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suppressAutoHyphens w:val="0"/>
        <w:spacing w:after="160" w:line="240" w:lineRule="auto"/>
        <w:jc w:val="center"/>
        <w:sectPr>
          <w:headerReference w:type="default" r:id="rId4"/>
          <w:headerReference w:type="first" r:id="rId5"/>
          <w:footerReference w:type="default" r:id="rId6"/>
          <w:footerReference w:type="first" r:id="rId7"/>
          <w:pgSz w:w="11900" w:h="16840" w:orient="portrait"/>
          <w:pgMar w:top="1134" w:right="566" w:bottom="1134" w:left="1701" w:header="708" w:footer="708"/>
          <w:pgNumType w:start="1"/>
          <w:titlePg w:val="1"/>
          <w:bidi w:val="0"/>
        </w:sectPr>
      </w:pPr>
    </w:p>
    <w:p>
      <w:pPr>
        <w:pStyle w:val="heading 1"/>
        <w:pageBreakBefore w:val="1"/>
      </w:pPr>
      <w:bookmarkStart w:name="_RefHeading__104_243677650" w:id="0"/>
      <w:bookmarkEnd w:id="0"/>
      <w:r>
        <w:rPr>
          <w:rtl w:val="0"/>
          <w:lang w:val="ru-RU"/>
        </w:rPr>
        <w:t>Р</w:t>
      </w:r>
      <w:r>
        <w:rPr>
          <w:rtl w:val="0"/>
          <w:lang w:val="ru-RU"/>
        </w:rPr>
        <w:t xml:space="preserve">аздел </w:t>
      </w:r>
      <w:r>
        <w:rPr>
          <w:rtl w:val="0"/>
          <w:lang w:val="ru-RU"/>
        </w:rPr>
        <w:t xml:space="preserve">1  </w:t>
      </w:r>
      <w:r>
        <w:rPr>
          <w:rtl w:val="0"/>
          <w:lang w:val="ru-RU"/>
        </w:rPr>
        <w:t>Финансовый учет</w:t>
      </w:r>
    </w:p>
    <w:p>
      <w:pPr>
        <w:pStyle w:val="heading 2"/>
      </w:pPr>
      <w:bookmarkStart w:name="_RefHeading__1307_24734927" w:id="1"/>
      <w:bookmarkEnd w:id="1"/>
      <w:r>
        <w:rPr>
          <w:rFonts w:cs="Arial Unicode MS" w:eastAsia="Arial Unicode MS" w:hint="default"/>
          <w:rtl w:val="0"/>
        </w:rPr>
        <w:t>З</w:t>
      </w:r>
      <w:r>
        <w:rPr>
          <w:rFonts w:cs="Arial Unicode MS" w:eastAsia="Arial Unicode MS" w:hint="default"/>
          <w:rtl w:val="0"/>
        </w:rPr>
        <w:t xml:space="preserve">адание </w:t>
      </w:r>
      <w:r>
        <w:rPr>
          <w:rFonts w:cs="Arial Unicode MS" w:eastAsia="Arial Unicode MS"/>
          <w:rtl w:val="0"/>
        </w:rPr>
        <w:t>1</w:t>
      </w:r>
    </w:p>
    <w:p>
      <w:pPr>
        <w:pStyle w:val="Normal.0"/>
        <w:ind w:firstLine="708"/>
        <w:jc w:val="both"/>
        <w:rPr>
          <w:lang w:val="ru-RU"/>
        </w:rPr>
      </w:pPr>
      <w:r>
        <w:rPr>
          <w:rtl w:val="0"/>
          <w:lang w:val="ru-RU"/>
        </w:rPr>
        <w:t xml:space="preserve">Укажите корреспонденцию счетов по фактам хозяйственной деятельности в Журнале хозяйственных операций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 xml:space="preserve">таблица </w:t>
      </w:r>
      <w:r>
        <w:rPr>
          <w:rtl w:val="0"/>
          <w:lang w:val="ru-RU"/>
        </w:rPr>
        <w:t>1).</w:t>
      </w:r>
    </w:p>
    <w:p>
      <w:pPr>
        <w:pStyle w:val="Normal.0"/>
        <w:rPr>
          <w:lang w:val="ru-RU"/>
        </w:rPr>
      </w:pPr>
    </w:p>
    <w:p>
      <w:pPr>
        <w:pStyle w:val="Normal.0"/>
        <w:widowControl w:val="0"/>
        <w:shd w:val="clear" w:color="auto" w:fill="ffffff"/>
        <w:spacing w:line="240" w:lineRule="auto"/>
        <w:jc w:val="right"/>
        <w:rPr>
          <w:color w:val="000000"/>
          <w:u w:color="000000"/>
          <w:lang w:val="ru-RU"/>
        </w:rPr>
      </w:pPr>
      <w:r>
        <w:rPr>
          <w:color w:val="000000"/>
          <w:u w:color="000000"/>
          <w:rtl w:val="0"/>
          <w:lang w:val="ru-RU"/>
        </w:rPr>
        <w:t xml:space="preserve">Таблица </w:t>
      </w:r>
      <w:r>
        <w:rPr>
          <w:color w:val="000000"/>
          <w:u w:color="000000"/>
          <w:rtl w:val="0"/>
          <w:lang w:val="ru-RU"/>
        </w:rPr>
        <w:t>1</w:t>
      </w:r>
    </w:p>
    <w:p>
      <w:pPr>
        <w:pStyle w:val="Normal.0"/>
        <w:widowControl w:val="0"/>
        <w:shd w:val="clear" w:color="auto" w:fill="ffffff"/>
        <w:spacing w:line="240" w:lineRule="auto"/>
        <w:jc w:val="center"/>
        <w:rPr>
          <w:color w:val="000000"/>
          <w:sz w:val="24"/>
          <w:szCs w:val="24"/>
          <w:u w:color="000000"/>
          <w:lang w:val="ru-RU"/>
        </w:rPr>
      </w:pPr>
      <w:r>
        <w:rPr>
          <w:color w:val="000000"/>
          <w:u w:color="000000"/>
          <w:rtl w:val="0"/>
          <w:lang w:val="ru-RU"/>
        </w:rPr>
        <w:t xml:space="preserve"> Журнал хозяйственных операций ООО «Мир» за декабрь </w:t>
      </w:r>
      <w:r>
        <w:rPr>
          <w:color w:val="000000"/>
          <w:u w:color="000000"/>
          <w:rtl w:val="0"/>
          <w:lang w:val="ru-RU"/>
        </w:rPr>
        <w:t>2016</w:t>
      </w:r>
      <w:r>
        <w:rPr>
          <w:color w:val="000000"/>
          <w:u w:color="000000"/>
          <w:rtl w:val="0"/>
          <w:lang w:val="ru-RU"/>
        </w:rPr>
        <w:t xml:space="preserve"> г</w:t>
      </w:r>
      <w:r>
        <w:rPr>
          <w:color w:val="000000"/>
          <w:u w:color="000000"/>
          <w:rtl w:val="0"/>
          <w:lang w:val="ru-RU"/>
        </w:rPr>
        <w:t>.</w:t>
      </w:r>
      <w:bookmarkStart w:name="_DdeLink__2627_24734927" w:id="2"/>
    </w:p>
    <w:tbl>
      <w:tblPr>
        <w:tblW w:w="9981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426"/>
        <w:gridCol w:w="4860"/>
        <w:gridCol w:w="1325"/>
        <w:gridCol w:w="1611"/>
        <w:gridCol w:w="1759"/>
      </w:tblGrid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42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№ п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/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</w:t>
            </w:r>
          </w:p>
        </w:tc>
        <w:tc>
          <w:tcPr>
            <w:tcW w:type="dxa" w:w="4860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Факт хозяйственной деятельности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Вариант</w:t>
            </w:r>
          </w:p>
        </w:tc>
        <w:tc>
          <w:tcPr>
            <w:tcW w:type="dxa" w:w="3369"/>
            <w:gridSpan w:val="2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Корреспонденция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счетов</w:t>
            </w:r>
          </w:p>
        </w:tc>
      </w:tr>
      <w:tr>
        <w:tblPrEx>
          <w:shd w:val="clear" w:color="auto" w:fill="ced7e7"/>
        </w:tblPrEx>
        <w:trPr>
          <w:trHeight w:val="440" w:hRule="atLeast"/>
        </w:trPr>
        <w:tc>
          <w:tcPr>
            <w:tcW w:type="dxa" w:w="42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486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</w:t>
            </w:r>
          </w:p>
        </w:tc>
        <w:tc>
          <w:tcPr>
            <w:tcW w:type="dxa" w:w="3369"/>
            <w:gridSpan w:val="2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Сумма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руб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.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Дебет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Кредит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</w:t>
            </w:r>
          </w:p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4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</w:t>
            </w:r>
          </w:p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Приняты к учету документы поставщиков по приобретенному зданию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: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а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)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стоимость здания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1000000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08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60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)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НДС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 18%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180000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19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60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  <w:jc w:val="righ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Итого к оплате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: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1180000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Приняты к учету счета риелторской компании за услуги по приобретению здания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: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а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)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стоимость услуг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70000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08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60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)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НДС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18%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12600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19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60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  <w:jc w:val="righ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Итого к оплате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: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82600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</w:t>
            </w:r>
          </w:p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Отражена госпошлина за государственную                        регистрацию прав на недвижимое имущество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7500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08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76.2</w:t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4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Приобретенное здание введено в эксплуатацию </w:t>
            </w: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</w:t>
            </w: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сумму определить</w:t>
            </w: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) (</w:t>
            </w: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приложение </w:t>
            </w: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3)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1077500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01.1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08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5</w:t>
            </w:r>
          </w:p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Принят НДС к вычету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: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а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)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от стоимости приобретенного здания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180000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68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19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)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от стоимости услуг риелторской компании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12600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68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19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   </w:t>
            </w: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</w:t>
            </w: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сумму определить     оп</w:t>
            </w: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.1, 2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)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</w:t>
            </w:r>
          </w:p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Оплачено с расчетного счета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а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)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приобретенное здание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1180000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60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51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)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услуги риелторской компании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82600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60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51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       </w:t>
            </w: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</w:t>
            </w: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сумму определить     оп</w:t>
            </w: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.1,2))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</w:t>
            </w:r>
          </w:p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Погашена с расчетного счета задолженность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: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а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)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перед бюджетом по налогам и сборам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125000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68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51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)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по страховым взносам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257000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69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51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  <w:jc w:val="righ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Итого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b w:val="0"/>
                <w:b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382000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 8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Перечислена с расчетного счета заработная плата за ноябрь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201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г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сотрудникам на карточные счета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170000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70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51</w:t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9</w:t>
            </w:r>
          </w:p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ООО «Мир» признаны расходы в виде штрафа за   не выполнение условий договора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209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194" w:lineRule="exact"/>
              <w:ind w:right="129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27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000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91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76.2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10</w:t>
            </w:r>
          </w:p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Признаны расходы по обслуживанию системы «Клиент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-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банк»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209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194" w:lineRule="exact"/>
              <w:ind w:right="129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900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91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76.2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11</w:t>
            </w:r>
          </w:p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Признаны расходы по оплате услуг банка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209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204" w:lineRule="exact"/>
              <w:ind w:right="129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254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91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76.2</w:t>
            </w:r>
          </w:p>
        </w:tc>
      </w:tr>
      <w:tr>
        <w:tblPrEx>
          <w:shd w:val="clear" w:color="auto" w:fill="ced7e7"/>
        </w:tblPrEx>
        <w:trPr>
          <w:trHeight w:val="726" w:hRule="atLeast"/>
        </w:trPr>
        <w:tc>
          <w:tcPr>
            <w:tcW w:type="dxa" w:w="42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12</w:t>
            </w:r>
          </w:p>
        </w:tc>
        <w:tc>
          <w:tcPr>
            <w:tcW w:type="dxa" w:w="4860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line="240" w:lineRule="auto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Начислена амортизация по основным средства за декабрь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201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Итого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:</w:t>
            </w:r>
          </w:p>
          <w:p>
            <w:pPr>
              <w:pStyle w:val="Normal.0"/>
              <w:bidi w:val="0"/>
              <w:spacing w:line="240" w:lineRule="auto"/>
              <w:ind w:left="0" w:right="0" w:firstLine="0"/>
              <w:jc w:val="left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При условии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:</w:t>
            </w:r>
          </w:p>
          <w:p>
            <w:pPr>
              <w:pStyle w:val="Normal.0"/>
              <w:bidi w:val="0"/>
              <w:spacing w:line="240" w:lineRule="auto"/>
              <w:ind w:left="0" w:right="0" w:firstLine="0"/>
              <w:jc w:val="left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1.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Административный корпус – первоначальная стоимость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1690000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.,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полезный срок использования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-30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лет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(100/30)*1690000/100/12.</w:t>
            </w:r>
          </w:p>
          <w:p>
            <w:pPr>
              <w:pStyle w:val="Normal.0"/>
              <w:bidi w:val="0"/>
              <w:spacing w:line="240" w:lineRule="auto"/>
              <w:ind w:left="0" w:right="0" w:firstLine="0"/>
              <w:jc w:val="left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2.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Мебель – первоначальная стоимость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360000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.,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полезный срок использования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- 5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лет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(100/5)*360000/100/12.</w:t>
            </w:r>
          </w:p>
          <w:p>
            <w:pPr>
              <w:pStyle w:val="Normal.0"/>
              <w:bidi w:val="0"/>
              <w:spacing w:line="240" w:lineRule="auto"/>
              <w:ind w:left="0" w:right="0" w:firstLine="0"/>
              <w:jc w:val="left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3.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Лифт – первоначальная стоимость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314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000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.,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полезный срок использования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- 7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лет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(100/7)*314000/100/12.</w:t>
            </w:r>
          </w:p>
          <w:p>
            <w:pPr>
              <w:pStyle w:val="Normal.0"/>
              <w:bidi w:val="0"/>
              <w:spacing w:line="240" w:lineRule="auto"/>
              <w:ind w:left="0" w:right="0" w:firstLine="0"/>
              <w:jc w:val="left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4.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Компьютеры – первоначальная стоимость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38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000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.,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полезный срок использования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- 3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года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(100/3)*38000/100/12.</w:t>
            </w:r>
          </w:p>
          <w:p>
            <w:pPr>
              <w:pStyle w:val="Normal.0"/>
              <w:bidi w:val="0"/>
              <w:spacing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5.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Легковой автомобиль – первоначальная стоимость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700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000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.,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полезный срок использования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- 10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лет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(100/10)*700000/100/12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21321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26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02</w:t>
            </w:r>
          </w:p>
        </w:tc>
      </w:tr>
      <w:tr>
        <w:tblPrEx>
          <w:shd w:val="clear" w:color="auto" w:fill="ced7e7"/>
        </w:tblPrEx>
        <w:trPr>
          <w:trHeight w:val="723" w:hRule="atLeast"/>
        </w:trPr>
        <w:tc>
          <w:tcPr>
            <w:tcW w:type="dxa" w:w="42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486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4694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х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х</w:t>
            </w:r>
          </w:p>
        </w:tc>
      </w:tr>
      <w:tr>
        <w:tblPrEx>
          <w:shd w:val="clear" w:color="auto" w:fill="ced7e7"/>
        </w:tblPrEx>
        <w:trPr>
          <w:trHeight w:val="390" w:hRule="atLeast"/>
        </w:trPr>
        <w:tc>
          <w:tcPr>
            <w:tcW w:type="dxa" w:w="42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486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6000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х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х</w:t>
            </w:r>
          </w:p>
        </w:tc>
      </w:tr>
      <w:tr>
        <w:tblPrEx>
          <w:shd w:val="clear" w:color="auto" w:fill="ced7e7"/>
        </w:tblPrEx>
        <w:trPr>
          <w:trHeight w:val="397" w:hRule="atLeast"/>
        </w:trPr>
        <w:tc>
          <w:tcPr>
            <w:tcW w:type="dxa" w:w="42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486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3738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х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х</w:t>
            </w:r>
          </w:p>
        </w:tc>
      </w:tr>
      <w:tr>
        <w:tblPrEx>
          <w:shd w:val="clear" w:color="auto" w:fill="ced7e7"/>
        </w:tblPrEx>
        <w:trPr>
          <w:trHeight w:val="533" w:hRule="atLeast"/>
        </w:trPr>
        <w:tc>
          <w:tcPr>
            <w:tcW w:type="dxa" w:w="42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486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1056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х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х</w:t>
            </w:r>
          </w:p>
        </w:tc>
      </w:tr>
      <w:tr>
        <w:tblPrEx>
          <w:shd w:val="clear" w:color="auto" w:fill="ced7e7"/>
        </w:tblPrEx>
        <w:trPr>
          <w:trHeight w:val="2431" w:hRule="atLeast"/>
        </w:trPr>
        <w:tc>
          <w:tcPr>
            <w:tcW w:type="dxa" w:w="42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486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5833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х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Х</w:t>
            </w:r>
          </w:p>
        </w:tc>
      </w:tr>
      <w:tr>
        <w:tblPrEx>
          <w:shd w:val="clear" w:color="auto" w:fill="ced7e7"/>
        </w:tblPrEx>
        <w:trPr>
          <w:trHeight w:val="1194" w:hRule="atLeast"/>
        </w:trPr>
        <w:tc>
          <w:tcPr>
            <w:tcW w:type="dxa" w:w="42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13</w:t>
            </w:r>
          </w:p>
          <w:p>
            <w:pPr>
              <w:pStyle w:val="Normal.0"/>
              <w:shd w:val="clear" w:color="auto" w:fill="ffffff"/>
              <w:spacing w:line="240" w:lineRule="auto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shd w:val="clear" w:color="auto" w:fill="ffffff"/>
              <w:spacing w:line="240" w:lineRule="auto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r>
          </w:p>
        </w:tc>
        <w:tc>
          <w:tcPr>
            <w:tcW w:type="dxa" w:w="4860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Начислена заработная плата административно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управленческому персоналу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за декабрь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20 1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 г</w:t>
            </w:r>
          </w:p>
          <w:p>
            <w:pPr>
              <w:pStyle w:val="Normal.0"/>
              <w:bidi w:val="0"/>
              <w:spacing w:line="240" w:lineRule="auto"/>
              <w:ind w:left="0" w:right="0" w:firstLine="0"/>
              <w:jc w:val="left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При условии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: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 </w:t>
            </w:r>
          </w:p>
          <w:p>
            <w:pPr>
              <w:pStyle w:val="Normal.0"/>
              <w:bidi w:val="0"/>
              <w:spacing w:line="240" w:lineRule="auto"/>
              <w:ind w:left="0" w:right="0" w:firstLine="0"/>
              <w:jc w:val="left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1.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Генеральный директор – кол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во отработанных дней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23;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оклад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40000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.;</w:t>
            </w:r>
          </w:p>
          <w:p>
            <w:pPr>
              <w:pStyle w:val="Normal.0"/>
              <w:bidi w:val="0"/>
              <w:spacing w:line="240" w:lineRule="auto"/>
              <w:ind w:left="0" w:right="0" w:firstLine="0"/>
              <w:jc w:val="left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2.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Главный бухгалтер –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кол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во отработанных дней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23;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оклад 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35000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.;</w:t>
            </w:r>
          </w:p>
          <w:p>
            <w:pPr>
              <w:pStyle w:val="Normal.0"/>
              <w:bidi w:val="0"/>
              <w:spacing w:line="240" w:lineRule="auto"/>
              <w:ind w:left="0" w:right="0" w:firstLine="0"/>
              <w:jc w:val="left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3.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Бухгалтер – кол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во отработанных дней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18;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оклад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15000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.;</w:t>
            </w:r>
          </w:p>
          <w:p>
            <w:pPr>
              <w:pStyle w:val="Normal.0"/>
              <w:bidi w:val="0"/>
              <w:spacing w:line="240" w:lineRule="auto"/>
              <w:ind w:left="0" w:right="0" w:firstLine="0"/>
              <w:jc w:val="left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4.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Кассир – кол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во отработанных дней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23;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оклад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25000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.;</w:t>
            </w:r>
          </w:p>
          <w:p>
            <w:pPr>
              <w:pStyle w:val="Normal.0"/>
              <w:bidi w:val="0"/>
              <w:spacing w:line="240" w:lineRule="auto"/>
              <w:ind w:left="0" w:right="0" w:firstLine="0"/>
              <w:jc w:val="left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5.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Водитель – кол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во отработанных дней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23;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оклад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18000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.;</w:t>
            </w:r>
          </w:p>
          <w:p>
            <w:pPr>
              <w:pStyle w:val="Normal.0"/>
              <w:bidi w:val="0"/>
              <w:spacing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Итого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: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40000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х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Х</w:t>
            </w:r>
          </w:p>
        </w:tc>
      </w:tr>
      <w:tr>
        <w:tblPrEx>
          <w:shd w:val="clear" w:color="auto" w:fill="ced7e7"/>
        </w:tblPrEx>
        <w:trPr>
          <w:trHeight w:val="419" w:hRule="atLeast"/>
        </w:trPr>
        <w:tc>
          <w:tcPr>
            <w:tcW w:type="dxa" w:w="42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486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35000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х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Х</w:t>
            </w:r>
          </w:p>
        </w:tc>
      </w:tr>
      <w:tr>
        <w:tblPrEx>
          <w:shd w:val="clear" w:color="auto" w:fill="ced7e7"/>
        </w:tblPrEx>
        <w:trPr>
          <w:trHeight w:val="399" w:hRule="atLeast"/>
        </w:trPr>
        <w:tc>
          <w:tcPr>
            <w:tcW w:type="dxa" w:w="42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486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11739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х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Х</w:t>
            </w:r>
          </w:p>
        </w:tc>
      </w:tr>
      <w:tr>
        <w:tblPrEx>
          <w:shd w:val="clear" w:color="auto" w:fill="ced7e7"/>
        </w:tblPrEx>
        <w:trPr>
          <w:trHeight w:val="421" w:hRule="atLeast"/>
        </w:trPr>
        <w:tc>
          <w:tcPr>
            <w:tcW w:type="dxa" w:w="42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486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25000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х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Х</w:t>
            </w:r>
          </w:p>
        </w:tc>
      </w:tr>
      <w:tr>
        <w:tblPrEx>
          <w:shd w:val="clear" w:color="auto" w:fill="ced7e7"/>
        </w:tblPrEx>
        <w:trPr>
          <w:trHeight w:val="401" w:hRule="atLeast"/>
        </w:trPr>
        <w:tc>
          <w:tcPr>
            <w:tcW w:type="dxa" w:w="42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486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18000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х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Х</w:t>
            </w:r>
          </w:p>
        </w:tc>
      </w:tr>
      <w:tr>
        <w:tblPrEx>
          <w:shd w:val="clear" w:color="auto" w:fill="ced7e7"/>
        </w:tblPrEx>
        <w:trPr>
          <w:trHeight w:val="1166" w:hRule="atLeast"/>
        </w:trPr>
        <w:tc>
          <w:tcPr>
            <w:tcW w:type="dxa" w:w="42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486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129739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2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34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26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32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70</w:t>
            </w:r>
          </w:p>
        </w:tc>
      </w:tr>
      <w:tr>
        <w:tblPrEx>
          <w:shd w:val="clear" w:color="auto" w:fill="ced7e7"/>
        </w:tblPrEx>
        <w:trPr>
          <w:trHeight w:val="1579" w:hRule="atLeast"/>
        </w:trPr>
        <w:tc>
          <w:tcPr>
            <w:tcW w:type="dxa" w:w="42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14</w:t>
            </w:r>
          </w:p>
        </w:tc>
        <w:tc>
          <w:tcPr>
            <w:tcW w:type="dxa" w:w="4860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Начислена заработная плата работникам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занятым в основной деятельности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за декабрь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20 1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 г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  <w:p>
            <w:pPr>
              <w:pStyle w:val="Normal.0"/>
              <w:bidi w:val="0"/>
              <w:spacing w:line="240" w:lineRule="auto"/>
              <w:ind w:left="0" w:right="0" w:firstLine="0"/>
              <w:jc w:val="left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3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При условии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:</w:t>
            </w:r>
          </w:p>
          <w:p>
            <w:pPr>
              <w:pStyle w:val="Normal.0"/>
              <w:bidi w:val="0"/>
              <w:spacing w:line="240" w:lineRule="auto"/>
              <w:ind w:left="0" w:right="0" w:firstLine="0"/>
              <w:jc w:val="left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3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1.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3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Начальник отдела консалтинга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– кол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во отработанных дней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23;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оклад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38000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;</w:t>
            </w:r>
          </w:p>
          <w:p>
            <w:pPr>
              <w:pStyle w:val="Normal.0"/>
              <w:bidi w:val="0"/>
              <w:spacing w:line="240" w:lineRule="auto"/>
              <w:ind w:left="0" w:right="0" w:firstLine="0"/>
              <w:jc w:val="left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2.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 Консультант по бух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галтерскому учету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– кол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во отработанных дней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23;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оклад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30000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;</w:t>
            </w:r>
          </w:p>
          <w:p>
            <w:pPr>
              <w:pStyle w:val="Normal.0"/>
              <w:bidi w:val="0"/>
              <w:spacing w:line="240" w:lineRule="auto"/>
              <w:ind w:left="0" w:right="0" w:firstLine="0"/>
              <w:jc w:val="left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3.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 Консультант по во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просам налогоо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бложения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– кол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во отработанных дней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23;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оклад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28000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;</w:t>
            </w:r>
          </w:p>
          <w:p>
            <w:pPr>
              <w:pStyle w:val="Normal.0"/>
              <w:bidi w:val="0"/>
              <w:spacing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Итого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: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1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56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80" w:firstLine="0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widowControl w:val="0"/>
              <w:shd w:val="clear" w:color="auto" w:fill="ffffff"/>
              <w:spacing w:line="240" w:lineRule="auto"/>
              <w:ind w:left="480" w:firstLine="0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widowControl w:val="0"/>
              <w:shd w:val="clear" w:color="auto" w:fill="ffffff"/>
              <w:spacing w:line="240" w:lineRule="auto"/>
              <w:ind w:left="480" w:firstLine="0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widowControl w:val="0"/>
              <w:shd w:val="clear" w:color="auto" w:fill="ffffff"/>
              <w:spacing w:line="240" w:lineRule="auto"/>
              <w:ind w:left="480" w:firstLine="0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widowControl w:val="0"/>
              <w:shd w:val="clear" w:color="auto" w:fill="ffffff"/>
              <w:bidi w:val="0"/>
              <w:spacing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38000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2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340" w:firstLine="0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widowControl w:val="0"/>
              <w:shd w:val="clear" w:color="auto" w:fill="ffffff"/>
              <w:spacing w:line="240" w:lineRule="auto"/>
              <w:ind w:left="340" w:firstLine="0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widowControl w:val="0"/>
              <w:shd w:val="clear" w:color="auto" w:fill="ffffff"/>
              <w:spacing w:line="240" w:lineRule="auto"/>
              <w:ind w:left="340" w:firstLine="0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widowControl w:val="0"/>
              <w:shd w:val="clear" w:color="auto" w:fill="ffffff"/>
              <w:spacing w:line="240" w:lineRule="auto"/>
              <w:ind w:left="340" w:firstLine="0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widowControl w:val="0"/>
              <w:shd w:val="clear" w:color="auto" w:fill="ffffff"/>
              <w:bidi w:val="0"/>
              <w:spacing w:line="240" w:lineRule="auto"/>
              <w:ind w:left="340" w:right="0" w:firstLine="0"/>
              <w:jc w:val="center"/>
              <w:rPr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х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320" w:firstLine="0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widowControl w:val="0"/>
              <w:shd w:val="clear" w:color="auto" w:fill="ffffff"/>
              <w:spacing w:line="240" w:lineRule="auto"/>
              <w:ind w:left="320" w:firstLine="0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widowControl w:val="0"/>
              <w:shd w:val="clear" w:color="auto" w:fill="ffffff"/>
              <w:spacing w:line="240" w:lineRule="auto"/>
              <w:ind w:left="320" w:firstLine="0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widowControl w:val="0"/>
              <w:shd w:val="clear" w:color="auto" w:fill="ffffff"/>
              <w:spacing w:line="240" w:lineRule="auto"/>
              <w:ind w:left="320" w:firstLine="0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widowControl w:val="0"/>
              <w:shd w:val="clear" w:color="auto" w:fill="ffffff"/>
              <w:bidi w:val="0"/>
              <w:spacing w:line="240" w:lineRule="auto"/>
              <w:ind w:left="320" w:right="0" w:firstLine="0"/>
              <w:jc w:val="center"/>
              <w:rPr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Х</w:t>
            </w:r>
          </w:p>
        </w:tc>
      </w:tr>
      <w:tr>
        <w:tblPrEx>
          <w:shd w:val="clear" w:color="auto" w:fill="ced7e7"/>
        </w:tblPrEx>
        <w:trPr>
          <w:trHeight w:val="399" w:hRule="atLeast"/>
        </w:trPr>
        <w:tc>
          <w:tcPr>
            <w:tcW w:type="dxa" w:w="42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486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30000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2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34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х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32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Х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42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486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28000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2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34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х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32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Х</w:t>
            </w:r>
          </w:p>
        </w:tc>
      </w:tr>
      <w:tr>
        <w:tblPrEx>
          <w:shd w:val="clear" w:color="auto" w:fill="ced7e7"/>
        </w:tblPrEx>
        <w:trPr>
          <w:trHeight w:val="1142" w:hRule="atLeast"/>
        </w:trPr>
        <w:tc>
          <w:tcPr>
            <w:tcW w:type="dxa" w:w="42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486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96000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2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34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20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32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70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15</w:t>
            </w:r>
          </w:p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line="100" w:lineRule="atLeas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Начислены отпускные бухгалтеру Разиной С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В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 (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Приложение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5)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2551 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2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34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26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32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70</w:t>
            </w:r>
          </w:p>
        </w:tc>
      </w:tr>
      <w:tr>
        <w:tblPrEx>
          <w:shd w:val="clear" w:color="auto" w:fill="ced7e7"/>
        </w:tblPrEx>
        <w:trPr>
          <w:trHeight w:val="12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16</w:t>
            </w:r>
          </w:p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138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  <w:ind w:right="58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Удержан НДФЛ из заработной платы административно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управленческого пер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сонала за декабрь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201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 г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Итого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: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1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16866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2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34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70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32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68</w:t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17</w:t>
            </w:r>
          </w:p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138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  <w:ind w:right="58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Удержан НДФЛ из заработной платы работников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занятых в основной деятельности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итого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: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12480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2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34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70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32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68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18</w:t>
            </w:r>
          </w:p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138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  <w:ind w:right="58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Удержан НДФЛ из начисленных отпускных бухгалтеру Разиной С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В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332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2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34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70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32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68</w:t>
            </w:r>
          </w:p>
        </w:tc>
      </w:tr>
      <w:tr>
        <w:tblPrEx>
          <w:shd w:val="clear" w:color="auto" w:fill="ced7e7"/>
        </w:tblPrEx>
        <w:trPr>
          <w:trHeight w:val="1800" w:hRule="atLeast"/>
        </w:trPr>
        <w:tc>
          <w:tcPr>
            <w:tcW w:type="dxa" w:w="42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8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ind w:left="48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19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</w:rPr>
            </w:r>
          </w:p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205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ind w:right="125"/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-1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pP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Начислены страховые взносы в Пенсионный фонд РФ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ФСС РФ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ФФОМС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-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ТФОМС 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-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-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суммы </w:t>
            </w: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-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определять</w:t>
            </w: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-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):</w:t>
            </w:r>
          </w:p>
          <w:p>
            <w:pPr>
              <w:pStyle w:val="Normal.0"/>
              <w:shd w:val="clear" w:color="auto" w:fill="ffffff"/>
              <w:bidi w:val="0"/>
              <w:spacing w:line="240" w:lineRule="auto"/>
              <w:ind w:left="0" w:right="125" w:firstLine="0"/>
              <w:jc w:val="left"/>
              <w:rPr>
                <w:rtl w:val="0"/>
              </w:rPr>
            </w:pP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-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а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)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от заработной платы работников организации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занятых в основной деятельности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32640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20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69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42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)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от заработной платы административно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управленческого персонала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44111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26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69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42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в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)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от суммы отпускных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867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26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69</w:t>
            </w:r>
          </w:p>
        </w:tc>
      </w:tr>
      <w:tr>
        <w:tblPrEx>
          <w:shd w:val="clear" w:color="auto" w:fill="ced7e7"/>
        </w:tblPrEx>
        <w:trPr>
          <w:trHeight w:val="2400" w:hRule="atLeast"/>
        </w:trPr>
        <w:tc>
          <w:tcPr>
            <w:tcW w:type="dxa" w:w="42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14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ind w:left="34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104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ind w:right="24"/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pP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Начислены страховые взносы на обязательное социальное страхование от не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счастных случаев на производстве и профессиональных заболеваний 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суммы </w:t>
            </w: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определить</w:t>
            </w: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):</w:t>
            </w:r>
          </w:p>
          <w:p>
            <w:pPr>
              <w:pStyle w:val="Normal.0"/>
              <w:shd w:val="clear" w:color="auto" w:fill="ffffff"/>
              <w:bidi w:val="0"/>
              <w:spacing w:line="240" w:lineRule="auto"/>
              <w:ind w:left="0" w:right="24" w:firstLine="0"/>
              <w:jc w:val="left"/>
              <w:rPr>
                <w:rtl w:val="0"/>
              </w:rPr>
            </w:pP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а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)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от заработной платы работников организации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занятых в основной деятельности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40" w:lineRule="auto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spacing w:line="240" w:lineRule="auto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spacing w:line="240" w:lineRule="auto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spacing w:line="240" w:lineRule="auto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spacing w:line="240" w:lineRule="auto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bidi w:val="0"/>
              <w:spacing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192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40" w:lineRule="auto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spacing w:line="240" w:lineRule="auto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spacing w:line="240" w:lineRule="auto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spacing w:line="240" w:lineRule="auto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spacing w:line="240" w:lineRule="auto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bidi w:val="0"/>
              <w:spacing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20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40" w:lineRule="auto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spacing w:line="240" w:lineRule="auto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spacing w:line="240" w:lineRule="auto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spacing w:line="240" w:lineRule="auto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spacing w:line="240" w:lineRule="auto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bidi w:val="0"/>
              <w:spacing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69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42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)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от заработной платы административно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управленческого персонала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260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26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69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42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в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)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от суммы отпускных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26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69</w:t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21</w:t>
            </w:r>
          </w:p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Начислены проценты за декабрь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201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 г по долгосрочному кредиту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предостав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ленному банком ВТБ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ОАО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)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123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ind w:right="43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3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25000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91.2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67</w:t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22</w:t>
            </w:r>
          </w:p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234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  <w:ind w:right="154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Начислены проценты за декабрь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201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 г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;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по займу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предоставленному другой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организации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123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ind w:right="43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45000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76.1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91.1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23</w:t>
            </w:r>
          </w:p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Признана выручка от продажи объекта основных средств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мебель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)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70800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62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91.1</w:t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24</w:t>
            </w:r>
          </w:p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   Начислен НДС от продажи объекта основных средств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мебель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) (</w:t>
            </w: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сумму определить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)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10800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91.2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68</w:t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</w:t>
            </w:r>
          </w:p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Списана первоначальная стоимость объекта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эта проводка правильная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так указано во всех учебниках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)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249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right="169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240000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01.2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01.1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26</w:t>
            </w:r>
          </w:p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Списана сумма амортизации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начисленной за время эксплуатации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249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right="169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192000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02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01.2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</w:t>
            </w:r>
          </w:p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Списана остаточная стоимость объекта в связи с его продажей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</w:t>
            </w: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сумму определить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)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48000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91.2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01.2</w:t>
            </w:r>
          </w:p>
        </w:tc>
      </w:tr>
      <w:tr>
        <w:tblPrEx>
          <w:shd w:val="clear" w:color="auto" w:fill="ced7e7"/>
        </w:tblPrEx>
        <w:trPr>
          <w:trHeight w:val="18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28</w:t>
            </w:r>
          </w:p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9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  <w:ind w:right="10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На основании акта оказанных услуг отражена стоимость посреднических услуг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000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«Мечта» по продаже объекта основных средств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: </w:t>
            </w:r>
          </w:p>
          <w:p>
            <w:pPr>
              <w:pStyle w:val="Normal.0"/>
              <w:shd w:val="clear" w:color="auto" w:fill="ffffff"/>
              <w:bidi w:val="0"/>
              <w:spacing w:line="240" w:lineRule="auto"/>
              <w:ind w:left="0" w:right="10" w:firstLine="0"/>
              <w:jc w:val="left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а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)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стоимость услуг </w:t>
            </w:r>
          </w:p>
          <w:p>
            <w:pPr>
              <w:pStyle w:val="Normal.0"/>
              <w:shd w:val="clear" w:color="auto" w:fill="ffffff"/>
              <w:bidi w:val="0"/>
              <w:spacing w:line="240" w:lineRule="auto"/>
              <w:ind w:left="0" w:right="10" w:firstLine="0"/>
              <w:jc w:val="left"/>
              <w:rPr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)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НДС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354"/>
              <w:bottom w:type="dxa" w:w="80"/>
              <w:right w:type="dxa" w:w="123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ind w:left="274" w:right="43" w:firstLine="0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shd w:val="clear" w:color="auto" w:fill="ffffff"/>
              <w:spacing w:line="240" w:lineRule="auto"/>
              <w:ind w:left="274" w:right="43" w:firstLine="0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shd w:val="clear" w:color="auto" w:fill="ffffff"/>
              <w:bidi w:val="0"/>
              <w:spacing w:line="240" w:lineRule="auto"/>
              <w:ind w:left="274" w:right="43" w:firstLine="0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3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1500</w:t>
            </w:r>
          </w:p>
          <w:p>
            <w:pPr>
              <w:pStyle w:val="Normal.0"/>
              <w:shd w:val="clear" w:color="auto" w:fill="ffffff"/>
              <w:bidi w:val="0"/>
              <w:spacing w:line="240" w:lineRule="auto"/>
              <w:ind w:left="274" w:right="43" w:firstLine="0"/>
              <w:jc w:val="center"/>
              <w:rPr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3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270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354"/>
              <w:bottom w:type="dxa" w:w="80"/>
              <w:right w:type="dxa" w:w="123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ind w:left="274" w:right="43" w:firstLine="0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shd w:val="clear" w:color="auto" w:fill="ffffff"/>
              <w:spacing w:line="240" w:lineRule="auto"/>
              <w:ind w:left="274" w:right="43" w:firstLine="0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shd w:val="clear" w:color="auto" w:fill="ffffff"/>
              <w:bidi w:val="0"/>
              <w:spacing w:line="240" w:lineRule="auto"/>
              <w:ind w:left="0" w:right="43" w:firstLine="0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3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91.2</w:t>
            </w:r>
          </w:p>
          <w:p>
            <w:pPr>
              <w:pStyle w:val="Normal.0"/>
              <w:shd w:val="clear" w:color="auto" w:fill="ffffff"/>
              <w:bidi w:val="0"/>
              <w:spacing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3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19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123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ind w:right="43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shd w:val="clear" w:color="auto" w:fill="ffffff"/>
              <w:spacing w:line="240" w:lineRule="auto"/>
              <w:ind w:right="43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shd w:val="clear" w:color="auto" w:fill="ffffff"/>
              <w:bidi w:val="0"/>
              <w:spacing w:line="240" w:lineRule="auto"/>
              <w:ind w:left="0" w:right="43" w:firstLine="0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3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60</w:t>
            </w:r>
          </w:p>
          <w:p>
            <w:pPr>
              <w:pStyle w:val="Normal.0"/>
              <w:shd w:val="clear" w:color="auto" w:fill="ffffff"/>
              <w:bidi w:val="0"/>
              <w:spacing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3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60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</w:t>
            </w:r>
          </w:p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На расчетный счет поступила сумма оплаты за проданный объект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249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right="169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70800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51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62</w:t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30</w:t>
            </w:r>
          </w:p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 расчетного счета оплачены услуги ООО «Мечта» по продаже объекта основных средств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249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right="169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17700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60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51</w:t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31</w:t>
            </w:r>
          </w:p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По чеку №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1000185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СБ РФ поступили денежные средства для осуществления наличных расчетов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249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right="169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5000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50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51</w:t>
            </w:r>
          </w:p>
        </w:tc>
      </w:tr>
      <w:tr>
        <w:tblPrEx>
          <w:shd w:val="clear" w:color="auto" w:fill="ced7e7"/>
        </w:tblPrEx>
        <w:trPr>
          <w:trHeight w:val="12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32</w:t>
            </w:r>
          </w:p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190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  <w:ind w:right="110" w:firstLine="5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Выданы под отчет денежных средств Сафиной С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А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для приобретения канце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лярских товаров и расходных материалов для нужд бухгалтерии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123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ind w:right="43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shd w:val="clear" w:color="auto" w:fill="ffffff"/>
              <w:spacing w:line="240" w:lineRule="auto"/>
              <w:ind w:right="43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shd w:val="clear" w:color="auto" w:fill="ffffff"/>
              <w:bidi w:val="0"/>
              <w:spacing w:line="240" w:lineRule="auto"/>
              <w:ind w:left="0" w:right="43" w:firstLine="0"/>
              <w:jc w:val="center"/>
              <w:rPr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12000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71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50</w:t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33</w:t>
            </w:r>
          </w:p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99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  <w:ind w:right="19" w:firstLine="5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Представлен авансовый отчет Сафиной С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А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о приобретении канцелярских товаров и расходных материалов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123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ind w:right="43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shd w:val="clear" w:color="auto" w:fill="ffffff"/>
              <w:bidi w:val="0"/>
              <w:spacing w:line="240" w:lineRule="auto"/>
              <w:ind w:left="0" w:right="43" w:firstLine="0"/>
              <w:jc w:val="center"/>
              <w:rPr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10200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10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71</w:t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34</w:t>
            </w:r>
          </w:p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234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ind w:right="154" w:firstLine="5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3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Внесен в кассу организации Сафиной С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3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3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А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3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3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остаток неизрасходованного аванса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сумму </w:t>
            </w: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определить</w:t>
            </w: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)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123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ind w:right="43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1800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50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71</w:t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35</w:t>
            </w:r>
          </w:p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104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  <w:ind w:right="24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Выданы под отчет денежных средств водителю Князькину А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Н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для приобрете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3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ния ГСМ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123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ind w:right="43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shd w:val="clear" w:color="auto" w:fill="ffffff"/>
              <w:spacing w:line="240" w:lineRule="auto"/>
              <w:ind w:right="43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</w:p>
          <w:p>
            <w:pPr>
              <w:pStyle w:val="Normal.0"/>
              <w:shd w:val="clear" w:color="auto" w:fill="ffffff"/>
              <w:bidi w:val="0"/>
              <w:spacing w:line="240" w:lineRule="auto"/>
              <w:ind w:left="0" w:right="43" w:firstLine="0"/>
              <w:jc w:val="center"/>
              <w:rPr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8000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71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50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36</w:t>
            </w:r>
          </w:p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Представлен авансовый отчет Князькиным А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Н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о приобретении ГСМ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123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ind w:right="43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8000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10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71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37</w:t>
            </w:r>
          </w:p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Списаны ГСМ на общехозяйственные нужды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249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right="169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8000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26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10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38</w:t>
            </w:r>
          </w:p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Признана выручка от оказания консалтинговых услуг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123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ind w:right="43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10620000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62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90.1</w:t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39</w:t>
            </w:r>
          </w:p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Начислен НДС к уплате в бюджет от оказания консалтин говых услуг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</w:t>
            </w: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сумму определить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)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1620000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90.3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68</w:t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40</w:t>
            </w:r>
          </w:p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Списаны расходы по оказанию консалтинговых услуг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(96000+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32640+192=128832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)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128832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90.2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20</w:t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41</w:t>
            </w:r>
          </w:p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Списаны общехозяйственные расходы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21321+129739+2551(2560)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+44111+868(870)+260(259)+5+8000=206855) 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206855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90.2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26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42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42</w:t>
            </w:r>
          </w:p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r>
          </w:p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Отражен финансовый результат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</w:t>
            </w: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суммы определить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):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42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30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22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а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)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от основной деятельности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8664313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90.9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99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42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30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22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)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от прочих видов деятельности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2346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91.9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99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43</w:t>
            </w:r>
          </w:p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На расчетный счет поступила оплата за консалтинговые услуги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229"/>
            </w:tcMar>
            <w:vAlign w:val="center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right="149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10620000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51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62</w:t>
            </w:r>
          </w:p>
        </w:tc>
      </w:tr>
      <w:tr>
        <w:tblPrEx>
          <w:shd w:val="clear" w:color="auto" w:fill="ced7e7"/>
        </w:tblPrEx>
        <w:trPr>
          <w:trHeight w:val="12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44</w:t>
            </w:r>
          </w:p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Доначислен налог на прибыль за декабрь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201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Х года в размере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20% </w:t>
            </w: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</w:t>
            </w: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суммы определить при заполнении отчета о прибылях и убытках приложение </w:t>
            </w: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6)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1733332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99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68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45</w:t>
            </w:r>
          </w:p>
        </w:tc>
        <w:tc>
          <w:tcPr>
            <w:tcW w:type="dxa" w:w="48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Отражена нераспределнная прибыль отчетного года </w:t>
            </w: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</w:t>
            </w: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суммы определить</w:t>
            </w: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)</w:t>
            </w:r>
          </w:p>
        </w:tc>
        <w:tc>
          <w:tcPr>
            <w:tcW w:type="dxa" w:w="13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6933327</w:t>
            </w:r>
          </w:p>
        </w:tc>
        <w:tc>
          <w:tcPr>
            <w:tcW w:type="dxa" w:w="1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99</w:t>
            </w:r>
          </w:p>
        </w:tc>
        <w:tc>
          <w:tcPr>
            <w:tcW w:type="dxa" w:w="17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84</w:t>
            </w:r>
          </w:p>
        </w:tc>
      </w:tr>
    </w:tbl>
    <w:p>
      <w:pPr>
        <w:pStyle w:val="Normal.0"/>
        <w:widowControl w:val="0"/>
        <w:shd w:val="clear" w:color="auto" w:fill="ffffff"/>
        <w:spacing w:line="240" w:lineRule="auto"/>
        <w:jc w:val="center"/>
        <w:rPr>
          <w:color w:val="000000"/>
          <w:sz w:val="24"/>
          <w:szCs w:val="24"/>
          <w:u w:color="000000"/>
          <w:lang w:val="ru-RU"/>
        </w:rPr>
      </w:pPr>
    </w:p>
    <w:p>
      <w:pPr>
        <w:pStyle w:val="Normal.0"/>
        <w:rPr>
          <w:lang w:val="ru-RU"/>
        </w:rPr>
      </w:pPr>
      <w:bookmarkEnd w:id="2"/>
    </w:p>
    <w:p>
      <w:pPr>
        <w:pStyle w:val="Normal.0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heading 2"/>
      </w:pPr>
      <w:bookmarkStart w:name="_RefHeading__1309_24734927" w:id="3"/>
      <w:bookmarkEnd w:id="3"/>
      <w:r>
        <w:rPr>
          <w:rFonts w:cs="Arial Unicode MS" w:eastAsia="Arial Unicode MS" w:hint="default"/>
          <w:rtl w:val="0"/>
        </w:rPr>
        <w:t>З</w:t>
      </w:r>
      <w:r>
        <w:rPr>
          <w:rFonts w:cs="Arial Unicode MS" w:eastAsia="Arial Unicode MS" w:hint="default"/>
          <w:rtl w:val="0"/>
        </w:rPr>
        <w:t xml:space="preserve">адание </w:t>
      </w:r>
      <w:r>
        <w:rPr>
          <w:rFonts w:cs="Arial Unicode MS" w:eastAsia="Arial Unicode MS"/>
          <w:rtl w:val="0"/>
        </w:rPr>
        <w:t>2</w:t>
      </w:r>
    </w:p>
    <w:p>
      <w:pPr>
        <w:pStyle w:val="Normal.0"/>
        <w:rPr>
          <w:lang w:val="ru-RU"/>
        </w:rPr>
      </w:pPr>
    </w:p>
    <w:p>
      <w:pPr>
        <w:pStyle w:val="Normal.0"/>
        <w:ind w:firstLine="709"/>
        <w:jc w:val="both"/>
      </w:pPr>
      <w:r>
        <w:rPr>
          <w:rtl w:val="0"/>
          <w:lang w:val="ru-RU"/>
        </w:rPr>
        <w:t>Откройте синтетические счета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отразите начальные сальдо по данным остатков на </w:t>
      </w:r>
      <w:r>
        <w:rPr>
          <w:rtl w:val="0"/>
          <w:lang w:val="ru-RU"/>
        </w:rPr>
        <w:t xml:space="preserve">1 </w:t>
      </w:r>
      <w:r>
        <w:rPr>
          <w:rtl w:val="0"/>
          <w:lang w:val="ru-RU"/>
        </w:rPr>
        <w:t xml:space="preserve">декабря </w:t>
      </w:r>
      <w:r>
        <w:rPr>
          <w:rtl w:val="0"/>
          <w:lang w:val="ru-RU"/>
        </w:rPr>
        <w:t>2016</w:t>
      </w:r>
      <w:r>
        <w:rPr>
          <w:rtl w:val="0"/>
          <w:lang w:val="ru-RU"/>
        </w:rPr>
        <w:t xml:space="preserve"> г</w:t>
      </w:r>
      <w:r>
        <w:rPr>
          <w:rtl w:val="0"/>
          <w:lang w:val="ru-RU"/>
        </w:rPr>
        <w:t>., (</w:t>
      </w:r>
      <w:r>
        <w:rPr>
          <w:rtl w:val="0"/>
          <w:lang w:val="ru-RU"/>
        </w:rPr>
        <w:t xml:space="preserve">приложение </w:t>
      </w:r>
      <w:r>
        <w:rPr>
          <w:rtl w:val="0"/>
          <w:lang w:val="ru-RU"/>
        </w:rPr>
        <w:t>1),</w:t>
      </w: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lang w:val="ru-RU"/>
        </w:rPr>
        <w:br w:type="textWrapping"/>
      </w:r>
      <w:r>
        <w:rPr>
          <w:rtl w:val="0"/>
          <w:lang w:val="ru-RU"/>
        </w:rPr>
        <w:t xml:space="preserve">операции за декабрь </w:t>
      </w:r>
      <w:r>
        <w:rPr>
          <w:rtl w:val="0"/>
          <w:lang w:val="ru-RU"/>
        </w:rPr>
        <w:t>201</w:t>
      </w:r>
      <w:r>
        <w:rPr>
          <w:rtl w:val="0"/>
          <w:lang w:val="ru-RU"/>
        </w:rPr>
        <w:t>6</w:t>
      </w:r>
      <w:r>
        <w:rPr>
          <w:rtl w:val="0"/>
          <w:lang w:val="ru-RU"/>
        </w:rPr>
        <w:t xml:space="preserve"> г</w:t>
      </w:r>
      <w:r>
        <w:rPr>
          <w:rtl w:val="0"/>
          <w:lang w:val="ru-RU"/>
        </w:rPr>
        <w:t xml:space="preserve">., </w:t>
      </w:r>
      <w:r>
        <w:rPr>
          <w:rtl w:val="0"/>
          <w:lang w:val="ru-RU"/>
        </w:rPr>
        <w:t>определите обороты и сальдо конечные</w:t>
      </w:r>
      <w:r>
        <w:rPr>
          <w:rtl w:val="0"/>
          <w:lang w:val="ru-RU"/>
        </w:rPr>
        <w:t>.</w:t>
      </w:r>
    </w:p>
    <w:p>
      <w:pPr>
        <w:pStyle w:val="Normal.0"/>
        <w:jc w:val="center"/>
        <w:rPr>
          <w:color w:val="000000"/>
          <w:u w:color="000000"/>
          <w:lang w:val="ru-RU"/>
        </w:rPr>
      </w:pPr>
      <w:r>
        <w:rPr>
          <w:rtl w:val="0"/>
          <w:lang w:val="ru-RU"/>
        </w:rPr>
        <w:t>Счета бухгалтерского учета</w:t>
      </w: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  <w:lang w:val="ru-RU"/>
        </w:rPr>
      </w:pPr>
      <w:r>
        <w:rPr>
          <w:color w:val="000000"/>
          <w:u w:color="000000"/>
          <w:rtl w:val="0"/>
          <w:lang w:val="ru-RU"/>
        </w:rPr>
        <w:t xml:space="preserve">Счет </w:t>
      </w:r>
      <w:r>
        <w:rPr>
          <w:color w:val="000000"/>
          <w:u w:color="000000"/>
          <w:rtl w:val="0"/>
          <w:lang w:val="ru-RU"/>
        </w:rPr>
        <w:t xml:space="preserve">01-1 </w:t>
      </w:r>
      <w:r>
        <w:rPr>
          <w:color w:val="000000"/>
          <w:u w:color="000000"/>
          <w:rtl w:val="0"/>
          <w:lang w:val="ru-RU"/>
        </w:rPr>
        <w:t>«Основные средства в эксплуатации»</w:t>
      </w:r>
    </w:p>
    <w:tbl>
      <w:tblPr>
        <w:tblW w:w="9408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139"/>
        <w:gridCol w:w="1701"/>
        <w:gridCol w:w="2835"/>
        <w:gridCol w:w="1733"/>
      </w:tblGrid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484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Дебет</w:t>
            </w:r>
          </w:p>
        </w:tc>
        <w:tc>
          <w:tcPr>
            <w:tcW w:type="dxa" w:w="4568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Кредит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01.12.1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ru-RU"/>
              </w:rPr>
              <w:t>6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3102000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4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1077500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25</w:t>
            </w:r>
          </w:p>
        </w:tc>
        <w:tc>
          <w:tcPr>
            <w:tcW w:type="dxa" w:w="1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240000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1077500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240000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ru-RU"/>
              </w:rPr>
              <w:t>6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3939500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</w:tbl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  <w:lang w:val="ru-RU"/>
        </w:rPr>
      </w:pPr>
    </w:p>
    <w:p>
      <w:pPr>
        <w:pStyle w:val="Normal.0"/>
        <w:widowControl w:val="0"/>
        <w:shd w:val="clear" w:color="auto" w:fill="ffffff"/>
        <w:spacing w:line="240" w:lineRule="auto"/>
        <w:jc w:val="center"/>
        <w:rPr>
          <w:color w:val="000000"/>
          <w:u w:color="000000"/>
        </w:rPr>
      </w:pP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</w:rPr>
      </w:pPr>
      <w:r>
        <w:rPr>
          <w:color w:val="000000"/>
          <w:u w:color="000000"/>
          <w:rtl w:val="0"/>
          <w:lang w:val="en-US"/>
        </w:rPr>
        <w:t xml:space="preserve">Счет </w:t>
      </w:r>
      <w:r>
        <w:rPr>
          <w:color w:val="000000"/>
          <w:u w:color="000000"/>
          <w:rtl w:val="0"/>
          <w:lang w:val="en-US"/>
        </w:rPr>
        <w:t xml:space="preserve">01-2 </w:t>
      </w:r>
      <w:r>
        <w:rPr>
          <w:color w:val="000000"/>
          <w:u w:color="000000"/>
          <w:rtl w:val="0"/>
          <w:lang w:val="en-US"/>
        </w:rPr>
        <w:t>«Выбытие основных средств»</w:t>
      </w:r>
    </w:p>
    <w:tbl>
      <w:tblPr>
        <w:tblW w:w="9404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139"/>
        <w:gridCol w:w="1701"/>
        <w:gridCol w:w="2835"/>
        <w:gridCol w:w="1729"/>
      </w:tblGrid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484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Дебет</w:t>
            </w:r>
          </w:p>
        </w:tc>
        <w:tc>
          <w:tcPr>
            <w:tcW w:type="dxa" w:w="45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Кредит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01.12.1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ru-RU"/>
              </w:rPr>
              <w:t>6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25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240000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26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192000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27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48000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240000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240000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ru-RU"/>
              </w:rPr>
              <w:t>6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</w:tbl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</w:rPr>
      </w:pPr>
    </w:p>
    <w:p>
      <w:pPr>
        <w:pStyle w:val="Normal.0"/>
        <w:widowControl w:val="0"/>
        <w:shd w:val="clear" w:color="auto" w:fill="ffffff"/>
        <w:spacing w:line="240" w:lineRule="auto"/>
        <w:jc w:val="center"/>
        <w:rPr>
          <w:color w:val="000000"/>
          <w:u w:color="000000"/>
        </w:rPr>
      </w:pP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</w:rPr>
      </w:pPr>
      <w:r>
        <w:rPr>
          <w:color w:val="000000"/>
          <w:u w:color="000000"/>
          <w:rtl w:val="0"/>
          <w:lang w:val="en-US"/>
        </w:rPr>
        <w:t xml:space="preserve">Счет </w:t>
      </w:r>
      <w:r>
        <w:rPr>
          <w:color w:val="000000"/>
          <w:u w:color="000000"/>
          <w:rtl w:val="0"/>
          <w:lang w:val="en-US"/>
        </w:rPr>
        <w:t xml:space="preserve">02 </w:t>
      </w:r>
      <w:r>
        <w:rPr>
          <w:color w:val="000000"/>
          <w:u w:color="000000"/>
          <w:rtl w:val="0"/>
          <w:lang w:val="en-US"/>
        </w:rPr>
        <w:t>«Амортизация основных средств»</w:t>
      </w:r>
    </w:p>
    <w:tbl>
      <w:tblPr>
        <w:tblW w:w="9404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139"/>
        <w:gridCol w:w="1701"/>
        <w:gridCol w:w="2835"/>
        <w:gridCol w:w="1729"/>
      </w:tblGrid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484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Дебет</w:t>
            </w:r>
          </w:p>
        </w:tc>
        <w:tc>
          <w:tcPr>
            <w:tcW w:type="dxa" w:w="45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Кредит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</w:tr>
      <w:tr>
        <w:tblPrEx>
          <w:shd w:val="clear" w:color="auto" w:fill="ced7e7"/>
        </w:tblPrEx>
        <w:trPr>
          <w:trHeight w:val="330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rFonts w:ascii="Times New Roman" w:cs="Calibri" w:hAnsi="Times New Roman" w:eastAsia="Calibri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rFonts w:ascii="Times New Roman" w:cs="Calibri" w:hAnsi="Times New Roman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01.12.1</w:t>
            </w:r>
            <w:r>
              <w:rPr>
                <w:rFonts w:ascii="Times New Roman" w:cs="Calibri" w:hAnsi="Times New Roman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ru-RU"/>
              </w:rPr>
              <w:t>6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1 240 800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26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192000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12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ru-RU"/>
              </w:rPr>
              <w:t>21321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192000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ru-RU"/>
              </w:rPr>
              <w:t>21321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ru-RU"/>
              </w:rPr>
              <w:t>6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1070121</w:t>
            </w:r>
          </w:p>
        </w:tc>
      </w:tr>
    </w:tbl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</w:rPr>
      </w:pP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  <w:lang w:val="ru-RU"/>
        </w:rPr>
      </w:pPr>
      <w:r>
        <w:rPr>
          <w:color w:val="000000"/>
          <w:u w:color="000000"/>
          <w:rtl w:val="0"/>
          <w:lang w:val="ru-RU"/>
        </w:rPr>
        <w:t xml:space="preserve">Счет </w:t>
      </w:r>
      <w:r>
        <w:rPr>
          <w:color w:val="000000"/>
          <w:u w:color="000000"/>
          <w:rtl w:val="0"/>
          <w:lang w:val="ru-RU"/>
        </w:rPr>
        <w:t xml:space="preserve">08 </w:t>
      </w:r>
      <w:r>
        <w:rPr>
          <w:color w:val="000000"/>
          <w:u w:color="000000"/>
          <w:rtl w:val="0"/>
          <w:lang w:val="ru-RU"/>
        </w:rPr>
        <w:t>«Вложения во внеоборотные активы»</w:t>
      </w:r>
    </w:p>
    <w:tbl>
      <w:tblPr>
        <w:tblW w:w="9404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139"/>
        <w:gridCol w:w="1701"/>
        <w:gridCol w:w="2835"/>
        <w:gridCol w:w="1729"/>
      </w:tblGrid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484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Дебет</w:t>
            </w:r>
          </w:p>
        </w:tc>
        <w:tc>
          <w:tcPr>
            <w:tcW w:type="dxa" w:w="45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Кредит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01.12.1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ru-RU"/>
              </w:rPr>
              <w:t>6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650000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а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1000000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4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1077500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а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70000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7500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1077500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1077500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ru-RU"/>
              </w:rPr>
              <w:t>6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650000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</w:tbl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  <w:lang w:val="ru-RU"/>
        </w:rPr>
      </w:pP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</w:rPr>
      </w:pPr>
      <w:r>
        <w:rPr>
          <w:color w:val="000000"/>
          <w:u w:color="000000"/>
          <w:rtl w:val="0"/>
          <w:lang w:val="en-US"/>
        </w:rPr>
        <w:t xml:space="preserve">Счет </w:t>
      </w:r>
      <w:r>
        <w:rPr>
          <w:color w:val="000000"/>
          <w:u w:color="000000"/>
          <w:rtl w:val="0"/>
          <w:lang w:val="en-US"/>
        </w:rPr>
        <w:t xml:space="preserve">10 </w:t>
      </w:r>
      <w:r>
        <w:rPr>
          <w:color w:val="000000"/>
          <w:u w:color="000000"/>
          <w:rtl w:val="0"/>
          <w:lang w:val="en-US"/>
        </w:rPr>
        <w:t>«Материалы»</w:t>
      </w:r>
    </w:p>
    <w:tbl>
      <w:tblPr>
        <w:tblW w:w="9404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139"/>
        <w:gridCol w:w="1701"/>
        <w:gridCol w:w="2835"/>
        <w:gridCol w:w="1729"/>
      </w:tblGrid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484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Дебет</w:t>
            </w:r>
          </w:p>
        </w:tc>
        <w:tc>
          <w:tcPr>
            <w:tcW w:type="dxa" w:w="45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Кредит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6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8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01.12.1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35207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33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1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10200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36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1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8000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37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8000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18200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8000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45407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</w:tbl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</w:rPr>
      </w:pP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</w:rPr>
      </w:pP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  <w:lang w:val="ru-RU"/>
        </w:rPr>
      </w:pPr>
      <w:r>
        <w:rPr>
          <w:color w:val="000000"/>
          <w:u w:color="000000"/>
          <w:rtl w:val="0"/>
          <w:lang w:val="ru-RU"/>
        </w:rPr>
        <w:t xml:space="preserve">Счет </w:t>
      </w:r>
      <w:r>
        <w:rPr>
          <w:color w:val="000000"/>
          <w:u w:color="000000"/>
          <w:rtl w:val="0"/>
          <w:lang w:val="ru-RU"/>
        </w:rPr>
        <w:t xml:space="preserve">19 </w:t>
      </w:r>
      <w:r>
        <w:rPr>
          <w:color w:val="000000"/>
          <w:u w:color="000000"/>
          <w:rtl w:val="0"/>
          <w:lang w:val="ru-RU"/>
        </w:rPr>
        <w:t>«НДС по приобретенным ценностям»</w:t>
      </w:r>
    </w:p>
    <w:tbl>
      <w:tblPr>
        <w:tblW w:w="9404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139"/>
        <w:gridCol w:w="1701"/>
        <w:gridCol w:w="2835"/>
        <w:gridCol w:w="1729"/>
      </w:tblGrid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484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Дебет</w:t>
            </w:r>
          </w:p>
        </w:tc>
        <w:tc>
          <w:tcPr>
            <w:tcW w:type="dxa" w:w="45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Кредит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6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8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01.12.1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153305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б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180000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5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а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180000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б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12600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5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б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12600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28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ru-RU"/>
              </w:rPr>
              <w:t>б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270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192870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192600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153575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</w:tbl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  <w:lang w:val="ru-RU"/>
        </w:rPr>
      </w:pPr>
    </w:p>
    <w:p>
      <w:pPr>
        <w:pStyle w:val="Normal.0"/>
        <w:widowControl w:val="0"/>
        <w:shd w:val="clear" w:color="auto" w:fill="ffffff"/>
        <w:spacing w:line="240" w:lineRule="auto"/>
        <w:jc w:val="center"/>
        <w:rPr>
          <w:color w:val="000000"/>
          <w:u w:color="000000"/>
        </w:rPr>
      </w:pP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</w:rPr>
      </w:pPr>
      <w:r>
        <w:rPr>
          <w:color w:val="000000"/>
          <w:u w:color="000000"/>
          <w:rtl w:val="0"/>
          <w:lang w:val="en-US"/>
        </w:rPr>
        <w:t xml:space="preserve">Счет </w:t>
      </w:r>
      <w:r>
        <w:rPr>
          <w:color w:val="000000"/>
          <w:u w:color="000000"/>
          <w:rtl w:val="0"/>
          <w:lang w:val="en-US"/>
        </w:rPr>
        <w:t xml:space="preserve">20 </w:t>
      </w:r>
      <w:r>
        <w:rPr>
          <w:color w:val="000000"/>
          <w:u w:color="000000"/>
          <w:rtl w:val="0"/>
          <w:lang w:val="en-US"/>
        </w:rPr>
        <w:t>«Основное производство»</w:t>
      </w:r>
    </w:p>
    <w:tbl>
      <w:tblPr>
        <w:tblW w:w="9404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139"/>
        <w:gridCol w:w="1701"/>
        <w:gridCol w:w="2835"/>
        <w:gridCol w:w="1729"/>
      </w:tblGrid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484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Дебет</w:t>
            </w:r>
          </w:p>
        </w:tc>
        <w:tc>
          <w:tcPr>
            <w:tcW w:type="dxa" w:w="45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Кредит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6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8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01.12.1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14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96000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40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128832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19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а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32640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а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192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128832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128832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</w:tbl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</w:rPr>
      </w:pPr>
    </w:p>
    <w:p>
      <w:pPr>
        <w:pStyle w:val="Normal.0"/>
        <w:widowControl w:val="0"/>
        <w:shd w:val="clear" w:color="auto" w:fill="ffffff"/>
        <w:spacing w:line="240" w:lineRule="auto"/>
        <w:jc w:val="center"/>
        <w:rPr>
          <w:color w:val="000000"/>
          <w:u w:color="000000"/>
        </w:rPr>
      </w:pP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</w:rPr>
      </w:pPr>
      <w:r>
        <w:rPr>
          <w:color w:val="000000"/>
          <w:u w:color="000000"/>
          <w:rtl w:val="0"/>
          <w:lang w:val="en-US"/>
        </w:rPr>
        <w:t xml:space="preserve">Счет </w:t>
      </w:r>
      <w:r>
        <w:rPr>
          <w:color w:val="000000"/>
          <w:u w:color="000000"/>
          <w:rtl w:val="0"/>
          <w:lang w:val="en-US"/>
        </w:rPr>
        <w:t xml:space="preserve">26 </w:t>
      </w:r>
      <w:r>
        <w:rPr>
          <w:color w:val="000000"/>
          <w:u w:color="000000"/>
          <w:rtl w:val="0"/>
          <w:lang w:val="en-US"/>
        </w:rPr>
        <w:t>«Общехозяйственные расходы»</w:t>
      </w:r>
    </w:p>
    <w:tbl>
      <w:tblPr>
        <w:tblW w:w="9404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139"/>
        <w:gridCol w:w="1701"/>
        <w:gridCol w:w="2835"/>
        <w:gridCol w:w="1729"/>
      </w:tblGrid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484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Дебет</w:t>
            </w:r>
          </w:p>
        </w:tc>
        <w:tc>
          <w:tcPr>
            <w:tcW w:type="dxa" w:w="45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Кредит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6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8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12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ru-RU"/>
              </w:rPr>
              <w:t>21321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41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206855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13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129739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15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100" w:lineRule="atLeas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ru-RU"/>
              </w:rPr>
              <w:t>2551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19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б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44111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19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в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ru-RU"/>
              </w:rPr>
              <w:t>868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б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260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в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ru-RU"/>
              </w:rPr>
              <w:t>5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37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8000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206855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206855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</w:tbl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</w:rPr>
      </w:pP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</w:rPr>
      </w:pPr>
      <w:r>
        <w:rPr>
          <w:color w:val="000000"/>
          <w:u w:color="000000"/>
          <w:rtl w:val="0"/>
          <w:lang w:val="en-US"/>
        </w:rPr>
        <w:t xml:space="preserve">Счет </w:t>
      </w:r>
      <w:r>
        <w:rPr>
          <w:color w:val="000000"/>
          <w:u w:color="000000"/>
          <w:rtl w:val="0"/>
          <w:lang w:val="en-US"/>
        </w:rPr>
        <w:t xml:space="preserve">50 </w:t>
      </w:r>
      <w:r>
        <w:rPr>
          <w:color w:val="000000"/>
          <w:u w:color="000000"/>
          <w:rtl w:val="0"/>
          <w:lang w:val="en-US"/>
        </w:rPr>
        <w:t>«Касса»</w:t>
      </w:r>
    </w:p>
    <w:tbl>
      <w:tblPr>
        <w:tblW w:w="9404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139"/>
        <w:gridCol w:w="1701"/>
        <w:gridCol w:w="2835"/>
        <w:gridCol w:w="1729"/>
      </w:tblGrid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484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Дебет</w:t>
            </w:r>
          </w:p>
        </w:tc>
        <w:tc>
          <w:tcPr>
            <w:tcW w:type="dxa" w:w="45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Кредит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6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8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01.12.1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151500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31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45000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32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1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12000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34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1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1800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35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1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8000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46800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20000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178300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</w:tbl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</w:rPr>
      </w:pP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</w:rPr>
      </w:pP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</w:rPr>
      </w:pPr>
      <w:r>
        <w:rPr>
          <w:color w:val="000000"/>
          <w:u w:color="000000"/>
          <w:rtl w:val="0"/>
          <w:lang w:val="en-US"/>
        </w:rPr>
        <w:t xml:space="preserve">Счет </w:t>
      </w:r>
      <w:r>
        <w:rPr>
          <w:color w:val="000000"/>
          <w:u w:color="000000"/>
          <w:rtl w:val="0"/>
          <w:lang w:val="en-US"/>
        </w:rPr>
        <w:t xml:space="preserve">51 </w:t>
      </w:r>
      <w:r>
        <w:rPr>
          <w:color w:val="000000"/>
          <w:u w:color="000000"/>
          <w:rtl w:val="0"/>
          <w:lang w:val="en-US"/>
        </w:rPr>
        <w:t>«Расчетный счет»</w:t>
      </w:r>
    </w:p>
    <w:tbl>
      <w:tblPr>
        <w:tblW w:w="9404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139"/>
        <w:gridCol w:w="1701"/>
        <w:gridCol w:w="2835"/>
        <w:gridCol w:w="1729"/>
      </w:tblGrid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484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Дебет</w:t>
            </w:r>
          </w:p>
        </w:tc>
        <w:tc>
          <w:tcPr>
            <w:tcW w:type="dxa" w:w="45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Кредит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6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8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01.12.1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6599000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29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70800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а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1180000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43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1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10620000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б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82600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7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а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125000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7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б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257000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8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170000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30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17700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31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45000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10690800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1877300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15412500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</w:tbl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</w:rPr>
      </w:pP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</w:rPr>
      </w:pP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</w:rPr>
      </w:pP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</w:rPr>
      </w:pP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</w:rPr>
      </w:pP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</w:rPr>
      </w:pPr>
      <w:r>
        <w:rPr>
          <w:color w:val="000000"/>
          <w:u w:color="000000"/>
          <w:rtl w:val="0"/>
          <w:lang w:val="en-US"/>
        </w:rPr>
        <w:t xml:space="preserve">Счет </w:t>
      </w:r>
      <w:r>
        <w:rPr>
          <w:color w:val="000000"/>
          <w:u w:color="000000"/>
          <w:rtl w:val="0"/>
          <w:lang w:val="en-US"/>
        </w:rPr>
        <w:t xml:space="preserve">58 </w:t>
      </w:r>
      <w:r>
        <w:rPr>
          <w:color w:val="000000"/>
          <w:u w:color="000000"/>
          <w:rtl w:val="0"/>
          <w:lang w:val="en-US"/>
        </w:rPr>
        <w:t>«Финансовые вложения»</w:t>
      </w:r>
    </w:p>
    <w:tbl>
      <w:tblPr>
        <w:tblW w:w="9404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139"/>
        <w:gridCol w:w="1701"/>
        <w:gridCol w:w="2835"/>
        <w:gridCol w:w="1729"/>
      </w:tblGrid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484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Дебет</w:t>
            </w:r>
          </w:p>
        </w:tc>
        <w:tc>
          <w:tcPr>
            <w:tcW w:type="dxa" w:w="45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Кредит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6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8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01.12.1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1080500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1080500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</w:tbl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</w:rPr>
      </w:pPr>
    </w:p>
    <w:p>
      <w:pPr>
        <w:pStyle w:val="Normal.0"/>
        <w:widowControl w:val="0"/>
        <w:shd w:val="clear" w:color="auto" w:fill="ffffff"/>
        <w:spacing w:line="240" w:lineRule="auto"/>
        <w:jc w:val="center"/>
        <w:rPr>
          <w:color w:val="000000"/>
          <w:u w:color="000000"/>
        </w:rPr>
      </w:pP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  <w:lang w:val="ru-RU"/>
        </w:rPr>
      </w:pPr>
      <w:r>
        <w:rPr>
          <w:color w:val="000000"/>
          <w:u w:color="000000"/>
          <w:rtl w:val="0"/>
          <w:lang w:val="ru-RU"/>
        </w:rPr>
        <w:t xml:space="preserve">Счет </w:t>
      </w:r>
      <w:r>
        <w:rPr>
          <w:color w:val="000000"/>
          <w:u w:color="000000"/>
          <w:rtl w:val="0"/>
          <w:lang w:val="ru-RU"/>
        </w:rPr>
        <w:t xml:space="preserve">60 </w:t>
      </w:r>
      <w:r>
        <w:rPr>
          <w:color w:val="000000"/>
          <w:u w:color="000000"/>
          <w:rtl w:val="0"/>
          <w:lang w:val="ru-RU"/>
        </w:rPr>
        <w:t>«Расчеты с поставщиками и подрядчиками»</w:t>
      </w:r>
    </w:p>
    <w:tbl>
      <w:tblPr>
        <w:tblW w:w="9404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139"/>
        <w:gridCol w:w="1701"/>
        <w:gridCol w:w="2835"/>
        <w:gridCol w:w="1729"/>
      </w:tblGrid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484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Дебет</w:t>
            </w:r>
          </w:p>
        </w:tc>
        <w:tc>
          <w:tcPr>
            <w:tcW w:type="dxa" w:w="45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Кредит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6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8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01.12.1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1005000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а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1180000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а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1000000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б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82600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б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180000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30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17700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а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70000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б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12600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28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а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123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  <w:ind w:right="43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2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1500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28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ru-RU"/>
              </w:rPr>
              <w:t>б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270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1280300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1264370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989070</w:t>
            </w:r>
          </w:p>
        </w:tc>
      </w:tr>
    </w:tbl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  <w:lang w:val="ru-RU"/>
        </w:rPr>
      </w:pP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  <w:lang w:val="ru-RU"/>
        </w:rPr>
      </w:pP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  <w:lang w:val="ru-RU"/>
        </w:rPr>
      </w:pPr>
      <w:r>
        <w:rPr>
          <w:color w:val="000000"/>
          <w:u w:color="000000"/>
          <w:rtl w:val="0"/>
          <w:lang w:val="ru-RU"/>
        </w:rPr>
        <w:t xml:space="preserve">Счет </w:t>
      </w:r>
      <w:r>
        <w:rPr>
          <w:color w:val="000000"/>
          <w:u w:color="000000"/>
          <w:rtl w:val="0"/>
          <w:lang w:val="ru-RU"/>
        </w:rPr>
        <w:t xml:space="preserve">62 </w:t>
      </w:r>
      <w:r>
        <w:rPr>
          <w:color w:val="000000"/>
          <w:u w:color="000000"/>
          <w:rtl w:val="0"/>
          <w:lang w:val="ru-RU"/>
        </w:rPr>
        <w:t>«Расчеты с покупателями и заказчиками»</w:t>
      </w:r>
    </w:p>
    <w:tbl>
      <w:tblPr>
        <w:tblW w:w="9404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139"/>
        <w:gridCol w:w="1701"/>
        <w:gridCol w:w="2835"/>
        <w:gridCol w:w="1729"/>
      </w:tblGrid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484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Дебет</w:t>
            </w:r>
          </w:p>
        </w:tc>
        <w:tc>
          <w:tcPr>
            <w:tcW w:type="dxa" w:w="45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Кредит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6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8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01.12.1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2170745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38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1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10620000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43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1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10620000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23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70800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29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70800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1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10690800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1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10690800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2170745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</w:tbl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  <w:lang w:val="ru-RU"/>
        </w:rPr>
      </w:pP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  <w:lang w:val="ru-RU"/>
        </w:rPr>
      </w:pP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  <w:lang w:val="ru-RU"/>
        </w:rPr>
      </w:pP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  <w:lang w:val="ru-RU"/>
        </w:rPr>
      </w:pP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  <w:lang w:val="ru-RU"/>
        </w:rPr>
      </w:pP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  <w:lang w:val="ru-RU"/>
        </w:rPr>
      </w:pP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  <w:lang w:val="ru-RU"/>
        </w:rPr>
      </w:pPr>
      <w:r>
        <w:rPr>
          <w:color w:val="000000"/>
          <w:u w:color="000000"/>
          <w:rtl w:val="0"/>
          <w:lang w:val="ru-RU"/>
        </w:rPr>
        <w:t xml:space="preserve">Счет </w:t>
      </w:r>
      <w:r>
        <w:rPr>
          <w:color w:val="000000"/>
          <w:u w:color="000000"/>
          <w:rtl w:val="0"/>
          <w:lang w:val="ru-RU"/>
        </w:rPr>
        <w:t xml:space="preserve">66 </w:t>
      </w:r>
      <w:r>
        <w:rPr>
          <w:color w:val="000000"/>
          <w:u w:color="000000"/>
          <w:rtl w:val="0"/>
          <w:lang w:val="ru-RU"/>
        </w:rPr>
        <w:t>«Расчеты по краткосрочным кредитам и займам»</w:t>
      </w:r>
    </w:p>
    <w:tbl>
      <w:tblPr>
        <w:tblW w:w="9404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139"/>
        <w:gridCol w:w="1701"/>
        <w:gridCol w:w="2835"/>
        <w:gridCol w:w="1729"/>
      </w:tblGrid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484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Дебет</w:t>
            </w:r>
          </w:p>
        </w:tc>
        <w:tc>
          <w:tcPr>
            <w:tcW w:type="dxa" w:w="45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Кредит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6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8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01.12.1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600000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600000</w:t>
            </w:r>
          </w:p>
        </w:tc>
      </w:tr>
    </w:tbl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  <w:lang w:val="ru-RU"/>
        </w:rPr>
      </w:pPr>
    </w:p>
    <w:p>
      <w:pPr>
        <w:pStyle w:val="Normal.0"/>
        <w:widowControl w:val="0"/>
        <w:shd w:val="clear" w:color="auto" w:fill="ffffff"/>
        <w:spacing w:line="240" w:lineRule="auto"/>
        <w:jc w:val="center"/>
        <w:rPr>
          <w:color w:val="000000"/>
          <w:u w:color="000000"/>
        </w:rPr>
      </w:pP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  <w:lang w:val="ru-RU"/>
        </w:rPr>
      </w:pPr>
      <w:r>
        <w:rPr>
          <w:color w:val="000000"/>
          <w:u w:color="000000"/>
          <w:rtl w:val="0"/>
          <w:lang w:val="ru-RU"/>
        </w:rPr>
        <w:t xml:space="preserve">Счет </w:t>
      </w:r>
      <w:r>
        <w:rPr>
          <w:color w:val="000000"/>
          <w:u w:color="000000"/>
          <w:rtl w:val="0"/>
          <w:lang w:val="ru-RU"/>
        </w:rPr>
        <w:t xml:space="preserve">67 </w:t>
      </w:r>
      <w:r>
        <w:rPr>
          <w:color w:val="000000"/>
          <w:u w:color="000000"/>
          <w:rtl w:val="0"/>
          <w:lang w:val="ru-RU"/>
        </w:rPr>
        <w:t>«Расчеты по долгосрочным кредитам и займам»</w:t>
      </w:r>
    </w:p>
    <w:tbl>
      <w:tblPr>
        <w:tblW w:w="9404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139"/>
        <w:gridCol w:w="1701"/>
        <w:gridCol w:w="2835"/>
        <w:gridCol w:w="1729"/>
      </w:tblGrid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484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Дебет</w:t>
            </w:r>
          </w:p>
        </w:tc>
        <w:tc>
          <w:tcPr>
            <w:tcW w:type="dxa" w:w="45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Кредит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6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8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01.12.1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1305000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21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3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25000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3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25000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1330000</w:t>
            </w:r>
          </w:p>
        </w:tc>
      </w:tr>
    </w:tbl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  <w:lang w:val="ru-RU"/>
        </w:rPr>
      </w:pPr>
    </w:p>
    <w:p>
      <w:pPr>
        <w:pStyle w:val="Normal.0"/>
        <w:widowControl w:val="0"/>
        <w:shd w:val="clear" w:color="auto" w:fill="ffffff"/>
        <w:spacing w:line="240" w:lineRule="auto"/>
        <w:jc w:val="center"/>
        <w:rPr>
          <w:color w:val="000000"/>
          <w:u w:color="000000"/>
          <w:lang w:val="ru-RU"/>
        </w:rPr>
      </w:pP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  <w:lang w:val="ru-RU"/>
        </w:rPr>
      </w:pPr>
      <w:r>
        <w:rPr>
          <w:color w:val="000000"/>
          <w:u w:color="000000"/>
          <w:rtl w:val="0"/>
          <w:lang w:val="ru-RU"/>
        </w:rPr>
        <w:t xml:space="preserve">Счет </w:t>
      </w:r>
      <w:r>
        <w:rPr>
          <w:color w:val="000000"/>
          <w:u w:color="000000"/>
          <w:rtl w:val="0"/>
          <w:lang w:val="ru-RU"/>
        </w:rPr>
        <w:t xml:space="preserve">68 </w:t>
      </w:r>
      <w:r>
        <w:rPr>
          <w:color w:val="000000"/>
          <w:u w:color="000000"/>
          <w:rtl w:val="0"/>
          <w:lang w:val="ru-RU"/>
        </w:rPr>
        <w:t>«Расчеты по налогам и сборам»</w:t>
      </w:r>
    </w:p>
    <w:tbl>
      <w:tblPr>
        <w:tblW w:w="9404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139"/>
        <w:gridCol w:w="1701"/>
        <w:gridCol w:w="2835"/>
        <w:gridCol w:w="1729"/>
      </w:tblGrid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484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Дебет</w:t>
            </w:r>
          </w:p>
        </w:tc>
        <w:tc>
          <w:tcPr>
            <w:tcW w:type="dxa" w:w="45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Кредит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6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8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01.12.1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395800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5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а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180000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16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16866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5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б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12600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17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12480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7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а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125000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18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ru-RU"/>
              </w:rPr>
              <w:t>332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24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10800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39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1620000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44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ru-RU"/>
              </w:rPr>
              <w:t>1733332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317600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3393810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3472010</w:t>
            </w:r>
          </w:p>
        </w:tc>
      </w:tr>
    </w:tbl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  <w:lang w:val="ru-RU"/>
        </w:rPr>
      </w:pP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  <w:lang w:val="ru-RU"/>
        </w:rPr>
      </w:pPr>
      <w:r>
        <w:rPr>
          <w:color w:val="000000"/>
          <w:u w:color="000000"/>
          <w:rtl w:val="0"/>
          <w:lang w:val="ru-RU"/>
        </w:rPr>
        <w:t xml:space="preserve">Счет </w:t>
      </w:r>
      <w:r>
        <w:rPr>
          <w:color w:val="000000"/>
          <w:u w:color="000000"/>
          <w:rtl w:val="0"/>
          <w:lang w:val="ru-RU"/>
        </w:rPr>
        <w:t xml:space="preserve">69 </w:t>
      </w:r>
      <w:r>
        <w:rPr>
          <w:color w:val="000000"/>
          <w:u w:color="000000"/>
          <w:rtl w:val="0"/>
          <w:lang w:val="ru-RU"/>
        </w:rPr>
        <w:t>«Расчеты по социальному страхованию и обеспечению»</w:t>
      </w:r>
    </w:p>
    <w:tbl>
      <w:tblPr>
        <w:tblW w:w="9404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139"/>
        <w:gridCol w:w="1701"/>
        <w:gridCol w:w="2835"/>
        <w:gridCol w:w="1729"/>
      </w:tblGrid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484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Дебет</w:t>
            </w:r>
          </w:p>
        </w:tc>
        <w:tc>
          <w:tcPr>
            <w:tcW w:type="dxa" w:w="45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Кредит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6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8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01.12.1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227300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7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б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257000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19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а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32640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19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б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44111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19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в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ru-RU"/>
              </w:rPr>
              <w:t>868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а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192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б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260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в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ru-RU"/>
              </w:rPr>
              <w:t>5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257000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78076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31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48376</w:t>
            </w:r>
          </w:p>
        </w:tc>
      </w:tr>
    </w:tbl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  <w:lang w:val="ru-RU"/>
        </w:rPr>
      </w:pPr>
    </w:p>
    <w:p>
      <w:pPr>
        <w:pStyle w:val="Normal.0"/>
        <w:widowControl w:val="0"/>
        <w:shd w:val="clear" w:color="auto" w:fill="ffffff"/>
        <w:spacing w:line="240" w:lineRule="auto"/>
        <w:jc w:val="center"/>
        <w:rPr>
          <w:color w:val="000000"/>
          <w:u w:color="000000"/>
        </w:rPr>
      </w:pP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  <w:lang w:val="ru-RU"/>
        </w:rPr>
      </w:pPr>
      <w:r>
        <w:rPr>
          <w:color w:val="000000"/>
          <w:u w:color="000000"/>
          <w:rtl w:val="0"/>
          <w:lang w:val="ru-RU"/>
        </w:rPr>
        <w:t xml:space="preserve">Счет </w:t>
      </w:r>
      <w:r>
        <w:rPr>
          <w:color w:val="000000"/>
          <w:u w:color="000000"/>
          <w:rtl w:val="0"/>
          <w:lang w:val="ru-RU"/>
        </w:rPr>
        <w:t xml:space="preserve">70 </w:t>
      </w:r>
      <w:r>
        <w:rPr>
          <w:color w:val="000000"/>
          <w:u w:color="000000"/>
          <w:rtl w:val="0"/>
          <w:lang w:val="ru-RU"/>
        </w:rPr>
        <w:t>«Расчеты с персоналом по оплате труда»</w:t>
      </w:r>
    </w:p>
    <w:tbl>
      <w:tblPr>
        <w:tblW w:w="9404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139"/>
        <w:gridCol w:w="1701"/>
        <w:gridCol w:w="2835"/>
        <w:gridCol w:w="1729"/>
      </w:tblGrid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484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Дебет</w:t>
            </w:r>
          </w:p>
        </w:tc>
        <w:tc>
          <w:tcPr>
            <w:tcW w:type="dxa" w:w="45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Кредит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6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8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01.12.1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306100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8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170000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13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129739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16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16866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14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96000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17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12480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15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2551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18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ru-RU"/>
              </w:rPr>
              <w:t>332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199678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228290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1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334712</w:t>
            </w:r>
          </w:p>
        </w:tc>
      </w:tr>
    </w:tbl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  <w:lang w:val="ru-RU"/>
        </w:rPr>
      </w:pPr>
    </w:p>
    <w:p>
      <w:pPr>
        <w:pStyle w:val="Normal.0"/>
        <w:widowControl w:val="0"/>
        <w:shd w:val="clear" w:color="auto" w:fill="ffffff"/>
        <w:spacing w:line="240" w:lineRule="auto"/>
        <w:jc w:val="center"/>
        <w:rPr>
          <w:color w:val="000000"/>
          <w:u w:color="000000"/>
          <w:lang w:val="ru-RU"/>
        </w:rPr>
      </w:pPr>
    </w:p>
    <w:p>
      <w:pPr>
        <w:pStyle w:val="Normal.0"/>
        <w:widowControl w:val="0"/>
        <w:shd w:val="clear" w:color="auto" w:fill="ffffff"/>
        <w:spacing w:line="240" w:lineRule="auto"/>
        <w:jc w:val="center"/>
        <w:rPr>
          <w:color w:val="000000"/>
          <w:u w:color="000000"/>
          <w:lang w:val="ru-RU"/>
        </w:rPr>
      </w:pPr>
    </w:p>
    <w:p>
      <w:pPr>
        <w:pStyle w:val="Normal.0"/>
        <w:widowControl w:val="0"/>
        <w:shd w:val="clear" w:color="auto" w:fill="ffffff"/>
        <w:spacing w:line="240" w:lineRule="auto"/>
        <w:jc w:val="center"/>
        <w:rPr>
          <w:color w:val="000000"/>
          <w:u w:color="000000"/>
          <w:lang w:val="ru-RU"/>
        </w:rPr>
      </w:pPr>
    </w:p>
    <w:p>
      <w:pPr>
        <w:pStyle w:val="Normal.0"/>
        <w:widowControl w:val="0"/>
        <w:shd w:val="clear" w:color="auto" w:fill="ffffff"/>
        <w:spacing w:line="240" w:lineRule="auto"/>
        <w:jc w:val="center"/>
        <w:rPr>
          <w:color w:val="000000"/>
          <w:u w:color="000000"/>
          <w:lang w:val="ru-RU"/>
        </w:rPr>
      </w:pPr>
    </w:p>
    <w:p>
      <w:pPr>
        <w:pStyle w:val="Normal.0"/>
        <w:widowControl w:val="0"/>
        <w:shd w:val="clear" w:color="auto" w:fill="ffffff"/>
        <w:spacing w:line="240" w:lineRule="auto"/>
        <w:jc w:val="center"/>
        <w:rPr>
          <w:color w:val="000000"/>
          <w:u w:color="000000"/>
          <w:lang w:val="ru-RU"/>
        </w:rPr>
      </w:pPr>
    </w:p>
    <w:p>
      <w:pPr>
        <w:pStyle w:val="Normal.0"/>
        <w:widowControl w:val="0"/>
        <w:shd w:val="clear" w:color="auto" w:fill="ffffff"/>
        <w:spacing w:line="240" w:lineRule="auto"/>
        <w:jc w:val="center"/>
        <w:rPr>
          <w:color w:val="000000"/>
          <w:u w:color="000000"/>
          <w:lang w:val="ru-RU"/>
        </w:rPr>
      </w:pP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  <w:lang w:val="ru-RU"/>
        </w:rPr>
      </w:pPr>
      <w:r>
        <w:rPr>
          <w:color w:val="000000"/>
          <w:u w:color="000000"/>
          <w:rtl w:val="0"/>
          <w:lang w:val="ru-RU"/>
        </w:rPr>
        <w:t xml:space="preserve">Счет </w:t>
      </w:r>
      <w:r>
        <w:rPr>
          <w:color w:val="000000"/>
          <w:u w:color="000000"/>
          <w:rtl w:val="0"/>
          <w:lang w:val="ru-RU"/>
        </w:rPr>
        <w:t xml:space="preserve">71 </w:t>
      </w:r>
      <w:r>
        <w:rPr>
          <w:color w:val="000000"/>
          <w:u w:color="000000"/>
          <w:rtl w:val="0"/>
          <w:lang w:val="ru-RU"/>
        </w:rPr>
        <w:t>«Расчеты с подотчетными лицами»</w:t>
      </w:r>
    </w:p>
    <w:tbl>
      <w:tblPr>
        <w:tblW w:w="9404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281"/>
        <w:gridCol w:w="1559"/>
        <w:gridCol w:w="2835"/>
        <w:gridCol w:w="1729"/>
      </w:tblGrid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484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Дебет</w:t>
            </w:r>
          </w:p>
        </w:tc>
        <w:tc>
          <w:tcPr>
            <w:tcW w:type="dxa" w:w="45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Кредит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6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8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01.12.1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12500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32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1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12000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33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1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10200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35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1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8000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34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1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1800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36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1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8000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20000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20000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12500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</w:tbl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  <w:lang w:val="ru-RU"/>
        </w:rPr>
      </w:pPr>
    </w:p>
    <w:p>
      <w:pPr>
        <w:pStyle w:val="Normal.0"/>
        <w:widowControl w:val="0"/>
        <w:shd w:val="clear" w:color="auto" w:fill="ffffff"/>
        <w:spacing w:line="240" w:lineRule="auto"/>
        <w:jc w:val="center"/>
        <w:rPr>
          <w:color w:val="000000"/>
          <w:u w:color="000000"/>
        </w:rPr>
      </w:pP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  <w:lang w:val="ru-RU"/>
        </w:rPr>
      </w:pPr>
      <w:r>
        <w:rPr>
          <w:color w:val="000000"/>
          <w:u w:color="000000"/>
          <w:rtl w:val="0"/>
          <w:lang w:val="ru-RU"/>
        </w:rPr>
        <w:t xml:space="preserve">Счет </w:t>
      </w:r>
      <w:r>
        <w:rPr>
          <w:color w:val="000000"/>
          <w:u w:color="000000"/>
          <w:rtl w:val="0"/>
          <w:lang w:val="ru-RU"/>
        </w:rPr>
        <w:t xml:space="preserve">73 </w:t>
      </w:r>
      <w:r>
        <w:rPr>
          <w:color w:val="000000"/>
          <w:u w:color="000000"/>
          <w:rtl w:val="0"/>
          <w:lang w:val="ru-RU"/>
        </w:rPr>
        <w:t>«Расчеты с персоналом по прочим операциям»</w:t>
      </w:r>
    </w:p>
    <w:tbl>
      <w:tblPr>
        <w:tblW w:w="9404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281"/>
        <w:gridCol w:w="1559"/>
        <w:gridCol w:w="2835"/>
        <w:gridCol w:w="1729"/>
      </w:tblGrid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484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Дебет</w:t>
            </w:r>
          </w:p>
        </w:tc>
        <w:tc>
          <w:tcPr>
            <w:tcW w:type="dxa" w:w="45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Кредит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6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8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01.12.1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1200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1200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</w:tbl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  <w:lang w:val="ru-RU"/>
        </w:rPr>
      </w:pP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  <w:lang w:val="ru-RU"/>
        </w:rPr>
      </w:pP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</w:rPr>
      </w:pPr>
      <w:r>
        <w:rPr>
          <w:color w:val="000000"/>
          <w:u w:color="000000"/>
          <w:rtl w:val="0"/>
          <w:lang w:val="en-US"/>
        </w:rPr>
        <w:t xml:space="preserve">Счет </w:t>
      </w:r>
      <w:r>
        <w:rPr>
          <w:color w:val="000000"/>
          <w:u w:color="000000"/>
          <w:rtl w:val="0"/>
          <w:lang w:val="en-US"/>
        </w:rPr>
        <w:t xml:space="preserve">80 </w:t>
      </w:r>
      <w:r>
        <w:rPr>
          <w:color w:val="000000"/>
          <w:u w:color="000000"/>
          <w:rtl w:val="0"/>
          <w:lang w:val="en-US"/>
        </w:rPr>
        <w:t>«Уставный капитал»</w:t>
      </w:r>
    </w:p>
    <w:tbl>
      <w:tblPr>
        <w:tblW w:w="9404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281"/>
        <w:gridCol w:w="1559"/>
        <w:gridCol w:w="2835"/>
        <w:gridCol w:w="1729"/>
      </w:tblGrid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484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Дебет</w:t>
            </w:r>
          </w:p>
        </w:tc>
        <w:tc>
          <w:tcPr>
            <w:tcW w:type="dxa" w:w="45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Кредит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6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8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01.12.1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5100000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5100000</w:t>
            </w:r>
          </w:p>
        </w:tc>
      </w:tr>
    </w:tbl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</w:rPr>
      </w:pPr>
    </w:p>
    <w:p>
      <w:pPr>
        <w:pStyle w:val="Normal.0"/>
        <w:widowControl w:val="0"/>
        <w:shd w:val="clear" w:color="auto" w:fill="ffffff"/>
        <w:spacing w:line="240" w:lineRule="auto"/>
        <w:jc w:val="center"/>
        <w:rPr>
          <w:color w:val="000000"/>
          <w:u w:color="000000"/>
        </w:rPr>
      </w:pP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  <w:lang w:val="ru-RU"/>
        </w:rPr>
      </w:pPr>
      <w:r>
        <w:rPr>
          <w:color w:val="000000"/>
          <w:u w:color="000000"/>
          <w:rtl w:val="0"/>
          <w:lang w:val="ru-RU"/>
        </w:rPr>
        <w:t xml:space="preserve">Счет </w:t>
      </w:r>
      <w:r>
        <w:rPr>
          <w:color w:val="000000"/>
          <w:u w:color="000000"/>
          <w:rtl w:val="0"/>
          <w:lang w:val="ru-RU"/>
        </w:rPr>
        <w:t xml:space="preserve">76 -1 </w:t>
      </w:r>
      <w:r>
        <w:rPr>
          <w:color w:val="000000"/>
          <w:u w:color="000000"/>
          <w:rtl w:val="0"/>
          <w:lang w:val="ru-RU"/>
        </w:rPr>
        <w:t>«Расчеты с разными дебиторами и кредиторами»</w:t>
      </w:r>
    </w:p>
    <w:tbl>
      <w:tblPr>
        <w:tblW w:w="9404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281"/>
        <w:gridCol w:w="1559"/>
        <w:gridCol w:w="2835"/>
        <w:gridCol w:w="1729"/>
      </w:tblGrid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484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Дебет</w:t>
            </w:r>
          </w:p>
        </w:tc>
        <w:tc>
          <w:tcPr>
            <w:tcW w:type="dxa" w:w="45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Кредит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6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8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01.12.1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15000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22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4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45000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45000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60000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</w:tbl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  <w:lang w:val="ru-RU"/>
        </w:rPr>
      </w:pPr>
    </w:p>
    <w:p>
      <w:pPr>
        <w:pStyle w:val="Normal.0"/>
        <w:widowControl w:val="0"/>
        <w:shd w:val="clear" w:color="auto" w:fill="ffffff"/>
        <w:spacing w:line="240" w:lineRule="auto"/>
        <w:jc w:val="center"/>
        <w:rPr>
          <w:color w:val="000000"/>
          <w:u w:color="000000"/>
        </w:rPr>
      </w:pP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  <w:lang w:val="ru-RU"/>
        </w:rPr>
      </w:pPr>
      <w:r>
        <w:rPr>
          <w:color w:val="000000"/>
          <w:u w:color="000000"/>
          <w:rtl w:val="0"/>
          <w:lang w:val="ru-RU"/>
        </w:rPr>
        <w:t xml:space="preserve">Счет </w:t>
      </w:r>
      <w:r>
        <w:rPr>
          <w:color w:val="000000"/>
          <w:u w:color="000000"/>
          <w:rtl w:val="0"/>
          <w:lang w:val="ru-RU"/>
        </w:rPr>
        <w:t xml:space="preserve">76- 2 </w:t>
      </w:r>
      <w:r>
        <w:rPr>
          <w:color w:val="000000"/>
          <w:u w:color="000000"/>
          <w:rtl w:val="0"/>
          <w:lang w:val="ru-RU"/>
        </w:rPr>
        <w:t>«Расчеты с разными дебиторами и кредиторами»</w:t>
      </w:r>
    </w:p>
    <w:tbl>
      <w:tblPr>
        <w:tblW w:w="9404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281"/>
        <w:gridCol w:w="1559"/>
        <w:gridCol w:w="2835"/>
        <w:gridCol w:w="1729"/>
      </w:tblGrid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484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Дебет</w:t>
            </w:r>
          </w:p>
        </w:tc>
        <w:tc>
          <w:tcPr>
            <w:tcW w:type="dxa" w:w="45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Кредит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6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8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01.12.1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114800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7500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9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27000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10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900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11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254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35654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150454</w:t>
            </w:r>
          </w:p>
        </w:tc>
      </w:tr>
    </w:tbl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  <w:lang w:val="ru-RU"/>
        </w:rPr>
      </w:pPr>
    </w:p>
    <w:p>
      <w:pPr>
        <w:pStyle w:val="Normal.0"/>
        <w:widowControl w:val="0"/>
        <w:shd w:val="clear" w:color="auto" w:fill="ffffff"/>
        <w:spacing w:line="240" w:lineRule="auto"/>
        <w:jc w:val="center"/>
        <w:rPr>
          <w:color w:val="000000"/>
          <w:u w:color="000000"/>
        </w:rPr>
      </w:pP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</w:rPr>
      </w:pPr>
      <w:r>
        <w:rPr>
          <w:color w:val="000000"/>
          <w:u w:color="000000"/>
          <w:rtl w:val="0"/>
          <w:lang w:val="en-US"/>
        </w:rPr>
        <w:t xml:space="preserve">Счет </w:t>
      </w:r>
      <w:r>
        <w:rPr>
          <w:color w:val="000000"/>
          <w:u w:color="000000"/>
          <w:rtl w:val="0"/>
          <w:lang w:val="en-US"/>
        </w:rPr>
        <w:t xml:space="preserve">83 </w:t>
      </w:r>
      <w:r>
        <w:rPr>
          <w:color w:val="000000"/>
          <w:u w:color="000000"/>
          <w:rtl w:val="0"/>
          <w:lang w:val="en-US"/>
        </w:rPr>
        <w:t>«Добавочный капитал»</w:t>
      </w:r>
    </w:p>
    <w:tbl>
      <w:tblPr>
        <w:tblW w:w="9404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281"/>
        <w:gridCol w:w="1559"/>
        <w:gridCol w:w="2835"/>
        <w:gridCol w:w="1729"/>
      </w:tblGrid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484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Дебет</w:t>
            </w:r>
          </w:p>
        </w:tc>
        <w:tc>
          <w:tcPr>
            <w:tcW w:type="dxa" w:w="45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Кредит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6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8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01.12.1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900000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900000</w:t>
            </w:r>
          </w:p>
        </w:tc>
      </w:tr>
    </w:tbl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</w:rPr>
      </w:pP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</w:rPr>
      </w:pP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  <w:lang w:val="ru-RU"/>
        </w:rPr>
      </w:pPr>
      <w:r>
        <w:rPr>
          <w:color w:val="000000"/>
          <w:u w:color="000000"/>
          <w:rtl w:val="0"/>
          <w:lang w:val="ru-RU"/>
        </w:rPr>
        <w:t xml:space="preserve">Счет </w:t>
      </w:r>
      <w:r>
        <w:rPr>
          <w:color w:val="000000"/>
          <w:u w:color="000000"/>
          <w:rtl w:val="0"/>
          <w:lang w:val="ru-RU"/>
        </w:rPr>
        <w:t xml:space="preserve">84 </w:t>
      </w:r>
      <w:r>
        <w:rPr>
          <w:color w:val="000000"/>
          <w:u w:color="000000"/>
          <w:rtl w:val="0"/>
          <w:lang w:val="ru-RU"/>
        </w:rPr>
        <w:t xml:space="preserve">«Нераспределенная прибыль </w:t>
      </w:r>
      <w:r>
        <w:rPr>
          <w:color w:val="000000"/>
          <w:u w:color="000000"/>
          <w:rtl w:val="0"/>
          <w:lang w:val="ru-RU"/>
        </w:rPr>
        <w:t>(</w:t>
      </w:r>
      <w:r>
        <w:rPr>
          <w:color w:val="000000"/>
          <w:u w:color="000000"/>
          <w:rtl w:val="0"/>
          <w:lang w:val="ru-RU"/>
        </w:rPr>
        <w:t>непокрытый убыток</w:t>
      </w:r>
      <w:r>
        <w:rPr>
          <w:color w:val="000000"/>
          <w:u w:color="000000"/>
          <w:rtl w:val="0"/>
          <w:lang w:val="ru-RU"/>
        </w:rPr>
        <w:t>)</w:t>
      </w:r>
      <w:r>
        <w:rPr>
          <w:color w:val="000000"/>
          <w:u w:color="000000"/>
          <w:rtl w:val="0"/>
          <w:lang w:val="ru-RU"/>
        </w:rPr>
        <w:t>»</w:t>
      </w:r>
    </w:p>
    <w:tbl>
      <w:tblPr>
        <w:tblW w:w="9404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281"/>
        <w:gridCol w:w="1559"/>
        <w:gridCol w:w="2835"/>
        <w:gridCol w:w="1729"/>
      </w:tblGrid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484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Дебет</w:t>
            </w:r>
          </w:p>
        </w:tc>
        <w:tc>
          <w:tcPr>
            <w:tcW w:type="dxa" w:w="45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Кредит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6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8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01.12.1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920000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45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ru-RU"/>
              </w:rPr>
              <w:t>6933327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ru-RU"/>
              </w:rPr>
              <w:t>6933327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7853327</w:t>
            </w:r>
          </w:p>
        </w:tc>
      </w:tr>
    </w:tbl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  <w:lang w:val="ru-RU"/>
        </w:rPr>
      </w:pPr>
    </w:p>
    <w:p>
      <w:pPr>
        <w:pStyle w:val="Normal.0"/>
        <w:widowControl w:val="0"/>
        <w:shd w:val="clear" w:color="auto" w:fill="ffffff"/>
        <w:spacing w:line="240" w:lineRule="auto"/>
        <w:jc w:val="center"/>
        <w:rPr>
          <w:color w:val="000000"/>
          <w:u w:color="000000"/>
        </w:rPr>
      </w:pP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</w:rPr>
      </w:pP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</w:rPr>
      </w:pP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</w:rPr>
      </w:pP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</w:rPr>
      </w:pPr>
      <w:r>
        <w:rPr>
          <w:color w:val="000000"/>
          <w:u w:color="000000"/>
          <w:rtl w:val="0"/>
          <w:lang w:val="en-US"/>
        </w:rPr>
        <w:t xml:space="preserve">Счет </w:t>
      </w:r>
      <w:r>
        <w:rPr>
          <w:color w:val="000000"/>
          <w:u w:color="000000"/>
          <w:rtl w:val="0"/>
          <w:lang w:val="en-US"/>
        </w:rPr>
        <w:t xml:space="preserve">90 </w:t>
      </w:r>
      <w:r>
        <w:rPr>
          <w:color w:val="000000"/>
          <w:u w:color="000000"/>
          <w:rtl w:val="0"/>
          <w:lang w:val="en-US"/>
        </w:rPr>
        <w:t>«Продажи»</w:t>
      </w:r>
    </w:p>
    <w:tbl>
      <w:tblPr>
        <w:tblW w:w="9404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281"/>
        <w:gridCol w:w="1559"/>
        <w:gridCol w:w="2835"/>
        <w:gridCol w:w="1729"/>
      </w:tblGrid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484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Дебет</w:t>
            </w:r>
          </w:p>
        </w:tc>
        <w:tc>
          <w:tcPr>
            <w:tcW w:type="dxa" w:w="45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Кредит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6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8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39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1620000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38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1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10620000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40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 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128832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41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206855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42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а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8664313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1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10620000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1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10620000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</w:tbl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</w:rPr>
      </w:pPr>
    </w:p>
    <w:p>
      <w:pPr>
        <w:pStyle w:val="Normal.0"/>
        <w:widowControl w:val="0"/>
        <w:shd w:val="clear" w:color="auto" w:fill="ffffff"/>
        <w:spacing w:line="240" w:lineRule="auto"/>
        <w:jc w:val="center"/>
        <w:rPr>
          <w:color w:val="000000"/>
          <w:u w:color="000000"/>
        </w:rPr>
      </w:pP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  <w:lang w:val="ru-RU"/>
        </w:rPr>
      </w:pPr>
      <w:r>
        <w:rPr>
          <w:color w:val="000000"/>
          <w:u w:color="000000"/>
          <w:rtl w:val="0"/>
          <w:lang w:val="ru-RU"/>
        </w:rPr>
        <w:t xml:space="preserve">Счет </w:t>
      </w:r>
      <w:r>
        <w:rPr>
          <w:color w:val="000000"/>
          <w:u w:color="000000"/>
          <w:rtl w:val="0"/>
          <w:lang w:val="ru-RU"/>
        </w:rPr>
        <w:t xml:space="preserve">91 </w:t>
      </w:r>
      <w:r>
        <w:rPr>
          <w:color w:val="000000"/>
          <w:u w:color="000000"/>
          <w:rtl w:val="0"/>
          <w:lang w:val="ru-RU"/>
        </w:rPr>
        <w:t>«Прочие доходы и расходы»</w:t>
      </w:r>
    </w:p>
    <w:tbl>
      <w:tblPr>
        <w:tblW w:w="9404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281"/>
        <w:gridCol w:w="1559"/>
        <w:gridCol w:w="2835"/>
        <w:gridCol w:w="1729"/>
      </w:tblGrid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484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Дебет</w:t>
            </w:r>
          </w:p>
        </w:tc>
        <w:tc>
          <w:tcPr>
            <w:tcW w:type="dxa" w:w="45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Кредит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6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8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9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27000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22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4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45000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10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900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23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70800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11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254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21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3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25000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24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10800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27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48000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28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а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123"/>
            </w:tcMar>
            <w:vAlign w:val="bottom"/>
          </w:tcPr>
          <w:p>
            <w:pPr>
              <w:pStyle w:val="Normal.0"/>
              <w:shd w:val="clear" w:color="auto" w:fill="ffffff"/>
              <w:spacing w:line="240" w:lineRule="auto"/>
              <w:ind w:right="43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2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1500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42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б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2346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115800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115800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</w:tbl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  <w:lang w:val="ru-RU"/>
        </w:rPr>
      </w:pPr>
    </w:p>
    <w:p>
      <w:pPr>
        <w:pStyle w:val="Normal.0"/>
        <w:widowControl w:val="0"/>
        <w:shd w:val="clear" w:color="auto" w:fill="ffffff"/>
        <w:spacing w:line="240" w:lineRule="auto"/>
        <w:jc w:val="center"/>
        <w:rPr>
          <w:color w:val="000000"/>
          <w:u w:color="000000"/>
        </w:rPr>
      </w:pPr>
    </w:p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</w:rPr>
      </w:pPr>
      <w:r>
        <w:rPr>
          <w:color w:val="000000"/>
          <w:u w:color="000000"/>
          <w:rtl w:val="0"/>
          <w:lang w:val="en-US"/>
        </w:rPr>
        <w:t xml:space="preserve">Счет </w:t>
      </w:r>
      <w:r>
        <w:rPr>
          <w:color w:val="000000"/>
          <w:u w:color="000000"/>
          <w:rtl w:val="0"/>
          <w:lang w:val="en-US"/>
        </w:rPr>
        <w:t xml:space="preserve">99 </w:t>
      </w:r>
      <w:r>
        <w:rPr>
          <w:color w:val="000000"/>
          <w:u w:color="000000"/>
          <w:rtl w:val="0"/>
          <w:lang w:val="en-US"/>
        </w:rPr>
        <w:t>«Прибыли и убытки»</w:t>
      </w:r>
    </w:p>
    <w:tbl>
      <w:tblPr>
        <w:tblW w:w="9404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281"/>
        <w:gridCol w:w="1559"/>
        <w:gridCol w:w="2835"/>
        <w:gridCol w:w="1729"/>
      </w:tblGrid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484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Дебет</w:t>
            </w:r>
          </w:p>
        </w:tc>
        <w:tc>
          <w:tcPr>
            <w:tcW w:type="dxa" w:w="45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Кредит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6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8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1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Номер операции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Сумма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01.12.1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01.12.1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1856157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44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ru-RU"/>
              </w:rPr>
              <w:t>1733332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42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а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8664313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45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ru-RU"/>
              </w:rPr>
              <w:t>6933327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42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б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2346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8666659</w:t>
            </w:r>
          </w:p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Оборот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8666659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32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2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Сальдо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31.12.1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17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1856157</w:t>
            </w:r>
          </w:p>
        </w:tc>
      </w:tr>
    </w:tbl>
    <w:p>
      <w:pPr>
        <w:pStyle w:val="Normal.0"/>
        <w:widowControl w:val="0"/>
        <w:shd w:val="clear" w:color="auto" w:fill="ffffff"/>
        <w:spacing w:line="240" w:lineRule="auto"/>
        <w:rPr>
          <w:color w:val="000000"/>
          <w:u w:color="000000"/>
        </w:rPr>
      </w:pPr>
    </w:p>
    <w:p>
      <w:pPr>
        <w:pStyle w:val="Normal.0"/>
        <w:rPr>
          <w:lang w:val="ru-RU"/>
        </w:rPr>
      </w:pPr>
    </w:p>
    <w:p>
      <w:pPr>
        <w:pStyle w:val="Normal.0"/>
        <w:widowControl w:val="0"/>
        <w:shd w:val="clear" w:color="auto" w:fill="ffffff"/>
        <w:spacing w:line="240" w:lineRule="auto"/>
        <w:jc w:val="center"/>
        <w:rPr>
          <w:b w:val="1"/>
          <w:bCs w:val="1"/>
          <w:color w:val="000000"/>
          <w:u w:color="000000"/>
          <w:lang w:val="ru-RU"/>
        </w:rPr>
      </w:pPr>
    </w:p>
    <w:p>
      <w:pPr>
        <w:pStyle w:val="heading 2"/>
      </w:pPr>
      <w:bookmarkStart w:name="_RefHeading__1311_24734927" w:id="4"/>
      <w:bookmarkEnd w:id="4"/>
    </w:p>
    <w:p>
      <w:pPr>
        <w:pStyle w:val="heading 2"/>
      </w:pPr>
      <w:r>
        <w:rPr>
          <w:rFonts w:cs="Arial Unicode MS" w:eastAsia="Arial Unicode MS" w:hint="default"/>
          <w:rtl w:val="0"/>
        </w:rPr>
        <w:t xml:space="preserve">Задание </w:t>
      </w:r>
      <w:r>
        <w:rPr>
          <w:rFonts w:cs="Arial Unicode MS" w:eastAsia="Arial Unicode MS"/>
          <w:rtl w:val="0"/>
        </w:rPr>
        <w:t>3</w:t>
      </w:r>
    </w:p>
    <w:p>
      <w:pPr>
        <w:pStyle w:val="Normal.0"/>
        <w:rPr>
          <w:lang w:val="ru-RU"/>
        </w:rPr>
      </w:pPr>
    </w:p>
    <w:p>
      <w:pPr>
        <w:pStyle w:val="Normal.0"/>
        <w:ind w:firstLine="709"/>
        <w:jc w:val="both"/>
        <w:rPr>
          <w:color w:val="000000"/>
          <w:spacing w:val="0"/>
          <w:u w:color="000000"/>
        </w:rPr>
      </w:pPr>
      <w:r>
        <w:rPr>
          <w:rtl w:val="0"/>
          <w:lang w:val="ru-RU"/>
        </w:rPr>
        <w:t>Произведите расчет первоначальной стоимости здания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принятого в эксплуатацию в декабре </w:t>
      </w:r>
      <w:r>
        <w:rPr>
          <w:rtl w:val="0"/>
          <w:lang w:val="ru-RU"/>
        </w:rPr>
        <w:t>201</w:t>
      </w:r>
      <w:r>
        <w:rPr>
          <w:rtl w:val="0"/>
          <w:lang w:val="en-US"/>
        </w:rPr>
        <w:t>6</w:t>
      </w:r>
      <w:r>
        <w:rPr>
          <w:rtl w:val="0"/>
          <w:lang w:val="ru-RU"/>
        </w:rPr>
        <w:t xml:space="preserve"> г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и предназначенного для собственных нужд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 xml:space="preserve">таблица </w:t>
      </w:r>
      <w:r>
        <w:rPr>
          <w:rtl w:val="0"/>
          <w:lang w:val="ru-RU"/>
        </w:rPr>
        <w:t>2).</w:t>
      </w:r>
    </w:p>
    <w:p>
      <w:pPr>
        <w:pStyle w:val="Normal.0"/>
        <w:shd w:val="clear" w:color="auto" w:fill="ffffff"/>
        <w:ind w:left="115" w:firstLine="0"/>
        <w:jc w:val="right"/>
        <w:rPr>
          <w:color w:val="000000"/>
          <w:spacing w:val="0"/>
          <w:u w:color="000000"/>
          <w:lang w:val="ru-RU"/>
        </w:rPr>
      </w:pPr>
    </w:p>
    <w:p>
      <w:pPr>
        <w:pStyle w:val="Normal.0"/>
        <w:shd w:val="clear" w:color="auto" w:fill="ffffff"/>
        <w:ind w:left="115" w:firstLine="0"/>
        <w:jc w:val="right"/>
        <w:rPr>
          <w:color w:val="000000"/>
          <w:spacing w:val="0"/>
          <w:u w:color="000000"/>
          <w:lang w:val="ru-RU"/>
        </w:rPr>
      </w:pPr>
      <w:r>
        <w:rPr>
          <w:color w:val="000000"/>
          <w:spacing w:val="0"/>
          <w:u w:color="000000"/>
          <w:rtl w:val="0"/>
          <w:lang w:val="ru-RU"/>
        </w:rPr>
        <w:t xml:space="preserve">Таблица </w:t>
      </w:r>
      <w:r>
        <w:rPr>
          <w:color w:val="000000"/>
          <w:spacing w:val="0"/>
          <w:u w:color="000000"/>
          <w:rtl w:val="0"/>
          <w:lang w:val="ru-RU"/>
        </w:rPr>
        <w:t>2</w:t>
      </w:r>
    </w:p>
    <w:p>
      <w:pPr>
        <w:pStyle w:val="Normal.0"/>
        <w:shd w:val="clear" w:color="auto" w:fill="ffffff"/>
        <w:ind w:left="115" w:firstLine="0"/>
        <w:jc w:val="center"/>
        <w:rPr>
          <w:color w:val="000000"/>
          <w:sz w:val="24"/>
          <w:szCs w:val="24"/>
          <w:u w:color="000000"/>
          <w:lang w:val="ru-RU"/>
        </w:rPr>
      </w:pPr>
      <w:r>
        <w:rPr>
          <w:color w:val="000000"/>
          <w:spacing w:val="0"/>
          <w:u w:color="000000"/>
          <w:rtl w:val="0"/>
          <w:lang w:val="ru-RU"/>
        </w:rPr>
        <w:t xml:space="preserve">Бухгалтерская справка «Расчет первоначальной стоимости </w:t>
      </w:r>
      <w:r>
        <w:rPr>
          <w:color w:val="000000"/>
          <w:spacing w:val="0"/>
          <w:u w:color="000000"/>
          <w:rtl w:val="0"/>
          <w:lang w:val="ru-RU"/>
        </w:rPr>
        <w:t>здания</w:t>
      </w:r>
      <w:r>
        <w:rPr>
          <w:color w:val="000000"/>
          <w:spacing w:val="0"/>
          <w:u w:color="000000"/>
          <w:rtl w:val="0"/>
          <w:lang w:val="ru-RU"/>
        </w:rPr>
        <w:t xml:space="preserve">, </w:t>
      </w:r>
      <w:r>
        <w:rPr>
          <w:color w:val="000000"/>
          <w:spacing w:val="0"/>
          <w:u w:color="000000"/>
          <w:rtl w:val="0"/>
          <w:lang w:val="ru-RU"/>
        </w:rPr>
        <w:t xml:space="preserve">принятого в эксплуатацию в декабре </w:t>
      </w:r>
      <w:r>
        <w:rPr>
          <w:color w:val="000000"/>
          <w:spacing w:val="0"/>
          <w:u w:color="000000"/>
          <w:rtl w:val="0"/>
          <w:lang w:val="ru-RU"/>
        </w:rPr>
        <w:t>201</w:t>
      </w:r>
      <w:r>
        <w:rPr>
          <w:color w:val="000000"/>
          <w:spacing w:val="0"/>
          <w:u w:color="000000"/>
          <w:rtl w:val="0"/>
          <w:lang w:val="ru-RU"/>
        </w:rPr>
        <w:t>6</w:t>
      </w:r>
      <w:r>
        <w:rPr>
          <w:color w:val="000000"/>
          <w:spacing w:val="0"/>
          <w:u w:color="000000"/>
          <w:rtl w:val="0"/>
          <w:lang w:val="ru-RU"/>
        </w:rPr>
        <w:t xml:space="preserve"> г</w:t>
      </w:r>
      <w:r>
        <w:rPr>
          <w:color w:val="000000"/>
          <w:spacing w:val="0"/>
          <w:u w:color="000000"/>
          <w:rtl w:val="0"/>
          <w:lang w:val="ru-RU"/>
        </w:rPr>
        <w:t>.</w:t>
      </w:r>
      <w:r>
        <w:rPr>
          <w:color w:val="000000"/>
          <w:spacing w:val="0"/>
          <w:u w:color="000000"/>
          <w:rtl w:val="0"/>
          <w:lang w:val="ru-RU"/>
        </w:rPr>
        <w:t>»</w:t>
      </w:r>
    </w:p>
    <w:tbl>
      <w:tblPr>
        <w:tblW w:w="9578" w:type="dxa"/>
        <w:jc w:val="center"/>
        <w:tblInd w:w="14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657"/>
        <w:gridCol w:w="7164"/>
        <w:gridCol w:w="1757"/>
      </w:tblGrid>
      <w:tr>
        <w:tblPrEx>
          <w:shd w:val="clear" w:color="auto" w:fill="ced7e7"/>
        </w:tblPrEx>
        <w:trPr>
          <w:trHeight w:val="547" w:hRule="exact"/>
        </w:trPr>
        <w:tc>
          <w:tcPr>
            <w:tcW w:type="dxa" w:w="657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3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№</w:t>
            </w:r>
          </w:p>
          <w:p>
            <w:pPr>
              <w:pStyle w:val="Normal.0"/>
              <w:shd w:val="clear" w:color="auto" w:fill="ffffff"/>
              <w:bidi w:val="0"/>
              <w:spacing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3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п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3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/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3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п</w:t>
            </w:r>
          </w:p>
        </w:tc>
        <w:tc>
          <w:tcPr>
            <w:tcW w:type="dxa" w:w="7164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18"/>
              <w:bottom w:type="dxa" w:w="80"/>
              <w:right w:type="dxa" w:w="118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ind w:left="38" w:right="3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Перечень фактических затрат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включаемых в первоначаль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ную стоимость здания</w:t>
            </w:r>
          </w:p>
        </w:tc>
        <w:tc>
          <w:tcPr>
            <w:tcW w:type="dxa" w:w="175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33"/>
              <w:bottom w:type="dxa" w:w="80"/>
              <w:right w:type="dxa" w:w="162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ind w:left="53" w:right="82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Сумма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руб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.</w:t>
            </w:r>
          </w:p>
        </w:tc>
      </w:tr>
      <w:tr>
        <w:tblPrEx>
          <w:shd w:val="clear" w:color="auto" w:fill="ced7e7"/>
        </w:tblPrEx>
        <w:trPr>
          <w:trHeight w:val="501" w:hRule="exact"/>
        </w:trPr>
        <w:tc>
          <w:tcPr>
            <w:tcW w:type="dxa" w:w="657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</w:t>
            </w:r>
          </w:p>
        </w:tc>
        <w:tc>
          <w:tcPr>
            <w:tcW w:type="dxa" w:w="7164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421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ind w:right="341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8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Приняты к учету документы поставщиков по приобретенному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6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зданию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6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(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6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операция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6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6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а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6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)</w:t>
            </w:r>
          </w:p>
        </w:tc>
        <w:tc>
          <w:tcPr>
            <w:tcW w:type="dxa" w:w="175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1000000</w:t>
            </w:r>
          </w:p>
        </w:tc>
      </w:tr>
      <w:tr>
        <w:tblPrEx>
          <w:shd w:val="clear" w:color="auto" w:fill="ced7e7"/>
        </w:tblPrEx>
        <w:trPr>
          <w:trHeight w:val="532" w:hRule="exact"/>
        </w:trPr>
        <w:tc>
          <w:tcPr>
            <w:tcW w:type="dxa" w:w="657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</w:t>
            </w:r>
          </w:p>
        </w:tc>
        <w:tc>
          <w:tcPr>
            <w:tcW w:type="dxa" w:w="7164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14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ind w:right="734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8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Приняты к учету счета риелторской компании за услуги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6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по приобретению здания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6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6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операция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6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6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а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6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)</w:t>
            </w:r>
          </w:p>
        </w:tc>
        <w:tc>
          <w:tcPr>
            <w:tcW w:type="dxa" w:w="175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70000</w:t>
            </w:r>
          </w:p>
        </w:tc>
      </w:tr>
      <w:tr>
        <w:tblPrEx>
          <w:shd w:val="clear" w:color="auto" w:fill="ced7e7"/>
        </w:tblPrEx>
        <w:trPr>
          <w:trHeight w:val="540" w:hRule="exact"/>
        </w:trPr>
        <w:tc>
          <w:tcPr>
            <w:tcW w:type="dxa" w:w="657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</w:t>
            </w:r>
          </w:p>
        </w:tc>
        <w:tc>
          <w:tcPr>
            <w:tcW w:type="dxa" w:w="7164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373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ind w:right="293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7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Отражена госпошлина за государственную регистрацию прав на недвижимое имущество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7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7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операция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7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3)</w:t>
            </w:r>
          </w:p>
        </w:tc>
        <w:tc>
          <w:tcPr>
            <w:tcW w:type="dxa" w:w="175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7500</w:t>
            </w:r>
          </w:p>
        </w:tc>
      </w:tr>
      <w:tr>
        <w:tblPrEx>
          <w:shd w:val="clear" w:color="auto" w:fill="ced7e7"/>
        </w:tblPrEx>
        <w:trPr>
          <w:trHeight w:val="305" w:hRule="exact"/>
        </w:trPr>
        <w:tc>
          <w:tcPr>
            <w:tcW w:type="dxa" w:w="657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4</w:t>
            </w:r>
          </w:p>
        </w:tc>
        <w:tc>
          <w:tcPr>
            <w:tcW w:type="dxa" w:w="7164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8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Первоначальная стоимость здания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8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(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8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операция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8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4)</w:t>
            </w:r>
          </w:p>
        </w:tc>
        <w:tc>
          <w:tcPr>
            <w:tcW w:type="dxa" w:w="175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1077500</w:t>
            </w:r>
          </w:p>
        </w:tc>
      </w:tr>
    </w:tbl>
    <w:p>
      <w:pPr>
        <w:pStyle w:val="Normal.0"/>
        <w:widowControl w:val="0"/>
        <w:shd w:val="clear" w:color="auto" w:fill="ffffff"/>
        <w:spacing w:line="240" w:lineRule="auto"/>
        <w:ind w:left="40" w:hanging="40"/>
        <w:jc w:val="center"/>
        <w:rPr>
          <w:color w:val="000000"/>
          <w:sz w:val="24"/>
          <w:szCs w:val="24"/>
          <w:u w:color="000000"/>
          <w:lang w:val="ru-RU"/>
        </w:rPr>
      </w:pPr>
    </w:p>
    <w:p>
      <w:pPr>
        <w:pStyle w:val="Normal.0"/>
        <w:jc w:val="right"/>
        <w:rPr>
          <w:lang w:val="ru-RU"/>
        </w:rPr>
      </w:pPr>
    </w:p>
    <w:p>
      <w:pPr>
        <w:pStyle w:val="heading 2"/>
      </w:pPr>
      <w:bookmarkStart w:name="_RefHeading__11_1836307956" w:id="5"/>
      <w:bookmarkEnd w:id="5"/>
      <w:r>
        <w:rPr>
          <w:rFonts w:cs="Arial Unicode MS" w:eastAsia="Arial Unicode MS" w:hint="default"/>
          <w:rtl w:val="0"/>
        </w:rPr>
        <w:t>З</w:t>
      </w:r>
      <w:r>
        <w:rPr>
          <w:rFonts w:cs="Arial Unicode MS" w:eastAsia="Arial Unicode MS" w:hint="default"/>
          <w:rtl w:val="0"/>
        </w:rPr>
        <w:t xml:space="preserve">адание </w:t>
      </w:r>
      <w:r>
        <w:rPr>
          <w:rFonts w:cs="Arial Unicode MS" w:eastAsia="Arial Unicode MS"/>
          <w:rtl w:val="0"/>
        </w:rPr>
        <w:t>4</w:t>
      </w:r>
    </w:p>
    <w:p>
      <w:pPr>
        <w:pStyle w:val="Normal.0"/>
        <w:rPr>
          <w:lang w:val="ru-RU"/>
        </w:rPr>
      </w:pPr>
    </w:p>
    <w:p>
      <w:pPr>
        <w:pStyle w:val="Normal.0"/>
        <w:ind w:firstLine="708"/>
        <w:jc w:val="both"/>
        <w:rPr>
          <w:lang w:val="ru-RU"/>
        </w:rPr>
      </w:pPr>
      <w:r>
        <w:rPr>
          <w:rtl w:val="0"/>
          <w:lang w:val="ru-RU"/>
        </w:rPr>
        <w:t>На основании заявления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а также копии свидетельства о рождении ребенка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представленных в бухгалтерию сотрудницей ООО «Мир» Астафьевой Л</w:t>
      </w:r>
      <w:r>
        <w:rPr>
          <w:rtl w:val="0"/>
          <w:lang w:val="ru-RU"/>
        </w:rPr>
        <w:t>.</w:t>
      </w:r>
      <w:r>
        <w:rPr>
          <w:rtl w:val="0"/>
          <w:lang w:val="ru-RU"/>
        </w:rPr>
        <w:t>Н</w:t>
      </w:r>
      <w:r>
        <w:rPr>
          <w:rtl w:val="0"/>
          <w:lang w:val="ru-RU"/>
        </w:rPr>
        <w:t xml:space="preserve">., </w:t>
      </w:r>
      <w:r>
        <w:rPr>
          <w:rtl w:val="0"/>
          <w:lang w:val="ru-RU"/>
        </w:rPr>
        <w:t xml:space="preserve">ей предоставляются стандартные налоговые вычеты в размере </w:t>
      </w:r>
      <w:r>
        <w:rPr>
          <w:rtl w:val="0"/>
          <w:lang w:val="ru-RU"/>
        </w:rPr>
        <w:t xml:space="preserve">400 </w:t>
      </w:r>
      <w:r>
        <w:rPr>
          <w:rtl w:val="0"/>
          <w:lang w:val="ru-RU"/>
        </w:rPr>
        <w:t xml:space="preserve">и </w:t>
      </w:r>
      <w:r>
        <w:rPr>
          <w:rtl w:val="0"/>
          <w:lang w:val="ru-RU"/>
        </w:rPr>
        <w:t xml:space="preserve">1000 </w:t>
      </w:r>
      <w:r>
        <w:rPr>
          <w:rtl w:val="0"/>
          <w:lang w:val="ru-RU"/>
        </w:rPr>
        <w:t>руб</w:t>
      </w:r>
      <w:r>
        <w:rPr>
          <w:rtl w:val="0"/>
          <w:lang w:val="ru-RU"/>
        </w:rPr>
        <w:t>. (</w:t>
      </w:r>
      <w:r>
        <w:rPr>
          <w:rtl w:val="0"/>
          <w:lang w:val="ru-RU"/>
        </w:rPr>
        <w:t xml:space="preserve">на ребенка в возрасте до </w:t>
      </w:r>
      <w:r>
        <w:rPr>
          <w:rtl w:val="0"/>
          <w:lang w:val="ru-RU"/>
        </w:rPr>
        <w:t xml:space="preserve">18 </w:t>
      </w:r>
      <w:r>
        <w:rPr>
          <w:rtl w:val="0"/>
          <w:lang w:val="ru-RU"/>
        </w:rPr>
        <w:t>лет</w:t>
      </w:r>
      <w:r>
        <w:rPr>
          <w:rtl w:val="0"/>
          <w:lang w:val="ru-RU"/>
        </w:rPr>
        <w:t xml:space="preserve">). </w:t>
      </w:r>
      <w:r>
        <w:rPr>
          <w:rtl w:val="0"/>
          <w:lang w:val="ru-RU"/>
        </w:rPr>
        <w:t>Стандартные вычеты «на себя»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т</w:t>
      </w:r>
      <w:r>
        <w:rPr>
          <w:rtl w:val="0"/>
          <w:lang w:val="ru-RU"/>
        </w:rPr>
        <w:t>.</w:t>
      </w:r>
      <w:r>
        <w:rPr>
          <w:rtl w:val="0"/>
          <w:lang w:val="ru-RU"/>
        </w:rPr>
        <w:t>е</w:t>
      </w:r>
      <w:r>
        <w:rPr>
          <w:rtl w:val="0"/>
          <w:lang w:val="ru-RU"/>
        </w:rPr>
        <w:t xml:space="preserve">. 400 </w:t>
      </w:r>
      <w:r>
        <w:rPr>
          <w:rtl w:val="0"/>
          <w:lang w:val="ru-RU"/>
        </w:rPr>
        <w:t>руб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отменили с </w:t>
      </w:r>
      <w:r>
        <w:rPr>
          <w:rtl w:val="0"/>
          <w:lang w:val="ru-RU"/>
        </w:rPr>
        <w:t xml:space="preserve">1 </w:t>
      </w:r>
      <w:r>
        <w:rPr>
          <w:rtl w:val="0"/>
          <w:lang w:val="ru-RU"/>
        </w:rPr>
        <w:t xml:space="preserve">января </w:t>
      </w:r>
      <w:r>
        <w:rPr>
          <w:rtl w:val="0"/>
          <w:lang w:val="ru-RU"/>
        </w:rPr>
        <w:t xml:space="preserve">2012 </w:t>
      </w:r>
      <w:r>
        <w:rPr>
          <w:rtl w:val="0"/>
          <w:lang w:val="ru-RU"/>
        </w:rPr>
        <w:t>г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А на ребенка стандартные вычеты составляет </w:t>
      </w:r>
      <w:r>
        <w:rPr>
          <w:rtl w:val="0"/>
          <w:lang w:val="ru-RU"/>
        </w:rPr>
        <w:t xml:space="preserve">1400 </w:t>
      </w:r>
      <w:r>
        <w:rPr>
          <w:rtl w:val="0"/>
          <w:lang w:val="ru-RU"/>
        </w:rPr>
        <w:t>руб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Сумма будет определяться исходя из новых правил</w:t>
      </w:r>
      <w:r>
        <w:rPr>
          <w:rtl w:val="0"/>
          <w:lang w:val="ru-RU"/>
        </w:rPr>
        <w:t>.</w:t>
      </w:r>
    </w:p>
    <w:p>
      <w:pPr>
        <w:pStyle w:val="Normal.0"/>
        <w:ind w:firstLine="708"/>
        <w:jc w:val="both"/>
        <w:rPr>
          <w:lang w:val="ru-RU"/>
        </w:rPr>
      </w:pPr>
      <w:r>
        <w:rPr>
          <w:rtl w:val="0"/>
          <w:lang w:val="ru-RU"/>
        </w:rPr>
        <w:t xml:space="preserve">Определите сумму налога на доходы физических лиц за каждый месяц </w:t>
      </w:r>
      <w:r>
        <w:rPr>
          <w:rtl w:val="0"/>
          <w:lang w:val="ru-RU"/>
        </w:rPr>
        <w:t>201</w:t>
      </w:r>
      <w:r>
        <w:rPr>
          <w:rtl w:val="0"/>
          <w:lang w:val="en-US"/>
        </w:rPr>
        <w:t>6</w:t>
      </w:r>
      <w:r>
        <w:rPr>
          <w:rtl w:val="0"/>
          <w:lang w:val="ru-RU"/>
        </w:rPr>
        <w:t xml:space="preserve"> г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кассира Астафьевой Л</w:t>
      </w:r>
      <w:r>
        <w:rPr>
          <w:rtl w:val="0"/>
          <w:lang w:val="ru-RU"/>
        </w:rPr>
        <w:t>.</w:t>
      </w:r>
      <w:r>
        <w:rPr>
          <w:rtl w:val="0"/>
          <w:lang w:val="ru-RU"/>
        </w:rPr>
        <w:t>Н</w:t>
      </w:r>
      <w:r>
        <w:rPr>
          <w:rtl w:val="0"/>
          <w:lang w:val="ru-RU"/>
        </w:rPr>
        <w:t xml:space="preserve">., </w:t>
      </w:r>
      <w:r>
        <w:rPr>
          <w:rtl w:val="0"/>
          <w:lang w:val="ru-RU"/>
        </w:rPr>
        <w:t xml:space="preserve">заполнив таблицу </w:t>
      </w:r>
      <w:r>
        <w:rPr>
          <w:rtl w:val="0"/>
          <w:lang w:val="ru-RU"/>
        </w:rPr>
        <w:t xml:space="preserve">3. </w:t>
      </w:r>
      <w:r>
        <w:rPr>
          <w:rtl w:val="0"/>
          <w:lang w:val="ru-RU"/>
        </w:rPr>
        <w:t>Остальные работники льгот по НДФЛ за декабрь не имеют</w:t>
      </w:r>
      <w:r>
        <w:rPr>
          <w:rtl w:val="0"/>
          <w:lang w:val="ru-RU"/>
        </w:rPr>
        <w:t>.</w:t>
      </w:r>
    </w:p>
    <w:p>
      <w:pPr>
        <w:pStyle w:val="Normal.0"/>
        <w:jc w:val="right"/>
        <w:rPr>
          <w:lang w:val="ru-RU"/>
        </w:rPr>
      </w:pPr>
    </w:p>
    <w:p>
      <w:pPr>
        <w:pStyle w:val="Normal.0"/>
        <w:jc w:val="right"/>
        <w:rPr>
          <w:lang w:val="ru-RU"/>
        </w:rPr>
      </w:pPr>
      <w:r>
        <w:rPr>
          <w:rtl w:val="0"/>
          <w:lang w:val="ru-RU"/>
        </w:rPr>
        <w:t xml:space="preserve">Таблица </w:t>
      </w:r>
      <w:r>
        <w:rPr>
          <w:rtl w:val="0"/>
          <w:lang w:val="ru-RU"/>
        </w:rPr>
        <w:t>3</w:t>
      </w:r>
    </w:p>
    <w:p>
      <w:pPr>
        <w:pStyle w:val="Normal.0"/>
        <w:jc w:val="center"/>
        <w:rPr>
          <w:sz w:val="24"/>
          <w:szCs w:val="24"/>
          <w:lang w:val="ru-RU"/>
        </w:rPr>
      </w:pPr>
      <w:r>
        <w:rPr>
          <w:rtl w:val="0"/>
          <w:lang w:val="ru-RU"/>
        </w:rPr>
        <w:t xml:space="preserve">Ведомость расчета НДФЛ за </w:t>
      </w:r>
      <w:r>
        <w:rPr>
          <w:rtl w:val="0"/>
          <w:lang w:val="ru-RU"/>
        </w:rPr>
        <w:t>20</w:t>
      </w:r>
      <w:r>
        <w:rPr>
          <w:rtl w:val="0"/>
          <w:lang w:val="ru-RU"/>
        </w:rPr>
        <w:t>16</w:t>
      </w:r>
      <w:r>
        <w:rPr>
          <w:rtl w:val="0"/>
          <w:lang w:val="ru-RU"/>
        </w:rPr>
        <w:t>г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Астафьевой Л</w:t>
      </w:r>
      <w:r>
        <w:rPr>
          <w:rtl w:val="0"/>
          <w:lang w:val="ru-RU"/>
        </w:rPr>
        <w:t>.</w:t>
      </w:r>
      <w:r>
        <w:rPr>
          <w:rtl w:val="0"/>
          <w:lang w:val="ru-RU"/>
        </w:rPr>
        <w:t>Н</w:t>
      </w:r>
      <w:r>
        <w:rPr>
          <w:rtl w:val="0"/>
          <w:lang w:val="ru-RU"/>
        </w:rPr>
        <w:t>.</w:t>
      </w:r>
    </w:p>
    <w:tbl>
      <w:tblPr>
        <w:tblW w:w="9602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276"/>
        <w:gridCol w:w="1134"/>
        <w:gridCol w:w="1094"/>
        <w:gridCol w:w="1145"/>
        <w:gridCol w:w="1260"/>
        <w:gridCol w:w="1301"/>
        <w:gridCol w:w="1030"/>
        <w:gridCol w:w="1362"/>
      </w:tblGrid>
      <w:tr>
        <w:tblPrEx>
          <w:shd w:val="clear" w:color="auto" w:fill="ced7e7"/>
        </w:tblPrEx>
        <w:trPr>
          <w:trHeight w:val="1553" w:hRule="exact"/>
        </w:trPr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Месяц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Доход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(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за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м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есяц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)</w:t>
            </w:r>
          </w:p>
        </w:tc>
        <w:tc>
          <w:tcPr>
            <w:tcW w:type="dxa" w:w="10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Доход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(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с начала года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)</w:t>
            </w:r>
          </w:p>
        </w:tc>
        <w:tc>
          <w:tcPr>
            <w:tcW w:type="dxa" w:w="11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Сумма вычетов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(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за месяц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)</w:t>
            </w:r>
          </w:p>
        </w:tc>
        <w:tc>
          <w:tcPr>
            <w:tcW w:type="dxa" w:w="1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Облагаемый доход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 начала года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)</w:t>
            </w:r>
          </w:p>
        </w:tc>
        <w:tc>
          <w:tcPr>
            <w:tcW w:type="dxa" w:w="13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НДФЛ исчислен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 начала года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)</w:t>
            </w:r>
          </w:p>
        </w:tc>
        <w:tc>
          <w:tcPr>
            <w:tcW w:type="dxa" w:w="10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НДФЛ удержан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(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за месяц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)</w:t>
            </w:r>
          </w:p>
        </w:tc>
        <w:tc>
          <w:tcPr>
            <w:tcW w:type="dxa" w:w="13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Зарплата к выплате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за месяц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)</w:t>
            </w:r>
          </w:p>
        </w:tc>
      </w:tr>
      <w:tr>
        <w:tblPrEx>
          <w:shd w:val="clear" w:color="auto" w:fill="ced7e7"/>
        </w:tblPrEx>
        <w:trPr>
          <w:trHeight w:val="183" w:hRule="exact"/>
        </w:trPr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Январь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25000</w:t>
            </w:r>
          </w:p>
        </w:tc>
        <w:tc>
          <w:tcPr>
            <w:tcW w:type="dxa" w:w="10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25000</w:t>
            </w:r>
          </w:p>
        </w:tc>
        <w:tc>
          <w:tcPr>
            <w:tcW w:type="dxa" w:w="11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1400</w:t>
            </w:r>
          </w:p>
        </w:tc>
        <w:tc>
          <w:tcPr>
            <w:tcW w:type="dxa" w:w="1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600</w:t>
            </w:r>
          </w:p>
        </w:tc>
        <w:tc>
          <w:tcPr>
            <w:tcW w:type="dxa" w:w="13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3068</w:t>
            </w:r>
          </w:p>
        </w:tc>
        <w:tc>
          <w:tcPr>
            <w:tcW w:type="dxa" w:w="10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3068</w:t>
            </w:r>
          </w:p>
        </w:tc>
        <w:tc>
          <w:tcPr>
            <w:tcW w:type="dxa" w:w="13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21932</w:t>
            </w:r>
          </w:p>
        </w:tc>
      </w:tr>
      <w:tr>
        <w:tblPrEx>
          <w:shd w:val="clear" w:color="auto" w:fill="ced7e7"/>
        </w:tblPrEx>
        <w:trPr>
          <w:trHeight w:val="183" w:hRule="exact"/>
        </w:trPr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Февраль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25000</w:t>
            </w:r>
          </w:p>
        </w:tc>
        <w:tc>
          <w:tcPr>
            <w:tcW w:type="dxa" w:w="10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50000</w:t>
            </w:r>
          </w:p>
        </w:tc>
        <w:tc>
          <w:tcPr>
            <w:tcW w:type="dxa" w:w="11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1000</w:t>
            </w:r>
          </w:p>
        </w:tc>
        <w:tc>
          <w:tcPr>
            <w:tcW w:type="dxa" w:w="1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49000</w:t>
            </w:r>
          </w:p>
        </w:tc>
        <w:tc>
          <w:tcPr>
            <w:tcW w:type="dxa" w:w="13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6370</w:t>
            </w:r>
          </w:p>
        </w:tc>
        <w:tc>
          <w:tcPr>
            <w:tcW w:type="dxa" w:w="10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3120</w:t>
            </w:r>
          </w:p>
        </w:tc>
        <w:tc>
          <w:tcPr>
            <w:tcW w:type="dxa" w:w="13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21880</w:t>
            </w:r>
          </w:p>
        </w:tc>
      </w:tr>
      <w:tr>
        <w:tblPrEx>
          <w:shd w:val="clear" w:color="auto" w:fill="ced7e7"/>
        </w:tblPrEx>
        <w:trPr>
          <w:trHeight w:val="183" w:hRule="exact"/>
        </w:trPr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Март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25000</w:t>
            </w:r>
          </w:p>
        </w:tc>
        <w:tc>
          <w:tcPr>
            <w:tcW w:type="dxa" w:w="10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75000</w:t>
            </w:r>
          </w:p>
        </w:tc>
        <w:tc>
          <w:tcPr>
            <w:tcW w:type="dxa" w:w="11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1000</w:t>
            </w:r>
          </w:p>
        </w:tc>
        <w:tc>
          <w:tcPr>
            <w:tcW w:type="dxa" w:w="1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74000</w:t>
            </w:r>
          </w:p>
        </w:tc>
        <w:tc>
          <w:tcPr>
            <w:tcW w:type="dxa" w:w="13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9620</w:t>
            </w:r>
          </w:p>
        </w:tc>
        <w:tc>
          <w:tcPr>
            <w:tcW w:type="dxa" w:w="10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3120</w:t>
            </w:r>
          </w:p>
        </w:tc>
        <w:tc>
          <w:tcPr>
            <w:tcW w:type="dxa" w:w="13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21880</w:t>
            </w:r>
          </w:p>
        </w:tc>
      </w:tr>
      <w:tr>
        <w:tblPrEx>
          <w:shd w:val="clear" w:color="auto" w:fill="ced7e7"/>
        </w:tblPrEx>
        <w:trPr>
          <w:trHeight w:val="173" w:hRule="exact"/>
        </w:trPr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Апрель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25000</w:t>
            </w:r>
          </w:p>
        </w:tc>
        <w:tc>
          <w:tcPr>
            <w:tcW w:type="dxa" w:w="10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100000</w:t>
            </w:r>
          </w:p>
        </w:tc>
        <w:tc>
          <w:tcPr>
            <w:tcW w:type="dxa" w:w="11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1000</w:t>
            </w:r>
          </w:p>
        </w:tc>
        <w:tc>
          <w:tcPr>
            <w:tcW w:type="dxa" w:w="1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99000</w:t>
            </w:r>
          </w:p>
        </w:tc>
        <w:tc>
          <w:tcPr>
            <w:tcW w:type="dxa" w:w="13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12870</w:t>
            </w:r>
          </w:p>
        </w:tc>
        <w:tc>
          <w:tcPr>
            <w:tcW w:type="dxa" w:w="10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3120</w:t>
            </w:r>
          </w:p>
        </w:tc>
        <w:tc>
          <w:tcPr>
            <w:tcW w:type="dxa" w:w="13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21880</w:t>
            </w:r>
          </w:p>
        </w:tc>
      </w:tr>
      <w:tr>
        <w:tblPrEx>
          <w:shd w:val="clear" w:color="auto" w:fill="ced7e7"/>
        </w:tblPrEx>
        <w:trPr>
          <w:trHeight w:val="183" w:hRule="exact"/>
        </w:trPr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Май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25000</w:t>
            </w:r>
          </w:p>
        </w:tc>
        <w:tc>
          <w:tcPr>
            <w:tcW w:type="dxa" w:w="10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125000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15000</w:t>
            </w:r>
          </w:p>
        </w:tc>
        <w:tc>
          <w:tcPr>
            <w:tcW w:type="dxa" w:w="11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1000</w:t>
            </w:r>
          </w:p>
        </w:tc>
        <w:tc>
          <w:tcPr>
            <w:tcW w:type="dxa" w:w="1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124000</w:t>
            </w:r>
          </w:p>
        </w:tc>
        <w:tc>
          <w:tcPr>
            <w:tcW w:type="dxa" w:w="13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16120</w:t>
            </w:r>
          </w:p>
        </w:tc>
        <w:tc>
          <w:tcPr>
            <w:tcW w:type="dxa" w:w="10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3120</w:t>
            </w:r>
          </w:p>
        </w:tc>
        <w:tc>
          <w:tcPr>
            <w:tcW w:type="dxa" w:w="13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21880</w:t>
            </w:r>
          </w:p>
        </w:tc>
      </w:tr>
      <w:tr>
        <w:tblPrEx>
          <w:shd w:val="clear" w:color="auto" w:fill="ced7e7"/>
        </w:tblPrEx>
        <w:trPr>
          <w:trHeight w:val="183" w:hRule="exact"/>
        </w:trPr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Июнь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25000</w:t>
            </w:r>
          </w:p>
        </w:tc>
        <w:tc>
          <w:tcPr>
            <w:tcW w:type="dxa" w:w="10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150000</w:t>
            </w:r>
          </w:p>
        </w:tc>
        <w:tc>
          <w:tcPr>
            <w:tcW w:type="dxa" w:w="11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1000</w:t>
            </w:r>
          </w:p>
        </w:tc>
        <w:tc>
          <w:tcPr>
            <w:tcW w:type="dxa" w:w="1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149000</w:t>
            </w:r>
          </w:p>
        </w:tc>
        <w:tc>
          <w:tcPr>
            <w:tcW w:type="dxa" w:w="13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19370</w:t>
            </w:r>
          </w:p>
        </w:tc>
        <w:tc>
          <w:tcPr>
            <w:tcW w:type="dxa" w:w="10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3120</w:t>
            </w:r>
          </w:p>
        </w:tc>
        <w:tc>
          <w:tcPr>
            <w:tcW w:type="dxa" w:w="13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21880</w:t>
            </w:r>
          </w:p>
        </w:tc>
      </w:tr>
      <w:tr>
        <w:tblPrEx>
          <w:shd w:val="clear" w:color="auto" w:fill="ced7e7"/>
        </w:tblPrEx>
        <w:trPr>
          <w:trHeight w:val="183" w:hRule="exact"/>
        </w:trPr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Июль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25000</w:t>
            </w:r>
          </w:p>
        </w:tc>
        <w:tc>
          <w:tcPr>
            <w:tcW w:type="dxa" w:w="10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175000</w:t>
            </w:r>
          </w:p>
        </w:tc>
        <w:tc>
          <w:tcPr>
            <w:tcW w:type="dxa" w:w="11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1000</w:t>
            </w:r>
          </w:p>
        </w:tc>
        <w:tc>
          <w:tcPr>
            <w:tcW w:type="dxa" w:w="1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174000</w:t>
            </w:r>
          </w:p>
        </w:tc>
        <w:tc>
          <w:tcPr>
            <w:tcW w:type="dxa" w:w="13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22620</w:t>
            </w:r>
          </w:p>
        </w:tc>
        <w:tc>
          <w:tcPr>
            <w:tcW w:type="dxa" w:w="10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3120</w:t>
            </w:r>
          </w:p>
        </w:tc>
        <w:tc>
          <w:tcPr>
            <w:tcW w:type="dxa" w:w="13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21880</w:t>
            </w:r>
          </w:p>
        </w:tc>
      </w:tr>
      <w:tr>
        <w:tblPrEx>
          <w:shd w:val="clear" w:color="auto" w:fill="ced7e7"/>
        </w:tblPrEx>
        <w:trPr>
          <w:trHeight w:val="173" w:hRule="exact"/>
        </w:trPr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Август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25000</w:t>
            </w:r>
          </w:p>
        </w:tc>
        <w:tc>
          <w:tcPr>
            <w:tcW w:type="dxa" w:w="10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200000</w:t>
            </w:r>
          </w:p>
        </w:tc>
        <w:tc>
          <w:tcPr>
            <w:tcW w:type="dxa" w:w="11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1000</w:t>
            </w:r>
          </w:p>
        </w:tc>
        <w:tc>
          <w:tcPr>
            <w:tcW w:type="dxa" w:w="1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199000</w:t>
            </w:r>
          </w:p>
        </w:tc>
        <w:tc>
          <w:tcPr>
            <w:tcW w:type="dxa" w:w="13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25870</w:t>
            </w:r>
          </w:p>
        </w:tc>
        <w:tc>
          <w:tcPr>
            <w:tcW w:type="dxa" w:w="10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3120</w:t>
            </w:r>
          </w:p>
        </w:tc>
        <w:tc>
          <w:tcPr>
            <w:tcW w:type="dxa" w:w="13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21880</w:t>
            </w:r>
          </w:p>
        </w:tc>
      </w:tr>
      <w:tr>
        <w:tblPrEx>
          <w:shd w:val="clear" w:color="auto" w:fill="ced7e7"/>
        </w:tblPrEx>
        <w:trPr>
          <w:trHeight w:val="183" w:hRule="exact"/>
        </w:trPr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Сентябрь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25000</w:t>
            </w:r>
          </w:p>
        </w:tc>
        <w:tc>
          <w:tcPr>
            <w:tcW w:type="dxa" w:w="10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225000</w:t>
            </w:r>
          </w:p>
        </w:tc>
        <w:tc>
          <w:tcPr>
            <w:tcW w:type="dxa" w:w="11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1000</w:t>
            </w:r>
          </w:p>
        </w:tc>
        <w:tc>
          <w:tcPr>
            <w:tcW w:type="dxa" w:w="1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224000</w:t>
            </w:r>
          </w:p>
        </w:tc>
        <w:tc>
          <w:tcPr>
            <w:tcW w:type="dxa" w:w="13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29120</w:t>
            </w:r>
          </w:p>
        </w:tc>
        <w:tc>
          <w:tcPr>
            <w:tcW w:type="dxa" w:w="10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3120</w:t>
            </w:r>
          </w:p>
        </w:tc>
        <w:tc>
          <w:tcPr>
            <w:tcW w:type="dxa" w:w="13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21880</w:t>
            </w:r>
          </w:p>
        </w:tc>
      </w:tr>
      <w:tr>
        <w:tblPrEx>
          <w:shd w:val="clear" w:color="auto" w:fill="ced7e7"/>
        </w:tblPrEx>
        <w:trPr>
          <w:trHeight w:val="183" w:hRule="exact"/>
        </w:trPr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Октябрь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25000</w:t>
            </w:r>
          </w:p>
        </w:tc>
        <w:tc>
          <w:tcPr>
            <w:tcW w:type="dxa" w:w="10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250000</w:t>
            </w:r>
          </w:p>
        </w:tc>
        <w:tc>
          <w:tcPr>
            <w:tcW w:type="dxa" w:w="11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1000</w:t>
            </w:r>
          </w:p>
        </w:tc>
        <w:tc>
          <w:tcPr>
            <w:tcW w:type="dxa" w:w="1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249000</w:t>
            </w:r>
          </w:p>
        </w:tc>
        <w:tc>
          <w:tcPr>
            <w:tcW w:type="dxa" w:w="13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32370</w:t>
            </w:r>
          </w:p>
        </w:tc>
        <w:tc>
          <w:tcPr>
            <w:tcW w:type="dxa" w:w="10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3120</w:t>
            </w:r>
          </w:p>
        </w:tc>
        <w:tc>
          <w:tcPr>
            <w:tcW w:type="dxa" w:w="13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21880</w:t>
            </w:r>
          </w:p>
        </w:tc>
      </w:tr>
      <w:tr>
        <w:tblPrEx>
          <w:shd w:val="clear" w:color="auto" w:fill="ced7e7"/>
        </w:tblPrEx>
        <w:trPr>
          <w:trHeight w:val="183" w:hRule="exact"/>
        </w:trPr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Ноябрь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25000</w:t>
            </w:r>
          </w:p>
        </w:tc>
        <w:tc>
          <w:tcPr>
            <w:tcW w:type="dxa" w:w="10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275000</w:t>
            </w:r>
          </w:p>
        </w:tc>
        <w:tc>
          <w:tcPr>
            <w:tcW w:type="dxa" w:w="11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0</w:t>
            </w:r>
          </w:p>
        </w:tc>
        <w:tc>
          <w:tcPr>
            <w:tcW w:type="dxa" w:w="1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275000</w:t>
            </w:r>
          </w:p>
        </w:tc>
        <w:tc>
          <w:tcPr>
            <w:tcW w:type="dxa" w:w="13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35750</w:t>
            </w:r>
          </w:p>
        </w:tc>
        <w:tc>
          <w:tcPr>
            <w:tcW w:type="dxa" w:w="10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3250</w:t>
            </w:r>
          </w:p>
        </w:tc>
        <w:tc>
          <w:tcPr>
            <w:tcW w:type="dxa" w:w="13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21750</w:t>
            </w:r>
          </w:p>
        </w:tc>
      </w:tr>
      <w:tr>
        <w:tblPrEx>
          <w:shd w:val="clear" w:color="auto" w:fill="ced7e7"/>
        </w:tblPrEx>
        <w:trPr>
          <w:trHeight w:val="183" w:hRule="exact"/>
        </w:trPr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Декабрь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25000</w:t>
            </w:r>
          </w:p>
        </w:tc>
        <w:tc>
          <w:tcPr>
            <w:tcW w:type="dxa" w:w="10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300000</w:t>
            </w:r>
          </w:p>
        </w:tc>
        <w:tc>
          <w:tcPr>
            <w:tcW w:type="dxa" w:w="11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0</w:t>
            </w:r>
          </w:p>
        </w:tc>
        <w:tc>
          <w:tcPr>
            <w:tcW w:type="dxa" w:w="1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300000</w:t>
            </w:r>
          </w:p>
        </w:tc>
        <w:tc>
          <w:tcPr>
            <w:tcW w:type="dxa" w:w="13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39000</w:t>
            </w:r>
          </w:p>
        </w:tc>
        <w:tc>
          <w:tcPr>
            <w:tcW w:type="dxa" w:w="10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3250</w:t>
            </w:r>
          </w:p>
        </w:tc>
        <w:tc>
          <w:tcPr>
            <w:tcW w:type="dxa" w:w="13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21750</w:t>
            </w:r>
          </w:p>
        </w:tc>
      </w:tr>
      <w:tr>
        <w:tblPrEx>
          <w:shd w:val="clear" w:color="auto" w:fill="ced7e7"/>
        </w:tblPrEx>
        <w:trPr>
          <w:trHeight w:val="195" w:hRule="exact"/>
        </w:trPr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Итого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300000</w:t>
            </w:r>
          </w:p>
        </w:tc>
        <w:tc>
          <w:tcPr>
            <w:tcW w:type="dxa" w:w="10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-</w:t>
            </w:r>
          </w:p>
        </w:tc>
        <w:tc>
          <w:tcPr>
            <w:tcW w:type="dxa" w:w="11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400</w:t>
            </w:r>
          </w:p>
        </w:tc>
        <w:tc>
          <w:tcPr>
            <w:tcW w:type="dxa" w:w="1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300000</w:t>
            </w:r>
          </w:p>
        </w:tc>
        <w:tc>
          <w:tcPr>
            <w:tcW w:type="dxa" w:w="13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39000</w:t>
            </w:r>
          </w:p>
        </w:tc>
        <w:tc>
          <w:tcPr>
            <w:tcW w:type="dxa" w:w="10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37648</w:t>
            </w:r>
          </w:p>
        </w:tc>
        <w:tc>
          <w:tcPr>
            <w:tcW w:type="dxa" w:w="13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 -</w:t>
            </w:r>
          </w:p>
        </w:tc>
      </w:tr>
    </w:tbl>
    <w:p>
      <w:pPr>
        <w:pStyle w:val="Normal.0"/>
        <w:widowControl w:val="0"/>
        <w:spacing w:line="240" w:lineRule="auto"/>
        <w:ind w:left="108" w:hanging="108"/>
        <w:jc w:val="center"/>
        <w:rPr>
          <w:sz w:val="24"/>
          <w:szCs w:val="24"/>
          <w:lang w:val="ru-RU"/>
        </w:rPr>
      </w:pPr>
    </w:p>
    <w:p>
      <w:pPr>
        <w:pStyle w:val="Normal.0"/>
        <w:ind w:firstLine="708"/>
        <w:jc w:val="both"/>
        <w:rPr>
          <w:lang w:val="ru-RU"/>
        </w:rPr>
      </w:pPr>
    </w:p>
    <w:p>
      <w:pPr>
        <w:pStyle w:val="Normal.0"/>
        <w:ind w:firstLine="708"/>
        <w:jc w:val="both"/>
        <w:rPr>
          <w:lang w:val="ru-RU"/>
        </w:rPr>
      </w:pPr>
      <w:r>
        <w:rPr>
          <w:rtl w:val="0"/>
          <w:lang w:val="ru-RU"/>
        </w:rPr>
        <w:t>Произведем этот же расчет по новым правилам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применяемым в </w:t>
      </w:r>
      <w:r>
        <w:rPr>
          <w:rtl w:val="0"/>
          <w:lang w:val="ru-RU"/>
        </w:rPr>
        <w:t xml:space="preserve">2014 </w:t>
      </w:r>
      <w:r>
        <w:rPr>
          <w:rtl w:val="0"/>
          <w:lang w:val="ru-RU"/>
        </w:rPr>
        <w:t xml:space="preserve">году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табл</w:t>
      </w:r>
      <w:r>
        <w:rPr>
          <w:rtl w:val="0"/>
          <w:lang w:val="ru-RU"/>
        </w:rPr>
        <w:t>. 3.1).</w:t>
      </w:r>
    </w:p>
    <w:p>
      <w:pPr>
        <w:pStyle w:val="Normal.0"/>
        <w:jc w:val="right"/>
        <w:rPr>
          <w:lang w:val="ru-RU"/>
        </w:rPr>
      </w:pPr>
      <w:r>
        <w:rPr>
          <w:rtl w:val="0"/>
          <w:lang w:val="ru-RU"/>
        </w:rPr>
        <w:t xml:space="preserve">Таблица </w:t>
      </w:r>
      <w:r>
        <w:rPr>
          <w:rtl w:val="0"/>
          <w:lang w:val="ru-RU"/>
        </w:rPr>
        <w:t>3.1</w:t>
      </w:r>
    </w:p>
    <w:p>
      <w:pPr>
        <w:pStyle w:val="Normal.0"/>
        <w:jc w:val="center"/>
        <w:rPr>
          <w:sz w:val="24"/>
          <w:szCs w:val="24"/>
          <w:lang w:val="ru-RU"/>
        </w:rPr>
      </w:pPr>
      <w:r>
        <w:rPr>
          <w:rtl w:val="0"/>
          <w:lang w:val="ru-RU"/>
        </w:rPr>
        <w:t xml:space="preserve">Ведомость расчета НДФЛ за </w:t>
      </w:r>
      <w:r>
        <w:rPr>
          <w:rtl w:val="0"/>
          <w:lang w:val="ru-RU"/>
        </w:rPr>
        <w:t>20</w:t>
      </w:r>
      <w:r>
        <w:rPr>
          <w:rtl w:val="0"/>
          <w:lang w:val="ru-RU"/>
        </w:rPr>
        <w:t>16</w:t>
      </w:r>
      <w:r>
        <w:rPr>
          <w:rtl w:val="0"/>
          <w:lang w:val="ru-RU"/>
        </w:rPr>
        <w:t xml:space="preserve"> г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Астафьевой Л</w:t>
      </w:r>
      <w:r>
        <w:rPr>
          <w:rtl w:val="0"/>
          <w:lang w:val="ru-RU"/>
        </w:rPr>
        <w:t>.</w:t>
      </w:r>
      <w:r>
        <w:rPr>
          <w:rtl w:val="0"/>
          <w:lang w:val="ru-RU"/>
        </w:rPr>
        <w:t>Н</w:t>
      </w:r>
      <w:r>
        <w:rPr>
          <w:rtl w:val="0"/>
          <w:lang w:val="ru-RU"/>
        </w:rPr>
        <w:t>.</w:t>
      </w:r>
    </w:p>
    <w:tbl>
      <w:tblPr>
        <w:tblW w:w="9602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370"/>
        <w:gridCol w:w="974"/>
        <w:gridCol w:w="1160"/>
        <w:gridCol w:w="1145"/>
        <w:gridCol w:w="1260"/>
        <w:gridCol w:w="1301"/>
        <w:gridCol w:w="1030"/>
        <w:gridCol w:w="1362"/>
      </w:tblGrid>
      <w:tr>
        <w:tblPrEx>
          <w:shd w:val="clear" w:color="auto" w:fill="ced7e7"/>
        </w:tblPrEx>
        <w:trPr>
          <w:trHeight w:val="1553" w:hRule="exact"/>
        </w:trPr>
        <w:tc>
          <w:tcPr>
            <w:tcW w:type="dxa" w:w="13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Месяц</w:t>
            </w:r>
          </w:p>
        </w:tc>
        <w:tc>
          <w:tcPr>
            <w:tcW w:type="dxa" w:w="97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Доход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(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за месяц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)</w:t>
            </w:r>
          </w:p>
        </w:tc>
        <w:tc>
          <w:tcPr>
            <w:tcW w:type="dxa" w:w="1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Доход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(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с начала года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)</w:t>
            </w:r>
          </w:p>
        </w:tc>
        <w:tc>
          <w:tcPr>
            <w:tcW w:type="dxa" w:w="11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Сумма вычетов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(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за месяц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)</w:t>
            </w:r>
          </w:p>
        </w:tc>
        <w:tc>
          <w:tcPr>
            <w:tcW w:type="dxa" w:w="1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Облагаемый доход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 начала года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)</w:t>
            </w:r>
          </w:p>
        </w:tc>
        <w:tc>
          <w:tcPr>
            <w:tcW w:type="dxa" w:w="13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НДФЛ исчислен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 начала года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)</w:t>
            </w:r>
          </w:p>
        </w:tc>
        <w:tc>
          <w:tcPr>
            <w:tcW w:type="dxa" w:w="10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НДФЛ удержан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(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за месяц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)</w:t>
            </w:r>
          </w:p>
        </w:tc>
        <w:tc>
          <w:tcPr>
            <w:tcW w:type="dxa" w:w="13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Зарплата к выплате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за месяц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)</w:t>
            </w:r>
          </w:p>
        </w:tc>
      </w:tr>
      <w:tr>
        <w:tblPrEx>
          <w:shd w:val="clear" w:color="auto" w:fill="ced7e7"/>
        </w:tblPrEx>
        <w:trPr>
          <w:trHeight w:val="183" w:hRule="exact"/>
        </w:trPr>
        <w:tc>
          <w:tcPr>
            <w:tcW w:type="dxa" w:w="13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Январь</w:t>
            </w:r>
          </w:p>
        </w:tc>
        <w:tc>
          <w:tcPr>
            <w:tcW w:type="dxa" w:w="97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25000</w:t>
            </w:r>
          </w:p>
        </w:tc>
        <w:tc>
          <w:tcPr>
            <w:tcW w:type="dxa" w:w="1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25000</w:t>
            </w:r>
          </w:p>
        </w:tc>
        <w:tc>
          <w:tcPr>
            <w:tcW w:type="dxa" w:w="11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1400</w:t>
            </w:r>
          </w:p>
        </w:tc>
        <w:tc>
          <w:tcPr>
            <w:tcW w:type="dxa" w:w="1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600</w:t>
            </w:r>
          </w:p>
        </w:tc>
        <w:tc>
          <w:tcPr>
            <w:tcW w:type="dxa" w:w="13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3380</w:t>
            </w:r>
          </w:p>
        </w:tc>
        <w:tc>
          <w:tcPr>
            <w:tcW w:type="dxa" w:w="10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3068</w:t>
            </w:r>
          </w:p>
        </w:tc>
        <w:tc>
          <w:tcPr>
            <w:tcW w:type="dxa" w:w="13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21932</w:t>
            </w:r>
          </w:p>
        </w:tc>
      </w:tr>
      <w:tr>
        <w:tblPrEx>
          <w:shd w:val="clear" w:color="auto" w:fill="ced7e7"/>
        </w:tblPrEx>
        <w:trPr>
          <w:trHeight w:val="183" w:hRule="exact"/>
        </w:trPr>
        <w:tc>
          <w:tcPr>
            <w:tcW w:type="dxa" w:w="13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Февраль</w:t>
            </w:r>
          </w:p>
        </w:tc>
        <w:tc>
          <w:tcPr>
            <w:tcW w:type="dxa" w:w="97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25000</w:t>
            </w:r>
          </w:p>
        </w:tc>
        <w:tc>
          <w:tcPr>
            <w:tcW w:type="dxa" w:w="1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50000</w:t>
            </w:r>
          </w:p>
        </w:tc>
        <w:tc>
          <w:tcPr>
            <w:tcW w:type="dxa" w:w="11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1400</w:t>
            </w:r>
          </w:p>
        </w:tc>
        <w:tc>
          <w:tcPr>
            <w:tcW w:type="dxa" w:w="1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48600</w:t>
            </w:r>
          </w:p>
        </w:tc>
        <w:tc>
          <w:tcPr>
            <w:tcW w:type="dxa" w:w="13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6760</w:t>
            </w:r>
          </w:p>
        </w:tc>
        <w:tc>
          <w:tcPr>
            <w:tcW w:type="dxa" w:w="10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3068</w:t>
            </w:r>
          </w:p>
        </w:tc>
        <w:tc>
          <w:tcPr>
            <w:tcW w:type="dxa" w:w="13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21932</w:t>
            </w:r>
          </w:p>
        </w:tc>
      </w:tr>
      <w:tr>
        <w:tblPrEx>
          <w:shd w:val="clear" w:color="auto" w:fill="ced7e7"/>
        </w:tblPrEx>
        <w:trPr>
          <w:trHeight w:val="183" w:hRule="exact"/>
        </w:trPr>
        <w:tc>
          <w:tcPr>
            <w:tcW w:type="dxa" w:w="13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Март</w:t>
            </w:r>
          </w:p>
        </w:tc>
        <w:tc>
          <w:tcPr>
            <w:tcW w:type="dxa" w:w="97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25000</w:t>
            </w:r>
          </w:p>
        </w:tc>
        <w:tc>
          <w:tcPr>
            <w:tcW w:type="dxa" w:w="1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75000</w:t>
            </w:r>
          </w:p>
        </w:tc>
        <w:tc>
          <w:tcPr>
            <w:tcW w:type="dxa" w:w="11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1400</w:t>
            </w:r>
          </w:p>
        </w:tc>
        <w:tc>
          <w:tcPr>
            <w:tcW w:type="dxa" w:w="1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73600</w:t>
            </w:r>
          </w:p>
        </w:tc>
        <w:tc>
          <w:tcPr>
            <w:tcW w:type="dxa" w:w="13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10140</w:t>
            </w:r>
          </w:p>
        </w:tc>
        <w:tc>
          <w:tcPr>
            <w:tcW w:type="dxa" w:w="10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3068</w:t>
            </w:r>
          </w:p>
        </w:tc>
        <w:tc>
          <w:tcPr>
            <w:tcW w:type="dxa" w:w="13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21932</w:t>
            </w:r>
          </w:p>
        </w:tc>
      </w:tr>
      <w:tr>
        <w:tblPrEx>
          <w:shd w:val="clear" w:color="auto" w:fill="ced7e7"/>
        </w:tblPrEx>
        <w:trPr>
          <w:trHeight w:val="173" w:hRule="exact"/>
        </w:trPr>
        <w:tc>
          <w:tcPr>
            <w:tcW w:type="dxa" w:w="13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Апрель</w:t>
            </w:r>
          </w:p>
        </w:tc>
        <w:tc>
          <w:tcPr>
            <w:tcW w:type="dxa" w:w="97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25000</w:t>
            </w:r>
          </w:p>
        </w:tc>
        <w:tc>
          <w:tcPr>
            <w:tcW w:type="dxa" w:w="1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100000</w:t>
            </w:r>
          </w:p>
        </w:tc>
        <w:tc>
          <w:tcPr>
            <w:tcW w:type="dxa" w:w="11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1400</w:t>
            </w:r>
          </w:p>
        </w:tc>
        <w:tc>
          <w:tcPr>
            <w:tcW w:type="dxa" w:w="1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98600</w:t>
            </w:r>
          </w:p>
        </w:tc>
        <w:tc>
          <w:tcPr>
            <w:tcW w:type="dxa" w:w="13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13520</w:t>
            </w:r>
          </w:p>
        </w:tc>
        <w:tc>
          <w:tcPr>
            <w:tcW w:type="dxa" w:w="10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3068</w:t>
            </w:r>
          </w:p>
        </w:tc>
        <w:tc>
          <w:tcPr>
            <w:tcW w:type="dxa" w:w="13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21932</w:t>
            </w:r>
          </w:p>
        </w:tc>
      </w:tr>
      <w:tr>
        <w:tblPrEx>
          <w:shd w:val="clear" w:color="auto" w:fill="ced7e7"/>
        </w:tblPrEx>
        <w:trPr>
          <w:trHeight w:val="183" w:hRule="exact"/>
        </w:trPr>
        <w:tc>
          <w:tcPr>
            <w:tcW w:type="dxa" w:w="13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Май</w:t>
            </w:r>
          </w:p>
        </w:tc>
        <w:tc>
          <w:tcPr>
            <w:tcW w:type="dxa" w:w="97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25000</w:t>
            </w:r>
          </w:p>
        </w:tc>
        <w:tc>
          <w:tcPr>
            <w:tcW w:type="dxa" w:w="1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125000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15000</w:t>
            </w:r>
          </w:p>
        </w:tc>
        <w:tc>
          <w:tcPr>
            <w:tcW w:type="dxa" w:w="11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1400</w:t>
            </w:r>
          </w:p>
        </w:tc>
        <w:tc>
          <w:tcPr>
            <w:tcW w:type="dxa" w:w="1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123600</w:t>
            </w:r>
          </w:p>
        </w:tc>
        <w:tc>
          <w:tcPr>
            <w:tcW w:type="dxa" w:w="13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16900</w:t>
            </w:r>
          </w:p>
        </w:tc>
        <w:tc>
          <w:tcPr>
            <w:tcW w:type="dxa" w:w="10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3068</w:t>
            </w:r>
          </w:p>
        </w:tc>
        <w:tc>
          <w:tcPr>
            <w:tcW w:type="dxa" w:w="13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21932</w:t>
            </w:r>
          </w:p>
        </w:tc>
      </w:tr>
      <w:tr>
        <w:tblPrEx>
          <w:shd w:val="clear" w:color="auto" w:fill="ced7e7"/>
        </w:tblPrEx>
        <w:trPr>
          <w:trHeight w:val="183" w:hRule="exact"/>
        </w:trPr>
        <w:tc>
          <w:tcPr>
            <w:tcW w:type="dxa" w:w="13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Июнь</w:t>
            </w:r>
          </w:p>
        </w:tc>
        <w:tc>
          <w:tcPr>
            <w:tcW w:type="dxa" w:w="97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25000</w:t>
            </w:r>
          </w:p>
        </w:tc>
        <w:tc>
          <w:tcPr>
            <w:tcW w:type="dxa" w:w="1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150000</w:t>
            </w:r>
          </w:p>
        </w:tc>
        <w:tc>
          <w:tcPr>
            <w:tcW w:type="dxa" w:w="11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1400</w:t>
            </w:r>
          </w:p>
        </w:tc>
        <w:tc>
          <w:tcPr>
            <w:tcW w:type="dxa" w:w="1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148600</w:t>
            </w:r>
          </w:p>
        </w:tc>
        <w:tc>
          <w:tcPr>
            <w:tcW w:type="dxa" w:w="13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20280</w:t>
            </w:r>
          </w:p>
        </w:tc>
        <w:tc>
          <w:tcPr>
            <w:tcW w:type="dxa" w:w="10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3068</w:t>
            </w:r>
          </w:p>
        </w:tc>
        <w:tc>
          <w:tcPr>
            <w:tcW w:type="dxa" w:w="13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21932</w:t>
            </w:r>
          </w:p>
        </w:tc>
      </w:tr>
      <w:tr>
        <w:tblPrEx>
          <w:shd w:val="clear" w:color="auto" w:fill="ced7e7"/>
        </w:tblPrEx>
        <w:trPr>
          <w:trHeight w:val="183" w:hRule="exact"/>
        </w:trPr>
        <w:tc>
          <w:tcPr>
            <w:tcW w:type="dxa" w:w="13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Июль</w:t>
            </w:r>
          </w:p>
        </w:tc>
        <w:tc>
          <w:tcPr>
            <w:tcW w:type="dxa" w:w="97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25000</w:t>
            </w:r>
          </w:p>
        </w:tc>
        <w:tc>
          <w:tcPr>
            <w:tcW w:type="dxa" w:w="1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175000</w:t>
            </w:r>
          </w:p>
        </w:tc>
        <w:tc>
          <w:tcPr>
            <w:tcW w:type="dxa" w:w="11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1400</w:t>
            </w:r>
          </w:p>
        </w:tc>
        <w:tc>
          <w:tcPr>
            <w:tcW w:type="dxa" w:w="1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173600</w:t>
            </w:r>
          </w:p>
        </w:tc>
        <w:tc>
          <w:tcPr>
            <w:tcW w:type="dxa" w:w="13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23660</w:t>
            </w:r>
          </w:p>
        </w:tc>
        <w:tc>
          <w:tcPr>
            <w:tcW w:type="dxa" w:w="10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3068</w:t>
            </w:r>
          </w:p>
        </w:tc>
        <w:tc>
          <w:tcPr>
            <w:tcW w:type="dxa" w:w="13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21932</w:t>
            </w:r>
          </w:p>
        </w:tc>
      </w:tr>
      <w:tr>
        <w:tblPrEx>
          <w:shd w:val="clear" w:color="auto" w:fill="ced7e7"/>
        </w:tblPrEx>
        <w:trPr>
          <w:trHeight w:val="173" w:hRule="exact"/>
        </w:trPr>
        <w:tc>
          <w:tcPr>
            <w:tcW w:type="dxa" w:w="13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Август</w:t>
            </w:r>
          </w:p>
        </w:tc>
        <w:tc>
          <w:tcPr>
            <w:tcW w:type="dxa" w:w="97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25000</w:t>
            </w:r>
          </w:p>
        </w:tc>
        <w:tc>
          <w:tcPr>
            <w:tcW w:type="dxa" w:w="1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200000</w:t>
            </w:r>
          </w:p>
        </w:tc>
        <w:tc>
          <w:tcPr>
            <w:tcW w:type="dxa" w:w="11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1400</w:t>
            </w:r>
          </w:p>
        </w:tc>
        <w:tc>
          <w:tcPr>
            <w:tcW w:type="dxa" w:w="1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198600</w:t>
            </w:r>
          </w:p>
        </w:tc>
        <w:tc>
          <w:tcPr>
            <w:tcW w:type="dxa" w:w="13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27040</w:t>
            </w:r>
          </w:p>
        </w:tc>
        <w:tc>
          <w:tcPr>
            <w:tcW w:type="dxa" w:w="10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3068</w:t>
            </w:r>
          </w:p>
        </w:tc>
        <w:tc>
          <w:tcPr>
            <w:tcW w:type="dxa" w:w="13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21932</w:t>
            </w:r>
          </w:p>
        </w:tc>
      </w:tr>
      <w:tr>
        <w:tblPrEx>
          <w:shd w:val="clear" w:color="auto" w:fill="ced7e7"/>
        </w:tblPrEx>
        <w:trPr>
          <w:trHeight w:val="183" w:hRule="exact"/>
        </w:trPr>
        <w:tc>
          <w:tcPr>
            <w:tcW w:type="dxa" w:w="13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Сентябрь</w:t>
            </w:r>
          </w:p>
        </w:tc>
        <w:tc>
          <w:tcPr>
            <w:tcW w:type="dxa" w:w="97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25000</w:t>
            </w:r>
          </w:p>
        </w:tc>
        <w:tc>
          <w:tcPr>
            <w:tcW w:type="dxa" w:w="1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225000</w:t>
            </w:r>
          </w:p>
        </w:tc>
        <w:tc>
          <w:tcPr>
            <w:tcW w:type="dxa" w:w="11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1400</w:t>
            </w:r>
          </w:p>
        </w:tc>
        <w:tc>
          <w:tcPr>
            <w:tcW w:type="dxa" w:w="1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223600</w:t>
            </w:r>
          </w:p>
        </w:tc>
        <w:tc>
          <w:tcPr>
            <w:tcW w:type="dxa" w:w="13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30420</w:t>
            </w:r>
          </w:p>
        </w:tc>
        <w:tc>
          <w:tcPr>
            <w:tcW w:type="dxa" w:w="10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3068</w:t>
            </w:r>
          </w:p>
        </w:tc>
        <w:tc>
          <w:tcPr>
            <w:tcW w:type="dxa" w:w="13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21932</w:t>
            </w:r>
          </w:p>
        </w:tc>
      </w:tr>
    </w:tbl>
    <w:tbl>
      <w:tblPr>
        <w:tblW w:w="9602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370"/>
        <w:gridCol w:w="974"/>
        <w:gridCol w:w="1160"/>
        <w:gridCol w:w="1145"/>
        <w:gridCol w:w="1260"/>
        <w:gridCol w:w="1301"/>
        <w:gridCol w:w="1030"/>
        <w:gridCol w:w="1362"/>
      </w:tblGrid>
      <w:tr>
        <w:tblPrEx>
          <w:shd w:val="clear" w:color="auto" w:fill="ced7e7"/>
        </w:tblPrEx>
        <w:trPr>
          <w:trHeight w:val="183" w:hRule="exact"/>
        </w:trPr>
        <w:tc>
          <w:tcPr>
            <w:tcW w:type="dxa" w:w="13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Октябрь</w:t>
            </w:r>
          </w:p>
        </w:tc>
        <w:tc>
          <w:tcPr>
            <w:tcW w:type="dxa" w:w="97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25000</w:t>
            </w:r>
          </w:p>
        </w:tc>
        <w:tc>
          <w:tcPr>
            <w:tcW w:type="dxa" w:w="1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250000</w:t>
            </w:r>
          </w:p>
        </w:tc>
        <w:tc>
          <w:tcPr>
            <w:tcW w:type="dxa" w:w="11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1400</w:t>
            </w:r>
          </w:p>
        </w:tc>
        <w:tc>
          <w:tcPr>
            <w:tcW w:type="dxa" w:w="1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248600</w:t>
            </w:r>
          </w:p>
        </w:tc>
        <w:tc>
          <w:tcPr>
            <w:tcW w:type="dxa" w:w="13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33800</w:t>
            </w:r>
          </w:p>
        </w:tc>
        <w:tc>
          <w:tcPr>
            <w:tcW w:type="dxa" w:w="10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3068</w:t>
            </w:r>
          </w:p>
        </w:tc>
        <w:tc>
          <w:tcPr>
            <w:tcW w:type="dxa" w:w="13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21932</w:t>
            </w:r>
          </w:p>
        </w:tc>
      </w:tr>
      <w:tr>
        <w:tblPrEx>
          <w:shd w:val="clear" w:color="auto" w:fill="ced7e7"/>
        </w:tblPrEx>
        <w:trPr>
          <w:trHeight w:val="183" w:hRule="exact"/>
        </w:trPr>
        <w:tc>
          <w:tcPr>
            <w:tcW w:type="dxa" w:w="13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Ноябрь</w:t>
            </w:r>
          </w:p>
        </w:tc>
        <w:tc>
          <w:tcPr>
            <w:tcW w:type="dxa" w:w="97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25000</w:t>
            </w:r>
          </w:p>
        </w:tc>
        <w:tc>
          <w:tcPr>
            <w:tcW w:type="dxa" w:w="1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275000</w:t>
            </w:r>
          </w:p>
        </w:tc>
        <w:tc>
          <w:tcPr>
            <w:tcW w:type="dxa" w:w="11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1400</w:t>
            </w:r>
          </w:p>
        </w:tc>
        <w:tc>
          <w:tcPr>
            <w:tcW w:type="dxa" w:w="1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273600</w:t>
            </w:r>
          </w:p>
        </w:tc>
        <w:tc>
          <w:tcPr>
            <w:tcW w:type="dxa" w:w="13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37680</w:t>
            </w:r>
          </w:p>
        </w:tc>
        <w:tc>
          <w:tcPr>
            <w:tcW w:type="dxa" w:w="10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3068</w:t>
            </w:r>
          </w:p>
        </w:tc>
        <w:tc>
          <w:tcPr>
            <w:tcW w:type="dxa" w:w="13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21932</w:t>
            </w:r>
          </w:p>
        </w:tc>
      </w:tr>
      <w:tr>
        <w:tblPrEx>
          <w:shd w:val="clear" w:color="auto" w:fill="ced7e7"/>
        </w:tblPrEx>
        <w:trPr>
          <w:trHeight w:val="183" w:hRule="exact"/>
        </w:trPr>
        <w:tc>
          <w:tcPr>
            <w:tcW w:type="dxa" w:w="13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Декабрь</w:t>
            </w:r>
          </w:p>
        </w:tc>
        <w:tc>
          <w:tcPr>
            <w:tcW w:type="dxa" w:w="97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25000</w:t>
            </w:r>
          </w:p>
        </w:tc>
        <w:tc>
          <w:tcPr>
            <w:tcW w:type="dxa" w:w="1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300000</w:t>
            </w:r>
          </w:p>
        </w:tc>
        <w:tc>
          <w:tcPr>
            <w:tcW w:type="dxa" w:w="11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0</w:t>
            </w:r>
          </w:p>
        </w:tc>
        <w:tc>
          <w:tcPr>
            <w:tcW w:type="dxa" w:w="1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300000</w:t>
            </w:r>
          </w:p>
        </w:tc>
        <w:tc>
          <w:tcPr>
            <w:tcW w:type="dxa" w:w="13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41060</w:t>
            </w:r>
          </w:p>
        </w:tc>
        <w:tc>
          <w:tcPr>
            <w:tcW w:type="dxa" w:w="10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3250</w:t>
            </w:r>
          </w:p>
        </w:tc>
        <w:tc>
          <w:tcPr>
            <w:tcW w:type="dxa" w:w="13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21750</w:t>
            </w:r>
          </w:p>
        </w:tc>
      </w:tr>
      <w:tr>
        <w:tblPrEx>
          <w:shd w:val="clear" w:color="auto" w:fill="ced7e7"/>
        </w:tblPrEx>
        <w:trPr>
          <w:trHeight w:val="195" w:hRule="exact"/>
        </w:trPr>
        <w:tc>
          <w:tcPr>
            <w:tcW w:type="dxa" w:w="13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Итого</w:t>
            </w:r>
          </w:p>
        </w:tc>
        <w:tc>
          <w:tcPr>
            <w:tcW w:type="dxa" w:w="97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300000</w:t>
            </w:r>
          </w:p>
        </w:tc>
        <w:tc>
          <w:tcPr>
            <w:tcW w:type="dxa" w:w="1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-</w:t>
            </w:r>
          </w:p>
        </w:tc>
        <w:tc>
          <w:tcPr>
            <w:tcW w:type="dxa" w:w="11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15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400</w:t>
            </w:r>
          </w:p>
        </w:tc>
        <w:tc>
          <w:tcPr>
            <w:tcW w:type="dxa" w:w="1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300000</w:t>
            </w:r>
          </w:p>
        </w:tc>
        <w:tc>
          <w:tcPr>
            <w:tcW w:type="dxa" w:w="13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41060</w:t>
            </w:r>
          </w:p>
        </w:tc>
        <w:tc>
          <w:tcPr>
            <w:tcW w:type="dxa" w:w="10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36998</w:t>
            </w:r>
          </w:p>
        </w:tc>
        <w:tc>
          <w:tcPr>
            <w:tcW w:type="dxa" w:w="13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 -</w:t>
            </w:r>
          </w:p>
        </w:tc>
      </w:tr>
    </w:tbl>
    <w:p>
      <w:pPr>
        <w:pStyle w:val="Normal.0"/>
        <w:widowControl w:val="0"/>
        <w:spacing w:line="240" w:lineRule="auto"/>
        <w:ind w:left="108" w:hanging="108"/>
        <w:jc w:val="center"/>
        <w:rPr>
          <w:sz w:val="24"/>
          <w:szCs w:val="24"/>
          <w:lang w:val="ru-RU"/>
        </w:rPr>
      </w:pPr>
    </w:p>
    <w:p>
      <w:pPr>
        <w:pStyle w:val="Normal.0"/>
        <w:jc w:val="right"/>
        <w:rPr>
          <w:lang w:val="ru-RU"/>
        </w:rPr>
      </w:pPr>
    </w:p>
    <w:p>
      <w:pPr>
        <w:pStyle w:val="heading 2"/>
      </w:pPr>
      <w:bookmarkStart w:name="_RefHeading__1315_24734927" w:id="6"/>
      <w:bookmarkEnd w:id="6"/>
      <w:r>
        <w:rPr>
          <w:rFonts w:cs="Arial Unicode MS" w:eastAsia="Arial Unicode MS" w:hint="default"/>
          <w:rtl w:val="0"/>
        </w:rPr>
        <w:t>З</w:t>
      </w:r>
      <w:r>
        <w:rPr>
          <w:rFonts w:cs="Arial Unicode MS" w:eastAsia="Arial Unicode MS" w:hint="default"/>
          <w:rtl w:val="0"/>
        </w:rPr>
        <w:t xml:space="preserve">адание </w:t>
      </w:r>
      <w:r>
        <w:rPr>
          <w:rFonts w:cs="Arial Unicode MS" w:eastAsia="Arial Unicode MS"/>
          <w:rtl w:val="0"/>
        </w:rPr>
        <w:t>5</w:t>
      </w:r>
    </w:p>
    <w:p>
      <w:pPr>
        <w:pStyle w:val="Normal.0"/>
        <w:ind w:firstLine="708"/>
        <w:jc w:val="both"/>
      </w:pPr>
      <w:r>
        <w:rPr>
          <w:rtl w:val="0"/>
          <w:lang w:val="ru-RU"/>
        </w:rPr>
        <w:t>На основании заявления бухгалтера Разиной С</w:t>
      </w:r>
      <w:r>
        <w:rPr>
          <w:rtl w:val="0"/>
          <w:lang w:val="ru-RU"/>
        </w:rPr>
        <w:t>.</w:t>
      </w:r>
      <w:r>
        <w:rPr>
          <w:rtl w:val="0"/>
          <w:lang w:val="ru-RU"/>
        </w:rPr>
        <w:t>В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на период с </w:t>
      </w:r>
      <w:r>
        <w:rPr>
          <w:rtl w:val="0"/>
          <w:lang w:val="ru-RU"/>
        </w:rPr>
        <w:t xml:space="preserve">20 </w:t>
      </w:r>
      <w:r>
        <w:rPr>
          <w:rtl w:val="0"/>
          <w:lang w:val="ru-RU"/>
        </w:rPr>
        <w:t xml:space="preserve">декабря но </w:t>
      </w:r>
      <w:r>
        <w:rPr>
          <w:rtl w:val="0"/>
          <w:lang w:val="ru-RU"/>
        </w:rPr>
        <w:t xml:space="preserve">24 </w:t>
      </w:r>
      <w:r>
        <w:rPr>
          <w:rtl w:val="0"/>
          <w:lang w:val="ru-RU"/>
        </w:rPr>
        <w:t xml:space="preserve">декабря </w:t>
      </w:r>
      <w:r>
        <w:rPr>
          <w:rtl w:val="0"/>
          <w:lang w:val="ru-RU"/>
        </w:rPr>
        <w:t>20</w:t>
      </w:r>
      <w:r>
        <w:rPr>
          <w:rtl w:val="0"/>
          <w:lang w:val="en-US"/>
        </w:rPr>
        <w:t>I</w:t>
      </w:r>
      <w:r>
        <w:rPr>
          <w:rtl w:val="0"/>
          <w:lang w:val="en-US"/>
        </w:rPr>
        <w:t>6</w:t>
      </w:r>
      <w:r>
        <w:rPr>
          <w:rtl w:val="0"/>
          <w:lang w:val="ru-RU"/>
        </w:rPr>
        <w:t xml:space="preserve"> г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ей предоставлен оплачиваемый отпуск продолжительностью пять календарных дней</w:t>
      </w:r>
      <w:r>
        <w:rPr>
          <w:rtl w:val="0"/>
          <w:lang w:val="ru-RU"/>
        </w:rPr>
        <w:t>.</w:t>
      </w:r>
    </w:p>
    <w:p>
      <w:pPr>
        <w:pStyle w:val="Normal.0"/>
        <w:ind w:firstLine="708"/>
        <w:jc w:val="both"/>
        <w:rPr>
          <w:lang w:val="ru-RU"/>
        </w:rPr>
      </w:pPr>
      <w:r>
        <w:rPr>
          <w:rtl w:val="0"/>
          <w:lang w:val="ru-RU"/>
        </w:rPr>
        <w:t>Определите сумму отпускных бухгалтера Разиной С</w:t>
      </w:r>
      <w:r>
        <w:rPr>
          <w:rtl w:val="0"/>
          <w:lang w:val="ru-RU"/>
        </w:rPr>
        <w:t>.</w:t>
      </w:r>
      <w:r>
        <w:rPr>
          <w:rtl w:val="0"/>
          <w:lang w:val="ru-RU"/>
        </w:rPr>
        <w:t>В</w:t>
      </w:r>
      <w:r>
        <w:rPr>
          <w:rtl w:val="0"/>
          <w:lang w:val="ru-RU"/>
        </w:rPr>
        <w:t>. (</w:t>
      </w:r>
      <w:r>
        <w:rPr>
          <w:rtl w:val="0"/>
          <w:lang w:val="ru-RU"/>
        </w:rPr>
        <w:t xml:space="preserve">таблица </w:t>
      </w:r>
      <w:r>
        <w:rPr>
          <w:rtl w:val="0"/>
          <w:lang w:val="ru-RU"/>
        </w:rPr>
        <w:t xml:space="preserve">4). </w:t>
      </w:r>
      <w:r>
        <w:rPr>
          <w:rtl w:val="0"/>
          <w:lang w:val="ru-RU"/>
        </w:rPr>
        <w:t>Расчетный период отработан полностью</w:t>
      </w:r>
      <w:r>
        <w:rPr>
          <w:rtl w:val="0"/>
          <w:lang w:val="ru-RU"/>
        </w:rPr>
        <w:t>.</w:t>
      </w:r>
    </w:p>
    <w:p>
      <w:pPr>
        <w:pStyle w:val="Normal.0"/>
        <w:jc w:val="right"/>
        <w:rPr>
          <w:lang w:val="ru-RU"/>
        </w:rPr>
      </w:pPr>
      <w:r>
        <w:rPr>
          <w:rtl w:val="0"/>
          <w:lang w:val="ru-RU"/>
        </w:rPr>
        <w:t xml:space="preserve">Таблица </w:t>
      </w:r>
      <w:r>
        <w:rPr>
          <w:rtl w:val="0"/>
          <w:lang w:val="ru-RU"/>
        </w:rPr>
        <w:t>4</w:t>
      </w:r>
    </w:p>
    <w:p>
      <w:pPr>
        <w:pStyle w:val="Normal.0"/>
        <w:jc w:val="center"/>
        <w:rPr>
          <w:color w:val="000000"/>
          <w:spacing w:val="-12"/>
          <w:sz w:val="24"/>
          <w:szCs w:val="24"/>
          <w:u w:color="000000"/>
          <w:lang w:val="ru-RU"/>
        </w:rPr>
      </w:pPr>
      <w:r>
        <w:rPr>
          <w:rtl w:val="0"/>
          <w:lang w:val="ru-RU"/>
        </w:rPr>
        <w:t>Записка расчет о предоставлении отпуска Разиной С</w:t>
      </w:r>
      <w:r>
        <w:rPr>
          <w:rtl w:val="0"/>
          <w:lang w:val="ru-RU"/>
        </w:rPr>
        <w:t>.</w:t>
      </w:r>
      <w:r>
        <w:rPr>
          <w:rtl w:val="0"/>
          <w:lang w:val="ru-RU"/>
        </w:rPr>
        <w:t xml:space="preserve">В с </w:t>
      </w:r>
      <w:r>
        <w:rPr>
          <w:rtl w:val="0"/>
          <w:lang w:val="ru-RU"/>
        </w:rPr>
        <w:t>10.12.201</w:t>
      </w:r>
      <w:r>
        <w:rPr>
          <w:rtl w:val="0"/>
          <w:lang w:val="ru-RU"/>
        </w:rPr>
        <w:t>6</w:t>
      </w:r>
      <w:r>
        <w:rPr>
          <w:rtl w:val="0"/>
          <w:lang w:val="ru-RU"/>
        </w:rPr>
        <w:t xml:space="preserve"> г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по </w:t>
      </w:r>
      <w:r>
        <w:rPr>
          <w:rtl w:val="0"/>
          <w:lang w:val="ru-RU"/>
        </w:rPr>
        <w:t>24.12.201</w:t>
      </w:r>
      <w:r>
        <w:rPr>
          <w:rtl w:val="0"/>
          <w:lang w:val="ru-RU"/>
        </w:rPr>
        <w:t>6</w:t>
      </w:r>
      <w:r>
        <w:rPr>
          <w:rtl w:val="0"/>
          <w:lang w:val="ru-RU"/>
        </w:rPr>
        <w:t xml:space="preserve"> г</w:t>
      </w:r>
      <w:r>
        <w:rPr>
          <w:rtl w:val="0"/>
          <w:lang w:val="ru-RU"/>
        </w:rPr>
        <w:t>.</w:t>
      </w:r>
    </w:p>
    <w:tbl>
      <w:tblPr>
        <w:tblW w:w="9454" w:type="dxa"/>
        <w:jc w:val="center"/>
        <w:tblInd w:w="14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089"/>
        <w:gridCol w:w="3341"/>
        <w:gridCol w:w="4024"/>
      </w:tblGrid>
      <w:tr>
        <w:tblPrEx>
          <w:shd w:val="clear" w:color="auto" w:fill="ced7e7"/>
        </w:tblPrEx>
        <w:trPr>
          <w:trHeight w:val="612" w:hRule="exact"/>
        </w:trPr>
        <w:tc>
          <w:tcPr>
            <w:tcW w:type="dxa" w:w="20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1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Месяц</w:t>
            </w:r>
          </w:p>
        </w:tc>
        <w:tc>
          <w:tcPr>
            <w:tcW w:type="dxa" w:w="334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214"/>
              <w:bottom w:type="dxa" w:w="80"/>
              <w:right w:type="dxa" w:w="186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ind w:left="134" w:right="106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количество дней в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расчетном периоде</w:t>
            </w:r>
          </w:p>
        </w:tc>
        <w:tc>
          <w:tcPr>
            <w:tcW w:type="dxa" w:w="4024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3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заработная плата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3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3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руб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3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.</w:t>
            </w:r>
          </w:p>
        </w:tc>
      </w:tr>
      <w:tr>
        <w:tblPrEx>
          <w:shd w:val="clear" w:color="auto" w:fill="ced7e7"/>
        </w:tblPrEx>
        <w:trPr>
          <w:trHeight w:val="213" w:hRule="exact"/>
        </w:trPr>
        <w:tc>
          <w:tcPr>
            <w:tcW w:type="dxa" w:w="20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Декабрь</w:t>
            </w:r>
          </w:p>
        </w:tc>
        <w:tc>
          <w:tcPr>
            <w:tcW w:type="dxa" w:w="334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31</w:t>
            </w:r>
          </w:p>
        </w:tc>
        <w:tc>
          <w:tcPr>
            <w:tcW w:type="dxa" w:w="4024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15000</w:t>
            </w:r>
          </w:p>
        </w:tc>
      </w:tr>
      <w:tr>
        <w:tblPrEx>
          <w:shd w:val="clear" w:color="auto" w:fill="ced7e7"/>
        </w:tblPrEx>
        <w:trPr>
          <w:trHeight w:val="213" w:hRule="exact"/>
        </w:trPr>
        <w:tc>
          <w:tcPr>
            <w:tcW w:type="dxa" w:w="20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Январь</w:t>
            </w:r>
          </w:p>
        </w:tc>
        <w:tc>
          <w:tcPr>
            <w:tcW w:type="dxa" w:w="334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31</w:t>
            </w:r>
          </w:p>
        </w:tc>
        <w:tc>
          <w:tcPr>
            <w:tcW w:type="dxa" w:w="4024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15000</w:t>
            </w:r>
          </w:p>
        </w:tc>
      </w:tr>
      <w:tr>
        <w:tblPrEx>
          <w:shd w:val="clear" w:color="auto" w:fill="ced7e7"/>
        </w:tblPrEx>
        <w:trPr>
          <w:trHeight w:val="213" w:hRule="exact"/>
        </w:trPr>
        <w:tc>
          <w:tcPr>
            <w:tcW w:type="dxa" w:w="20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6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Февраль</w:t>
            </w:r>
          </w:p>
        </w:tc>
        <w:tc>
          <w:tcPr>
            <w:tcW w:type="dxa" w:w="334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28</w:t>
            </w:r>
          </w:p>
        </w:tc>
        <w:tc>
          <w:tcPr>
            <w:tcW w:type="dxa" w:w="4024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15000</w:t>
            </w:r>
          </w:p>
        </w:tc>
      </w:tr>
      <w:tr>
        <w:tblPrEx>
          <w:shd w:val="clear" w:color="auto" w:fill="ced7e7"/>
        </w:tblPrEx>
        <w:trPr>
          <w:trHeight w:val="199" w:hRule="exact"/>
        </w:trPr>
        <w:tc>
          <w:tcPr>
            <w:tcW w:type="dxa" w:w="20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353535"/>
                <w:spacing w:val="-7"/>
                <w:kern w:val="0"/>
                <w:position w:val="0"/>
                <w:sz w:val="24"/>
                <w:szCs w:val="24"/>
                <w:u w:val="none" w:color="353535"/>
                <w:vertAlign w:val="baseline"/>
                <w:rtl w:val="0"/>
                <w:lang w:val="en-US"/>
              </w:rPr>
              <w:t>Март</w:t>
            </w:r>
          </w:p>
        </w:tc>
        <w:tc>
          <w:tcPr>
            <w:tcW w:type="dxa" w:w="334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31</w:t>
            </w:r>
          </w:p>
        </w:tc>
        <w:tc>
          <w:tcPr>
            <w:tcW w:type="dxa" w:w="4024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15000</w:t>
            </w:r>
          </w:p>
        </w:tc>
      </w:tr>
      <w:tr>
        <w:tblPrEx>
          <w:shd w:val="clear" w:color="auto" w:fill="ced7e7"/>
        </w:tblPrEx>
        <w:trPr>
          <w:trHeight w:val="213" w:hRule="exact"/>
        </w:trPr>
        <w:tc>
          <w:tcPr>
            <w:tcW w:type="dxa" w:w="20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Апрель</w:t>
            </w:r>
          </w:p>
        </w:tc>
        <w:tc>
          <w:tcPr>
            <w:tcW w:type="dxa" w:w="334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30</w:t>
            </w:r>
          </w:p>
        </w:tc>
        <w:tc>
          <w:tcPr>
            <w:tcW w:type="dxa" w:w="4024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15000</w:t>
            </w:r>
          </w:p>
        </w:tc>
      </w:tr>
      <w:tr>
        <w:tblPrEx>
          <w:shd w:val="clear" w:color="auto" w:fill="ced7e7"/>
        </w:tblPrEx>
        <w:trPr>
          <w:trHeight w:val="213" w:hRule="exact"/>
        </w:trPr>
        <w:tc>
          <w:tcPr>
            <w:tcW w:type="dxa" w:w="20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Май</w:t>
            </w:r>
          </w:p>
        </w:tc>
        <w:tc>
          <w:tcPr>
            <w:tcW w:type="dxa" w:w="334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31</w:t>
            </w:r>
          </w:p>
        </w:tc>
        <w:tc>
          <w:tcPr>
            <w:tcW w:type="dxa" w:w="4024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15000</w:t>
            </w:r>
          </w:p>
        </w:tc>
      </w:tr>
      <w:tr>
        <w:tblPrEx>
          <w:shd w:val="clear" w:color="auto" w:fill="ced7e7"/>
        </w:tblPrEx>
        <w:trPr>
          <w:trHeight w:val="213" w:hRule="exact"/>
        </w:trPr>
        <w:tc>
          <w:tcPr>
            <w:tcW w:type="dxa" w:w="20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Июнь</w:t>
            </w:r>
          </w:p>
        </w:tc>
        <w:tc>
          <w:tcPr>
            <w:tcW w:type="dxa" w:w="334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30</w:t>
            </w:r>
          </w:p>
        </w:tc>
        <w:tc>
          <w:tcPr>
            <w:tcW w:type="dxa" w:w="4024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15000</w:t>
            </w:r>
          </w:p>
        </w:tc>
      </w:tr>
      <w:tr>
        <w:tblPrEx>
          <w:shd w:val="clear" w:color="auto" w:fill="ced7e7"/>
        </w:tblPrEx>
        <w:trPr>
          <w:trHeight w:val="213" w:hRule="exact"/>
        </w:trPr>
        <w:tc>
          <w:tcPr>
            <w:tcW w:type="dxa" w:w="20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353535"/>
                <w:spacing w:val="-8"/>
                <w:kern w:val="0"/>
                <w:position w:val="0"/>
                <w:sz w:val="24"/>
                <w:szCs w:val="24"/>
                <w:u w:val="none" w:color="353535"/>
                <w:vertAlign w:val="baseline"/>
                <w:rtl w:val="0"/>
                <w:lang w:val="en-US"/>
              </w:rPr>
              <w:t>Июль</w:t>
            </w:r>
          </w:p>
        </w:tc>
        <w:tc>
          <w:tcPr>
            <w:tcW w:type="dxa" w:w="334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31</w:t>
            </w:r>
          </w:p>
        </w:tc>
        <w:tc>
          <w:tcPr>
            <w:tcW w:type="dxa" w:w="4024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15000</w:t>
            </w:r>
          </w:p>
        </w:tc>
      </w:tr>
      <w:tr>
        <w:tblPrEx>
          <w:shd w:val="clear" w:color="auto" w:fill="ced7e7"/>
        </w:tblPrEx>
        <w:trPr>
          <w:trHeight w:val="199" w:hRule="exact"/>
        </w:trPr>
        <w:tc>
          <w:tcPr>
            <w:tcW w:type="dxa" w:w="20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Август</w:t>
            </w:r>
          </w:p>
        </w:tc>
        <w:tc>
          <w:tcPr>
            <w:tcW w:type="dxa" w:w="334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31</w:t>
            </w:r>
          </w:p>
        </w:tc>
        <w:tc>
          <w:tcPr>
            <w:tcW w:type="dxa" w:w="4024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15000</w:t>
            </w:r>
          </w:p>
        </w:tc>
      </w:tr>
      <w:tr>
        <w:tblPrEx>
          <w:shd w:val="clear" w:color="auto" w:fill="ced7e7"/>
        </w:tblPrEx>
        <w:trPr>
          <w:trHeight w:val="213" w:hRule="exact"/>
        </w:trPr>
        <w:tc>
          <w:tcPr>
            <w:tcW w:type="dxa" w:w="20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353535"/>
                <w:spacing w:val="-4"/>
                <w:kern w:val="0"/>
                <w:position w:val="0"/>
                <w:sz w:val="24"/>
                <w:szCs w:val="24"/>
                <w:u w:val="none" w:color="353535"/>
                <w:vertAlign w:val="baseline"/>
                <w:rtl w:val="0"/>
                <w:lang w:val="en-US"/>
              </w:rPr>
              <w:t>Сентябрь</w:t>
            </w:r>
          </w:p>
        </w:tc>
        <w:tc>
          <w:tcPr>
            <w:tcW w:type="dxa" w:w="334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30</w:t>
            </w:r>
          </w:p>
        </w:tc>
        <w:tc>
          <w:tcPr>
            <w:tcW w:type="dxa" w:w="4024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15000</w:t>
            </w:r>
          </w:p>
        </w:tc>
      </w:tr>
      <w:tr>
        <w:tblPrEx>
          <w:shd w:val="clear" w:color="auto" w:fill="ced7e7"/>
        </w:tblPrEx>
        <w:trPr>
          <w:trHeight w:val="213" w:hRule="exact"/>
        </w:trPr>
        <w:tc>
          <w:tcPr>
            <w:tcW w:type="dxa" w:w="20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Октябрь</w:t>
            </w:r>
          </w:p>
        </w:tc>
        <w:tc>
          <w:tcPr>
            <w:tcW w:type="dxa" w:w="334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31</w:t>
            </w:r>
          </w:p>
        </w:tc>
        <w:tc>
          <w:tcPr>
            <w:tcW w:type="dxa" w:w="4024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15000</w:t>
            </w:r>
          </w:p>
        </w:tc>
      </w:tr>
      <w:tr>
        <w:tblPrEx>
          <w:shd w:val="clear" w:color="auto" w:fill="ced7e7"/>
        </w:tblPrEx>
        <w:trPr>
          <w:trHeight w:val="199" w:hRule="exact"/>
        </w:trPr>
        <w:tc>
          <w:tcPr>
            <w:tcW w:type="dxa" w:w="20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6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Ноябрь</w:t>
            </w:r>
          </w:p>
        </w:tc>
        <w:tc>
          <w:tcPr>
            <w:tcW w:type="dxa" w:w="334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30</w:t>
            </w:r>
          </w:p>
        </w:tc>
        <w:tc>
          <w:tcPr>
            <w:tcW w:type="dxa" w:w="4024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15000</w:t>
            </w:r>
          </w:p>
        </w:tc>
      </w:tr>
      <w:tr>
        <w:tblPrEx>
          <w:shd w:val="clear" w:color="auto" w:fill="ced7e7"/>
        </w:tblPrEx>
        <w:trPr>
          <w:trHeight w:val="253" w:hRule="exact"/>
        </w:trPr>
        <w:tc>
          <w:tcPr>
            <w:tcW w:type="dxa" w:w="208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353535"/>
                <w:spacing w:val="0"/>
                <w:kern w:val="0"/>
                <w:position w:val="0"/>
                <w:sz w:val="24"/>
                <w:szCs w:val="24"/>
                <w:u w:val="none" w:color="353535"/>
                <w:vertAlign w:val="baseline"/>
                <w:rtl w:val="0"/>
                <w:lang w:val="en-US"/>
              </w:rPr>
              <w:t>Итого</w:t>
            </w:r>
          </w:p>
        </w:tc>
        <w:tc>
          <w:tcPr>
            <w:tcW w:type="dxa" w:w="334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365</w:t>
            </w:r>
          </w:p>
        </w:tc>
        <w:tc>
          <w:tcPr>
            <w:tcW w:type="dxa" w:w="4024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180000</w:t>
            </w:r>
          </w:p>
        </w:tc>
      </w:tr>
    </w:tbl>
    <w:p>
      <w:pPr>
        <w:pStyle w:val="Normal.0"/>
        <w:widowControl w:val="0"/>
        <w:spacing w:line="240" w:lineRule="auto"/>
        <w:ind w:left="40" w:hanging="40"/>
        <w:jc w:val="center"/>
        <w:rPr>
          <w:color w:val="000000"/>
          <w:spacing w:val="-12"/>
          <w:sz w:val="24"/>
          <w:szCs w:val="24"/>
          <w:u w:color="000000"/>
          <w:lang w:val="ru-RU"/>
        </w:rPr>
      </w:pPr>
    </w:p>
    <w:p>
      <w:pPr>
        <w:pStyle w:val="Normal.0"/>
        <w:spacing w:line="240" w:lineRule="auto"/>
        <w:ind w:firstLine="709"/>
        <w:rPr>
          <w:sz w:val="24"/>
          <w:szCs w:val="24"/>
          <w:lang w:val="ru-RU"/>
        </w:rPr>
      </w:pPr>
    </w:p>
    <w:p>
      <w:pPr>
        <w:pStyle w:val="Normal.0"/>
        <w:spacing w:line="240" w:lineRule="auto"/>
        <w:ind w:firstLine="709"/>
        <w:rPr>
          <w:sz w:val="24"/>
          <w:szCs w:val="24"/>
          <w:lang w:val="ru-RU"/>
        </w:rPr>
      </w:pPr>
    </w:p>
    <w:tbl>
      <w:tblPr>
        <w:tblW w:w="9935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71"/>
        <w:gridCol w:w="1971"/>
        <w:gridCol w:w="1971"/>
        <w:gridCol w:w="1971"/>
        <w:gridCol w:w="2051"/>
      </w:tblGrid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197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Средний заработок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  <w:tc>
          <w:tcPr>
            <w:tcW w:type="dxa" w:w="197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Кол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во дней отпуска</w:t>
            </w:r>
          </w:p>
        </w:tc>
        <w:tc>
          <w:tcPr>
            <w:tcW w:type="dxa" w:w="197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Начислено за отпуск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  <w:tc>
          <w:tcPr>
            <w:tcW w:type="dxa" w:w="19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НДФЛ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  <w:tc>
          <w:tcPr>
            <w:tcW w:type="dxa" w:w="20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Сумма отпускных к выдаче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197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(180000/12/29,4)</w:t>
            </w:r>
          </w:p>
          <w:p>
            <w:pPr>
              <w:pStyle w:val="Normal.0"/>
              <w:bidi w:val="0"/>
              <w:spacing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510,2</w:t>
            </w:r>
          </w:p>
        </w:tc>
        <w:tc>
          <w:tcPr>
            <w:tcW w:type="dxa" w:w="197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</w:t>
            </w:r>
          </w:p>
        </w:tc>
        <w:tc>
          <w:tcPr>
            <w:tcW w:type="dxa" w:w="197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2551</w:t>
            </w:r>
          </w:p>
        </w:tc>
        <w:tc>
          <w:tcPr>
            <w:tcW w:type="dxa" w:w="19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331,63</w:t>
            </w:r>
          </w:p>
        </w:tc>
        <w:tc>
          <w:tcPr>
            <w:tcW w:type="dxa" w:w="20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2219</w:t>
            </w:r>
          </w:p>
        </w:tc>
      </w:tr>
    </w:tbl>
    <w:p>
      <w:pPr>
        <w:pStyle w:val="Normal.0"/>
        <w:widowControl w:val="0"/>
        <w:spacing w:line="240" w:lineRule="auto"/>
        <w:rPr>
          <w:sz w:val="24"/>
          <w:szCs w:val="24"/>
          <w:lang w:val="ru-RU"/>
        </w:rPr>
      </w:pPr>
    </w:p>
    <w:p>
      <w:pPr>
        <w:pStyle w:val="Normal.0"/>
        <w:spacing w:line="240" w:lineRule="auto"/>
        <w:ind w:firstLine="709"/>
        <w:rPr>
          <w:sz w:val="24"/>
          <w:szCs w:val="24"/>
          <w:lang w:val="ru-RU"/>
        </w:rPr>
      </w:pPr>
    </w:p>
    <w:p>
      <w:pPr>
        <w:pStyle w:val="heading 2"/>
      </w:pPr>
      <w:bookmarkStart w:name="_RefHeading__1317_24734927" w:id="7"/>
      <w:bookmarkEnd w:id="7"/>
      <w:r>
        <w:rPr>
          <w:rFonts w:cs="Arial Unicode MS" w:eastAsia="Arial Unicode MS" w:hint="default"/>
          <w:rtl w:val="0"/>
        </w:rPr>
        <w:t>З</w:t>
      </w:r>
      <w:r>
        <w:rPr>
          <w:rFonts w:cs="Arial Unicode MS" w:eastAsia="Arial Unicode MS" w:hint="default"/>
          <w:rtl w:val="0"/>
        </w:rPr>
        <w:t xml:space="preserve">адание </w:t>
      </w:r>
      <w:r>
        <w:rPr>
          <w:rFonts w:cs="Arial Unicode MS" w:eastAsia="Arial Unicode MS"/>
          <w:rtl w:val="0"/>
        </w:rPr>
        <w:t>6</w:t>
      </w:r>
    </w:p>
    <w:p>
      <w:pPr>
        <w:pStyle w:val="Normal.0"/>
        <w:rPr>
          <w:lang w:val="ru-RU"/>
        </w:rPr>
      </w:pPr>
    </w:p>
    <w:p>
      <w:pPr>
        <w:pStyle w:val="Normal.0"/>
        <w:ind w:firstLine="708"/>
        <w:rPr>
          <w:color w:val="000000"/>
          <w:u w:color="000000"/>
          <w:lang w:val="ru-RU"/>
        </w:rPr>
      </w:pPr>
      <w:r>
        <w:rPr>
          <w:rtl w:val="0"/>
          <w:lang w:val="ru-RU"/>
        </w:rPr>
        <w:t>На основании данных счетов составьте оборотно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 xml:space="preserve">сальдовую ведомость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 xml:space="preserve">таблица </w:t>
      </w:r>
      <w:r>
        <w:rPr>
          <w:rtl w:val="0"/>
          <w:lang w:val="ru-RU"/>
        </w:rPr>
        <w:t xml:space="preserve">5), </w:t>
      </w:r>
      <w:r>
        <w:rPr>
          <w:rtl w:val="0"/>
          <w:lang w:val="ru-RU"/>
        </w:rPr>
        <w:t xml:space="preserve">бухгалтерский баланс на конец </w:t>
      </w:r>
      <w:r>
        <w:rPr>
          <w:rtl w:val="0"/>
          <w:lang w:val="ru-RU"/>
        </w:rPr>
        <w:t>201</w:t>
      </w:r>
      <w:r>
        <w:rPr>
          <w:rtl w:val="0"/>
          <w:lang w:val="ru-RU"/>
        </w:rPr>
        <w:t>6</w:t>
      </w:r>
      <w:r>
        <w:rPr>
          <w:rtl w:val="0"/>
          <w:lang w:val="ru-RU"/>
        </w:rPr>
        <w:t xml:space="preserve"> г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 xml:space="preserve">Приложение </w:t>
      </w:r>
      <w:r>
        <w:rPr>
          <w:rtl w:val="0"/>
          <w:lang w:val="ru-RU"/>
        </w:rPr>
        <w:t xml:space="preserve">2) </w:t>
      </w:r>
      <w:r>
        <w:rPr>
          <w:rtl w:val="0"/>
          <w:lang w:val="ru-RU"/>
        </w:rPr>
        <w:t xml:space="preserve">и отчет о прибылях и убытках за </w:t>
      </w:r>
      <w:r>
        <w:rPr>
          <w:rtl w:val="0"/>
          <w:lang w:val="ru-RU"/>
        </w:rPr>
        <w:t>201</w:t>
      </w:r>
      <w:r>
        <w:rPr>
          <w:rtl w:val="0"/>
          <w:lang w:val="ru-RU"/>
        </w:rPr>
        <w:t>6</w:t>
      </w:r>
      <w:r>
        <w:rPr>
          <w:rtl w:val="0"/>
          <w:lang w:val="ru-RU"/>
        </w:rPr>
        <w:t xml:space="preserve"> г</w:t>
      </w:r>
      <w:r>
        <w:rPr>
          <w:rtl w:val="0"/>
          <w:lang w:val="ru-RU"/>
        </w:rPr>
        <w:t>. (</w:t>
      </w:r>
      <w:r>
        <w:rPr>
          <w:rtl w:val="0"/>
          <w:lang w:val="ru-RU"/>
        </w:rPr>
        <w:t xml:space="preserve">Приложение </w:t>
      </w:r>
      <w:r>
        <w:rPr>
          <w:rtl w:val="0"/>
          <w:lang w:val="ru-RU"/>
        </w:rPr>
        <w:t>3).</w:t>
      </w:r>
    </w:p>
    <w:p>
      <w:pPr>
        <w:pStyle w:val="heading 3"/>
        <w:shd w:val="clear" w:color="auto" w:fill="ffffff"/>
        <w:spacing w:line="240" w:lineRule="auto"/>
        <w:rPr>
          <w:color w:val="000000"/>
          <w:u w:color="000000"/>
          <w:lang w:val="ru-RU"/>
        </w:rPr>
      </w:pPr>
    </w:p>
    <w:p>
      <w:pPr>
        <w:pStyle w:val="Normal.0"/>
        <w:jc w:val="right"/>
        <w:rPr>
          <w:lang w:val="ru-RU"/>
        </w:rPr>
      </w:pPr>
      <w:r>
        <w:rPr>
          <w:rtl w:val="0"/>
          <w:lang w:val="ru-RU"/>
        </w:rPr>
        <w:t xml:space="preserve">Таблица </w:t>
      </w:r>
      <w:r>
        <w:rPr>
          <w:rtl w:val="0"/>
          <w:lang w:val="ru-RU"/>
        </w:rPr>
        <w:t>5</w:t>
      </w:r>
    </w:p>
    <w:p>
      <w:pPr>
        <w:pStyle w:val="Normal.0"/>
        <w:jc w:val="center"/>
        <w:rPr>
          <w:color w:val="000000"/>
          <w:sz w:val="24"/>
          <w:szCs w:val="24"/>
          <w:u w:color="000000"/>
          <w:lang w:val="ru-RU"/>
        </w:rPr>
      </w:pPr>
      <w:r>
        <w:rPr>
          <w:rtl w:val="0"/>
          <w:lang w:val="ru-RU"/>
        </w:rPr>
        <w:t>Оборотно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 xml:space="preserve">сальдовая ведомость за декабрь </w:t>
      </w:r>
      <w:r>
        <w:rPr>
          <w:rtl w:val="0"/>
          <w:lang w:val="ru-RU"/>
        </w:rPr>
        <w:t>201</w:t>
      </w:r>
      <w:r>
        <w:rPr>
          <w:rtl w:val="0"/>
          <w:lang w:val="ru-RU"/>
        </w:rPr>
        <w:t>6</w:t>
      </w:r>
      <w:r>
        <w:rPr>
          <w:rtl w:val="0"/>
          <w:lang w:val="ru-RU"/>
        </w:rPr>
        <w:t xml:space="preserve"> г</w:t>
      </w:r>
    </w:p>
    <w:tbl>
      <w:tblPr>
        <w:tblW w:w="9633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792"/>
        <w:gridCol w:w="1245"/>
        <w:gridCol w:w="1189"/>
        <w:gridCol w:w="1274"/>
        <w:gridCol w:w="1613"/>
        <w:gridCol w:w="1359"/>
        <w:gridCol w:w="1557"/>
        <w:gridCol w:w="151"/>
        <w:gridCol w:w="151"/>
        <w:gridCol w:w="151"/>
        <w:gridCol w:w="151"/>
      </w:tblGrid>
      <w:tr>
        <w:tblPrEx>
          <w:shd w:val="clear" w:color="auto" w:fill="ced7e7"/>
        </w:tblPrEx>
        <w:trPr>
          <w:trHeight w:val="323" w:hRule="atLeast"/>
        </w:trPr>
        <w:tc>
          <w:tcPr>
            <w:tcW w:type="dxa" w:w="79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4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№</w:t>
            </w:r>
          </w:p>
        </w:tc>
        <w:tc>
          <w:tcPr>
            <w:tcW w:type="dxa" w:w="2434"/>
            <w:gridSpan w:val="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4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182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right="102"/>
              <w:jc w:val="righ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Остаток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</w:t>
            </w:r>
          </w:p>
        </w:tc>
        <w:tc>
          <w:tcPr>
            <w:tcW w:type="dxa" w:w="127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613"/>
            <w:tcBorders>
              <w:top w:val="single" w:color="000000" w:sz="8" w:space="0" w:shadow="0" w:frame="0"/>
              <w:left w:val="nil"/>
              <w:bottom w:val="single" w:color="000000" w:sz="4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10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2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Оборот</w:t>
            </w:r>
          </w:p>
        </w:tc>
        <w:tc>
          <w:tcPr>
            <w:tcW w:type="dxa" w:w="2915"/>
            <w:gridSpan w:val="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4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2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20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Остаток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31.12.1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</w:t>
            </w:r>
          </w:p>
        </w:tc>
        <w:tc>
          <w:tcPr>
            <w:tcW w:type="dxa" w:w="603"/>
            <w:gridSpan w:val="4"/>
            <w:tcBorders>
              <w:top w:val="nil"/>
              <w:left w:val="single" w:color="000000" w:sz="8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7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счета</w:t>
            </w:r>
          </w:p>
        </w:tc>
        <w:tc>
          <w:tcPr>
            <w:tcW w:type="dxa" w:w="1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Дебет</w:t>
            </w:r>
          </w:p>
        </w:tc>
        <w:tc>
          <w:tcPr>
            <w:tcW w:type="dxa" w:w="11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Кредит</w:t>
            </w:r>
          </w:p>
        </w:tc>
        <w:tc>
          <w:tcPr>
            <w:tcW w:type="dxa" w:w="12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Дебет</w:t>
            </w:r>
          </w:p>
        </w:tc>
        <w:tc>
          <w:tcPr>
            <w:tcW w:type="dxa" w:w="16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Кредит</w:t>
            </w:r>
          </w:p>
        </w:tc>
        <w:tc>
          <w:tcPr>
            <w:tcW w:type="dxa" w:w="13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Дебет</w:t>
            </w:r>
          </w:p>
        </w:tc>
        <w:tc>
          <w:tcPr>
            <w:tcW w:type="dxa" w:w="15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Кредит</w:t>
            </w:r>
          </w:p>
        </w:tc>
        <w:tc>
          <w:tcPr>
            <w:tcW w:type="dxa" w:w="150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7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–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</w:t>
            </w:r>
          </w:p>
        </w:tc>
        <w:tc>
          <w:tcPr>
            <w:tcW w:type="dxa" w:w="1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3102000</w:t>
            </w:r>
          </w:p>
        </w:tc>
        <w:tc>
          <w:tcPr>
            <w:tcW w:type="dxa" w:w="11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2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1077500</w:t>
            </w:r>
          </w:p>
        </w:tc>
        <w:tc>
          <w:tcPr>
            <w:tcW w:type="dxa" w:w="16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240000</w:t>
            </w:r>
          </w:p>
        </w:tc>
        <w:tc>
          <w:tcPr>
            <w:tcW w:type="dxa" w:w="13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3939500</w:t>
            </w:r>
          </w:p>
        </w:tc>
        <w:tc>
          <w:tcPr>
            <w:tcW w:type="dxa" w:w="15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0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7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–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</w:t>
            </w:r>
          </w:p>
        </w:tc>
        <w:tc>
          <w:tcPr>
            <w:tcW w:type="dxa" w:w="1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1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2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240000</w:t>
            </w:r>
          </w:p>
        </w:tc>
        <w:tc>
          <w:tcPr>
            <w:tcW w:type="dxa" w:w="16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240000</w:t>
            </w:r>
          </w:p>
        </w:tc>
        <w:tc>
          <w:tcPr>
            <w:tcW w:type="dxa" w:w="13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0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7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02</w:t>
            </w:r>
          </w:p>
        </w:tc>
        <w:tc>
          <w:tcPr>
            <w:tcW w:type="dxa" w:w="1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1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1240800</w:t>
            </w:r>
          </w:p>
        </w:tc>
        <w:tc>
          <w:tcPr>
            <w:tcW w:type="dxa" w:w="12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192000</w:t>
            </w:r>
          </w:p>
        </w:tc>
        <w:tc>
          <w:tcPr>
            <w:tcW w:type="dxa" w:w="16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21321</w:t>
            </w:r>
          </w:p>
        </w:tc>
        <w:tc>
          <w:tcPr>
            <w:tcW w:type="dxa" w:w="13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1070121</w:t>
            </w:r>
          </w:p>
        </w:tc>
        <w:tc>
          <w:tcPr>
            <w:tcW w:type="dxa" w:w="150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7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08</w:t>
            </w:r>
          </w:p>
        </w:tc>
        <w:tc>
          <w:tcPr>
            <w:tcW w:type="dxa" w:w="1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650000</w:t>
            </w:r>
          </w:p>
        </w:tc>
        <w:tc>
          <w:tcPr>
            <w:tcW w:type="dxa" w:w="11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2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1077500</w:t>
            </w:r>
          </w:p>
        </w:tc>
        <w:tc>
          <w:tcPr>
            <w:tcW w:type="dxa" w:w="16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1077500</w:t>
            </w:r>
          </w:p>
        </w:tc>
        <w:tc>
          <w:tcPr>
            <w:tcW w:type="dxa" w:w="13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650000</w:t>
            </w:r>
          </w:p>
        </w:tc>
        <w:tc>
          <w:tcPr>
            <w:tcW w:type="dxa" w:w="15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0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7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10</w:t>
            </w:r>
          </w:p>
        </w:tc>
        <w:tc>
          <w:tcPr>
            <w:tcW w:type="dxa" w:w="1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35207</w:t>
            </w:r>
          </w:p>
        </w:tc>
        <w:tc>
          <w:tcPr>
            <w:tcW w:type="dxa" w:w="11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2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18200</w:t>
            </w:r>
          </w:p>
        </w:tc>
        <w:tc>
          <w:tcPr>
            <w:tcW w:type="dxa" w:w="16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8000</w:t>
            </w:r>
          </w:p>
        </w:tc>
        <w:tc>
          <w:tcPr>
            <w:tcW w:type="dxa" w:w="13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45407</w:t>
            </w:r>
          </w:p>
        </w:tc>
        <w:tc>
          <w:tcPr>
            <w:tcW w:type="dxa" w:w="15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0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7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19</w:t>
            </w:r>
          </w:p>
        </w:tc>
        <w:tc>
          <w:tcPr>
            <w:tcW w:type="dxa" w:w="1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153305</w:t>
            </w:r>
          </w:p>
        </w:tc>
        <w:tc>
          <w:tcPr>
            <w:tcW w:type="dxa" w:w="11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2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192870</w:t>
            </w:r>
          </w:p>
        </w:tc>
        <w:tc>
          <w:tcPr>
            <w:tcW w:type="dxa" w:w="16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192600</w:t>
            </w:r>
          </w:p>
        </w:tc>
        <w:tc>
          <w:tcPr>
            <w:tcW w:type="dxa" w:w="13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153575</w:t>
            </w:r>
          </w:p>
        </w:tc>
        <w:tc>
          <w:tcPr>
            <w:tcW w:type="dxa" w:w="15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0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7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20</w:t>
            </w:r>
          </w:p>
        </w:tc>
        <w:tc>
          <w:tcPr>
            <w:tcW w:type="dxa" w:w="1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1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2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128832</w:t>
            </w:r>
          </w:p>
        </w:tc>
        <w:tc>
          <w:tcPr>
            <w:tcW w:type="dxa" w:w="16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128832</w:t>
            </w:r>
          </w:p>
        </w:tc>
        <w:tc>
          <w:tcPr>
            <w:tcW w:type="dxa" w:w="13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0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7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26</w:t>
            </w:r>
          </w:p>
        </w:tc>
        <w:tc>
          <w:tcPr>
            <w:tcW w:type="dxa" w:w="1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1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2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206855</w:t>
            </w:r>
          </w:p>
        </w:tc>
        <w:tc>
          <w:tcPr>
            <w:tcW w:type="dxa" w:w="16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4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206855</w:t>
            </w:r>
          </w:p>
        </w:tc>
        <w:tc>
          <w:tcPr>
            <w:tcW w:type="dxa" w:w="13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0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7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50</w:t>
            </w:r>
          </w:p>
        </w:tc>
        <w:tc>
          <w:tcPr>
            <w:tcW w:type="dxa" w:w="1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151500</w:t>
            </w:r>
          </w:p>
        </w:tc>
        <w:tc>
          <w:tcPr>
            <w:tcW w:type="dxa" w:w="11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2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46800</w:t>
            </w:r>
          </w:p>
        </w:tc>
        <w:tc>
          <w:tcPr>
            <w:tcW w:type="dxa" w:w="16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20000</w:t>
            </w:r>
          </w:p>
        </w:tc>
        <w:tc>
          <w:tcPr>
            <w:tcW w:type="dxa" w:w="13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178300</w:t>
            </w:r>
          </w:p>
        </w:tc>
        <w:tc>
          <w:tcPr>
            <w:tcW w:type="dxa" w:w="15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0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7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51</w:t>
            </w:r>
          </w:p>
        </w:tc>
        <w:tc>
          <w:tcPr>
            <w:tcW w:type="dxa" w:w="1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6599000</w:t>
            </w:r>
          </w:p>
        </w:tc>
        <w:tc>
          <w:tcPr>
            <w:tcW w:type="dxa" w:w="11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2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10690800</w:t>
            </w:r>
          </w:p>
        </w:tc>
        <w:tc>
          <w:tcPr>
            <w:tcW w:type="dxa" w:w="16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1877300</w:t>
            </w:r>
          </w:p>
        </w:tc>
        <w:tc>
          <w:tcPr>
            <w:tcW w:type="dxa" w:w="13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15412500</w:t>
            </w:r>
          </w:p>
        </w:tc>
        <w:tc>
          <w:tcPr>
            <w:tcW w:type="dxa" w:w="15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0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7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58</w:t>
            </w:r>
          </w:p>
        </w:tc>
        <w:tc>
          <w:tcPr>
            <w:tcW w:type="dxa" w:w="1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1080500</w:t>
            </w:r>
          </w:p>
        </w:tc>
        <w:tc>
          <w:tcPr>
            <w:tcW w:type="dxa" w:w="11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2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6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3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1080500</w:t>
            </w:r>
          </w:p>
        </w:tc>
        <w:tc>
          <w:tcPr>
            <w:tcW w:type="dxa" w:w="15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0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ru-RU"/>
              </w:rPr>
              <w:t>У</w:t>
            </w:r>
          </w:p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7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60</w:t>
            </w:r>
          </w:p>
        </w:tc>
        <w:tc>
          <w:tcPr>
            <w:tcW w:type="dxa" w:w="1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1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1005000</w:t>
            </w:r>
          </w:p>
        </w:tc>
        <w:tc>
          <w:tcPr>
            <w:tcW w:type="dxa" w:w="12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1280300</w:t>
            </w:r>
          </w:p>
        </w:tc>
        <w:tc>
          <w:tcPr>
            <w:tcW w:type="dxa" w:w="16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1264370</w:t>
            </w:r>
          </w:p>
        </w:tc>
        <w:tc>
          <w:tcPr>
            <w:tcW w:type="dxa" w:w="13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989070</w:t>
            </w:r>
          </w:p>
        </w:tc>
        <w:tc>
          <w:tcPr>
            <w:tcW w:type="dxa" w:w="150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7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62</w:t>
            </w:r>
          </w:p>
        </w:tc>
        <w:tc>
          <w:tcPr>
            <w:tcW w:type="dxa" w:w="1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2170745</w:t>
            </w:r>
          </w:p>
        </w:tc>
        <w:tc>
          <w:tcPr>
            <w:tcW w:type="dxa" w:w="11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2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4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ind w:left="60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10690800</w:t>
            </w:r>
          </w:p>
        </w:tc>
        <w:tc>
          <w:tcPr>
            <w:tcW w:type="dxa" w:w="16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10690800</w:t>
            </w:r>
          </w:p>
        </w:tc>
        <w:tc>
          <w:tcPr>
            <w:tcW w:type="dxa" w:w="13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2170745</w:t>
            </w:r>
          </w:p>
        </w:tc>
        <w:tc>
          <w:tcPr>
            <w:tcW w:type="dxa" w:w="15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0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7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66</w:t>
            </w:r>
          </w:p>
        </w:tc>
        <w:tc>
          <w:tcPr>
            <w:tcW w:type="dxa" w:w="1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1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600000</w:t>
            </w:r>
          </w:p>
        </w:tc>
        <w:tc>
          <w:tcPr>
            <w:tcW w:type="dxa" w:w="12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6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3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600000</w:t>
            </w:r>
          </w:p>
        </w:tc>
        <w:tc>
          <w:tcPr>
            <w:tcW w:type="dxa" w:w="150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7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67</w:t>
            </w:r>
          </w:p>
        </w:tc>
        <w:tc>
          <w:tcPr>
            <w:tcW w:type="dxa" w:w="1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1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1305000</w:t>
            </w:r>
          </w:p>
        </w:tc>
        <w:tc>
          <w:tcPr>
            <w:tcW w:type="dxa" w:w="12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6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3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25000</w:t>
            </w:r>
          </w:p>
        </w:tc>
        <w:tc>
          <w:tcPr>
            <w:tcW w:type="dxa" w:w="13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1330000</w:t>
            </w:r>
          </w:p>
        </w:tc>
        <w:tc>
          <w:tcPr>
            <w:tcW w:type="dxa" w:w="150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7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68</w:t>
            </w:r>
          </w:p>
        </w:tc>
        <w:tc>
          <w:tcPr>
            <w:tcW w:type="dxa" w:w="1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1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395800</w:t>
            </w:r>
          </w:p>
        </w:tc>
        <w:tc>
          <w:tcPr>
            <w:tcW w:type="dxa" w:w="12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317600</w:t>
            </w:r>
          </w:p>
        </w:tc>
        <w:tc>
          <w:tcPr>
            <w:tcW w:type="dxa" w:w="16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3393810</w:t>
            </w:r>
          </w:p>
        </w:tc>
        <w:tc>
          <w:tcPr>
            <w:tcW w:type="dxa" w:w="13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3472010</w:t>
            </w:r>
          </w:p>
        </w:tc>
        <w:tc>
          <w:tcPr>
            <w:tcW w:type="dxa" w:w="150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7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69</w:t>
            </w:r>
          </w:p>
        </w:tc>
        <w:tc>
          <w:tcPr>
            <w:tcW w:type="dxa" w:w="1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1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227300</w:t>
            </w:r>
          </w:p>
        </w:tc>
        <w:tc>
          <w:tcPr>
            <w:tcW w:type="dxa" w:w="12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257000</w:t>
            </w:r>
          </w:p>
        </w:tc>
        <w:tc>
          <w:tcPr>
            <w:tcW w:type="dxa" w:w="16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78076</w:t>
            </w:r>
          </w:p>
        </w:tc>
        <w:tc>
          <w:tcPr>
            <w:tcW w:type="dxa" w:w="13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48376</w:t>
            </w:r>
          </w:p>
        </w:tc>
        <w:tc>
          <w:tcPr>
            <w:tcW w:type="dxa" w:w="150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7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70</w:t>
            </w:r>
          </w:p>
        </w:tc>
        <w:tc>
          <w:tcPr>
            <w:tcW w:type="dxa" w:w="1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1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306100</w:t>
            </w:r>
          </w:p>
        </w:tc>
        <w:tc>
          <w:tcPr>
            <w:tcW w:type="dxa" w:w="12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199678</w:t>
            </w:r>
          </w:p>
        </w:tc>
        <w:tc>
          <w:tcPr>
            <w:tcW w:type="dxa" w:w="16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228290</w:t>
            </w:r>
          </w:p>
        </w:tc>
        <w:tc>
          <w:tcPr>
            <w:tcW w:type="dxa" w:w="13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334712</w:t>
            </w:r>
          </w:p>
        </w:tc>
        <w:tc>
          <w:tcPr>
            <w:tcW w:type="dxa" w:w="150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7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71</w:t>
            </w:r>
          </w:p>
        </w:tc>
        <w:tc>
          <w:tcPr>
            <w:tcW w:type="dxa" w:w="1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12500</w:t>
            </w:r>
          </w:p>
        </w:tc>
        <w:tc>
          <w:tcPr>
            <w:tcW w:type="dxa" w:w="11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2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20000</w:t>
            </w:r>
          </w:p>
        </w:tc>
        <w:tc>
          <w:tcPr>
            <w:tcW w:type="dxa" w:w="16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20000</w:t>
            </w:r>
          </w:p>
        </w:tc>
        <w:tc>
          <w:tcPr>
            <w:tcW w:type="dxa" w:w="13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12500</w:t>
            </w:r>
          </w:p>
        </w:tc>
        <w:tc>
          <w:tcPr>
            <w:tcW w:type="dxa" w:w="15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0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7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73</w:t>
            </w:r>
          </w:p>
        </w:tc>
        <w:tc>
          <w:tcPr>
            <w:tcW w:type="dxa" w:w="1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1200</w:t>
            </w:r>
          </w:p>
        </w:tc>
        <w:tc>
          <w:tcPr>
            <w:tcW w:type="dxa" w:w="11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2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6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3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1200</w:t>
            </w:r>
          </w:p>
        </w:tc>
        <w:tc>
          <w:tcPr>
            <w:tcW w:type="dxa" w:w="15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0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7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76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</w:t>
            </w:r>
          </w:p>
        </w:tc>
        <w:tc>
          <w:tcPr>
            <w:tcW w:type="dxa" w:w="1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15000</w:t>
            </w:r>
          </w:p>
        </w:tc>
        <w:tc>
          <w:tcPr>
            <w:tcW w:type="dxa" w:w="11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2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45000</w:t>
            </w:r>
          </w:p>
        </w:tc>
        <w:tc>
          <w:tcPr>
            <w:tcW w:type="dxa" w:w="16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3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60000</w:t>
            </w:r>
          </w:p>
        </w:tc>
        <w:tc>
          <w:tcPr>
            <w:tcW w:type="dxa" w:w="15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0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7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76.2</w:t>
            </w:r>
          </w:p>
        </w:tc>
        <w:tc>
          <w:tcPr>
            <w:tcW w:type="dxa" w:w="1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1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114800</w:t>
            </w:r>
          </w:p>
        </w:tc>
        <w:tc>
          <w:tcPr>
            <w:tcW w:type="dxa" w:w="12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6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35654</w:t>
            </w:r>
          </w:p>
        </w:tc>
        <w:tc>
          <w:tcPr>
            <w:tcW w:type="dxa" w:w="13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150454</w:t>
            </w:r>
          </w:p>
        </w:tc>
        <w:tc>
          <w:tcPr>
            <w:tcW w:type="dxa" w:w="150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7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80</w:t>
            </w:r>
          </w:p>
        </w:tc>
        <w:tc>
          <w:tcPr>
            <w:tcW w:type="dxa" w:w="1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1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5100000</w:t>
            </w:r>
          </w:p>
        </w:tc>
        <w:tc>
          <w:tcPr>
            <w:tcW w:type="dxa" w:w="12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6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3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5100000</w:t>
            </w:r>
          </w:p>
        </w:tc>
        <w:tc>
          <w:tcPr>
            <w:tcW w:type="dxa" w:w="150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7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83</w:t>
            </w:r>
          </w:p>
        </w:tc>
        <w:tc>
          <w:tcPr>
            <w:tcW w:type="dxa" w:w="1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1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900000</w:t>
            </w:r>
          </w:p>
        </w:tc>
        <w:tc>
          <w:tcPr>
            <w:tcW w:type="dxa" w:w="12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6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3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900000</w:t>
            </w:r>
          </w:p>
        </w:tc>
        <w:tc>
          <w:tcPr>
            <w:tcW w:type="dxa" w:w="150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7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84</w:t>
            </w:r>
          </w:p>
        </w:tc>
        <w:tc>
          <w:tcPr>
            <w:tcW w:type="dxa" w:w="1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1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920000</w:t>
            </w:r>
          </w:p>
        </w:tc>
        <w:tc>
          <w:tcPr>
            <w:tcW w:type="dxa" w:w="12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6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6933327</w:t>
            </w:r>
          </w:p>
        </w:tc>
        <w:tc>
          <w:tcPr>
            <w:tcW w:type="dxa" w:w="13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7853327</w:t>
            </w:r>
          </w:p>
        </w:tc>
        <w:tc>
          <w:tcPr>
            <w:tcW w:type="dxa" w:w="150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7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90</w:t>
            </w:r>
          </w:p>
        </w:tc>
        <w:tc>
          <w:tcPr>
            <w:tcW w:type="dxa" w:w="1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1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2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10620000</w:t>
            </w:r>
          </w:p>
        </w:tc>
        <w:tc>
          <w:tcPr>
            <w:tcW w:type="dxa" w:w="16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1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10620000</w:t>
            </w:r>
          </w:p>
        </w:tc>
        <w:tc>
          <w:tcPr>
            <w:tcW w:type="dxa" w:w="13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0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7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91</w:t>
            </w:r>
          </w:p>
        </w:tc>
        <w:tc>
          <w:tcPr>
            <w:tcW w:type="dxa" w:w="1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1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2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115800</w:t>
            </w:r>
          </w:p>
        </w:tc>
        <w:tc>
          <w:tcPr>
            <w:tcW w:type="dxa" w:w="16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115800</w:t>
            </w:r>
          </w:p>
        </w:tc>
        <w:tc>
          <w:tcPr>
            <w:tcW w:type="dxa" w:w="13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0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7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99</w:t>
            </w:r>
          </w:p>
        </w:tc>
        <w:tc>
          <w:tcPr>
            <w:tcW w:type="dxa" w:w="1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1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1856157</w:t>
            </w:r>
          </w:p>
        </w:tc>
        <w:tc>
          <w:tcPr>
            <w:tcW w:type="dxa" w:w="12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8666659</w:t>
            </w:r>
          </w:p>
        </w:tc>
        <w:tc>
          <w:tcPr>
            <w:tcW w:type="dxa" w:w="16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8666659</w:t>
            </w:r>
          </w:p>
        </w:tc>
        <w:tc>
          <w:tcPr>
            <w:tcW w:type="dxa" w:w="13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5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1856157</w:t>
            </w:r>
          </w:p>
        </w:tc>
        <w:tc>
          <w:tcPr>
            <w:tcW w:type="dxa" w:w="150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8" w:hRule="atLeast"/>
        </w:trPr>
        <w:tc>
          <w:tcPr>
            <w:tcW w:type="dxa" w:w="7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Итого</w:t>
            </w:r>
          </w:p>
        </w:tc>
        <w:tc>
          <w:tcPr>
            <w:tcW w:type="dxa" w:w="1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13970957</w:t>
            </w:r>
          </w:p>
        </w:tc>
        <w:tc>
          <w:tcPr>
            <w:tcW w:type="dxa" w:w="11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13970957</w:t>
            </w:r>
          </w:p>
        </w:tc>
        <w:tc>
          <w:tcPr>
            <w:tcW w:type="dxa" w:w="12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46084194</w:t>
            </w:r>
          </w:p>
        </w:tc>
        <w:tc>
          <w:tcPr>
            <w:tcW w:type="dxa" w:w="16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46084194</w:t>
            </w:r>
          </w:p>
        </w:tc>
        <w:tc>
          <w:tcPr>
            <w:tcW w:type="dxa" w:w="13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23704227</w:t>
            </w:r>
          </w:p>
        </w:tc>
        <w:tc>
          <w:tcPr>
            <w:tcW w:type="dxa" w:w="15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23704227</w:t>
            </w:r>
          </w:p>
        </w:tc>
        <w:tc>
          <w:tcPr>
            <w:tcW w:type="dxa" w:w="150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Normal.0"/>
        <w:widowControl w:val="0"/>
        <w:spacing w:line="240" w:lineRule="auto"/>
        <w:jc w:val="center"/>
        <w:rPr>
          <w:color w:val="000000"/>
          <w:sz w:val="24"/>
          <w:szCs w:val="24"/>
          <w:u w:color="000000"/>
          <w:lang w:val="ru-RU"/>
        </w:rPr>
      </w:pPr>
    </w:p>
    <w:p>
      <w:pPr>
        <w:pStyle w:val="heading 1"/>
      </w:pPr>
      <w:bookmarkStart w:name="_RefHeading__106_243677650" w:id="8"/>
      <w:bookmarkEnd w:id="8"/>
    </w:p>
    <w:p>
      <w:pPr>
        <w:pStyle w:val="Normal.0"/>
        <w:jc w:val="center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Normal.0"/>
        <w:jc w:val="center"/>
      </w:pPr>
      <w:r>
        <w:rPr>
          <w:rtl w:val="0"/>
          <w:lang w:val="en-US"/>
        </w:rPr>
        <w:t xml:space="preserve">Раздел </w:t>
      </w:r>
      <w:r>
        <w:rPr>
          <w:rtl w:val="0"/>
          <w:lang w:val="en-US"/>
        </w:rPr>
        <w:t xml:space="preserve">2 </w:t>
      </w:r>
      <w:r>
        <w:rPr>
          <w:rtl w:val="0"/>
          <w:lang w:val="en-US"/>
        </w:rPr>
        <w:t>Бухгалтерский управленческий учет</w:t>
      </w:r>
    </w:p>
    <w:p>
      <w:pPr>
        <w:pStyle w:val="heading 2"/>
      </w:pPr>
      <w:bookmarkStart w:name="_RefHeading__1321_24734927" w:id="9"/>
      <w:bookmarkEnd w:id="9"/>
    </w:p>
    <w:p>
      <w:pPr>
        <w:pStyle w:val="heading 2"/>
      </w:pPr>
      <w:r>
        <w:rPr>
          <w:rFonts w:cs="Arial Unicode MS" w:eastAsia="Arial Unicode MS" w:hint="default"/>
          <w:rtl w:val="0"/>
        </w:rPr>
        <w:t xml:space="preserve">Задача </w:t>
      </w:r>
      <w:r>
        <w:rPr>
          <w:rFonts w:cs="Arial Unicode MS" w:eastAsia="Arial Unicode MS"/>
          <w:rtl w:val="0"/>
        </w:rPr>
        <w:t>1</w:t>
      </w:r>
    </w:p>
    <w:p>
      <w:pPr>
        <w:pStyle w:val="Normal.0"/>
        <w:ind w:firstLine="708"/>
        <w:jc w:val="both"/>
        <w:rPr>
          <w:lang w:val="ru-RU"/>
        </w:rPr>
      </w:pPr>
      <w:bookmarkStart w:name="_DdeLink__125_1332429088" w:id="10"/>
      <w:r>
        <w:rPr>
          <w:rtl w:val="0"/>
          <w:lang w:val="ru-RU"/>
        </w:rPr>
        <w:t xml:space="preserve">Используя данные отчета о прибылях и убытках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ф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№ </w:t>
      </w:r>
      <w:r>
        <w:rPr>
          <w:rtl w:val="0"/>
          <w:lang w:val="ru-RU"/>
        </w:rPr>
        <w:t xml:space="preserve">2) </w:t>
      </w:r>
      <w:r>
        <w:rPr>
          <w:rtl w:val="0"/>
          <w:lang w:val="ru-RU"/>
        </w:rPr>
        <w:t xml:space="preserve">и таблицы </w:t>
      </w:r>
      <w:r>
        <w:rPr>
          <w:rtl w:val="0"/>
          <w:lang w:val="ru-RU"/>
        </w:rPr>
        <w:t xml:space="preserve">6, </w:t>
      </w:r>
      <w:r>
        <w:rPr>
          <w:rtl w:val="0"/>
          <w:lang w:val="ru-RU"/>
        </w:rPr>
        <w:t xml:space="preserve">рассчитать точку безубыточности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«критический» объем продаж</w:t>
      </w:r>
      <w:r>
        <w:rPr>
          <w:rtl w:val="0"/>
          <w:lang w:val="ru-RU"/>
        </w:rPr>
        <w:t xml:space="preserve">), </w:t>
      </w:r>
      <w:r>
        <w:rPr>
          <w:rtl w:val="0"/>
          <w:lang w:val="ru-RU"/>
        </w:rPr>
        <w:t>запас финансовой прочности</w:t>
      </w:r>
      <w:r>
        <w:rPr>
          <w:rtl w:val="0"/>
          <w:lang w:val="ru-RU"/>
        </w:rPr>
        <w:t>,</w:t>
      </w:r>
      <w:bookmarkEnd w:id="10"/>
      <w:r>
        <w:rPr>
          <w:rtl w:val="0"/>
          <w:lang w:val="ru-RU"/>
        </w:rPr>
        <w:t xml:space="preserve"> </w:t>
      </w:r>
      <w:bookmarkStart w:name="_DdeLink__47383_1332429088" w:id="11"/>
      <w:r>
        <w:rPr>
          <w:rtl w:val="0"/>
          <w:lang w:val="ru-RU"/>
        </w:rPr>
        <w:t>долю запаса финансовой прочности в объеме выручки от продаж</w:t>
      </w:r>
      <w:bookmarkEnd w:id="11"/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операционный рычаг и силу его воздействия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Расчеты представить в таблице </w:t>
      </w:r>
      <w:r>
        <w:rPr>
          <w:rtl w:val="0"/>
          <w:lang w:val="ru-RU"/>
        </w:rPr>
        <w:t>6.</w:t>
      </w:r>
    </w:p>
    <w:p>
      <w:pPr>
        <w:pStyle w:val="Normal.0"/>
        <w:jc w:val="right"/>
        <w:rPr>
          <w:lang w:val="ru-RU"/>
        </w:rPr>
      </w:pPr>
      <w:r>
        <w:rPr>
          <w:rtl w:val="0"/>
          <w:lang w:val="ru-RU"/>
        </w:rPr>
        <w:t xml:space="preserve">Таблица </w:t>
      </w:r>
      <w:r>
        <w:rPr>
          <w:rtl w:val="0"/>
          <w:lang w:val="ru-RU"/>
        </w:rPr>
        <w:t xml:space="preserve">6 </w:t>
      </w:r>
      <w:bookmarkStart w:name="_DdeLink__11275_2063263327" w:id="12"/>
    </w:p>
    <w:p>
      <w:pPr>
        <w:pStyle w:val="Normal.0"/>
        <w:jc w:val="center"/>
        <w:rPr>
          <w:color w:val="000000"/>
          <w:sz w:val="24"/>
          <w:szCs w:val="24"/>
          <w:u w:color="000000"/>
          <w:lang w:val="ru-RU"/>
        </w:rPr>
      </w:pPr>
      <w:r>
        <w:rPr>
          <w:rtl w:val="0"/>
          <w:lang w:val="ru-RU"/>
        </w:rPr>
        <w:t xml:space="preserve">Расчет воздействия силы операционного рычага ООО «Мир» за </w:t>
      </w:r>
      <w:r>
        <w:rPr>
          <w:rtl w:val="0"/>
          <w:lang w:val="ru-RU"/>
        </w:rPr>
        <w:t>20</w:t>
      </w:r>
      <w:r>
        <w:rPr>
          <w:rtl w:val="0"/>
          <w:lang w:val="ru-RU"/>
        </w:rPr>
        <w:t>16</w:t>
      </w:r>
      <w:r>
        <w:rPr>
          <w:rtl w:val="0"/>
          <w:lang w:val="ru-RU"/>
        </w:rPr>
        <w:t xml:space="preserve"> г</w:t>
      </w:r>
      <w:r>
        <w:rPr>
          <w:rtl w:val="0"/>
          <w:lang w:val="ru-RU"/>
        </w:rPr>
        <w:t>.</w:t>
      </w:r>
      <w:bookmarkEnd w:id="12"/>
    </w:p>
    <w:tbl>
      <w:tblPr>
        <w:tblW w:w="10055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227"/>
        <w:gridCol w:w="1271"/>
        <w:gridCol w:w="1583"/>
        <w:gridCol w:w="1236"/>
        <w:gridCol w:w="1382"/>
        <w:gridCol w:w="1356"/>
      </w:tblGrid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32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both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Показатель</w:t>
            </w:r>
          </w:p>
        </w:tc>
        <w:tc>
          <w:tcPr>
            <w:tcW w:type="dxa" w:w="127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Условное обозначение</w:t>
            </w:r>
          </w:p>
        </w:tc>
        <w:tc>
          <w:tcPr>
            <w:tcW w:type="dxa" w:w="15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Предыдущий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период</w:t>
            </w:r>
          </w:p>
        </w:tc>
        <w:tc>
          <w:tcPr>
            <w:tcW w:type="dxa" w:w="12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Отчетный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период</w:t>
            </w:r>
          </w:p>
        </w:tc>
        <w:tc>
          <w:tcPr>
            <w:tcW w:type="dxa" w:w="138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Изменение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(+,-)</w:t>
            </w:r>
          </w:p>
        </w:tc>
        <w:tc>
          <w:tcPr>
            <w:tcW w:type="dxa" w:w="13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Темп роста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, %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32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</w:pP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1 . 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Выручка от продаж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тыс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. 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  <w:tc>
          <w:tcPr>
            <w:tcW w:type="dxa" w:w="127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N</w:t>
            </w:r>
          </w:p>
        </w:tc>
        <w:tc>
          <w:tcPr>
            <w:tcW w:type="dxa" w:w="15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78320</w:t>
            </w:r>
          </w:p>
        </w:tc>
        <w:tc>
          <w:tcPr>
            <w:tcW w:type="dxa" w:w="12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30540</w:t>
            </w:r>
          </w:p>
        </w:tc>
        <w:tc>
          <w:tcPr>
            <w:tcW w:type="dxa" w:w="138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-47780</w:t>
            </w:r>
          </w:p>
        </w:tc>
        <w:tc>
          <w:tcPr>
            <w:tcW w:type="dxa" w:w="13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38,99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</w:tr>
      <w:tr>
        <w:tblPrEx>
          <w:shd w:val="clear" w:color="auto" w:fill="ced7e7"/>
        </w:tblPrEx>
        <w:trPr>
          <w:trHeight w:val="1200" w:hRule="atLeast"/>
        </w:trPr>
        <w:tc>
          <w:tcPr>
            <w:tcW w:type="dxa" w:w="32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</w:pP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2. 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Себестоимость проданных товаров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продукции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работ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услуг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тыс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. 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  <w:tc>
          <w:tcPr>
            <w:tcW w:type="dxa" w:w="127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S</w:t>
            </w: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пр</w:t>
            </w:r>
          </w:p>
        </w:tc>
        <w:tc>
          <w:tcPr>
            <w:tcW w:type="dxa" w:w="15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37200</w:t>
            </w:r>
          </w:p>
        </w:tc>
        <w:tc>
          <w:tcPr>
            <w:tcW w:type="dxa" w:w="12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16284,306</w:t>
            </w:r>
          </w:p>
        </w:tc>
        <w:tc>
          <w:tcPr>
            <w:tcW w:type="dxa" w:w="138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-20915,694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  <w:tc>
          <w:tcPr>
            <w:tcW w:type="dxa" w:w="13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43,78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32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</w:pP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3. 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Коммерческие расходы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, 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тыс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. 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руб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.</w:t>
            </w:r>
          </w:p>
        </w:tc>
        <w:tc>
          <w:tcPr>
            <w:tcW w:type="dxa" w:w="127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S</w:t>
            </w: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к</w:t>
            </w:r>
          </w:p>
        </w:tc>
        <w:tc>
          <w:tcPr>
            <w:tcW w:type="dxa" w:w="15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8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32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40" w:lineRule="auto"/>
            </w:pP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4. 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Управленческие расходы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, 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тыс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. 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руб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.</w:t>
            </w:r>
          </w:p>
        </w:tc>
        <w:tc>
          <w:tcPr>
            <w:tcW w:type="dxa" w:w="127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S</w:t>
            </w: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у</w:t>
            </w:r>
          </w:p>
        </w:tc>
        <w:tc>
          <w:tcPr>
            <w:tcW w:type="dxa" w:w="15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13300</w:t>
            </w:r>
          </w:p>
        </w:tc>
        <w:tc>
          <w:tcPr>
            <w:tcW w:type="dxa" w:w="12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2595,053</w:t>
            </w:r>
          </w:p>
        </w:tc>
        <w:tc>
          <w:tcPr>
            <w:tcW w:type="dxa" w:w="138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-10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704,947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  <w:tc>
          <w:tcPr>
            <w:tcW w:type="dxa" w:w="13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19,51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32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</w:pP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5. 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Итого условно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постоянных расходов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тыс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. 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  <w:tc>
          <w:tcPr>
            <w:tcW w:type="dxa" w:w="127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S</w:t>
            </w: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пост</w:t>
            </w:r>
          </w:p>
        </w:tc>
        <w:tc>
          <w:tcPr>
            <w:tcW w:type="dxa" w:w="15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13300</w:t>
            </w:r>
          </w:p>
        </w:tc>
        <w:tc>
          <w:tcPr>
            <w:tcW w:type="dxa" w:w="12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2595,053</w:t>
            </w:r>
          </w:p>
        </w:tc>
        <w:tc>
          <w:tcPr>
            <w:tcW w:type="dxa" w:w="138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-10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704,947</w:t>
            </w:r>
          </w:p>
        </w:tc>
        <w:tc>
          <w:tcPr>
            <w:tcW w:type="dxa" w:w="13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19,51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32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40" w:lineRule="auto"/>
            </w:pP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6. 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Маржинальный доход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, 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тыс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. 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руб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.</w:t>
            </w:r>
          </w:p>
        </w:tc>
        <w:tc>
          <w:tcPr>
            <w:tcW w:type="dxa" w:w="127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МД</w:t>
            </w:r>
          </w:p>
        </w:tc>
        <w:tc>
          <w:tcPr>
            <w:tcW w:type="dxa" w:w="15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41120</w:t>
            </w:r>
          </w:p>
        </w:tc>
        <w:tc>
          <w:tcPr>
            <w:tcW w:type="dxa" w:w="12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14255,694</w:t>
            </w:r>
          </w:p>
        </w:tc>
        <w:tc>
          <w:tcPr>
            <w:tcW w:type="dxa" w:w="138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-26864,306</w:t>
            </w:r>
          </w:p>
        </w:tc>
        <w:tc>
          <w:tcPr>
            <w:tcW w:type="dxa" w:w="13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34,67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32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</w:pP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7. 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Доля маржинального дохода в выручке от продаж</w:t>
            </w:r>
          </w:p>
        </w:tc>
        <w:tc>
          <w:tcPr>
            <w:tcW w:type="dxa" w:w="127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d</w:t>
            </w: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subscript"/>
                <w:rtl w:val="0"/>
                <w:lang w:val="en-US"/>
              </w:rPr>
              <w:t>МД</w:t>
            </w:r>
          </w:p>
        </w:tc>
        <w:tc>
          <w:tcPr>
            <w:tcW w:type="dxa" w:w="15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0,52</w:t>
            </w:r>
          </w:p>
        </w:tc>
        <w:tc>
          <w:tcPr>
            <w:tcW w:type="dxa" w:w="12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0,47</w:t>
            </w:r>
          </w:p>
        </w:tc>
        <w:tc>
          <w:tcPr>
            <w:tcW w:type="dxa" w:w="138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-0,05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  <w:tc>
          <w:tcPr>
            <w:tcW w:type="dxa" w:w="13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90,38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32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</w:pP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8. 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«Критическая» точка безубыточности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тыс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. 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  <w:tc>
          <w:tcPr>
            <w:tcW w:type="dxa" w:w="127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N</w:t>
            </w: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кр</w:t>
            </w:r>
          </w:p>
        </w:tc>
        <w:tc>
          <w:tcPr>
            <w:tcW w:type="dxa" w:w="15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25577</w:t>
            </w:r>
          </w:p>
        </w:tc>
        <w:tc>
          <w:tcPr>
            <w:tcW w:type="dxa" w:w="12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both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5521,38</w:t>
            </w:r>
          </w:p>
        </w:tc>
        <w:tc>
          <w:tcPr>
            <w:tcW w:type="dxa" w:w="138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-2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0055,62</w:t>
            </w:r>
          </w:p>
        </w:tc>
        <w:tc>
          <w:tcPr>
            <w:tcW w:type="dxa" w:w="13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21,59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32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</w:pP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9. 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Запас финансовой прочности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тыс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. 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  <w:tc>
          <w:tcPr>
            <w:tcW w:type="dxa" w:w="127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ЗФР</w:t>
            </w:r>
          </w:p>
        </w:tc>
        <w:tc>
          <w:tcPr>
            <w:tcW w:type="dxa" w:w="15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52743</w:t>
            </w:r>
          </w:p>
        </w:tc>
        <w:tc>
          <w:tcPr>
            <w:tcW w:type="dxa" w:w="12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both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25018,62</w:t>
            </w:r>
          </w:p>
        </w:tc>
        <w:tc>
          <w:tcPr>
            <w:tcW w:type="dxa" w:w="138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-27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724,38</w:t>
            </w:r>
          </w:p>
        </w:tc>
        <w:tc>
          <w:tcPr>
            <w:tcW w:type="dxa" w:w="13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47,43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32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</w:pP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10. 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Уровень 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коэффициент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) 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запаса финансовой прочности</w:t>
            </w:r>
            <w:r>
              <w:rPr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, %</w:t>
            </w:r>
          </w:p>
        </w:tc>
        <w:tc>
          <w:tcPr>
            <w:tcW w:type="dxa" w:w="127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К</w:t>
            </w: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subscript"/>
                <w:rtl w:val="0"/>
                <w:lang w:val="en-US"/>
              </w:rPr>
              <w:t>ЗФП</w:t>
            </w:r>
          </w:p>
        </w:tc>
        <w:tc>
          <w:tcPr>
            <w:tcW w:type="dxa" w:w="15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67,34</w:t>
            </w:r>
          </w:p>
        </w:tc>
        <w:tc>
          <w:tcPr>
            <w:tcW w:type="dxa" w:w="12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both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81,92</w:t>
            </w:r>
          </w:p>
        </w:tc>
        <w:tc>
          <w:tcPr>
            <w:tcW w:type="dxa" w:w="138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14,58</w:t>
            </w:r>
          </w:p>
        </w:tc>
        <w:tc>
          <w:tcPr>
            <w:tcW w:type="dxa" w:w="13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121,65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32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11.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Прибыль от продаж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тыс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. </w:t>
            </w:r>
          </w:p>
        </w:tc>
        <w:tc>
          <w:tcPr>
            <w:tcW w:type="dxa" w:w="127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200025" cy="161925"/>
                      <wp:effectExtent l="0" t="0" r="0" b="0"/>
                      <wp:docPr id="1073741827" name="officeArt object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0025" cy="161925"/>
                                <a:chOff x="0" y="0"/>
                                <a:chExt cx="200025" cy="161925"/>
                              </a:xfrm>
                            </wpg:grpSpPr>
                            <wps:wsp>
                              <wps:cNvPr id="1073741825" name="Shape 1073741825"/>
                              <wps:cNvSpPr/>
                              <wps:spPr>
                                <a:xfrm>
                                  <a:off x="0" y="0"/>
                                  <a:ext cx="200025" cy="1619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073741826" name="image1.pdf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>
                                  <a:extLst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0025" cy="161925"/>
                                </a:xfrm>
                                <a:prstGeom prst="rect">
                                  <a:avLst/>
                                </a:prstGeom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style="visibility:visible;width:15.8pt;height:12.8pt;" coordorigin="0,0" coordsize="200025,161925">
                      <v:rect id="_x0000_s1027" style="position:absolute;left:0;top:0;width:200025;height:161925;">
                        <v:fill color="#FFFFFF" opacity="100.0%" type="solid"/>
      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      </v:rect>
                      <v:shape id="_x0000_s1028" type="#_x0000_t75" style="position:absolute;left:0;top:0;width:200025;height:161925;">
                        <v:imagedata r:id="rId8" o:title="image1.pdf"/>
                      </v:shape>
                    </v:group>
                  </w:pict>
                </mc:Fallback>
              </mc:AlternateContent>
            </w:r>
          </w:p>
        </w:tc>
        <w:tc>
          <w:tcPr>
            <w:tcW w:type="dxa" w:w="15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27820</w:t>
            </w:r>
          </w:p>
        </w:tc>
        <w:tc>
          <w:tcPr>
            <w:tcW w:type="dxa" w:w="12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1660,639</w:t>
            </w:r>
          </w:p>
        </w:tc>
        <w:tc>
          <w:tcPr>
            <w:tcW w:type="dxa" w:w="138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-161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59,361</w:t>
            </w:r>
          </w:p>
        </w:tc>
        <w:tc>
          <w:tcPr>
            <w:tcW w:type="dxa" w:w="13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41,91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</w:tr>
      <w:tr>
        <w:tblPrEx>
          <w:shd w:val="clear" w:color="auto" w:fill="ced7e7"/>
        </w:tblPrEx>
        <w:trPr>
          <w:trHeight w:val="626" w:hRule="atLeast"/>
        </w:trPr>
        <w:tc>
          <w:tcPr>
            <w:tcW w:type="dxa" w:w="32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12.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Операционный рычаг</w:t>
            </w:r>
          </w:p>
        </w:tc>
        <w:tc>
          <w:tcPr>
            <w:tcW w:type="dxa" w:w="127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371475" cy="352425"/>
                      <wp:effectExtent l="0" t="0" r="0" b="0"/>
                      <wp:docPr id="1073741830" name="officeArt object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71475" cy="352425"/>
                                <a:chOff x="0" y="0"/>
                                <a:chExt cx="371475" cy="352425"/>
                              </a:xfrm>
                            </wpg:grpSpPr>
                            <wps:wsp>
                              <wps:cNvPr id="1073741828" name="Shape 1073741828"/>
                              <wps:cNvSpPr/>
                              <wps:spPr>
                                <a:xfrm>
                                  <a:off x="0" y="0"/>
                                  <a:ext cx="371475" cy="3524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073741829" name="image2.pdf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>
                                  <a:extLst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71475" cy="352425"/>
                                </a:xfrm>
                                <a:prstGeom prst="rect">
                                  <a:avLst/>
                                </a:prstGeom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9" style="visibility:visible;width:29.2pt;height:27.8pt;" coordorigin="0,0" coordsize="371475,352425">
                      <v:rect id="_x0000_s1030" style="position:absolute;left:0;top:0;width:371475;height:352425;">
                        <v:fill color="#FFFFFF" opacity="100.0%" type="solid"/>
      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      </v:rect>
                      <v:shape id="_x0000_s1031" type="#_x0000_t75" style="position:absolute;left:0;top:0;width:371475;height:352425;">
                        <v:imagedata r:id="rId9" o:title="image2.pdf"/>
                      </v:shape>
                    </v:group>
                  </w:pict>
                </mc:Fallback>
              </mc:AlternateContent>
            </w:r>
          </w:p>
        </w:tc>
        <w:tc>
          <w:tcPr>
            <w:tcW w:type="dxa" w:w="15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1,48</w:t>
            </w:r>
          </w:p>
        </w:tc>
        <w:tc>
          <w:tcPr>
            <w:tcW w:type="dxa" w:w="12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both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1,2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</w:t>
            </w:r>
          </w:p>
        </w:tc>
        <w:tc>
          <w:tcPr>
            <w:tcW w:type="dxa" w:w="138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-0,2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</w:t>
            </w:r>
          </w:p>
        </w:tc>
        <w:tc>
          <w:tcPr>
            <w:tcW w:type="dxa" w:w="13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82,43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32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13.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Сила воздействия операционного рычага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коэф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  <w:tc>
          <w:tcPr>
            <w:tcW w:type="dxa" w:w="127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342900" cy="352425"/>
                      <wp:effectExtent l="0" t="0" r="0" b="0"/>
                      <wp:docPr id="1073741833" name="officeArt object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2900" cy="352425"/>
                                <a:chOff x="0" y="0"/>
                                <a:chExt cx="342900" cy="352425"/>
                              </a:xfrm>
                            </wpg:grpSpPr>
                            <wps:wsp>
                              <wps:cNvPr id="1073741831" name="Shape 1073741831"/>
                              <wps:cNvSpPr/>
                              <wps:spPr>
                                <a:xfrm>
                                  <a:off x="0" y="0"/>
                                  <a:ext cx="342900" cy="3524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073741832" name="image3.pdf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>
                                  <a:extLst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2900" cy="352425"/>
                                </a:xfrm>
                                <a:prstGeom prst="rect">
                                  <a:avLst/>
                                </a:prstGeom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32" style="visibility:visible;width:27.0pt;height:27.8pt;" coordorigin="0,0" coordsize="342900,352425">
                      <v:rect id="_x0000_s1033" style="position:absolute;left:0;top:0;width:342900;height:352425;">
                        <v:fill color="#FFFFFF" opacity="100.0%" type="solid"/>
      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      </v:rect>
                      <v:shape id="_x0000_s1034" type="#_x0000_t75" style="position:absolute;left:0;top:0;width:342900;height:352425;">
                        <v:imagedata r:id="rId10" o:title="image3.pdf"/>
                      </v:shape>
                    </v:group>
                  </w:pict>
                </mc:Fallback>
              </mc:AlternateContent>
            </w:r>
          </w:p>
        </w:tc>
        <w:tc>
          <w:tcPr>
            <w:tcW w:type="dxa" w:w="15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0,38</w:t>
            </w:r>
          </w:p>
        </w:tc>
        <w:tc>
          <w:tcPr>
            <w:tcW w:type="dxa" w:w="12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0,35</w:t>
            </w:r>
          </w:p>
        </w:tc>
        <w:tc>
          <w:tcPr>
            <w:tcW w:type="dxa" w:w="138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-0,0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</w:t>
            </w:r>
          </w:p>
        </w:tc>
        <w:tc>
          <w:tcPr>
            <w:tcW w:type="dxa" w:w="13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9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2,1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</w:tr>
    </w:tbl>
    <w:p>
      <w:pPr>
        <w:pStyle w:val="Normal.0"/>
        <w:widowControl w:val="0"/>
        <w:spacing w:line="240" w:lineRule="auto"/>
        <w:jc w:val="center"/>
        <w:rPr>
          <w:color w:val="000000"/>
          <w:sz w:val="24"/>
          <w:szCs w:val="24"/>
          <w:u w:color="000000"/>
          <w:lang w:val="ru-RU"/>
        </w:rPr>
      </w:pPr>
    </w:p>
    <w:p>
      <w:pPr>
        <w:pStyle w:val="Normal.0"/>
        <w:jc w:val="center"/>
        <w:rPr>
          <w:lang w:val="ru-RU"/>
        </w:rPr>
      </w:pPr>
    </w:p>
    <w:p>
      <w:pPr>
        <w:pStyle w:val="Normal.0"/>
        <w:jc w:val="center"/>
        <w:rPr>
          <w:color w:val="000000"/>
          <w:u w:color="000000"/>
          <w:lang w:val="ru-RU"/>
        </w:rPr>
      </w:pPr>
      <w:r>
        <w:rPr>
          <w:rtl w:val="0"/>
          <w:lang w:val="ru-RU"/>
        </w:rPr>
        <w:t>Расчеты</w:t>
      </w:r>
      <w:r>
        <w:rPr>
          <w:rtl w:val="0"/>
          <w:lang w:val="ru-RU"/>
        </w:rPr>
        <w:t>:</w:t>
      </w:r>
    </w:p>
    <w:p>
      <w:pPr>
        <w:pStyle w:val="Normal.0"/>
        <w:jc w:val="center"/>
        <w:rPr>
          <w:color w:val="000000"/>
          <w:u w:color="000000"/>
          <w:lang w:val="ru-RU"/>
        </w:rPr>
      </w:pPr>
    </w:p>
    <w:p>
      <w:pPr>
        <w:pStyle w:val="Normal.0"/>
        <w:numPr>
          <w:ilvl w:val="0"/>
          <w:numId w:val="2"/>
        </w:numPr>
        <w:bidi w:val="0"/>
        <w:ind w:right="0"/>
        <w:jc w:val="both"/>
        <w:rPr>
          <w:i w:val="1"/>
          <w:iCs w:val="1"/>
          <w:rtl w:val="0"/>
          <w:lang w:val="ru-RU"/>
        </w:rPr>
      </w:pPr>
      <w:r>
        <w:rPr>
          <w:i w:val="0"/>
          <w:iCs w:val="0"/>
          <w:color w:val="000000"/>
          <w:u w:color="000000"/>
          <w:rtl w:val="0"/>
          <w:lang w:val="ru-RU"/>
        </w:rPr>
        <w:t>Условно</w:t>
      </w:r>
      <w:r>
        <w:rPr>
          <w:i w:val="0"/>
          <w:iCs w:val="0"/>
          <w:color w:val="000000"/>
          <w:u w:color="000000"/>
          <w:rtl w:val="0"/>
          <w:lang w:val="ru-RU"/>
        </w:rPr>
        <w:t>-</w:t>
      </w:r>
      <w:r>
        <w:rPr>
          <w:i w:val="0"/>
          <w:iCs w:val="0"/>
          <w:color w:val="000000"/>
          <w:u w:color="000000"/>
          <w:rtl w:val="0"/>
          <w:lang w:val="ru-RU"/>
        </w:rPr>
        <w:t xml:space="preserve">постоянные расходы </w:t>
      </w:r>
      <w:r>
        <w:rPr>
          <w:i w:val="0"/>
          <w:iCs w:val="0"/>
          <w:color w:val="000000"/>
          <w:u w:color="000000"/>
          <w:rtl w:val="0"/>
          <w:lang w:val="ru-RU"/>
        </w:rPr>
        <w:t xml:space="preserve">= </w:t>
      </w:r>
      <w:r>
        <w:rPr>
          <w:i w:val="0"/>
          <w:iCs w:val="0"/>
          <w:color w:val="000000"/>
          <w:u w:color="000000"/>
          <w:rtl w:val="0"/>
          <w:lang w:val="ru-RU"/>
        </w:rPr>
        <w:t>п</w:t>
      </w:r>
      <w:r>
        <w:rPr>
          <w:i w:val="0"/>
          <w:iCs w:val="0"/>
          <w:color w:val="000000"/>
          <w:u w:color="000000"/>
          <w:rtl w:val="0"/>
          <w:lang w:val="ru-RU"/>
        </w:rPr>
        <w:t>. 3+</w:t>
      </w:r>
      <w:r>
        <w:rPr>
          <w:i w:val="0"/>
          <w:iCs w:val="0"/>
          <w:color w:val="000000"/>
          <w:u w:color="000000"/>
          <w:rtl w:val="0"/>
          <w:lang w:val="ru-RU"/>
        </w:rPr>
        <w:t>п</w:t>
      </w:r>
      <w:r>
        <w:rPr>
          <w:i w:val="0"/>
          <w:iCs w:val="0"/>
          <w:color w:val="000000"/>
          <w:u w:color="000000"/>
          <w:rtl w:val="0"/>
          <w:lang w:val="ru-RU"/>
        </w:rPr>
        <w:t>. 4</w:t>
      </w:r>
    </w:p>
    <w:p>
      <w:pPr>
        <w:pStyle w:val="Normal.0"/>
        <w:jc w:val="both"/>
        <w:rPr>
          <w:i w:val="1"/>
          <w:iCs w:val="1"/>
        </w:rPr>
      </w:pPr>
      <w:r>
        <w:rPr>
          <w:i w:val="1"/>
          <w:iCs w:val="1"/>
          <w:lang w:val="ru-RU"/>
        </w:rPr>
        <w:tab/>
      </w:r>
      <w:r>
        <w:rPr>
          <w:i w:val="1"/>
          <w:iCs w:val="1"/>
          <w:rtl w:val="0"/>
          <w:lang w:val="en-US"/>
        </w:rPr>
        <w:t>S</w:t>
      </w:r>
      <w:r>
        <w:rPr>
          <w:i w:val="1"/>
          <w:iCs w:val="1"/>
          <w:rtl w:val="0"/>
          <w:lang w:val="ru-RU"/>
        </w:rPr>
        <w:t>пост</w:t>
      </w:r>
      <w:r>
        <w:rPr>
          <w:color w:val="000000"/>
          <w:u w:color="000000"/>
          <w:rtl w:val="0"/>
          <w:lang w:val="ru-RU"/>
        </w:rPr>
        <w:t xml:space="preserve"> (</w:t>
      </w:r>
      <w:r>
        <w:rPr>
          <w:color w:val="000000"/>
          <w:u w:color="000000"/>
          <w:rtl w:val="0"/>
          <w:lang w:val="ru-RU"/>
        </w:rPr>
        <w:t>отч</w:t>
      </w:r>
      <w:r>
        <w:rPr>
          <w:color w:val="000000"/>
          <w:u w:color="000000"/>
          <w:rtl w:val="0"/>
          <w:lang w:val="ru-RU"/>
        </w:rPr>
        <w:t>) = 2595,053</w:t>
      </w:r>
      <w:r>
        <w:rPr>
          <w:rtl w:val="0"/>
          <w:lang w:val="ru-RU"/>
        </w:rPr>
        <w:t xml:space="preserve"> </w:t>
      </w:r>
      <w:r>
        <w:rPr>
          <w:color w:val="000000"/>
          <w:u w:color="000000"/>
          <w:rtl w:val="0"/>
          <w:lang w:val="ru-RU"/>
        </w:rPr>
        <w:t>тыс</w:t>
      </w:r>
      <w:r>
        <w:rPr>
          <w:color w:val="000000"/>
          <w:u w:color="000000"/>
          <w:rtl w:val="0"/>
          <w:lang w:val="ru-RU"/>
        </w:rPr>
        <w:t xml:space="preserve">. </w:t>
      </w:r>
      <w:r>
        <w:rPr>
          <w:color w:val="000000"/>
          <w:u w:color="000000"/>
          <w:rtl w:val="0"/>
          <w:lang w:val="ru-RU"/>
        </w:rPr>
        <w:t>руб</w:t>
      </w:r>
      <w:r>
        <w:rPr>
          <w:color w:val="000000"/>
          <w:u w:color="000000"/>
          <w:rtl w:val="0"/>
          <w:lang w:val="ru-RU"/>
        </w:rPr>
        <w:t>.</w:t>
      </w:r>
    </w:p>
    <w:p>
      <w:pPr>
        <w:pStyle w:val="Normal.0"/>
        <w:jc w:val="both"/>
        <w:rPr>
          <w:color w:val="000000"/>
          <w:u w:color="000000"/>
        </w:rPr>
      </w:pPr>
      <w:r>
        <w:rPr>
          <w:i w:val="1"/>
          <w:iCs w:val="1"/>
          <w:lang w:val="ru-RU"/>
        </w:rPr>
        <w:tab/>
      </w:r>
      <w:r>
        <w:rPr>
          <w:i w:val="1"/>
          <w:iCs w:val="1"/>
          <w:rtl w:val="0"/>
          <w:lang w:val="en-US"/>
        </w:rPr>
        <w:t>S</w:t>
      </w:r>
      <w:r>
        <w:rPr>
          <w:i w:val="1"/>
          <w:iCs w:val="1"/>
          <w:rtl w:val="0"/>
          <w:lang w:val="ru-RU"/>
        </w:rPr>
        <w:t>пост</w:t>
      </w:r>
      <w:r>
        <w:rPr>
          <w:color w:val="000000"/>
          <w:u w:color="000000"/>
          <w:rtl w:val="0"/>
          <w:lang w:val="ru-RU"/>
        </w:rPr>
        <w:t xml:space="preserve"> (</w:t>
      </w:r>
      <w:r>
        <w:rPr>
          <w:color w:val="000000"/>
          <w:u w:color="000000"/>
          <w:rtl w:val="0"/>
          <w:lang w:val="ru-RU"/>
        </w:rPr>
        <w:t>пред</w:t>
      </w:r>
      <w:r>
        <w:rPr>
          <w:color w:val="000000"/>
          <w:u w:color="000000"/>
          <w:rtl w:val="0"/>
          <w:lang w:val="ru-RU"/>
        </w:rPr>
        <w:t xml:space="preserve">) = 13300 </w:t>
      </w:r>
      <w:r>
        <w:rPr>
          <w:color w:val="000000"/>
          <w:u w:color="000000"/>
          <w:rtl w:val="0"/>
          <w:lang w:val="ru-RU"/>
        </w:rPr>
        <w:t>тыс</w:t>
      </w:r>
      <w:r>
        <w:rPr>
          <w:color w:val="000000"/>
          <w:u w:color="000000"/>
          <w:rtl w:val="0"/>
          <w:lang w:val="ru-RU"/>
        </w:rPr>
        <w:t xml:space="preserve">. </w:t>
      </w:r>
      <w:r>
        <w:rPr>
          <w:color w:val="000000"/>
          <w:u w:color="000000"/>
          <w:rtl w:val="0"/>
          <w:lang w:val="ru-RU"/>
        </w:rPr>
        <w:t>руб</w:t>
      </w:r>
      <w:r>
        <w:rPr>
          <w:color w:val="000000"/>
          <w:u w:color="000000"/>
          <w:rtl w:val="0"/>
          <w:lang w:val="ru-RU"/>
        </w:rPr>
        <w:t>.</w:t>
      </w:r>
    </w:p>
    <w:p>
      <w:pPr>
        <w:pStyle w:val="Normal.0"/>
        <w:numPr>
          <w:ilvl w:val="0"/>
          <w:numId w:val="2"/>
        </w:numPr>
        <w:bidi w:val="0"/>
        <w:ind w:right="0"/>
        <w:jc w:val="both"/>
        <w:rPr>
          <w:rtl w:val="0"/>
          <w:lang w:val="ru-RU"/>
        </w:rPr>
      </w:pPr>
      <w:r>
        <w:rPr>
          <w:color w:val="000000"/>
          <w:u w:color="000000"/>
          <w:rtl w:val="0"/>
          <w:lang w:val="ru-RU"/>
        </w:rPr>
        <w:t xml:space="preserve">Маржинальный доход </w:t>
      </w:r>
      <w:r>
        <w:rPr>
          <w:color w:val="000000"/>
          <w:u w:color="000000"/>
          <w:rtl w:val="0"/>
          <w:lang w:val="ru-RU"/>
        </w:rPr>
        <w:t xml:space="preserve">= </w:t>
      </w:r>
      <w:r>
        <w:rPr>
          <w:color w:val="000000"/>
          <w:u w:color="000000"/>
          <w:rtl w:val="0"/>
          <w:lang w:val="ru-RU"/>
        </w:rPr>
        <w:t>п</w:t>
      </w:r>
      <w:r>
        <w:rPr>
          <w:color w:val="000000"/>
          <w:u w:color="000000"/>
          <w:rtl w:val="0"/>
          <w:lang w:val="ru-RU"/>
        </w:rPr>
        <w:t>. 1</w:t>
      </w:r>
      <w:r>
        <w:rPr>
          <w:color w:val="000000"/>
          <w:u w:color="000000"/>
          <w:rtl w:val="0"/>
          <w:lang w:val="ru-RU"/>
        </w:rPr>
        <w:t>–п</w:t>
      </w:r>
      <w:r>
        <w:rPr>
          <w:color w:val="000000"/>
          <w:u w:color="000000"/>
          <w:rtl w:val="0"/>
          <w:lang w:val="ru-RU"/>
        </w:rPr>
        <w:t>. 2</w:t>
      </w:r>
    </w:p>
    <w:p>
      <w:pPr>
        <w:pStyle w:val="Normal.0"/>
        <w:jc w:val="both"/>
        <w:rPr>
          <w:color w:val="000000"/>
          <w:u w:color="000000"/>
          <w:lang w:val="ru-RU"/>
        </w:rPr>
      </w:pPr>
      <w:r>
        <w:rPr>
          <w:color w:val="000000"/>
          <w:u w:color="000000"/>
          <w:rtl w:val="0"/>
          <w:lang w:val="ru-RU"/>
        </w:rPr>
        <w:tab/>
        <w:t xml:space="preserve">МД </w:t>
      </w:r>
      <w:r>
        <w:rPr>
          <w:color w:val="000000"/>
          <w:u w:color="000000"/>
          <w:rtl w:val="0"/>
          <w:lang w:val="ru-RU"/>
        </w:rPr>
        <w:t>(</w:t>
      </w:r>
      <w:r>
        <w:rPr>
          <w:color w:val="000000"/>
          <w:u w:color="000000"/>
          <w:rtl w:val="0"/>
          <w:lang w:val="ru-RU"/>
        </w:rPr>
        <w:t>отч</w:t>
      </w:r>
      <w:r>
        <w:rPr>
          <w:color w:val="000000"/>
          <w:u w:color="000000"/>
          <w:rtl w:val="0"/>
          <w:lang w:val="ru-RU"/>
        </w:rPr>
        <w:t>) = 30540-</w:t>
      </w:r>
      <w:r>
        <w:rPr>
          <w:rtl w:val="0"/>
          <w:lang w:val="ru-RU"/>
        </w:rPr>
        <w:t>16284,306</w:t>
      </w:r>
      <w:r>
        <w:rPr>
          <w:color w:val="000000"/>
          <w:spacing w:val="0"/>
          <w:u w:color="000000"/>
          <w:rtl w:val="0"/>
          <w:lang w:val="ru-RU"/>
        </w:rPr>
        <w:t xml:space="preserve">=14255,694 </w:t>
      </w:r>
      <w:r>
        <w:rPr>
          <w:color w:val="000000"/>
          <w:spacing w:val="0"/>
          <w:u w:color="000000"/>
          <w:rtl w:val="0"/>
          <w:lang w:val="ru-RU"/>
        </w:rPr>
        <w:t>тыс</w:t>
      </w:r>
      <w:r>
        <w:rPr>
          <w:color w:val="000000"/>
          <w:spacing w:val="0"/>
          <w:u w:color="000000"/>
          <w:rtl w:val="0"/>
          <w:lang w:val="ru-RU"/>
        </w:rPr>
        <w:t xml:space="preserve">. </w:t>
      </w:r>
      <w:r>
        <w:rPr>
          <w:color w:val="000000"/>
          <w:spacing w:val="0"/>
          <w:u w:color="000000"/>
          <w:rtl w:val="0"/>
          <w:lang w:val="ru-RU"/>
        </w:rPr>
        <w:t>руб</w:t>
      </w:r>
      <w:r>
        <w:rPr>
          <w:color w:val="000000"/>
          <w:spacing w:val="0"/>
          <w:u w:color="000000"/>
          <w:rtl w:val="0"/>
          <w:lang w:val="ru-RU"/>
        </w:rPr>
        <w:t>.</w:t>
      </w:r>
    </w:p>
    <w:p>
      <w:pPr>
        <w:pStyle w:val="Normal.0"/>
        <w:jc w:val="both"/>
        <w:rPr>
          <w:color w:val="000000"/>
          <w:u w:color="000000"/>
          <w:lang w:val="ru-RU"/>
        </w:rPr>
      </w:pPr>
      <w:r>
        <w:rPr>
          <w:color w:val="000000"/>
          <w:u w:color="000000"/>
          <w:rtl w:val="0"/>
          <w:lang w:val="ru-RU"/>
        </w:rPr>
        <w:tab/>
        <w:t xml:space="preserve">МД </w:t>
      </w:r>
      <w:r>
        <w:rPr>
          <w:color w:val="000000"/>
          <w:u w:color="000000"/>
          <w:rtl w:val="0"/>
          <w:lang w:val="ru-RU"/>
        </w:rPr>
        <w:t>(</w:t>
      </w:r>
      <w:r>
        <w:rPr>
          <w:color w:val="000000"/>
          <w:u w:color="000000"/>
          <w:rtl w:val="0"/>
          <w:lang w:val="ru-RU"/>
        </w:rPr>
        <w:t>пред</w:t>
      </w:r>
      <w:r>
        <w:rPr>
          <w:color w:val="000000"/>
          <w:u w:color="000000"/>
          <w:rtl w:val="0"/>
          <w:lang w:val="ru-RU"/>
        </w:rPr>
        <w:t>) = 78320-</w:t>
      </w:r>
      <w:r>
        <w:rPr>
          <w:rtl w:val="0"/>
          <w:lang w:val="ru-RU"/>
        </w:rPr>
        <w:t>37200</w:t>
      </w:r>
      <w:r>
        <w:rPr>
          <w:color w:val="000000"/>
          <w:u w:color="000000"/>
          <w:rtl w:val="0"/>
          <w:lang w:val="ru-RU"/>
        </w:rPr>
        <w:t xml:space="preserve">=41120 </w:t>
      </w:r>
      <w:r>
        <w:rPr>
          <w:color w:val="000000"/>
          <w:u w:color="000000"/>
          <w:rtl w:val="0"/>
          <w:lang w:val="ru-RU"/>
        </w:rPr>
        <w:t>тыс</w:t>
      </w:r>
      <w:r>
        <w:rPr>
          <w:color w:val="000000"/>
          <w:u w:color="000000"/>
          <w:rtl w:val="0"/>
          <w:lang w:val="ru-RU"/>
        </w:rPr>
        <w:t xml:space="preserve">. </w:t>
      </w:r>
      <w:r>
        <w:rPr>
          <w:color w:val="000000"/>
          <w:u w:color="000000"/>
          <w:rtl w:val="0"/>
          <w:lang w:val="ru-RU"/>
        </w:rPr>
        <w:t>руб</w:t>
      </w:r>
      <w:r>
        <w:rPr>
          <w:color w:val="000000"/>
          <w:u w:color="000000"/>
          <w:rtl w:val="0"/>
          <w:lang w:val="ru-RU"/>
        </w:rPr>
        <w:t>.</w:t>
      </w:r>
    </w:p>
    <w:p>
      <w:pPr>
        <w:pStyle w:val="Normal.0"/>
        <w:numPr>
          <w:ilvl w:val="0"/>
          <w:numId w:val="2"/>
        </w:numPr>
        <w:bidi w:val="0"/>
        <w:ind w:right="0"/>
        <w:jc w:val="both"/>
        <w:rPr>
          <w:i w:val="1"/>
          <w:iCs w:val="1"/>
          <w:rtl w:val="0"/>
          <w:lang w:val="ru-RU"/>
        </w:rPr>
      </w:pPr>
      <w:r>
        <w:rPr>
          <w:i w:val="0"/>
          <w:iCs w:val="0"/>
          <w:color w:val="000000"/>
          <w:u w:color="000000"/>
          <w:rtl w:val="0"/>
          <w:lang w:val="ru-RU"/>
        </w:rPr>
        <w:t>Доля маржинального дохода в выручке от продаж</w:t>
      </w:r>
      <w:r>
        <w:rPr>
          <w:i w:val="0"/>
          <w:iCs w:val="0"/>
          <w:color w:val="000000"/>
          <w:u w:color="000000"/>
          <w:rtl w:val="0"/>
          <w:lang w:val="ru-RU"/>
        </w:rPr>
        <w:t>=</w:t>
      </w:r>
      <w:r>
        <w:rPr>
          <w:i w:val="0"/>
          <w:iCs w:val="0"/>
          <w:color w:val="000000"/>
          <w:u w:color="000000"/>
          <w:rtl w:val="0"/>
          <w:lang w:val="ru-RU"/>
        </w:rPr>
        <w:t>п</w:t>
      </w:r>
      <w:r>
        <w:rPr>
          <w:i w:val="0"/>
          <w:iCs w:val="0"/>
          <w:color w:val="000000"/>
          <w:u w:color="000000"/>
          <w:rtl w:val="0"/>
          <w:lang w:val="ru-RU"/>
        </w:rPr>
        <w:t>.6/</w:t>
      </w:r>
      <w:r>
        <w:rPr>
          <w:i w:val="0"/>
          <w:iCs w:val="0"/>
          <w:color w:val="000000"/>
          <w:u w:color="000000"/>
          <w:rtl w:val="0"/>
          <w:lang w:val="ru-RU"/>
        </w:rPr>
        <w:t>п</w:t>
      </w:r>
      <w:r>
        <w:rPr>
          <w:i w:val="0"/>
          <w:iCs w:val="0"/>
          <w:color w:val="000000"/>
          <w:u w:color="000000"/>
          <w:rtl w:val="0"/>
          <w:lang w:val="ru-RU"/>
        </w:rPr>
        <w:t>.1</w:t>
      </w:r>
    </w:p>
    <w:p>
      <w:pPr>
        <w:pStyle w:val="Normal.0"/>
        <w:jc w:val="both"/>
        <w:rPr>
          <w:i w:val="1"/>
          <w:iCs w:val="1"/>
        </w:rPr>
      </w:pPr>
      <w:r>
        <w:rPr>
          <w:i w:val="1"/>
          <w:iCs w:val="1"/>
          <w:lang w:val="ru-RU"/>
        </w:rPr>
        <w:tab/>
      </w:r>
      <w:r>
        <w:rPr>
          <w:i w:val="1"/>
          <w:iCs w:val="1"/>
          <w:rtl w:val="0"/>
          <w:lang w:val="en-US"/>
        </w:rPr>
        <w:t>d</w:t>
      </w:r>
      <w:r>
        <w:rPr>
          <w:i w:val="1"/>
          <w:iCs w:val="1"/>
          <w:vertAlign w:val="subscript"/>
          <w:rtl w:val="0"/>
          <w:lang w:val="en-US"/>
        </w:rPr>
        <w:t>МД</w:t>
      </w:r>
      <w:r>
        <w:rPr>
          <w:color w:val="000000"/>
          <w:u w:color="000000"/>
          <w:rtl w:val="0"/>
          <w:lang w:val="ru-RU"/>
        </w:rPr>
        <w:t>(</w:t>
      </w:r>
      <w:r>
        <w:rPr>
          <w:color w:val="000000"/>
          <w:u w:color="000000"/>
          <w:rtl w:val="0"/>
          <w:lang w:val="ru-RU"/>
        </w:rPr>
        <w:t>отч</w:t>
      </w:r>
      <w:r>
        <w:rPr>
          <w:color w:val="000000"/>
          <w:u w:color="000000"/>
          <w:rtl w:val="0"/>
          <w:lang w:val="ru-RU"/>
        </w:rPr>
        <w:t>) =</w:t>
      </w:r>
      <w:r>
        <w:rPr>
          <w:color w:val="000000"/>
          <w:spacing w:val="0"/>
          <w:u w:color="000000"/>
          <w:rtl w:val="0"/>
          <w:lang w:val="ru-RU"/>
        </w:rPr>
        <w:t xml:space="preserve"> 14255,694/</w:t>
      </w:r>
      <w:r>
        <w:rPr>
          <w:color w:val="000000"/>
          <w:u w:color="000000"/>
          <w:rtl w:val="0"/>
          <w:lang w:val="ru-RU"/>
        </w:rPr>
        <w:t>30540=0,47%.</w:t>
      </w:r>
    </w:p>
    <w:p>
      <w:pPr>
        <w:pStyle w:val="Normal.0"/>
        <w:jc w:val="both"/>
        <w:rPr>
          <w:color w:val="000000"/>
          <w:u w:color="000000"/>
        </w:rPr>
      </w:pPr>
      <w:r>
        <w:rPr>
          <w:i w:val="1"/>
          <w:iCs w:val="1"/>
          <w:rtl w:val="0"/>
          <w:lang w:val="en-US"/>
        </w:rPr>
        <w:tab/>
        <w:t>d</w:t>
      </w:r>
      <w:r>
        <w:rPr>
          <w:i w:val="1"/>
          <w:iCs w:val="1"/>
          <w:vertAlign w:val="subscript"/>
          <w:rtl w:val="0"/>
          <w:lang w:val="en-US"/>
        </w:rPr>
        <w:t>МД</w:t>
      </w:r>
      <w:r>
        <w:rPr>
          <w:color w:val="000000"/>
          <w:u w:color="000000"/>
          <w:rtl w:val="0"/>
          <w:lang w:val="ru-RU"/>
        </w:rPr>
        <w:t>(</w:t>
      </w:r>
      <w:r>
        <w:rPr>
          <w:color w:val="000000"/>
          <w:u w:color="000000"/>
          <w:rtl w:val="0"/>
          <w:lang w:val="ru-RU"/>
        </w:rPr>
        <w:t>пред</w:t>
      </w:r>
      <w:r>
        <w:rPr>
          <w:color w:val="000000"/>
          <w:u w:color="000000"/>
          <w:rtl w:val="0"/>
          <w:lang w:val="ru-RU"/>
        </w:rPr>
        <w:t>) = 41120/</w:t>
      </w:r>
      <w:r>
        <w:rPr>
          <w:color w:val="000000"/>
          <w:u w:color="000000"/>
          <w:rtl w:val="0"/>
          <w:lang w:val="en-US"/>
        </w:rPr>
        <w:t>78320</w:t>
      </w:r>
      <w:r>
        <w:rPr>
          <w:color w:val="000000"/>
          <w:u w:color="000000"/>
          <w:rtl w:val="0"/>
          <w:lang w:val="ru-RU"/>
        </w:rPr>
        <w:t>=0,52%.</w:t>
      </w:r>
    </w:p>
    <w:p>
      <w:pPr>
        <w:pStyle w:val="Normal.0"/>
        <w:numPr>
          <w:ilvl w:val="0"/>
          <w:numId w:val="2"/>
        </w:numPr>
        <w:bidi w:val="0"/>
        <w:ind w:right="0"/>
        <w:jc w:val="both"/>
        <w:rPr>
          <w:i w:val="1"/>
          <w:iCs w:val="1"/>
          <w:rtl w:val="0"/>
          <w:lang w:val="ru-RU"/>
        </w:rPr>
      </w:pPr>
      <w:r>
        <w:rPr>
          <w:i w:val="0"/>
          <w:iCs w:val="0"/>
          <w:color w:val="000000"/>
          <w:u w:color="000000"/>
          <w:rtl w:val="0"/>
          <w:lang w:val="ru-RU"/>
        </w:rPr>
        <w:t xml:space="preserve">«Критическая» точка безубыточности </w:t>
      </w:r>
      <w:r>
        <w:rPr>
          <w:i w:val="0"/>
          <w:iCs w:val="0"/>
          <w:color w:val="000000"/>
          <w:u w:color="000000"/>
          <w:rtl w:val="0"/>
          <w:lang w:val="ru-RU"/>
        </w:rPr>
        <w:t xml:space="preserve">= </w:t>
      </w:r>
      <w:r>
        <w:rPr>
          <w:i w:val="0"/>
          <w:iCs w:val="0"/>
          <w:color w:val="000000"/>
          <w:u w:color="000000"/>
          <w:rtl w:val="0"/>
          <w:lang w:val="ru-RU"/>
        </w:rPr>
        <w:t>п</w:t>
      </w:r>
      <w:r>
        <w:rPr>
          <w:i w:val="0"/>
          <w:iCs w:val="0"/>
          <w:color w:val="000000"/>
          <w:u w:color="000000"/>
          <w:rtl w:val="0"/>
          <w:lang w:val="ru-RU"/>
        </w:rPr>
        <w:t>. 5/</w:t>
      </w:r>
      <w:r>
        <w:rPr>
          <w:i w:val="0"/>
          <w:iCs w:val="0"/>
          <w:color w:val="000000"/>
          <w:u w:color="000000"/>
          <w:rtl w:val="0"/>
          <w:lang w:val="ru-RU"/>
        </w:rPr>
        <w:t>п</w:t>
      </w:r>
      <w:r>
        <w:rPr>
          <w:i w:val="0"/>
          <w:iCs w:val="0"/>
          <w:color w:val="000000"/>
          <w:u w:color="000000"/>
          <w:rtl w:val="0"/>
          <w:lang w:val="ru-RU"/>
        </w:rPr>
        <w:t>.7</w:t>
      </w:r>
    </w:p>
    <w:p>
      <w:pPr>
        <w:pStyle w:val="Normal.0"/>
        <w:jc w:val="both"/>
        <w:rPr>
          <w:i w:val="1"/>
          <w:iCs w:val="1"/>
          <w:color w:val="000000"/>
          <w:u w:color="000000"/>
        </w:rPr>
      </w:pPr>
      <w:r>
        <w:rPr>
          <w:i w:val="1"/>
          <w:iCs w:val="1"/>
          <w:lang w:val="ru-RU"/>
        </w:rPr>
        <w:tab/>
      </w:r>
      <w:r>
        <w:rPr>
          <w:i w:val="1"/>
          <w:iCs w:val="1"/>
          <w:rtl w:val="0"/>
          <w:lang w:val="en-US"/>
        </w:rPr>
        <w:t>N</w:t>
      </w:r>
      <w:r>
        <w:rPr>
          <w:i w:val="1"/>
          <w:iCs w:val="1"/>
          <w:rtl w:val="0"/>
          <w:lang w:val="ru-RU"/>
        </w:rPr>
        <w:t>кр</w:t>
      </w:r>
      <w:r>
        <w:rPr>
          <w:color w:val="000000"/>
          <w:u w:color="000000"/>
          <w:rtl w:val="0"/>
          <w:lang w:val="ru-RU"/>
        </w:rPr>
        <w:t>(</w:t>
      </w:r>
      <w:r>
        <w:rPr>
          <w:color w:val="000000"/>
          <w:u w:color="000000"/>
          <w:rtl w:val="0"/>
          <w:lang w:val="ru-RU"/>
        </w:rPr>
        <w:t>отч</w:t>
      </w:r>
      <w:r>
        <w:rPr>
          <w:color w:val="000000"/>
          <w:u w:color="000000"/>
          <w:rtl w:val="0"/>
          <w:lang w:val="ru-RU"/>
        </w:rPr>
        <w:t xml:space="preserve">) = 2595,053/0,47=5521,38 </w:t>
      </w:r>
      <w:r>
        <w:rPr>
          <w:color w:val="000000"/>
          <w:u w:color="000000"/>
          <w:rtl w:val="0"/>
          <w:lang w:val="ru-RU"/>
        </w:rPr>
        <w:t>тыс</w:t>
      </w:r>
      <w:r>
        <w:rPr>
          <w:color w:val="000000"/>
          <w:u w:color="000000"/>
          <w:rtl w:val="0"/>
          <w:lang w:val="ru-RU"/>
        </w:rPr>
        <w:t xml:space="preserve">. </w:t>
      </w:r>
      <w:r>
        <w:rPr>
          <w:color w:val="000000"/>
          <w:u w:color="000000"/>
          <w:rtl w:val="0"/>
          <w:lang w:val="ru-RU"/>
        </w:rPr>
        <w:t>руб</w:t>
      </w:r>
      <w:r>
        <w:rPr>
          <w:color w:val="000000"/>
          <w:u w:color="000000"/>
          <w:rtl w:val="0"/>
          <w:lang w:val="ru-RU"/>
        </w:rPr>
        <w:t>.</w:t>
      </w:r>
    </w:p>
    <w:p>
      <w:pPr>
        <w:pStyle w:val="Normal.0"/>
        <w:jc w:val="both"/>
        <w:rPr>
          <w:color w:val="000000"/>
          <w:u w:color="000000"/>
        </w:rPr>
      </w:pPr>
      <w:r>
        <w:rPr>
          <w:i w:val="1"/>
          <w:iCs w:val="1"/>
          <w:color w:val="000000"/>
          <w:u w:color="000000"/>
          <w:lang w:val="ru-RU"/>
        </w:rPr>
        <w:tab/>
      </w:r>
      <w:r>
        <w:rPr>
          <w:i w:val="1"/>
          <w:iCs w:val="1"/>
          <w:color w:val="000000"/>
          <w:u w:color="000000"/>
          <w:rtl w:val="0"/>
          <w:lang w:val="en-US"/>
        </w:rPr>
        <w:t>N</w:t>
      </w:r>
      <w:r>
        <w:rPr>
          <w:i w:val="1"/>
          <w:iCs w:val="1"/>
          <w:color w:val="000000"/>
          <w:u w:color="000000"/>
          <w:rtl w:val="0"/>
          <w:lang w:val="ru-RU"/>
        </w:rPr>
        <w:t>кр</w:t>
      </w:r>
      <w:r>
        <w:rPr>
          <w:color w:val="000000"/>
          <w:u w:color="000000"/>
          <w:rtl w:val="0"/>
          <w:lang w:val="ru-RU"/>
        </w:rPr>
        <w:t>(</w:t>
      </w:r>
      <w:r>
        <w:rPr>
          <w:color w:val="000000"/>
          <w:u w:color="000000"/>
          <w:rtl w:val="0"/>
          <w:lang w:val="ru-RU"/>
        </w:rPr>
        <w:t>пред</w:t>
      </w:r>
      <w:r>
        <w:rPr>
          <w:color w:val="000000"/>
          <w:u w:color="000000"/>
          <w:rtl w:val="0"/>
          <w:lang w:val="ru-RU"/>
        </w:rPr>
        <w:t xml:space="preserve">) = 13300/0,52= 25577 </w:t>
      </w:r>
      <w:r>
        <w:rPr>
          <w:color w:val="000000"/>
          <w:u w:color="000000"/>
          <w:rtl w:val="0"/>
          <w:lang w:val="ru-RU"/>
        </w:rPr>
        <w:t>тыс</w:t>
      </w:r>
      <w:r>
        <w:rPr>
          <w:color w:val="000000"/>
          <w:u w:color="000000"/>
          <w:rtl w:val="0"/>
          <w:lang w:val="ru-RU"/>
        </w:rPr>
        <w:t xml:space="preserve">. </w:t>
      </w:r>
      <w:r>
        <w:rPr>
          <w:color w:val="000000"/>
          <w:u w:color="000000"/>
          <w:rtl w:val="0"/>
          <w:lang w:val="ru-RU"/>
        </w:rPr>
        <w:t>руб</w:t>
      </w:r>
      <w:r>
        <w:rPr>
          <w:color w:val="000000"/>
          <w:u w:color="000000"/>
          <w:rtl w:val="0"/>
          <w:lang w:val="ru-RU"/>
        </w:rPr>
        <w:t>.</w:t>
      </w:r>
    </w:p>
    <w:p>
      <w:pPr>
        <w:pStyle w:val="Normal.0"/>
        <w:numPr>
          <w:ilvl w:val="0"/>
          <w:numId w:val="2"/>
        </w:numPr>
        <w:bidi w:val="0"/>
        <w:ind w:right="0"/>
        <w:jc w:val="both"/>
        <w:rPr>
          <w:i w:val="1"/>
          <w:iCs w:val="1"/>
          <w:rtl w:val="0"/>
          <w:lang w:val="ru-RU"/>
        </w:rPr>
      </w:pPr>
      <w:r>
        <w:rPr>
          <w:i w:val="0"/>
          <w:iCs w:val="0"/>
          <w:color w:val="000000"/>
          <w:u w:color="000000"/>
          <w:rtl w:val="0"/>
          <w:lang w:val="ru-RU"/>
        </w:rPr>
        <w:t xml:space="preserve">Запас финансовой прочности </w:t>
      </w:r>
      <w:r>
        <w:rPr>
          <w:i w:val="0"/>
          <w:iCs w:val="0"/>
          <w:color w:val="000000"/>
          <w:u w:color="000000"/>
          <w:rtl w:val="0"/>
          <w:lang w:val="ru-RU"/>
        </w:rPr>
        <w:t xml:space="preserve">= </w:t>
      </w:r>
      <w:r>
        <w:rPr>
          <w:i w:val="0"/>
          <w:iCs w:val="0"/>
          <w:color w:val="000000"/>
          <w:u w:color="000000"/>
          <w:rtl w:val="0"/>
          <w:lang w:val="ru-RU"/>
        </w:rPr>
        <w:t>п</w:t>
      </w:r>
      <w:r>
        <w:rPr>
          <w:i w:val="0"/>
          <w:iCs w:val="0"/>
          <w:color w:val="000000"/>
          <w:u w:color="000000"/>
          <w:rtl w:val="0"/>
          <w:lang w:val="ru-RU"/>
        </w:rPr>
        <w:t>. 1-</w:t>
      </w:r>
      <w:r>
        <w:rPr>
          <w:i w:val="0"/>
          <w:iCs w:val="0"/>
          <w:color w:val="000000"/>
          <w:u w:color="000000"/>
          <w:rtl w:val="0"/>
          <w:lang w:val="ru-RU"/>
        </w:rPr>
        <w:t>п</w:t>
      </w:r>
      <w:r>
        <w:rPr>
          <w:i w:val="0"/>
          <w:iCs w:val="0"/>
          <w:color w:val="000000"/>
          <w:u w:color="000000"/>
          <w:rtl w:val="0"/>
          <w:lang w:val="ru-RU"/>
        </w:rPr>
        <w:t>. 8</w:t>
      </w:r>
    </w:p>
    <w:p>
      <w:pPr>
        <w:pStyle w:val="Normal.0"/>
        <w:jc w:val="both"/>
        <w:rPr>
          <w:i w:val="1"/>
          <w:iCs w:val="1"/>
          <w:color w:val="000000"/>
          <w:u w:color="000000"/>
          <w:lang w:val="ru-RU"/>
        </w:rPr>
      </w:pPr>
      <w:r>
        <w:rPr>
          <w:i w:val="1"/>
          <w:iCs w:val="1"/>
          <w:color w:val="000000"/>
          <w:u w:color="000000"/>
          <w:rtl w:val="0"/>
          <w:lang w:val="ru-RU"/>
        </w:rPr>
        <w:tab/>
        <w:t xml:space="preserve">ЗФР </w:t>
      </w:r>
      <w:r>
        <w:rPr>
          <w:color w:val="000000"/>
          <w:u w:color="000000"/>
          <w:rtl w:val="0"/>
          <w:lang w:val="ru-RU"/>
        </w:rPr>
        <w:t>(</w:t>
      </w:r>
      <w:r>
        <w:rPr>
          <w:color w:val="000000"/>
          <w:u w:color="000000"/>
          <w:rtl w:val="0"/>
          <w:lang w:val="ru-RU"/>
        </w:rPr>
        <w:t>отч</w:t>
      </w:r>
      <w:r>
        <w:rPr>
          <w:color w:val="000000"/>
          <w:u w:color="000000"/>
          <w:rtl w:val="0"/>
          <w:lang w:val="ru-RU"/>
        </w:rPr>
        <w:t xml:space="preserve">)= 30540-5521,38=25018,62 </w:t>
      </w:r>
      <w:r>
        <w:rPr>
          <w:color w:val="000000"/>
          <w:u w:color="000000"/>
          <w:rtl w:val="0"/>
          <w:lang w:val="ru-RU"/>
        </w:rPr>
        <w:t>тыс</w:t>
      </w:r>
      <w:r>
        <w:rPr>
          <w:color w:val="000000"/>
          <w:u w:color="000000"/>
          <w:rtl w:val="0"/>
          <w:lang w:val="ru-RU"/>
        </w:rPr>
        <w:t xml:space="preserve">. </w:t>
      </w:r>
      <w:r>
        <w:rPr>
          <w:color w:val="000000"/>
          <w:u w:color="000000"/>
          <w:rtl w:val="0"/>
          <w:lang w:val="ru-RU"/>
        </w:rPr>
        <w:t>руб</w:t>
      </w:r>
      <w:r>
        <w:rPr>
          <w:color w:val="000000"/>
          <w:u w:color="000000"/>
          <w:rtl w:val="0"/>
          <w:lang w:val="ru-RU"/>
        </w:rPr>
        <w:t>.</w:t>
      </w:r>
    </w:p>
    <w:p>
      <w:pPr>
        <w:pStyle w:val="Normal.0"/>
        <w:jc w:val="both"/>
        <w:rPr>
          <w:color w:val="000000"/>
          <w:u w:color="000000"/>
          <w:lang w:val="ru-RU"/>
        </w:rPr>
      </w:pPr>
      <w:r>
        <w:rPr>
          <w:i w:val="1"/>
          <w:iCs w:val="1"/>
          <w:color w:val="000000"/>
          <w:u w:color="000000"/>
          <w:rtl w:val="0"/>
          <w:lang w:val="ru-RU"/>
        </w:rPr>
        <w:tab/>
        <w:t xml:space="preserve">ЗФР </w:t>
      </w:r>
      <w:r>
        <w:rPr>
          <w:color w:val="000000"/>
          <w:u w:color="000000"/>
          <w:rtl w:val="0"/>
          <w:lang w:val="ru-RU"/>
        </w:rPr>
        <w:t>(</w:t>
      </w:r>
      <w:r>
        <w:rPr>
          <w:color w:val="000000"/>
          <w:u w:color="000000"/>
          <w:rtl w:val="0"/>
          <w:lang w:val="ru-RU"/>
        </w:rPr>
        <w:t>пред</w:t>
      </w:r>
      <w:r>
        <w:rPr>
          <w:color w:val="000000"/>
          <w:u w:color="000000"/>
          <w:rtl w:val="0"/>
          <w:lang w:val="ru-RU"/>
        </w:rPr>
        <w:t xml:space="preserve">)= 78320-25577=52743 </w:t>
      </w:r>
      <w:r>
        <w:rPr>
          <w:color w:val="000000"/>
          <w:u w:color="000000"/>
          <w:rtl w:val="0"/>
          <w:lang w:val="ru-RU"/>
        </w:rPr>
        <w:t>тыс</w:t>
      </w:r>
      <w:r>
        <w:rPr>
          <w:color w:val="000000"/>
          <w:u w:color="000000"/>
          <w:rtl w:val="0"/>
          <w:lang w:val="ru-RU"/>
        </w:rPr>
        <w:t xml:space="preserve">. </w:t>
      </w:r>
      <w:r>
        <w:rPr>
          <w:color w:val="000000"/>
          <w:u w:color="000000"/>
          <w:rtl w:val="0"/>
          <w:lang w:val="ru-RU"/>
        </w:rPr>
        <w:t>руб</w:t>
      </w:r>
      <w:r>
        <w:rPr>
          <w:color w:val="000000"/>
          <w:u w:color="000000"/>
          <w:rtl w:val="0"/>
          <w:lang w:val="ru-RU"/>
        </w:rPr>
        <w:t>.</w:t>
      </w:r>
    </w:p>
    <w:p>
      <w:pPr>
        <w:pStyle w:val="Normal.0"/>
        <w:numPr>
          <w:ilvl w:val="0"/>
          <w:numId w:val="2"/>
        </w:numPr>
        <w:bidi w:val="0"/>
        <w:ind w:right="0"/>
        <w:jc w:val="both"/>
        <w:rPr>
          <w:i w:val="1"/>
          <w:iCs w:val="1"/>
          <w:rtl w:val="0"/>
          <w:lang w:val="ru-RU"/>
        </w:rPr>
      </w:pPr>
      <w:bookmarkStart w:name="_DdeLink__47385_1332429088" w:id="13"/>
      <w:r>
        <w:rPr>
          <w:i w:val="0"/>
          <w:iCs w:val="0"/>
          <w:color w:val="000000"/>
          <w:u w:color="000000"/>
          <w:rtl w:val="0"/>
          <w:lang w:val="ru-RU"/>
        </w:rPr>
        <w:t xml:space="preserve">Уровень </w:t>
      </w:r>
      <w:r>
        <w:rPr>
          <w:i w:val="0"/>
          <w:iCs w:val="0"/>
          <w:color w:val="000000"/>
          <w:u w:color="000000"/>
          <w:rtl w:val="0"/>
          <w:lang w:val="ru-RU"/>
        </w:rPr>
        <w:t>(</w:t>
      </w:r>
      <w:r>
        <w:rPr>
          <w:i w:val="0"/>
          <w:iCs w:val="0"/>
          <w:color w:val="000000"/>
          <w:u w:color="000000"/>
          <w:rtl w:val="0"/>
          <w:lang w:val="ru-RU"/>
        </w:rPr>
        <w:t>коэффициент</w:t>
      </w:r>
      <w:r>
        <w:rPr>
          <w:i w:val="0"/>
          <w:iCs w:val="0"/>
          <w:color w:val="000000"/>
          <w:u w:color="000000"/>
          <w:rtl w:val="0"/>
          <w:lang w:val="ru-RU"/>
        </w:rPr>
        <w:t xml:space="preserve">) </w:t>
      </w:r>
      <w:r>
        <w:rPr>
          <w:i w:val="0"/>
          <w:iCs w:val="0"/>
          <w:color w:val="000000"/>
          <w:u w:color="000000"/>
          <w:rtl w:val="0"/>
          <w:lang w:val="ru-RU"/>
        </w:rPr>
        <w:t>запаса финансовой прочности</w:t>
      </w:r>
      <w:bookmarkEnd w:id="13"/>
      <w:r>
        <w:rPr>
          <w:i w:val="0"/>
          <w:iCs w:val="0"/>
          <w:color w:val="000000"/>
          <w:u w:color="000000"/>
          <w:rtl w:val="0"/>
          <w:lang w:val="ru-RU"/>
        </w:rPr>
        <w:t xml:space="preserve"> = </w:t>
      </w:r>
      <w:r>
        <w:rPr>
          <w:i w:val="0"/>
          <w:iCs w:val="0"/>
          <w:color w:val="000000"/>
          <w:u w:color="000000"/>
          <w:rtl w:val="0"/>
          <w:lang w:val="ru-RU"/>
        </w:rPr>
        <w:t>п</w:t>
      </w:r>
      <w:r>
        <w:rPr>
          <w:i w:val="0"/>
          <w:iCs w:val="0"/>
          <w:color w:val="000000"/>
          <w:u w:color="000000"/>
          <w:rtl w:val="0"/>
          <w:lang w:val="ru-RU"/>
        </w:rPr>
        <w:t>.9/</w:t>
      </w:r>
      <w:r>
        <w:rPr>
          <w:i w:val="0"/>
          <w:iCs w:val="0"/>
          <w:color w:val="000000"/>
          <w:u w:color="000000"/>
          <w:rtl w:val="0"/>
          <w:lang w:val="ru-RU"/>
        </w:rPr>
        <w:t>п</w:t>
      </w:r>
      <w:r>
        <w:rPr>
          <w:i w:val="0"/>
          <w:iCs w:val="0"/>
          <w:color w:val="000000"/>
          <w:u w:color="000000"/>
          <w:rtl w:val="0"/>
          <w:lang w:val="ru-RU"/>
        </w:rPr>
        <w:t>.1*100%</w:t>
      </w:r>
    </w:p>
    <w:p>
      <w:pPr>
        <w:pStyle w:val="Normal.0"/>
        <w:jc w:val="both"/>
        <w:rPr>
          <w:i w:val="1"/>
          <w:iCs w:val="1"/>
          <w:color w:val="000000"/>
          <w:u w:color="000000"/>
        </w:rPr>
      </w:pPr>
      <w:r>
        <w:rPr>
          <w:i w:val="1"/>
          <w:iCs w:val="1"/>
          <w:color w:val="000000"/>
          <w:u w:color="000000"/>
          <w:lang w:val="ru-RU"/>
        </w:rPr>
        <w:tab/>
      </w:r>
      <w:r>
        <w:rPr>
          <w:i w:val="1"/>
          <w:iCs w:val="1"/>
          <w:color w:val="000000"/>
          <w:u w:color="000000"/>
          <w:rtl w:val="0"/>
          <w:lang w:val="en-US"/>
        </w:rPr>
        <w:t>К</w:t>
      </w:r>
      <w:r>
        <w:rPr>
          <w:i w:val="1"/>
          <w:iCs w:val="1"/>
          <w:color w:val="000000"/>
          <w:u w:color="000000"/>
          <w:vertAlign w:val="subscript"/>
          <w:rtl w:val="0"/>
          <w:lang w:val="en-US"/>
        </w:rPr>
        <w:t xml:space="preserve">ЗФП </w:t>
      </w:r>
      <w:r>
        <w:rPr>
          <w:color w:val="000000"/>
          <w:u w:color="000000"/>
          <w:rtl w:val="0"/>
          <w:lang w:val="ru-RU"/>
        </w:rPr>
        <w:t>(</w:t>
      </w:r>
      <w:r>
        <w:rPr>
          <w:color w:val="000000"/>
          <w:u w:color="000000"/>
          <w:rtl w:val="0"/>
          <w:lang w:val="ru-RU"/>
        </w:rPr>
        <w:t>отч</w:t>
      </w:r>
      <w:r>
        <w:rPr>
          <w:color w:val="000000"/>
          <w:u w:color="000000"/>
          <w:rtl w:val="0"/>
          <w:lang w:val="ru-RU"/>
        </w:rPr>
        <w:t>)= 25018,62 /30540*100=</w:t>
      </w:r>
      <w:r>
        <w:rPr>
          <w:color w:val="000000"/>
          <w:u w:color="000000"/>
          <w:rtl w:val="0"/>
          <w:lang w:val="en-US"/>
        </w:rPr>
        <w:t>81,92</w:t>
      </w:r>
      <w:r>
        <w:rPr>
          <w:color w:val="000000"/>
          <w:u w:color="000000"/>
          <w:rtl w:val="0"/>
          <w:lang w:val="ru-RU"/>
        </w:rPr>
        <w:t>%</w:t>
      </w:r>
    </w:p>
    <w:p>
      <w:pPr>
        <w:pStyle w:val="Normal.0"/>
        <w:jc w:val="both"/>
        <w:rPr>
          <w:color w:val="000000"/>
          <w:u w:color="000000"/>
        </w:rPr>
      </w:pPr>
      <w:r>
        <w:rPr>
          <w:i w:val="1"/>
          <w:iCs w:val="1"/>
          <w:color w:val="000000"/>
          <w:u w:color="000000"/>
          <w:rtl w:val="0"/>
          <w:lang w:val="en-US"/>
        </w:rPr>
        <w:tab/>
        <w:t>К</w:t>
      </w:r>
      <w:r>
        <w:rPr>
          <w:i w:val="1"/>
          <w:iCs w:val="1"/>
          <w:color w:val="000000"/>
          <w:u w:color="000000"/>
          <w:vertAlign w:val="subscript"/>
          <w:rtl w:val="0"/>
          <w:lang w:val="en-US"/>
        </w:rPr>
        <w:t xml:space="preserve">ЗФП </w:t>
      </w:r>
      <w:r>
        <w:rPr>
          <w:color w:val="000000"/>
          <w:u w:color="000000"/>
          <w:rtl w:val="0"/>
          <w:lang w:val="ru-RU"/>
        </w:rPr>
        <w:t>(</w:t>
      </w:r>
      <w:r>
        <w:rPr>
          <w:color w:val="000000"/>
          <w:u w:color="000000"/>
          <w:rtl w:val="0"/>
          <w:lang w:val="ru-RU"/>
        </w:rPr>
        <w:t>пред</w:t>
      </w:r>
      <w:r>
        <w:rPr>
          <w:color w:val="000000"/>
          <w:u w:color="000000"/>
          <w:rtl w:val="0"/>
          <w:lang w:val="ru-RU"/>
        </w:rPr>
        <w:t>)= 52743/</w:t>
      </w:r>
      <w:r>
        <w:rPr>
          <w:color w:val="000000"/>
          <w:u w:color="000000"/>
          <w:rtl w:val="0"/>
          <w:lang w:val="en-US"/>
        </w:rPr>
        <w:t>78320</w:t>
      </w:r>
      <w:r>
        <w:rPr>
          <w:color w:val="000000"/>
          <w:u w:color="000000"/>
          <w:rtl w:val="0"/>
          <w:lang w:val="ru-RU"/>
        </w:rPr>
        <w:t>*100=67,34%</w:t>
      </w:r>
    </w:p>
    <w:p>
      <w:pPr>
        <w:pStyle w:val="Normal.0"/>
        <w:numPr>
          <w:ilvl w:val="0"/>
          <w:numId w:val="2"/>
        </w:numPr>
        <w:bidi w:val="0"/>
        <w:ind w:right="0"/>
        <w:jc w:val="both"/>
        <w:rPr>
          <w:rtl w:val="0"/>
          <w:lang w:val="en-US"/>
        </w:rPr>
      </w:pPr>
      <w:r>
        <w:rPr>
          <w:color w:val="000000"/>
          <w:u w:color="000000"/>
          <w:rtl w:val="0"/>
          <w:lang w:val="en-US"/>
        </w:rPr>
        <w:t>Операционный рычаг</w:t>
      </w:r>
      <w:r>
        <w:rPr>
          <w:color w:val="000000"/>
          <w:u w:color="000000"/>
          <w:rtl w:val="0"/>
          <w:lang w:val="ru-RU"/>
        </w:rPr>
        <w:t xml:space="preserve"> =</w:t>
      </w:r>
      <w:r>
        <w:rPr>
          <w:color w:val="000000"/>
          <w:u w:color="000000"/>
          <w:lang w:val="ru-RU"/>
        </w:rPr>
        <mc:AlternateContent>
          <mc:Choice Requires="wpg">
            <w:drawing>
              <wp:inline distT="0" distB="0" distL="0" distR="0">
                <wp:extent cx="371475" cy="352425"/>
                <wp:effectExtent l="0" t="0" r="0" b="0"/>
                <wp:docPr id="1073741836" name="officeArt object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1475" cy="352425"/>
                          <a:chOff x="0" y="0"/>
                          <a:chExt cx="371475" cy="352425"/>
                        </a:xfrm>
                      </wpg:grpSpPr>
                      <wps:wsp>
                        <wps:cNvPr id="1073741834" name="Shape 1073741834"/>
                        <wps:cNvSpPr/>
                        <wps:spPr>
                          <a:xfrm>
                            <a:off x="0" y="0"/>
                            <a:ext cx="371475" cy="352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73741835" name="image2.pdf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35242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35" style="visibility:visible;width:29.2pt;height:27.8pt;" coordorigin="0,0" coordsize="371475,352425">
                <v:rect id="_x0000_s1036" style="position:absolute;left:0;top:0;width:371475;height:352425;">
                  <v:fill color="#FFFFFF" opacity="100.0%" type="solid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/v:rect>
                <v:shape id="_x0000_s1037" type="#_x0000_t75" style="position:absolute;left:0;top:0;width:371475;height:352425;">
                  <v:imagedata r:id="rId9" o:title="image2.pdf"/>
                </v:shape>
              </v:group>
            </w:pict>
          </mc:Fallback>
        </mc:AlternateContent>
      </w:r>
    </w:p>
    <w:p>
      <w:pPr>
        <w:pStyle w:val="Normal.0"/>
        <w:jc w:val="both"/>
        <w:rPr>
          <w:color w:val="000000"/>
          <w:u w:color="000000"/>
        </w:rPr>
      </w:pPr>
      <w:r>
        <w:rPr>
          <w:color w:val="000000"/>
          <w:u w:color="000000"/>
          <w:rtl w:val="0"/>
          <w:lang w:val="ru-RU"/>
        </w:rPr>
        <w:tab/>
        <w:t xml:space="preserve">Операционный рычаг </w:t>
      </w:r>
      <w:r>
        <w:rPr>
          <w:color w:val="000000"/>
          <w:u w:color="000000"/>
          <w:rtl w:val="0"/>
          <w:lang w:val="ru-RU"/>
        </w:rPr>
        <w:t>(</w:t>
      </w:r>
      <w:r>
        <w:rPr>
          <w:color w:val="000000"/>
          <w:u w:color="000000"/>
          <w:rtl w:val="0"/>
          <w:lang w:val="ru-RU"/>
        </w:rPr>
        <w:t>отч</w:t>
      </w:r>
      <w:r>
        <w:rPr>
          <w:color w:val="000000"/>
          <w:u w:color="000000"/>
          <w:rtl w:val="0"/>
          <w:lang w:val="ru-RU"/>
        </w:rPr>
        <w:t>) =</w:t>
      </w:r>
      <w:r>
        <w:rPr>
          <w:color w:val="000000"/>
          <w:spacing w:val="0"/>
          <w:u w:color="000000"/>
          <w:rtl w:val="0"/>
          <w:lang w:val="ru-RU"/>
        </w:rPr>
        <w:t xml:space="preserve"> 14255,694/1</w:t>
      </w:r>
      <w:r>
        <w:rPr>
          <w:color w:val="000000"/>
          <w:spacing w:val="0"/>
          <w:u w:color="000000"/>
          <w:rtl w:val="0"/>
          <w:lang w:val="en-US"/>
        </w:rPr>
        <w:t>1660,639</w:t>
      </w:r>
      <w:r>
        <w:rPr>
          <w:color w:val="000000"/>
          <w:u w:color="000000"/>
          <w:rtl w:val="0"/>
          <w:lang w:val="ru-RU"/>
        </w:rPr>
        <w:t>=1,2</w:t>
      </w:r>
      <w:r>
        <w:rPr>
          <w:color w:val="000000"/>
          <w:u w:color="000000"/>
          <w:rtl w:val="0"/>
          <w:lang w:val="en-US"/>
        </w:rPr>
        <w:t>2</w:t>
      </w:r>
      <w:r>
        <w:rPr>
          <w:color w:val="000000"/>
          <w:u w:color="000000"/>
          <w:rtl w:val="0"/>
          <w:lang w:val="ru-RU"/>
        </w:rPr>
        <w:t>.</w:t>
      </w:r>
    </w:p>
    <w:p>
      <w:pPr>
        <w:pStyle w:val="Normal.0"/>
        <w:jc w:val="both"/>
        <w:rPr>
          <w:color w:val="000000"/>
          <w:u w:color="000000"/>
        </w:rPr>
      </w:pPr>
      <w:r>
        <w:rPr>
          <w:color w:val="000000"/>
          <w:u w:color="000000"/>
          <w:rtl w:val="0"/>
          <w:lang w:val="ru-RU"/>
        </w:rPr>
        <w:tab/>
        <w:t xml:space="preserve">Операционный рычаг </w:t>
      </w:r>
      <w:r>
        <w:rPr>
          <w:color w:val="000000"/>
          <w:u w:color="000000"/>
          <w:rtl w:val="0"/>
          <w:lang w:val="ru-RU"/>
        </w:rPr>
        <w:t>(</w:t>
      </w:r>
      <w:r>
        <w:rPr>
          <w:color w:val="000000"/>
          <w:u w:color="000000"/>
          <w:rtl w:val="0"/>
          <w:lang w:val="ru-RU"/>
        </w:rPr>
        <w:t>пред</w:t>
      </w:r>
      <w:r>
        <w:rPr>
          <w:color w:val="000000"/>
          <w:u w:color="000000"/>
          <w:rtl w:val="0"/>
          <w:lang w:val="ru-RU"/>
        </w:rPr>
        <w:t>) = 41120/</w:t>
      </w:r>
      <w:r>
        <w:rPr>
          <w:rtl w:val="0"/>
          <w:lang w:val="ru-RU"/>
        </w:rPr>
        <w:t>27820</w:t>
      </w:r>
      <w:r>
        <w:rPr>
          <w:color w:val="000000"/>
          <w:u w:color="000000"/>
          <w:rtl w:val="0"/>
          <w:lang w:val="ru-RU"/>
        </w:rPr>
        <w:t>=1,4</w:t>
      </w:r>
      <w:r>
        <w:rPr>
          <w:color w:val="000000"/>
          <w:u w:color="000000"/>
          <w:rtl w:val="0"/>
          <w:lang w:val="en-US"/>
        </w:rPr>
        <w:t>8</w:t>
      </w:r>
      <w:r>
        <w:rPr>
          <w:color w:val="000000"/>
          <w:u w:color="000000"/>
          <w:rtl w:val="0"/>
          <w:lang w:val="ru-RU"/>
        </w:rPr>
        <w:t>.</w:t>
      </w:r>
    </w:p>
    <w:p>
      <w:pPr>
        <w:pStyle w:val="Normal.0"/>
        <w:jc w:val="both"/>
        <w:rPr>
          <w:color w:val="000000"/>
          <w:u w:color="000000"/>
        </w:rPr>
      </w:pPr>
      <w:r>
        <w:rPr>
          <w:color w:val="000000"/>
          <w:u w:color="000000"/>
          <w:rtl w:val="0"/>
          <w:lang w:val="ru-RU"/>
        </w:rPr>
        <w:tab/>
        <w:t xml:space="preserve">Операционный рычаг </w:t>
      </w:r>
      <w:r>
        <w:rPr>
          <w:color w:val="000000"/>
          <w:u w:color="000000"/>
          <w:rtl w:val="0"/>
          <w:lang w:val="ru-RU"/>
        </w:rPr>
        <w:t>=1,2</w:t>
      </w:r>
      <w:r>
        <w:rPr>
          <w:color w:val="000000"/>
          <w:u w:color="000000"/>
          <w:rtl w:val="0"/>
          <w:lang w:val="en-US"/>
        </w:rPr>
        <w:t>2</w:t>
      </w:r>
      <w:r>
        <w:rPr>
          <w:color w:val="000000"/>
          <w:u w:color="000000"/>
          <w:rtl w:val="0"/>
          <w:lang w:val="ru-RU"/>
        </w:rPr>
        <w:t>+1,4</w:t>
      </w:r>
      <w:r>
        <w:rPr>
          <w:color w:val="000000"/>
          <w:u w:color="000000"/>
          <w:rtl w:val="0"/>
          <w:lang w:val="en-US"/>
        </w:rPr>
        <w:t>8</w:t>
      </w:r>
      <w:r>
        <w:rPr>
          <w:color w:val="000000"/>
          <w:u w:color="000000"/>
          <w:rtl w:val="0"/>
          <w:lang w:val="ru-RU"/>
        </w:rPr>
        <w:t>=2,</w:t>
      </w:r>
      <w:r>
        <w:rPr>
          <w:color w:val="000000"/>
          <w:u w:color="000000"/>
          <w:rtl w:val="0"/>
          <w:lang w:val="en-US"/>
        </w:rPr>
        <w:t>7</w:t>
      </w:r>
      <w:r>
        <w:rPr>
          <w:color w:val="000000"/>
          <w:u w:color="000000"/>
          <w:rtl w:val="0"/>
          <w:lang w:val="ru-RU"/>
        </w:rPr>
        <w:t>.</w:t>
      </w:r>
    </w:p>
    <w:p>
      <w:pPr>
        <w:pStyle w:val="Normal.0"/>
        <w:numPr>
          <w:ilvl w:val="0"/>
          <w:numId w:val="2"/>
        </w:numPr>
        <w:bidi w:val="0"/>
        <w:ind w:right="0"/>
        <w:jc w:val="both"/>
        <w:rPr>
          <w:rtl w:val="0"/>
          <w:lang w:val="ru-RU"/>
        </w:rPr>
      </w:pPr>
      <w:r>
        <w:rPr>
          <w:color w:val="000000"/>
          <w:u w:color="000000"/>
          <w:rtl w:val="0"/>
          <w:lang w:val="ru-RU"/>
        </w:rPr>
        <w:t xml:space="preserve">Сила воздействия операционного рычага </w:t>
      </w:r>
      <w:r>
        <w:rPr>
          <w:color w:val="000000"/>
          <w:u w:color="000000"/>
          <w:rtl w:val="0"/>
          <w:lang w:val="ru-RU"/>
        </w:rPr>
        <w:t>=</w:t>
      </w:r>
      <w:r>
        <w:rPr>
          <w:color w:val="000000"/>
          <w:u w:color="000000"/>
          <w:lang w:val="ru-RU"/>
        </w:rPr>
        <mc:AlternateContent>
          <mc:Choice Requires="wpg">
            <w:drawing>
              <wp:inline distT="0" distB="0" distL="0" distR="0">
                <wp:extent cx="342900" cy="352425"/>
                <wp:effectExtent l="0" t="0" r="0" b="0"/>
                <wp:docPr id="1073741839" name="officeArt object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900" cy="352425"/>
                          <a:chOff x="0" y="0"/>
                          <a:chExt cx="342900" cy="352425"/>
                        </a:xfrm>
                      </wpg:grpSpPr>
                      <wps:wsp>
                        <wps:cNvPr id="1073741837" name="Shape 1073741837"/>
                        <wps:cNvSpPr/>
                        <wps:spPr>
                          <a:xfrm>
                            <a:off x="0" y="0"/>
                            <a:ext cx="342900" cy="352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73741838" name="image3.pdf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" cy="35242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38" style="visibility:visible;width:27.0pt;height:27.8pt;" coordorigin="0,0" coordsize="342900,352425">
                <v:rect id="_x0000_s1039" style="position:absolute;left:0;top:0;width:342900;height:352425;">
                  <v:fill color="#FFFFFF" opacity="100.0%" type="solid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/v:rect>
                <v:shape id="_x0000_s1040" type="#_x0000_t75" style="position:absolute;left:0;top:0;width:342900;height:352425;">
                  <v:imagedata r:id="rId10" o:title="image3.pdf"/>
                </v:shape>
              </v:group>
            </w:pict>
          </mc:Fallback>
        </mc:AlternateContent>
      </w:r>
    </w:p>
    <w:p>
      <w:pPr>
        <w:pStyle w:val="Normal.0"/>
        <w:jc w:val="both"/>
        <w:rPr>
          <w:color w:val="000000"/>
          <w:u w:color="000000"/>
          <w:lang w:val="ru-RU"/>
        </w:rPr>
      </w:pPr>
      <w:r>
        <w:rPr>
          <w:color w:val="000000"/>
          <w:u w:color="000000"/>
          <w:rtl w:val="0"/>
          <w:lang w:val="ru-RU"/>
        </w:rPr>
        <w:t xml:space="preserve">Сила воздействия операционного рычага </w:t>
      </w:r>
      <w:r>
        <w:rPr>
          <w:color w:val="000000"/>
          <w:u w:color="000000"/>
          <w:rtl w:val="0"/>
          <w:lang w:val="ru-RU"/>
        </w:rPr>
        <w:t>(</w:t>
      </w:r>
      <w:r>
        <w:rPr>
          <w:color w:val="000000"/>
          <w:u w:color="000000"/>
          <w:rtl w:val="0"/>
          <w:lang w:val="ru-RU"/>
        </w:rPr>
        <w:t>отч</w:t>
      </w:r>
      <w:r>
        <w:rPr>
          <w:color w:val="000000"/>
          <w:u w:color="000000"/>
          <w:rtl w:val="0"/>
          <w:lang w:val="ru-RU"/>
        </w:rPr>
        <w:t>)= 11660,639/30540=0,38.</w:t>
      </w:r>
    </w:p>
    <w:p>
      <w:pPr>
        <w:pStyle w:val="Normal.0"/>
        <w:jc w:val="both"/>
        <w:rPr>
          <w:color w:val="000000"/>
          <w:u w:color="000000"/>
          <w:lang w:val="ru-RU"/>
        </w:rPr>
      </w:pPr>
      <w:r>
        <w:rPr>
          <w:color w:val="000000"/>
          <w:u w:color="000000"/>
          <w:rtl w:val="0"/>
          <w:lang w:val="ru-RU"/>
        </w:rPr>
        <w:t xml:space="preserve">Сила воздействия операционного рычага </w:t>
      </w:r>
      <w:r>
        <w:rPr>
          <w:color w:val="000000"/>
          <w:u w:color="000000"/>
          <w:rtl w:val="0"/>
          <w:lang w:val="ru-RU"/>
        </w:rPr>
        <w:t>(</w:t>
      </w:r>
      <w:r>
        <w:rPr>
          <w:color w:val="000000"/>
          <w:u w:color="000000"/>
          <w:rtl w:val="0"/>
          <w:lang w:val="ru-RU"/>
        </w:rPr>
        <w:t>пред</w:t>
      </w:r>
      <w:r>
        <w:rPr>
          <w:color w:val="000000"/>
          <w:u w:color="000000"/>
          <w:rtl w:val="0"/>
          <w:lang w:val="ru-RU"/>
        </w:rPr>
        <w:t xml:space="preserve">)= </w:t>
      </w:r>
      <w:r>
        <w:rPr>
          <w:rtl w:val="0"/>
          <w:lang w:val="ru-RU"/>
        </w:rPr>
        <w:t>27820</w:t>
      </w:r>
      <w:r>
        <w:rPr>
          <w:color w:val="000000"/>
          <w:u w:color="000000"/>
          <w:rtl w:val="0"/>
          <w:lang w:val="ru-RU"/>
        </w:rPr>
        <w:t>/78320=0,35.</w:t>
      </w:r>
    </w:p>
    <w:p>
      <w:pPr>
        <w:pStyle w:val="Normal.0"/>
        <w:jc w:val="both"/>
        <w:rPr>
          <w:lang w:val="ru-RU"/>
        </w:rPr>
      </w:pPr>
      <w:r>
        <w:rPr>
          <w:color w:val="000000"/>
          <w:u w:color="000000"/>
          <w:rtl w:val="0"/>
          <w:lang w:val="ru-RU"/>
        </w:rPr>
        <w:t>Сила воздействия операционного рычага</w:t>
      </w:r>
      <w:r>
        <w:rPr>
          <w:color w:val="000000"/>
          <w:u w:color="000000"/>
          <w:rtl w:val="0"/>
          <w:lang w:val="ru-RU"/>
        </w:rPr>
        <w:t>=0,38+0,35=0,73.</w:t>
      </w:r>
    </w:p>
    <w:p>
      <w:pPr>
        <w:pStyle w:val="Normal.0"/>
        <w:jc w:val="center"/>
        <w:rPr>
          <w:lang w:val="ru-RU"/>
        </w:rPr>
      </w:pPr>
    </w:p>
    <w:p>
      <w:pPr>
        <w:pStyle w:val="Normal.0"/>
        <w:jc w:val="center"/>
        <w:rPr>
          <w:lang w:val="ru-RU"/>
        </w:rPr>
      </w:pPr>
      <w:r>
        <w:rPr>
          <w:rtl w:val="0"/>
          <w:lang w:val="ru-RU"/>
        </w:rPr>
        <w:t>Выводы</w:t>
      </w:r>
      <w:r>
        <w:rPr>
          <w:rtl w:val="0"/>
          <w:lang w:val="ru-RU"/>
        </w:rPr>
        <w:t>:</w:t>
      </w:r>
    </w:p>
    <w:p>
      <w:pPr>
        <w:pStyle w:val="Normal.0"/>
        <w:jc w:val="both"/>
        <w:rPr>
          <w:lang w:val="ru-RU"/>
        </w:rPr>
      </w:pPr>
      <w:r>
        <w:rPr>
          <w:rtl w:val="0"/>
          <w:lang w:val="ru-RU"/>
        </w:rPr>
        <w:t xml:space="preserve"> </w:t>
        <w:tab/>
        <w:t>Итак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в таблице </w:t>
      </w:r>
      <w:r>
        <w:rPr>
          <w:rtl w:val="0"/>
          <w:lang w:val="ru-RU"/>
        </w:rPr>
        <w:t xml:space="preserve">6 </w:t>
      </w:r>
      <w:r>
        <w:rPr>
          <w:rtl w:val="0"/>
          <w:lang w:val="ru-RU"/>
        </w:rPr>
        <w:t>были рассчитаны следующие показатели</w:t>
      </w:r>
      <w:r>
        <w:rPr>
          <w:rtl w:val="0"/>
          <w:lang w:val="ru-RU"/>
        </w:rPr>
        <w:t>:</w:t>
      </w:r>
    </w:p>
    <w:p>
      <w:pPr>
        <w:pStyle w:val="Normal.0"/>
        <w:numPr>
          <w:ilvl w:val="0"/>
          <w:numId w:val="4"/>
        </w:numPr>
        <w:bidi w:val="0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>Запас финансовой прочности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Он показывает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насколько можно сокращать производство продукции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не имея при этом убытков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Чем выше показатель финансовой прочности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тем меньше риск потерь для предприятия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В предыдущем и отчетном годах предприятие имеет запас финансовой прочности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расценивается как положительный момент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однако в динамике наблюдается снижение этого показателя на </w:t>
      </w:r>
      <w:r>
        <w:rPr>
          <w:color w:val="000000"/>
          <w:u w:color="000000"/>
          <w:rtl w:val="0"/>
          <w:lang w:val="ru-RU"/>
        </w:rPr>
        <w:t xml:space="preserve">27724,38 </w:t>
      </w:r>
      <w:r>
        <w:rPr>
          <w:color w:val="000000"/>
          <w:u w:color="000000"/>
          <w:rtl w:val="0"/>
          <w:lang w:val="ru-RU"/>
        </w:rPr>
        <w:t>тыс</w:t>
      </w:r>
      <w:r>
        <w:rPr>
          <w:color w:val="000000"/>
          <w:u w:color="000000"/>
          <w:rtl w:val="0"/>
          <w:lang w:val="ru-RU"/>
        </w:rPr>
        <w:t xml:space="preserve">. </w:t>
      </w:r>
      <w:r>
        <w:rPr>
          <w:color w:val="000000"/>
          <w:u w:color="000000"/>
          <w:rtl w:val="0"/>
          <w:lang w:val="ru-RU"/>
        </w:rPr>
        <w:t>руб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Уровень запаса финансовой прочности вырос на </w:t>
      </w:r>
      <w:r>
        <w:rPr>
          <w:color w:val="000000"/>
          <w:u w:color="000000"/>
          <w:rtl w:val="0"/>
          <w:lang w:val="ru-RU"/>
        </w:rPr>
        <w:t>21,65 %.</w:t>
      </w:r>
    </w:p>
    <w:p>
      <w:pPr>
        <w:pStyle w:val="Normal.0"/>
        <w:numPr>
          <w:ilvl w:val="0"/>
          <w:numId w:val="4"/>
        </w:numPr>
        <w:bidi w:val="0"/>
        <w:ind w:right="0"/>
        <w:jc w:val="both"/>
        <w:rPr>
          <w:rtl w:val="0"/>
          <w:lang w:val="ru-RU"/>
        </w:rPr>
      </w:pPr>
      <w:r>
        <w:rPr>
          <w:color w:val="000000"/>
          <w:u w:color="000000"/>
          <w:rtl w:val="0"/>
          <w:lang w:val="ru-RU"/>
        </w:rPr>
        <w:t>П</w:t>
      </w:r>
      <w:r>
        <w:rPr>
          <w:rtl w:val="0"/>
          <w:lang w:val="ru-RU"/>
        </w:rPr>
        <w:t>оказатель операционного рычага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который отражает степень чувствительности валового дохода организации к изменению объема производства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Небольшое изменение рычага может привести к существенному изменению результативных показателей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Данный показатель составил </w:t>
      </w:r>
      <w:r>
        <w:rPr>
          <w:color w:val="000000"/>
          <w:u w:color="000000"/>
          <w:rtl w:val="0"/>
          <w:lang w:val="ru-RU"/>
        </w:rPr>
        <w:t>2,7.</w:t>
      </w:r>
      <w:r>
        <w:rPr>
          <w:rtl w:val="0"/>
          <w:lang w:val="ru-RU"/>
        </w:rPr>
        <w:t xml:space="preserve"> </w:t>
      </w:r>
    </w:p>
    <w:p>
      <w:pPr>
        <w:pStyle w:val="Normal.0"/>
        <w:numPr>
          <w:ilvl w:val="0"/>
          <w:numId w:val="4"/>
        </w:numPr>
        <w:bidi w:val="0"/>
        <w:ind w:right="0"/>
        <w:jc w:val="both"/>
        <w:rPr>
          <w:rtl w:val="0"/>
          <w:lang w:val="ru-RU"/>
        </w:rPr>
      </w:pPr>
      <w:bookmarkStart w:name="_DdeLink__47389_1332429088" w:id="14"/>
      <w:r>
        <w:rPr>
          <w:rtl w:val="0"/>
          <w:lang w:val="ru-RU"/>
        </w:rPr>
        <w:t>«Критическая» точка безубыточности</w:t>
      </w:r>
      <w:bookmarkEnd w:id="14"/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Точка безубыточности в денежном выражении — такая минимальная величина дохода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при которой полностью окупаются все издержки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прибыль при этом равна нулю</w:t>
      </w:r>
      <w:r>
        <w:rPr>
          <w:rtl w:val="0"/>
          <w:lang w:val="ru-RU"/>
        </w:rPr>
        <w:t xml:space="preserve">). </w:t>
      </w:r>
      <w:r>
        <w:rPr>
          <w:rtl w:val="0"/>
          <w:lang w:val="ru-RU"/>
        </w:rPr>
        <w:t>Чем ниже точка безубыточности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тем меньше риск ведения дела и более безопасно инвестирование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т</w:t>
      </w:r>
      <w:r>
        <w:rPr>
          <w:rtl w:val="0"/>
          <w:lang w:val="ru-RU"/>
        </w:rPr>
        <w:t>.</w:t>
      </w:r>
      <w:r>
        <w:rPr>
          <w:rtl w:val="0"/>
          <w:lang w:val="ru-RU"/>
        </w:rPr>
        <w:t>е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в рассматриваемом случае риск возрастает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т</w:t>
      </w:r>
      <w:r>
        <w:rPr>
          <w:rtl w:val="0"/>
          <w:lang w:val="ru-RU"/>
        </w:rPr>
        <w:t>.</w:t>
      </w:r>
      <w:r>
        <w:rPr>
          <w:rtl w:val="0"/>
          <w:lang w:val="ru-RU"/>
        </w:rPr>
        <w:t>к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точка безубыточности в отчетном году ниже на </w:t>
      </w:r>
      <w:r>
        <w:rPr>
          <w:color w:val="000000"/>
          <w:u w:color="000000"/>
          <w:rtl w:val="0"/>
          <w:lang w:val="ru-RU"/>
        </w:rPr>
        <w:t xml:space="preserve">20055,62 </w:t>
      </w:r>
      <w:r>
        <w:rPr>
          <w:rtl w:val="0"/>
          <w:lang w:val="ru-RU"/>
        </w:rPr>
        <w:t>тыс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руб</w:t>
      </w:r>
      <w:r>
        <w:rPr>
          <w:rtl w:val="0"/>
          <w:lang w:val="ru-RU"/>
        </w:rPr>
        <w:t xml:space="preserve">., </w:t>
      </w:r>
      <w:r>
        <w:rPr>
          <w:rtl w:val="0"/>
          <w:lang w:val="ru-RU"/>
        </w:rPr>
        <w:t xml:space="preserve">темп снижения ее составил </w:t>
      </w:r>
      <w:r>
        <w:rPr>
          <w:rtl w:val="0"/>
          <w:lang w:val="ru-RU"/>
        </w:rPr>
        <w:t xml:space="preserve">21,59%. </w:t>
      </w:r>
      <w:r>
        <w:rPr>
          <w:rtl w:val="0"/>
          <w:lang w:val="ru-RU"/>
        </w:rPr>
        <w:t>Это не является положительным фактором</w:t>
      </w:r>
      <w:r>
        <w:rPr>
          <w:rtl w:val="0"/>
          <w:lang w:val="ru-RU"/>
        </w:rPr>
        <w:t>.</w:t>
      </w:r>
    </w:p>
    <w:p>
      <w:pPr>
        <w:pStyle w:val="Normal.0"/>
        <w:jc w:val="both"/>
        <w:rPr>
          <w:color w:val="000000"/>
          <w:u w:color="000000"/>
          <w:lang w:val="ru-RU"/>
        </w:rPr>
      </w:pPr>
    </w:p>
    <w:p>
      <w:pPr>
        <w:pStyle w:val="heading 2"/>
      </w:pPr>
      <w:r>
        <w:rPr>
          <w:rFonts w:cs="Arial Unicode MS" w:eastAsia="Arial Unicode MS" w:hint="default"/>
          <w:rtl w:val="0"/>
        </w:rPr>
        <w:t xml:space="preserve">Задача </w:t>
      </w:r>
      <w:r>
        <w:rPr>
          <w:rFonts w:cs="Arial Unicode MS" w:eastAsia="Arial Unicode MS"/>
          <w:rtl w:val="0"/>
        </w:rPr>
        <w:t>2</w:t>
      </w:r>
    </w:p>
    <w:p>
      <w:pPr>
        <w:pStyle w:val="Normal.0"/>
        <w:jc w:val="right"/>
        <w:rPr>
          <w:lang w:val="ru-RU"/>
        </w:rPr>
      </w:pPr>
    </w:p>
    <w:p>
      <w:pPr>
        <w:pStyle w:val="Normal.0"/>
        <w:ind w:firstLine="708"/>
        <w:jc w:val="both"/>
        <w:rPr>
          <w:lang w:val="ru-RU"/>
        </w:rPr>
      </w:pPr>
      <w:r>
        <w:rPr>
          <w:rtl w:val="0"/>
          <w:lang w:val="ru-RU"/>
        </w:rPr>
        <w:t>Рассчитайте коэффициенты реагирования затрат на основе следующих данных и прокомментируйте их</w:t>
      </w:r>
      <w:r>
        <w:rPr>
          <w:rtl w:val="0"/>
          <w:lang w:val="ru-RU"/>
        </w:rPr>
        <w:t>.</w:t>
      </w:r>
    </w:p>
    <w:p>
      <w:pPr>
        <w:pStyle w:val="Normal.0"/>
        <w:jc w:val="right"/>
        <w:rPr>
          <w:lang w:val="ru-RU"/>
        </w:rPr>
      </w:pPr>
    </w:p>
    <w:p>
      <w:pPr>
        <w:pStyle w:val="Normal.0"/>
        <w:jc w:val="right"/>
        <w:rPr>
          <w:lang w:val="ru-RU"/>
        </w:rPr>
      </w:pPr>
    </w:p>
    <w:p>
      <w:pPr>
        <w:pStyle w:val="Normal.0"/>
        <w:jc w:val="right"/>
        <w:rPr>
          <w:lang w:val="ru-RU"/>
        </w:rPr>
      </w:pPr>
      <w:r>
        <w:rPr>
          <w:rtl w:val="0"/>
          <w:lang w:val="ru-RU"/>
        </w:rPr>
        <w:t xml:space="preserve">Таблица </w:t>
      </w:r>
      <w:r>
        <w:rPr>
          <w:rtl w:val="0"/>
          <w:lang w:val="ru-RU"/>
        </w:rPr>
        <w:t>7</w:t>
      </w:r>
    </w:p>
    <w:p>
      <w:pPr>
        <w:pStyle w:val="Normal.0"/>
        <w:jc w:val="center"/>
        <w:rPr>
          <w:sz w:val="24"/>
          <w:szCs w:val="24"/>
          <w:lang w:val="ru-RU"/>
        </w:rPr>
      </w:pPr>
      <w:r>
        <w:rPr>
          <w:rtl w:val="0"/>
          <w:lang w:val="ru-RU"/>
        </w:rPr>
        <w:t xml:space="preserve">Исходные данные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тыс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руб</w:t>
      </w:r>
      <w:r>
        <w:rPr>
          <w:rtl w:val="0"/>
          <w:lang w:val="ru-RU"/>
        </w:rPr>
        <w:t>.)</w:t>
      </w:r>
    </w:p>
    <w:tbl>
      <w:tblPr>
        <w:tblW w:w="8923" w:type="dxa"/>
        <w:jc w:val="center"/>
        <w:tblInd w:w="14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4741"/>
        <w:gridCol w:w="2332"/>
        <w:gridCol w:w="1850"/>
      </w:tblGrid>
      <w:tr>
        <w:tblPrEx>
          <w:shd w:val="clear" w:color="auto" w:fill="ced7e7"/>
        </w:tblPrEx>
        <w:trPr>
          <w:trHeight w:val="200" w:hRule="exact"/>
        </w:trPr>
        <w:tc>
          <w:tcPr>
            <w:tcW w:type="dxa" w:w="474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Показатели</w:t>
            </w:r>
          </w:p>
        </w:tc>
        <w:tc>
          <w:tcPr>
            <w:tcW w:type="dxa" w:w="233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Предыдущий год</w:t>
            </w:r>
          </w:p>
        </w:tc>
        <w:tc>
          <w:tcPr>
            <w:tcW w:type="dxa" w:w="185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Отчетный год</w:t>
            </w:r>
          </w:p>
        </w:tc>
      </w:tr>
      <w:tr>
        <w:tblPrEx>
          <w:shd w:val="clear" w:color="auto" w:fill="ced7e7"/>
        </w:tblPrEx>
        <w:trPr>
          <w:trHeight w:val="304" w:hRule="exact"/>
        </w:trPr>
        <w:tc>
          <w:tcPr>
            <w:tcW w:type="dxa" w:w="474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both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Объем продаж</w:t>
            </w:r>
          </w:p>
        </w:tc>
        <w:tc>
          <w:tcPr>
            <w:tcW w:type="dxa" w:w="233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24000</w:t>
            </w:r>
          </w:p>
        </w:tc>
        <w:tc>
          <w:tcPr>
            <w:tcW w:type="dxa" w:w="185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26400</w:t>
            </w:r>
          </w:p>
        </w:tc>
      </w:tr>
      <w:tr>
        <w:tblPrEx>
          <w:shd w:val="clear" w:color="auto" w:fill="ced7e7"/>
        </w:tblPrEx>
        <w:trPr>
          <w:trHeight w:val="204" w:hRule="exact"/>
        </w:trPr>
        <w:tc>
          <w:tcPr>
            <w:tcW w:type="dxa" w:w="474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both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Материальные затраты</w:t>
            </w:r>
          </w:p>
        </w:tc>
        <w:tc>
          <w:tcPr>
            <w:tcW w:type="dxa" w:w="233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10000</w:t>
            </w:r>
          </w:p>
        </w:tc>
        <w:tc>
          <w:tcPr>
            <w:tcW w:type="dxa" w:w="185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10100</w:t>
            </w:r>
          </w:p>
        </w:tc>
      </w:tr>
      <w:tr>
        <w:tblPrEx>
          <w:shd w:val="clear" w:color="auto" w:fill="ced7e7"/>
        </w:tblPrEx>
        <w:trPr>
          <w:trHeight w:val="241" w:hRule="exact"/>
        </w:trPr>
        <w:tc>
          <w:tcPr>
            <w:tcW w:type="dxa" w:w="474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both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Основная заработная плата</w:t>
            </w:r>
          </w:p>
        </w:tc>
        <w:tc>
          <w:tcPr>
            <w:tcW w:type="dxa" w:w="233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8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000</w:t>
            </w:r>
          </w:p>
        </w:tc>
        <w:tc>
          <w:tcPr>
            <w:tcW w:type="dxa" w:w="185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7200</w:t>
            </w:r>
          </w:p>
        </w:tc>
      </w:tr>
      <w:tr>
        <w:tblPrEx>
          <w:shd w:val="clear" w:color="auto" w:fill="ced7e7"/>
        </w:tblPrEx>
        <w:trPr>
          <w:trHeight w:val="547" w:hRule="exact"/>
        </w:trPr>
        <w:tc>
          <w:tcPr>
            <w:tcW w:type="dxa" w:w="474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both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Расходы     на    ремонт     основных    средств производственных цехов</w:t>
            </w:r>
          </w:p>
        </w:tc>
        <w:tc>
          <w:tcPr>
            <w:tcW w:type="dxa" w:w="233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1200</w:t>
            </w:r>
          </w:p>
        </w:tc>
        <w:tc>
          <w:tcPr>
            <w:tcW w:type="dxa" w:w="185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1 150</w:t>
            </w:r>
          </w:p>
        </w:tc>
      </w:tr>
      <w:tr>
        <w:tblPrEx>
          <w:shd w:val="clear" w:color="auto" w:fill="ced7e7"/>
        </w:tblPrEx>
        <w:trPr>
          <w:trHeight w:val="287" w:hRule="exact"/>
        </w:trPr>
        <w:tc>
          <w:tcPr>
            <w:tcW w:type="dxa" w:w="474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both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Арендная плата за здание управления</w:t>
            </w:r>
          </w:p>
        </w:tc>
        <w:tc>
          <w:tcPr>
            <w:tcW w:type="dxa" w:w="233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200</w:t>
            </w:r>
          </w:p>
        </w:tc>
        <w:tc>
          <w:tcPr>
            <w:tcW w:type="dxa" w:w="185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200</w:t>
            </w:r>
          </w:p>
        </w:tc>
      </w:tr>
      <w:tr>
        <w:tblPrEx>
          <w:shd w:val="clear" w:color="auto" w:fill="ced7e7"/>
        </w:tblPrEx>
        <w:trPr>
          <w:trHeight w:val="295" w:hRule="exact"/>
        </w:trPr>
        <w:tc>
          <w:tcPr>
            <w:tcW w:type="dxa" w:w="474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both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Заработная плата аппарата управления</w:t>
            </w:r>
          </w:p>
        </w:tc>
        <w:tc>
          <w:tcPr>
            <w:tcW w:type="dxa" w:w="233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600</w:t>
            </w:r>
          </w:p>
        </w:tc>
        <w:tc>
          <w:tcPr>
            <w:tcW w:type="dxa" w:w="185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630</w:t>
            </w:r>
          </w:p>
        </w:tc>
      </w:tr>
    </w:tbl>
    <w:p>
      <w:pPr>
        <w:pStyle w:val="Normal.0"/>
        <w:widowControl w:val="0"/>
        <w:spacing w:line="240" w:lineRule="auto"/>
        <w:ind w:left="40" w:hanging="40"/>
        <w:jc w:val="center"/>
        <w:rPr>
          <w:sz w:val="24"/>
          <w:szCs w:val="24"/>
          <w:lang w:val="ru-RU"/>
        </w:rPr>
      </w:pPr>
    </w:p>
    <w:p>
      <w:pPr>
        <w:pStyle w:val="Normal.0"/>
        <w:ind w:firstLine="709"/>
        <w:jc w:val="both"/>
        <w:rPr>
          <w:lang w:val="ru-RU"/>
        </w:rPr>
      </w:pPr>
    </w:p>
    <w:p>
      <w:pPr>
        <w:pStyle w:val="Normal.0"/>
        <w:tabs>
          <w:tab w:val="left" w:pos="1134"/>
        </w:tabs>
        <w:ind w:firstLine="709"/>
        <w:jc w:val="both"/>
        <w:rPr>
          <w:lang w:val="ru-RU"/>
        </w:rPr>
      </w:pPr>
      <w:r>
        <w:rPr>
          <w:rtl w:val="0"/>
          <w:lang w:val="ru-RU"/>
        </w:rPr>
        <w:t>Для описания поведения затрат можно использовать так называемый коэффициент реагирования затрат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введенный немецким ученым К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Меллеровичем</w:t>
      </w:r>
      <w:r>
        <w:rPr>
          <w:rtl w:val="0"/>
          <w:lang w:val="ru-RU"/>
        </w:rPr>
        <w:t>:</w:t>
      </w:r>
    </w:p>
    <w:p>
      <w:pPr>
        <w:pStyle w:val="Normal.0"/>
        <w:tabs>
          <w:tab w:val="left" w:pos="1134"/>
        </w:tabs>
        <w:ind w:firstLine="709"/>
        <w:jc w:val="both"/>
        <w:rPr>
          <w:lang w:val="ru-RU"/>
        </w:rPr>
      </w:pPr>
      <w:r>
        <w:rPr>
          <w:rtl w:val="0"/>
          <w:lang w:val="ru-RU"/>
        </w:rPr>
        <w:t xml:space="preserve">Крз </w:t>
      </w:r>
      <w:r>
        <w:rPr>
          <w:rtl w:val="0"/>
          <w:lang w:val="ru-RU"/>
        </w:rPr>
        <w:t xml:space="preserve">= % </w:t>
      </w:r>
      <w:r>
        <w:rPr>
          <w:rtl w:val="0"/>
          <w:lang w:val="ru-RU"/>
        </w:rPr>
        <w:t>изменения затрат</w:t>
      </w:r>
      <w:r>
        <w:rPr>
          <w:rtl w:val="0"/>
          <w:lang w:val="ru-RU"/>
        </w:rPr>
        <w:t xml:space="preserve">/% </w:t>
      </w:r>
      <w:r>
        <w:rPr>
          <w:rtl w:val="0"/>
          <w:lang w:val="ru-RU"/>
        </w:rPr>
        <w:t>изменения объема</w:t>
      </w:r>
      <w:r>
        <w:rPr>
          <w:rtl w:val="0"/>
          <w:lang w:val="ru-RU"/>
        </w:rPr>
        <w:t>.</w:t>
      </w:r>
    </w:p>
    <w:p>
      <w:pPr>
        <w:pStyle w:val="Normal.0"/>
        <w:tabs>
          <w:tab w:val="left" w:pos="1134"/>
        </w:tabs>
        <w:ind w:firstLine="709"/>
        <w:jc w:val="both"/>
        <w:rPr>
          <w:lang w:val="ru-RU"/>
        </w:rPr>
      </w:pPr>
      <w:r>
        <w:rPr>
          <w:rtl w:val="0"/>
          <w:lang w:val="ru-RU"/>
        </w:rPr>
        <w:t xml:space="preserve">Коэффициент реагирования пропорциональных затрат равен </w:t>
      </w:r>
      <w:r>
        <w:rPr>
          <w:rtl w:val="0"/>
          <w:lang w:val="ru-RU"/>
        </w:rPr>
        <w:t xml:space="preserve">1, </w:t>
      </w:r>
      <w:r>
        <w:rPr>
          <w:rtl w:val="0"/>
          <w:lang w:val="ru-RU"/>
        </w:rPr>
        <w:t xml:space="preserve">дегрессивных затрат </w:t>
      </w:r>
      <w:r>
        <w:rPr>
          <w:rtl w:val="0"/>
          <w:lang w:val="ru-RU"/>
        </w:rPr>
        <w:t xml:space="preserve">- </w:t>
      </w:r>
      <w:r>
        <w:rPr>
          <w:rtl w:val="0"/>
          <w:lang w:val="ru-RU"/>
        </w:rPr>
        <w:t xml:space="preserve">находится в пределах от </w:t>
      </w:r>
      <w:r>
        <w:rPr>
          <w:rtl w:val="0"/>
          <w:lang w:val="ru-RU"/>
        </w:rPr>
        <w:t xml:space="preserve">0 </w:t>
      </w:r>
      <w:r>
        <w:rPr>
          <w:rtl w:val="0"/>
          <w:lang w:val="ru-RU"/>
        </w:rPr>
        <w:t xml:space="preserve">до </w:t>
      </w:r>
      <w:r>
        <w:rPr>
          <w:rtl w:val="0"/>
          <w:lang w:val="ru-RU"/>
        </w:rPr>
        <w:t xml:space="preserve">1, </w:t>
      </w:r>
      <w:r>
        <w:rPr>
          <w:rtl w:val="0"/>
          <w:lang w:val="ru-RU"/>
        </w:rPr>
        <w:t xml:space="preserve">прогрессивных затрат </w:t>
      </w:r>
      <w:r>
        <w:rPr>
          <w:rtl w:val="0"/>
          <w:lang w:val="ru-RU"/>
        </w:rPr>
        <w:t xml:space="preserve">- </w:t>
      </w:r>
      <w:r>
        <w:rPr>
          <w:rtl w:val="0"/>
          <w:lang w:val="ru-RU"/>
        </w:rPr>
        <w:t xml:space="preserve">больше </w:t>
      </w:r>
      <w:r>
        <w:rPr>
          <w:rtl w:val="0"/>
          <w:lang w:val="ru-RU"/>
        </w:rPr>
        <w:t>1 (</w:t>
      </w:r>
      <w:r>
        <w:rPr>
          <w:rtl w:val="0"/>
          <w:lang w:val="ru-RU"/>
        </w:rPr>
        <w:t>относительное увеличение затрат больше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чем увеличение объема производства или реализации</w:t>
      </w:r>
      <w:r>
        <w:rPr>
          <w:rtl w:val="0"/>
          <w:lang w:val="ru-RU"/>
        </w:rPr>
        <w:t xml:space="preserve">). </w:t>
      </w:r>
      <w:r>
        <w:rPr>
          <w:rtl w:val="0"/>
          <w:lang w:val="ru-RU"/>
        </w:rPr>
        <w:t>Заметим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что коэффициент реагирования постоянных затрат равен </w:t>
      </w:r>
      <w:r>
        <w:rPr>
          <w:rtl w:val="0"/>
          <w:lang w:val="ru-RU"/>
        </w:rPr>
        <w:t>0 (</w:t>
      </w:r>
      <w:r>
        <w:rPr>
          <w:rtl w:val="0"/>
          <w:lang w:val="ru-RU"/>
        </w:rPr>
        <w:t>поскольку они не зависят от объема производства или продаж</w:t>
      </w:r>
      <w:r>
        <w:rPr>
          <w:rtl w:val="0"/>
          <w:lang w:val="ru-RU"/>
        </w:rPr>
        <w:t>).</w:t>
      </w:r>
    </w:p>
    <w:p>
      <w:pPr>
        <w:pStyle w:val="Normal.0"/>
        <w:numPr>
          <w:ilvl w:val="0"/>
          <w:numId w:val="6"/>
        </w:numPr>
        <w:bidi w:val="0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 xml:space="preserve">Рассчитаем </w:t>
      </w:r>
      <w:r>
        <w:rPr>
          <w:rtl w:val="0"/>
          <w:lang w:val="ru-RU"/>
        </w:rPr>
        <w:t xml:space="preserve">% </w:t>
      </w:r>
      <w:r>
        <w:rPr>
          <w:rtl w:val="0"/>
          <w:lang w:val="ru-RU"/>
        </w:rPr>
        <w:t>изменения объема</w:t>
      </w:r>
      <w:r>
        <w:rPr>
          <w:rtl w:val="0"/>
          <w:lang w:val="ru-RU"/>
        </w:rPr>
        <w:t>:</w:t>
      </w:r>
    </w:p>
    <w:p>
      <w:pPr>
        <w:pStyle w:val="Normal.0"/>
        <w:tabs>
          <w:tab w:val="left" w:pos="1134"/>
        </w:tabs>
        <w:ind w:firstLine="709"/>
        <w:jc w:val="both"/>
        <w:rPr>
          <w:lang w:val="ru-RU"/>
        </w:rPr>
      </w:pPr>
      <w:r>
        <w:rPr>
          <w:rtl w:val="0"/>
          <w:lang w:val="ru-RU"/>
        </w:rPr>
        <w:t>26400/24000*100=110%.</w:t>
      </w:r>
    </w:p>
    <w:p>
      <w:pPr>
        <w:pStyle w:val="Normal.0"/>
        <w:tabs>
          <w:tab w:val="left" w:pos="1134"/>
        </w:tabs>
        <w:ind w:firstLine="709"/>
        <w:jc w:val="both"/>
        <w:rPr>
          <w:lang w:val="ru-RU"/>
        </w:rPr>
      </w:pPr>
      <w:bookmarkStart w:name="_DdeLink__11389_2063263327" w:id="15"/>
      <w:r>
        <w:rPr>
          <w:rtl w:val="0"/>
          <w:lang w:val="ru-RU"/>
        </w:rPr>
        <w:t xml:space="preserve">Темп прироста составил </w:t>
      </w:r>
      <w:r>
        <w:rPr>
          <w:rtl w:val="0"/>
          <w:lang w:val="ru-RU"/>
        </w:rPr>
        <w:t>= 110-100=10%.</w:t>
      </w:r>
      <w:bookmarkEnd w:id="15"/>
    </w:p>
    <w:p>
      <w:pPr>
        <w:pStyle w:val="Normal.0"/>
        <w:numPr>
          <w:ilvl w:val="0"/>
          <w:numId w:val="6"/>
        </w:numPr>
        <w:bidi w:val="0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 xml:space="preserve">Рассчитаем </w:t>
      </w:r>
      <w:r>
        <w:rPr>
          <w:rtl w:val="0"/>
          <w:lang w:val="ru-RU"/>
        </w:rPr>
        <w:t xml:space="preserve">% </w:t>
      </w:r>
      <w:r>
        <w:rPr>
          <w:rtl w:val="0"/>
          <w:lang w:val="ru-RU"/>
        </w:rPr>
        <w:t>изменения материальных затрат</w:t>
      </w:r>
      <w:r>
        <w:rPr>
          <w:rtl w:val="0"/>
          <w:lang w:val="ru-RU"/>
        </w:rPr>
        <w:t>:</w:t>
      </w:r>
    </w:p>
    <w:p>
      <w:pPr>
        <w:pStyle w:val="Normal.0"/>
        <w:tabs>
          <w:tab w:val="left" w:pos="1134"/>
        </w:tabs>
        <w:ind w:firstLine="709"/>
        <w:jc w:val="both"/>
        <w:rPr>
          <w:lang w:val="ru-RU"/>
        </w:rPr>
      </w:pPr>
      <w:r>
        <w:rPr>
          <w:rtl w:val="0"/>
          <w:lang w:val="ru-RU"/>
        </w:rPr>
        <w:t>10100/10000*100=101%.</w:t>
      </w:r>
    </w:p>
    <w:p>
      <w:pPr>
        <w:pStyle w:val="Normal.0"/>
        <w:tabs>
          <w:tab w:val="left" w:pos="1134"/>
        </w:tabs>
        <w:ind w:firstLine="709"/>
        <w:jc w:val="both"/>
        <w:rPr>
          <w:lang w:val="ru-RU"/>
        </w:rPr>
      </w:pPr>
      <w:r>
        <w:rPr>
          <w:rtl w:val="0"/>
          <w:lang w:val="ru-RU"/>
        </w:rPr>
        <w:t xml:space="preserve">Темп прироста составил </w:t>
      </w:r>
      <w:r>
        <w:rPr>
          <w:rtl w:val="0"/>
          <w:lang w:val="ru-RU"/>
        </w:rPr>
        <w:t>= 101-100=1%.</w:t>
      </w:r>
    </w:p>
    <w:p>
      <w:pPr>
        <w:pStyle w:val="Normal.0"/>
        <w:numPr>
          <w:ilvl w:val="0"/>
          <w:numId w:val="6"/>
        </w:numPr>
        <w:bidi w:val="0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 xml:space="preserve">Рассчитаем </w:t>
      </w:r>
      <w:r>
        <w:rPr>
          <w:rtl w:val="0"/>
          <w:lang w:val="ru-RU"/>
        </w:rPr>
        <w:t xml:space="preserve">% </w:t>
      </w:r>
      <w:r>
        <w:rPr>
          <w:rtl w:val="0"/>
          <w:lang w:val="ru-RU"/>
        </w:rPr>
        <w:t>изменения основной заработной платы</w:t>
      </w:r>
      <w:r>
        <w:rPr>
          <w:rtl w:val="0"/>
          <w:lang w:val="ru-RU"/>
        </w:rPr>
        <w:t>:</w:t>
      </w:r>
    </w:p>
    <w:p>
      <w:pPr>
        <w:pStyle w:val="Normal.0"/>
        <w:tabs>
          <w:tab w:val="left" w:pos="1134"/>
        </w:tabs>
        <w:ind w:firstLine="709"/>
        <w:jc w:val="both"/>
        <w:rPr>
          <w:lang w:val="ru-RU"/>
        </w:rPr>
      </w:pPr>
      <w:r>
        <w:rPr>
          <w:rtl w:val="0"/>
          <w:lang w:val="ru-RU"/>
        </w:rPr>
        <w:t>7200/8000*100= 90%.</w:t>
      </w:r>
    </w:p>
    <w:p>
      <w:pPr>
        <w:pStyle w:val="Normal.0"/>
        <w:tabs>
          <w:tab w:val="left" w:pos="1134"/>
        </w:tabs>
        <w:ind w:firstLine="709"/>
        <w:jc w:val="both"/>
        <w:rPr>
          <w:lang w:val="ru-RU"/>
        </w:rPr>
      </w:pPr>
      <w:r>
        <w:rPr>
          <w:rtl w:val="0"/>
          <w:lang w:val="ru-RU"/>
        </w:rPr>
        <w:t xml:space="preserve">Темп снижения составил </w:t>
      </w:r>
      <w:r>
        <w:rPr>
          <w:rtl w:val="0"/>
          <w:lang w:val="ru-RU"/>
        </w:rPr>
        <w:t>= 90-100=-10%.</w:t>
      </w:r>
    </w:p>
    <w:p>
      <w:pPr>
        <w:pStyle w:val="Normal.0"/>
        <w:numPr>
          <w:ilvl w:val="0"/>
          <w:numId w:val="6"/>
        </w:numPr>
        <w:bidi w:val="0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 xml:space="preserve">Рассчитаем </w:t>
      </w:r>
      <w:r>
        <w:rPr>
          <w:rtl w:val="0"/>
          <w:lang w:val="ru-RU"/>
        </w:rPr>
        <w:t xml:space="preserve">% </w:t>
      </w:r>
      <w:r>
        <w:rPr>
          <w:rtl w:val="0"/>
          <w:lang w:val="ru-RU"/>
        </w:rPr>
        <w:t>изменения расходов     на    ремонт     основных    средств и производственных цехов</w:t>
      </w:r>
      <w:r>
        <w:rPr>
          <w:rtl w:val="0"/>
          <w:lang w:val="ru-RU"/>
        </w:rPr>
        <w:t>:</w:t>
      </w:r>
    </w:p>
    <w:p>
      <w:pPr>
        <w:pStyle w:val="Normal.0"/>
        <w:tabs>
          <w:tab w:val="left" w:pos="1134"/>
        </w:tabs>
        <w:ind w:firstLine="709"/>
        <w:jc w:val="both"/>
        <w:rPr>
          <w:lang w:val="ru-RU"/>
        </w:rPr>
      </w:pPr>
      <w:r>
        <w:rPr>
          <w:rtl w:val="0"/>
          <w:lang w:val="ru-RU"/>
        </w:rPr>
        <w:t>1150/1200*100= 95,83%.</w:t>
      </w:r>
    </w:p>
    <w:p>
      <w:pPr>
        <w:pStyle w:val="Normal.0"/>
        <w:tabs>
          <w:tab w:val="left" w:pos="1134"/>
        </w:tabs>
        <w:ind w:firstLine="709"/>
        <w:jc w:val="both"/>
        <w:rPr>
          <w:lang w:val="ru-RU"/>
        </w:rPr>
      </w:pPr>
      <w:r>
        <w:rPr>
          <w:rtl w:val="0"/>
          <w:lang w:val="ru-RU"/>
        </w:rPr>
        <w:t xml:space="preserve">Темп снижения составил </w:t>
      </w:r>
      <w:r>
        <w:rPr>
          <w:rtl w:val="0"/>
          <w:lang w:val="ru-RU"/>
        </w:rPr>
        <w:t>= 95,83-100=-4,17%.</w:t>
      </w:r>
    </w:p>
    <w:p>
      <w:pPr>
        <w:pStyle w:val="Normal.0"/>
        <w:numPr>
          <w:ilvl w:val="0"/>
          <w:numId w:val="6"/>
        </w:numPr>
        <w:bidi w:val="0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 xml:space="preserve">Рассчитаем </w:t>
      </w:r>
      <w:r>
        <w:rPr>
          <w:rtl w:val="0"/>
          <w:lang w:val="ru-RU"/>
        </w:rPr>
        <w:t xml:space="preserve">% </w:t>
      </w:r>
      <w:r>
        <w:rPr>
          <w:rtl w:val="0"/>
          <w:lang w:val="ru-RU"/>
        </w:rPr>
        <w:t>изменения арендной платы за здание управления</w:t>
      </w:r>
      <w:r>
        <w:rPr>
          <w:rtl w:val="0"/>
          <w:lang w:val="ru-RU"/>
        </w:rPr>
        <w:t>:</w:t>
      </w:r>
    </w:p>
    <w:p>
      <w:pPr>
        <w:pStyle w:val="Normal.0"/>
        <w:tabs>
          <w:tab w:val="left" w:pos="1134"/>
        </w:tabs>
        <w:ind w:firstLine="709"/>
        <w:jc w:val="both"/>
        <w:rPr>
          <w:lang w:val="ru-RU"/>
        </w:rPr>
      </w:pPr>
      <w:r>
        <w:rPr>
          <w:rtl w:val="0"/>
          <w:lang w:val="ru-RU"/>
        </w:rPr>
        <w:t xml:space="preserve">200/200*100=100% - </w:t>
      </w:r>
      <w:r>
        <w:rPr>
          <w:rtl w:val="0"/>
          <w:lang w:val="ru-RU"/>
        </w:rPr>
        <w:t>изменения не произошло</w:t>
      </w:r>
      <w:r>
        <w:rPr>
          <w:rtl w:val="0"/>
          <w:lang w:val="ru-RU"/>
        </w:rPr>
        <w:t>.</w:t>
        <w:tab/>
      </w:r>
    </w:p>
    <w:p>
      <w:pPr>
        <w:pStyle w:val="Normal.0"/>
        <w:numPr>
          <w:ilvl w:val="0"/>
          <w:numId w:val="6"/>
        </w:numPr>
        <w:bidi w:val="0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 xml:space="preserve">Рассчитаем </w:t>
      </w:r>
      <w:r>
        <w:rPr>
          <w:rtl w:val="0"/>
          <w:lang w:val="ru-RU"/>
        </w:rPr>
        <w:t xml:space="preserve">% </w:t>
      </w:r>
      <w:r>
        <w:rPr>
          <w:rtl w:val="0"/>
          <w:lang w:val="ru-RU"/>
        </w:rPr>
        <w:t>изменения заработной платы аппарата управления</w:t>
      </w:r>
      <w:r>
        <w:rPr>
          <w:rtl w:val="0"/>
          <w:lang w:val="ru-RU"/>
        </w:rPr>
        <w:t>:</w:t>
      </w:r>
    </w:p>
    <w:p>
      <w:pPr>
        <w:pStyle w:val="Normal.0"/>
        <w:tabs>
          <w:tab w:val="left" w:pos="1134"/>
        </w:tabs>
        <w:ind w:firstLine="709"/>
        <w:jc w:val="both"/>
        <w:rPr>
          <w:lang w:val="ru-RU"/>
        </w:rPr>
      </w:pPr>
      <w:r>
        <w:rPr>
          <w:rtl w:val="0"/>
          <w:lang w:val="ru-RU"/>
        </w:rPr>
        <w:t>630/600*100=105%.</w:t>
      </w:r>
    </w:p>
    <w:p>
      <w:pPr>
        <w:pStyle w:val="Normal.0"/>
        <w:tabs>
          <w:tab w:val="left" w:pos="1134"/>
        </w:tabs>
        <w:ind w:firstLine="709"/>
        <w:jc w:val="both"/>
        <w:rPr>
          <w:lang w:val="ru-RU"/>
        </w:rPr>
      </w:pPr>
      <w:r>
        <w:rPr>
          <w:rtl w:val="0"/>
          <w:lang w:val="ru-RU"/>
        </w:rPr>
        <w:t xml:space="preserve">Темп прироста составил </w:t>
      </w:r>
      <w:r>
        <w:rPr>
          <w:rtl w:val="0"/>
          <w:lang w:val="ru-RU"/>
        </w:rPr>
        <w:t>= 105-100=5%.</w:t>
      </w:r>
    </w:p>
    <w:p>
      <w:pPr>
        <w:pStyle w:val="Normal.0"/>
        <w:numPr>
          <w:ilvl w:val="0"/>
          <w:numId w:val="6"/>
        </w:numPr>
        <w:bidi w:val="0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>Расчитаем К</w:t>
      </w:r>
      <w:r>
        <w:rPr>
          <w:vertAlign w:val="subscript"/>
          <w:rtl w:val="0"/>
          <w:lang w:val="ru-RU"/>
        </w:rPr>
        <w:t>рз</w:t>
      </w:r>
      <w:r>
        <w:rPr>
          <w:rtl w:val="0"/>
          <w:lang w:val="ru-RU"/>
        </w:rPr>
        <w:t xml:space="preserve"> материальных затрат</w:t>
      </w:r>
      <w:r>
        <w:rPr>
          <w:rtl w:val="0"/>
          <w:lang w:val="ru-RU"/>
        </w:rPr>
        <w:t>:</w:t>
      </w:r>
    </w:p>
    <w:p>
      <w:pPr>
        <w:pStyle w:val="Normal.0"/>
        <w:tabs>
          <w:tab w:val="left" w:pos="1134"/>
        </w:tabs>
        <w:ind w:firstLine="709"/>
        <w:jc w:val="both"/>
        <w:rPr>
          <w:lang w:val="ru-RU"/>
        </w:rPr>
      </w:pPr>
      <w:r>
        <w:rPr>
          <w:rtl w:val="0"/>
          <w:lang w:val="ru-RU"/>
        </w:rPr>
        <w:t>101/110=0,92.</w:t>
      </w:r>
    </w:p>
    <w:p>
      <w:pPr>
        <w:pStyle w:val="Normal.0"/>
        <w:numPr>
          <w:ilvl w:val="0"/>
          <w:numId w:val="6"/>
        </w:numPr>
        <w:bidi w:val="0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>Расчитаем К</w:t>
      </w:r>
      <w:r>
        <w:rPr>
          <w:vertAlign w:val="subscript"/>
          <w:rtl w:val="0"/>
          <w:lang w:val="ru-RU"/>
        </w:rPr>
        <w:t xml:space="preserve">рз </w:t>
      </w:r>
      <w:r>
        <w:rPr>
          <w:rtl w:val="0"/>
          <w:lang w:val="ru-RU"/>
        </w:rPr>
        <w:t>основной заработной платы</w:t>
      </w:r>
      <w:r>
        <w:rPr>
          <w:rtl w:val="0"/>
          <w:lang w:val="ru-RU"/>
        </w:rPr>
        <w:t>:</w:t>
      </w:r>
    </w:p>
    <w:p>
      <w:pPr>
        <w:pStyle w:val="Normal.0"/>
        <w:tabs>
          <w:tab w:val="left" w:pos="1134"/>
        </w:tabs>
        <w:ind w:firstLine="709"/>
        <w:jc w:val="both"/>
        <w:rPr>
          <w:lang w:val="ru-RU"/>
        </w:rPr>
      </w:pPr>
      <w:r>
        <w:rPr>
          <w:rtl w:val="0"/>
          <w:lang w:val="ru-RU"/>
        </w:rPr>
        <w:t>90/110=0,82.</w:t>
      </w:r>
    </w:p>
    <w:p>
      <w:pPr>
        <w:pStyle w:val="Normal.0"/>
        <w:numPr>
          <w:ilvl w:val="0"/>
          <w:numId w:val="6"/>
        </w:numPr>
        <w:bidi w:val="0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>Расчитаем К</w:t>
      </w:r>
      <w:r>
        <w:rPr>
          <w:vertAlign w:val="subscript"/>
          <w:rtl w:val="0"/>
          <w:lang w:val="ru-RU"/>
        </w:rPr>
        <w:t xml:space="preserve">рз </w:t>
      </w:r>
      <w:r>
        <w:rPr>
          <w:rtl w:val="0"/>
          <w:lang w:val="ru-RU"/>
        </w:rPr>
        <w:t>расходов     на    ремонт     основных    средств и производственных цехов</w:t>
      </w:r>
      <w:r>
        <w:rPr>
          <w:rtl w:val="0"/>
          <w:lang w:val="ru-RU"/>
        </w:rPr>
        <w:t>:</w:t>
      </w:r>
    </w:p>
    <w:p>
      <w:pPr>
        <w:pStyle w:val="Normal.0"/>
        <w:tabs>
          <w:tab w:val="left" w:pos="1134"/>
        </w:tabs>
        <w:ind w:firstLine="709"/>
        <w:jc w:val="both"/>
        <w:rPr>
          <w:lang w:val="ru-RU"/>
        </w:rPr>
      </w:pPr>
      <w:r>
        <w:rPr>
          <w:rtl w:val="0"/>
          <w:lang w:val="ru-RU"/>
        </w:rPr>
        <w:t>95,83/110=0,87.</w:t>
      </w:r>
    </w:p>
    <w:p>
      <w:pPr>
        <w:pStyle w:val="Normal.0"/>
        <w:numPr>
          <w:ilvl w:val="0"/>
          <w:numId w:val="6"/>
        </w:numPr>
        <w:bidi w:val="0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 xml:space="preserve"> Расчитаем К</w:t>
      </w:r>
      <w:r>
        <w:rPr>
          <w:vertAlign w:val="subscript"/>
          <w:rtl w:val="0"/>
          <w:lang w:val="ru-RU"/>
        </w:rPr>
        <w:t xml:space="preserve">рз </w:t>
      </w:r>
      <w:r>
        <w:rPr>
          <w:rtl w:val="0"/>
          <w:lang w:val="ru-RU"/>
        </w:rPr>
        <w:t>арендной платы за здание управления</w:t>
      </w:r>
      <w:r>
        <w:rPr>
          <w:rtl w:val="0"/>
          <w:lang w:val="ru-RU"/>
        </w:rPr>
        <w:t>:</w:t>
      </w:r>
    </w:p>
    <w:p>
      <w:pPr>
        <w:pStyle w:val="Normal.0"/>
        <w:tabs>
          <w:tab w:val="left" w:pos="1134"/>
        </w:tabs>
        <w:ind w:firstLine="709"/>
        <w:jc w:val="both"/>
        <w:rPr>
          <w:lang w:val="ru-RU"/>
        </w:rPr>
      </w:pPr>
      <w:r>
        <w:rPr>
          <w:rtl w:val="0"/>
          <w:lang w:val="ru-RU"/>
        </w:rPr>
        <w:t>100/110=0,91.</w:t>
      </w:r>
    </w:p>
    <w:p>
      <w:pPr>
        <w:pStyle w:val="Normal.0"/>
        <w:numPr>
          <w:ilvl w:val="0"/>
          <w:numId w:val="6"/>
        </w:numPr>
        <w:bidi w:val="0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>Расчитаем К</w:t>
      </w:r>
      <w:r>
        <w:rPr>
          <w:vertAlign w:val="subscript"/>
          <w:rtl w:val="0"/>
          <w:lang w:val="ru-RU"/>
        </w:rPr>
        <w:t>рз</w:t>
      </w:r>
      <w:r>
        <w:rPr>
          <w:rtl w:val="0"/>
          <w:lang w:val="ru-RU"/>
        </w:rPr>
        <w:t xml:space="preserve"> заработной платы аппарата управления</w:t>
      </w:r>
      <w:r>
        <w:rPr>
          <w:rtl w:val="0"/>
          <w:lang w:val="ru-RU"/>
        </w:rPr>
        <w:t>:</w:t>
      </w:r>
    </w:p>
    <w:p>
      <w:pPr>
        <w:pStyle w:val="Normal.0"/>
        <w:tabs>
          <w:tab w:val="left" w:pos="1134"/>
        </w:tabs>
        <w:ind w:firstLine="709"/>
        <w:jc w:val="both"/>
        <w:rPr>
          <w:lang w:val="ru-RU"/>
        </w:rPr>
      </w:pPr>
      <w:r>
        <w:rPr>
          <w:rtl w:val="0"/>
          <w:lang w:val="ru-RU"/>
        </w:rPr>
        <w:t>105/110=0,95.</w:t>
      </w:r>
    </w:p>
    <w:p>
      <w:pPr>
        <w:pStyle w:val="Normal.0"/>
        <w:tabs>
          <w:tab w:val="left" w:pos="1134"/>
        </w:tabs>
        <w:ind w:firstLine="709"/>
        <w:jc w:val="both"/>
      </w:pPr>
      <w:r>
        <w:rPr>
          <w:rtl w:val="0"/>
          <w:lang w:val="ru-RU"/>
        </w:rPr>
        <w:t>Итак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в данном случае Крз всех приведенных выше затрат находится в пределах от </w:t>
      </w:r>
      <w:r>
        <w:rPr>
          <w:rtl w:val="0"/>
          <w:lang w:val="ru-RU"/>
        </w:rPr>
        <w:t xml:space="preserve">0 </w:t>
      </w:r>
      <w:r>
        <w:rPr>
          <w:rtl w:val="0"/>
          <w:lang w:val="ru-RU"/>
        </w:rPr>
        <w:t xml:space="preserve">до </w:t>
      </w:r>
      <w:r>
        <w:rPr>
          <w:rtl w:val="0"/>
          <w:lang w:val="ru-RU"/>
        </w:rPr>
        <w:t xml:space="preserve">1, </w:t>
      </w:r>
      <w:r>
        <w:rPr>
          <w:rtl w:val="0"/>
          <w:lang w:val="ru-RU"/>
        </w:rPr>
        <w:t>это свидетельствует о том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затраты являются дегрессивными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т</w:t>
      </w:r>
      <w:r>
        <w:rPr>
          <w:rtl w:val="0"/>
          <w:lang w:val="ru-RU"/>
        </w:rPr>
        <w:t>.</w:t>
      </w:r>
      <w:r>
        <w:rPr>
          <w:rtl w:val="0"/>
          <w:lang w:val="ru-RU"/>
        </w:rPr>
        <w:t>е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относительный рост затрат меньше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чем относительное увеличение объема продаж</w:t>
      </w:r>
      <w:bookmarkStart w:name="_RefHeading__101_945550028" w:id="16"/>
      <w:bookmarkEnd w:id="16"/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lang w:val="ru-RU"/>
        </w:rPr>
        <w:br w:type="page"/>
      </w:r>
    </w:p>
    <w:p>
      <w:pPr>
        <w:pStyle w:val="heading 1"/>
      </w:pPr>
      <w:r>
        <w:rPr>
          <w:rtl w:val="0"/>
        </w:rPr>
        <w:t xml:space="preserve">Раздел </w:t>
      </w:r>
      <w:r>
        <w:rPr>
          <w:rtl w:val="0"/>
        </w:rPr>
        <w:t xml:space="preserve">3 </w:t>
      </w:r>
      <w:r>
        <w:rPr>
          <w:rtl w:val="0"/>
        </w:rPr>
        <w:t>Финансовый анализ</w:t>
      </w:r>
    </w:p>
    <w:p>
      <w:pPr>
        <w:pStyle w:val="heading 2"/>
      </w:pPr>
      <w:bookmarkStart w:name="_RefHeading__1327_24734927" w:id="17"/>
      <w:bookmarkEnd w:id="17"/>
    </w:p>
    <w:p>
      <w:pPr>
        <w:pStyle w:val="heading 2"/>
      </w:pPr>
      <w:r>
        <w:rPr>
          <w:rFonts w:cs="Arial Unicode MS" w:eastAsia="Arial Unicode MS" w:hint="default"/>
          <w:rtl w:val="0"/>
        </w:rPr>
        <w:t xml:space="preserve">Задача </w:t>
      </w:r>
      <w:r>
        <w:rPr>
          <w:rFonts w:cs="Arial Unicode MS" w:eastAsia="Arial Unicode MS"/>
          <w:rtl w:val="0"/>
        </w:rPr>
        <w:t>1</w:t>
      </w:r>
    </w:p>
    <w:p>
      <w:pPr>
        <w:pStyle w:val="Normal.0"/>
        <w:ind w:firstLine="709"/>
        <w:rPr>
          <w:lang w:val="ru-RU"/>
        </w:rPr>
      </w:pPr>
      <w:r>
        <w:rPr>
          <w:rtl w:val="0"/>
          <w:lang w:val="ru-RU"/>
        </w:rPr>
        <w:t>Оцените состав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структуру и динамику разделов бухгалтерского баланса ООО «Мир» за </w:t>
      </w:r>
      <w:r>
        <w:rPr>
          <w:rtl w:val="0"/>
          <w:lang w:val="ru-RU"/>
        </w:rPr>
        <w:t>20</w:t>
      </w:r>
      <w:r>
        <w:rPr>
          <w:rtl w:val="0"/>
          <w:lang w:val="ru-RU"/>
        </w:rPr>
        <w:t>16</w:t>
      </w:r>
      <w:r>
        <w:rPr>
          <w:rtl w:val="0"/>
          <w:lang w:val="ru-RU"/>
        </w:rPr>
        <w:t xml:space="preserve"> г</w:t>
      </w:r>
      <w:r>
        <w:rPr>
          <w:rtl w:val="0"/>
          <w:lang w:val="ru-RU"/>
        </w:rPr>
        <w:t>. (</w:t>
      </w:r>
      <w:r>
        <w:rPr>
          <w:rtl w:val="0"/>
          <w:lang w:val="ru-RU"/>
        </w:rPr>
        <w:t xml:space="preserve">таблица </w:t>
      </w:r>
      <w:r>
        <w:rPr>
          <w:rtl w:val="0"/>
          <w:lang w:val="ru-RU"/>
        </w:rPr>
        <w:t>8).</w:t>
      </w:r>
    </w:p>
    <w:p>
      <w:pPr>
        <w:pStyle w:val="Normal.0"/>
        <w:jc w:val="right"/>
        <w:rPr>
          <w:lang w:val="ru-RU"/>
        </w:rPr>
      </w:pPr>
      <w:r>
        <w:rPr>
          <w:rtl w:val="0"/>
          <w:lang w:val="ru-RU"/>
        </w:rPr>
        <w:t xml:space="preserve">Таблица </w:t>
      </w:r>
      <w:r>
        <w:rPr>
          <w:rtl w:val="0"/>
          <w:lang w:val="ru-RU"/>
        </w:rPr>
        <w:t>8</w:t>
      </w:r>
    </w:p>
    <w:p>
      <w:pPr>
        <w:pStyle w:val="Normal.0"/>
        <w:jc w:val="center"/>
        <w:rPr>
          <w:color w:val="000000"/>
          <w:sz w:val="24"/>
          <w:szCs w:val="24"/>
          <w:u w:color="000000"/>
          <w:lang w:val="ru-RU"/>
        </w:rPr>
      </w:pPr>
      <w:bookmarkStart w:name="_DdeLink__11277_2063263327" w:id="18"/>
      <w:r>
        <w:rPr>
          <w:rtl w:val="0"/>
          <w:lang w:val="ru-RU"/>
        </w:rPr>
        <w:t>Состав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структура и динамика разделов бухгалтерского баланса ООО «Мир» за </w:t>
      </w:r>
      <w:r>
        <w:rPr>
          <w:rtl w:val="0"/>
          <w:lang w:val="ru-RU"/>
        </w:rPr>
        <w:t>20</w:t>
      </w:r>
      <w:r>
        <w:rPr>
          <w:rtl w:val="0"/>
          <w:lang w:val="ru-RU"/>
        </w:rPr>
        <w:t>16</w:t>
      </w:r>
      <w:r>
        <w:rPr>
          <w:rtl w:val="0"/>
          <w:lang w:val="ru-RU"/>
        </w:rPr>
        <w:t xml:space="preserve"> г</w:t>
      </w:r>
      <w:bookmarkEnd w:id="18"/>
      <w:r>
        <w:rPr>
          <w:rtl w:val="0"/>
          <w:lang w:val="ru-RU"/>
        </w:rPr>
        <w:t>.</w:t>
      </w:r>
    </w:p>
    <w:tbl>
      <w:tblPr>
        <w:tblW w:w="9655" w:type="dxa"/>
        <w:jc w:val="center"/>
        <w:tblInd w:w="163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476"/>
        <w:gridCol w:w="1224"/>
        <w:gridCol w:w="1080"/>
        <w:gridCol w:w="1039"/>
        <w:gridCol w:w="1601"/>
        <w:gridCol w:w="1128"/>
        <w:gridCol w:w="1128"/>
        <w:gridCol w:w="979"/>
      </w:tblGrid>
      <w:tr>
        <w:tblPrEx>
          <w:shd w:val="clear" w:color="auto" w:fill="ced7e7"/>
        </w:tblPrEx>
        <w:trPr>
          <w:trHeight w:val="1192" w:hRule="atLeast"/>
        </w:trPr>
        <w:tc>
          <w:tcPr>
            <w:tcW w:type="dxa" w:w="1476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АКТИВ</w:t>
            </w:r>
          </w:p>
        </w:tc>
        <w:tc>
          <w:tcPr>
            <w:tcW w:type="dxa" w:w="1224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На начало года</w:t>
            </w:r>
          </w:p>
        </w:tc>
        <w:tc>
          <w:tcPr>
            <w:tcW w:type="dxa" w:w="1080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На конец года</w:t>
            </w:r>
          </w:p>
        </w:tc>
        <w:tc>
          <w:tcPr>
            <w:tcW w:type="dxa" w:w="1039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Изменение</w:t>
            </w:r>
          </w:p>
          <w:p>
            <w:pPr>
              <w:pStyle w:val="Normal.0"/>
              <w:bidi w:val="0"/>
              <w:spacing w:line="100" w:lineRule="atLeast"/>
              <w:ind w:left="0" w:right="0" w:firstLine="0"/>
              <w:jc w:val="center"/>
              <w:rPr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(+,-)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  <w:tc>
          <w:tcPr>
            <w:tcW w:type="dxa" w:w="1601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ПАССИВ</w:t>
            </w:r>
          </w:p>
        </w:tc>
        <w:tc>
          <w:tcPr>
            <w:tcW w:type="dxa" w:w="1128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На начало года</w:t>
            </w:r>
          </w:p>
        </w:tc>
        <w:tc>
          <w:tcPr>
            <w:tcW w:type="dxa" w:w="1128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На конец года</w:t>
            </w:r>
          </w:p>
        </w:tc>
        <w:tc>
          <w:tcPr>
            <w:tcW w:type="dxa" w:w="979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Изменение</w:t>
            </w:r>
          </w:p>
          <w:p>
            <w:pPr>
              <w:pStyle w:val="Normal.0"/>
              <w:bidi w:val="0"/>
              <w:spacing w:line="100" w:lineRule="atLeast"/>
              <w:ind w:left="0" w:right="0" w:firstLine="0"/>
              <w:jc w:val="center"/>
              <w:rPr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(+,-)</w:t>
            </w:r>
          </w:p>
        </w:tc>
      </w:tr>
      <w:tr>
        <w:tblPrEx>
          <w:shd w:val="clear" w:color="auto" w:fill="ced7e7"/>
        </w:tblPrEx>
        <w:trPr>
          <w:trHeight w:val="1192" w:hRule="atLeast"/>
        </w:trPr>
        <w:tc>
          <w:tcPr>
            <w:tcW w:type="dxa" w:w="1476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Раздел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I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Внеоборотные активы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тыс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  <w:tc>
          <w:tcPr>
            <w:tcW w:type="dxa" w:w="1224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2511200</w:t>
            </w:r>
          </w:p>
        </w:tc>
        <w:tc>
          <w:tcPr>
            <w:tcW w:type="dxa" w:w="1080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3519379</w:t>
            </w:r>
          </w:p>
        </w:tc>
        <w:tc>
          <w:tcPr>
            <w:tcW w:type="dxa" w:w="1039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1008179</w:t>
            </w:r>
          </w:p>
        </w:tc>
        <w:tc>
          <w:tcPr>
            <w:tcW w:type="dxa" w:w="1601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Раздел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III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Капитал и резервы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тыс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  <w:tc>
          <w:tcPr>
            <w:tcW w:type="dxa" w:w="1128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8776157</w:t>
            </w:r>
          </w:p>
        </w:tc>
        <w:tc>
          <w:tcPr>
            <w:tcW w:type="dxa" w:w="1128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15701324</w:t>
            </w:r>
          </w:p>
        </w:tc>
        <w:tc>
          <w:tcPr>
            <w:tcW w:type="dxa" w:w="979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6925167</w:t>
            </w:r>
          </w:p>
        </w:tc>
      </w:tr>
      <w:tr>
        <w:tblPrEx>
          <w:shd w:val="clear" w:color="auto" w:fill="ced7e7"/>
        </w:tblPrEx>
        <w:trPr>
          <w:trHeight w:val="592" w:hRule="atLeast"/>
        </w:trPr>
        <w:tc>
          <w:tcPr>
            <w:tcW w:type="dxa" w:w="1476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То же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, %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к итогу</w:t>
            </w:r>
          </w:p>
        </w:tc>
        <w:tc>
          <w:tcPr>
            <w:tcW w:type="dxa" w:w="1224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19,73</w:t>
            </w:r>
          </w:p>
        </w:tc>
        <w:tc>
          <w:tcPr>
            <w:tcW w:type="dxa" w:w="1080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15,56</w:t>
            </w:r>
          </w:p>
        </w:tc>
        <w:tc>
          <w:tcPr>
            <w:tcW w:type="dxa" w:w="1039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-4,17</w:t>
            </w:r>
          </w:p>
        </w:tc>
        <w:tc>
          <w:tcPr>
            <w:tcW w:type="dxa" w:w="1601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То же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, %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к итогу</w:t>
            </w:r>
          </w:p>
        </w:tc>
        <w:tc>
          <w:tcPr>
            <w:tcW w:type="dxa" w:w="1128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68,94</w:t>
            </w:r>
          </w:p>
        </w:tc>
        <w:tc>
          <w:tcPr>
            <w:tcW w:type="dxa" w:w="1128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69,40</w:t>
            </w:r>
          </w:p>
        </w:tc>
        <w:tc>
          <w:tcPr>
            <w:tcW w:type="dxa" w:w="979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0,46</w:t>
            </w:r>
          </w:p>
        </w:tc>
      </w:tr>
      <w:tr>
        <w:tblPrEx>
          <w:shd w:val="clear" w:color="auto" w:fill="ced7e7"/>
        </w:tblPrEx>
        <w:trPr>
          <w:trHeight w:val="1492" w:hRule="atLeast"/>
        </w:trPr>
        <w:tc>
          <w:tcPr>
            <w:tcW w:type="dxa" w:w="1476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Раздел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II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Оборотные активы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тыс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  <w:tc>
          <w:tcPr>
            <w:tcW w:type="dxa" w:w="1224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10218957</w:t>
            </w:r>
          </w:p>
        </w:tc>
        <w:tc>
          <w:tcPr>
            <w:tcW w:type="dxa" w:w="1080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19104527</w:t>
            </w:r>
          </w:p>
        </w:tc>
        <w:tc>
          <w:tcPr>
            <w:tcW w:type="dxa" w:w="1039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8885570</w:t>
            </w:r>
          </w:p>
        </w:tc>
        <w:tc>
          <w:tcPr>
            <w:tcW w:type="dxa" w:w="1601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Раздел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IV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Долгосрочные обязательства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тыс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  <w:tc>
          <w:tcPr>
            <w:tcW w:type="dxa" w:w="1128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1305000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  <w:tc>
          <w:tcPr>
            <w:tcW w:type="dxa" w:w="1128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1330000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  <w:tc>
          <w:tcPr>
            <w:tcW w:type="dxa" w:w="979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25000</w:t>
            </w:r>
          </w:p>
        </w:tc>
      </w:tr>
      <w:tr>
        <w:tblPrEx>
          <w:shd w:val="clear" w:color="auto" w:fill="ced7e7"/>
        </w:tblPrEx>
        <w:trPr>
          <w:trHeight w:val="592" w:hRule="atLeast"/>
        </w:trPr>
        <w:tc>
          <w:tcPr>
            <w:tcW w:type="dxa" w:w="1476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То же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, %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к итогу</w:t>
            </w:r>
          </w:p>
        </w:tc>
        <w:tc>
          <w:tcPr>
            <w:tcW w:type="dxa" w:w="1224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80,27</w:t>
            </w:r>
          </w:p>
        </w:tc>
        <w:tc>
          <w:tcPr>
            <w:tcW w:type="dxa" w:w="1080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84,44</w:t>
            </w:r>
          </w:p>
        </w:tc>
        <w:tc>
          <w:tcPr>
            <w:tcW w:type="dxa" w:w="1039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4,17</w:t>
            </w:r>
          </w:p>
        </w:tc>
        <w:tc>
          <w:tcPr>
            <w:tcW w:type="dxa" w:w="1601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То же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, %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к итогу</w:t>
            </w:r>
          </w:p>
        </w:tc>
        <w:tc>
          <w:tcPr>
            <w:tcW w:type="dxa" w:w="1128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10,25</w:t>
            </w:r>
          </w:p>
        </w:tc>
        <w:tc>
          <w:tcPr>
            <w:tcW w:type="dxa" w:w="1128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5,88</w:t>
            </w:r>
          </w:p>
        </w:tc>
        <w:tc>
          <w:tcPr>
            <w:tcW w:type="dxa" w:w="979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-4,37</w:t>
            </w:r>
          </w:p>
        </w:tc>
      </w:tr>
      <w:tr>
        <w:tblPrEx>
          <w:shd w:val="clear" w:color="auto" w:fill="ced7e7"/>
        </w:tblPrEx>
        <w:trPr>
          <w:trHeight w:val="1492" w:hRule="atLeast"/>
        </w:trPr>
        <w:tc>
          <w:tcPr>
            <w:tcW w:type="dxa" w:w="1476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24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80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39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601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Раздел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V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Краткосроч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ные обязательства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тыс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  <w:tc>
          <w:tcPr>
            <w:tcW w:type="dxa" w:w="1128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2649000</w:t>
            </w:r>
          </w:p>
        </w:tc>
        <w:tc>
          <w:tcPr>
            <w:tcW w:type="dxa" w:w="1128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5592582</w:t>
            </w:r>
          </w:p>
        </w:tc>
        <w:tc>
          <w:tcPr>
            <w:tcW w:type="dxa" w:w="979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2943582</w:t>
            </w:r>
          </w:p>
        </w:tc>
      </w:tr>
      <w:tr>
        <w:tblPrEx>
          <w:shd w:val="clear" w:color="auto" w:fill="ced7e7"/>
        </w:tblPrEx>
        <w:trPr>
          <w:trHeight w:val="592" w:hRule="atLeast"/>
        </w:trPr>
        <w:tc>
          <w:tcPr>
            <w:tcW w:type="dxa" w:w="1476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24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80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39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601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То же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, %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к итогу</w:t>
            </w:r>
          </w:p>
        </w:tc>
        <w:tc>
          <w:tcPr>
            <w:tcW w:type="dxa" w:w="1128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20,81</w:t>
            </w:r>
          </w:p>
        </w:tc>
        <w:tc>
          <w:tcPr>
            <w:tcW w:type="dxa" w:w="1128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24,72</w:t>
            </w:r>
          </w:p>
        </w:tc>
        <w:tc>
          <w:tcPr>
            <w:tcW w:type="dxa" w:w="979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3,91</w:t>
            </w:r>
          </w:p>
        </w:tc>
      </w:tr>
      <w:tr>
        <w:tblPrEx>
          <w:shd w:val="clear" w:color="auto" w:fill="ced7e7"/>
        </w:tblPrEx>
        <w:trPr>
          <w:trHeight w:val="892" w:hRule="atLeast"/>
        </w:trPr>
        <w:tc>
          <w:tcPr>
            <w:tcW w:type="dxa" w:w="1476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Валюта баланса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тыс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руб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.</w:t>
            </w:r>
          </w:p>
        </w:tc>
        <w:tc>
          <w:tcPr>
            <w:tcW w:type="dxa" w:w="1224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12730157</w:t>
            </w:r>
          </w:p>
        </w:tc>
        <w:tc>
          <w:tcPr>
            <w:tcW w:type="dxa" w:w="1080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22623906</w:t>
            </w:r>
          </w:p>
        </w:tc>
        <w:tc>
          <w:tcPr>
            <w:tcW w:type="dxa" w:w="1039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9893749</w:t>
            </w:r>
          </w:p>
        </w:tc>
        <w:tc>
          <w:tcPr>
            <w:tcW w:type="dxa" w:w="1601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Валюта баланса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тыс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руб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.</w:t>
            </w:r>
          </w:p>
        </w:tc>
        <w:tc>
          <w:tcPr>
            <w:tcW w:type="dxa" w:w="1128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12730157</w:t>
            </w:r>
          </w:p>
        </w:tc>
        <w:tc>
          <w:tcPr>
            <w:tcW w:type="dxa" w:w="1128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22623906</w:t>
            </w:r>
          </w:p>
        </w:tc>
        <w:tc>
          <w:tcPr>
            <w:tcW w:type="dxa" w:w="979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9893749</w:t>
            </w:r>
          </w:p>
        </w:tc>
      </w:tr>
      <w:tr>
        <w:tblPrEx>
          <w:shd w:val="clear" w:color="auto" w:fill="ced7e7"/>
        </w:tblPrEx>
        <w:trPr>
          <w:trHeight w:val="592" w:hRule="atLeast"/>
        </w:trPr>
        <w:tc>
          <w:tcPr>
            <w:tcW w:type="dxa" w:w="1476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Валюта баланса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, %</w:t>
            </w:r>
          </w:p>
        </w:tc>
        <w:tc>
          <w:tcPr>
            <w:tcW w:type="dxa" w:w="1224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100</w:t>
            </w:r>
          </w:p>
        </w:tc>
        <w:tc>
          <w:tcPr>
            <w:tcW w:type="dxa" w:w="1080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100</w:t>
            </w:r>
          </w:p>
        </w:tc>
        <w:tc>
          <w:tcPr>
            <w:tcW w:type="dxa" w:w="1039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X</w:t>
            </w:r>
          </w:p>
        </w:tc>
        <w:tc>
          <w:tcPr>
            <w:tcW w:type="dxa" w:w="1601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Валюта баланса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, %</w:t>
            </w:r>
          </w:p>
        </w:tc>
        <w:tc>
          <w:tcPr>
            <w:tcW w:type="dxa" w:w="1128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100</w:t>
            </w:r>
          </w:p>
        </w:tc>
        <w:tc>
          <w:tcPr>
            <w:tcW w:type="dxa" w:w="1128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100</w:t>
            </w:r>
          </w:p>
        </w:tc>
        <w:tc>
          <w:tcPr>
            <w:tcW w:type="dxa" w:w="979"/>
            <w:tcBorders>
              <w:top w:val="single" w:color="000000" w:sz="1" w:space="0" w:shadow="0" w:frame="0"/>
              <w:left w:val="single" w:color="000000" w:sz="1" w:space="0" w:shadow="0" w:frame="0"/>
              <w:bottom w:val="single" w:color="000000" w:sz="1" w:space="0" w:shadow="0" w:frame="0"/>
              <w:right w:val="single" w:color="000000" w:sz="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X</w:t>
            </w:r>
          </w:p>
        </w:tc>
      </w:tr>
    </w:tbl>
    <w:p>
      <w:pPr>
        <w:pStyle w:val="Normal.0"/>
        <w:widowControl w:val="0"/>
        <w:spacing w:line="240" w:lineRule="auto"/>
        <w:ind w:left="55" w:hanging="55"/>
        <w:jc w:val="center"/>
        <w:rPr>
          <w:color w:val="000000"/>
          <w:sz w:val="24"/>
          <w:szCs w:val="24"/>
          <w:u w:color="000000"/>
          <w:lang w:val="ru-RU"/>
        </w:rPr>
      </w:pPr>
    </w:p>
    <w:p>
      <w:pPr>
        <w:pStyle w:val="Normal.0"/>
        <w:ind w:firstLine="709"/>
        <w:jc w:val="both"/>
        <w:rPr>
          <w:color w:val="000000"/>
          <w:u w:color="000000"/>
          <w:lang w:val="ru-RU"/>
        </w:rPr>
      </w:pPr>
    </w:p>
    <w:p>
      <w:pPr>
        <w:pStyle w:val="Normal.0"/>
        <w:ind w:firstLine="709"/>
        <w:jc w:val="both"/>
        <w:rPr>
          <w:color w:val="000000"/>
          <w:u w:color="000000"/>
          <w:lang w:val="ru-RU"/>
        </w:rPr>
      </w:pPr>
      <w:r>
        <w:rPr>
          <w:color w:val="000000"/>
          <w:u w:color="000000"/>
          <w:rtl w:val="0"/>
          <w:lang w:val="ru-RU"/>
        </w:rPr>
        <w:t>За исследуемый период</w:t>
      </w:r>
      <w:r>
        <w:rPr>
          <w:color w:val="000000"/>
          <w:u w:color="000000"/>
          <w:rtl w:val="0"/>
          <w:lang w:val="ru-RU"/>
        </w:rPr>
        <w:t>:</w:t>
      </w:r>
    </w:p>
    <w:p>
      <w:pPr>
        <w:pStyle w:val="Normal.0"/>
        <w:numPr>
          <w:ilvl w:val="0"/>
          <w:numId w:val="8"/>
        </w:numPr>
        <w:bidi w:val="0"/>
        <w:ind w:right="0"/>
        <w:jc w:val="both"/>
        <w:rPr>
          <w:rtl w:val="0"/>
          <w:lang w:val="ru-RU"/>
        </w:rPr>
      </w:pPr>
      <w:r>
        <w:rPr>
          <w:color w:val="000000"/>
          <w:u w:color="000000"/>
          <w:rtl w:val="0"/>
          <w:lang w:val="ru-RU"/>
        </w:rPr>
        <w:t xml:space="preserve">Произошло увеличение валюты баланса на  </w:t>
      </w:r>
      <w:r>
        <w:rPr>
          <w:color w:val="000000"/>
          <w:u w:color="000000"/>
          <w:rtl w:val="0"/>
          <w:lang w:val="ru-RU"/>
        </w:rPr>
        <w:t xml:space="preserve">9893749 </w:t>
      </w:r>
      <w:r>
        <w:rPr>
          <w:color w:val="000000"/>
          <w:u w:color="000000"/>
          <w:rtl w:val="0"/>
          <w:lang w:val="ru-RU"/>
        </w:rPr>
        <w:t>тыс</w:t>
      </w:r>
      <w:r>
        <w:rPr>
          <w:color w:val="000000"/>
          <w:u w:color="000000"/>
          <w:rtl w:val="0"/>
          <w:lang w:val="ru-RU"/>
        </w:rPr>
        <w:t xml:space="preserve">. </w:t>
      </w:r>
      <w:r>
        <w:rPr>
          <w:color w:val="000000"/>
          <w:u w:color="000000"/>
          <w:rtl w:val="0"/>
          <w:lang w:val="ru-RU"/>
        </w:rPr>
        <w:t>руб</w:t>
      </w:r>
      <w:r>
        <w:rPr>
          <w:color w:val="000000"/>
          <w:u w:color="000000"/>
          <w:rtl w:val="0"/>
          <w:lang w:val="ru-RU"/>
        </w:rPr>
        <w:t>.</w:t>
      </w:r>
    </w:p>
    <w:p>
      <w:pPr>
        <w:pStyle w:val="Normal.0"/>
        <w:numPr>
          <w:ilvl w:val="0"/>
          <w:numId w:val="8"/>
        </w:numPr>
        <w:bidi w:val="0"/>
        <w:ind w:right="0"/>
        <w:jc w:val="both"/>
        <w:rPr>
          <w:rtl w:val="0"/>
          <w:lang w:val="ru-RU"/>
        </w:rPr>
      </w:pPr>
      <w:r>
        <w:rPr>
          <w:color w:val="000000"/>
          <w:u w:color="000000"/>
          <w:rtl w:val="0"/>
          <w:lang w:val="ru-RU"/>
        </w:rPr>
        <w:t xml:space="preserve">Внеоборотные активы увеличились на </w:t>
      </w:r>
      <w:r>
        <w:rPr>
          <w:color w:val="000000"/>
          <w:u w:color="000000"/>
          <w:rtl w:val="0"/>
          <w:lang w:val="ru-RU"/>
        </w:rPr>
        <w:t xml:space="preserve">1008179 </w:t>
      </w:r>
      <w:r>
        <w:rPr>
          <w:color w:val="000000"/>
          <w:u w:color="000000"/>
          <w:rtl w:val="0"/>
          <w:lang w:val="ru-RU"/>
        </w:rPr>
        <w:t>тыс</w:t>
      </w:r>
      <w:r>
        <w:rPr>
          <w:color w:val="000000"/>
          <w:u w:color="000000"/>
          <w:rtl w:val="0"/>
          <w:lang w:val="ru-RU"/>
        </w:rPr>
        <w:t xml:space="preserve">. </w:t>
      </w:r>
      <w:r>
        <w:rPr>
          <w:color w:val="000000"/>
          <w:u w:color="000000"/>
          <w:rtl w:val="0"/>
          <w:lang w:val="ru-RU"/>
        </w:rPr>
        <w:t>руб</w:t>
      </w:r>
      <w:r>
        <w:rPr>
          <w:color w:val="000000"/>
          <w:u w:color="000000"/>
          <w:rtl w:val="0"/>
          <w:lang w:val="ru-RU"/>
        </w:rPr>
        <w:t xml:space="preserve">. </w:t>
      </w:r>
      <w:r>
        <w:rPr>
          <w:color w:val="000000"/>
          <w:u w:color="000000"/>
          <w:rtl w:val="0"/>
          <w:lang w:val="ru-RU"/>
        </w:rPr>
        <w:t xml:space="preserve">Однако в структуре активов они уменьшаются </w:t>
      </w:r>
      <w:r>
        <w:rPr>
          <w:color w:val="000000"/>
          <w:u w:color="000000"/>
          <w:rtl w:val="0"/>
          <w:lang w:val="ru-RU"/>
        </w:rPr>
        <w:t xml:space="preserve">100817 </w:t>
      </w:r>
      <w:r>
        <w:rPr>
          <w:color w:val="000000"/>
          <w:u w:color="000000"/>
          <w:rtl w:val="0"/>
          <w:lang w:val="ru-RU"/>
        </w:rPr>
        <w:t>тыс</w:t>
      </w:r>
      <w:r>
        <w:rPr>
          <w:color w:val="000000"/>
          <w:u w:color="000000"/>
          <w:rtl w:val="0"/>
          <w:lang w:val="ru-RU"/>
        </w:rPr>
        <w:t xml:space="preserve">. </w:t>
      </w:r>
      <w:r>
        <w:rPr>
          <w:color w:val="000000"/>
          <w:u w:color="000000"/>
          <w:rtl w:val="0"/>
          <w:lang w:val="ru-RU"/>
        </w:rPr>
        <w:t>руб</w:t>
      </w:r>
      <w:r>
        <w:rPr>
          <w:color w:val="000000"/>
          <w:u w:color="000000"/>
          <w:rtl w:val="0"/>
          <w:lang w:val="ru-RU"/>
        </w:rPr>
        <w:t>. (</w:t>
      </w:r>
      <w:r>
        <w:rPr>
          <w:color w:val="000000"/>
          <w:u w:color="000000"/>
          <w:rtl w:val="0"/>
          <w:lang w:val="ru-RU"/>
        </w:rPr>
        <w:t xml:space="preserve">на начало года – </w:t>
      </w:r>
      <w:r>
        <w:rPr>
          <w:color w:val="000000"/>
          <w:u w:color="000000"/>
          <w:rtl w:val="0"/>
          <w:lang w:val="ru-RU"/>
        </w:rPr>
        <w:t xml:space="preserve">19,73 %; </w:t>
      </w:r>
      <w:r>
        <w:rPr>
          <w:color w:val="000000"/>
          <w:u w:color="000000"/>
          <w:rtl w:val="0"/>
          <w:lang w:val="ru-RU"/>
        </w:rPr>
        <w:t xml:space="preserve">на конец года – </w:t>
      </w:r>
      <w:r>
        <w:rPr>
          <w:color w:val="000000"/>
          <w:u w:color="000000"/>
          <w:rtl w:val="0"/>
          <w:lang w:val="ru-RU"/>
        </w:rPr>
        <w:t xml:space="preserve">15,56 %). </w:t>
      </w:r>
    </w:p>
    <w:p>
      <w:pPr>
        <w:pStyle w:val="Normal.0"/>
        <w:numPr>
          <w:ilvl w:val="0"/>
          <w:numId w:val="8"/>
        </w:numPr>
        <w:bidi w:val="0"/>
        <w:ind w:right="0"/>
        <w:jc w:val="both"/>
        <w:rPr>
          <w:rtl w:val="0"/>
          <w:lang w:val="ru-RU"/>
        </w:rPr>
      </w:pPr>
      <w:r>
        <w:rPr>
          <w:color w:val="000000"/>
          <w:u w:color="000000"/>
          <w:rtl w:val="0"/>
          <w:lang w:val="ru-RU"/>
        </w:rPr>
        <w:t xml:space="preserve">Оборотные активы также увеличились за отчетный период на </w:t>
      </w:r>
      <w:r>
        <w:rPr>
          <w:color w:val="000000"/>
          <w:u w:color="000000"/>
          <w:rtl w:val="0"/>
          <w:lang w:val="ru-RU"/>
        </w:rPr>
        <w:t xml:space="preserve">8885570 </w:t>
      </w:r>
      <w:r>
        <w:rPr>
          <w:color w:val="000000"/>
          <w:u w:color="000000"/>
          <w:rtl w:val="0"/>
          <w:lang w:val="ru-RU"/>
        </w:rPr>
        <w:t>тыс</w:t>
      </w:r>
      <w:r>
        <w:rPr>
          <w:color w:val="000000"/>
          <w:u w:color="000000"/>
          <w:rtl w:val="0"/>
          <w:lang w:val="ru-RU"/>
        </w:rPr>
        <w:t xml:space="preserve">. </w:t>
      </w:r>
      <w:r>
        <w:rPr>
          <w:color w:val="000000"/>
          <w:u w:color="000000"/>
          <w:rtl w:val="0"/>
          <w:lang w:val="ru-RU"/>
        </w:rPr>
        <w:t>руб</w:t>
      </w:r>
      <w:r>
        <w:rPr>
          <w:color w:val="000000"/>
          <w:u w:color="000000"/>
          <w:rtl w:val="0"/>
          <w:lang w:val="ru-RU"/>
        </w:rPr>
        <w:t xml:space="preserve">. </w:t>
      </w:r>
      <w:r>
        <w:rPr>
          <w:color w:val="000000"/>
          <w:u w:color="000000"/>
          <w:rtl w:val="0"/>
          <w:lang w:val="ru-RU"/>
        </w:rPr>
        <w:t xml:space="preserve">В структуре актива баланса они также увеличиваются </w:t>
      </w:r>
      <w:r>
        <w:rPr>
          <w:color w:val="000000"/>
          <w:u w:color="000000"/>
          <w:rtl w:val="0"/>
          <w:lang w:val="ru-RU"/>
        </w:rPr>
        <w:t>(</w:t>
      </w:r>
      <w:r>
        <w:rPr>
          <w:color w:val="000000"/>
          <w:u w:color="000000"/>
          <w:rtl w:val="0"/>
          <w:lang w:val="ru-RU"/>
        </w:rPr>
        <w:t xml:space="preserve">на начало года </w:t>
      </w:r>
      <w:r>
        <w:rPr>
          <w:color w:val="000000"/>
          <w:u w:color="000000"/>
          <w:rtl w:val="0"/>
          <w:lang w:val="ru-RU"/>
        </w:rPr>
        <w:t xml:space="preserve">- 80,27 %; </w:t>
      </w:r>
      <w:r>
        <w:rPr>
          <w:color w:val="000000"/>
          <w:u w:color="000000"/>
          <w:rtl w:val="0"/>
          <w:lang w:val="ru-RU"/>
        </w:rPr>
        <w:t xml:space="preserve">на конец года </w:t>
      </w:r>
      <w:r>
        <w:rPr>
          <w:color w:val="000000"/>
          <w:u w:color="000000"/>
          <w:rtl w:val="0"/>
          <w:lang w:val="ru-RU"/>
        </w:rPr>
        <w:t xml:space="preserve">- 84,44 %). </w:t>
      </w:r>
      <w:r>
        <w:rPr>
          <w:color w:val="000000"/>
          <w:u w:color="000000"/>
          <w:rtl w:val="0"/>
          <w:lang w:val="ru-RU"/>
        </w:rPr>
        <w:t>Большая доля активов приходится на оборотные активы</w:t>
      </w:r>
      <w:r>
        <w:rPr>
          <w:color w:val="000000"/>
          <w:u w:color="000000"/>
          <w:rtl w:val="0"/>
          <w:lang w:val="ru-RU"/>
        </w:rPr>
        <w:t xml:space="preserve">. </w:t>
      </w:r>
      <w:r>
        <w:rPr>
          <w:color w:val="000000"/>
          <w:u w:color="000000"/>
          <w:rtl w:val="0"/>
          <w:lang w:val="ru-RU"/>
        </w:rPr>
        <w:t>Преобладание оборотных активов над внеоборотными является признаком хорошего баланса</w:t>
      </w:r>
      <w:r>
        <w:rPr>
          <w:color w:val="000000"/>
          <w:u w:color="000000"/>
          <w:rtl w:val="0"/>
          <w:lang w:val="ru-RU"/>
        </w:rPr>
        <w:t xml:space="preserve">. </w:t>
      </w:r>
      <w:r>
        <w:rPr>
          <w:color w:val="000000"/>
          <w:u w:color="000000"/>
          <w:rtl w:val="0"/>
          <w:lang w:val="ru-RU"/>
        </w:rPr>
        <w:t>Чем выше доля оборотных активов</w:t>
      </w:r>
      <w:r>
        <w:rPr>
          <w:color w:val="000000"/>
          <w:u w:color="000000"/>
          <w:rtl w:val="0"/>
          <w:lang w:val="ru-RU"/>
        </w:rPr>
        <w:t xml:space="preserve">, </w:t>
      </w:r>
      <w:r>
        <w:rPr>
          <w:color w:val="000000"/>
          <w:u w:color="000000"/>
          <w:rtl w:val="0"/>
          <w:lang w:val="ru-RU"/>
        </w:rPr>
        <w:t xml:space="preserve">тем больше организация может привлекать краткосрочного финансирования </w:t>
      </w:r>
      <w:r>
        <w:rPr>
          <w:color w:val="000000"/>
          <w:u w:color="000000"/>
          <w:rtl w:val="0"/>
          <w:lang w:val="ru-RU"/>
        </w:rPr>
        <w:t>(</w:t>
      </w:r>
      <w:r>
        <w:rPr>
          <w:color w:val="000000"/>
          <w:u w:color="000000"/>
          <w:rtl w:val="0"/>
          <w:lang w:val="ru-RU"/>
        </w:rPr>
        <w:t>краткосрочных кредитов и займов</w:t>
      </w:r>
      <w:r>
        <w:rPr>
          <w:color w:val="000000"/>
          <w:u w:color="000000"/>
          <w:rtl w:val="0"/>
          <w:lang w:val="ru-RU"/>
        </w:rPr>
        <w:t xml:space="preserve">, </w:t>
      </w:r>
      <w:r>
        <w:rPr>
          <w:color w:val="000000"/>
          <w:u w:color="000000"/>
          <w:rtl w:val="0"/>
          <w:lang w:val="ru-RU"/>
        </w:rPr>
        <w:t>отсрочек платежа поставщикам и т</w:t>
      </w:r>
      <w:r>
        <w:rPr>
          <w:color w:val="000000"/>
          <w:u w:color="000000"/>
          <w:rtl w:val="0"/>
          <w:lang w:val="ru-RU"/>
        </w:rPr>
        <w:t>.</w:t>
      </w:r>
      <w:r>
        <w:rPr>
          <w:color w:val="000000"/>
          <w:u w:color="000000"/>
          <w:rtl w:val="0"/>
          <w:lang w:val="ru-RU"/>
        </w:rPr>
        <w:t>п</w:t>
      </w:r>
      <w:r>
        <w:rPr>
          <w:color w:val="000000"/>
          <w:u w:color="000000"/>
          <w:rtl w:val="0"/>
          <w:lang w:val="ru-RU"/>
        </w:rPr>
        <w:t xml:space="preserve">.) </w:t>
      </w:r>
      <w:r>
        <w:rPr>
          <w:color w:val="000000"/>
          <w:u w:color="000000"/>
          <w:rtl w:val="0"/>
          <w:lang w:val="ru-RU"/>
        </w:rPr>
        <w:t>без ущерба для своей финансовой устойчивости</w:t>
      </w:r>
      <w:r>
        <w:rPr>
          <w:color w:val="000000"/>
          <w:u w:color="000000"/>
          <w:rtl w:val="0"/>
          <w:lang w:val="ru-RU"/>
        </w:rPr>
        <w:t>.</w:t>
      </w:r>
    </w:p>
    <w:p>
      <w:pPr>
        <w:pStyle w:val="Normal.0"/>
        <w:numPr>
          <w:ilvl w:val="0"/>
          <w:numId w:val="8"/>
        </w:numPr>
        <w:bidi w:val="0"/>
        <w:ind w:right="0"/>
        <w:jc w:val="both"/>
        <w:rPr>
          <w:rtl w:val="0"/>
          <w:lang w:val="ru-RU"/>
        </w:rPr>
      </w:pPr>
      <w:r>
        <w:rPr>
          <w:color w:val="000000"/>
          <w:u w:color="000000"/>
          <w:rtl w:val="0"/>
          <w:lang w:val="ru-RU"/>
        </w:rPr>
        <w:t xml:space="preserve">Собственные средства за отчетный период также увеличились на </w:t>
      </w:r>
      <w:r>
        <w:rPr>
          <w:color w:val="000000"/>
          <w:u w:color="000000"/>
          <w:rtl w:val="0"/>
          <w:lang w:val="ru-RU"/>
        </w:rPr>
        <w:t xml:space="preserve">6925167 </w:t>
      </w:r>
      <w:r>
        <w:rPr>
          <w:color w:val="000000"/>
          <w:u w:color="000000"/>
          <w:rtl w:val="0"/>
          <w:lang w:val="ru-RU"/>
        </w:rPr>
        <w:t>тыс</w:t>
      </w:r>
      <w:r>
        <w:rPr>
          <w:color w:val="000000"/>
          <w:u w:color="000000"/>
          <w:rtl w:val="0"/>
          <w:lang w:val="ru-RU"/>
        </w:rPr>
        <w:t xml:space="preserve">. </w:t>
      </w:r>
      <w:r>
        <w:rPr>
          <w:color w:val="000000"/>
          <w:u w:color="000000"/>
          <w:rtl w:val="0"/>
          <w:lang w:val="ru-RU"/>
        </w:rPr>
        <w:t>руб</w:t>
      </w:r>
      <w:r>
        <w:rPr>
          <w:color w:val="000000"/>
          <w:u w:color="000000"/>
          <w:rtl w:val="0"/>
          <w:lang w:val="ru-RU"/>
        </w:rPr>
        <w:t xml:space="preserve">., </w:t>
      </w:r>
      <w:r>
        <w:rPr>
          <w:color w:val="000000"/>
          <w:u w:color="000000"/>
          <w:rtl w:val="0"/>
          <w:lang w:val="ru-RU"/>
        </w:rPr>
        <w:t xml:space="preserve">доля в активе увеличилась на </w:t>
      </w:r>
      <w:r>
        <w:rPr>
          <w:color w:val="000000"/>
          <w:u w:color="000000"/>
          <w:rtl w:val="0"/>
          <w:lang w:val="ru-RU"/>
        </w:rPr>
        <w:t xml:space="preserve">0,46% </w:t>
      </w:r>
      <w:r>
        <w:rPr>
          <w:color w:val="000000"/>
          <w:u w:color="000000"/>
          <w:rtl w:val="0"/>
          <w:lang w:val="ru-RU"/>
        </w:rPr>
        <w:t xml:space="preserve">и составляет </w:t>
      </w:r>
      <w:r>
        <w:rPr>
          <w:color w:val="000000"/>
          <w:u w:color="000000"/>
          <w:rtl w:val="0"/>
          <w:lang w:val="ru-RU"/>
        </w:rPr>
        <w:t xml:space="preserve">69,4%, </w:t>
      </w:r>
      <w:r>
        <w:rPr>
          <w:color w:val="000000"/>
          <w:u w:color="000000"/>
          <w:rtl w:val="0"/>
          <w:lang w:val="ru-RU"/>
        </w:rPr>
        <w:t>что является положительным фактором в деятельности данного предприятия</w:t>
      </w:r>
      <w:r>
        <w:rPr>
          <w:color w:val="000000"/>
          <w:u w:color="000000"/>
          <w:rtl w:val="0"/>
          <w:lang w:val="ru-RU"/>
        </w:rPr>
        <w:t xml:space="preserve">, </w:t>
      </w:r>
      <w:r>
        <w:rPr>
          <w:color w:val="000000"/>
          <w:u w:color="000000"/>
          <w:rtl w:val="0"/>
          <w:lang w:val="ru-RU"/>
        </w:rPr>
        <w:t>т</w:t>
      </w:r>
      <w:r>
        <w:rPr>
          <w:color w:val="000000"/>
          <w:u w:color="000000"/>
          <w:rtl w:val="0"/>
          <w:lang w:val="ru-RU"/>
        </w:rPr>
        <w:t xml:space="preserve">. </w:t>
      </w:r>
      <w:r>
        <w:rPr>
          <w:color w:val="000000"/>
          <w:u w:color="000000"/>
          <w:rtl w:val="0"/>
          <w:lang w:val="ru-RU"/>
        </w:rPr>
        <w:t>к</w:t>
      </w:r>
      <w:r>
        <w:rPr>
          <w:color w:val="000000"/>
          <w:u w:color="000000"/>
          <w:rtl w:val="0"/>
          <w:lang w:val="ru-RU"/>
        </w:rPr>
        <w:t xml:space="preserve">. </w:t>
      </w:r>
      <w:r>
        <w:rPr>
          <w:color w:val="000000"/>
          <w:u w:color="000000"/>
          <w:rtl w:val="0"/>
          <w:lang w:val="ru-RU"/>
        </w:rPr>
        <w:t>организация  в большей степени не зависит от  лиц</w:t>
      </w:r>
      <w:r>
        <w:rPr>
          <w:color w:val="000000"/>
          <w:u w:color="000000"/>
          <w:rtl w:val="0"/>
          <w:lang w:val="ru-RU"/>
        </w:rPr>
        <w:t xml:space="preserve">, </w:t>
      </w:r>
      <w:r>
        <w:rPr>
          <w:color w:val="000000"/>
          <w:u w:color="000000"/>
          <w:rtl w:val="0"/>
          <w:lang w:val="ru-RU"/>
        </w:rPr>
        <w:t>предоставивших ей займы и кредиты</w:t>
      </w:r>
      <w:r>
        <w:rPr>
          <w:color w:val="000000"/>
          <w:u w:color="000000"/>
          <w:rtl w:val="0"/>
          <w:lang w:val="ru-RU"/>
        </w:rPr>
        <w:t xml:space="preserve">. </w:t>
      </w:r>
    </w:p>
    <w:p>
      <w:pPr>
        <w:pStyle w:val="Normal.0"/>
        <w:numPr>
          <w:ilvl w:val="0"/>
          <w:numId w:val="8"/>
        </w:numPr>
        <w:bidi w:val="0"/>
        <w:ind w:right="0"/>
        <w:jc w:val="both"/>
        <w:rPr>
          <w:rtl w:val="0"/>
          <w:lang w:val="ru-RU"/>
        </w:rPr>
      </w:pPr>
      <w:r>
        <w:rPr>
          <w:color w:val="000000"/>
          <w:u w:color="000000"/>
          <w:rtl w:val="0"/>
          <w:lang w:val="ru-RU"/>
        </w:rPr>
        <w:t xml:space="preserve">Долгосрочные обязательства также увеличились на </w:t>
      </w:r>
      <w:r>
        <w:rPr>
          <w:color w:val="000000"/>
          <w:u w:color="000000"/>
          <w:rtl w:val="0"/>
          <w:lang w:val="ru-RU"/>
        </w:rPr>
        <w:t xml:space="preserve">25000 </w:t>
      </w:r>
      <w:r>
        <w:rPr>
          <w:color w:val="000000"/>
          <w:u w:color="000000"/>
          <w:rtl w:val="0"/>
          <w:lang w:val="ru-RU"/>
        </w:rPr>
        <w:t>тыс</w:t>
      </w:r>
      <w:r>
        <w:rPr>
          <w:color w:val="000000"/>
          <w:u w:color="000000"/>
          <w:rtl w:val="0"/>
          <w:lang w:val="ru-RU"/>
        </w:rPr>
        <w:t xml:space="preserve">. </w:t>
      </w:r>
      <w:r>
        <w:rPr>
          <w:color w:val="000000"/>
          <w:u w:color="000000"/>
          <w:rtl w:val="0"/>
          <w:lang w:val="ru-RU"/>
        </w:rPr>
        <w:t>руб</w:t>
      </w:r>
      <w:r>
        <w:rPr>
          <w:color w:val="000000"/>
          <w:u w:color="000000"/>
          <w:rtl w:val="0"/>
          <w:lang w:val="ru-RU"/>
        </w:rPr>
        <w:t xml:space="preserve">. </w:t>
      </w:r>
      <w:r>
        <w:rPr>
          <w:color w:val="000000"/>
          <w:u w:color="000000"/>
          <w:rtl w:val="0"/>
          <w:lang w:val="ru-RU"/>
        </w:rPr>
        <w:t xml:space="preserve">Однако в пассиве их доля снизилась на </w:t>
      </w:r>
      <w:r>
        <w:rPr>
          <w:color w:val="000000"/>
          <w:u w:color="000000"/>
          <w:rtl w:val="0"/>
          <w:lang w:val="ru-RU"/>
        </w:rPr>
        <w:t>4,37%.</w:t>
      </w:r>
    </w:p>
    <w:p>
      <w:pPr>
        <w:pStyle w:val="Normal.0"/>
        <w:numPr>
          <w:ilvl w:val="0"/>
          <w:numId w:val="8"/>
        </w:numPr>
        <w:bidi w:val="0"/>
        <w:ind w:right="0"/>
        <w:jc w:val="both"/>
        <w:rPr>
          <w:rtl w:val="0"/>
          <w:lang w:val="ru-RU"/>
        </w:rPr>
      </w:pPr>
      <w:r>
        <w:rPr>
          <w:color w:val="000000"/>
          <w:u w:color="000000"/>
          <w:rtl w:val="0"/>
          <w:lang w:val="ru-RU"/>
        </w:rPr>
        <w:t xml:space="preserve">Краткосрочные обязательства также увеличились на </w:t>
      </w:r>
      <w:r>
        <w:rPr>
          <w:color w:val="000000"/>
          <w:u w:color="000000"/>
          <w:rtl w:val="0"/>
          <w:lang w:val="ru-RU"/>
        </w:rPr>
        <w:t xml:space="preserve">2943582 </w:t>
      </w:r>
      <w:r>
        <w:rPr>
          <w:color w:val="000000"/>
          <w:u w:color="000000"/>
          <w:rtl w:val="0"/>
          <w:lang w:val="ru-RU"/>
        </w:rPr>
        <w:t>тыс</w:t>
      </w:r>
      <w:r>
        <w:rPr>
          <w:color w:val="000000"/>
          <w:u w:color="000000"/>
          <w:rtl w:val="0"/>
          <w:lang w:val="ru-RU"/>
        </w:rPr>
        <w:t xml:space="preserve">. </w:t>
      </w:r>
      <w:r>
        <w:rPr>
          <w:color w:val="000000"/>
          <w:u w:color="000000"/>
          <w:rtl w:val="0"/>
          <w:lang w:val="ru-RU"/>
        </w:rPr>
        <w:t>руб</w:t>
      </w:r>
      <w:r>
        <w:rPr>
          <w:color w:val="000000"/>
          <w:u w:color="000000"/>
          <w:rtl w:val="0"/>
          <w:lang w:val="ru-RU"/>
        </w:rPr>
        <w:t xml:space="preserve">. </w:t>
      </w:r>
      <w:r>
        <w:rPr>
          <w:color w:val="000000"/>
          <w:u w:color="000000"/>
          <w:rtl w:val="0"/>
          <w:lang w:val="ru-RU"/>
        </w:rPr>
        <w:t xml:space="preserve">В пассиве их доля за отчетный период увеличилась на </w:t>
      </w:r>
      <w:r>
        <w:rPr>
          <w:color w:val="000000"/>
          <w:u w:color="000000"/>
          <w:rtl w:val="0"/>
          <w:lang w:val="ru-RU"/>
        </w:rPr>
        <w:t xml:space="preserve">3,91% </w:t>
      </w:r>
      <w:r>
        <w:rPr>
          <w:color w:val="000000"/>
          <w:u w:color="000000"/>
          <w:rtl w:val="0"/>
          <w:lang w:val="ru-RU"/>
        </w:rPr>
        <w:t xml:space="preserve">и составляет </w:t>
      </w:r>
      <w:r>
        <w:rPr>
          <w:color w:val="000000"/>
          <w:u w:color="000000"/>
          <w:rtl w:val="0"/>
          <w:lang w:val="ru-RU"/>
        </w:rPr>
        <w:t xml:space="preserve">24,72%. </w:t>
      </w:r>
      <w:r>
        <w:rPr>
          <w:color w:val="000000"/>
          <w:u w:color="000000"/>
          <w:rtl w:val="0"/>
          <w:lang w:val="ru-RU"/>
        </w:rPr>
        <w:t>Преобладание краткосрочных источников в структуре заемных средств является негативным фактом</w:t>
      </w:r>
      <w:r>
        <w:rPr>
          <w:color w:val="000000"/>
          <w:u w:color="000000"/>
          <w:rtl w:val="0"/>
          <w:lang w:val="ru-RU"/>
        </w:rPr>
        <w:t xml:space="preserve">, </w:t>
      </w:r>
      <w:r>
        <w:rPr>
          <w:color w:val="000000"/>
          <w:u w:color="000000"/>
          <w:rtl w:val="0"/>
          <w:lang w:val="ru-RU"/>
        </w:rPr>
        <w:t>который характеризует ухудшение структуры баланса и повышения риска утраты финансовой устойчивости</w:t>
      </w:r>
      <w:r>
        <w:rPr>
          <w:color w:val="000000"/>
          <w:u w:color="000000"/>
          <w:rtl w:val="0"/>
          <w:lang w:val="ru-RU"/>
        </w:rPr>
        <w:t>.</w:t>
      </w:r>
    </w:p>
    <w:p>
      <w:pPr>
        <w:pStyle w:val="Normal.0"/>
        <w:ind w:firstLine="709"/>
        <w:jc w:val="both"/>
        <w:rPr>
          <w:color w:val="000000"/>
          <w:u w:color="000000"/>
          <w:lang w:val="ru-RU"/>
        </w:rPr>
      </w:pPr>
    </w:p>
    <w:p>
      <w:pPr>
        <w:pStyle w:val="heading 2"/>
      </w:pPr>
      <w:r>
        <w:rPr>
          <w:rFonts w:cs="Arial Unicode MS" w:eastAsia="Arial Unicode MS" w:hint="default"/>
          <w:rtl w:val="0"/>
        </w:rPr>
        <w:t xml:space="preserve">Задача </w:t>
      </w:r>
      <w:r>
        <w:rPr>
          <w:rFonts w:cs="Arial Unicode MS" w:eastAsia="Arial Unicode MS"/>
          <w:rtl w:val="0"/>
        </w:rPr>
        <w:t>2</w:t>
      </w:r>
    </w:p>
    <w:p>
      <w:pPr>
        <w:pStyle w:val="Normal.0"/>
        <w:jc w:val="both"/>
        <w:rPr>
          <w:lang w:val="ru-RU"/>
        </w:rPr>
      </w:pPr>
      <w:r>
        <w:rPr>
          <w:rtl w:val="0"/>
          <w:lang w:val="ru-RU"/>
        </w:rPr>
        <w:tab/>
        <w:t>Проанализировать и оценить динамику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состав и структуру источников формирования капитала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Указать влияние изменений в структуре источников на финансовое состояние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табл</w:t>
      </w:r>
      <w:r>
        <w:rPr>
          <w:rtl w:val="0"/>
          <w:lang w:val="ru-RU"/>
        </w:rPr>
        <w:t>. 9).</w:t>
      </w:r>
    </w:p>
    <w:p>
      <w:pPr>
        <w:pStyle w:val="Normal.0"/>
        <w:ind w:left="357" w:firstLine="0"/>
        <w:jc w:val="right"/>
        <w:rPr>
          <w:lang w:val="ru-RU"/>
        </w:rPr>
      </w:pPr>
      <w:r>
        <w:rPr>
          <w:rtl w:val="0"/>
          <w:lang w:val="ru-RU"/>
        </w:rPr>
        <w:t xml:space="preserve"> Таблица </w:t>
      </w:r>
      <w:r>
        <w:rPr>
          <w:rtl w:val="0"/>
          <w:lang w:val="ru-RU"/>
        </w:rPr>
        <w:t>9</w:t>
      </w:r>
    </w:p>
    <w:p>
      <w:pPr>
        <w:pStyle w:val="Normal.0"/>
        <w:jc w:val="center"/>
        <w:rPr>
          <w:color w:val="000000"/>
          <w:sz w:val="24"/>
          <w:szCs w:val="24"/>
          <w:u w:color="000000"/>
          <w:lang w:val="ru-RU"/>
        </w:rPr>
      </w:pPr>
      <w:r>
        <w:rPr>
          <w:rtl w:val="0"/>
          <w:lang w:val="ru-RU"/>
        </w:rPr>
        <w:t>Состав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структура и динамика собственного и заемного капитала ООО «Мир»  за </w:t>
      </w:r>
      <w:r>
        <w:rPr>
          <w:rtl w:val="0"/>
          <w:lang w:val="ru-RU"/>
        </w:rPr>
        <w:t>20</w:t>
      </w:r>
      <w:r>
        <w:rPr>
          <w:rtl w:val="0"/>
          <w:lang w:val="ru-RU"/>
        </w:rPr>
        <w:t>16</w:t>
      </w:r>
      <w:r>
        <w:rPr>
          <w:rtl w:val="0"/>
          <w:lang w:val="ru-RU"/>
        </w:rPr>
        <w:t xml:space="preserve"> г</w:t>
      </w:r>
      <w:r>
        <w:rPr>
          <w:rtl w:val="0"/>
          <w:lang w:val="ru-RU"/>
        </w:rPr>
        <w:t xml:space="preserve">. </w:t>
      </w:r>
    </w:p>
    <w:tbl>
      <w:tblPr>
        <w:tblW w:w="1018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456"/>
        <w:gridCol w:w="1181"/>
        <w:gridCol w:w="1207"/>
        <w:gridCol w:w="1308"/>
        <w:gridCol w:w="948"/>
        <w:gridCol w:w="996"/>
        <w:gridCol w:w="1088"/>
      </w:tblGrid>
      <w:tr>
        <w:tblPrEx>
          <w:shd w:val="clear" w:color="auto" w:fill="ced7e7"/>
        </w:tblPrEx>
        <w:trPr>
          <w:trHeight w:val="730" w:hRule="atLeast"/>
        </w:trPr>
        <w:tc>
          <w:tcPr>
            <w:tcW w:type="dxa" w:w="345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Показатель</w:t>
            </w:r>
          </w:p>
        </w:tc>
        <w:tc>
          <w:tcPr>
            <w:tcW w:type="dxa" w:w="3696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Остатки по балансу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тыс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  <w:tc>
          <w:tcPr>
            <w:tcW w:type="dxa" w:w="3032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Структура собственного и заемного капитала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, %</w:t>
            </w:r>
          </w:p>
        </w:tc>
      </w:tr>
      <w:tr>
        <w:tblPrEx>
          <w:shd w:val="clear" w:color="auto" w:fill="ced7e7"/>
        </w:tblPrEx>
        <w:trPr>
          <w:trHeight w:val="1200" w:hRule="atLeast"/>
        </w:trPr>
        <w:tc>
          <w:tcPr>
            <w:tcW w:type="dxa" w:w="345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</w:tcPr>
          <w:p/>
        </w:tc>
        <w:tc>
          <w:tcPr>
            <w:tcW w:type="dxa" w:w="11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на начало года</w:t>
            </w:r>
          </w:p>
        </w:tc>
        <w:tc>
          <w:tcPr>
            <w:tcW w:type="dxa" w:w="12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на конец года</w:t>
            </w:r>
          </w:p>
        </w:tc>
        <w:tc>
          <w:tcPr>
            <w:tcW w:type="dxa" w:w="13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изменение</w:t>
            </w:r>
          </w:p>
          <w:p>
            <w:pPr>
              <w:pStyle w:val="Normal.0"/>
              <w:bidi w:val="0"/>
              <w:spacing w:line="100" w:lineRule="atLeast"/>
              <w:ind w:left="0" w:right="0" w:firstLine="0"/>
              <w:jc w:val="center"/>
              <w:rPr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(+,-)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на начало года</w:t>
            </w:r>
          </w:p>
        </w:tc>
        <w:tc>
          <w:tcPr>
            <w:tcW w:type="dxa" w:w="99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на конец года</w:t>
            </w:r>
          </w:p>
        </w:tc>
        <w:tc>
          <w:tcPr>
            <w:tcW w:type="dxa" w:w="1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изменение</w:t>
            </w:r>
          </w:p>
          <w:p>
            <w:pPr>
              <w:pStyle w:val="Normal.0"/>
              <w:bidi w:val="0"/>
              <w:spacing w:line="100" w:lineRule="atLeast"/>
              <w:ind w:left="0" w:right="0" w:firstLine="0"/>
              <w:jc w:val="center"/>
              <w:rPr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(+,-)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34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1.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Капитал и резервы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-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всего</w:t>
            </w:r>
          </w:p>
        </w:tc>
        <w:tc>
          <w:tcPr>
            <w:tcW w:type="dxa" w:w="11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8776157</w:t>
            </w:r>
          </w:p>
        </w:tc>
        <w:tc>
          <w:tcPr>
            <w:tcW w:type="dxa" w:w="12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15701324</w:t>
            </w:r>
          </w:p>
        </w:tc>
        <w:tc>
          <w:tcPr>
            <w:tcW w:type="dxa" w:w="13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6925167</w:t>
            </w:r>
          </w:p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68,94</w:t>
            </w:r>
          </w:p>
        </w:tc>
        <w:tc>
          <w:tcPr>
            <w:tcW w:type="dxa" w:w="99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69,40</w:t>
            </w:r>
          </w:p>
        </w:tc>
        <w:tc>
          <w:tcPr>
            <w:tcW w:type="dxa" w:w="1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0,46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34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1.1.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Уставный капитал</w:t>
            </w:r>
          </w:p>
        </w:tc>
        <w:tc>
          <w:tcPr>
            <w:tcW w:type="dxa" w:w="11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5100000</w:t>
            </w:r>
          </w:p>
        </w:tc>
        <w:tc>
          <w:tcPr>
            <w:tcW w:type="dxa" w:w="12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5100000</w:t>
            </w:r>
          </w:p>
        </w:tc>
        <w:tc>
          <w:tcPr>
            <w:tcW w:type="dxa" w:w="13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-</w:t>
            </w:r>
          </w:p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58,11</w:t>
            </w:r>
          </w:p>
        </w:tc>
        <w:tc>
          <w:tcPr>
            <w:tcW w:type="dxa" w:w="99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32,48</w:t>
            </w:r>
          </w:p>
        </w:tc>
        <w:tc>
          <w:tcPr>
            <w:tcW w:type="dxa" w:w="1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-25,63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34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1.2.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Добавочный капитал</w:t>
            </w:r>
          </w:p>
        </w:tc>
        <w:tc>
          <w:tcPr>
            <w:tcW w:type="dxa" w:w="11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900000</w:t>
            </w:r>
          </w:p>
        </w:tc>
        <w:tc>
          <w:tcPr>
            <w:tcW w:type="dxa" w:w="12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900000</w:t>
            </w:r>
          </w:p>
        </w:tc>
        <w:tc>
          <w:tcPr>
            <w:tcW w:type="dxa" w:w="13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-</w:t>
            </w:r>
          </w:p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10,26</w:t>
            </w:r>
          </w:p>
        </w:tc>
        <w:tc>
          <w:tcPr>
            <w:tcW w:type="dxa" w:w="99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5,73</w:t>
            </w:r>
          </w:p>
        </w:tc>
        <w:tc>
          <w:tcPr>
            <w:tcW w:type="dxa" w:w="1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-4,53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34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1.7.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Нераспределенная прибыль отчетного года</w:t>
            </w:r>
          </w:p>
        </w:tc>
        <w:tc>
          <w:tcPr>
            <w:tcW w:type="dxa" w:w="11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2776157</w:t>
            </w:r>
          </w:p>
        </w:tc>
        <w:tc>
          <w:tcPr>
            <w:tcW w:type="dxa" w:w="12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9701324</w:t>
            </w:r>
          </w:p>
        </w:tc>
        <w:tc>
          <w:tcPr>
            <w:tcW w:type="dxa" w:w="13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6925167</w:t>
            </w:r>
          </w:p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31,63</w:t>
            </w:r>
          </w:p>
        </w:tc>
        <w:tc>
          <w:tcPr>
            <w:tcW w:type="dxa" w:w="99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61,79</w:t>
            </w:r>
          </w:p>
        </w:tc>
        <w:tc>
          <w:tcPr>
            <w:tcW w:type="dxa" w:w="1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30,16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34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2.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Обязательства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-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всего</w:t>
            </w:r>
          </w:p>
        </w:tc>
        <w:tc>
          <w:tcPr>
            <w:tcW w:type="dxa" w:w="11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3954000</w:t>
            </w:r>
          </w:p>
        </w:tc>
        <w:tc>
          <w:tcPr>
            <w:tcW w:type="dxa" w:w="12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6922582</w:t>
            </w:r>
          </w:p>
        </w:tc>
        <w:tc>
          <w:tcPr>
            <w:tcW w:type="dxa" w:w="13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2968582</w:t>
            </w:r>
          </w:p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31,06</w:t>
            </w:r>
          </w:p>
        </w:tc>
        <w:tc>
          <w:tcPr>
            <w:tcW w:type="dxa" w:w="99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30,60</w:t>
            </w:r>
          </w:p>
        </w:tc>
        <w:tc>
          <w:tcPr>
            <w:tcW w:type="dxa" w:w="1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-0,46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34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2.1.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Долгосрочные обязательства</w:t>
            </w:r>
          </w:p>
        </w:tc>
        <w:tc>
          <w:tcPr>
            <w:tcW w:type="dxa" w:w="11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1305000</w:t>
            </w:r>
          </w:p>
        </w:tc>
        <w:tc>
          <w:tcPr>
            <w:tcW w:type="dxa" w:w="12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1330000</w:t>
            </w:r>
          </w:p>
        </w:tc>
        <w:tc>
          <w:tcPr>
            <w:tcW w:type="dxa" w:w="13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25000</w:t>
            </w:r>
          </w:p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33</w:t>
            </w:r>
          </w:p>
        </w:tc>
        <w:tc>
          <w:tcPr>
            <w:tcW w:type="dxa" w:w="99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19,21</w:t>
            </w:r>
          </w:p>
        </w:tc>
        <w:tc>
          <w:tcPr>
            <w:tcW w:type="dxa" w:w="1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-13,79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34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2.2.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Краткосрочные обязательства из них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:</w:t>
            </w:r>
          </w:p>
        </w:tc>
        <w:tc>
          <w:tcPr>
            <w:tcW w:type="dxa" w:w="11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2649000</w:t>
            </w:r>
          </w:p>
        </w:tc>
        <w:tc>
          <w:tcPr>
            <w:tcW w:type="dxa" w:w="12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5592582</w:t>
            </w:r>
          </w:p>
        </w:tc>
        <w:tc>
          <w:tcPr>
            <w:tcW w:type="dxa" w:w="13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2943582</w:t>
            </w:r>
          </w:p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67</w:t>
            </w:r>
          </w:p>
        </w:tc>
        <w:tc>
          <w:tcPr>
            <w:tcW w:type="dxa" w:w="99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80,79</w:t>
            </w:r>
          </w:p>
        </w:tc>
        <w:tc>
          <w:tcPr>
            <w:tcW w:type="dxa" w:w="1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13,79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34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2.2.1.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Кредиты и займы</w:t>
            </w:r>
          </w:p>
        </w:tc>
        <w:tc>
          <w:tcPr>
            <w:tcW w:type="dxa" w:w="11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600000</w:t>
            </w:r>
          </w:p>
        </w:tc>
        <w:tc>
          <w:tcPr>
            <w:tcW w:type="dxa" w:w="12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600000</w:t>
            </w:r>
          </w:p>
        </w:tc>
        <w:tc>
          <w:tcPr>
            <w:tcW w:type="dxa" w:w="13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-</w:t>
            </w:r>
          </w:p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22,65</w:t>
            </w:r>
          </w:p>
        </w:tc>
        <w:tc>
          <w:tcPr>
            <w:tcW w:type="dxa" w:w="99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10,73</w:t>
            </w:r>
          </w:p>
        </w:tc>
        <w:tc>
          <w:tcPr>
            <w:tcW w:type="dxa" w:w="1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-11,92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34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2.2.2.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Кредиторская задолженность</w:t>
            </w:r>
          </w:p>
        </w:tc>
        <w:tc>
          <w:tcPr>
            <w:tcW w:type="dxa" w:w="11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2049000</w:t>
            </w:r>
          </w:p>
        </w:tc>
        <w:tc>
          <w:tcPr>
            <w:tcW w:type="dxa" w:w="12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4992582</w:t>
            </w:r>
          </w:p>
        </w:tc>
        <w:tc>
          <w:tcPr>
            <w:tcW w:type="dxa" w:w="13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2943582</w:t>
            </w:r>
          </w:p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77,35</w:t>
            </w:r>
          </w:p>
        </w:tc>
        <w:tc>
          <w:tcPr>
            <w:tcW w:type="dxa" w:w="99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89,27</w:t>
            </w:r>
          </w:p>
        </w:tc>
        <w:tc>
          <w:tcPr>
            <w:tcW w:type="dxa" w:w="1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11,92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34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Итого собственного и заемного капитала</w:t>
            </w:r>
          </w:p>
        </w:tc>
        <w:tc>
          <w:tcPr>
            <w:tcW w:type="dxa" w:w="11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12730157</w:t>
            </w:r>
          </w:p>
        </w:tc>
        <w:tc>
          <w:tcPr>
            <w:tcW w:type="dxa" w:w="12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22623906</w:t>
            </w:r>
          </w:p>
        </w:tc>
        <w:tc>
          <w:tcPr>
            <w:tcW w:type="dxa" w:w="13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9893749</w:t>
            </w:r>
          </w:p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100</w:t>
            </w:r>
          </w:p>
        </w:tc>
        <w:tc>
          <w:tcPr>
            <w:tcW w:type="dxa" w:w="99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100</w:t>
            </w:r>
          </w:p>
        </w:tc>
        <w:tc>
          <w:tcPr>
            <w:tcW w:type="dxa" w:w="1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X</w:t>
            </w:r>
          </w:p>
        </w:tc>
      </w:tr>
    </w:tbl>
    <w:p>
      <w:pPr>
        <w:pStyle w:val="Normal.0"/>
        <w:widowControl w:val="0"/>
        <w:spacing w:line="240" w:lineRule="auto"/>
        <w:jc w:val="center"/>
        <w:rPr>
          <w:color w:val="000000"/>
          <w:sz w:val="24"/>
          <w:szCs w:val="24"/>
          <w:u w:color="000000"/>
          <w:lang w:val="ru-RU"/>
        </w:rPr>
      </w:pPr>
    </w:p>
    <w:p>
      <w:pPr>
        <w:pStyle w:val="Normal.0"/>
      </w:pPr>
    </w:p>
    <w:p>
      <w:pPr>
        <w:pStyle w:val="Normal.0"/>
        <w:jc w:val="both"/>
        <w:rPr>
          <w:lang w:val="ru-RU"/>
        </w:rPr>
      </w:pPr>
      <w:r>
        <w:rPr>
          <w:rtl w:val="0"/>
          <w:lang w:val="ru-RU"/>
        </w:rPr>
        <w:tab/>
        <w:t>Итак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в таблице </w:t>
      </w:r>
      <w:r>
        <w:rPr>
          <w:rtl w:val="0"/>
          <w:lang w:val="ru-RU"/>
        </w:rPr>
        <w:t xml:space="preserve">9 </w:t>
      </w:r>
      <w:r>
        <w:rPr>
          <w:rtl w:val="0"/>
          <w:lang w:val="ru-RU"/>
        </w:rPr>
        <w:t>приведена структура пассива баланса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Наибольший удельный вес в источниках имущества занимает собственный капитал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состоящий из уставного капитала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добавочного капитала и нераспределенной прибыли отчетного года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Доля собственного капитала в структуре источников имущества возросла на </w:t>
      </w:r>
      <w:r>
        <w:rPr>
          <w:rtl w:val="0"/>
          <w:lang w:val="ru-RU"/>
        </w:rPr>
        <w:t xml:space="preserve">0,46%. </w:t>
      </w:r>
      <w:r>
        <w:rPr>
          <w:rtl w:val="0"/>
          <w:lang w:val="ru-RU"/>
        </w:rPr>
        <w:t>Это свидетельствует о повышении независимости предприятия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Однако нужно учитывать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финансирование деятельности предприятия только за счет собственных средств не всегда выгодно для него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особенно в тех случаях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когда производство носит сезонный характер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Кроме того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следует иметь в виду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если цены на финансовые ресурсы невысокие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а предприятие может обеспечить более высокий уровень отдачи на вложенный капитал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чем платит за кредитные ресурсы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то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привлекая заемные средства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оно может повысить рентабельность собственного капитала</w:t>
      </w:r>
      <w:r>
        <w:rPr>
          <w:rtl w:val="0"/>
          <w:lang w:val="ru-RU"/>
        </w:rPr>
        <w:t>.</w:t>
      </w:r>
    </w:p>
    <w:p>
      <w:pPr>
        <w:pStyle w:val="Normal.0"/>
        <w:jc w:val="both"/>
        <w:rPr>
          <w:lang w:val="ru-RU"/>
        </w:rPr>
      </w:pPr>
    </w:p>
    <w:p>
      <w:pPr>
        <w:pStyle w:val="Normal.0"/>
        <w:jc w:val="both"/>
        <w:rPr>
          <w:lang w:val="ru-RU"/>
        </w:rPr>
      </w:pPr>
      <w:r>
        <w:rPr>
          <w:rtl w:val="0"/>
          <w:lang w:val="ru-RU"/>
        </w:rPr>
        <w:tab/>
        <w:t xml:space="preserve">Доля заемного капитала снизилась на </w:t>
      </w:r>
      <w:r>
        <w:rPr>
          <w:rtl w:val="0"/>
          <w:lang w:val="ru-RU"/>
        </w:rPr>
        <w:t xml:space="preserve">0,46% </w:t>
      </w:r>
      <w:r>
        <w:rPr>
          <w:rtl w:val="0"/>
          <w:lang w:val="ru-RU"/>
        </w:rPr>
        <w:t>в результате увеличения доли собственного капитала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Удельный вес долгосрочных обязательств  уменьшился на </w:t>
      </w:r>
      <w:r>
        <w:rPr>
          <w:rtl w:val="0"/>
          <w:lang w:val="ru-RU"/>
        </w:rPr>
        <w:t xml:space="preserve">13,79%. </w:t>
      </w:r>
      <w:r>
        <w:rPr>
          <w:rtl w:val="0"/>
          <w:lang w:val="ru-RU"/>
        </w:rPr>
        <w:t xml:space="preserve">Доля краткосрочных кредитов снизилась на </w:t>
      </w:r>
      <w:r>
        <w:rPr>
          <w:rtl w:val="0"/>
          <w:lang w:val="ru-RU"/>
        </w:rPr>
        <w:t xml:space="preserve">11,92%, </w:t>
      </w:r>
      <w:r>
        <w:rPr>
          <w:rtl w:val="0"/>
          <w:lang w:val="ru-RU"/>
        </w:rPr>
        <w:t xml:space="preserve">доля кредиторской задолженности выросла на </w:t>
      </w:r>
      <w:r>
        <w:rPr>
          <w:rtl w:val="0"/>
          <w:lang w:val="ru-RU"/>
        </w:rPr>
        <w:t xml:space="preserve">11,92%.  </w:t>
      </w:r>
    </w:p>
    <w:p>
      <w:pPr>
        <w:pStyle w:val="Normal.0"/>
        <w:jc w:val="both"/>
        <w:rPr>
          <w:lang w:val="ru-RU"/>
        </w:rPr>
      </w:pPr>
      <w:r>
        <w:rPr>
          <w:rtl w:val="0"/>
          <w:lang w:val="ru-RU"/>
        </w:rPr>
        <w:tab/>
        <w:t>В целом финансовое состояние предприятия характеризуется положительно</w:t>
      </w:r>
      <w:r>
        <w:rPr>
          <w:rtl w:val="0"/>
          <w:lang w:val="ru-RU"/>
        </w:rPr>
        <w:t>.</w:t>
      </w:r>
    </w:p>
    <w:p>
      <w:pPr>
        <w:pStyle w:val="Normal.0"/>
        <w:jc w:val="both"/>
        <w:rPr>
          <w:lang w:val="ru-RU"/>
        </w:rPr>
      </w:pPr>
      <w:r>
        <w:rPr>
          <w:lang w:val="ru-RU"/>
        </w:rPr>
        <w:tab/>
      </w:r>
    </w:p>
    <w:p>
      <w:pPr>
        <w:pStyle w:val="heading 2"/>
      </w:pPr>
      <w:bookmarkStart w:name="_RefHeading__1331_24734927" w:id="19"/>
      <w:bookmarkEnd w:id="19"/>
      <w:r>
        <w:rPr>
          <w:rFonts w:cs="Arial Unicode MS" w:eastAsia="Arial Unicode MS" w:hint="default"/>
          <w:rtl w:val="0"/>
        </w:rPr>
        <w:t>З</w:t>
      </w:r>
      <w:r>
        <w:rPr>
          <w:rFonts w:cs="Arial Unicode MS" w:eastAsia="Arial Unicode MS" w:hint="default"/>
          <w:rtl w:val="0"/>
        </w:rPr>
        <w:t xml:space="preserve">адача </w:t>
      </w:r>
      <w:r>
        <w:rPr>
          <w:rFonts w:cs="Arial Unicode MS" w:eastAsia="Arial Unicode MS"/>
          <w:rtl w:val="0"/>
        </w:rPr>
        <w:t>3</w:t>
      </w:r>
    </w:p>
    <w:p>
      <w:pPr>
        <w:pStyle w:val="Normal.0"/>
        <w:ind w:firstLine="708"/>
        <w:jc w:val="both"/>
        <w:rPr>
          <w:lang w:val="ru-RU"/>
        </w:rPr>
      </w:pPr>
      <w:r>
        <w:rPr>
          <w:rtl w:val="0"/>
          <w:lang w:val="ru-RU"/>
        </w:rPr>
        <w:t xml:space="preserve"> Рассчитайте систему показателей оценки финансовой устойчивости организации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проанализировать их динамику и воздействие на финансовое состояние предприятия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 xml:space="preserve">таблице </w:t>
      </w:r>
      <w:r>
        <w:rPr>
          <w:rtl w:val="0"/>
          <w:lang w:val="ru-RU"/>
        </w:rPr>
        <w:t>10).</w:t>
      </w:r>
    </w:p>
    <w:p>
      <w:pPr>
        <w:pStyle w:val="Normal.0"/>
        <w:jc w:val="right"/>
        <w:rPr>
          <w:lang w:val="ru-RU"/>
        </w:rPr>
      </w:pPr>
      <w:r>
        <w:rPr>
          <w:rtl w:val="0"/>
          <w:lang w:val="ru-RU"/>
        </w:rPr>
        <w:t xml:space="preserve">Таблица </w:t>
      </w:r>
      <w:r>
        <w:rPr>
          <w:rtl w:val="0"/>
          <w:lang w:val="ru-RU"/>
        </w:rPr>
        <w:t>10</w:t>
      </w:r>
    </w:p>
    <w:p>
      <w:pPr>
        <w:pStyle w:val="Normal.0"/>
        <w:jc w:val="center"/>
        <w:rPr>
          <w:color w:val="000000"/>
          <w:sz w:val="24"/>
          <w:szCs w:val="24"/>
          <w:u w:color="000000"/>
          <w:lang w:val="ru-RU"/>
        </w:rPr>
      </w:pPr>
      <w:r>
        <w:rPr>
          <w:rtl w:val="0"/>
          <w:lang w:val="ru-RU"/>
        </w:rPr>
        <w:t xml:space="preserve">Показатели финансовой устойчивости ООО «Мир»  за </w:t>
      </w:r>
      <w:r>
        <w:rPr>
          <w:rtl w:val="0"/>
          <w:lang w:val="ru-RU"/>
        </w:rPr>
        <w:t>20</w:t>
      </w:r>
      <w:r>
        <w:rPr>
          <w:rtl w:val="0"/>
          <w:lang w:val="ru-RU"/>
        </w:rPr>
        <w:t>16</w:t>
      </w:r>
      <w:r>
        <w:rPr>
          <w:rtl w:val="0"/>
          <w:lang w:val="ru-RU"/>
        </w:rPr>
        <w:t xml:space="preserve"> г</w:t>
      </w:r>
      <w:r>
        <w:rPr>
          <w:rtl w:val="0"/>
          <w:lang w:val="ru-RU"/>
        </w:rPr>
        <w:t>.</w:t>
      </w:r>
    </w:p>
    <w:tbl>
      <w:tblPr>
        <w:tblW w:w="9786" w:type="dxa"/>
        <w:jc w:val="center"/>
        <w:tblInd w:w="15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241"/>
        <w:gridCol w:w="1236"/>
        <w:gridCol w:w="1236"/>
        <w:gridCol w:w="1114"/>
        <w:gridCol w:w="1236"/>
        <w:gridCol w:w="1723"/>
      </w:tblGrid>
      <w:tr>
        <w:tblPrEx>
          <w:shd w:val="clear" w:color="auto" w:fill="ced7e7"/>
        </w:tblPrEx>
        <w:trPr>
          <w:trHeight w:val="910" w:hRule="atLeast"/>
        </w:trPr>
        <w:tc>
          <w:tcPr>
            <w:tcW w:type="dxa" w:w="324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Показатель</w:t>
            </w:r>
          </w:p>
        </w:tc>
        <w:tc>
          <w:tcPr>
            <w:tcW w:type="dxa" w:w="123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Алгоритм расчета</w:t>
            </w:r>
          </w:p>
        </w:tc>
        <w:tc>
          <w:tcPr>
            <w:tcW w:type="dxa" w:w="123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На начало года</w:t>
            </w:r>
          </w:p>
        </w:tc>
        <w:tc>
          <w:tcPr>
            <w:tcW w:type="dxa" w:w="111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На конец года</w:t>
            </w:r>
          </w:p>
        </w:tc>
        <w:tc>
          <w:tcPr>
            <w:tcW w:type="dxa" w:w="123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Изменение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(+,-)</w:t>
            </w:r>
          </w:p>
        </w:tc>
        <w:tc>
          <w:tcPr>
            <w:tcW w:type="dxa" w:w="172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Нормативное значение</w:t>
            </w:r>
          </w:p>
        </w:tc>
      </w:tr>
      <w:tr>
        <w:tblPrEx>
          <w:shd w:val="clear" w:color="auto" w:fill="ced7e7"/>
        </w:tblPrEx>
        <w:trPr>
          <w:trHeight w:val="599" w:hRule="atLeast"/>
        </w:trPr>
        <w:tc>
          <w:tcPr>
            <w:tcW w:type="dxa" w:w="324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А</w:t>
            </w:r>
          </w:p>
        </w:tc>
        <w:tc>
          <w:tcPr>
            <w:tcW w:type="dxa" w:w="123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</w:t>
            </w:r>
          </w:p>
        </w:tc>
        <w:tc>
          <w:tcPr>
            <w:tcW w:type="dxa" w:w="123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</w:t>
            </w:r>
          </w:p>
        </w:tc>
        <w:tc>
          <w:tcPr>
            <w:tcW w:type="dxa" w:w="111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</w:t>
            </w:r>
          </w:p>
        </w:tc>
        <w:tc>
          <w:tcPr>
            <w:tcW w:type="dxa" w:w="123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</w:t>
            </w:r>
          </w:p>
        </w:tc>
        <w:tc>
          <w:tcPr>
            <w:tcW w:type="dxa" w:w="172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</w:t>
            </w:r>
          </w:p>
        </w:tc>
      </w:tr>
      <w:tr>
        <w:tblPrEx>
          <w:shd w:val="clear" w:color="auto" w:fill="ced7e7"/>
        </w:tblPrEx>
        <w:trPr>
          <w:trHeight w:val="610" w:hRule="atLeast"/>
        </w:trPr>
        <w:tc>
          <w:tcPr>
            <w:tcW w:type="dxa" w:w="324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1.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Коэффициент финансовой независимости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(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автономии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)</w:t>
            </w:r>
          </w:p>
        </w:tc>
        <w:tc>
          <w:tcPr>
            <w:tcW w:type="dxa" w:w="123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СК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/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А</w:t>
            </w:r>
          </w:p>
        </w:tc>
        <w:tc>
          <w:tcPr>
            <w:tcW w:type="dxa" w:w="123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0,68</w:t>
            </w:r>
          </w:p>
        </w:tc>
        <w:tc>
          <w:tcPr>
            <w:tcW w:type="dxa" w:w="111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0,69</w:t>
            </w:r>
          </w:p>
        </w:tc>
        <w:tc>
          <w:tcPr>
            <w:tcW w:type="dxa" w:w="123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0,01</w:t>
            </w:r>
          </w:p>
        </w:tc>
        <w:tc>
          <w:tcPr>
            <w:tcW w:type="dxa" w:w="172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mc:AlternateContent>
                <mc:Choice Requires="wpg">
                  <w:drawing>
                    <wp:inline distT="0" distB="0" distL="0" distR="0">
                      <wp:extent cx="285750" cy="161925"/>
                      <wp:effectExtent l="0" t="0" r="0" b="0"/>
                      <wp:docPr id="1073741842" name="officeArt object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5750" cy="161925"/>
                                <a:chOff x="0" y="0"/>
                                <a:chExt cx="285750" cy="161925"/>
                              </a:xfrm>
                            </wpg:grpSpPr>
                            <wps:wsp>
                              <wps:cNvPr id="1073741840" name="Shape 1073741840"/>
                              <wps:cNvSpPr/>
                              <wps:spPr>
                                <a:xfrm>
                                  <a:off x="0" y="0"/>
                                  <a:ext cx="285750" cy="1619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073741841" name="image4.pdf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>
                                  <a:extLst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85750" cy="161925"/>
                                </a:xfrm>
                                <a:prstGeom prst="rect">
                                  <a:avLst/>
                                </a:prstGeom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41" style="visibility:visible;width:22.5pt;height:12.8pt;" coordorigin="0,0" coordsize="285750,161925">
                      <v:rect id="_x0000_s1042" style="position:absolute;left:0;top:0;width:285750;height:161925;">
                        <v:fill color="#FFFFFF" opacity="100.0%" type="solid"/>
      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      </v:rect>
                      <v:shape id="_x0000_s1043" type="#_x0000_t75" style="position:absolute;left:0;top:0;width:285750;height:161925;">
                        <v:imagedata r:id="rId11" o:title="image4.pdf"/>
                      </v:shape>
                    </v:group>
                  </w:pict>
                </mc:Fallback>
              </mc:AlternateContent>
            </w:r>
          </w:p>
        </w:tc>
      </w:tr>
      <w:tr>
        <w:tblPrEx>
          <w:shd w:val="clear" w:color="auto" w:fill="ced7e7"/>
        </w:tblPrEx>
        <w:trPr>
          <w:trHeight w:val="610" w:hRule="atLeast"/>
        </w:trPr>
        <w:tc>
          <w:tcPr>
            <w:tcW w:type="dxa" w:w="324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2.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Коэффициент финансовой зависимости</w:t>
            </w:r>
          </w:p>
        </w:tc>
        <w:tc>
          <w:tcPr>
            <w:tcW w:type="dxa" w:w="123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ЗК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/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А</w:t>
            </w:r>
          </w:p>
        </w:tc>
        <w:tc>
          <w:tcPr>
            <w:tcW w:type="dxa" w:w="123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0,31</w:t>
            </w:r>
          </w:p>
        </w:tc>
        <w:tc>
          <w:tcPr>
            <w:tcW w:type="dxa" w:w="111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0,3</w:t>
            </w:r>
          </w:p>
        </w:tc>
        <w:tc>
          <w:tcPr>
            <w:tcW w:type="dxa" w:w="123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-0,01</w:t>
            </w:r>
          </w:p>
        </w:tc>
        <w:tc>
          <w:tcPr>
            <w:tcW w:type="dxa" w:w="172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mc:AlternateContent>
                <mc:Choice Requires="wpg">
                  <w:drawing>
                    <wp:inline distT="0" distB="0" distL="0" distR="0">
                      <wp:extent cx="285750" cy="161925"/>
                      <wp:effectExtent l="0" t="0" r="0" b="0"/>
                      <wp:docPr id="1073741845" name="officeArt object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5750" cy="161925"/>
                                <a:chOff x="0" y="0"/>
                                <a:chExt cx="285750" cy="161925"/>
                              </a:xfrm>
                            </wpg:grpSpPr>
                            <wps:wsp>
                              <wps:cNvPr id="1073741843" name="Shape 1073741843"/>
                              <wps:cNvSpPr/>
                              <wps:spPr>
                                <a:xfrm>
                                  <a:off x="0" y="0"/>
                                  <a:ext cx="285750" cy="1619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073741844" name="image5.pdf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>
                                  <a:extLst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85750" cy="161925"/>
                                </a:xfrm>
                                <a:prstGeom prst="rect">
                                  <a:avLst/>
                                </a:prstGeom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44" style="visibility:visible;width:22.5pt;height:12.8pt;" coordorigin="0,0" coordsize="285750,161925">
                      <v:rect id="_x0000_s1045" style="position:absolute;left:0;top:0;width:285750;height:161925;">
                        <v:fill color="#FFFFFF" opacity="100.0%" type="solid"/>
      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      </v:rect>
                      <v:shape id="_x0000_s1046" type="#_x0000_t75" style="position:absolute;left:0;top:0;width:285750;height:161925;">
                        <v:imagedata r:id="rId12" o:title="image5.pdf"/>
                      </v:shape>
                    </v:group>
                  </w:pict>
                </mc:Fallback>
              </mc:AlternateContent>
            </w:r>
          </w:p>
        </w:tc>
      </w:tr>
      <w:tr>
        <w:tblPrEx>
          <w:shd w:val="clear" w:color="auto" w:fill="ced7e7"/>
        </w:tblPrEx>
        <w:trPr>
          <w:trHeight w:val="610" w:hRule="atLeast"/>
        </w:trPr>
        <w:tc>
          <w:tcPr>
            <w:tcW w:type="dxa" w:w="324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3.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Коэффициент финансовой устойчивости</w:t>
            </w:r>
          </w:p>
        </w:tc>
        <w:tc>
          <w:tcPr>
            <w:tcW w:type="dxa" w:w="123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СК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+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ДО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)/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А</w:t>
            </w:r>
          </w:p>
        </w:tc>
        <w:tc>
          <w:tcPr>
            <w:tcW w:type="dxa" w:w="123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0,79</w:t>
            </w:r>
          </w:p>
        </w:tc>
        <w:tc>
          <w:tcPr>
            <w:tcW w:type="dxa" w:w="111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0,75</w:t>
            </w:r>
          </w:p>
        </w:tc>
        <w:tc>
          <w:tcPr>
            <w:tcW w:type="dxa" w:w="123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-0,04</w:t>
            </w:r>
          </w:p>
        </w:tc>
        <w:tc>
          <w:tcPr>
            <w:tcW w:type="dxa" w:w="172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mc:AlternateContent>
                <mc:Choice Requires="wpg">
                  <w:drawing>
                    <wp:inline distT="0" distB="0" distL="0" distR="0">
                      <wp:extent cx="285750" cy="161925"/>
                      <wp:effectExtent l="0" t="0" r="0" b="0"/>
                      <wp:docPr id="1073741848" name="officeArt object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5750" cy="161925"/>
                                <a:chOff x="0" y="0"/>
                                <a:chExt cx="285750" cy="161925"/>
                              </a:xfrm>
                            </wpg:grpSpPr>
                            <wps:wsp>
                              <wps:cNvPr id="1073741846" name="Shape 1073741846"/>
                              <wps:cNvSpPr/>
                              <wps:spPr>
                                <a:xfrm>
                                  <a:off x="0" y="0"/>
                                  <a:ext cx="285750" cy="1619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073741847" name="image6.pdf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>
                                  <a:extLst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85750" cy="161925"/>
                                </a:xfrm>
                                <a:prstGeom prst="rect">
                                  <a:avLst/>
                                </a:prstGeom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47" style="visibility:visible;width:22.5pt;height:12.8pt;" coordorigin="0,0" coordsize="285750,161925">
                      <v:rect id="_x0000_s1048" style="position:absolute;left:0;top:0;width:285750;height:161925;">
                        <v:fill color="#FFFFFF" opacity="100.0%" type="solid"/>
      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      </v:rect>
                      <v:shape id="_x0000_s1049" type="#_x0000_t75" style="position:absolute;left:0;top:0;width:285750;height:161925;">
                        <v:imagedata r:id="rId13" o:title="image6.pdf"/>
                      </v:shape>
                    </v:group>
                  </w:pict>
                </mc:Fallback>
              </mc:AlternateContent>
            </w:r>
          </w:p>
        </w:tc>
      </w:tr>
      <w:tr>
        <w:tblPrEx>
          <w:shd w:val="clear" w:color="auto" w:fill="ced7e7"/>
        </w:tblPrEx>
        <w:trPr>
          <w:trHeight w:val="910" w:hRule="atLeast"/>
        </w:trPr>
        <w:tc>
          <w:tcPr>
            <w:tcW w:type="dxa" w:w="324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4.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Коэффициент финансового рычага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(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левериджа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)</w:t>
            </w:r>
          </w:p>
        </w:tc>
        <w:tc>
          <w:tcPr>
            <w:tcW w:type="dxa" w:w="123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ЗК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/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СК</w:t>
            </w:r>
          </w:p>
        </w:tc>
        <w:tc>
          <w:tcPr>
            <w:tcW w:type="dxa" w:w="123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0,44</w:t>
            </w:r>
          </w:p>
        </w:tc>
        <w:tc>
          <w:tcPr>
            <w:tcW w:type="dxa" w:w="111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0,45</w:t>
            </w:r>
          </w:p>
        </w:tc>
        <w:tc>
          <w:tcPr>
            <w:tcW w:type="dxa" w:w="123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0,01</w:t>
            </w:r>
          </w:p>
        </w:tc>
        <w:tc>
          <w:tcPr>
            <w:tcW w:type="dxa" w:w="172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mc:AlternateContent>
                <mc:Choice Requires="wpg">
                  <w:drawing>
                    <wp:inline distT="0" distB="0" distL="0" distR="0">
                      <wp:extent cx="161925" cy="161925"/>
                      <wp:effectExtent l="0" t="0" r="0" b="0"/>
                      <wp:docPr id="1073741851" name="officeArt object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1925" cy="161925"/>
                                <a:chOff x="0" y="0"/>
                                <a:chExt cx="161925" cy="161925"/>
                              </a:xfrm>
                            </wpg:grpSpPr>
                            <wps:wsp>
                              <wps:cNvPr id="1073741849" name="Shape 1073741849"/>
                              <wps:cNvSpPr/>
                              <wps:spPr>
                                <a:xfrm>
                                  <a:off x="0" y="0"/>
                                  <a:ext cx="161925" cy="1619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073741850" name="image7.pdf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>
                                  <a:extLst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1925" cy="161925"/>
                                </a:xfrm>
                                <a:prstGeom prst="rect">
                                  <a:avLst/>
                                </a:prstGeom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50" style="visibility:visible;width:12.8pt;height:12.8pt;" coordorigin="0,0" coordsize="161925,161925">
                      <v:rect id="_x0000_s1051" style="position:absolute;left:0;top:0;width:161925;height:161925;">
                        <v:fill color="#FFFFFF" opacity="100.0%" type="solid"/>
      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      </v:rect>
                      <v:shape id="_x0000_s1052" type="#_x0000_t75" style="position:absolute;left:0;top:0;width:161925;height:161925;">
                        <v:imagedata r:id="rId14" o:title="image7.pdf"/>
                      </v:shape>
                    </v:group>
                  </w:pict>
                </mc:Fallback>
              </mc:AlternateContent>
            </w:r>
          </w:p>
        </w:tc>
      </w:tr>
      <w:tr>
        <w:tblPrEx>
          <w:shd w:val="clear" w:color="auto" w:fill="ced7e7"/>
        </w:tblPrEx>
        <w:trPr>
          <w:trHeight w:val="610" w:hRule="atLeast"/>
        </w:trPr>
        <w:tc>
          <w:tcPr>
            <w:tcW w:type="dxa" w:w="324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5.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Коэффициент финансирования</w:t>
            </w:r>
          </w:p>
        </w:tc>
        <w:tc>
          <w:tcPr>
            <w:tcW w:type="dxa" w:w="123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СК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/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ЗК</w:t>
            </w:r>
          </w:p>
        </w:tc>
        <w:tc>
          <w:tcPr>
            <w:tcW w:type="dxa" w:w="123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2,22</w:t>
            </w:r>
          </w:p>
        </w:tc>
        <w:tc>
          <w:tcPr>
            <w:tcW w:type="dxa" w:w="111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2,27</w:t>
            </w:r>
          </w:p>
        </w:tc>
        <w:tc>
          <w:tcPr>
            <w:tcW w:type="dxa" w:w="123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0,05</w:t>
            </w:r>
          </w:p>
        </w:tc>
        <w:tc>
          <w:tcPr>
            <w:tcW w:type="dxa" w:w="172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mc:AlternateContent>
                <mc:Choice Requires="wpg">
                  <w:drawing>
                    <wp:inline distT="0" distB="0" distL="0" distR="0">
                      <wp:extent cx="161925" cy="161925"/>
                      <wp:effectExtent l="0" t="0" r="0" b="0"/>
                      <wp:docPr id="1073741854" name="officeArt object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1925" cy="161925"/>
                                <a:chOff x="0" y="0"/>
                                <a:chExt cx="161925" cy="161925"/>
                              </a:xfrm>
                            </wpg:grpSpPr>
                            <wps:wsp>
                              <wps:cNvPr id="1073741852" name="Shape 1073741852"/>
                              <wps:cNvSpPr/>
                              <wps:spPr>
                                <a:xfrm>
                                  <a:off x="0" y="0"/>
                                  <a:ext cx="161925" cy="1619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073741853" name="image8.pdf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>
                                  <a:extLst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1925" cy="161925"/>
                                </a:xfrm>
                                <a:prstGeom prst="rect">
                                  <a:avLst/>
                                </a:prstGeom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53" style="visibility:visible;width:12.8pt;height:12.8pt;" coordorigin="0,0" coordsize="161925,161925">
                      <v:rect id="_x0000_s1054" style="position:absolute;left:0;top:0;width:161925;height:161925;">
                        <v:fill color="#FFFFFF" opacity="100.0%" type="solid"/>
      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      </v:rect>
                      <v:shape id="_x0000_s1055" type="#_x0000_t75" style="position:absolute;left:0;top:0;width:161925;height:161925;">
                        <v:imagedata r:id="rId15" o:title="image8.pdf"/>
                      </v:shape>
                    </v:group>
                  </w:pict>
                </mc:Fallback>
              </mc:AlternateContent>
            </w:r>
          </w:p>
        </w:tc>
      </w:tr>
      <w:tr>
        <w:tblPrEx>
          <w:shd w:val="clear" w:color="auto" w:fill="ced7e7"/>
        </w:tblPrEx>
        <w:trPr>
          <w:trHeight w:val="610" w:hRule="atLeast"/>
        </w:trPr>
        <w:tc>
          <w:tcPr>
            <w:tcW w:type="dxa" w:w="324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6.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Коэффициент инвестирования</w:t>
            </w:r>
          </w:p>
        </w:tc>
        <w:tc>
          <w:tcPr>
            <w:tcW w:type="dxa" w:w="123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СК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/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ВА</w:t>
            </w:r>
          </w:p>
        </w:tc>
        <w:tc>
          <w:tcPr>
            <w:tcW w:type="dxa" w:w="123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3,49</w:t>
            </w:r>
          </w:p>
        </w:tc>
        <w:tc>
          <w:tcPr>
            <w:tcW w:type="dxa" w:w="111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4,46</w:t>
            </w:r>
          </w:p>
        </w:tc>
        <w:tc>
          <w:tcPr>
            <w:tcW w:type="dxa" w:w="123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0,97</w:t>
            </w:r>
          </w:p>
        </w:tc>
        <w:tc>
          <w:tcPr>
            <w:tcW w:type="dxa" w:w="172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mc:AlternateContent>
                <mc:Choice Requires="wpg">
                  <w:drawing>
                    <wp:inline distT="0" distB="0" distL="0" distR="0">
                      <wp:extent cx="161925" cy="161925"/>
                      <wp:effectExtent l="0" t="0" r="0" b="0"/>
                      <wp:docPr id="1073741857" name="officeArt object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1925" cy="161925"/>
                                <a:chOff x="0" y="0"/>
                                <a:chExt cx="161925" cy="161925"/>
                              </a:xfrm>
                            </wpg:grpSpPr>
                            <wps:wsp>
                              <wps:cNvPr id="1073741855" name="Shape 1073741855"/>
                              <wps:cNvSpPr/>
                              <wps:spPr>
                                <a:xfrm>
                                  <a:off x="0" y="0"/>
                                  <a:ext cx="161925" cy="1619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073741856" name="image9.pdf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6">
                                  <a:extLst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1925" cy="161925"/>
                                </a:xfrm>
                                <a:prstGeom prst="rect">
                                  <a:avLst/>
                                </a:prstGeom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56" style="visibility:visible;width:12.8pt;height:12.8pt;" coordorigin="0,0" coordsize="161925,161925">
                      <v:rect id="_x0000_s1057" style="position:absolute;left:0;top:0;width:161925;height:161925;">
                        <v:fill color="#FFFFFF" opacity="100.0%" type="solid"/>
      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      </v:rect>
                      <v:shape id="_x0000_s1058" type="#_x0000_t75" style="position:absolute;left:0;top:0;width:161925;height:161925;">
                        <v:imagedata r:id="rId16" o:title="image9.pdf"/>
                      </v:shape>
                    </v:group>
                  </w:pict>
                </mc:Fallback>
              </mc:AlternateContent>
            </w:r>
          </w:p>
        </w:tc>
      </w:tr>
      <w:tr>
        <w:tblPrEx>
          <w:shd w:val="clear" w:color="auto" w:fill="ced7e7"/>
        </w:tblPrEx>
        <w:trPr>
          <w:trHeight w:val="910" w:hRule="atLeast"/>
        </w:trPr>
        <w:tc>
          <w:tcPr>
            <w:tcW w:type="dxa" w:w="324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7.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Коэффициент маневренности собственного капитала</w:t>
            </w:r>
          </w:p>
        </w:tc>
        <w:tc>
          <w:tcPr>
            <w:tcW w:type="dxa" w:w="123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СК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ВА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) /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СК</w:t>
            </w:r>
          </w:p>
        </w:tc>
        <w:tc>
          <w:tcPr>
            <w:tcW w:type="dxa" w:w="123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0,71</w:t>
            </w:r>
          </w:p>
        </w:tc>
        <w:tc>
          <w:tcPr>
            <w:tcW w:type="dxa" w:w="111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0,78</w:t>
            </w:r>
          </w:p>
        </w:tc>
        <w:tc>
          <w:tcPr>
            <w:tcW w:type="dxa" w:w="123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0,07</w:t>
            </w:r>
          </w:p>
        </w:tc>
        <w:tc>
          <w:tcPr>
            <w:tcW w:type="dxa" w:w="172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0,5</w:t>
            </w:r>
          </w:p>
        </w:tc>
      </w:tr>
    </w:tbl>
    <w:tbl>
      <w:tblPr>
        <w:tblW w:w="9786" w:type="dxa"/>
        <w:jc w:val="center"/>
        <w:tblInd w:w="15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241"/>
        <w:gridCol w:w="1236"/>
        <w:gridCol w:w="1236"/>
        <w:gridCol w:w="1114"/>
        <w:gridCol w:w="1236"/>
        <w:gridCol w:w="1723"/>
      </w:tblGrid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3241"/>
            <w:tcBorders>
              <w:top w:val="nil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8.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Коэффициент постоянного актива</w:t>
            </w:r>
          </w:p>
        </w:tc>
        <w:tc>
          <w:tcPr>
            <w:tcW w:type="dxa" w:w="1236"/>
            <w:tcBorders>
              <w:top w:val="nil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ВА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/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СК</w:t>
            </w:r>
          </w:p>
        </w:tc>
        <w:tc>
          <w:tcPr>
            <w:tcW w:type="dxa" w:w="1236"/>
            <w:tcBorders>
              <w:top w:val="nil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0,28</w:t>
            </w:r>
          </w:p>
        </w:tc>
        <w:tc>
          <w:tcPr>
            <w:tcW w:type="dxa" w:w="1114"/>
            <w:tcBorders>
              <w:top w:val="nil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0,22</w:t>
            </w:r>
          </w:p>
        </w:tc>
        <w:tc>
          <w:tcPr>
            <w:tcW w:type="dxa" w:w="1236"/>
            <w:tcBorders>
              <w:top w:val="nil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-0,06</w:t>
            </w:r>
          </w:p>
        </w:tc>
        <w:tc>
          <w:tcPr>
            <w:tcW w:type="dxa" w:w="1723"/>
            <w:tcBorders>
              <w:top w:val="nil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mc:AlternateContent>
                <mc:Choice Requires="wpg">
                  <w:drawing>
                    <wp:inline distT="0" distB="0" distL="0" distR="0">
                      <wp:extent cx="161925" cy="161925"/>
                      <wp:effectExtent l="0" t="0" r="0" b="0"/>
                      <wp:docPr id="1073741860" name="officeArt object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1925" cy="161925"/>
                                <a:chOff x="0" y="0"/>
                                <a:chExt cx="161925" cy="161925"/>
                              </a:xfrm>
                            </wpg:grpSpPr>
                            <wps:wsp>
                              <wps:cNvPr id="1073741858" name="Shape 1073741858"/>
                              <wps:cNvSpPr/>
                              <wps:spPr>
                                <a:xfrm>
                                  <a:off x="0" y="0"/>
                                  <a:ext cx="161925" cy="1619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073741859" name="image7.pdf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>
                                  <a:extLst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1925" cy="161925"/>
                                </a:xfrm>
                                <a:prstGeom prst="rect">
                                  <a:avLst/>
                                </a:prstGeom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59" style="visibility:visible;width:12.8pt;height:12.8pt;" coordorigin="0,0" coordsize="161925,161925">
                      <v:rect id="_x0000_s1060" style="position:absolute;left:0;top:0;width:161925;height:161925;">
                        <v:fill color="#FFFFFF" opacity="100.0%" type="solid"/>
      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      </v:rect>
                      <v:shape id="_x0000_s1061" type="#_x0000_t75" style="position:absolute;left:0;top:0;width:161925;height:161925;">
                        <v:imagedata r:id="rId14" o:title="image7.pdf"/>
                      </v:shape>
                    </v:group>
                  </w:pict>
                </mc:Fallback>
              </mc:AlternateContent>
            </w:r>
          </w:p>
        </w:tc>
      </w:tr>
      <w:tr>
        <w:tblPrEx>
          <w:shd w:val="clear" w:color="auto" w:fill="ced7e7"/>
        </w:tblPrEx>
        <w:trPr>
          <w:trHeight w:val="1210" w:hRule="atLeast"/>
        </w:trPr>
        <w:tc>
          <w:tcPr>
            <w:tcW w:type="dxa" w:w="324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9.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Коэффициент обеспеченности оборотных активов собственными средствами</w:t>
            </w:r>
          </w:p>
        </w:tc>
        <w:tc>
          <w:tcPr>
            <w:tcW w:type="dxa" w:w="123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СК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ВА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)/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ОА</w:t>
            </w:r>
          </w:p>
        </w:tc>
        <w:tc>
          <w:tcPr>
            <w:tcW w:type="dxa" w:w="123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0,61</w:t>
            </w:r>
          </w:p>
        </w:tc>
        <w:tc>
          <w:tcPr>
            <w:tcW w:type="dxa" w:w="111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0,64</w:t>
            </w:r>
          </w:p>
        </w:tc>
        <w:tc>
          <w:tcPr>
            <w:tcW w:type="dxa" w:w="123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0,03</w:t>
            </w:r>
          </w:p>
        </w:tc>
        <w:tc>
          <w:tcPr>
            <w:tcW w:type="dxa" w:w="172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0,1</w:t>
            </w:r>
          </w:p>
        </w:tc>
      </w:tr>
    </w:tbl>
    <w:p>
      <w:pPr>
        <w:pStyle w:val="Normal.0"/>
        <w:widowControl w:val="0"/>
        <w:spacing w:line="240" w:lineRule="auto"/>
        <w:ind w:left="50" w:hanging="50"/>
        <w:jc w:val="center"/>
        <w:rPr>
          <w:color w:val="000000"/>
          <w:sz w:val="24"/>
          <w:szCs w:val="24"/>
          <w:u w:color="000000"/>
          <w:lang w:val="ru-RU"/>
        </w:rPr>
      </w:pPr>
    </w:p>
    <w:p>
      <w:pPr>
        <w:pStyle w:val="Normal.0"/>
        <w:ind w:firstLine="709"/>
        <w:jc w:val="both"/>
        <w:rPr>
          <w:lang w:val="ru-RU"/>
        </w:rPr>
      </w:pPr>
    </w:p>
    <w:p>
      <w:pPr>
        <w:pStyle w:val="Normal.0"/>
        <w:ind w:firstLine="709"/>
        <w:jc w:val="center"/>
        <w:rPr>
          <w:lang w:val="ru-RU"/>
        </w:rPr>
      </w:pPr>
      <w:r>
        <w:rPr>
          <w:rtl w:val="0"/>
          <w:lang w:val="ru-RU"/>
        </w:rPr>
        <w:t>Расчеты</w:t>
      </w:r>
      <w:r>
        <w:rPr>
          <w:rtl w:val="0"/>
          <w:lang w:val="ru-RU"/>
        </w:rPr>
        <w:t>:</w:t>
      </w:r>
    </w:p>
    <w:p>
      <w:pPr>
        <w:pStyle w:val="Normal.0"/>
        <w:numPr>
          <w:ilvl w:val="0"/>
          <w:numId w:val="10"/>
        </w:numPr>
        <w:bidi w:val="0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 xml:space="preserve">Собственный капитал СК </w:t>
      </w:r>
      <w:r>
        <w:rPr>
          <w:rtl w:val="0"/>
          <w:lang w:val="ru-RU"/>
        </w:rPr>
        <w:t xml:space="preserve">= </w:t>
      </w:r>
      <w:r>
        <w:rPr>
          <w:rtl w:val="0"/>
          <w:lang w:val="ru-RU"/>
        </w:rPr>
        <w:t xml:space="preserve">строки </w:t>
      </w:r>
      <w:r>
        <w:rPr>
          <w:rtl w:val="0"/>
          <w:lang w:val="ru-RU"/>
        </w:rPr>
        <w:t>1300+1530+1540.</w:t>
      </w:r>
    </w:p>
    <w:p>
      <w:pPr>
        <w:pStyle w:val="Normal.0"/>
        <w:ind w:firstLine="696"/>
        <w:jc w:val="both"/>
        <w:rPr>
          <w:lang w:val="ru-RU"/>
        </w:rPr>
      </w:pPr>
      <w:r>
        <w:rPr>
          <w:rtl w:val="0"/>
          <w:lang w:val="ru-RU"/>
        </w:rPr>
        <w:t>СК</w:t>
      </w:r>
      <w:r>
        <w:rPr>
          <w:vertAlign w:val="subscript"/>
          <w:rtl w:val="0"/>
          <w:lang w:val="ru-RU"/>
        </w:rPr>
        <w:t xml:space="preserve">нг </w:t>
      </w:r>
      <w:r>
        <w:rPr>
          <w:rtl w:val="0"/>
          <w:lang w:val="ru-RU"/>
        </w:rPr>
        <w:t>=</w:t>
      </w:r>
      <w:r>
        <w:rPr>
          <w:color w:val="000000"/>
          <w:u w:color="000000"/>
          <w:rtl w:val="0"/>
          <w:lang w:val="ru-RU"/>
        </w:rPr>
        <w:t xml:space="preserve"> 8776157 </w:t>
      </w:r>
      <w:r>
        <w:rPr>
          <w:color w:val="000000"/>
          <w:u w:color="000000"/>
          <w:rtl w:val="0"/>
          <w:lang w:val="ru-RU"/>
        </w:rPr>
        <w:t>руб</w:t>
      </w:r>
      <w:r>
        <w:rPr>
          <w:color w:val="000000"/>
          <w:u w:color="000000"/>
          <w:rtl w:val="0"/>
          <w:lang w:val="ru-RU"/>
        </w:rPr>
        <w:t>.</w:t>
      </w:r>
    </w:p>
    <w:p>
      <w:pPr>
        <w:pStyle w:val="Normal.0"/>
        <w:ind w:firstLine="696"/>
        <w:jc w:val="both"/>
        <w:rPr>
          <w:lang w:val="ru-RU"/>
        </w:rPr>
      </w:pPr>
      <w:r>
        <w:rPr>
          <w:rtl w:val="0"/>
          <w:lang w:val="ru-RU"/>
        </w:rPr>
        <w:t>СК</w:t>
      </w:r>
      <w:r>
        <w:rPr>
          <w:vertAlign w:val="subscript"/>
          <w:rtl w:val="0"/>
          <w:lang w:val="ru-RU"/>
        </w:rPr>
        <w:t xml:space="preserve">кг </w:t>
      </w:r>
      <w:r>
        <w:rPr>
          <w:rtl w:val="0"/>
          <w:lang w:val="ru-RU"/>
        </w:rPr>
        <w:t>=</w:t>
      </w:r>
      <w:r>
        <w:rPr>
          <w:color w:val="000000"/>
          <w:u w:color="000000"/>
          <w:rtl w:val="0"/>
          <w:lang w:val="ru-RU"/>
        </w:rPr>
        <w:t xml:space="preserve"> 15701327 </w:t>
      </w:r>
      <w:r>
        <w:rPr>
          <w:color w:val="000000"/>
          <w:u w:color="000000"/>
          <w:rtl w:val="0"/>
          <w:lang w:val="ru-RU"/>
        </w:rPr>
        <w:t>руб</w:t>
      </w:r>
      <w:r>
        <w:rPr>
          <w:color w:val="000000"/>
          <w:u w:color="000000"/>
          <w:rtl w:val="0"/>
          <w:lang w:val="ru-RU"/>
        </w:rPr>
        <w:t>.</w:t>
      </w:r>
    </w:p>
    <w:p>
      <w:pPr>
        <w:pStyle w:val="Normal.0"/>
        <w:numPr>
          <w:ilvl w:val="0"/>
          <w:numId w:val="10"/>
        </w:numPr>
        <w:bidi w:val="0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 xml:space="preserve">Заемный капитал ЗК </w:t>
      </w:r>
      <w:r>
        <w:rPr>
          <w:rtl w:val="0"/>
          <w:lang w:val="ru-RU"/>
        </w:rPr>
        <w:t xml:space="preserve">= </w:t>
      </w:r>
      <w:r>
        <w:rPr>
          <w:rtl w:val="0"/>
          <w:lang w:val="ru-RU"/>
        </w:rPr>
        <w:t xml:space="preserve">строки </w:t>
      </w:r>
      <w:r>
        <w:rPr>
          <w:rtl w:val="0"/>
          <w:lang w:val="ru-RU"/>
        </w:rPr>
        <w:t>1400+1510+1520+1550.</w:t>
      </w:r>
    </w:p>
    <w:p>
      <w:pPr>
        <w:pStyle w:val="Normal.0"/>
        <w:ind w:firstLine="672"/>
        <w:jc w:val="both"/>
        <w:rPr>
          <w:lang w:val="ru-RU"/>
        </w:rPr>
      </w:pPr>
      <w:r>
        <w:rPr>
          <w:rtl w:val="0"/>
          <w:lang w:val="ru-RU"/>
        </w:rPr>
        <w:t>ЗК</w:t>
      </w:r>
      <w:r>
        <w:rPr>
          <w:vertAlign w:val="subscript"/>
          <w:rtl w:val="0"/>
          <w:lang w:val="ru-RU"/>
        </w:rPr>
        <w:t xml:space="preserve">нг </w:t>
      </w:r>
      <w:r>
        <w:rPr>
          <w:rtl w:val="0"/>
          <w:lang w:val="ru-RU"/>
        </w:rPr>
        <w:t>=</w:t>
      </w:r>
      <w:r>
        <w:rPr>
          <w:color w:val="000000"/>
          <w:u w:color="000000"/>
          <w:rtl w:val="0"/>
          <w:lang w:val="ru-RU"/>
        </w:rPr>
        <w:t xml:space="preserve">  1305000+2649000=3954000 </w:t>
      </w:r>
      <w:r>
        <w:rPr>
          <w:color w:val="000000"/>
          <w:u w:color="000000"/>
          <w:rtl w:val="0"/>
          <w:lang w:val="ru-RU"/>
        </w:rPr>
        <w:t>руб</w:t>
      </w:r>
      <w:r>
        <w:rPr>
          <w:color w:val="000000"/>
          <w:u w:color="000000"/>
          <w:rtl w:val="0"/>
          <w:lang w:val="ru-RU"/>
        </w:rPr>
        <w:t>.</w:t>
      </w:r>
    </w:p>
    <w:p>
      <w:pPr>
        <w:pStyle w:val="Normal.0"/>
        <w:ind w:firstLine="672"/>
        <w:jc w:val="both"/>
        <w:rPr>
          <w:lang w:val="ru-RU"/>
        </w:rPr>
      </w:pPr>
      <w:r>
        <w:rPr>
          <w:rtl w:val="0"/>
          <w:lang w:val="ru-RU"/>
        </w:rPr>
        <w:t>ЗК</w:t>
      </w:r>
      <w:r>
        <w:rPr>
          <w:vertAlign w:val="subscript"/>
          <w:rtl w:val="0"/>
          <w:lang w:val="ru-RU"/>
        </w:rPr>
        <w:t xml:space="preserve">кг </w:t>
      </w:r>
      <w:r>
        <w:rPr>
          <w:rtl w:val="0"/>
          <w:lang w:val="ru-RU"/>
        </w:rPr>
        <w:t>=</w:t>
      </w:r>
      <w:r>
        <w:rPr>
          <w:color w:val="000000"/>
          <w:u w:color="000000"/>
          <w:rtl w:val="0"/>
          <w:lang w:val="ru-RU"/>
        </w:rPr>
        <w:t xml:space="preserve">  1330000+5592580=6922580 </w:t>
      </w:r>
      <w:r>
        <w:rPr>
          <w:color w:val="000000"/>
          <w:u w:color="000000"/>
          <w:rtl w:val="0"/>
          <w:lang w:val="ru-RU"/>
        </w:rPr>
        <w:t>руб</w:t>
      </w:r>
      <w:r>
        <w:rPr>
          <w:color w:val="000000"/>
          <w:u w:color="000000"/>
          <w:rtl w:val="0"/>
          <w:lang w:val="ru-RU"/>
        </w:rPr>
        <w:t>.</w:t>
      </w:r>
    </w:p>
    <w:p>
      <w:pPr>
        <w:pStyle w:val="Normal.0"/>
        <w:numPr>
          <w:ilvl w:val="0"/>
          <w:numId w:val="10"/>
        </w:numPr>
        <w:bidi w:val="0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 xml:space="preserve">Долгосрочные обязательства ДО </w:t>
      </w:r>
      <w:r>
        <w:rPr>
          <w:rtl w:val="0"/>
          <w:lang w:val="ru-RU"/>
        </w:rPr>
        <w:t xml:space="preserve">= </w:t>
      </w:r>
      <w:r>
        <w:rPr>
          <w:rtl w:val="0"/>
          <w:lang w:val="ru-RU"/>
        </w:rPr>
        <w:t xml:space="preserve">строка </w:t>
      </w:r>
      <w:r>
        <w:rPr>
          <w:rtl w:val="0"/>
          <w:lang w:val="ru-RU"/>
        </w:rPr>
        <w:t>1400.</w:t>
      </w:r>
    </w:p>
    <w:p>
      <w:pPr>
        <w:pStyle w:val="Normal.0"/>
        <w:ind w:firstLine="672"/>
        <w:jc w:val="both"/>
        <w:rPr>
          <w:lang w:val="ru-RU"/>
        </w:rPr>
      </w:pPr>
      <w:r>
        <w:rPr>
          <w:rtl w:val="0"/>
          <w:lang w:val="ru-RU"/>
        </w:rPr>
        <w:t>ДО</w:t>
      </w:r>
      <w:r>
        <w:rPr>
          <w:vertAlign w:val="subscript"/>
          <w:rtl w:val="0"/>
          <w:lang w:val="ru-RU"/>
        </w:rPr>
        <w:t>нг</w:t>
      </w:r>
      <w:r>
        <w:rPr>
          <w:rtl w:val="0"/>
          <w:lang w:val="ru-RU"/>
        </w:rPr>
        <w:t>=</w:t>
      </w:r>
      <w:r>
        <w:rPr>
          <w:color w:val="000000"/>
          <w:u w:color="000000"/>
          <w:rtl w:val="0"/>
          <w:lang w:val="ru-RU"/>
        </w:rPr>
        <w:t xml:space="preserve">1305000 </w:t>
      </w:r>
      <w:r>
        <w:rPr>
          <w:color w:val="000000"/>
          <w:u w:color="000000"/>
          <w:rtl w:val="0"/>
          <w:lang w:val="ru-RU"/>
        </w:rPr>
        <w:t>руб</w:t>
      </w:r>
      <w:r>
        <w:rPr>
          <w:color w:val="000000"/>
          <w:u w:color="000000"/>
          <w:rtl w:val="0"/>
          <w:lang w:val="ru-RU"/>
        </w:rPr>
        <w:t>.</w:t>
      </w:r>
    </w:p>
    <w:p>
      <w:pPr>
        <w:pStyle w:val="Normal.0"/>
        <w:ind w:firstLine="672"/>
        <w:jc w:val="both"/>
        <w:rPr>
          <w:lang w:val="ru-RU"/>
        </w:rPr>
      </w:pPr>
      <w:r>
        <w:rPr>
          <w:rtl w:val="0"/>
          <w:lang w:val="ru-RU"/>
        </w:rPr>
        <w:t>ДО</w:t>
      </w:r>
      <w:r>
        <w:rPr>
          <w:vertAlign w:val="subscript"/>
          <w:rtl w:val="0"/>
          <w:lang w:val="ru-RU"/>
        </w:rPr>
        <w:t xml:space="preserve">кг </w:t>
      </w:r>
      <w:r>
        <w:rPr>
          <w:rtl w:val="0"/>
          <w:lang w:val="ru-RU"/>
        </w:rPr>
        <w:t>=</w:t>
      </w:r>
      <w:r>
        <w:rPr>
          <w:color w:val="000000"/>
          <w:u w:color="000000"/>
          <w:rtl w:val="0"/>
          <w:lang w:val="ru-RU"/>
        </w:rPr>
        <w:t xml:space="preserve">  1330000 </w:t>
      </w:r>
      <w:r>
        <w:rPr>
          <w:color w:val="000000"/>
          <w:u w:color="000000"/>
          <w:rtl w:val="0"/>
          <w:lang w:val="ru-RU"/>
        </w:rPr>
        <w:t>руб</w:t>
      </w:r>
      <w:r>
        <w:rPr>
          <w:color w:val="000000"/>
          <w:u w:color="000000"/>
          <w:rtl w:val="0"/>
          <w:lang w:val="ru-RU"/>
        </w:rPr>
        <w:t>.</w:t>
      </w:r>
    </w:p>
    <w:p>
      <w:pPr>
        <w:pStyle w:val="Normal.0"/>
        <w:numPr>
          <w:ilvl w:val="0"/>
          <w:numId w:val="10"/>
        </w:numPr>
        <w:bidi w:val="0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 xml:space="preserve">Актив баланса А </w:t>
      </w:r>
      <w:r>
        <w:rPr>
          <w:rtl w:val="0"/>
          <w:lang w:val="ru-RU"/>
        </w:rPr>
        <w:t xml:space="preserve">= </w:t>
      </w:r>
      <w:r>
        <w:rPr>
          <w:rtl w:val="0"/>
          <w:lang w:val="ru-RU"/>
        </w:rPr>
        <w:t xml:space="preserve">строка </w:t>
      </w:r>
      <w:r>
        <w:rPr>
          <w:rtl w:val="0"/>
          <w:lang w:val="ru-RU"/>
        </w:rPr>
        <w:t>1600.</w:t>
      </w:r>
    </w:p>
    <w:p>
      <w:pPr>
        <w:pStyle w:val="Normal.0"/>
        <w:ind w:firstLine="672"/>
        <w:jc w:val="both"/>
        <w:rPr>
          <w:lang w:val="ru-RU"/>
        </w:rPr>
      </w:pPr>
      <w:r>
        <w:rPr>
          <w:rtl w:val="0"/>
          <w:lang w:val="ru-RU"/>
        </w:rPr>
        <w:t>А</w:t>
      </w:r>
      <w:r>
        <w:rPr>
          <w:vertAlign w:val="subscript"/>
          <w:rtl w:val="0"/>
          <w:lang w:val="ru-RU"/>
        </w:rPr>
        <w:t>нг</w:t>
      </w:r>
      <w:r>
        <w:rPr>
          <w:rtl w:val="0"/>
          <w:lang w:val="ru-RU"/>
        </w:rPr>
        <w:t xml:space="preserve">= </w:t>
      </w:r>
      <w:r>
        <w:rPr>
          <w:color w:val="000000"/>
          <w:u w:color="000000"/>
          <w:rtl w:val="0"/>
          <w:lang w:val="ru-RU"/>
        </w:rPr>
        <w:t xml:space="preserve">12730157 </w:t>
      </w:r>
      <w:r>
        <w:rPr>
          <w:color w:val="000000"/>
          <w:u w:color="000000"/>
          <w:rtl w:val="0"/>
          <w:lang w:val="ru-RU"/>
        </w:rPr>
        <w:t>руб</w:t>
      </w:r>
      <w:r>
        <w:rPr>
          <w:color w:val="000000"/>
          <w:u w:color="000000"/>
          <w:rtl w:val="0"/>
          <w:lang w:val="ru-RU"/>
        </w:rPr>
        <w:t>.</w:t>
      </w:r>
    </w:p>
    <w:p>
      <w:pPr>
        <w:pStyle w:val="Normal.0"/>
        <w:ind w:firstLine="696"/>
        <w:jc w:val="both"/>
        <w:rPr>
          <w:lang w:val="ru-RU"/>
        </w:rPr>
      </w:pPr>
      <w:r>
        <w:rPr>
          <w:rtl w:val="0"/>
          <w:lang w:val="ru-RU"/>
        </w:rPr>
        <w:t>А</w:t>
      </w:r>
      <w:r>
        <w:rPr>
          <w:vertAlign w:val="subscript"/>
          <w:rtl w:val="0"/>
          <w:lang w:val="ru-RU"/>
        </w:rPr>
        <w:t xml:space="preserve">кг </w:t>
      </w:r>
      <w:r>
        <w:rPr>
          <w:rtl w:val="0"/>
          <w:lang w:val="ru-RU"/>
        </w:rPr>
        <w:t>=</w:t>
      </w:r>
      <w:r>
        <w:rPr>
          <w:color w:val="000000"/>
          <w:u w:color="000000"/>
          <w:rtl w:val="0"/>
          <w:lang w:val="ru-RU"/>
        </w:rPr>
        <w:t xml:space="preserve">  22623907 </w:t>
      </w:r>
      <w:r>
        <w:rPr>
          <w:color w:val="000000"/>
          <w:u w:color="000000"/>
          <w:rtl w:val="0"/>
          <w:lang w:val="ru-RU"/>
        </w:rPr>
        <w:t>руб</w:t>
      </w:r>
      <w:r>
        <w:rPr>
          <w:color w:val="000000"/>
          <w:u w:color="000000"/>
          <w:rtl w:val="0"/>
          <w:lang w:val="ru-RU"/>
        </w:rPr>
        <w:t>.</w:t>
      </w:r>
    </w:p>
    <w:p>
      <w:pPr>
        <w:pStyle w:val="Normal.0"/>
        <w:numPr>
          <w:ilvl w:val="0"/>
          <w:numId w:val="10"/>
        </w:numPr>
        <w:bidi w:val="0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 xml:space="preserve">Внеоборотные активы ВА </w:t>
      </w:r>
      <w:r>
        <w:rPr>
          <w:rtl w:val="0"/>
          <w:lang w:val="ru-RU"/>
        </w:rPr>
        <w:t xml:space="preserve">= </w:t>
      </w:r>
      <w:r>
        <w:rPr>
          <w:rtl w:val="0"/>
          <w:lang w:val="ru-RU"/>
        </w:rPr>
        <w:t xml:space="preserve">строка </w:t>
      </w:r>
      <w:r>
        <w:rPr>
          <w:rtl w:val="0"/>
          <w:lang w:val="ru-RU"/>
        </w:rPr>
        <w:t>1100.</w:t>
      </w:r>
    </w:p>
    <w:p>
      <w:pPr>
        <w:pStyle w:val="Normal.0"/>
        <w:ind w:firstLine="696"/>
        <w:jc w:val="both"/>
        <w:rPr>
          <w:lang w:val="ru-RU"/>
        </w:rPr>
      </w:pPr>
      <w:r>
        <w:rPr>
          <w:rtl w:val="0"/>
          <w:lang w:val="ru-RU"/>
        </w:rPr>
        <w:t>ВА</w:t>
      </w:r>
      <w:r>
        <w:rPr>
          <w:vertAlign w:val="subscript"/>
          <w:rtl w:val="0"/>
          <w:lang w:val="ru-RU"/>
        </w:rPr>
        <w:t>нг</w:t>
      </w:r>
      <w:r>
        <w:rPr>
          <w:rtl w:val="0"/>
          <w:lang w:val="ru-RU"/>
        </w:rPr>
        <w:t xml:space="preserve">= </w:t>
      </w:r>
      <w:r>
        <w:rPr>
          <w:color w:val="000000"/>
          <w:u w:color="000000"/>
          <w:rtl w:val="0"/>
          <w:lang w:val="ru-RU"/>
        </w:rPr>
        <w:t xml:space="preserve">2511200 </w:t>
      </w:r>
      <w:r>
        <w:rPr>
          <w:color w:val="000000"/>
          <w:u w:color="000000"/>
          <w:rtl w:val="0"/>
          <w:lang w:val="ru-RU"/>
        </w:rPr>
        <w:t>руб</w:t>
      </w:r>
      <w:r>
        <w:rPr>
          <w:color w:val="000000"/>
          <w:u w:color="000000"/>
          <w:rtl w:val="0"/>
          <w:lang w:val="ru-RU"/>
        </w:rPr>
        <w:t>.</w:t>
      </w:r>
    </w:p>
    <w:p>
      <w:pPr>
        <w:pStyle w:val="Normal.0"/>
        <w:ind w:firstLine="696"/>
        <w:jc w:val="both"/>
        <w:rPr>
          <w:color w:val="000000"/>
          <w:u w:color="000000"/>
          <w:lang w:val="ru-RU"/>
        </w:rPr>
      </w:pPr>
      <w:r>
        <w:rPr>
          <w:rtl w:val="0"/>
          <w:lang w:val="ru-RU"/>
        </w:rPr>
        <w:t>ВА</w:t>
      </w:r>
      <w:r>
        <w:rPr>
          <w:vertAlign w:val="subscript"/>
          <w:rtl w:val="0"/>
          <w:lang w:val="ru-RU"/>
        </w:rPr>
        <w:t xml:space="preserve">кг </w:t>
      </w:r>
      <w:r>
        <w:rPr>
          <w:rtl w:val="0"/>
          <w:lang w:val="ru-RU"/>
        </w:rPr>
        <w:t>=</w:t>
      </w:r>
      <w:r>
        <w:rPr>
          <w:color w:val="000000"/>
          <w:u w:color="000000"/>
          <w:rtl w:val="0"/>
          <w:lang w:val="ru-RU"/>
        </w:rPr>
        <w:t xml:space="preserve">  3519380 </w:t>
      </w:r>
      <w:r>
        <w:rPr>
          <w:color w:val="000000"/>
          <w:u w:color="000000"/>
          <w:rtl w:val="0"/>
          <w:lang w:val="ru-RU"/>
        </w:rPr>
        <w:t>руб</w:t>
      </w:r>
      <w:r>
        <w:rPr>
          <w:color w:val="000000"/>
          <w:u w:color="000000"/>
          <w:rtl w:val="0"/>
          <w:lang w:val="ru-RU"/>
        </w:rPr>
        <w:t>.</w:t>
      </w:r>
    </w:p>
    <w:p>
      <w:pPr>
        <w:pStyle w:val="Normal.0"/>
        <w:numPr>
          <w:ilvl w:val="0"/>
          <w:numId w:val="10"/>
        </w:numPr>
        <w:bidi w:val="0"/>
        <w:ind w:right="0"/>
        <w:jc w:val="both"/>
        <w:rPr>
          <w:rtl w:val="0"/>
          <w:lang w:val="ru-RU"/>
        </w:rPr>
      </w:pPr>
      <w:r>
        <w:rPr>
          <w:color w:val="000000"/>
          <w:u w:color="000000"/>
          <w:rtl w:val="0"/>
          <w:lang w:val="ru-RU"/>
        </w:rPr>
        <w:t>Оборотные активы ОА</w:t>
      </w:r>
      <w:r>
        <w:rPr>
          <w:color w:val="000000"/>
          <w:u w:color="000000"/>
          <w:rtl w:val="0"/>
          <w:lang w:val="ru-RU"/>
        </w:rPr>
        <w:t xml:space="preserve">= </w:t>
      </w:r>
      <w:r>
        <w:rPr>
          <w:color w:val="000000"/>
          <w:u w:color="000000"/>
          <w:rtl w:val="0"/>
          <w:lang w:val="ru-RU"/>
        </w:rPr>
        <w:t xml:space="preserve">строка </w:t>
      </w:r>
      <w:r>
        <w:rPr>
          <w:color w:val="000000"/>
          <w:u w:color="000000"/>
          <w:rtl w:val="0"/>
          <w:lang w:val="ru-RU"/>
        </w:rPr>
        <w:t>1200.</w:t>
      </w:r>
    </w:p>
    <w:p>
      <w:pPr>
        <w:pStyle w:val="Normal.0"/>
        <w:ind w:firstLine="696"/>
        <w:jc w:val="both"/>
        <w:rPr>
          <w:lang w:val="ru-RU"/>
        </w:rPr>
      </w:pPr>
      <w:r>
        <w:rPr>
          <w:rtl w:val="0"/>
          <w:lang w:val="ru-RU"/>
        </w:rPr>
        <w:t>ОА</w:t>
      </w:r>
      <w:r>
        <w:rPr>
          <w:vertAlign w:val="subscript"/>
          <w:rtl w:val="0"/>
          <w:lang w:val="ru-RU"/>
        </w:rPr>
        <w:t>нг</w:t>
      </w:r>
      <w:r>
        <w:rPr>
          <w:rtl w:val="0"/>
          <w:lang w:val="ru-RU"/>
        </w:rPr>
        <w:t xml:space="preserve">= </w:t>
      </w:r>
      <w:r>
        <w:rPr>
          <w:color w:val="000000"/>
          <w:u w:color="000000"/>
          <w:rtl w:val="0"/>
          <w:lang w:val="ru-RU"/>
        </w:rPr>
        <w:t xml:space="preserve">10218957 </w:t>
      </w:r>
      <w:r>
        <w:rPr>
          <w:color w:val="000000"/>
          <w:u w:color="000000"/>
          <w:rtl w:val="0"/>
          <w:lang w:val="ru-RU"/>
        </w:rPr>
        <w:t>руб</w:t>
      </w:r>
      <w:r>
        <w:rPr>
          <w:color w:val="000000"/>
          <w:u w:color="000000"/>
          <w:rtl w:val="0"/>
          <w:lang w:val="ru-RU"/>
        </w:rPr>
        <w:t>.</w:t>
      </w:r>
    </w:p>
    <w:p>
      <w:pPr>
        <w:pStyle w:val="Normal.0"/>
        <w:ind w:firstLine="696"/>
        <w:jc w:val="both"/>
        <w:rPr>
          <w:lang w:val="ru-RU"/>
        </w:rPr>
      </w:pPr>
      <w:r>
        <w:rPr>
          <w:rtl w:val="0"/>
          <w:lang w:val="ru-RU"/>
        </w:rPr>
        <w:t>ОА</w:t>
      </w:r>
      <w:r>
        <w:rPr>
          <w:vertAlign w:val="subscript"/>
          <w:rtl w:val="0"/>
          <w:lang w:val="ru-RU"/>
        </w:rPr>
        <w:t xml:space="preserve">кг </w:t>
      </w:r>
      <w:r>
        <w:rPr>
          <w:rtl w:val="0"/>
          <w:lang w:val="ru-RU"/>
        </w:rPr>
        <w:t>=</w:t>
      </w:r>
      <w:r>
        <w:rPr>
          <w:color w:val="000000"/>
          <w:u w:color="000000"/>
          <w:rtl w:val="0"/>
          <w:lang w:val="ru-RU"/>
        </w:rPr>
        <w:t xml:space="preserve"> 19104527 </w:t>
      </w:r>
      <w:r>
        <w:rPr>
          <w:color w:val="000000"/>
          <w:u w:color="000000"/>
          <w:rtl w:val="0"/>
          <w:lang w:val="ru-RU"/>
        </w:rPr>
        <w:t>руб</w:t>
      </w:r>
      <w:r>
        <w:rPr>
          <w:color w:val="000000"/>
          <w:u w:color="000000"/>
          <w:rtl w:val="0"/>
          <w:lang w:val="ru-RU"/>
        </w:rPr>
        <w:t>.</w:t>
      </w:r>
    </w:p>
    <w:p>
      <w:pPr>
        <w:pStyle w:val="Normal.0"/>
        <w:ind w:left="1069" w:firstLine="0"/>
        <w:jc w:val="both"/>
        <w:rPr>
          <w:lang w:val="ru-RU"/>
        </w:rPr>
      </w:pPr>
      <w:r>
        <w:rPr>
          <w:rtl w:val="0"/>
          <w:lang w:val="ru-RU"/>
        </w:rPr>
        <w:t>Рассчитаем значения нужных коэффициентов</w:t>
      </w:r>
      <w:r>
        <w:rPr>
          <w:rtl w:val="0"/>
          <w:lang w:val="ru-RU"/>
        </w:rPr>
        <w:t>:</w:t>
      </w:r>
    </w:p>
    <w:p>
      <w:pPr>
        <w:pStyle w:val="Normal.0"/>
        <w:numPr>
          <w:ilvl w:val="0"/>
          <w:numId w:val="12"/>
        </w:numPr>
        <w:bidi w:val="0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 xml:space="preserve"> Коэффициент финансовой независимости </w:t>
      </w:r>
      <w:r>
        <w:rPr>
          <w:rtl w:val="0"/>
          <w:lang w:val="ru-RU"/>
        </w:rPr>
        <w:t xml:space="preserve">= </w:t>
      </w:r>
      <w:r>
        <w:rPr>
          <w:rtl w:val="0"/>
          <w:lang w:val="ru-RU"/>
        </w:rPr>
        <w:t>СК</w:t>
      </w:r>
      <w:r>
        <w:rPr>
          <w:rtl w:val="0"/>
          <w:lang w:val="ru-RU"/>
        </w:rPr>
        <w:t>/</w:t>
      </w:r>
      <w:r>
        <w:rPr>
          <w:rtl w:val="0"/>
          <w:lang w:val="ru-RU"/>
        </w:rPr>
        <w:t>А</w:t>
      </w:r>
      <w:r>
        <w:rPr>
          <w:rtl w:val="0"/>
          <w:lang w:val="ru-RU"/>
        </w:rPr>
        <w:t>.</w:t>
      </w:r>
    </w:p>
    <w:p>
      <w:pPr>
        <w:pStyle w:val="Normal.0"/>
        <w:ind w:firstLine="684"/>
        <w:jc w:val="both"/>
        <w:rPr>
          <w:lang w:val="ru-RU"/>
        </w:rPr>
      </w:pPr>
      <w:r>
        <w:rPr>
          <w:rtl w:val="0"/>
          <w:lang w:val="ru-RU"/>
        </w:rPr>
        <w:t xml:space="preserve">Коэффициент финансовой независимости на начало периода </w:t>
      </w:r>
      <w:r>
        <w:rPr>
          <w:rtl w:val="0"/>
          <w:lang w:val="ru-RU"/>
        </w:rPr>
        <w:t xml:space="preserve">= </w:t>
      </w:r>
      <w:r>
        <w:rPr>
          <w:color w:val="000000"/>
          <w:u w:color="000000"/>
          <w:rtl w:val="0"/>
          <w:lang w:val="ru-RU"/>
        </w:rPr>
        <w:t>8776157/12730157=0,68.</w:t>
      </w:r>
    </w:p>
    <w:p>
      <w:pPr>
        <w:pStyle w:val="Normal.0"/>
        <w:ind w:firstLine="684"/>
        <w:jc w:val="both"/>
        <w:rPr>
          <w:lang w:val="ru-RU"/>
        </w:rPr>
      </w:pPr>
      <w:r>
        <w:rPr>
          <w:rtl w:val="0"/>
          <w:lang w:val="ru-RU"/>
        </w:rPr>
        <w:t xml:space="preserve">Коэффициент финансовой независимости на конец периода </w:t>
      </w:r>
      <w:r>
        <w:rPr>
          <w:rtl w:val="0"/>
          <w:lang w:val="ru-RU"/>
        </w:rPr>
        <w:t xml:space="preserve">= </w:t>
      </w:r>
      <w:r>
        <w:rPr>
          <w:color w:val="000000"/>
          <w:u w:color="000000"/>
          <w:rtl w:val="0"/>
          <w:lang w:val="ru-RU"/>
        </w:rPr>
        <w:t>15701327/ 22623907=0,69.</w:t>
      </w:r>
    </w:p>
    <w:p>
      <w:pPr>
        <w:pStyle w:val="Normal.0"/>
        <w:numPr>
          <w:ilvl w:val="0"/>
          <w:numId w:val="12"/>
        </w:numPr>
        <w:bidi w:val="0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 xml:space="preserve">Коэффициент финансовой зависимости </w:t>
      </w:r>
      <w:r>
        <w:rPr>
          <w:rtl w:val="0"/>
          <w:lang w:val="ru-RU"/>
        </w:rPr>
        <w:t xml:space="preserve">= </w:t>
      </w:r>
      <w:r>
        <w:rPr>
          <w:rtl w:val="0"/>
          <w:lang w:val="ru-RU"/>
        </w:rPr>
        <w:t>ЗК</w:t>
      </w:r>
      <w:r>
        <w:rPr>
          <w:rtl w:val="0"/>
          <w:lang w:val="ru-RU"/>
        </w:rPr>
        <w:t>/</w:t>
      </w:r>
      <w:r>
        <w:rPr>
          <w:rtl w:val="0"/>
          <w:lang w:val="ru-RU"/>
        </w:rPr>
        <w:t>А</w:t>
      </w:r>
      <w:r>
        <w:rPr>
          <w:rtl w:val="0"/>
          <w:lang w:val="ru-RU"/>
        </w:rPr>
        <w:t>.</w:t>
      </w:r>
    </w:p>
    <w:p>
      <w:pPr>
        <w:pStyle w:val="Normal.0"/>
        <w:ind w:firstLine="708"/>
        <w:jc w:val="both"/>
        <w:rPr>
          <w:color w:val="000000"/>
          <w:u w:color="000000"/>
          <w:lang w:val="ru-RU"/>
        </w:rPr>
      </w:pPr>
      <w:r>
        <w:rPr>
          <w:rtl w:val="0"/>
          <w:lang w:val="ru-RU"/>
        </w:rPr>
        <w:t>Коэффициент финансовой зависимости на начало периода</w:t>
      </w:r>
      <w:r>
        <w:rPr>
          <w:rtl w:val="0"/>
          <w:lang w:val="ru-RU"/>
        </w:rPr>
        <w:t xml:space="preserve">= </w:t>
      </w:r>
      <w:r>
        <w:rPr>
          <w:color w:val="000000"/>
          <w:u w:color="000000"/>
          <w:rtl w:val="0"/>
          <w:lang w:val="ru-RU"/>
        </w:rPr>
        <w:t>3954000/12730157=0,31.</w:t>
      </w:r>
    </w:p>
    <w:p>
      <w:pPr>
        <w:pStyle w:val="Normal.0"/>
        <w:ind w:firstLine="708"/>
        <w:jc w:val="both"/>
        <w:rPr>
          <w:lang w:val="ru-RU"/>
        </w:rPr>
      </w:pPr>
      <w:r>
        <w:rPr>
          <w:color w:val="000000"/>
          <w:u w:color="000000"/>
          <w:rtl w:val="0"/>
          <w:lang w:val="ru-RU"/>
        </w:rPr>
        <w:t>Коэффициент финансовой зависимости на конец периода</w:t>
      </w:r>
      <w:r>
        <w:rPr>
          <w:color w:val="000000"/>
          <w:u w:color="000000"/>
          <w:rtl w:val="0"/>
          <w:lang w:val="ru-RU"/>
        </w:rPr>
        <w:t>= 6922580/22623907=0,3.</w:t>
      </w:r>
    </w:p>
    <w:p>
      <w:pPr>
        <w:pStyle w:val="Normal.0"/>
        <w:numPr>
          <w:ilvl w:val="0"/>
          <w:numId w:val="12"/>
        </w:numPr>
        <w:bidi w:val="0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 xml:space="preserve">Коэффициент финансовой устойчивости </w:t>
      </w:r>
      <w:r>
        <w:rPr>
          <w:rtl w:val="0"/>
          <w:lang w:val="ru-RU"/>
        </w:rPr>
        <w:t>= (</w:t>
      </w:r>
      <w:r>
        <w:rPr>
          <w:rtl w:val="0"/>
          <w:lang w:val="ru-RU"/>
        </w:rPr>
        <w:t>СК</w:t>
      </w:r>
      <w:r>
        <w:rPr>
          <w:rtl w:val="0"/>
          <w:lang w:val="ru-RU"/>
        </w:rPr>
        <w:t>+</w:t>
      </w:r>
      <w:r>
        <w:rPr>
          <w:rtl w:val="0"/>
          <w:lang w:val="ru-RU"/>
        </w:rPr>
        <w:t>ДО</w:t>
      </w:r>
      <w:r>
        <w:rPr>
          <w:rtl w:val="0"/>
          <w:lang w:val="ru-RU"/>
        </w:rPr>
        <w:t>)/</w:t>
      </w:r>
      <w:r>
        <w:rPr>
          <w:rtl w:val="0"/>
          <w:lang w:val="ru-RU"/>
        </w:rPr>
        <w:t>А</w:t>
      </w:r>
      <w:r>
        <w:rPr>
          <w:rtl w:val="0"/>
          <w:lang w:val="ru-RU"/>
        </w:rPr>
        <w:t>.</w:t>
      </w:r>
    </w:p>
    <w:p>
      <w:pPr>
        <w:pStyle w:val="Normal.0"/>
        <w:ind w:firstLine="696"/>
        <w:jc w:val="both"/>
        <w:rPr>
          <w:color w:val="000000"/>
          <w:u w:color="000000"/>
          <w:lang w:val="ru-RU"/>
        </w:rPr>
      </w:pPr>
      <w:r>
        <w:rPr>
          <w:rtl w:val="0"/>
          <w:lang w:val="ru-RU"/>
        </w:rPr>
        <w:t xml:space="preserve">Коэффициент финансовой устойчивости на начало периода </w:t>
      </w:r>
      <w:r>
        <w:rPr>
          <w:rtl w:val="0"/>
          <w:lang w:val="ru-RU"/>
        </w:rPr>
        <w:t xml:space="preserve">= </w:t>
      </w:r>
      <w:r>
        <w:rPr>
          <w:color w:val="000000"/>
          <w:u w:color="000000"/>
          <w:rtl w:val="0"/>
          <w:lang w:val="ru-RU"/>
        </w:rPr>
        <w:t>8776157 + 1305000/12730157 = 0,79.</w:t>
      </w:r>
    </w:p>
    <w:p>
      <w:pPr>
        <w:pStyle w:val="Normal.0"/>
        <w:ind w:firstLine="696"/>
        <w:jc w:val="both"/>
        <w:rPr>
          <w:lang w:val="ru-RU"/>
        </w:rPr>
      </w:pPr>
      <w:r>
        <w:rPr>
          <w:color w:val="000000"/>
          <w:u w:color="000000"/>
          <w:rtl w:val="0"/>
          <w:lang w:val="ru-RU"/>
        </w:rPr>
        <w:t xml:space="preserve">Коэффициент финансовой устойчивости на конец периода </w:t>
      </w:r>
      <w:r>
        <w:rPr>
          <w:color w:val="000000"/>
          <w:u w:color="000000"/>
          <w:rtl w:val="0"/>
          <w:lang w:val="ru-RU"/>
        </w:rPr>
        <w:t>= 15701327 + 1330000/ 22623907 =0,75.</w:t>
      </w:r>
    </w:p>
    <w:p>
      <w:pPr>
        <w:pStyle w:val="Normal.0"/>
        <w:numPr>
          <w:ilvl w:val="0"/>
          <w:numId w:val="12"/>
        </w:numPr>
        <w:bidi w:val="0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 xml:space="preserve">Коэффициент финансового рычага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левериджа</w:t>
      </w:r>
      <w:r>
        <w:rPr>
          <w:rtl w:val="0"/>
          <w:lang w:val="ru-RU"/>
        </w:rPr>
        <w:t xml:space="preserve">) = </w:t>
      </w:r>
      <w:r>
        <w:rPr>
          <w:rtl w:val="0"/>
          <w:lang w:val="ru-RU"/>
        </w:rPr>
        <w:t>ЗК</w:t>
      </w:r>
      <w:r>
        <w:rPr>
          <w:rtl w:val="0"/>
          <w:lang w:val="ru-RU"/>
        </w:rPr>
        <w:t>/</w:t>
      </w:r>
      <w:r>
        <w:rPr>
          <w:rtl w:val="0"/>
          <w:lang w:val="ru-RU"/>
        </w:rPr>
        <w:t>СК</w:t>
      </w:r>
      <w:r>
        <w:rPr>
          <w:rtl w:val="0"/>
          <w:lang w:val="ru-RU"/>
        </w:rPr>
        <w:t>.</w:t>
      </w:r>
    </w:p>
    <w:p>
      <w:pPr>
        <w:pStyle w:val="Normal.0"/>
        <w:ind w:firstLine="732"/>
        <w:jc w:val="both"/>
        <w:rPr>
          <w:color w:val="000000"/>
          <w:u w:color="000000"/>
          <w:lang w:val="ru-RU"/>
        </w:rPr>
      </w:pPr>
      <w:r>
        <w:rPr>
          <w:rtl w:val="0"/>
          <w:lang w:val="ru-RU"/>
        </w:rPr>
        <w:t xml:space="preserve">Коэффициент финансового рычага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левериджа</w:t>
      </w:r>
      <w:r>
        <w:rPr>
          <w:rtl w:val="0"/>
          <w:lang w:val="ru-RU"/>
        </w:rPr>
        <w:t xml:space="preserve">) </w:t>
      </w:r>
      <w:r>
        <w:rPr>
          <w:rtl w:val="0"/>
          <w:lang w:val="ru-RU"/>
        </w:rPr>
        <w:t xml:space="preserve">на начало периода </w:t>
      </w:r>
      <w:r>
        <w:rPr>
          <w:rtl w:val="0"/>
          <w:lang w:val="ru-RU"/>
        </w:rPr>
        <w:t>=</w:t>
      </w:r>
      <w:r>
        <w:rPr>
          <w:color w:val="000000"/>
          <w:u w:color="000000"/>
          <w:rtl w:val="0"/>
          <w:lang w:val="ru-RU"/>
        </w:rPr>
        <w:t>3954000/8776157=0,45.</w:t>
      </w:r>
    </w:p>
    <w:p>
      <w:pPr>
        <w:pStyle w:val="Normal.0"/>
        <w:ind w:firstLine="732"/>
        <w:jc w:val="both"/>
        <w:rPr>
          <w:lang w:val="ru-RU"/>
        </w:rPr>
      </w:pPr>
      <w:r>
        <w:rPr>
          <w:color w:val="000000"/>
          <w:u w:color="000000"/>
          <w:rtl w:val="0"/>
          <w:lang w:val="ru-RU"/>
        </w:rPr>
        <w:t xml:space="preserve">Коэффициент финансового рычага </w:t>
      </w:r>
      <w:r>
        <w:rPr>
          <w:color w:val="000000"/>
          <w:u w:color="000000"/>
          <w:rtl w:val="0"/>
          <w:lang w:val="ru-RU"/>
        </w:rPr>
        <w:t>(</w:t>
      </w:r>
      <w:r>
        <w:rPr>
          <w:color w:val="000000"/>
          <w:u w:color="000000"/>
          <w:rtl w:val="0"/>
          <w:lang w:val="ru-RU"/>
        </w:rPr>
        <w:t>левериджа</w:t>
      </w:r>
      <w:r>
        <w:rPr>
          <w:color w:val="000000"/>
          <w:u w:color="000000"/>
          <w:rtl w:val="0"/>
          <w:lang w:val="ru-RU"/>
        </w:rPr>
        <w:t xml:space="preserve">) </w:t>
      </w:r>
      <w:r>
        <w:rPr>
          <w:color w:val="000000"/>
          <w:u w:color="000000"/>
          <w:rtl w:val="0"/>
          <w:lang w:val="ru-RU"/>
        </w:rPr>
        <w:t>на конец периода</w:t>
      </w:r>
      <w:r>
        <w:rPr>
          <w:color w:val="000000"/>
          <w:u w:color="000000"/>
          <w:rtl w:val="0"/>
          <w:lang w:val="ru-RU"/>
        </w:rPr>
        <w:t>= 6922580/ 15701327 =0,44.</w:t>
      </w:r>
    </w:p>
    <w:p>
      <w:pPr>
        <w:pStyle w:val="Normal.0"/>
        <w:ind w:firstLine="709"/>
        <w:jc w:val="both"/>
        <w:rPr>
          <w:lang w:val="ru-RU"/>
        </w:rPr>
      </w:pPr>
      <w:r>
        <w:rPr>
          <w:rtl w:val="0"/>
          <w:lang w:val="ru-RU"/>
        </w:rPr>
        <w:t xml:space="preserve">5.  </w:t>
      </w:r>
      <w:r>
        <w:rPr>
          <w:rtl w:val="0"/>
          <w:lang w:val="ru-RU"/>
        </w:rPr>
        <w:t xml:space="preserve">Коэффициент финансирования </w:t>
      </w:r>
      <w:r>
        <w:rPr>
          <w:rtl w:val="0"/>
          <w:lang w:val="ru-RU"/>
        </w:rPr>
        <w:t xml:space="preserve">= </w:t>
      </w:r>
      <w:r>
        <w:rPr>
          <w:rtl w:val="0"/>
          <w:lang w:val="ru-RU"/>
        </w:rPr>
        <w:t>СК</w:t>
      </w:r>
      <w:r>
        <w:rPr>
          <w:rtl w:val="0"/>
          <w:lang w:val="ru-RU"/>
        </w:rPr>
        <w:t>/</w:t>
      </w:r>
      <w:r>
        <w:rPr>
          <w:rtl w:val="0"/>
          <w:lang w:val="ru-RU"/>
        </w:rPr>
        <w:t>ЗК</w:t>
      </w:r>
      <w:r>
        <w:rPr>
          <w:rtl w:val="0"/>
          <w:lang w:val="ru-RU"/>
        </w:rPr>
        <w:t xml:space="preserve">. </w:t>
      </w:r>
    </w:p>
    <w:p>
      <w:pPr>
        <w:pStyle w:val="Normal.0"/>
        <w:ind w:firstLine="696"/>
        <w:jc w:val="both"/>
        <w:rPr>
          <w:color w:val="000000"/>
          <w:u w:color="000000"/>
          <w:lang w:val="ru-RU"/>
        </w:rPr>
      </w:pPr>
      <w:r>
        <w:rPr>
          <w:rtl w:val="0"/>
          <w:lang w:val="ru-RU"/>
        </w:rPr>
        <w:t>Коэффициент финансирования на начало периода</w:t>
      </w:r>
      <w:r>
        <w:rPr>
          <w:rtl w:val="0"/>
          <w:lang w:val="ru-RU"/>
        </w:rPr>
        <w:t xml:space="preserve">= </w:t>
      </w:r>
      <w:r>
        <w:rPr>
          <w:color w:val="000000"/>
          <w:u w:color="000000"/>
          <w:rtl w:val="0"/>
          <w:lang w:val="ru-RU"/>
        </w:rPr>
        <w:t>8776157/3954000=2,22.</w:t>
      </w:r>
    </w:p>
    <w:p>
      <w:pPr>
        <w:pStyle w:val="Normal.0"/>
        <w:ind w:firstLine="696"/>
        <w:jc w:val="both"/>
        <w:rPr>
          <w:color w:val="000000"/>
          <w:u w:color="000000"/>
          <w:lang w:val="ru-RU"/>
        </w:rPr>
      </w:pPr>
      <w:r>
        <w:rPr>
          <w:color w:val="000000"/>
          <w:u w:color="000000"/>
          <w:rtl w:val="0"/>
          <w:lang w:val="ru-RU"/>
        </w:rPr>
        <w:t>Коэффициент финансирования на конец периода</w:t>
      </w:r>
      <w:r>
        <w:rPr>
          <w:color w:val="000000"/>
          <w:u w:color="000000"/>
          <w:rtl w:val="0"/>
          <w:lang w:val="ru-RU"/>
        </w:rPr>
        <w:t>=15701327/6922580=2,27.</w:t>
      </w:r>
    </w:p>
    <w:p>
      <w:pPr>
        <w:pStyle w:val="Normal.0"/>
        <w:ind w:firstLine="696"/>
        <w:jc w:val="both"/>
        <w:rPr>
          <w:lang w:val="ru-RU"/>
        </w:rPr>
      </w:pPr>
      <w:r>
        <w:rPr>
          <w:color w:val="000000"/>
          <w:u w:color="000000"/>
          <w:rtl w:val="0"/>
          <w:lang w:val="ru-RU"/>
        </w:rPr>
        <w:t xml:space="preserve">6. </w:t>
      </w:r>
      <w:r>
        <w:rPr>
          <w:rtl w:val="0"/>
          <w:lang w:val="ru-RU"/>
        </w:rPr>
        <w:t xml:space="preserve">Коэффициент инвестирования </w:t>
      </w:r>
      <w:r>
        <w:rPr>
          <w:rtl w:val="0"/>
          <w:lang w:val="ru-RU"/>
        </w:rPr>
        <w:t xml:space="preserve">= </w:t>
      </w:r>
      <w:r>
        <w:rPr>
          <w:rtl w:val="0"/>
          <w:lang w:val="ru-RU"/>
        </w:rPr>
        <w:t>СК</w:t>
      </w:r>
      <w:r>
        <w:rPr>
          <w:rtl w:val="0"/>
          <w:lang w:val="ru-RU"/>
        </w:rPr>
        <w:t>/</w:t>
      </w:r>
      <w:r>
        <w:rPr>
          <w:rtl w:val="0"/>
          <w:lang w:val="ru-RU"/>
        </w:rPr>
        <w:t>ВА</w:t>
      </w:r>
      <w:r>
        <w:rPr>
          <w:rtl w:val="0"/>
          <w:lang w:val="ru-RU"/>
        </w:rPr>
        <w:t>.</w:t>
      </w:r>
    </w:p>
    <w:p>
      <w:pPr>
        <w:pStyle w:val="Normal.0"/>
        <w:ind w:firstLine="684"/>
        <w:jc w:val="both"/>
        <w:rPr>
          <w:lang w:val="ru-RU"/>
        </w:rPr>
      </w:pPr>
      <w:r>
        <w:rPr>
          <w:rtl w:val="0"/>
          <w:lang w:val="ru-RU"/>
        </w:rPr>
        <w:t>Коэффициент инвестирования на начало периода</w:t>
      </w:r>
      <w:r>
        <w:rPr>
          <w:rtl w:val="0"/>
          <w:lang w:val="ru-RU"/>
        </w:rPr>
        <w:t xml:space="preserve">= </w:t>
      </w:r>
      <w:r>
        <w:rPr>
          <w:color w:val="000000"/>
          <w:u w:color="000000"/>
          <w:rtl w:val="0"/>
          <w:lang w:val="ru-RU"/>
        </w:rPr>
        <w:t>8776157/2511200=3,49.</w:t>
      </w:r>
    </w:p>
    <w:p>
      <w:pPr>
        <w:pStyle w:val="Normal.0"/>
        <w:ind w:firstLine="684"/>
        <w:jc w:val="both"/>
        <w:rPr>
          <w:color w:val="000000"/>
          <w:u w:color="000000"/>
          <w:lang w:val="ru-RU"/>
        </w:rPr>
      </w:pPr>
      <w:r>
        <w:rPr>
          <w:rtl w:val="0"/>
          <w:lang w:val="ru-RU"/>
        </w:rPr>
        <w:t>Коэффициент инвестирования на конец периода</w:t>
      </w:r>
      <w:r>
        <w:rPr>
          <w:rtl w:val="0"/>
          <w:lang w:val="ru-RU"/>
        </w:rPr>
        <w:t xml:space="preserve">= </w:t>
      </w:r>
      <w:r>
        <w:rPr>
          <w:color w:val="000000"/>
          <w:u w:color="000000"/>
          <w:rtl w:val="0"/>
          <w:lang w:val="ru-RU"/>
        </w:rPr>
        <w:t>15701327/3519380=4,46.</w:t>
      </w:r>
    </w:p>
    <w:p>
      <w:pPr>
        <w:pStyle w:val="Normal.0"/>
        <w:ind w:firstLine="684"/>
        <w:jc w:val="both"/>
        <w:rPr>
          <w:lang w:val="ru-RU"/>
        </w:rPr>
      </w:pPr>
      <w:r>
        <w:rPr>
          <w:color w:val="000000"/>
          <w:u w:color="000000"/>
          <w:rtl w:val="0"/>
          <w:lang w:val="ru-RU"/>
        </w:rPr>
        <w:t xml:space="preserve">7. </w:t>
      </w:r>
      <w:r>
        <w:rPr>
          <w:rtl w:val="0"/>
          <w:lang w:val="ru-RU"/>
        </w:rPr>
        <w:t xml:space="preserve">Коэффициент маневренности собственного капитала </w:t>
      </w:r>
      <w:r>
        <w:rPr>
          <w:rtl w:val="0"/>
          <w:lang w:val="ru-RU"/>
        </w:rPr>
        <w:t>= (</w:t>
      </w:r>
      <w:r>
        <w:rPr>
          <w:rtl w:val="0"/>
          <w:lang w:val="ru-RU"/>
        </w:rPr>
        <w:t>СК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ВА</w:t>
      </w:r>
      <w:r>
        <w:rPr>
          <w:rtl w:val="0"/>
          <w:lang w:val="ru-RU"/>
        </w:rPr>
        <w:t xml:space="preserve">) / </w:t>
      </w:r>
      <w:r>
        <w:rPr>
          <w:rtl w:val="0"/>
          <w:lang w:val="ru-RU"/>
        </w:rPr>
        <w:t>СК</w:t>
      </w:r>
      <w:r>
        <w:rPr>
          <w:rtl w:val="0"/>
          <w:lang w:val="ru-RU"/>
        </w:rPr>
        <w:t>.</w:t>
      </w:r>
    </w:p>
    <w:p>
      <w:pPr>
        <w:pStyle w:val="Normal.0"/>
        <w:ind w:firstLine="720"/>
        <w:jc w:val="both"/>
        <w:rPr>
          <w:color w:val="000000"/>
          <w:u w:color="000000"/>
          <w:lang w:val="ru-RU"/>
        </w:rPr>
      </w:pPr>
      <w:r>
        <w:rPr>
          <w:rtl w:val="0"/>
          <w:lang w:val="ru-RU"/>
        </w:rPr>
        <w:t xml:space="preserve">Коэффициент маневренности собственного капитала на начало периода </w:t>
      </w:r>
      <w:r>
        <w:rPr>
          <w:rtl w:val="0"/>
          <w:lang w:val="ru-RU"/>
        </w:rPr>
        <w:t xml:space="preserve">= </w:t>
      </w:r>
      <w:r>
        <w:rPr>
          <w:color w:val="000000"/>
          <w:u w:color="000000"/>
          <w:rtl w:val="0"/>
          <w:lang w:val="ru-RU"/>
        </w:rPr>
        <w:t>8776157-2511200/8776157=0,71.</w:t>
      </w:r>
    </w:p>
    <w:p>
      <w:pPr>
        <w:pStyle w:val="Normal.0"/>
        <w:ind w:firstLine="720"/>
        <w:jc w:val="both"/>
        <w:rPr>
          <w:lang w:val="ru-RU"/>
        </w:rPr>
      </w:pPr>
      <w:r>
        <w:rPr>
          <w:color w:val="000000"/>
          <w:u w:color="000000"/>
          <w:rtl w:val="0"/>
          <w:lang w:val="ru-RU"/>
        </w:rPr>
        <w:t xml:space="preserve">Коэффициент маневренности собственного капитала на конец периода </w:t>
      </w:r>
      <w:r>
        <w:rPr>
          <w:color w:val="000000"/>
          <w:u w:color="000000"/>
          <w:rtl w:val="0"/>
          <w:lang w:val="ru-RU"/>
        </w:rPr>
        <w:t>= 15701327-3519380/ 15701327 =0,78.</w:t>
      </w:r>
    </w:p>
    <w:p>
      <w:pPr>
        <w:pStyle w:val="Normal.0"/>
        <w:jc w:val="both"/>
        <w:rPr>
          <w:lang w:val="ru-RU"/>
        </w:rPr>
      </w:pPr>
      <w:r>
        <w:rPr>
          <w:rtl w:val="0"/>
          <w:lang w:val="ru-RU"/>
        </w:rPr>
        <w:t xml:space="preserve">8. </w:t>
      </w:r>
      <w:r>
        <w:rPr>
          <w:rtl w:val="0"/>
          <w:lang w:val="ru-RU"/>
        </w:rPr>
        <w:t xml:space="preserve">Коэффициент постоянного актива </w:t>
      </w:r>
      <w:r>
        <w:rPr>
          <w:rtl w:val="0"/>
          <w:lang w:val="ru-RU"/>
        </w:rPr>
        <w:t xml:space="preserve">= </w:t>
      </w:r>
      <w:r>
        <w:rPr>
          <w:rtl w:val="0"/>
          <w:lang w:val="ru-RU"/>
        </w:rPr>
        <w:t>ВА</w:t>
      </w:r>
      <w:r>
        <w:rPr>
          <w:rtl w:val="0"/>
          <w:lang w:val="ru-RU"/>
        </w:rPr>
        <w:t>/</w:t>
      </w:r>
      <w:r>
        <w:rPr>
          <w:rtl w:val="0"/>
          <w:lang w:val="ru-RU"/>
        </w:rPr>
        <w:t>СК</w:t>
      </w:r>
      <w:r>
        <w:rPr>
          <w:rtl w:val="0"/>
          <w:lang w:val="ru-RU"/>
        </w:rPr>
        <w:t>.</w:t>
      </w:r>
    </w:p>
    <w:p>
      <w:pPr>
        <w:pStyle w:val="Normal.0"/>
        <w:ind w:firstLine="708"/>
        <w:jc w:val="both"/>
        <w:rPr>
          <w:color w:val="000000"/>
          <w:u w:color="000000"/>
          <w:lang w:val="ru-RU"/>
        </w:rPr>
      </w:pPr>
      <w:r>
        <w:rPr>
          <w:rtl w:val="0"/>
          <w:lang w:val="ru-RU"/>
        </w:rPr>
        <w:t xml:space="preserve">Коэффициент постоянного актива на начало периода </w:t>
      </w:r>
      <w:r>
        <w:rPr>
          <w:rtl w:val="0"/>
          <w:lang w:val="ru-RU"/>
        </w:rPr>
        <w:t xml:space="preserve">= </w:t>
      </w:r>
      <w:r>
        <w:rPr>
          <w:color w:val="000000"/>
          <w:u w:color="000000"/>
          <w:rtl w:val="0"/>
          <w:lang w:val="ru-RU"/>
        </w:rPr>
        <w:t>2511200/8776157=0,28.</w:t>
      </w:r>
    </w:p>
    <w:p>
      <w:pPr>
        <w:pStyle w:val="Normal.0"/>
        <w:ind w:firstLine="708"/>
        <w:jc w:val="both"/>
        <w:rPr>
          <w:lang w:val="ru-RU"/>
        </w:rPr>
      </w:pPr>
      <w:r>
        <w:rPr>
          <w:color w:val="000000"/>
          <w:u w:color="000000"/>
          <w:rtl w:val="0"/>
          <w:lang w:val="ru-RU"/>
        </w:rPr>
        <w:t>Коэффициент постоянного актива на конец периода</w:t>
      </w:r>
      <w:r>
        <w:rPr>
          <w:color w:val="000000"/>
          <w:u w:color="000000"/>
          <w:rtl w:val="0"/>
          <w:lang w:val="ru-RU"/>
        </w:rPr>
        <w:t>= 3519380/ 15701327=0,22.</w:t>
      </w:r>
    </w:p>
    <w:p>
      <w:pPr>
        <w:pStyle w:val="Normal.0"/>
        <w:jc w:val="both"/>
        <w:rPr>
          <w:lang w:val="ru-RU"/>
        </w:rPr>
      </w:pPr>
      <w:r>
        <w:rPr>
          <w:rtl w:val="0"/>
          <w:lang w:val="ru-RU"/>
        </w:rPr>
        <w:t xml:space="preserve">9. </w:t>
      </w:r>
      <w:r>
        <w:rPr>
          <w:rtl w:val="0"/>
          <w:lang w:val="ru-RU"/>
        </w:rPr>
        <w:t xml:space="preserve">Коэффициент обеспеченности оборотных активов собственными средствами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СК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ВА</w:t>
      </w:r>
      <w:r>
        <w:rPr>
          <w:rtl w:val="0"/>
          <w:lang w:val="ru-RU"/>
        </w:rPr>
        <w:t>)/</w:t>
      </w:r>
      <w:r>
        <w:rPr>
          <w:rtl w:val="0"/>
          <w:lang w:val="ru-RU"/>
        </w:rPr>
        <w:t>ОА</w:t>
      </w:r>
      <w:r>
        <w:rPr>
          <w:rtl w:val="0"/>
          <w:lang w:val="ru-RU"/>
        </w:rPr>
        <w:t>.</w:t>
      </w:r>
    </w:p>
    <w:p>
      <w:pPr>
        <w:pStyle w:val="Normal.0"/>
        <w:ind w:firstLine="720"/>
        <w:jc w:val="both"/>
        <w:rPr>
          <w:color w:val="000000"/>
          <w:u w:color="000000"/>
          <w:lang w:val="ru-RU"/>
        </w:rPr>
      </w:pPr>
      <w:r>
        <w:rPr>
          <w:rtl w:val="0"/>
          <w:lang w:val="ru-RU"/>
        </w:rPr>
        <w:t xml:space="preserve">Коэффициент обеспеченности оборотных активов собственными средствами на начало периода </w:t>
      </w:r>
      <w:r>
        <w:rPr>
          <w:rtl w:val="0"/>
          <w:lang w:val="ru-RU"/>
        </w:rPr>
        <w:t>=</w:t>
      </w:r>
      <w:r>
        <w:rPr>
          <w:color w:val="000000"/>
          <w:u w:color="000000"/>
          <w:rtl w:val="0"/>
          <w:lang w:val="ru-RU"/>
        </w:rPr>
        <w:t>8776157-2511200/10218957 = 0,61.</w:t>
      </w:r>
    </w:p>
    <w:p>
      <w:pPr>
        <w:pStyle w:val="Normal.0"/>
        <w:ind w:firstLine="720"/>
        <w:jc w:val="both"/>
        <w:rPr>
          <w:lang w:val="ru-RU"/>
        </w:rPr>
      </w:pPr>
      <w:r>
        <w:rPr>
          <w:color w:val="000000"/>
          <w:u w:color="000000"/>
          <w:rtl w:val="0"/>
          <w:lang w:val="ru-RU"/>
        </w:rPr>
        <w:t xml:space="preserve">Коэффициент обеспеченности оборотных активов собственными средствами на конец периода </w:t>
      </w:r>
      <w:r>
        <w:rPr>
          <w:color w:val="000000"/>
          <w:u w:color="000000"/>
          <w:rtl w:val="0"/>
          <w:lang w:val="ru-RU"/>
        </w:rPr>
        <w:t>=15701327-3519380/19104527=0,64.</w:t>
      </w:r>
    </w:p>
    <w:p>
      <w:pPr>
        <w:pStyle w:val="Normal.0"/>
        <w:ind w:firstLine="696"/>
        <w:jc w:val="both"/>
        <w:rPr>
          <w:lang w:val="ru-RU"/>
        </w:rPr>
      </w:pPr>
      <w:r>
        <w:rPr>
          <w:rtl w:val="0"/>
          <w:lang w:val="ru-RU"/>
        </w:rPr>
        <w:t>Итак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можно зделать следующие выводы</w:t>
      </w:r>
      <w:r>
        <w:rPr>
          <w:rtl w:val="0"/>
          <w:lang w:val="ru-RU"/>
        </w:rPr>
        <w:t>:</w:t>
      </w:r>
    </w:p>
    <w:p>
      <w:pPr>
        <w:pStyle w:val="Normal.0"/>
        <w:numPr>
          <w:ilvl w:val="0"/>
          <w:numId w:val="14"/>
        </w:numPr>
        <w:bidi w:val="0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 xml:space="preserve">Коэффициент финансовой независимости в конце периода как и вначале находится на необходимом уровне </w:t>
      </w:r>
      <w:r>
        <w:rPr>
          <w:rtl w:val="0"/>
          <w:lang w:val="ru-RU"/>
        </w:rPr>
        <w:t xml:space="preserve">(&gt;0,5); </w:t>
      </w:r>
      <w:r>
        <w:rPr>
          <w:rtl w:val="0"/>
          <w:lang w:val="ru-RU"/>
        </w:rPr>
        <w:t>имеет тенденцию к росту</w:t>
      </w:r>
      <w:r>
        <w:rPr>
          <w:rtl w:val="0"/>
          <w:lang w:val="ru-RU"/>
        </w:rPr>
        <w:t>.</w:t>
      </w:r>
    </w:p>
    <w:p>
      <w:pPr>
        <w:pStyle w:val="Normal.0"/>
        <w:numPr>
          <w:ilvl w:val="0"/>
          <w:numId w:val="14"/>
        </w:numPr>
        <w:bidi w:val="0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>Коэффициент финансовой зависимости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как в начале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так и в конце года находится на нужном уровне </w:t>
      </w:r>
      <w:r>
        <w:rPr>
          <w:rtl w:val="0"/>
          <w:lang w:val="ru-RU"/>
        </w:rPr>
        <w:t xml:space="preserve">(0,5 </w:t>
      </w:r>
      <w:r>
        <w:rPr>
          <w:rtl w:val="0"/>
          <w:lang w:val="ru-RU"/>
        </w:rPr>
        <w:t>и менее</w:t>
      </w:r>
      <w:r>
        <w:rPr>
          <w:rtl w:val="0"/>
          <w:lang w:val="ru-RU"/>
        </w:rPr>
        <w:t xml:space="preserve">). </w:t>
      </w:r>
      <w:r>
        <w:rPr>
          <w:rtl w:val="0"/>
          <w:lang w:val="ru-RU"/>
        </w:rPr>
        <w:t>Положительный момент</w:t>
      </w:r>
      <w:r>
        <w:rPr>
          <w:rtl w:val="0"/>
          <w:lang w:val="ru-RU"/>
        </w:rPr>
        <w:t>.</w:t>
      </w:r>
    </w:p>
    <w:p>
      <w:pPr>
        <w:pStyle w:val="Normal.0"/>
        <w:numPr>
          <w:ilvl w:val="0"/>
          <w:numId w:val="14"/>
        </w:numPr>
        <w:bidi w:val="0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 xml:space="preserve">Коэффициент финансовой устойчивости находится на нужном уровне </w:t>
      </w:r>
      <w:r>
        <w:rPr>
          <w:rtl w:val="0"/>
          <w:lang w:val="ru-RU"/>
        </w:rPr>
        <w:t xml:space="preserve">(&gt;0,7). </w:t>
      </w:r>
      <w:r>
        <w:rPr>
          <w:rtl w:val="0"/>
          <w:lang w:val="ru-RU"/>
        </w:rPr>
        <w:t>Этот коэффициент свидетельствует о финансовой устойчивости предприятия</w:t>
      </w:r>
      <w:r>
        <w:rPr>
          <w:rtl w:val="0"/>
          <w:lang w:val="ru-RU"/>
        </w:rPr>
        <w:t>.</w:t>
      </w:r>
    </w:p>
    <w:p>
      <w:pPr>
        <w:pStyle w:val="Normal.0"/>
        <w:numPr>
          <w:ilvl w:val="0"/>
          <w:numId w:val="14"/>
        </w:numPr>
        <w:bidi w:val="0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 xml:space="preserve">Коэффициент финансового рычага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левериджа</w:t>
      </w:r>
      <w:r>
        <w:rPr>
          <w:rtl w:val="0"/>
          <w:lang w:val="ru-RU"/>
        </w:rPr>
        <w:t xml:space="preserve">) </w:t>
      </w:r>
      <w:r>
        <w:rPr>
          <w:rtl w:val="0"/>
          <w:lang w:val="ru-RU"/>
        </w:rPr>
        <w:t>в отчетном периоде терпит снижение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Падение показателя в динамике свидетельствует об уменьшении зависимости предприятия от внешних инвесторов и кредиторов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т</w:t>
      </w:r>
      <w:r>
        <w:rPr>
          <w:rtl w:val="0"/>
          <w:lang w:val="ru-RU"/>
        </w:rPr>
        <w:t>.</w:t>
      </w:r>
      <w:r>
        <w:rPr>
          <w:rtl w:val="0"/>
          <w:lang w:val="ru-RU"/>
        </w:rPr>
        <w:t>е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о значительном росте финансовой устойчивости</w:t>
      </w:r>
      <w:r>
        <w:rPr>
          <w:rtl w:val="0"/>
          <w:lang w:val="ru-RU"/>
        </w:rPr>
        <w:t>.</w:t>
      </w:r>
    </w:p>
    <w:p>
      <w:pPr>
        <w:pStyle w:val="Normal.0"/>
        <w:numPr>
          <w:ilvl w:val="0"/>
          <w:numId w:val="14"/>
        </w:numPr>
        <w:bidi w:val="0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>Коэффициент финансирования является обратным к коэффициенту финансового рычага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Его рост в динамике также говорит о восстановлении финансовой устойчивости предприятия</w:t>
      </w:r>
      <w:r>
        <w:rPr>
          <w:rtl w:val="0"/>
          <w:lang w:val="ru-RU"/>
        </w:rPr>
        <w:t>.</w:t>
      </w:r>
    </w:p>
    <w:p>
      <w:pPr>
        <w:pStyle w:val="Normal.0"/>
        <w:numPr>
          <w:ilvl w:val="0"/>
          <w:numId w:val="14"/>
        </w:numPr>
        <w:bidi w:val="0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 xml:space="preserve">Коэффициент инвестирования выше </w:t>
      </w:r>
      <w:r>
        <w:rPr>
          <w:rtl w:val="0"/>
          <w:lang w:val="ru-RU"/>
        </w:rPr>
        <w:t xml:space="preserve">1, </w:t>
      </w:r>
      <w:r>
        <w:rPr>
          <w:rtl w:val="0"/>
          <w:lang w:val="ru-RU"/>
        </w:rPr>
        <w:t>при этом растет в динамике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говорит о высокой платежеспособности предприятия</w:t>
      </w:r>
      <w:r>
        <w:rPr>
          <w:rtl w:val="0"/>
          <w:lang w:val="ru-RU"/>
        </w:rPr>
        <w:t>.</w:t>
      </w:r>
    </w:p>
    <w:p>
      <w:pPr>
        <w:pStyle w:val="Normal.0"/>
        <w:numPr>
          <w:ilvl w:val="0"/>
          <w:numId w:val="14"/>
        </w:numPr>
        <w:bidi w:val="0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 xml:space="preserve">Коэффициент маневренности собственного капитала выше оптимального значения </w:t>
      </w:r>
      <w:r>
        <w:rPr>
          <w:rtl w:val="0"/>
          <w:lang w:val="ru-RU"/>
        </w:rPr>
        <w:t xml:space="preserve">(0,5), </w:t>
      </w:r>
      <w:r>
        <w:rPr>
          <w:rtl w:val="0"/>
          <w:lang w:val="ru-RU"/>
        </w:rPr>
        <w:t>также имеется тенденция к повышению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Значение этого показателя можно ощутимо варьировать в зависимости от структуры капитала и отраслевой принадлежности предприятия</w:t>
      </w:r>
      <w:r>
        <w:rPr>
          <w:rtl w:val="0"/>
          <w:lang w:val="ru-RU"/>
        </w:rPr>
        <w:t>.</w:t>
      </w:r>
    </w:p>
    <w:p>
      <w:pPr>
        <w:pStyle w:val="Normal.0"/>
        <w:numPr>
          <w:ilvl w:val="0"/>
          <w:numId w:val="14"/>
        </w:numPr>
        <w:bidi w:val="0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 xml:space="preserve">Коэффициент постоянного актива </w:t>
      </w:r>
      <w:r>
        <w:rPr>
          <w:color w:val="000000"/>
          <w:u w:color="000000"/>
          <w:rtl w:val="0"/>
          <w:lang w:val="ru-RU"/>
        </w:rPr>
        <w:t>имеет удовлетворительное значение</w:t>
      </w:r>
      <w:r>
        <w:rPr>
          <w:color w:val="000000"/>
          <w:u w:color="000000"/>
          <w:rtl w:val="0"/>
          <w:lang w:val="ru-RU"/>
        </w:rPr>
        <w:t>.</w:t>
      </w:r>
    </w:p>
    <w:p>
      <w:pPr>
        <w:pStyle w:val="Normal.0"/>
        <w:numPr>
          <w:ilvl w:val="0"/>
          <w:numId w:val="14"/>
        </w:numPr>
        <w:bidi w:val="0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>Коэффициент обеспеченности оборотных активов собственными средствами говорит об славой степени обеспеченности данными активами</w:t>
      </w:r>
      <w:r>
        <w:rPr>
          <w:rtl w:val="0"/>
          <w:lang w:val="ru-RU"/>
        </w:rPr>
        <w:t xml:space="preserve">. </w:t>
      </w:r>
    </w:p>
    <w:p>
      <w:pPr>
        <w:pStyle w:val="heading 2"/>
      </w:pPr>
    </w:p>
    <w:p>
      <w:pPr>
        <w:pStyle w:val="heading 2"/>
      </w:pPr>
      <w:r>
        <w:rPr>
          <w:rFonts w:cs="Arial Unicode MS" w:eastAsia="Arial Unicode MS" w:hint="default"/>
          <w:rtl w:val="0"/>
        </w:rPr>
        <w:t xml:space="preserve">Задача </w:t>
      </w:r>
      <w:r>
        <w:rPr>
          <w:rFonts w:cs="Arial Unicode MS" w:eastAsia="Arial Unicode MS"/>
          <w:rtl w:val="0"/>
        </w:rPr>
        <w:t>4</w:t>
      </w:r>
    </w:p>
    <w:p>
      <w:pPr>
        <w:pStyle w:val="Normal.0"/>
        <w:jc w:val="both"/>
        <w:rPr>
          <w:lang w:val="ru-RU"/>
        </w:rPr>
      </w:pPr>
      <w:r>
        <w:rPr>
          <w:lang w:val="ru-RU"/>
        </w:rPr>
        <w:tab/>
      </w:r>
      <w:bookmarkStart w:name="_DdeLink__23117_1464158443" w:id="20"/>
      <w:r>
        <w:rPr>
          <w:rtl w:val="0"/>
          <w:lang w:val="ru-RU"/>
        </w:rPr>
        <w:t xml:space="preserve">Рассчитать экономический эффект от ускорения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замедления</w:t>
      </w:r>
      <w:r>
        <w:rPr>
          <w:rtl w:val="0"/>
          <w:lang w:val="ru-RU"/>
        </w:rPr>
        <w:t xml:space="preserve">) </w:t>
      </w:r>
      <w:r>
        <w:rPr>
          <w:rtl w:val="0"/>
          <w:lang w:val="ru-RU"/>
        </w:rPr>
        <w:t>оборачиваемости оборотных активов</w:t>
      </w:r>
      <w:r>
        <w:rPr>
          <w:rtl w:val="0"/>
          <w:lang w:val="ru-RU"/>
        </w:rPr>
        <w:t>.</w:t>
      </w:r>
      <w:bookmarkEnd w:id="20"/>
    </w:p>
    <w:p>
      <w:pPr>
        <w:pStyle w:val="Normal.0"/>
        <w:jc w:val="both"/>
        <w:rPr>
          <w:lang w:val="ru-RU"/>
        </w:rPr>
      </w:pPr>
    </w:p>
    <w:p>
      <w:pPr>
        <w:pStyle w:val="Normal.0"/>
        <w:jc w:val="both"/>
        <w:rPr>
          <w:lang w:val="ru-RU"/>
        </w:rPr>
      </w:pPr>
    </w:p>
    <w:p>
      <w:pPr>
        <w:pStyle w:val="Normal.0"/>
        <w:jc w:val="right"/>
        <w:rPr>
          <w:color w:val="000000"/>
          <w:u w:color="000000"/>
          <w:lang w:val="ru-RU"/>
        </w:rPr>
      </w:pPr>
      <w:r>
        <w:rPr>
          <w:rtl w:val="0"/>
          <w:lang w:val="ru-RU"/>
        </w:rPr>
        <w:t xml:space="preserve">Таблица </w:t>
      </w:r>
      <w:r>
        <w:rPr>
          <w:rtl w:val="0"/>
          <w:lang w:val="ru-RU"/>
        </w:rPr>
        <w:t>11</w:t>
      </w:r>
    </w:p>
    <w:p>
      <w:pPr>
        <w:pStyle w:val="Normal.0"/>
        <w:jc w:val="center"/>
        <w:rPr>
          <w:color w:val="000000"/>
          <w:sz w:val="24"/>
          <w:szCs w:val="24"/>
          <w:u w:color="000000"/>
          <w:lang w:val="ru-RU"/>
        </w:rPr>
      </w:pPr>
      <w:r>
        <w:rPr>
          <w:color w:val="000000"/>
          <w:u w:color="000000"/>
          <w:rtl w:val="0"/>
          <w:lang w:val="ru-RU"/>
        </w:rPr>
        <w:t xml:space="preserve">Расчет влияния факторов на экономический результат от ускорения </w:t>
      </w:r>
      <w:r>
        <w:rPr>
          <w:color w:val="000000"/>
          <w:u w:color="000000"/>
          <w:rtl w:val="0"/>
          <w:lang w:val="ru-RU"/>
        </w:rPr>
        <w:t>(</w:t>
      </w:r>
      <w:r>
        <w:rPr>
          <w:color w:val="000000"/>
          <w:u w:color="000000"/>
          <w:rtl w:val="0"/>
          <w:lang w:val="ru-RU"/>
        </w:rPr>
        <w:t>замедления</w:t>
      </w:r>
      <w:r>
        <w:rPr>
          <w:color w:val="000000"/>
          <w:u w:color="000000"/>
          <w:rtl w:val="0"/>
          <w:lang w:val="ru-RU"/>
        </w:rPr>
        <w:t xml:space="preserve">) </w:t>
      </w:r>
      <w:r>
        <w:rPr>
          <w:color w:val="000000"/>
          <w:u w:color="000000"/>
          <w:rtl w:val="0"/>
          <w:lang w:val="ru-RU"/>
        </w:rPr>
        <w:t xml:space="preserve">оборачиваемости оборотных активов </w:t>
      </w:r>
      <w:r>
        <w:rPr>
          <w:rtl w:val="0"/>
          <w:lang w:val="ru-RU"/>
        </w:rPr>
        <w:t xml:space="preserve">ООО «Мир»  за </w:t>
      </w:r>
      <w:r>
        <w:rPr>
          <w:rtl w:val="0"/>
          <w:lang w:val="ru-RU"/>
        </w:rPr>
        <w:t>20</w:t>
      </w:r>
      <w:r>
        <w:rPr>
          <w:rtl w:val="0"/>
          <w:lang w:val="ru-RU"/>
        </w:rPr>
        <w:t>16</w:t>
      </w:r>
      <w:r>
        <w:rPr>
          <w:rtl w:val="0"/>
          <w:lang w:val="ru-RU"/>
        </w:rPr>
        <w:t xml:space="preserve"> </w:t>
      </w:r>
    </w:p>
    <w:tbl>
      <w:tblPr>
        <w:tblW w:w="9633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4996"/>
        <w:gridCol w:w="1632"/>
        <w:gridCol w:w="1377"/>
        <w:gridCol w:w="1628"/>
      </w:tblGrid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499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Показатель</w:t>
            </w:r>
          </w:p>
        </w:tc>
        <w:tc>
          <w:tcPr>
            <w:tcW w:type="dxa" w:w="163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Предыдущий год</w:t>
            </w:r>
          </w:p>
        </w:tc>
        <w:tc>
          <w:tcPr>
            <w:tcW w:type="dxa" w:w="13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Отчетный год</w:t>
            </w:r>
          </w:p>
        </w:tc>
        <w:tc>
          <w:tcPr>
            <w:tcW w:type="dxa" w:w="16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Изменение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(+, -)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499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1 .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Выручка от продаж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тыс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  <w:tc>
          <w:tcPr>
            <w:tcW w:type="dxa" w:w="163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78320</w:t>
            </w:r>
          </w:p>
        </w:tc>
        <w:tc>
          <w:tcPr>
            <w:tcW w:type="dxa" w:w="13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30540</w:t>
            </w:r>
          </w:p>
        </w:tc>
        <w:tc>
          <w:tcPr>
            <w:tcW w:type="dxa" w:w="16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-47780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499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2.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Средние за период остатки оборотных активов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тыс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  <w:tc>
          <w:tcPr>
            <w:tcW w:type="dxa" w:w="163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2880</w:t>
            </w:r>
          </w:p>
        </w:tc>
        <w:tc>
          <w:tcPr>
            <w:tcW w:type="dxa" w:w="13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14662</w:t>
            </w:r>
          </w:p>
        </w:tc>
        <w:tc>
          <w:tcPr>
            <w:tcW w:type="dxa" w:w="16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11782</w:t>
            </w:r>
          </w:p>
        </w:tc>
      </w:tr>
      <w:tr>
        <w:tblPrEx>
          <w:shd w:val="clear" w:color="auto" w:fill="ced7e7"/>
        </w:tblPrEx>
        <w:trPr>
          <w:trHeight w:val="917" w:hRule="atLeast"/>
        </w:trPr>
        <w:tc>
          <w:tcPr>
            <w:tcW w:type="dxa" w:w="499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3.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Продолжительность оборота оборотных активов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дней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lang w:val="ru-RU"/>
              </w:rPr>
              <mc:AlternateContent>
                <mc:Choice Requires="wpg">
                  <w:drawing>
                    <wp:inline distT="0" distB="0" distL="0" distR="0">
                      <wp:extent cx="857250" cy="352425"/>
                      <wp:effectExtent l="0" t="0" r="0" b="0"/>
                      <wp:docPr id="1073741863" name="officeArt object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57250" cy="352425"/>
                                <a:chOff x="0" y="0"/>
                                <a:chExt cx="857250" cy="352425"/>
                              </a:xfrm>
                            </wpg:grpSpPr>
                            <wps:wsp>
                              <wps:cNvPr id="1073741861" name="Shape 1073741861"/>
                              <wps:cNvSpPr/>
                              <wps:spPr>
                                <a:xfrm>
                                  <a:off x="0" y="0"/>
                                  <a:ext cx="857250" cy="3524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073741862" name="image10.pdf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7">
                                  <a:extLst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57250" cy="352425"/>
                                </a:xfrm>
                                <a:prstGeom prst="rect">
                                  <a:avLst/>
                                </a:prstGeom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62" style="visibility:visible;width:67.5pt;height:27.8pt;" coordorigin="0,0" coordsize="857250,352425">
                      <v:rect id="_x0000_s1063" style="position:absolute;left:0;top:0;width:857250;height:352425;">
                        <v:fill color="#FFFFFF" opacity="100.0%" type="solid"/>
      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      </v:rect>
                      <v:shape id="_x0000_s1064" type="#_x0000_t75" style="position:absolute;left:0;top:0;width:857250;height:352425;">
                        <v:imagedata r:id="rId17" o:title="image10.pdf"/>
                      </v:shape>
                    </v:group>
                  </w:pict>
                </mc:Fallback>
              </mc:AlternateConten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)</w:t>
            </w:r>
          </w:p>
        </w:tc>
        <w:tc>
          <w:tcPr>
            <w:tcW w:type="dxa" w:w="163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13,24</w:t>
            </w:r>
          </w:p>
        </w:tc>
        <w:tc>
          <w:tcPr>
            <w:tcW w:type="dxa" w:w="13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172,83</w:t>
            </w:r>
          </w:p>
        </w:tc>
        <w:tc>
          <w:tcPr>
            <w:tcW w:type="dxa" w:w="16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159,59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499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4.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Сумма однодневной выручки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тыс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(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п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. 1 : 360)</w:t>
            </w:r>
          </w:p>
        </w:tc>
        <w:tc>
          <w:tcPr>
            <w:tcW w:type="dxa" w:w="163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X</w:t>
            </w:r>
          </w:p>
        </w:tc>
        <w:tc>
          <w:tcPr>
            <w:tcW w:type="dxa" w:w="13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84,83</w:t>
            </w:r>
          </w:p>
        </w:tc>
        <w:tc>
          <w:tcPr>
            <w:tcW w:type="dxa" w:w="16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Х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499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5.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Экономический результат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:</w:t>
            </w:r>
          </w:p>
        </w:tc>
        <w:tc>
          <w:tcPr>
            <w:tcW w:type="dxa" w:w="163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3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6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13538,01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499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а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)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ускорение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(-),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замедление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(+)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оборачиваемости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дней</w:t>
            </w:r>
          </w:p>
        </w:tc>
        <w:tc>
          <w:tcPr>
            <w:tcW w:type="dxa" w:w="163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X</w:t>
            </w:r>
          </w:p>
        </w:tc>
        <w:tc>
          <w:tcPr>
            <w:tcW w:type="dxa" w:w="13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X</w:t>
            </w:r>
          </w:p>
        </w:tc>
        <w:tc>
          <w:tcPr>
            <w:tcW w:type="dxa" w:w="16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159,59</w:t>
            </w:r>
          </w:p>
        </w:tc>
      </w:tr>
      <w:tr>
        <w:tblPrEx>
          <w:shd w:val="clear" w:color="auto" w:fill="ced7e7"/>
        </w:tblPrEx>
        <w:trPr>
          <w:trHeight w:val="1200" w:hRule="atLeast"/>
        </w:trPr>
        <w:tc>
          <w:tcPr>
            <w:tcW w:type="dxa" w:w="499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)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сумма условного высвобождения средств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относительная экономия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)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за счет ускорения оборачиваемости оборотных активов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(-),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тыс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  <w:tc>
          <w:tcPr>
            <w:tcW w:type="dxa" w:w="163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X</w:t>
            </w:r>
          </w:p>
        </w:tc>
        <w:tc>
          <w:tcPr>
            <w:tcW w:type="dxa" w:w="13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X</w:t>
            </w:r>
          </w:p>
        </w:tc>
        <w:tc>
          <w:tcPr>
            <w:tcW w:type="dxa" w:w="16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1200" w:hRule="atLeast"/>
        </w:trPr>
        <w:tc>
          <w:tcPr>
            <w:tcW w:type="dxa" w:w="499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в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)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сумма дополнительно вовлеченных в оборот средств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относительный перерасход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)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в связи с замедлением оборачиваемости оборотных активов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(+),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тыс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  <w:tc>
          <w:tcPr>
            <w:tcW w:type="dxa" w:w="163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X</w:t>
            </w:r>
          </w:p>
        </w:tc>
        <w:tc>
          <w:tcPr>
            <w:tcW w:type="dxa" w:w="13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X</w:t>
            </w:r>
          </w:p>
        </w:tc>
        <w:tc>
          <w:tcPr>
            <w:tcW w:type="dxa" w:w="16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</w:pPr>
          </w:p>
          <w:p>
            <w:pPr>
              <w:pStyle w:val="Normal.0"/>
              <w:bidi w:val="0"/>
              <w:spacing w:line="100" w:lineRule="atLeast"/>
              <w:ind w:left="0" w:right="0" w:firstLine="0"/>
              <w:jc w:val="center"/>
              <w:rPr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13538,01</w:t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499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6.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Влияние факторов на ускорение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замедление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)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оборачиваемости оборотных активов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-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всего</w:t>
            </w:r>
          </w:p>
        </w:tc>
        <w:tc>
          <w:tcPr>
            <w:tcW w:type="dxa" w:w="163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X</w:t>
            </w:r>
          </w:p>
        </w:tc>
        <w:tc>
          <w:tcPr>
            <w:tcW w:type="dxa" w:w="13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X</w:t>
            </w:r>
          </w:p>
        </w:tc>
        <w:tc>
          <w:tcPr>
            <w:tcW w:type="dxa" w:w="16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13538</w:t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499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в том числе за счет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: </w:t>
            </w:r>
          </w:p>
          <w:p>
            <w:pPr>
              <w:pStyle w:val="Normal.0"/>
              <w:bidi w:val="0"/>
              <w:spacing w:line="100" w:lineRule="atLeast"/>
              <w:ind w:left="0" w:right="0" w:firstLine="0"/>
              <w:jc w:val="left"/>
              <w:rPr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а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)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изменения среднегодовых остатков оборотных активов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х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)</w:t>
            </w:r>
          </w:p>
        </w:tc>
        <w:tc>
          <w:tcPr>
            <w:tcW w:type="dxa" w:w="163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X</w:t>
            </w:r>
          </w:p>
        </w:tc>
        <w:tc>
          <w:tcPr>
            <w:tcW w:type="dxa" w:w="13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X</w:t>
            </w:r>
          </w:p>
        </w:tc>
        <w:tc>
          <w:tcPr>
            <w:tcW w:type="dxa" w:w="16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4594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499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)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изменения выручки от продаж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y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)</w:t>
            </w:r>
          </w:p>
        </w:tc>
        <w:tc>
          <w:tcPr>
            <w:tcW w:type="dxa" w:w="163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X</w:t>
            </w:r>
          </w:p>
        </w:tc>
        <w:tc>
          <w:tcPr>
            <w:tcW w:type="dxa" w:w="13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X</w:t>
            </w:r>
          </w:p>
        </w:tc>
        <w:tc>
          <w:tcPr>
            <w:tcW w:type="dxa" w:w="16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100" w:lineRule="atLeast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8944</w:t>
            </w:r>
          </w:p>
        </w:tc>
      </w:tr>
    </w:tbl>
    <w:p>
      <w:pPr>
        <w:pStyle w:val="Normal.0"/>
        <w:widowControl w:val="0"/>
        <w:spacing w:line="240" w:lineRule="auto"/>
        <w:jc w:val="center"/>
        <w:rPr>
          <w:color w:val="000000"/>
          <w:sz w:val="24"/>
          <w:szCs w:val="24"/>
          <w:u w:color="000000"/>
          <w:lang w:val="ru-RU"/>
        </w:rPr>
      </w:pPr>
    </w:p>
    <w:p>
      <w:pPr>
        <w:pStyle w:val="Body Text"/>
        <w:jc w:val="both"/>
        <w:rPr>
          <w:lang w:val="ru-RU"/>
        </w:rPr>
      </w:pPr>
    </w:p>
    <w:p>
      <w:pPr>
        <w:pStyle w:val="Body Text"/>
        <w:ind w:firstLine="708"/>
        <w:jc w:val="both"/>
        <w:rPr>
          <w:lang w:val="ru-RU"/>
        </w:rPr>
      </w:pPr>
      <w:r>
        <w:rPr>
          <w:rtl w:val="0"/>
          <w:lang w:val="ru-RU"/>
        </w:rPr>
        <w:t xml:space="preserve">Для начала определим средний остаток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Оср</w:t>
      </w:r>
      <w:r>
        <w:rPr>
          <w:rtl w:val="0"/>
          <w:lang w:val="ru-RU"/>
        </w:rPr>
        <w:t xml:space="preserve">) </w:t>
      </w:r>
      <w:r>
        <w:rPr>
          <w:rtl w:val="0"/>
          <w:lang w:val="ru-RU"/>
        </w:rPr>
        <w:t>оборотных средств за данный отчётный период по формуле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ОАср </w:t>
      </w:r>
      <w:r>
        <w:rPr>
          <w:rtl w:val="0"/>
          <w:lang w:val="ru-RU"/>
        </w:rPr>
        <w:t>= (</w:t>
      </w:r>
      <w:r>
        <w:rPr>
          <w:rtl w:val="0"/>
          <w:lang w:val="ru-RU"/>
        </w:rPr>
        <w:t xml:space="preserve">Он </w:t>
      </w:r>
      <w:r>
        <w:rPr>
          <w:rtl w:val="0"/>
          <w:lang w:val="ru-RU"/>
        </w:rPr>
        <w:t xml:space="preserve">+ </w:t>
      </w:r>
      <w:r>
        <w:rPr>
          <w:rtl w:val="0"/>
          <w:lang w:val="ru-RU"/>
        </w:rPr>
        <w:t>Ок</w:t>
      </w:r>
      <w:r>
        <w:rPr>
          <w:rtl w:val="0"/>
          <w:lang w:val="ru-RU"/>
        </w:rPr>
        <w:t>)/2.</w:t>
      </w:r>
    </w:p>
    <w:p>
      <w:pPr>
        <w:pStyle w:val="Normal.0"/>
        <w:ind w:firstLine="708"/>
        <w:jc w:val="both"/>
        <w:rPr>
          <w:lang w:val="ru-RU"/>
        </w:rPr>
      </w:pPr>
      <w:r>
        <w:rPr>
          <w:rtl w:val="0"/>
          <w:lang w:val="ru-RU"/>
        </w:rPr>
        <w:t>ОАср</w:t>
      </w:r>
      <w:r>
        <w:rPr>
          <w:rtl w:val="0"/>
          <w:lang w:val="ru-RU"/>
        </w:rPr>
        <w:t xml:space="preserve">=10218957+19104527/2=14661742 </w:t>
      </w:r>
      <w:r>
        <w:rPr>
          <w:rtl w:val="0"/>
          <w:lang w:val="ru-RU"/>
        </w:rPr>
        <w:t>руб</w:t>
      </w:r>
      <w:r>
        <w:rPr>
          <w:rtl w:val="0"/>
          <w:lang w:val="ru-RU"/>
        </w:rPr>
        <w:t xml:space="preserve">.= 14662 </w:t>
      </w:r>
      <w:r>
        <w:rPr>
          <w:rtl w:val="0"/>
          <w:lang w:val="ru-RU"/>
        </w:rPr>
        <w:t>тыс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руб</w:t>
      </w:r>
      <w:r>
        <w:rPr>
          <w:rtl w:val="0"/>
          <w:lang w:val="ru-RU"/>
        </w:rPr>
        <w:t>.</w:t>
      </w:r>
    </w:p>
    <w:p>
      <w:pPr>
        <w:pStyle w:val="Normal.0"/>
        <w:jc w:val="both"/>
        <w:rPr>
          <w:lang w:val="ru-RU"/>
        </w:rPr>
      </w:pPr>
      <w:r>
        <w:rPr>
          <w:rtl w:val="0"/>
          <w:lang w:val="ru-RU"/>
        </w:rPr>
        <w:tab/>
        <w:t>На изменение продолжительности оборачиваемости оборотных активов оказали влияние два фактора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среднегодовые остатки оборотных активов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х</w:t>
      </w:r>
      <w:r>
        <w:rPr>
          <w:rtl w:val="0"/>
          <w:lang w:val="ru-RU"/>
        </w:rPr>
        <w:t xml:space="preserve">) </w:t>
      </w:r>
      <w:r>
        <w:rPr>
          <w:rtl w:val="0"/>
          <w:lang w:val="ru-RU"/>
        </w:rPr>
        <w:t xml:space="preserve">и выручка от продаж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у</w:t>
      </w:r>
      <w:r>
        <w:rPr>
          <w:rtl w:val="0"/>
          <w:lang w:val="ru-RU"/>
        </w:rPr>
        <w:t xml:space="preserve">). </w:t>
      </w:r>
      <w:r>
        <w:rPr>
          <w:rtl w:val="0"/>
          <w:lang w:val="ru-RU"/>
        </w:rPr>
        <w:t>Произведем расчеты влияния факторов х</w:t>
      </w:r>
      <w:bookmarkStart w:name="_DdeLink__98_590286878" w:id="21"/>
      <w:r>
        <w:rPr>
          <w:rtl w:val="0"/>
          <w:lang w:val="ru-RU"/>
        </w:rPr>
        <w:t xml:space="preserve"> и </w:t>
      </w:r>
      <w:bookmarkEnd w:id="21"/>
      <w:r>
        <w:rPr>
          <w:rtl w:val="0"/>
          <w:lang w:val="ru-RU"/>
        </w:rPr>
        <w:t>у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используя модель показателя продолжительности оборачиваемости оборотных активов </w:t>
      </w:r>
      <w:r>
        <w:rPr>
          <w:rtl w:val="0"/>
          <w:lang w:val="ru-RU"/>
        </w:rPr>
        <w:t xml:space="preserve">(L) </w:t>
      </w:r>
      <w:r>
        <w:rPr>
          <w:rtl w:val="0"/>
          <w:lang w:val="ru-RU"/>
        </w:rPr>
        <w:t>в днях</w:t>
      </w:r>
      <w:r>
        <w:rPr>
          <w:rtl w:val="0"/>
          <w:lang w:val="ru-RU"/>
        </w:rPr>
        <w:t>:</w:t>
      </w:r>
    </w:p>
    <w:p>
      <w:pPr>
        <w:pStyle w:val="Normal.0"/>
        <w:jc w:val="center"/>
        <w:rPr>
          <w:lang w:val="ru-RU"/>
        </w:rPr>
      </w:pPr>
      <w:r>
        <w:rPr>
          <w:rtl w:val="0"/>
          <w:lang w:val="ru-RU"/>
        </w:rPr>
        <w:t xml:space="preserve">L= </w:t>
      </w:r>
      <w:r>
        <w:rPr>
          <w:rtl w:val="0"/>
          <w:lang w:val="ru-RU"/>
        </w:rPr>
        <w:t>х</w:t>
      </w:r>
      <w:r>
        <w:rPr>
          <w:rtl w:val="0"/>
          <w:lang w:val="ru-RU"/>
        </w:rPr>
        <w:t>/</w:t>
      </w:r>
      <w:r>
        <w:rPr>
          <w:rtl w:val="0"/>
          <w:lang w:val="ru-RU"/>
        </w:rPr>
        <w:t xml:space="preserve">у </w:t>
      </w:r>
      <w:r>
        <w:rPr>
          <w:rtl w:val="0"/>
          <w:lang w:val="ru-RU"/>
        </w:rPr>
        <w:t>(1).</w:t>
      </w:r>
    </w:p>
    <w:p>
      <w:pPr>
        <w:pStyle w:val="Normal.0"/>
        <w:jc w:val="both"/>
        <w:rPr>
          <w:lang w:val="ru-RU"/>
        </w:rPr>
      </w:pPr>
      <w:r>
        <w:rPr>
          <w:rtl w:val="0"/>
          <w:lang w:val="ru-RU"/>
        </w:rPr>
        <w:tab/>
        <w:t>Используя прием цепных подстановок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рассчитаем влияние факторов Е и </w:t>
      </w:r>
      <w:r>
        <w:rPr>
          <w:rtl w:val="0"/>
          <w:lang w:val="ru-RU"/>
        </w:rPr>
        <w:t xml:space="preserve">N </w:t>
      </w:r>
      <w:r>
        <w:rPr>
          <w:rtl w:val="0"/>
          <w:lang w:val="ru-RU"/>
        </w:rPr>
        <w:t>на изменение продолжительности оборачиваемости</w:t>
      </w:r>
      <w:r>
        <w:rPr>
          <w:rtl w:val="0"/>
          <w:lang w:val="ru-RU"/>
        </w:rPr>
        <w:t>:</w:t>
      </w:r>
    </w:p>
    <w:p>
      <w:pPr>
        <w:pStyle w:val="Normal.0"/>
        <w:jc w:val="both"/>
        <w:rPr>
          <w:lang w:val="ru-RU"/>
        </w:rPr>
      </w:pPr>
      <w:r>
        <w:rPr>
          <w:rtl w:val="0"/>
          <w:lang w:val="ru-RU"/>
        </w:rPr>
        <w:tab/>
        <w:t>∆</w:t>
      </w:r>
      <w:r>
        <w:rPr>
          <w:rtl w:val="0"/>
          <w:lang w:val="ru-RU"/>
        </w:rPr>
        <w:t>L(</w:t>
      </w:r>
      <w:r>
        <w:rPr>
          <w:rtl w:val="0"/>
          <w:lang w:val="ru-RU"/>
        </w:rPr>
        <w:t>х</w:t>
      </w:r>
      <w:r>
        <w:rPr>
          <w:rtl w:val="0"/>
          <w:lang w:val="ru-RU"/>
        </w:rPr>
        <w:t>)=</w:t>
      </w:r>
      <w:r>
        <w:rPr>
          <w:rtl w:val="0"/>
          <w:lang w:val="ru-RU"/>
        </w:rPr>
        <w:t>х</w:t>
      </w:r>
      <w:r>
        <w:rPr>
          <w:rtl w:val="0"/>
          <w:lang w:val="ru-RU"/>
        </w:rPr>
        <w:t>1/</w:t>
      </w:r>
      <w:r>
        <w:rPr>
          <w:rtl w:val="0"/>
          <w:lang w:val="ru-RU"/>
        </w:rPr>
        <w:t>у</w:t>
      </w:r>
      <w:r>
        <w:rPr>
          <w:rtl w:val="0"/>
          <w:lang w:val="ru-RU"/>
        </w:rPr>
        <w:t>0*360-</w:t>
      </w:r>
      <w:r>
        <w:rPr>
          <w:rtl w:val="0"/>
          <w:lang w:val="ru-RU"/>
        </w:rPr>
        <w:t>х</w:t>
      </w:r>
      <w:r>
        <w:rPr>
          <w:rtl w:val="0"/>
          <w:lang w:val="ru-RU"/>
        </w:rPr>
        <w:t>0/</w:t>
      </w:r>
      <w:r>
        <w:rPr>
          <w:rtl w:val="0"/>
          <w:lang w:val="ru-RU"/>
        </w:rPr>
        <w:t>у</w:t>
      </w:r>
      <w:r>
        <w:rPr>
          <w:rtl w:val="0"/>
          <w:lang w:val="ru-RU"/>
        </w:rPr>
        <w:t>0*360=</w:t>
      </w:r>
      <w:r>
        <w:rPr>
          <w:color w:val="000000"/>
          <w:u w:color="000000"/>
          <w:rtl w:val="0"/>
          <w:lang w:val="ru-RU"/>
        </w:rPr>
        <w:t xml:space="preserve">14662/78320*360-2880/78320*360=67,39-13,24= 54,15*84,83=4594 </w:t>
      </w:r>
      <w:r>
        <w:rPr>
          <w:color w:val="000000"/>
          <w:u w:color="000000"/>
          <w:rtl w:val="0"/>
          <w:lang w:val="ru-RU"/>
        </w:rPr>
        <w:t>тыс</w:t>
      </w:r>
      <w:r>
        <w:rPr>
          <w:color w:val="000000"/>
          <w:u w:color="000000"/>
          <w:rtl w:val="0"/>
          <w:lang w:val="ru-RU"/>
        </w:rPr>
        <w:t xml:space="preserve">. </w:t>
      </w:r>
      <w:r>
        <w:rPr>
          <w:color w:val="000000"/>
          <w:u w:color="000000"/>
          <w:rtl w:val="0"/>
          <w:lang w:val="ru-RU"/>
        </w:rPr>
        <w:t>руб</w:t>
      </w:r>
      <w:r>
        <w:rPr>
          <w:rtl w:val="0"/>
          <w:lang w:val="ru-RU"/>
        </w:rPr>
        <w:t>.</w:t>
      </w:r>
    </w:p>
    <w:p>
      <w:pPr>
        <w:pStyle w:val="Normal.0"/>
        <w:jc w:val="both"/>
        <w:rPr>
          <w:lang w:val="ru-RU"/>
        </w:rPr>
      </w:pPr>
      <w:r>
        <w:rPr>
          <w:rtl w:val="0"/>
          <w:lang w:val="ru-RU"/>
        </w:rPr>
        <w:tab/>
        <w:t>∆</w:t>
      </w:r>
      <w:r>
        <w:rPr>
          <w:rtl w:val="0"/>
          <w:lang w:val="ru-RU"/>
        </w:rPr>
        <w:t>L(</w:t>
      </w:r>
      <w:r>
        <w:rPr>
          <w:rtl w:val="0"/>
          <w:lang w:val="ru-RU"/>
        </w:rPr>
        <w:t>у</w:t>
      </w:r>
      <w:r>
        <w:rPr>
          <w:rtl w:val="0"/>
          <w:lang w:val="ru-RU"/>
        </w:rPr>
        <w:t>)=</w:t>
      </w:r>
      <w:r>
        <w:rPr>
          <w:rtl w:val="0"/>
          <w:lang w:val="ru-RU"/>
        </w:rPr>
        <w:t>х</w:t>
      </w:r>
      <w:r>
        <w:rPr>
          <w:rtl w:val="0"/>
          <w:lang w:val="ru-RU"/>
        </w:rPr>
        <w:t>1/</w:t>
      </w:r>
      <w:r>
        <w:rPr>
          <w:rtl w:val="0"/>
          <w:lang w:val="ru-RU"/>
        </w:rPr>
        <w:t>у</w:t>
      </w:r>
      <w:r>
        <w:rPr>
          <w:rtl w:val="0"/>
          <w:lang w:val="ru-RU"/>
        </w:rPr>
        <w:t>1*360-</w:t>
      </w:r>
      <w:r>
        <w:rPr>
          <w:rtl w:val="0"/>
          <w:lang w:val="ru-RU"/>
        </w:rPr>
        <w:t>х</w:t>
      </w:r>
      <w:r>
        <w:rPr>
          <w:rtl w:val="0"/>
          <w:lang w:val="ru-RU"/>
        </w:rPr>
        <w:t>1/</w:t>
      </w:r>
      <w:r>
        <w:rPr>
          <w:rtl w:val="0"/>
          <w:lang w:val="ru-RU"/>
        </w:rPr>
        <w:t>у</w:t>
      </w:r>
      <w:r>
        <w:rPr>
          <w:rtl w:val="0"/>
          <w:lang w:val="ru-RU"/>
        </w:rPr>
        <w:t>0*360=</w:t>
      </w:r>
      <w:r>
        <w:rPr>
          <w:color w:val="000000"/>
          <w:u w:color="000000"/>
          <w:rtl w:val="0"/>
          <w:lang w:val="ru-RU"/>
        </w:rPr>
        <w:t xml:space="preserve">14662/30540*360-14662/78320*360=172,83-67,39=105,44*84,83=8944 </w:t>
      </w:r>
      <w:r>
        <w:rPr>
          <w:color w:val="000000"/>
          <w:u w:color="000000"/>
          <w:rtl w:val="0"/>
          <w:lang w:val="ru-RU"/>
        </w:rPr>
        <w:t>тыс</w:t>
      </w:r>
      <w:r>
        <w:rPr>
          <w:color w:val="000000"/>
          <w:u w:color="000000"/>
          <w:rtl w:val="0"/>
          <w:lang w:val="ru-RU"/>
        </w:rPr>
        <w:t xml:space="preserve">. </w:t>
      </w:r>
      <w:r>
        <w:rPr>
          <w:color w:val="000000"/>
          <w:u w:color="000000"/>
          <w:rtl w:val="0"/>
          <w:lang w:val="ru-RU"/>
        </w:rPr>
        <w:t>руб</w:t>
      </w:r>
      <w:r>
        <w:rPr>
          <w:color w:val="000000"/>
          <w:u w:color="000000"/>
          <w:rtl w:val="0"/>
          <w:lang w:val="ru-RU"/>
        </w:rPr>
        <w:t>.</w:t>
      </w:r>
    </w:p>
    <w:p>
      <w:pPr>
        <w:pStyle w:val="Normal.0"/>
        <w:jc w:val="both"/>
        <w:rPr>
          <w:lang w:val="ru-RU"/>
        </w:rPr>
      </w:pPr>
      <w:r>
        <w:rPr>
          <w:rtl w:val="0"/>
          <w:lang w:val="ru-RU"/>
        </w:rPr>
        <w:tab/>
        <w:t>Итак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снижение скорости оборота функционирующего капитала указывает на менее эффективное его использование</w:t>
      </w:r>
      <w:r>
        <w:rPr>
          <w:rtl w:val="0"/>
          <w:lang w:val="ru-RU"/>
        </w:rPr>
        <w:t>.</w:t>
      </w:r>
    </w:p>
    <w:p>
      <w:pPr>
        <w:pStyle w:val="Normal.0"/>
        <w:jc w:val="both"/>
        <w:rPr>
          <w:lang w:val="ru-RU"/>
        </w:rPr>
      </w:pPr>
      <w:r>
        <w:rPr>
          <w:rtl w:val="0"/>
          <w:lang w:val="ru-RU"/>
        </w:rPr>
        <w:tab/>
        <w:t>Продолжительность одного оборота увеличилась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т</w:t>
      </w:r>
      <w:r>
        <w:rPr>
          <w:rtl w:val="0"/>
          <w:lang w:val="ru-RU"/>
        </w:rPr>
        <w:t>.</w:t>
      </w:r>
      <w:r>
        <w:rPr>
          <w:rtl w:val="0"/>
          <w:lang w:val="ru-RU"/>
        </w:rPr>
        <w:t> е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Средства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вложенные в анализируемом периоде в текущие активы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проходят полный цикл и вновь приобретают денежную форму на </w:t>
      </w:r>
      <w:r>
        <w:rPr>
          <w:rtl w:val="0"/>
          <w:lang w:val="ru-RU"/>
        </w:rPr>
        <w:t xml:space="preserve">159,59 </w:t>
      </w:r>
      <w:r>
        <w:rPr>
          <w:rtl w:val="0"/>
          <w:lang w:val="ru-RU"/>
        </w:rPr>
        <w:t>дней медленнее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В результате этого относительный перерасход составил </w:t>
      </w:r>
      <w:r>
        <w:rPr>
          <w:rtl w:val="0"/>
          <w:lang w:val="ru-RU"/>
        </w:rPr>
        <w:t xml:space="preserve">13538 </w:t>
      </w:r>
      <w:r>
        <w:rPr>
          <w:rtl w:val="0"/>
          <w:lang w:val="ru-RU"/>
        </w:rPr>
        <w:t>тыс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руб</w:t>
      </w:r>
      <w:r>
        <w:rPr>
          <w:rtl w:val="0"/>
          <w:lang w:val="ru-RU"/>
        </w:rPr>
        <w:t xml:space="preserve">., </w:t>
      </w:r>
      <w:r>
        <w:rPr>
          <w:rtl w:val="0"/>
          <w:lang w:val="ru-RU"/>
        </w:rPr>
        <w:t>или это сумма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которая должна быть дополнительно изыскана для бесперебойной работы</w:t>
      </w:r>
      <w:r>
        <w:rPr>
          <w:rtl w:val="0"/>
          <w:lang w:val="ru-RU"/>
        </w:rPr>
        <w:t>.</w:t>
      </w:r>
    </w:p>
    <w:p>
      <w:pPr>
        <w:pStyle w:val="Normal.0"/>
        <w:jc w:val="both"/>
        <w:rPr>
          <w:color w:val="000000"/>
          <w:u w:color="000000"/>
          <w:lang w:val="ru-RU"/>
        </w:rPr>
      </w:pPr>
      <w:r>
        <w:rPr>
          <w:rtl w:val="0"/>
          <w:lang w:val="ru-RU"/>
        </w:rPr>
        <w:tab/>
        <w:t>По результатам факторного анализа коэффициента оборачиваемости можно сделать следующие выводы</w:t>
      </w:r>
      <w:r>
        <w:rPr>
          <w:rtl w:val="0"/>
          <w:lang w:val="ru-RU"/>
        </w:rPr>
        <w:t>:</w:t>
      </w:r>
    </w:p>
    <w:p>
      <w:pPr>
        <w:pStyle w:val="Normal.0"/>
        <w:numPr>
          <w:ilvl w:val="0"/>
          <w:numId w:val="16"/>
        </w:numPr>
        <w:bidi w:val="0"/>
        <w:ind w:right="0"/>
        <w:jc w:val="both"/>
        <w:rPr>
          <w:rtl w:val="0"/>
          <w:lang w:val="ru-RU"/>
        </w:rPr>
      </w:pPr>
      <w:r>
        <w:rPr>
          <w:color w:val="000000"/>
          <w:u w:color="000000"/>
          <w:rtl w:val="0"/>
          <w:lang w:val="ru-RU"/>
        </w:rPr>
        <w:t xml:space="preserve">за счет увеличения оборотных активов на </w:t>
      </w:r>
      <w:r>
        <w:rPr>
          <w:color w:val="000000"/>
          <w:u w:color="000000"/>
          <w:rtl w:val="0"/>
          <w:lang w:val="ru-RU"/>
        </w:rPr>
        <w:t xml:space="preserve">11782 </w:t>
      </w:r>
      <w:r>
        <w:rPr>
          <w:color w:val="000000"/>
          <w:u w:color="000000"/>
          <w:rtl w:val="0"/>
          <w:lang w:val="ru-RU"/>
        </w:rPr>
        <w:t>тыс</w:t>
      </w:r>
      <w:r>
        <w:rPr>
          <w:color w:val="000000"/>
          <w:u w:color="000000"/>
          <w:rtl w:val="0"/>
          <w:lang w:val="ru-RU"/>
        </w:rPr>
        <w:t xml:space="preserve">. </w:t>
      </w:r>
      <w:r>
        <w:rPr>
          <w:color w:val="000000"/>
          <w:u w:color="000000"/>
          <w:rtl w:val="0"/>
          <w:lang w:val="ru-RU"/>
        </w:rPr>
        <w:t>руб</w:t>
      </w:r>
      <w:r>
        <w:rPr>
          <w:color w:val="000000"/>
          <w:u w:color="000000"/>
          <w:rtl w:val="0"/>
          <w:lang w:val="ru-RU"/>
        </w:rPr>
        <w:t xml:space="preserve">. </w:t>
      </w:r>
      <w:r>
        <w:rPr>
          <w:color w:val="000000"/>
          <w:u w:color="000000"/>
          <w:rtl w:val="0"/>
          <w:lang w:val="ru-RU"/>
        </w:rPr>
        <w:t xml:space="preserve">оборачиваемость замедлилась на </w:t>
      </w:r>
      <w:r>
        <w:rPr>
          <w:color w:val="000000"/>
          <w:u w:color="000000"/>
          <w:rtl w:val="0"/>
          <w:lang w:val="ru-RU"/>
        </w:rPr>
        <w:t xml:space="preserve">54,15 </w:t>
      </w:r>
      <w:r>
        <w:rPr>
          <w:color w:val="000000"/>
          <w:u w:color="000000"/>
          <w:rtl w:val="0"/>
          <w:lang w:val="ru-RU"/>
        </w:rPr>
        <w:t>дней</w:t>
      </w:r>
      <w:r>
        <w:rPr>
          <w:color w:val="000000"/>
          <w:u w:color="000000"/>
          <w:rtl w:val="0"/>
          <w:lang w:val="ru-RU"/>
        </w:rPr>
        <w:t xml:space="preserve">, </w:t>
      </w:r>
      <w:r>
        <w:rPr>
          <w:color w:val="000000"/>
          <w:u w:color="000000"/>
          <w:rtl w:val="0"/>
          <w:lang w:val="ru-RU"/>
        </w:rPr>
        <w:t xml:space="preserve">в связи с чем в оборот было дополнительно вовлечено оборотных средств на сумму </w:t>
      </w:r>
      <w:r>
        <w:rPr>
          <w:color w:val="000000"/>
          <w:u w:color="000000"/>
          <w:rtl w:val="0"/>
          <w:lang w:val="ru-RU"/>
        </w:rPr>
        <w:t xml:space="preserve">4594 </w:t>
      </w:r>
      <w:r>
        <w:rPr>
          <w:color w:val="000000"/>
          <w:u w:color="000000"/>
          <w:rtl w:val="0"/>
          <w:lang w:val="ru-RU"/>
        </w:rPr>
        <w:t>тыс</w:t>
      </w:r>
      <w:r>
        <w:rPr>
          <w:color w:val="000000"/>
          <w:u w:color="000000"/>
          <w:rtl w:val="0"/>
          <w:lang w:val="ru-RU"/>
        </w:rPr>
        <w:t xml:space="preserve">. </w:t>
      </w:r>
      <w:r>
        <w:rPr>
          <w:color w:val="000000"/>
          <w:u w:color="000000"/>
          <w:rtl w:val="0"/>
          <w:lang w:val="ru-RU"/>
        </w:rPr>
        <w:t>руб</w:t>
      </w:r>
      <w:r>
        <w:rPr>
          <w:color w:val="000000"/>
          <w:u w:color="000000"/>
          <w:rtl w:val="0"/>
          <w:lang w:val="ru-RU"/>
        </w:rPr>
        <w:t>.;</w:t>
      </w:r>
    </w:p>
    <w:p>
      <w:pPr>
        <w:pStyle w:val="Normal.0"/>
        <w:numPr>
          <w:ilvl w:val="0"/>
          <w:numId w:val="16"/>
        </w:numPr>
        <w:bidi w:val="0"/>
        <w:ind w:right="0"/>
        <w:jc w:val="both"/>
        <w:rPr>
          <w:rtl w:val="0"/>
          <w:lang w:val="ru-RU"/>
        </w:rPr>
      </w:pPr>
      <w:r>
        <w:rPr>
          <w:color w:val="000000"/>
          <w:u w:color="000000"/>
          <w:rtl w:val="0"/>
          <w:lang w:val="ru-RU"/>
        </w:rPr>
        <w:t xml:space="preserve">за счет снижения объема продаж на </w:t>
      </w:r>
      <w:r>
        <w:rPr>
          <w:color w:val="000000"/>
          <w:u w:color="000000"/>
          <w:rtl w:val="0"/>
          <w:lang w:val="ru-RU"/>
        </w:rPr>
        <w:t xml:space="preserve">47780 </w:t>
      </w:r>
      <w:r>
        <w:rPr>
          <w:color w:val="000000"/>
          <w:u w:color="000000"/>
          <w:rtl w:val="0"/>
          <w:lang w:val="ru-RU"/>
        </w:rPr>
        <w:t>тыс</w:t>
      </w:r>
      <w:r>
        <w:rPr>
          <w:color w:val="000000"/>
          <w:u w:color="000000"/>
          <w:rtl w:val="0"/>
          <w:lang w:val="ru-RU"/>
        </w:rPr>
        <w:t xml:space="preserve">. </w:t>
      </w:r>
      <w:r>
        <w:rPr>
          <w:color w:val="000000"/>
          <w:u w:color="000000"/>
          <w:rtl w:val="0"/>
          <w:lang w:val="ru-RU"/>
        </w:rPr>
        <w:t>руб</w:t>
      </w:r>
      <w:r>
        <w:rPr>
          <w:color w:val="000000"/>
          <w:u w:color="000000"/>
          <w:rtl w:val="0"/>
          <w:lang w:val="ru-RU"/>
        </w:rPr>
        <w:t xml:space="preserve">. </w:t>
      </w:r>
      <w:r>
        <w:rPr>
          <w:color w:val="000000"/>
          <w:u w:color="000000"/>
          <w:rtl w:val="0"/>
          <w:lang w:val="ru-RU"/>
        </w:rPr>
        <w:t xml:space="preserve">замедлилось оборачиваемость оборотных активов на </w:t>
      </w:r>
      <w:r>
        <w:rPr>
          <w:color w:val="000000"/>
          <w:u w:color="000000"/>
          <w:rtl w:val="0"/>
          <w:lang w:val="ru-RU"/>
        </w:rPr>
        <w:t xml:space="preserve">84,83 </w:t>
      </w:r>
      <w:r>
        <w:rPr>
          <w:color w:val="000000"/>
          <w:u w:color="000000"/>
          <w:rtl w:val="0"/>
          <w:lang w:val="ru-RU"/>
        </w:rPr>
        <w:t>дней</w:t>
      </w:r>
      <w:r>
        <w:rPr>
          <w:color w:val="000000"/>
          <w:u w:color="000000"/>
          <w:rtl w:val="0"/>
          <w:lang w:val="ru-RU"/>
        </w:rPr>
        <w:t xml:space="preserve">, </w:t>
      </w:r>
      <w:r>
        <w:rPr>
          <w:color w:val="000000"/>
          <w:u w:color="000000"/>
          <w:rtl w:val="0"/>
          <w:lang w:val="ru-RU"/>
        </w:rPr>
        <w:t xml:space="preserve">и в оборот было дополнительно вовлечено оборотных средств на сумму </w:t>
      </w:r>
      <w:r>
        <w:rPr>
          <w:color w:val="000000"/>
          <w:u w:color="000000"/>
          <w:rtl w:val="0"/>
          <w:lang w:val="ru-RU"/>
        </w:rPr>
        <w:t xml:space="preserve">8944 </w:t>
      </w:r>
      <w:r>
        <w:rPr>
          <w:color w:val="000000"/>
          <w:u w:color="000000"/>
          <w:rtl w:val="0"/>
          <w:lang w:val="ru-RU"/>
        </w:rPr>
        <w:t>тыс</w:t>
      </w:r>
      <w:r>
        <w:rPr>
          <w:color w:val="000000"/>
          <w:u w:color="000000"/>
          <w:rtl w:val="0"/>
          <w:lang w:val="ru-RU"/>
        </w:rPr>
        <w:t xml:space="preserve">. </w:t>
      </w:r>
      <w:r>
        <w:rPr>
          <w:color w:val="000000"/>
          <w:u w:color="000000"/>
          <w:rtl w:val="0"/>
          <w:lang w:val="ru-RU"/>
        </w:rPr>
        <w:t>руб</w:t>
      </w:r>
      <w:r>
        <w:rPr>
          <w:color w:val="000000"/>
          <w:u w:color="000000"/>
          <w:rtl w:val="0"/>
          <w:lang w:val="ru-RU"/>
        </w:rPr>
        <w:t>.</w:t>
      </w:r>
    </w:p>
    <w:p>
      <w:pPr>
        <w:pStyle w:val="heading 2"/>
      </w:pPr>
    </w:p>
    <w:p>
      <w:pPr>
        <w:pStyle w:val="heading 2"/>
      </w:pPr>
      <w:bookmarkStart w:name="_RefHeading__1335_24734927" w:id="22"/>
      <w:bookmarkEnd w:id="22"/>
      <w:r>
        <w:rPr>
          <w:rFonts w:cs="Arial Unicode MS" w:eastAsia="Arial Unicode MS" w:hint="default"/>
          <w:rtl w:val="0"/>
        </w:rPr>
        <w:t>З</w:t>
      </w:r>
      <w:r>
        <w:rPr>
          <w:rFonts w:cs="Arial Unicode MS" w:eastAsia="Arial Unicode MS" w:hint="default"/>
          <w:rtl w:val="0"/>
        </w:rPr>
        <w:t xml:space="preserve">адача </w:t>
      </w:r>
      <w:r>
        <w:rPr>
          <w:rFonts w:cs="Arial Unicode MS" w:eastAsia="Arial Unicode MS"/>
          <w:rtl w:val="0"/>
        </w:rPr>
        <w:t>5</w:t>
      </w:r>
    </w:p>
    <w:p>
      <w:pPr>
        <w:pStyle w:val="Normal.0"/>
        <w:jc w:val="both"/>
        <w:rPr>
          <w:lang w:val="ru-RU"/>
        </w:rPr>
      </w:pPr>
      <w:r>
        <w:rPr>
          <w:rtl w:val="0"/>
          <w:lang w:val="ru-RU"/>
        </w:rPr>
        <w:t xml:space="preserve"> </w:t>
        <w:tab/>
        <w:t xml:space="preserve">Используя данные отчета о прибылях и убытках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ф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№ </w:t>
      </w:r>
      <w:r>
        <w:rPr>
          <w:rtl w:val="0"/>
          <w:lang w:val="ru-RU"/>
        </w:rPr>
        <w:t xml:space="preserve">2) </w:t>
      </w:r>
      <w:r>
        <w:rPr>
          <w:rtl w:val="0"/>
          <w:lang w:val="ru-RU"/>
        </w:rPr>
        <w:t xml:space="preserve">и таблицу </w:t>
      </w:r>
      <w:r>
        <w:rPr>
          <w:rtl w:val="0"/>
          <w:lang w:val="ru-RU"/>
        </w:rPr>
        <w:t xml:space="preserve">12, </w:t>
      </w:r>
      <w:r>
        <w:rPr>
          <w:rtl w:val="0"/>
          <w:lang w:val="ru-RU"/>
        </w:rPr>
        <w:t>проанализировать влияние шести факторов на изменение прибыли от продаж</w:t>
      </w:r>
      <w:r>
        <w:rPr>
          <w:rtl w:val="0"/>
          <w:lang w:val="ru-RU"/>
        </w:rPr>
        <w:t>.</w:t>
      </w:r>
    </w:p>
    <w:p>
      <w:pPr>
        <w:pStyle w:val="Normal.0"/>
        <w:jc w:val="right"/>
        <w:rPr>
          <w:lang w:val="ru-RU"/>
        </w:rPr>
      </w:pPr>
      <w:r>
        <w:rPr>
          <w:rtl w:val="0"/>
          <w:lang w:val="ru-RU"/>
        </w:rPr>
        <w:t xml:space="preserve">Таблица </w:t>
      </w:r>
      <w:r>
        <w:rPr>
          <w:rtl w:val="0"/>
          <w:lang w:val="ru-RU"/>
        </w:rPr>
        <w:t>12</w:t>
      </w:r>
    </w:p>
    <w:p>
      <w:pPr>
        <w:pStyle w:val="Normal.0"/>
        <w:jc w:val="center"/>
        <w:rPr>
          <w:color w:val="000000"/>
          <w:sz w:val="24"/>
          <w:szCs w:val="24"/>
          <w:u w:color="000000"/>
          <w:lang w:val="ru-RU"/>
        </w:rPr>
      </w:pPr>
      <w:r>
        <w:rPr>
          <w:rtl w:val="0"/>
          <w:lang w:val="ru-RU"/>
        </w:rPr>
        <w:t xml:space="preserve">Исходные данные для проведения факторного анализа прибыли от продаж ООО «Мир»  за </w:t>
      </w:r>
      <w:r>
        <w:rPr>
          <w:rtl w:val="0"/>
          <w:lang w:val="ru-RU"/>
        </w:rPr>
        <w:t>20</w:t>
      </w:r>
      <w:r>
        <w:rPr>
          <w:rtl w:val="0"/>
          <w:lang w:val="ru-RU"/>
        </w:rPr>
        <w:t>16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руб</w:t>
      </w:r>
      <w:r>
        <w:rPr>
          <w:rtl w:val="0"/>
          <w:lang w:val="ru-RU"/>
        </w:rPr>
        <w:t>.</w:t>
      </w:r>
    </w:p>
    <w:tbl>
      <w:tblPr>
        <w:tblW w:w="10055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958"/>
        <w:gridCol w:w="1202"/>
        <w:gridCol w:w="2626"/>
        <w:gridCol w:w="1559"/>
        <w:gridCol w:w="1710"/>
      </w:tblGrid>
      <w:tr>
        <w:tblPrEx>
          <w:shd w:val="clear" w:color="auto" w:fill="ced7e7"/>
        </w:tblPrEx>
        <w:trPr>
          <w:trHeight w:val="1200" w:hRule="atLeast"/>
        </w:trPr>
        <w:tc>
          <w:tcPr>
            <w:tcW w:type="dxa" w:w="29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Показатель</w:t>
            </w:r>
          </w:p>
        </w:tc>
        <w:tc>
          <w:tcPr>
            <w:tcW w:type="dxa" w:w="12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Предыдущий год</w:t>
            </w:r>
          </w:p>
        </w:tc>
        <w:tc>
          <w:tcPr>
            <w:tcW w:type="dxa" w:w="26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Реализация отчетного года по ценам и расходам предыдущего года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Отчетный год</w:t>
            </w:r>
          </w:p>
        </w:tc>
        <w:tc>
          <w:tcPr>
            <w:tcW w:type="dxa" w:w="17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Изменение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(+,-),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гр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.3-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гр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.1</w:t>
            </w:r>
          </w:p>
        </w:tc>
      </w:tr>
      <w:tr>
        <w:tblPrEx>
          <w:shd w:val="clear" w:color="auto" w:fill="ced7e7"/>
        </w:tblPrEx>
        <w:trPr>
          <w:trHeight w:val="619" w:hRule="atLeast"/>
        </w:trPr>
        <w:tc>
          <w:tcPr>
            <w:tcW w:type="dxa" w:w="29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А</w:t>
            </w:r>
          </w:p>
        </w:tc>
        <w:tc>
          <w:tcPr>
            <w:tcW w:type="dxa" w:w="12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</w:t>
            </w:r>
          </w:p>
        </w:tc>
        <w:tc>
          <w:tcPr>
            <w:tcW w:type="dxa" w:w="26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</w:t>
            </w:r>
          </w:p>
        </w:tc>
        <w:tc>
          <w:tcPr>
            <w:tcW w:type="dxa" w:w="17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4</w:t>
            </w:r>
          </w:p>
        </w:tc>
      </w:tr>
      <w:tr>
        <w:tblPrEx>
          <w:shd w:val="clear" w:color="auto" w:fill="ced7e7"/>
        </w:tblPrEx>
        <w:trPr>
          <w:trHeight w:val="619" w:hRule="atLeast"/>
        </w:trPr>
        <w:tc>
          <w:tcPr>
            <w:tcW w:type="dxa" w:w="29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1.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Выручка от продаж</w:t>
            </w:r>
          </w:p>
        </w:tc>
        <w:tc>
          <w:tcPr>
            <w:tcW w:type="dxa" w:w="12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78320</w:t>
            </w:r>
          </w:p>
        </w:tc>
        <w:tc>
          <w:tcPr>
            <w:tcW w:type="dxa" w:w="26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30600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30540</w:t>
            </w:r>
          </w:p>
        </w:tc>
        <w:tc>
          <w:tcPr>
            <w:tcW w:type="dxa" w:w="17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-47780</w:t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29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2.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Себестоимость проданных товаров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продукции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работ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услуг</w:t>
            </w:r>
          </w:p>
        </w:tc>
        <w:tc>
          <w:tcPr>
            <w:tcW w:type="dxa" w:w="12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37200</w:t>
            </w:r>
          </w:p>
        </w:tc>
        <w:tc>
          <w:tcPr>
            <w:tcW w:type="dxa" w:w="26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23180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16284</w:t>
            </w:r>
          </w:p>
        </w:tc>
        <w:tc>
          <w:tcPr>
            <w:tcW w:type="dxa" w:w="17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-2091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</w:tr>
      <w:tr>
        <w:tblPrEx>
          <w:shd w:val="clear" w:color="auto" w:fill="ced7e7"/>
        </w:tblPrEx>
        <w:trPr>
          <w:trHeight w:val="619" w:hRule="atLeast"/>
        </w:trPr>
        <w:tc>
          <w:tcPr>
            <w:tcW w:type="dxa" w:w="29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3.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Коммерческие расходы</w:t>
            </w:r>
          </w:p>
        </w:tc>
        <w:tc>
          <w:tcPr>
            <w:tcW w:type="dxa" w:w="12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6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1520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7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-1520</w:t>
            </w:r>
          </w:p>
        </w:tc>
      </w:tr>
      <w:tr>
        <w:tblPrEx>
          <w:shd w:val="clear" w:color="auto" w:fill="ced7e7"/>
        </w:tblPrEx>
        <w:trPr>
          <w:trHeight w:val="826" w:hRule="atLeast"/>
        </w:trPr>
        <w:tc>
          <w:tcPr>
            <w:tcW w:type="dxa" w:w="29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4.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Управленческие расходы</w:t>
            </w:r>
          </w:p>
        </w:tc>
        <w:tc>
          <w:tcPr>
            <w:tcW w:type="dxa" w:w="12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13300</w:t>
            </w:r>
          </w:p>
        </w:tc>
        <w:tc>
          <w:tcPr>
            <w:tcW w:type="dxa" w:w="26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3020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2595</w:t>
            </w:r>
          </w:p>
        </w:tc>
        <w:tc>
          <w:tcPr>
            <w:tcW w:type="dxa" w:w="17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-10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705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</w:tr>
      <w:tr>
        <w:tblPrEx>
          <w:shd w:val="clear" w:color="auto" w:fill="ced7e7"/>
        </w:tblPrEx>
        <w:trPr>
          <w:trHeight w:val="826" w:hRule="atLeast"/>
        </w:trPr>
        <w:tc>
          <w:tcPr>
            <w:tcW w:type="dxa" w:w="29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5.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Прибыль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(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убыток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)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от продаж</w:t>
            </w:r>
          </w:p>
        </w:tc>
        <w:tc>
          <w:tcPr>
            <w:tcW w:type="dxa" w:w="12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27820</w:t>
            </w:r>
          </w:p>
        </w:tc>
        <w:tc>
          <w:tcPr>
            <w:tcW w:type="dxa" w:w="26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2880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11661</w:t>
            </w:r>
          </w:p>
        </w:tc>
        <w:tc>
          <w:tcPr>
            <w:tcW w:type="dxa" w:w="17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-16159</w:t>
            </w:r>
          </w:p>
        </w:tc>
      </w:tr>
    </w:tbl>
    <w:p>
      <w:pPr>
        <w:pStyle w:val="Normal.0"/>
        <w:widowControl w:val="0"/>
        <w:spacing w:line="240" w:lineRule="auto"/>
        <w:jc w:val="center"/>
        <w:rPr>
          <w:color w:val="000000"/>
          <w:sz w:val="24"/>
          <w:szCs w:val="24"/>
          <w:u w:color="000000"/>
          <w:lang w:val="ru-RU"/>
        </w:rPr>
      </w:pPr>
    </w:p>
    <w:p>
      <w:pPr>
        <w:pStyle w:val="Normal.0"/>
        <w:jc w:val="right"/>
      </w:pPr>
    </w:p>
    <w:p>
      <w:pPr>
        <w:pStyle w:val="Normal.0"/>
        <w:ind w:firstLine="709"/>
        <w:jc w:val="both"/>
        <w:rPr>
          <w:lang w:val="ru-RU"/>
        </w:rPr>
      </w:pPr>
      <w:r>
        <w:rPr>
          <w:rtl w:val="0"/>
          <w:lang w:val="ru-RU"/>
        </w:rPr>
        <w:t>Для того чтобы проанализировать влияние перечисленных факторов на изменение прибыли от продаж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необходимо выполнить расчеты</w:t>
      </w:r>
      <w:r>
        <w:rPr>
          <w:rtl w:val="0"/>
          <w:lang w:val="ru-RU"/>
        </w:rPr>
        <w:t>:</w:t>
      </w:r>
    </w:p>
    <w:p>
      <w:pPr>
        <w:pStyle w:val="Normal.0"/>
        <w:numPr>
          <w:ilvl w:val="0"/>
          <w:numId w:val="17"/>
        </w:numPr>
        <w:bidi w:val="0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 xml:space="preserve">Расчет изменения прибыли от продаж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∆П</w:t>
      </w:r>
      <w:r>
        <w:rPr>
          <w:rtl w:val="0"/>
          <w:lang w:val="ru-RU"/>
        </w:rPr>
        <w:t>):</w:t>
      </w:r>
    </w:p>
    <w:p>
      <w:pPr>
        <w:pStyle w:val="Normal.0"/>
        <w:ind w:firstLine="709"/>
        <w:jc w:val="both"/>
      </w:pPr>
      <w:r>
        <w:rPr>
          <w:lang w:val="ru-RU"/>
        </w:rPr>
        <mc:AlternateContent>
          <mc:Choice Requires="wpg">
            <w:drawing>
              <wp:inline distT="0" distB="0" distL="0" distR="0">
                <wp:extent cx="1019175" cy="190500"/>
                <wp:effectExtent l="0" t="0" r="0" b="0"/>
                <wp:docPr id="1073741866" name="officeArt object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9175" cy="190500"/>
                          <a:chOff x="0" y="0"/>
                          <a:chExt cx="1019175" cy="190500"/>
                        </a:xfrm>
                      </wpg:grpSpPr>
                      <wps:wsp>
                        <wps:cNvPr id="1073741864" name="Shape 1073741864"/>
                        <wps:cNvSpPr/>
                        <wps:spPr>
                          <a:xfrm>
                            <a:off x="0" y="0"/>
                            <a:ext cx="1019175" cy="190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73741865" name="image11.pdf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190500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65" style="visibility:visible;width:80.2pt;height:15.0pt;" coordorigin="0,0" coordsize="1019175,190500">
                <v:rect id="_x0000_s1066" style="position:absolute;left:0;top:0;width:1019175;height:190500;">
                  <v:fill color="#FFFFFF" opacity="100.0%" type="solid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/v:rect>
                <v:shape id="_x0000_s1067" type="#_x0000_t75" style="position:absolute;left:0;top:0;width:1019175;height:190500;">
                  <v:imagedata r:id="rId18" o:title="image11.pdf"/>
                </v:shape>
              </v:group>
            </w:pict>
          </mc:Fallback>
        </mc:AlternateContent>
      </w:r>
      <w:r>
        <w:rPr>
          <w:rtl w:val="0"/>
          <w:lang w:val="ru-RU"/>
        </w:rPr>
        <w:t>11661-</w:t>
      </w:r>
      <w:r>
        <w:rPr>
          <w:color w:val="000000"/>
          <w:u w:color="000000"/>
          <w:rtl w:val="0"/>
          <w:lang w:val="en-US"/>
        </w:rPr>
        <w:t>27820</w:t>
      </w:r>
      <w:r>
        <w:rPr>
          <w:rtl w:val="0"/>
          <w:lang w:val="ru-RU"/>
        </w:rPr>
        <w:t xml:space="preserve"> = </w:t>
      </w:r>
      <w:r>
        <w:rPr>
          <w:rtl w:val="0"/>
          <w:lang w:val="ru-RU"/>
        </w:rPr>
        <w:t xml:space="preserve">– </w:t>
      </w:r>
      <w:r>
        <w:rPr>
          <w:rtl w:val="0"/>
          <w:lang w:val="ru-RU"/>
        </w:rPr>
        <w:t xml:space="preserve">16159 </w:t>
      </w:r>
      <w:r>
        <w:rPr>
          <w:rtl w:val="0"/>
          <w:lang w:val="ru-RU"/>
        </w:rPr>
        <w:t>тыс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руб</w:t>
      </w:r>
      <w:r>
        <w:rPr>
          <w:rtl w:val="0"/>
          <w:lang w:val="ru-RU"/>
        </w:rPr>
        <w:t>. (1)</w:t>
      </w:r>
    </w:p>
    <w:p>
      <w:pPr>
        <w:pStyle w:val="Normal.0"/>
        <w:numPr>
          <w:ilvl w:val="0"/>
          <w:numId w:val="17"/>
        </w:numPr>
        <w:bidi w:val="0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>Расчет темпа роста объема продаж в сопоставимых ценах</w:t>
      </w:r>
      <w:r>
        <w:rPr>
          <w:rtl w:val="0"/>
          <w:lang w:val="ru-RU"/>
        </w:rPr>
        <w:t>:</w:t>
      </w:r>
    </w:p>
    <w:p>
      <w:pPr>
        <w:pStyle w:val="Normal.0"/>
        <w:ind w:firstLine="709"/>
        <w:jc w:val="both"/>
        <w:rPr>
          <w:lang w:val="ru-RU"/>
        </w:rPr>
      </w:pPr>
      <w:r>
        <w:rPr>
          <w:lang w:val="ru-RU"/>
        </w:rPr>
        <mc:AlternateContent>
          <mc:Choice Requires="wpg">
            <w:drawing>
              <wp:inline distT="0" distB="0" distL="0" distR="0">
                <wp:extent cx="2352675" cy="400050"/>
                <wp:effectExtent l="0" t="0" r="0" b="0"/>
                <wp:docPr id="1073741869" name="officeArt object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52675" cy="400050"/>
                          <a:chOff x="0" y="0"/>
                          <a:chExt cx="2352675" cy="400050"/>
                        </a:xfrm>
                      </wpg:grpSpPr>
                      <wps:wsp>
                        <wps:cNvPr id="1073741867" name="Shape 1073741867"/>
                        <wps:cNvSpPr/>
                        <wps:spPr>
                          <a:xfrm>
                            <a:off x="0" y="0"/>
                            <a:ext cx="2352675" cy="4000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73741868" name="image12.pdf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2675" cy="400050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68" style="visibility:visible;width:185.2pt;height:31.5pt;" coordorigin="0,0" coordsize="2352675,400050">
                <v:rect id="_x0000_s1069" style="position:absolute;left:0;top:0;width:2352675;height:400050;">
                  <v:fill color="#FFFFFF" opacity="100.0%" type="solid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/v:rect>
                <v:shape id="_x0000_s1070" type="#_x0000_t75" style="position:absolute;left:0;top:0;width:2352675;height:400050;">
                  <v:imagedata r:id="rId19" o:title="image12.pdf"/>
                </v:shape>
              </v:group>
            </w:pict>
          </mc:Fallback>
        </mc:AlternateContent>
      </w:r>
      <w:r>
        <w:rPr>
          <w:rtl w:val="0"/>
          <w:lang w:val="ru-RU"/>
        </w:rPr>
        <w:t>. (2)</w:t>
      </w:r>
    </w:p>
    <w:p>
      <w:pPr>
        <w:pStyle w:val="Normal.0"/>
        <w:jc w:val="both"/>
        <w:rPr>
          <w:lang w:val="ru-RU"/>
        </w:rPr>
      </w:pPr>
      <w:r>
        <w:rPr>
          <w:rtl w:val="0"/>
          <w:lang w:val="ru-RU"/>
        </w:rPr>
        <w:t>тогда темп прироста объема продаж</w:t>
      </w:r>
      <w:r>
        <w:rPr>
          <w:rtl w:val="0"/>
          <w:lang w:val="ru-RU"/>
        </w:rPr>
        <w:t>:</w:t>
      </w:r>
    </w:p>
    <w:p>
      <w:pPr>
        <w:pStyle w:val="Normal.0"/>
        <w:ind w:firstLine="709"/>
        <w:jc w:val="both"/>
        <w:rPr>
          <w:lang w:val="ru-RU"/>
        </w:rPr>
      </w:pPr>
      <w:r>
        <w:rPr>
          <w:lang w:val="ru-RU"/>
        </w:rPr>
        <mc:AlternateContent>
          <mc:Choice Requires="wpg">
            <w:drawing>
              <wp:inline distT="0" distB="0" distL="0" distR="0">
                <wp:extent cx="2066925" cy="209550"/>
                <wp:effectExtent l="0" t="0" r="0" b="0"/>
                <wp:docPr id="1073741872" name="officeArt object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66925" cy="209550"/>
                          <a:chOff x="0" y="0"/>
                          <a:chExt cx="2066925" cy="209550"/>
                        </a:xfrm>
                      </wpg:grpSpPr>
                      <wps:wsp>
                        <wps:cNvPr id="1073741870" name="Shape 1073741870"/>
                        <wps:cNvSpPr/>
                        <wps:spPr>
                          <a:xfrm>
                            <a:off x="0" y="0"/>
                            <a:ext cx="2066925" cy="2095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73741871" name="image13.pdf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6925" cy="209550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71" style="visibility:visible;width:162.8pt;height:16.5pt;" coordorigin="0,0" coordsize="2066925,209550">
                <v:rect id="_x0000_s1072" style="position:absolute;left:0;top:0;width:2066925;height:209550;">
                  <v:fill color="#FFFFFF" opacity="100.0%" type="solid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/v:rect>
                <v:shape id="_x0000_s1073" type="#_x0000_t75" style="position:absolute;left:0;top:0;width:2066925;height:209550;">
                  <v:imagedata r:id="rId20" o:title="image13.pdf"/>
                </v:shape>
              </v:group>
            </w:pict>
          </mc:Fallback>
        </mc:AlternateContent>
      </w:r>
      <w:r>
        <w:rPr>
          <w:rtl w:val="0"/>
          <w:lang w:val="ru-RU"/>
        </w:rPr>
        <w:t>. (3)</w:t>
      </w:r>
    </w:p>
    <w:p>
      <w:pPr>
        <w:pStyle w:val="Normal.0"/>
        <w:numPr>
          <w:ilvl w:val="0"/>
          <w:numId w:val="17"/>
        </w:numPr>
        <w:bidi w:val="0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 xml:space="preserve">Расчет прироста прибыли от продаж в связи с уменьшением объема продаж на </w:t>
      </w:r>
      <w:r>
        <w:rPr>
          <w:rtl w:val="0"/>
          <w:lang w:val="ru-RU"/>
        </w:rPr>
        <w:t>61%:</w:t>
      </w:r>
    </w:p>
    <w:p>
      <w:pPr>
        <w:pStyle w:val="Normal.0"/>
        <w:ind w:firstLine="709"/>
        <w:jc w:val="both"/>
        <w:rPr>
          <w:lang w:val="ru-RU"/>
        </w:rPr>
      </w:pPr>
      <w:r>
        <w:rPr>
          <w:lang w:val="ru-RU"/>
        </w:rPr>
        <mc:AlternateContent>
          <mc:Choice Requires="wpg">
            <w:drawing>
              <wp:inline distT="0" distB="0" distL="0" distR="0">
                <wp:extent cx="2057400" cy="428625"/>
                <wp:effectExtent l="0" t="0" r="0" b="0"/>
                <wp:docPr id="1073741875" name="officeArt object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57400" cy="428625"/>
                          <a:chOff x="0" y="0"/>
                          <a:chExt cx="2057400" cy="428625"/>
                        </a:xfrm>
                      </wpg:grpSpPr>
                      <wps:wsp>
                        <wps:cNvPr id="1073741873" name="Shape 1073741873"/>
                        <wps:cNvSpPr/>
                        <wps:spPr>
                          <a:xfrm>
                            <a:off x="0" y="0"/>
                            <a:ext cx="2057400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73741874" name="image14.pdf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42862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74" style="visibility:visible;width:162.0pt;height:33.8pt;" coordorigin="0,0" coordsize="2057400,428625">
                <v:rect id="_x0000_s1075" style="position:absolute;left:0;top:0;width:2057400;height:428625;">
                  <v:fill color="#FFFFFF" opacity="100.0%" type="solid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/v:rect>
                <v:shape id="_x0000_s1076" type="#_x0000_t75" style="position:absolute;left:0;top:0;width:2057400;height:428625;">
                  <v:imagedata r:id="rId21" o:title="image14.pdf"/>
                </v:shape>
              </v:group>
            </w:pict>
          </mc:Fallback>
        </mc:AlternateContent>
      </w:r>
      <w:r>
        <w:rPr>
          <w:rtl w:val="0"/>
          <w:lang w:val="ru-RU"/>
        </w:rPr>
        <w:t xml:space="preserve"> = - 16970,2 </w:t>
      </w:r>
      <w:r>
        <w:rPr>
          <w:rtl w:val="0"/>
          <w:lang w:val="ru-RU"/>
        </w:rPr>
        <w:t>тыс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руб</w:t>
      </w:r>
      <w:r>
        <w:rPr>
          <w:rtl w:val="0"/>
          <w:lang w:val="ru-RU"/>
        </w:rPr>
        <w:t>. (4)</w:t>
      </w:r>
    </w:p>
    <w:p>
      <w:pPr>
        <w:pStyle w:val="Normal.0"/>
        <w:ind w:firstLine="709"/>
        <w:jc w:val="both"/>
        <w:rPr>
          <w:lang w:val="ru-RU"/>
        </w:rPr>
      </w:pPr>
      <w:r>
        <w:rPr>
          <w:rtl w:val="0"/>
          <w:lang w:val="ru-RU"/>
        </w:rPr>
        <w:t xml:space="preserve">Под влиянием уменьшения объема продаж на </w:t>
      </w:r>
      <w:r>
        <w:rPr>
          <w:rtl w:val="0"/>
          <w:lang w:val="ru-RU"/>
        </w:rPr>
        <w:t xml:space="preserve">61% </w:t>
      </w:r>
      <w:r>
        <w:rPr>
          <w:rtl w:val="0"/>
          <w:lang w:val="ru-RU"/>
        </w:rPr>
        <w:t xml:space="preserve">прибыль от продаж снизилась на </w:t>
      </w:r>
      <w:r>
        <w:rPr>
          <w:rtl w:val="0"/>
          <w:lang w:val="ru-RU"/>
        </w:rPr>
        <w:t xml:space="preserve">16970,2 </w:t>
      </w:r>
      <w:r>
        <w:rPr>
          <w:rtl w:val="0"/>
          <w:lang w:val="ru-RU"/>
        </w:rPr>
        <w:t>тыс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руб</w:t>
      </w:r>
      <w:r>
        <w:rPr>
          <w:rtl w:val="0"/>
          <w:lang w:val="ru-RU"/>
        </w:rPr>
        <w:t>.</w:t>
      </w:r>
    </w:p>
    <w:p>
      <w:pPr>
        <w:pStyle w:val="Normal.0"/>
        <w:numPr>
          <w:ilvl w:val="0"/>
          <w:numId w:val="17"/>
        </w:numPr>
        <w:jc w:val="both"/>
        <w:rPr>
          <w:lang w:val="ru-RU"/>
        </w:rPr>
      </w:pPr>
      <w:r>
        <w:rPr>
          <w:rtl w:val="0"/>
          <w:lang w:val="ru-RU"/>
        </w:rPr>
        <w:t>Расчет изменения себестоимости продаж</w:t>
      </w:r>
      <w:r>
        <w:rPr>
          <w:rtl w:val="0"/>
          <w:lang w:val="ru-RU"/>
        </w:rPr>
        <w:t>:</w:t>
      </w:r>
    </w:p>
    <w:p>
      <w:pPr>
        <w:pStyle w:val="Normal.0"/>
        <w:ind w:firstLine="709"/>
        <w:jc w:val="both"/>
      </w:pPr>
      <w:r>
        <w:rPr>
          <w:lang w:val="en-US"/>
        </w:rPr>
        <mc:AlternateContent>
          <mc:Choice Requires="wpg">
            <w:drawing>
              <wp:inline distT="0" distB="0" distL="0" distR="0">
                <wp:extent cx="1266825" cy="209550"/>
                <wp:effectExtent l="0" t="0" r="0" b="0"/>
                <wp:docPr id="1073741878" name="officeArt object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66825" cy="209550"/>
                          <a:chOff x="0" y="0"/>
                          <a:chExt cx="1266825" cy="209550"/>
                        </a:xfrm>
                      </wpg:grpSpPr>
                      <wps:wsp>
                        <wps:cNvPr id="1073741876" name="Shape 1073741876"/>
                        <wps:cNvSpPr/>
                        <wps:spPr>
                          <a:xfrm>
                            <a:off x="0" y="0"/>
                            <a:ext cx="1266825" cy="2095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73741877" name="image15.pdf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825" cy="209550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77" style="visibility:visible;width:99.8pt;height:16.5pt;" coordorigin="0,0" coordsize="1266825,209550">
                <v:rect id="_x0000_s1078" style="position:absolute;left:0;top:0;width:1266825;height:209550;">
                  <v:fill color="#FFFFFF" opacity="100.0%" type="solid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/v:rect>
                <v:shape id="_x0000_s1079" type="#_x0000_t75" style="position:absolute;left:0;top:0;width:1266825;height:209550;">
                  <v:imagedata r:id="rId22" o:title="image15.pdf"/>
                </v:shape>
              </v:group>
            </w:pict>
          </mc:Fallback>
        </mc:AlternateContent>
      </w:r>
      <w:r>
        <w:rPr>
          <w:rtl w:val="0"/>
          <w:lang w:val="ru-RU"/>
        </w:rPr>
        <w:t xml:space="preserve"> = 16284-</w:t>
      </w:r>
      <w:r>
        <w:rPr>
          <w:color w:val="000000"/>
          <w:u w:color="000000"/>
          <w:rtl w:val="0"/>
          <w:lang w:val="en-US"/>
        </w:rPr>
        <w:t>23180</w:t>
      </w:r>
      <w:r>
        <w:rPr>
          <w:color w:val="000000"/>
          <w:u w:color="000000"/>
          <w:rtl w:val="0"/>
          <w:lang w:val="ru-RU"/>
        </w:rPr>
        <w:t xml:space="preserve"> = -6896 </w:t>
      </w:r>
      <w:r>
        <w:rPr>
          <w:rtl w:val="0"/>
          <w:lang w:val="ru-RU"/>
        </w:rPr>
        <w:t>тыс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руб</w:t>
      </w:r>
      <w:r>
        <w:rPr>
          <w:rtl w:val="0"/>
          <w:lang w:val="ru-RU"/>
        </w:rPr>
        <w:t>. (5)</w:t>
      </w:r>
    </w:p>
    <w:p>
      <w:pPr>
        <w:pStyle w:val="Normal.0"/>
        <w:ind w:firstLine="709"/>
        <w:jc w:val="both"/>
        <w:rPr>
          <w:lang w:val="ru-RU"/>
        </w:rPr>
      </w:pPr>
      <w:r>
        <w:rPr>
          <w:rtl w:val="0"/>
          <w:lang w:val="ru-RU"/>
        </w:rPr>
        <w:t xml:space="preserve">В связи с уменьшением себестоимости продаж на </w:t>
      </w:r>
      <w:r>
        <w:rPr>
          <w:rtl w:val="0"/>
          <w:lang w:val="ru-RU"/>
        </w:rPr>
        <w:t xml:space="preserve">6896 </w:t>
      </w:r>
      <w:r>
        <w:rPr>
          <w:rtl w:val="0"/>
          <w:lang w:val="ru-RU"/>
        </w:rPr>
        <w:t>тыс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руб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прибыль от продаж увеличилась на эту же сумму </w:t>
      </w:r>
      <w:r>
        <w:rPr>
          <w:rtl w:val="0"/>
          <w:lang w:val="ru-RU"/>
        </w:rPr>
        <w:t xml:space="preserve">6896 </w:t>
      </w:r>
      <w:r>
        <w:rPr>
          <w:rtl w:val="0"/>
          <w:lang w:val="ru-RU"/>
        </w:rPr>
        <w:t>тыс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руб</w:t>
      </w:r>
      <w:r>
        <w:rPr>
          <w:color w:val="000000"/>
          <w:u w:color="000000"/>
          <w:rtl w:val="0"/>
          <w:lang w:val="ru-RU"/>
        </w:rPr>
        <w:t>.</w:t>
      </w:r>
      <w:r>
        <w:rPr>
          <w:rtl w:val="0"/>
          <w:lang w:val="ru-RU"/>
        </w:rPr>
        <w:t xml:space="preserve"> </w:t>
      </w:r>
    </w:p>
    <w:p>
      <w:pPr>
        <w:pStyle w:val="Normal.0"/>
        <w:numPr>
          <w:ilvl w:val="0"/>
          <w:numId w:val="17"/>
        </w:numPr>
        <w:bidi w:val="0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>Расчет изменения коммерческих расходов при неизменном объеме продаж</w:t>
      </w:r>
      <w:r>
        <w:rPr>
          <w:rtl w:val="0"/>
          <w:lang w:val="ru-RU"/>
        </w:rPr>
        <w:t>:</w:t>
      </w:r>
    </w:p>
    <w:p>
      <w:pPr>
        <w:pStyle w:val="Normal.0"/>
        <w:ind w:firstLine="709"/>
        <w:jc w:val="both"/>
        <w:rPr>
          <w:lang w:val="ru-RU"/>
        </w:rPr>
      </w:pPr>
      <w:r>
        <w:rPr>
          <w:lang w:val="ru-RU"/>
        </w:rPr>
        <mc:AlternateContent>
          <mc:Choice Requires="wpg">
            <w:drawing>
              <wp:inline distT="0" distB="0" distL="0" distR="0">
                <wp:extent cx="1333500" cy="190500"/>
                <wp:effectExtent l="0" t="0" r="0" b="0"/>
                <wp:docPr id="1073741881" name="officeArt object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3500" cy="190500"/>
                          <a:chOff x="0" y="0"/>
                          <a:chExt cx="1333500" cy="190500"/>
                        </a:xfrm>
                      </wpg:grpSpPr>
                      <wps:wsp>
                        <wps:cNvPr id="1073741879" name="Shape 1073741879"/>
                        <wps:cNvSpPr/>
                        <wps:spPr>
                          <a:xfrm>
                            <a:off x="0" y="0"/>
                            <a:ext cx="1333500" cy="190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73741880" name="image16.pdf"/>
                          <pic:cNvPicPr>
                            <a:picLocks noChangeAspect="1"/>
                          </pic:cNvPicPr>
                        </pic:nvPicPr>
                        <pic:blipFill>
                          <a:blip r:embed="rId23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190500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80" style="visibility:visible;width:105.0pt;height:15.0pt;" coordorigin="0,0" coordsize="1333500,190500">
                <v:rect id="_x0000_s1081" style="position:absolute;left:0;top:0;width:1333500;height:190500;">
                  <v:fill color="#FFFFFF" opacity="100.0%" type="solid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/v:rect>
                <v:shape id="_x0000_s1082" type="#_x0000_t75" style="position:absolute;left:0;top:0;width:1333500;height:190500;">
                  <v:imagedata r:id="rId23" o:title="image16.pdf"/>
                </v:shape>
              </v:group>
            </w:pict>
          </mc:Fallback>
        </mc:AlternateContent>
      </w:r>
      <w:r>
        <w:rPr>
          <w:rtl w:val="0"/>
          <w:lang w:val="ru-RU"/>
        </w:rPr>
        <w:t xml:space="preserve"> = 0 </w:t>
      </w:r>
      <w:r>
        <w:rPr>
          <w:rtl w:val="0"/>
          <w:lang w:val="ru-RU"/>
        </w:rPr>
        <w:t xml:space="preserve">– </w:t>
      </w:r>
      <w:r>
        <w:rPr>
          <w:rtl w:val="0"/>
          <w:lang w:val="ru-RU"/>
        </w:rPr>
        <w:t xml:space="preserve">1520 = -1520 </w:t>
      </w:r>
      <w:r>
        <w:rPr>
          <w:rtl w:val="0"/>
          <w:lang w:val="ru-RU"/>
        </w:rPr>
        <w:t>тыс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руб</w:t>
      </w:r>
      <w:r>
        <w:rPr>
          <w:rtl w:val="0"/>
          <w:lang w:val="ru-RU"/>
        </w:rPr>
        <w:t>. (6)</w:t>
      </w:r>
    </w:p>
    <w:p>
      <w:pPr>
        <w:pStyle w:val="Normal.0"/>
        <w:ind w:firstLine="709"/>
        <w:jc w:val="both"/>
        <w:rPr>
          <w:lang w:val="ru-RU"/>
        </w:rPr>
      </w:pPr>
      <w:r>
        <w:rPr>
          <w:rtl w:val="0"/>
          <w:lang w:val="ru-RU"/>
        </w:rPr>
        <w:t xml:space="preserve">Снижение коммерческих расходов на </w:t>
      </w:r>
      <w:r>
        <w:rPr>
          <w:rtl w:val="0"/>
          <w:lang w:val="ru-RU"/>
        </w:rPr>
        <w:t xml:space="preserve">1520 </w:t>
      </w:r>
      <w:r>
        <w:rPr>
          <w:rtl w:val="0"/>
          <w:lang w:val="ru-RU"/>
        </w:rPr>
        <w:t>тыс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руб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привело к увеличению прибыли на </w:t>
      </w:r>
      <w:r>
        <w:rPr>
          <w:rtl w:val="0"/>
          <w:lang w:val="ru-RU"/>
        </w:rPr>
        <w:t xml:space="preserve">1520 </w:t>
      </w:r>
      <w:r>
        <w:rPr>
          <w:rtl w:val="0"/>
          <w:lang w:val="ru-RU"/>
        </w:rPr>
        <w:t>тыс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руб</w:t>
      </w:r>
      <w:r>
        <w:rPr>
          <w:rtl w:val="0"/>
          <w:lang w:val="ru-RU"/>
        </w:rPr>
        <w:t>.</w:t>
      </w:r>
    </w:p>
    <w:p>
      <w:pPr>
        <w:pStyle w:val="Normal.0"/>
        <w:numPr>
          <w:ilvl w:val="0"/>
          <w:numId w:val="17"/>
        </w:numPr>
        <w:bidi w:val="0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>Расчет изменения управленческих расходов при неизменном объеме продаж</w:t>
      </w:r>
      <w:r>
        <w:rPr>
          <w:rtl w:val="0"/>
          <w:lang w:val="ru-RU"/>
        </w:rPr>
        <w:t>:</w:t>
      </w:r>
    </w:p>
    <w:p>
      <w:pPr>
        <w:pStyle w:val="Normal.0"/>
        <w:ind w:firstLine="709"/>
        <w:jc w:val="both"/>
        <w:rPr>
          <w:lang w:val="ru-RU"/>
        </w:rPr>
      </w:pPr>
      <w:r>
        <w:rPr>
          <w:lang w:val="ru-RU"/>
        </w:rPr>
        <mc:AlternateContent>
          <mc:Choice Requires="wpg">
            <w:drawing>
              <wp:inline distT="0" distB="0" distL="0" distR="0">
                <wp:extent cx="1314450" cy="190500"/>
                <wp:effectExtent l="0" t="0" r="0" b="0"/>
                <wp:docPr id="1073741884" name="officeArt object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14450" cy="190500"/>
                          <a:chOff x="0" y="0"/>
                          <a:chExt cx="1314450" cy="190500"/>
                        </a:xfrm>
                      </wpg:grpSpPr>
                      <wps:wsp>
                        <wps:cNvPr id="1073741882" name="Shape 1073741882"/>
                        <wps:cNvSpPr/>
                        <wps:spPr>
                          <a:xfrm>
                            <a:off x="0" y="0"/>
                            <a:ext cx="1314450" cy="190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73741883" name="image17.pdf"/>
                          <pic:cNvPicPr>
                            <a:picLocks noChangeAspect="1"/>
                          </pic:cNvPicPr>
                        </pic:nvPicPr>
                        <pic:blipFill>
                          <a:blip r:embed="rId2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4450" cy="190500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83" style="visibility:visible;width:103.5pt;height:15.0pt;" coordorigin="0,0" coordsize="1314450,190500">
                <v:rect id="_x0000_s1084" style="position:absolute;left:0;top:0;width:1314450;height:190500;">
                  <v:fill color="#FFFFFF" opacity="100.0%" type="solid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/v:rect>
                <v:shape id="_x0000_s1085" type="#_x0000_t75" style="position:absolute;left:0;top:0;width:1314450;height:190500;">
                  <v:imagedata r:id="rId24" o:title="image17.pdf"/>
                </v:shape>
              </v:group>
            </w:pict>
          </mc:Fallback>
        </mc:AlternateContent>
      </w:r>
      <w:r>
        <w:rPr>
          <w:rtl w:val="0"/>
          <w:lang w:val="ru-RU"/>
        </w:rPr>
        <w:t xml:space="preserve"> = 2595 </w:t>
      </w:r>
      <w:r>
        <w:rPr>
          <w:rtl w:val="0"/>
          <w:lang w:val="ru-RU"/>
        </w:rPr>
        <w:t xml:space="preserve">– </w:t>
      </w:r>
      <w:r>
        <w:rPr>
          <w:rtl w:val="0"/>
          <w:lang w:val="ru-RU"/>
        </w:rPr>
        <w:t>3020 = -425</w:t>
      </w:r>
      <w:r>
        <w:rPr>
          <w:rtl w:val="0"/>
          <w:lang w:val="ru-RU"/>
        </w:rPr>
        <w:t>тыс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руб</w:t>
      </w:r>
      <w:r>
        <w:rPr>
          <w:rtl w:val="0"/>
          <w:lang w:val="ru-RU"/>
        </w:rPr>
        <w:t>. (7)</w:t>
      </w:r>
    </w:p>
    <w:p>
      <w:pPr>
        <w:pStyle w:val="Normal.0"/>
        <w:ind w:firstLine="709"/>
        <w:jc w:val="both"/>
        <w:rPr>
          <w:lang w:val="ru-RU"/>
        </w:rPr>
      </w:pPr>
      <w:r>
        <w:rPr>
          <w:rtl w:val="0"/>
          <w:lang w:val="ru-RU"/>
        </w:rPr>
        <w:t xml:space="preserve">Этот фактор увеличил прибыль на </w:t>
      </w:r>
      <w:r>
        <w:rPr>
          <w:rtl w:val="0"/>
          <w:lang w:val="ru-RU"/>
        </w:rPr>
        <w:t xml:space="preserve">425 </w:t>
      </w:r>
      <w:r>
        <w:rPr>
          <w:rtl w:val="0"/>
          <w:lang w:val="ru-RU"/>
        </w:rPr>
        <w:t>тыс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руб</w:t>
      </w:r>
      <w:r>
        <w:rPr>
          <w:rtl w:val="0"/>
          <w:lang w:val="ru-RU"/>
        </w:rPr>
        <w:t>.</w:t>
      </w:r>
    </w:p>
    <w:p>
      <w:pPr>
        <w:pStyle w:val="Normal.0"/>
        <w:numPr>
          <w:ilvl w:val="0"/>
          <w:numId w:val="17"/>
        </w:numPr>
        <w:bidi w:val="0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>Расчет влияния на изменение прибыли от продаж увеличения цен на проданную продукцию</w:t>
      </w:r>
      <w:r>
        <w:rPr>
          <w:rtl w:val="0"/>
          <w:lang w:val="ru-RU"/>
        </w:rPr>
        <w:t>:</w:t>
      </w:r>
    </w:p>
    <w:p>
      <w:pPr>
        <w:pStyle w:val="Normal.0"/>
        <w:ind w:firstLine="709"/>
        <w:jc w:val="both"/>
        <w:rPr>
          <w:lang w:val="ru-RU"/>
        </w:rPr>
      </w:pPr>
      <w:r>
        <w:rPr>
          <w:lang w:val="ru-RU"/>
        </w:rPr>
        <mc:AlternateContent>
          <mc:Choice Requires="wpg">
            <w:drawing>
              <wp:inline distT="0" distB="0" distL="0" distR="0">
                <wp:extent cx="1019175" cy="190500"/>
                <wp:effectExtent l="0" t="0" r="0" b="0"/>
                <wp:docPr id="1073741887" name="officeArt object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9175" cy="190500"/>
                          <a:chOff x="0" y="0"/>
                          <a:chExt cx="1019175" cy="190500"/>
                        </a:xfrm>
                      </wpg:grpSpPr>
                      <wps:wsp>
                        <wps:cNvPr id="1073741885" name="Shape 1073741885"/>
                        <wps:cNvSpPr/>
                        <wps:spPr>
                          <a:xfrm>
                            <a:off x="0" y="0"/>
                            <a:ext cx="1019175" cy="190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73741886" name="image18.pdf"/>
                          <pic:cNvPicPr>
                            <a:picLocks noChangeAspect="1"/>
                          </pic:cNvPicPr>
                        </pic:nvPicPr>
                        <pic:blipFill>
                          <a:blip r:embed="rId25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190500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86" style="visibility:visible;width:80.2pt;height:15.0pt;" coordorigin="0,0" coordsize="1019175,190500">
                <v:rect id="_x0000_s1087" style="position:absolute;left:0;top:0;width:1019175;height:190500;">
                  <v:fill color="#FFFFFF" opacity="100.0%" type="solid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/v:rect>
                <v:shape id="_x0000_s1088" type="#_x0000_t75" style="position:absolute;left:0;top:0;width:1019175;height:190500;">
                  <v:imagedata r:id="rId25" o:title="image18.pdf"/>
                </v:shape>
              </v:group>
            </w:pict>
          </mc:Fallback>
        </mc:AlternateContent>
      </w:r>
      <w:r>
        <w:rPr>
          <w:rtl w:val="0"/>
          <w:lang w:val="ru-RU"/>
        </w:rPr>
        <w:t xml:space="preserve"> = 30540 </w:t>
      </w:r>
      <w:r>
        <w:rPr>
          <w:rtl w:val="0"/>
          <w:lang w:val="ru-RU"/>
        </w:rPr>
        <w:t xml:space="preserve">– </w:t>
      </w:r>
      <w:r>
        <w:rPr>
          <w:rtl w:val="0"/>
          <w:lang w:val="ru-RU"/>
        </w:rPr>
        <w:t xml:space="preserve">30600 = - 60 </w:t>
      </w:r>
      <w:r>
        <w:rPr>
          <w:rtl w:val="0"/>
          <w:lang w:val="ru-RU"/>
        </w:rPr>
        <w:t>тыс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руб</w:t>
      </w:r>
      <w:r>
        <w:rPr>
          <w:rtl w:val="0"/>
          <w:lang w:val="ru-RU"/>
        </w:rPr>
        <w:t>. (8)</w:t>
      </w:r>
    </w:p>
    <w:p>
      <w:pPr>
        <w:pStyle w:val="Normal.0"/>
        <w:ind w:firstLine="709"/>
        <w:jc w:val="both"/>
        <w:rPr>
          <w:lang w:val="ru-RU"/>
        </w:rPr>
      </w:pPr>
      <w:r>
        <w:rPr>
          <w:rtl w:val="0"/>
          <w:lang w:val="ru-RU"/>
        </w:rPr>
        <w:t>Это свидетельствует о том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продукцию продавали по более низким ценам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при этом прибыль уменьшилась на </w:t>
      </w:r>
      <w:r>
        <w:rPr>
          <w:rtl w:val="0"/>
          <w:lang w:val="ru-RU"/>
        </w:rPr>
        <w:t xml:space="preserve">60 </w:t>
      </w:r>
      <w:r>
        <w:rPr>
          <w:rtl w:val="0"/>
          <w:lang w:val="ru-RU"/>
        </w:rPr>
        <w:t>тыс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руб</w:t>
      </w:r>
      <w:r>
        <w:rPr>
          <w:rtl w:val="0"/>
          <w:lang w:val="ru-RU"/>
        </w:rPr>
        <w:t>.</w:t>
      </w:r>
    </w:p>
    <w:p>
      <w:pPr>
        <w:pStyle w:val="Normal.0"/>
        <w:numPr>
          <w:ilvl w:val="0"/>
          <w:numId w:val="17"/>
        </w:numPr>
        <w:bidi w:val="0"/>
        <w:ind w:right="0"/>
        <w:jc w:val="both"/>
        <w:rPr>
          <w:rtl w:val="0"/>
          <w:lang w:val="ru-RU"/>
        </w:rPr>
      </w:pPr>
      <w:bookmarkStart w:name="_DdeLink__11475_2063263327" w:id="23"/>
      <w:r>
        <w:rPr>
          <w:rtl w:val="0"/>
          <w:lang w:val="ru-RU"/>
        </w:rPr>
        <w:t>Расчет влияния изменения структурных сдвигов в реализации продукции</w:t>
      </w:r>
      <w:bookmarkEnd w:id="23"/>
      <w:r>
        <w:rPr>
          <w:rtl w:val="0"/>
          <w:lang w:val="ru-RU"/>
        </w:rPr>
        <w:t xml:space="preserve"> на изменение прибыли от продаж</w:t>
      </w:r>
      <w:r>
        <w:rPr>
          <w:rtl w:val="0"/>
          <w:lang w:val="ru-RU"/>
        </w:rPr>
        <w:t>:</w:t>
      </w:r>
    </w:p>
    <w:p>
      <w:pPr>
        <w:pStyle w:val="Normal.0"/>
        <w:ind w:firstLine="284"/>
        <w:jc w:val="both"/>
        <w:rPr>
          <w:lang w:val="ru-RU"/>
        </w:rPr>
      </w:pPr>
      <w:r>
        <w:rPr>
          <w:lang w:val="ru-RU"/>
        </w:rPr>
        <mc:AlternateContent>
          <mc:Choice Requires="wpg">
            <w:drawing>
              <wp:inline distT="0" distB="0" distL="0" distR="0">
                <wp:extent cx="2324100" cy="257175"/>
                <wp:effectExtent l="0" t="0" r="0" b="0"/>
                <wp:docPr id="1073741890" name="officeArt object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24100" cy="257175"/>
                          <a:chOff x="0" y="0"/>
                          <a:chExt cx="2324100" cy="257175"/>
                        </a:xfrm>
                      </wpg:grpSpPr>
                      <wps:wsp>
                        <wps:cNvPr id="1073741888" name="Shape 1073741888"/>
                        <wps:cNvSpPr/>
                        <wps:spPr>
                          <a:xfrm>
                            <a:off x="0" y="0"/>
                            <a:ext cx="2324100" cy="257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73741889" name="image19.pdf"/>
                          <pic:cNvPicPr>
                            <a:picLocks noChangeAspect="1"/>
                          </pic:cNvPicPr>
                        </pic:nvPicPr>
                        <pic:blipFill>
                          <a:blip r:embed="rId26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5717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89" style="visibility:visible;width:183.0pt;height:20.2pt;" coordorigin="0,0" coordsize="2324100,257175">
                <v:rect id="_x0000_s1090" style="position:absolute;left:0;top:0;width:2324100;height:257175;">
                  <v:fill color="#FFFFFF" opacity="100.0%" type="solid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/v:rect>
                <v:shape id="_x0000_s1091" type="#_x0000_t75" style="position:absolute;left:0;top:0;width:2324100;height:257175;">
                  <v:imagedata r:id="rId26" o:title="image19.pdf"/>
                </v:shape>
              </v:group>
            </w:pict>
          </mc:Fallback>
        </mc:AlternateContent>
      </w:r>
      <w:r>
        <w:rPr>
          <w:color w:val="000000"/>
          <w:u w:color="000000"/>
          <w:rtl w:val="0"/>
          <w:lang w:val="ru-RU"/>
        </w:rPr>
        <w:t>2880</w:t>
      </w:r>
      <w:r>
        <w:rPr>
          <w:rtl w:val="0"/>
          <w:lang w:val="ru-RU"/>
        </w:rPr>
        <w:t xml:space="preserve"> – </w:t>
      </w:r>
      <w:r>
        <w:rPr>
          <w:rtl w:val="0"/>
          <w:lang w:val="ru-RU"/>
        </w:rPr>
        <w:t>(</w:t>
      </w:r>
      <w:r>
        <w:rPr>
          <w:color w:val="000000"/>
          <w:u w:color="000000"/>
          <w:rtl w:val="0"/>
          <w:lang w:val="ru-RU"/>
        </w:rPr>
        <w:t>27820</w:t>
      </w:r>
      <w:r>
        <w:rPr>
          <w:rtl w:val="0"/>
          <w:lang w:val="ru-RU"/>
        </w:rPr>
        <w:t xml:space="preserve"> × </w:t>
      </w:r>
      <w:r>
        <w:rPr>
          <w:rtl w:val="0"/>
          <w:lang w:val="ru-RU"/>
        </w:rPr>
        <w:t xml:space="preserve">0,39) = -7969,8 </w:t>
      </w:r>
      <w:r>
        <w:rPr>
          <w:rtl w:val="0"/>
          <w:lang w:val="ru-RU"/>
        </w:rPr>
        <w:t>тыс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руб</w:t>
      </w:r>
      <w:r>
        <w:rPr>
          <w:rtl w:val="0"/>
          <w:lang w:val="ru-RU"/>
        </w:rPr>
        <w:t>. (8)</w:t>
      </w:r>
    </w:p>
    <w:p>
      <w:pPr>
        <w:pStyle w:val="Normal.0"/>
        <w:ind w:firstLine="709"/>
        <w:jc w:val="both"/>
        <w:rPr>
          <w:lang w:val="ru-RU"/>
        </w:rPr>
      </w:pPr>
      <w:r>
        <w:rPr>
          <w:rtl w:val="0"/>
          <w:lang w:val="ru-RU"/>
        </w:rPr>
        <w:t xml:space="preserve">В организации уменьшилась прибыль от продаж на </w:t>
      </w:r>
      <w:r>
        <w:rPr>
          <w:rtl w:val="0"/>
          <w:lang w:val="ru-RU"/>
        </w:rPr>
        <w:t xml:space="preserve">7969,8 </w:t>
      </w:r>
      <w:r>
        <w:rPr>
          <w:rtl w:val="0"/>
          <w:lang w:val="ru-RU"/>
        </w:rPr>
        <w:t>тыс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руб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в связи с изменением структуры продаж</w:t>
      </w:r>
      <w:r>
        <w:rPr>
          <w:rtl w:val="0"/>
          <w:lang w:val="ru-RU"/>
        </w:rPr>
        <w:t>.</w:t>
      </w:r>
    </w:p>
    <w:p>
      <w:pPr>
        <w:pStyle w:val="Normal.0"/>
        <w:ind w:firstLine="709"/>
        <w:jc w:val="both"/>
        <w:rPr>
          <w:lang w:val="ru-RU"/>
        </w:rPr>
      </w:pPr>
      <w:r>
        <w:rPr>
          <w:rtl w:val="0"/>
          <w:lang w:val="ru-RU"/>
        </w:rPr>
        <w:t>Для проверки правильности выполненных расчетов составим баланс отклонений по объему прибыли от продаж и факторов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оказавших влияние на ее изменение в отчетном периоде по сравнению с предыдущим годом</w:t>
      </w:r>
      <w:r>
        <w:rPr>
          <w:rtl w:val="0"/>
          <w:lang w:val="ru-RU"/>
        </w:rPr>
        <w:t xml:space="preserve">: </w:t>
      </w:r>
    </w:p>
    <w:p>
      <w:pPr>
        <w:pStyle w:val="Normal.0"/>
        <w:jc w:val="both"/>
        <w:rPr>
          <w:lang w:val="ru-RU"/>
        </w:rPr>
      </w:pPr>
      <w:r>
        <w:rPr>
          <w:rtl w:val="0"/>
          <w:lang w:val="ru-RU"/>
        </w:rPr>
        <w:t xml:space="preserve">6896+425+1520-7969,8-16970,2-60= -16159 </w:t>
      </w:r>
      <w:r>
        <w:rPr>
          <w:rtl w:val="0"/>
          <w:lang w:val="ru-RU"/>
        </w:rPr>
        <w:t>тыс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руб</w:t>
      </w:r>
      <w:r>
        <w:rPr>
          <w:rtl w:val="0"/>
          <w:lang w:val="ru-RU"/>
        </w:rPr>
        <w:t xml:space="preserve">., </w:t>
      </w:r>
      <w:r>
        <w:rPr>
          <w:rtl w:val="0"/>
          <w:lang w:val="ru-RU"/>
        </w:rPr>
        <w:t xml:space="preserve">что соответствует приросту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снижению</w:t>
      </w:r>
      <w:r>
        <w:rPr>
          <w:rtl w:val="0"/>
          <w:lang w:val="ru-RU"/>
        </w:rPr>
        <w:t xml:space="preserve">) </w:t>
      </w:r>
      <w:r>
        <w:rPr>
          <w:rtl w:val="0"/>
          <w:lang w:val="ru-RU"/>
        </w:rPr>
        <w:t>прибыли от продаж</w:t>
      </w:r>
      <w:r>
        <w:rPr>
          <w:rtl w:val="0"/>
          <w:lang w:val="ru-RU"/>
        </w:rPr>
        <w:t xml:space="preserve">. </w:t>
      </w:r>
    </w:p>
    <w:p>
      <w:pPr>
        <w:pStyle w:val="Normal.0"/>
        <w:ind w:firstLine="708"/>
        <w:jc w:val="both"/>
        <w:rPr>
          <w:sz w:val="24"/>
          <w:szCs w:val="24"/>
          <w:lang w:val="ru-RU"/>
        </w:rPr>
      </w:pPr>
      <w:r>
        <w:rPr>
          <w:rtl w:val="0"/>
          <w:lang w:val="ru-RU"/>
        </w:rPr>
        <w:t>Факторный анализ изменения прибыли от продаж показал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она увеличилась за счет влияния трех факторов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уменьшения себестоимости продаж </w:t>
      </w:r>
      <w:r>
        <w:rPr>
          <w:rtl w:val="0"/>
          <w:lang w:val="ru-RU"/>
        </w:rPr>
        <w:t xml:space="preserve">(6896 </w:t>
      </w:r>
      <w:r>
        <w:rPr>
          <w:rtl w:val="0"/>
          <w:lang w:val="ru-RU"/>
        </w:rPr>
        <w:t>тыс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руб</w:t>
      </w:r>
      <w:r>
        <w:rPr>
          <w:rtl w:val="0"/>
          <w:lang w:val="ru-RU"/>
        </w:rPr>
        <w:t xml:space="preserve">.), </w:t>
      </w:r>
      <w:r>
        <w:rPr>
          <w:rtl w:val="0"/>
          <w:lang w:val="ru-RU"/>
        </w:rPr>
        <w:t xml:space="preserve">изменения управленческих расходов </w:t>
      </w:r>
      <w:r>
        <w:rPr>
          <w:rtl w:val="0"/>
          <w:lang w:val="ru-RU"/>
        </w:rPr>
        <w:t xml:space="preserve">(425 </w:t>
      </w:r>
      <w:r>
        <w:rPr>
          <w:rtl w:val="0"/>
          <w:lang w:val="ru-RU"/>
        </w:rPr>
        <w:t>тыс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руб</w:t>
      </w:r>
      <w:r>
        <w:rPr>
          <w:rtl w:val="0"/>
          <w:lang w:val="ru-RU"/>
        </w:rPr>
        <w:t xml:space="preserve">.), </w:t>
      </w:r>
      <w:r>
        <w:rPr>
          <w:rtl w:val="0"/>
          <w:lang w:val="ru-RU"/>
        </w:rPr>
        <w:t>изменения коммерческих расходов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а снизилась за счет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изменения структурных сдвигов в реализации продукции </w:t>
      </w:r>
      <w:r>
        <w:rPr>
          <w:rtl w:val="0"/>
          <w:lang w:val="ru-RU"/>
        </w:rPr>
        <w:t xml:space="preserve">(7969,8 </w:t>
      </w:r>
      <w:r>
        <w:rPr>
          <w:rtl w:val="0"/>
          <w:lang w:val="ru-RU"/>
        </w:rPr>
        <w:t>тыс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руб</w:t>
      </w:r>
      <w:r>
        <w:rPr>
          <w:rtl w:val="0"/>
          <w:lang w:val="ru-RU"/>
        </w:rPr>
        <w:t xml:space="preserve">.), </w:t>
      </w:r>
      <w:r>
        <w:rPr>
          <w:rtl w:val="0"/>
          <w:lang w:val="ru-RU"/>
        </w:rPr>
        <w:t xml:space="preserve">уменьшения объема продаж </w:t>
      </w:r>
      <w:r>
        <w:rPr>
          <w:rtl w:val="0"/>
          <w:lang w:val="ru-RU"/>
        </w:rPr>
        <w:t xml:space="preserve">(16970,2) </w:t>
      </w:r>
      <w:r>
        <w:rPr>
          <w:rtl w:val="0"/>
          <w:lang w:val="ru-RU"/>
        </w:rPr>
        <w:t xml:space="preserve">и снижения цен </w:t>
      </w:r>
      <w:r>
        <w:rPr>
          <w:rtl w:val="0"/>
          <w:lang w:val="ru-RU"/>
        </w:rPr>
        <w:t xml:space="preserve">(60 </w:t>
      </w:r>
      <w:r>
        <w:rPr>
          <w:rtl w:val="0"/>
          <w:lang w:val="ru-RU"/>
        </w:rPr>
        <w:t>тыс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руб</w:t>
      </w:r>
      <w:r>
        <w:rPr>
          <w:rtl w:val="0"/>
          <w:lang w:val="ru-RU"/>
        </w:rPr>
        <w:t>.).</w:t>
      </w:r>
    </w:p>
    <w:p>
      <w:pPr>
        <w:pStyle w:val="Normal.0"/>
        <w:spacing w:line="240" w:lineRule="auto"/>
        <w:ind w:firstLine="708"/>
        <w:rPr>
          <w:sz w:val="24"/>
          <w:szCs w:val="24"/>
          <w:lang w:val="ru-RU"/>
        </w:rPr>
      </w:pPr>
    </w:p>
    <w:p>
      <w:pPr>
        <w:pStyle w:val="heading 1"/>
      </w:pPr>
      <w:bookmarkStart w:name="_RefHeading__110_243677650" w:id="24"/>
      <w:bookmarkEnd w:id="24"/>
      <w:r>
        <w:rPr>
          <w:rtl w:val="0"/>
        </w:rPr>
        <w:t>С</w:t>
      </w:r>
      <w:r>
        <w:rPr>
          <w:rtl w:val="0"/>
        </w:rPr>
        <w:t>писок использованных источников</w:t>
      </w:r>
    </w:p>
    <w:p>
      <w:pPr>
        <w:pStyle w:val="Normal.0"/>
        <w:rPr>
          <w:lang w:val="ru-RU"/>
        </w:rPr>
      </w:pPr>
    </w:p>
    <w:p>
      <w:pPr>
        <w:pStyle w:val="Normal.0"/>
        <w:numPr>
          <w:ilvl w:val="0"/>
          <w:numId w:val="19"/>
        </w:numPr>
        <w:bidi w:val="0"/>
        <w:ind w:right="0"/>
        <w:jc w:val="left"/>
        <w:rPr>
          <w:rtl w:val="0"/>
          <w:lang w:val="ru-RU"/>
        </w:rPr>
      </w:pPr>
      <w:r>
        <w:rPr>
          <w:rtl w:val="0"/>
          <w:lang w:val="ru-RU"/>
        </w:rPr>
        <w:t>Анализ финансовой отчетности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учебное пособие </w:t>
      </w:r>
      <w:r>
        <w:rPr>
          <w:rtl w:val="0"/>
          <w:lang w:val="ru-RU"/>
        </w:rPr>
        <w:t xml:space="preserve">/ </w:t>
      </w:r>
      <w:r>
        <w:rPr>
          <w:rtl w:val="0"/>
          <w:lang w:val="ru-RU"/>
        </w:rPr>
        <w:t>О</w:t>
      </w:r>
      <w:r>
        <w:rPr>
          <w:rtl w:val="0"/>
          <w:lang w:val="ru-RU"/>
        </w:rPr>
        <w:t>.</w:t>
      </w:r>
      <w:r>
        <w:rPr>
          <w:rtl w:val="0"/>
          <w:lang w:val="ru-RU"/>
        </w:rPr>
        <w:t>В</w:t>
      </w:r>
      <w:r>
        <w:rPr>
          <w:rtl w:val="0"/>
          <w:lang w:val="ru-RU"/>
        </w:rPr>
        <w:t>.</w:t>
      </w:r>
      <w:r>
        <w:rPr>
          <w:rtl w:val="0"/>
          <w:lang w:val="ru-RU"/>
        </w:rPr>
        <w:t xml:space="preserve">Ефимова </w:t>
      </w:r>
      <w:r>
        <w:rPr>
          <w:rtl w:val="0"/>
          <w:lang w:val="ru-RU"/>
        </w:rPr>
        <w:t>[</w:t>
      </w:r>
      <w:r>
        <w:rPr>
          <w:rtl w:val="0"/>
          <w:lang w:val="ru-RU"/>
        </w:rPr>
        <w:t>и др</w:t>
      </w:r>
      <w:r>
        <w:rPr>
          <w:rtl w:val="0"/>
          <w:lang w:val="ru-RU"/>
        </w:rPr>
        <w:t xml:space="preserve">.] </w:t>
      </w:r>
      <w:r>
        <w:rPr>
          <w:rtl w:val="0"/>
          <w:lang w:val="ru-RU"/>
        </w:rPr>
        <w:t>– М</w:t>
      </w:r>
      <w:r>
        <w:rPr>
          <w:rtl w:val="0"/>
          <w:lang w:val="ru-RU"/>
        </w:rPr>
        <w:t xml:space="preserve">.: </w:t>
      </w:r>
      <w:r>
        <w:rPr>
          <w:rtl w:val="0"/>
          <w:lang w:val="ru-RU"/>
        </w:rPr>
        <w:t>Издательство «Омега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Л»</w:t>
      </w:r>
      <w:r>
        <w:rPr>
          <w:rtl w:val="0"/>
          <w:lang w:val="ru-RU"/>
        </w:rPr>
        <w:t xml:space="preserve">, 2009. </w:t>
      </w:r>
      <w:r>
        <w:rPr>
          <w:rtl w:val="0"/>
          <w:lang w:val="ru-RU"/>
        </w:rPr>
        <w:t xml:space="preserve">– </w:t>
      </w:r>
      <w:r>
        <w:rPr>
          <w:rtl w:val="0"/>
          <w:lang w:val="ru-RU"/>
        </w:rPr>
        <w:t xml:space="preserve">451 </w:t>
      </w:r>
      <w:r>
        <w:rPr>
          <w:rtl w:val="0"/>
          <w:lang w:val="ru-RU"/>
        </w:rPr>
        <w:t xml:space="preserve">с </w:t>
      </w:r>
      <w:r>
        <w:rPr>
          <w:rtl w:val="0"/>
          <w:lang w:val="ru-RU"/>
        </w:rPr>
        <w:t xml:space="preserve">. </w:t>
      </w:r>
    </w:p>
    <w:p>
      <w:pPr>
        <w:pStyle w:val="Normal.0"/>
        <w:numPr>
          <w:ilvl w:val="0"/>
          <w:numId w:val="19"/>
        </w:numPr>
        <w:bidi w:val="0"/>
        <w:ind w:right="0"/>
        <w:jc w:val="both"/>
        <w:rPr>
          <w:rtl w:val="0"/>
          <w:lang w:val="ru-RU"/>
        </w:rPr>
      </w:pPr>
      <w:r>
        <w:rPr>
          <w:rtl w:val="0"/>
          <w:lang w:val="ru-RU"/>
        </w:rPr>
        <w:t>Бухгалтерский учет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Учебник ⁄под ред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Ю</w:t>
      </w:r>
      <w:r>
        <w:rPr>
          <w:rtl w:val="0"/>
          <w:lang w:val="ru-RU"/>
        </w:rPr>
        <w:t>.</w:t>
      </w:r>
      <w:r>
        <w:rPr>
          <w:rtl w:val="0"/>
          <w:lang w:val="ru-RU"/>
        </w:rPr>
        <w:t>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Бараева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– </w:t>
      </w:r>
      <w:r>
        <w:rPr>
          <w:rtl w:val="0"/>
          <w:lang w:val="ru-RU"/>
        </w:rPr>
        <w:t xml:space="preserve">3- </w:t>
      </w:r>
      <w:r>
        <w:rPr>
          <w:rtl w:val="0"/>
          <w:lang w:val="ru-RU"/>
        </w:rPr>
        <w:t>изд</w:t>
      </w:r>
      <w:r>
        <w:rPr>
          <w:rtl w:val="0"/>
          <w:lang w:val="ru-RU"/>
        </w:rPr>
        <w:t xml:space="preserve">., </w:t>
      </w:r>
      <w:r>
        <w:rPr>
          <w:rtl w:val="0"/>
          <w:lang w:val="ru-RU"/>
        </w:rPr>
        <w:t>перераб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и доп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– Москва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Проспект</w:t>
      </w:r>
      <w:r>
        <w:rPr>
          <w:rtl w:val="0"/>
          <w:lang w:val="ru-RU"/>
        </w:rPr>
        <w:t xml:space="preserve">, 2011. </w:t>
      </w:r>
      <w:r>
        <w:rPr>
          <w:rtl w:val="0"/>
          <w:lang w:val="ru-RU"/>
        </w:rPr>
        <w:t xml:space="preserve">– </w:t>
      </w:r>
      <w:r>
        <w:rPr>
          <w:rtl w:val="0"/>
          <w:lang w:val="ru-RU"/>
        </w:rPr>
        <w:t xml:space="preserve">432 </w:t>
      </w:r>
      <w:r>
        <w:rPr>
          <w:rtl w:val="0"/>
          <w:lang w:val="ru-RU"/>
        </w:rPr>
        <w:t>с</w:t>
      </w:r>
      <w:r>
        <w:rPr>
          <w:rtl w:val="0"/>
          <w:lang w:val="ru-RU"/>
        </w:rPr>
        <w:t>.</w:t>
      </w:r>
    </w:p>
    <w:p>
      <w:pPr>
        <w:pStyle w:val="Normal.0"/>
        <w:numPr>
          <w:ilvl w:val="0"/>
          <w:numId w:val="19"/>
        </w:numPr>
        <w:bidi w:val="0"/>
        <w:ind w:right="0"/>
        <w:jc w:val="left"/>
        <w:rPr>
          <w:rtl w:val="0"/>
          <w:lang w:val="ru-RU"/>
        </w:rPr>
      </w:pPr>
      <w:r>
        <w:rPr>
          <w:rtl w:val="0"/>
          <w:lang w:val="ru-RU"/>
        </w:rPr>
        <w:t>Егорова Л</w:t>
      </w:r>
      <w:r>
        <w:rPr>
          <w:rtl w:val="0"/>
          <w:lang w:val="ru-RU"/>
        </w:rPr>
        <w:t>.</w:t>
      </w:r>
      <w:r>
        <w:rPr>
          <w:rtl w:val="0"/>
          <w:lang w:val="ru-RU"/>
        </w:rPr>
        <w:t>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Бухгалтерский управленческий учет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учебно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методический комплекс</w:t>
      </w:r>
      <w:r>
        <w:rPr>
          <w:rtl w:val="0"/>
          <w:lang w:val="ru-RU"/>
        </w:rPr>
        <w:t xml:space="preserve">/ </w:t>
      </w:r>
      <w:r>
        <w:rPr>
          <w:rtl w:val="0"/>
          <w:lang w:val="ru-RU"/>
        </w:rPr>
        <w:t>Л</w:t>
      </w:r>
      <w:r>
        <w:rPr>
          <w:rtl w:val="0"/>
          <w:lang w:val="ru-RU"/>
        </w:rPr>
        <w:t>.</w:t>
      </w:r>
      <w:r>
        <w:rPr>
          <w:rtl w:val="0"/>
          <w:lang w:val="ru-RU"/>
        </w:rPr>
        <w:t>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Егорова </w:t>
      </w:r>
      <w:r>
        <w:rPr>
          <w:rtl w:val="0"/>
          <w:lang w:val="ru-RU"/>
        </w:rPr>
        <w:t xml:space="preserve">- </w:t>
      </w:r>
      <w:r>
        <w:rPr>
          <w:rtl w:val="0"/>
          <w:lang w:val="ru-RU"/>
        </w:rPr>
        <w:t>М</w:t>
      </w:r>
      <w:r>
        <w:rPr>
          <w:rtl w:val="0"/>
          <w:lang w:val="ru-RU"/>
        </w:rPr>
        <w:t xml:space="preserve">.: </w:t>
      </w:r>
      <w:r>
        <w:rPr>
          <w:rtl w:val="0"/>
          <w:lang w:val="ru-RU"/>
        </w:rPr>
        <w:t>ЕАОИ</w:t>
      </w:r>
      <w:r>
        <w:rPr>
          <w:rtl w:val="0"/>
          <w:lang w:val="ru-RU"/>
        </w:rPr>
        <w:t xml:space="preserve">, 2008. - 111 </w:t>
      </w:r>
      <w:r>
        <w:rPr>
          <w:rtl w:val="0"/>
          <w:lang w:val="ru-RU"/>
        </w:rPr>
        <w:t>с</w:t>
      </w:r>
      <w:r>
        <w:rPr>
          <w:rtl w:val="0"/>
          <w:lang w:val="ru-RU"/>
        </w:rPr>
        <w:t>.</w:t>
      </w:r>
    </w:p>
    <w:p>
      <w:pPr>
        <w:pStyle w:val="Normal.0"/>
        <w:numPr>
          <w:ilvl w:val="0"/>
          <w:numId w:val="19"/>
        </w:numPr>
        <w:bidi w:val="0"/>
        <w:ind w:right="0"/>
        <w:jc w:val="left"/>
        <w:rPr>
          <w:rtl w:val="0"/>
          <w:lang w:val="ru-RU"/>
        </w:rPr>
      </w:pPr>
      <w:r>
        <w:rPr>
          <w:rtl w:val="0"/>
          <w:lang w:val="ru-RU"/>
        </w:rPr>
        <w:t>Кондраков Н</w:t>
      </w:r>
      <w:r>
        <w:rPr>
          <w:rtl w:val="0"/>
          <w:lang w:val="ru-RU"/>
        </w:rPr>
        <w:t>.</w:t>
      </w:r>
      <w:r>
        <w:rPr>
          <w:rtl w:val="0"/>
          <w:lang w:val="ru-RU"/>
        </w:rPr>
        <w:t>П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Бухгалтерский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финансовый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управленческий</w:t>
      </w:r>
      <w:r>
        <w:rPr>
          <w:rtl w:val="0"/>
          <w:lang w:val="ru-RU"/>
        </w:rPr>
        <w:t xml:space="preserve">) </w:t>
      </w:r>
      <w:r>
        <w:rPr>
          <w:rtl w:val="0"/>
          <w:lang w:val="ru-RU"/>
        </w:rPr>
        <w:t>учет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учебник</w:t>
      </w:r>
      <w:r>
        <w:rPr>
          <w:rtl w:val="0"/>
          <w:lang w:val="ru-RU"/>
        </w:rPr>
        <w:t>/</w:t>
      </w:r>
      <w:r>
        <w:rPr>
          <w:rtl w:val="0"/>
          <w:lang w:val="ru-RU"/>
        </w:rPr>
        <w:t>Н</w:t>
      </w:r>
      <w:r>
        <w:rPr>
          <w:rtl w:val="0"/>
          <w:lang w:val="ru-RU"/>
        </w:rPr>
        <w:t>.</w:t>
      </w:r>
      <w:r>
        <w:rPr>
          <w:rtl w:val="0"/>
          <w:lang w:val="ru-RU"/>
        </w:rPr>
        <w:t>П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Кондраков </w:t>
      </w:r>
      <w:r>
        <w:rPr>
          <w:rtl w:val="0"/>
          <w:lang w:val="ru-RU"/>
        </w:rPr>
        <w:t>- 2-</w:t>
      </w:r>
      <w:r>
        <w:rPr>
          <w:rtl w:val="0"/>
          <w:lang w:val="ru-RU"/>
        </w:rPr>
        <w:t>е изд</w:t>
      </w:r>
      <w:r>
        <w:rPr>
          <w:rtl w:val="0"/>
          <w:lang w:val="ru-RU"/>
        </w:rPr>
        <w:t xml:space="preserve">., </w:t>
      </w:r>
      <w:r>
        <w:rPr>
          <w:rtl w:val="0"/>
          <w:lang w:val="ru-RU"/>
        </w:rPr>
        <w:t>перераб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и доп</w:t>
      </w:r>
      <w:r>
        <w:rPr>
          <w:rtl w:val="0"/>
          <w:lang w:val="ru-RU"/>
        </w:rPr>
        <w:t xml:space="preserve">. - </w:t>
      </w:r>
      <w:r>
        <w:rPr>
          <w:rtl w:val="0"/>
          <w:lang w:val="ru-RU"/>
        </w:rPr>
        <w:t>М</w:t>
      </w:r>
      <w:r>
        <w:rPr>
          <w:rtl w:val="0"/>
          <w:lang w:val="ru-RU"/>
        </w:rPr>
        <w:t xml:space="preserve">.: </w:t>
      </w:r>
      <w:r>
        <w:rPr>
          <w:rtl w:val="0"/>
          <w:lang w:val="ru-RU"/>
        </w:rPr>
        <w:t>«Дашко и Ко»</w:t>
      </w:r>
      <w:r>
        <w:rPr>
          <w:rtl w:val="0"/>
          <w:lang w:val="ru-RU"/>
        </w:rPr>
        <w:t xml:space="preserve">, 2011. - 504 </w:t>
      </w:r>
      <w:r>
        <w:rPr>
          <w:rtl w:val="0"/>
          <w:lang w:val="ru-RU"/>
        </w:rPr>
        <w:t>с</w:t>
      </w:r>
      <w:r>
        <w:rPr>
          <w:rtl w:val="0"/>
          <w:lang w:val="ru-RU"/>
        </w:rPr>
        <w:t>.</w:t>
      </w:r>
    </w:p>
    <w:p>
      <w:pPr>
        <w:pStyle w:val="Normal.0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heading 1"/>
        <w:jc w:val="right"/>
      </w:pPr>
      <w:bookmarkStart w:name="_RefHeading__105_945550028" w:id="25"/>
      <w:bookmarkEnd w:id="25"/>
      <w:r>
        <w:rPr>
          <w:rtl w:val="0"/>
          <w:lang w:val="ru-RU"/>
        </w:rPr>
        <w:t>П</w:t>
      </w:r>
      <w:r>
        <w:rPr>
          <w:rtl w:val="0"/>
          <w:lang w:val="ru-RU"/>
        </w:rPr>
        <w:t xml:space="preserve">риложение </w:t>
      </w:r>
      <w:r>
        <w:rPr>
          <w:rtl w:val="0"/>
          <w:lang w:val="ru-RU"/>
        </w:rPr>
        <w:t>1.</w:t>
      </w:r>
    </w:p>
    <w:p>
      <w:pPr>
        <w:pStyle w:val="Normal.0"/>
        <w:jc w:val="center"/>
        <w:rPr>
          <w:lang w:val="ru-RU"/>
        </w:rPr>
      </w:pPr>
      <w:r>
        <w:rPr>
          <w:rtl w:val="0"/>
          <w:lang w:val="ru-RU"/>
        </w:rPr>
        <w:t xml:space="preserve">Ведомость остатков по синтетическим счетам ООО «Мир» на </w:t>
      </w:r>
      <w:r>
        <w:rPr>
          <w:rtl w:val="0"/>
          <w:lang w:val="ru-RU"/>
        </w:rPr>
        <w:t>0</w:t>
      </w:r>
      <w:r>
        <w:rPr>
          <w:rtl w:val="0"/>
          <w:lang w:val="ru-RU"/>
        </w:rPr>
        <w:t>1.12.201</w:t>
      </w:r>
      <w:r>
        <w:rPr>
          <w:rtl w:val="0"/>
          <w:lang w:val="ru-RU"/>
        </w:rPr>
        <w:t>6</w:t>
      </w:r>
      <w:r>
        <w:rPr>
          <w:rtl w:val="0"/>
          <w:lang w:val="ru-RU"/>
        </w:rPr>
        <w:t xml:space="preserve"> г</w:t>
      </w:r>
      <w:r>
        <w:rPr>
          <w:rtl w:val="0"/>
          <w:lang w:val="ru-RU"/>
        </w:rPr>
        <w:t xml:space="preserve">., </w:t>
      </w:r>
      <w:r>
        <w:rPr>
          <w:rtl w:val="0"/>
          <w:lang w:val="ru-RU"/>
        </w:rPr>
        <w:t>руб</w:t>
      </w:r>
      <w:r>
        <w:rPr>
          <w:rtl w:val="0"/>
          <w:lang w:val="ru-RU"/>
        </w:rPr>
        <w:t>.</w:t>
      </w:r>
    </w:p>
    <w:tbl>
      <w:tblPr>
        <w:tblW w:w="8760" w:type="dxa"/>
        <w:jc w:val="center"/>
        <w:tblInd w:w="14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018"/>
        <w:gridCol w:w="3482"/>
        <w:gridCol w:w="4260"/>
      </w:tblGrid>
      <w:tr>
        <w:tblPrEx>
          <w:shd w:val="clear" w:color="auto" w:fill="ced7e7"/>
        </w:tblPrEx>
        <w:trPr>
          <w:trHeight w:val="201" w:hRule="exact"/>
        </w:trPr>
        <w:tc>
          <w:tcPr>
            <w:tcW w:type="dxa" w:w="101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742"/>
            <w:gridSpan w:val="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альдо 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01.1 2.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ОХг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.</w:t>
            </w:r>
          </w:p>
        </w:tc>
      </w:tr>
      <w:tr>
        <w:tblPrEx>
          <w:shd w:val="clear" w:color="auto" w:fill="ced7e7"/>
        </w:tblPrEx>
        <w:trPr>
          <w:trHeight w:val="191" w:hRule="exact"/>
        </w:trPr>
        <w:tc>
          <w:tcPr>
            <w:tcW w:type="dxa" w:w="101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чета</w:t>
            </w:r>
          </w:p>
        </w:tc>
        <w:tc>
          <w:tcPr>
            <w:tcW w:type="dxa" w:w="348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Д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ебет</w:t>
            </w:r>
          </w:p>
        </w:tc>
        <w:tc>
          <w:tcPr>
            <w:tcW w:type="dxa" w:w="426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К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редит</w:t>
            </w:r>
          </w:p>
        </w:tc>
      </w:tr>
      <w:tr>
        <w:tblPrEx>
          <w:shd w:val="clear" w:color="auto" w:fill="ced7e7"/>
        </w:tblPrEx>
        <w:trPr>
          <w:trHeight w:val="181" w:hRule="exact"/>
        </w:trPr>
        <w:tc>
          <w:tcPr>
            <w:tcW w:type="dxa" w:w="101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01</w:t>
            </w:r>
          </w:p>
        </w:tc>
        <w:tc>
          <w:tcPr>
            <w:tcW w:type="dxa" w:w="348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3 102000</w:t>
            </w:r>
          </w:p>
        </w:tc>
        <w:tc>
          <w:tcPr>
            <w:tcW w:type="dxa" w:w="426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181" w:hRule="exact"/>
        </w:trPr>
        <w:tc>
          <w:tcPr>
            <w:tcW w:type="dxa" w:w="101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02</w:t>
            </w:r>
          </w:p>
        </w:tc>
        <w:tc>
          <w:tcPr>
            <w:tcW w:type="dxa" w:w="348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26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1 240 800</w:t>
            </w:r>
          </w:p>
        </w:tc>
      </w:tr>
      <w:tr>
        <w:tblPrEx>
          <w:shd w:val="clear" w:color="auto" w:fill="ced7e7"/>
        </w:tblPrEx>
        <w:trPr>
          <w:trHeight w:val="191" w:hRule="exact"/>
        </w:trPr>
        <w:tc>
          <w:tcPr>
            <w:tcW w:type="dxa" w:w="101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08</w:t>
            </w:r>
          </w:p>
        </w:tc>
        <w:tc>
          <w:tcPr>
            <w:tcW w:type="dxa" w:w="348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650 000</w:t>
            </w:r>
          </w:p>
        </w:tc>
        <w:tc>
          <w:tcPr>
            <w:tcW w:type="dxa" w:w="426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191" w:hRule="exact"/>
        </w:trPr>
        <w:tc>
          <w:tcPr>
            <w:tcW w:type="dxa" w:w="101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10</w:t>
            </w:r>
          </w:p>
        </w:tc>
        <w:tc>
          <w:tcPr>
            <w:tcW w:type="dxa" w:w="348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35207</w:t>
            </w:r>
          </w:p>
        </w:tc>
        <w:tc>
          <w:tcPr>
            <w:tcW w:type="dxa" w:w="426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181" w:hRule="exact"/>
        </w:trPr>
        <w:tc>
          <w:tcPr>
            <w:tcW w:type="dxa" w:w="101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19</w:t>
            </w:r>
          </w:p>
        </w:tc>
        <w:tc>
          <w:tcPr>
            <w:tcW w:type="dxa" w:w="348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153305</w:t>
            </w:r>
          </w:p>
        </w:tc>
        <w:tc>
          <w:tcPr>
            <w:tcW w:type="dxa" w:w="426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181" w:hRule="exact"/>
        </w:trPr>
        <w:tc>
          <w:tcPr>
            <w:tcW w:type="dxa" w:w="101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20</w:t>
            </w:r>
          </w:p>
        </w:tc>
        <w:tc>
          <w:tcPr>
            <w:tcW w:type="dxa" w:w="348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0</w:t>
            </w:r>
          </w:p>
        </w:tc>
        <w:tc>
          <w:tcPr>
            <w:tcW w:type="dxa" w:w="426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191" w:hRule="exact"/>
        </w:trPr>
        <w:tc>
          <w:tcPr>
            <w:tcW w:type="dxa" w:w="101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26</w:t>
            </w:r>
          </w:p>
        </w:tc>
        <w:tc>
          <w:tcPr>
            <w:tcW w:type="dxa" w:w="348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26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181" w:hRule="exact"/>
        </w:trPr>
        <w:tc>
          <w:tcPr>
            <w:tcW w:type="dxa" w:w="101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50</w:t>
            </w:r>
          </w:p>
        </w:tc>
        <w:tc>
          <w:tcPr>
            <w:tcW w:type="dxa" w:w="348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151 500</w:t>
            </w:r>
          </w:p>
        </w:tc>
        <w:tc>
          <w:tcPr>
            <w:tcW w:type="dxa" w:w="426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181" w:hRule="exact"/>
        </w:trPr>
        <w:tc>
          <w:tcPr>
            <w:tcW w:type="dxa" w:w="101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51</w:t>
            </w:r>
          </w:p>
        </w:tc>
        <w:tc>
          <w:tcPr>
            <w:tcW w:type="dxa" w:w="348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6 599 000</w:t>
            </w:r>
          </w:p>
        </w:tc>
        <w:tc>
          <w:tcPr>
            <w:tcW w:type="dxa" w:w="426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191" w:hRule="exact"/>
        </w:trPr>
        <w:tc>
          <w:tcPr>
            <w:tcW w:type="dxa" w:w="101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58</w:t>
            </w:r>
          </w:p>
        </w:tc>
        <w:tc>
          <w:tcPr>
            <w:tcW w:type="dxa" w:w="348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1 080 500</w:t>
            </w:r>
          </w:p>
        </w:tc>
        <w:tc>
          <w:tcPr>
            <w:tcW w:type="dxa" w:w="426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181" w:hRule="exact"/>
        </w:trPr>
        <w:tc>
          <w:tcPr>
            <w:tcW w:type="dxa" w:w="101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60</w:t>
            </w:r>
          </w:p>
        </w:tc>
        <w:tc>
          <w:tcPr>
            <w:tcW w:type="dxa" w:w="348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26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1 005 000</w:t>
            </w:r>
          </w:p>
        </w:tc>
      </w:tr>
      <w:tr>
        <w:tblPrEx>
          <w:shd w:val="clear" w:color="auto" w:fill="ced7e7"/>
        </w:tblPrEx>
        <w:trPr>
          <w:trHeight w:val="181" w:hRule="exact"/>
        </w:trPr>
        <w:tc>
          <w:tcPr>
            <w:tcW w:type="dxa" w:w="101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62</w:t>
            </w:r>
          </w:p>
        </w:tc>
        <w:tc>
          <w:tcPr>
            <w:tcW w:type="dxa" w:w="348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2 170745</w:t>
            </w:r>
          </w:p>
        </w:tc>
        <w:tc>
          <w:tcPr>
            <w:tcW w:type="dxa" w:w="426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181" w:hRule="exact"/>
        </w:trPr>
        <w:tc>
          <w:tcPr>
            <w:tcW w:type="dxa" w:w="101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66</w:t>
            </w:r>
          </w:p>
        </w:tc>
        <w:tc>
          <w:tcPr>
            <w:tcW w:type="dxa" w:w="348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26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600 000</w:t>
            </w:r>
          </w:p>
        </w:tc>
      </w:tr>
      <w:tr>
        <w:tblPrEx>
          <w:shd w:val="clear" w:color="auto" w:fill="ced7e7"/>
        </w:tblPrEx>
        <w:trPr>
          <w:trHeight w:val="191" w:hRule="exact"/>
        </w:trPr>
        <w:tc>
          <w:tcPr>
            <w:tcW w:type="dxa" w:w="101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67</w:t>
            </w:r>
          </w:p>
        </w:tc>
        <w:tc>
          <w:tcPr>
            <w:tcW w:type="dxa" w:w="348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26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1 305 000</w:t>
            </w:r>
          </w:p>
        </w:tc>
      </w:tr>
      <w:tr>
        <w:tblPrEx>
          <w:shd w:val="clear" w:color="auto" w:fill="ced7e7"/>
        </w:tblPrEx>
        <w:trPr>
          <w:trHeight w:val="181" w:hRule="exact"/>
        </w:trPr>
        <w:tc>
          <w:tcPr>
            <w:tcW w:type="dxa" w:w="101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68</w:t>
            </w:r>
          </w:p>
        </w:tc>
        <w:tc>
          <w:tcPr>
            <w:tcW w:type="dxa" w:w="348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26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395 800</w:t>
            </w:r>
          </w:p>
        </w:tc>
      </w:tr>
      <w:tr>
        <w:tblPrEx>
          <w:shd w:val="clear" w:color="auto" w:fill="ced7e7"/>
        </w:tblPrEx>
        <w:trPr>
          <w:trHeight w:val="191" w:hRule="exact"/>
        </w:trPr>
        <w:tc>
          <w:tcPr>
            <w:tcW w:type="dxa" w:w="101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69</w:t>
            </w:r>
          </w:p>
        </w:tc>
        <w:tc>
          <w:tcPr>
            <w:tcW w:type="dxa" w:w="348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26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227 300</w:t>
            </w:r>
          </w:p>
        </w:tc>
      </w:tr>
      <w:tr>
        <w:tblPrEx>
          <w:shd w:val="clear" w:color="auto" w:fill="ced7e7"/>
        </w:tblPrEx>
        <w:trPr>
          <w:trHeight w:val="181" w:hRule="exact"/>
        </w:trPr>
        <w:tc>
          <w:tcPr>
            <w:tcW w:type="dxa" w:w="101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70</w:t>
            </w:r>
          </w:p>
        </w:tc>
        <w:tc>
          <w:tcPr>
            <w:tcW w:type="dxa" w:w="348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26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306 100</w:t>
            </w:r>
          </w:p>
        </w:tc>
      </w:tr>
      <w:tr>
        <w:tblPrEx>
          <w:shd w:val="clear" w:color="auto" w:fill="ced7e7"/>
        </w:tblPrEx>
        <w:trPr>
          <w:trHeight w:val="191" w:hRule="exact"/>
        </w:trPr>
        <w:tc>
          <w:tcPr>
            <w:tcW w:type="dxa" w:w="101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71</w:t>
            </w:r>
          </w:p>
        </w:tc>
        <w:tc>
          <w:tcPr>
            <w:tcW w:type="dxa" w:w="348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12500</w:t>
            </w:r>
          </w:p>
        </w:tc>
        <w:tc>
          <w:tcPr>
            <w:tcW w:type="dxa" w:w="426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181" w:hRule="exact"/>
        </w:trPr>
        <w:tc>
          <w:tcPr>
            <w:tcW w:type="dxa" w:w="101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73</w:t>
            </w:r>
          </w:p>
        </w:tc>
        <w:tc>
          <w:tcPr>
            <w:tcW w:type="dxa" w:w="348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1 200</w:t>
            </w:r>
          </w:p>
        </w:tc>
        <w:tc>
          <w:tcPr>
            <w:tcW w:type="dxa" w:w="426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181" w:hRule="exact"/>
        </w:trPr>
        <w:tc>
          <w:tcPr>
            <w:tcW w:type="dxa" w:w="101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76/1</w:t>
            </w:r>
          </w:p>
        </w:tc>
        <w:tc>
          <w:tcPr>
            <w:tcW w:type="dxa" w:w="348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15000</w:t>
            </w:r>
          </w:p>
        </w:tc>
        <w:tc>
          <w:tcPr>
            <w:tcW w:type="dxa" w:w="426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191" w:hRule="exact"/>
        </w:trPr>
        <w:tc>
          <w:tcPr>
            <w:tcW w:type="dxa" w:w="101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76/2</w:t>
            </w:r>
          </w:p>
        </w:tc>
        <w:tc>
          <w:tcPr>
            <w:tcW w:type="dxa" w:w="348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26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114800</w:t>
            </w:r>
          </w:p>
        </w:tc>
      </w:tr>
      <w:tr>
        <w:tblPrEx>
          <w:shd w:val="clear" w:color="auto" w:fill="ced7e7"/>
        </w:tblPrEx>
        <w:trPr>
          <w:trHeight w:val="181" w:hRule="exact"/>
        </w:trPr>
        <w:tc>
          <w:tcPr>
            <w:tcW w:type="dxa" w:w="101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80</w:t>
            </w:r>
          </w:p>
        </w:tc>
        <w:tc>
          <w:tcPr>
            <w:tcW w:type="dxa" w:w="348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26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5100000</w:t>
            </w:r>
          </w:p>
        </w:tc>
      </w:tr>
      <w:tr>
        <w:tblPrEx>
          <w:shd w:val="clear" w:color="auto" w:fill="ced7e7"/>
        </w:tblPrEx>
        <w:trPr>
          <w:trHeight w:val="191" w:hRule="exact"/>
        </w:trPr>
        <w:tc>
          <w:tcPr>
            <w:tcW w:type="dxa" w:w="101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83</w:t>
            </w:r>
          </w:p>
        </w:tc>
        <w:tc>
          <w:tcPr>
            <w:tcW w:type="dxa" w:w="348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26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900 000</w:t>
            </w:r>
          </w:p>
        </w:tc>
      </w:tr>
      <w:tr>
        <w:tblPrEx>
          <w:shd w:val="clear" w:color="auto" w:fill="ced7e7"/>
        </w:tblPrEx>
        <w:trPr>
          <w:trHeight w:val="181" w:hRule="exact"/>
        </w:trPr>
        <w:tc>
          <w:tcPr>
            <w:tcW w:type="dxa" w:w="101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84</w:t>
            </w:r>
          </w:p>
        </w:tc>
        <w:tc>
          <w:tcPr>
            <w:tcW w:type="dxa" w:w="348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26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920 000</w:t>
            </w:r>
          </w:p>
        </w:tc>
      </w:tr>
      <w:tr>
        <w:tblPrEx>
          <w:shd w:val="clear" w:color="auto" w:fill="ced7e7"/>
        </w:tblPrEx>
        <w:trPr>
          <w:trHeight w:val="181" w:hRule="exact"/>
        </w:trPr>
        <w:tc>
          <w:tcPr>
            <w:tcW w:type="dxa" w:w="101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90</w:t>
            </w:r>
          </w:p>
        </w:tc>
        <w:tc>
          <w:tcPr>
            <w:tcW w:type="dxa" w:w="348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26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181" w:hRule="exact"/>
        </w:trPr>
        <w:tc>
          <w:tcPr>
            <w:tcW w:type="dxa" w:w="101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91</w:t>
            </w:r>
          </w:p>
        </w:tc>
        <w:tc>
          <w:tcPr>
            <w:tcW w:type="dxa" w:w="348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26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191" w:hRule="exact"/>
        </w:trPr>
        <w:tc>
          <w:tcPr>
            <w:tcW w:type="dxa" w:w="101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99</w:t>
            </w:r>
          </w:p>
        </w:tc>
        <w:tc>
          <w:tcPr>
            <w:tcW w:type="dxa" w:w="348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26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1 856157</w:t>
            </w:r>
          </w:p>
        </w:tc>
      </w:tr>
      <w:tr>
        <w:tblPrEx>
          <w:shd w:val="clear" w:color="auto" w:fill="ced7e7"/>
        </w:tblPrEx>
        <w:trPr>
          <w:trHeight w:val="210" w:hRule="exact"/>
        </w:trPr>
        <w:tc>
          <w:tcPr>
            <w:tcW w:type="dxa" w:w="101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итого</w:t>
            </w:r>
          </w:p>
        </w:tc>
        <w:tc>
          <w:tcPr>
            <w:tcW w:type="dxa" w:w="348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13970957</w:t>
            </w:r>
          </w:p>
        </w:tc>
        <w:tc>
          <w:tcPr>
            <w:tcW w:type="dxa" w:w="426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1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18" w:firstLine="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13 970 957</w:t>
            </w:r>
          </w:p>
        </w:tc>
      </w:tr>
    </w:tbl>
    <w:p>
      <w:pPr>
        <w:pStyle w:val="Normal.0"/>
        <w:widowControl w:val="0"/>
        <w:spacing w:line="240" w:lineRule="auto"/>
        <w:ind w:left="40" w:hanging="40"/>
        <w:jc w:val="center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Normal.0"/>
        <w:jc w:val="right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heading 1"/>
        <w:jc w:val="right"/>
        <w:rPr>
          <w:spacing w:val="0"/>
        </w:rPr>
      </w:pPr>
      <w:bookmarkStart w:name="_RefHeading__100_1695504565" w:id="26"/>
      <w:bookmarkEnd w:id="26"/>
      <w:r>
        <w:rPr>
          <w:rtl w:val="0"/>
          <w:lang w:val="ru-RU"/>
        </w:rPr>
        <w:t>П</w:t>
      </w:r>
      <w:r>
        <w:rPr>
          <w:rtl w:val="0"/>
          <w:lang w:val="ru-RU"/>
        </w:rPr>
        <w:t xml:space="preserve">риложение </w:t>
      </w:r>
      <w:r>
        <w:rPr>
          <w:rtl w:val="0"/>
          <w:lang w:val="ru-RU"/>
        </w:rPr>
        <w:t>2.</w:t>
      </w:r>
    </w:p>
    <w:p>
      <w:pPr>
        <w:pStyle w:val="Normal.0"/>
        <w:shd w:val="clear" w:color="auto" w:fill="ffffff"/>
        <w:spacing w:before="187" w:line="254" w:lineRule="exact"/>
        <w:ind w:left="1848" w:right="1853" w:firstLine="0"/>
        <w:jc w:val="center"/>
        <w:rPr>
          <w:sz w:val="2"/>
          <w:szCs w:val="2"/>
          <w:lang w:val="ru-RU"/>
        </w:rPr>
      </w:pPr>
      <w:r>
        <w:rPr>
          <w:spacing w:val="0"/>
          <w:rtl w:val="0"/>
          <w:lang w:val="ru-RU"/>
        </w:rPr>
        <w:t xml:space="preserve">Бухгалтерский баланс </w:t>
      </w:r>
      <w:r>
        <w:rPr>
          <w:spacing w:val="0"/>
          <w:rtl w:val="0"/>
          <w:lang w:val="ru-RU"/>
        </w:rPr>
        <w:t xml:space="preserve">на </w:t>
      </w:r>
      <w:r>
        <w:rPr>
          <w:spacing w:val="0"/>
          <w:rtl w:val="0"/>
          <w:lang w:val="ru-RU"/>
        </w:rPr>
        <w:t>31.12.201</w:t>
      </w:r>
      <w:r>
        <w:rPr>
          <w:spacing w:val="0"/>
          <w:rtl w:val="0"/>
          <w:lang w:val="ru-RU"/>
        </w:rPr>
        <w:t>6</w:t>
      </w:r>
      <w:r>
        <w:rPr>
          <w:spacing w:val="0"/>
          <w:rtl w:val="0"/>
          <w:lang w:val="ru-RU"/>
        </w:rPr>
        <w:t>г</w:t>
      </w:r>
      <w:r>
        <w:rPr>
          <w:spacing w:val="0"/>
          <w:rtl w:val="0"/>
          <w:lang w:val="ru-RU"/>
        </w:rPr>
        <w:t xml:space="preserve">., </w:t>
      </w:r>
      <w:r>
        <w:rPr>
          <w:spacing w:val="0"/>
          <w:rtl w:val="0"/>
          <w:lang w:val="ru-RU"/>
        </w:rPr>
        <w:t>руб</w:t>
      </w:r>
      <w:r>
        <w:rPr>
          <w:spacing w:val="0"/>
          <w:rtl w:val="0"/>
          <w:lang w:val="ru-RU"/>
        </w:rPr>
        <w:t>.</w:t>
      </w:r>
    </w:p>
    <w:p>
      <w:pPr>
        <w:pStyle w:val="Normal.0"/>
        <w:spacing w:after="139"/>
        <w:rPr>
          <w:sz w:val="2"/>
          <w:szCs w:val="2"/>
          <w:lang w:val="ru-RU"/>
        </w:rPr>
      </w:pPr>
    </w:p>
    <w:tbl>
      <w:tblPr>
        <w:tblW w:w="9633" w:type="dxa"/>
        <w:jc w:val="left"/>
        <w:tblInd w:w="14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528"/>
        <w:gridCol w:w="4760"/>
        <w:gridCol w:w="1586"/>
        <w:gridCol w:w="1714"/>
        <w:gridCol w:w="149"/>
        <w:gridCol w:w="149"/>
        <w:gridCol w:w="150"/>
        <w:gridCol w:w="149"/>
        <w:gridCol w:w="149"/>
        <w:gridCol w:w="149"/>
        <w:gridCol w:w="150"/>
      </w:tblGrid>
      <w:tr>
        <w:tblPrEx>
          <w:shd w:val="clear" w:color="auto" w:fill="ced7e7"/>
        </w:tblPrEx>
        <w:trPr>
          <w:trHeight w:val="864" w:hRule="exact"/>
        </w:trPr>
        <w:tc>
          <w:tcPr>
            <w:tcW w:type="dxa" w:w="52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Пояснения</w:t>
            </w:r>
          </w:p>
        </w:tc>
        <w:tc>
          <w:tcPr>
            <w:tcW w:type="dxa" w:w="47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АКТИВ</w:t>
            </w:r>
          </w:p>
        </w:tc>
        <w:tc>
          <w:tcPr>
            <w:tcW w:type="dxa" w:w="1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начало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отчетного периода</w:t>
            </w:r>
          </w:p>
        </w:tc>
        <w:tc>
          <w:tcPr>
            <w:tcW w:type="dxa" w:w="2758"/>
            <w:gridSpan w:val="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На конец отчетного периода</w:t>
            </w:r>
          </w:p>
        </w:tc>
      </w:tr>
      <w:tr>
        <w:tblPrEx>
          <w:shd w:val="clear" w:color="auto" w:fill="ced7e7"/>
        </w:tblPrEx>
        <w:trPr>
          <w:trHeight w:val="135" w:hRule="exact"/>
        </w:trPr>
        <w:tc>
          <w:tcPr>
            <w:tcW w:type="dxa" w:w="52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</w:t>
            </w:r>
          </w:p>
        </w:tc>
        <w:tc>
          <w:tcPr>
            <w:tcW w:type="dxa" w:w="47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</w:t>
            </w:r>
          </w:p>
        </w:tc>
        <w:tc>
          <w:tcPr>
            <w:tcW w:type="dxa" w:w="1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</w:t>
            </w:r>
          </w:p>
        </w:tc>
        <w:tc>
          <w:tcPr>
            <w:tcW w:type="dxa" w:w="2758"/>
            <w:gridSpan w:val="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</w:t>
            </w:r>
          </w:p>
        </w:tc>
      </w:tr>
      <w:tr>
        <w:tblPrEx>
          <w:shd w:val="clear" w:color="auto" w:fill="ced7e7"/>
        </w:tblPrEx>
        <w:trPr>
          <w:trHeight w:val="195" w:hRule="exact"/>
        </w:trPr>
        <w:tc>
          <w:tcPr>
            <w:tcW w:type="dxa" w:w="52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7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1.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ВНЕОБОРОТНЫЕ АКТИВЫ</w:t>
            </w:r>
          </w:p>
        </w:tc>
        <w:tc>
          <w:tcPr>
            <w:tcW w:type="dxa" w:w="1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58"/>
            <w:gridSpan w:val="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11" w:hRule="exact"/>
        </w:trPr>
        <w:tc>
          <w:tcPr>
            <w:tcW w:type="dxa" w:w="52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</w:t>
            </w:r>
          </w:p>
        </w:tc>
        <w:tc>
          <w:tcPr>
            <w:tcW w:type="dxa" w:w="47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Нематериальные активы</w:t>
            </w:r>
          </w:p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</w:r>
          </w:p>
        </w:tc>
        <w:tc>
          <w:tcPr>
            <w:tcW w:type="dxa" w:w="1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58"/>
            <w:gridSpan w:val="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07" w:hRule="exact"/>
        </w:trPr>
        <w:tc>
          <w:tcPr>
            <w:tcW w:type="dxa" w:w="52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</w:t>
            </w:r>
          </w:p>
        </w:tc>
        <w:tc>
          <w:tcPr>
            <w:tcW w:type="dxa" w:w="47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Результаты исследований и разработок</w:t>
            </w:r>
          </w:p>
        </w:tc>
        <w:tc>
          <w:tcPr>
            <w:tcW w:type="dxa" w:w="1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58"/>
            <w:gridSpan w:val="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18" w:hRule="exact"/>
        </w:trPr>
        <w:tc>
          <w:tcPr>
            <w:tcW w:type="dxa" w:w="52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</w:t>
            </w:r>
          </w:p>
        </w:tc>
        <w:tc>
          <w:tcPr>
            <w:tcW w:type="dxa" w:w="47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Основные средства</w:t>
            </w:r>
          </w:p>
        </w:tc>
        <w:tc>
          <w:tcPr>
            <w:tcW w:type="dxa" w:w="1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2511200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  <w:tc>
          <w:tcPr>
            <w:tcW w:type="dxa" w:w="2758"/>
            <w:gridSpan w:val="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3519379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</w:tr>
      <w:tr>
        <w:tblPrEx>
          <w:shd w:val="clear" w:color="auto" w:fill="ced7e7"/>
        </w:tblPrEx>
        <w:trPr>
          <w:trHeight w:val="392" w:hRule="exact"/>
        </w:trPr>
        <w:tc>
          <w:tcPr>
            <w:tcW w:type="dxa" w:w="52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4</w:t>
            </w:r>
          </w:p>
        </w:tc>
        <w:tc>
          <w:tcPr>
            <w:tcW w:type="dxa" w:w="47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Доходные вложения в материальные ценности</w:t>
            </w:r>
          </w:p>
        </w:tc>
        <w:tc>
          <w:tcPr>
            <w:tcW w:type="dxa" w:w="1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58"/>
            <w:gridSpan w:val="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07" w:hRule="exact"/>
        </w:trPr>
        <w:tc>
          <w:tcPr>
            <w:tcW w:type="dxa" w:w="52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5</w:t>
            </w:r>
          </w:p>
        </w:tc>
        <w:tc>
          <w:tcPr>
            <w:tcW w:type="dxa" w:w="47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Финансовые вложения</w:t>
            </w:r>
          </w:p>
        </w:tc>
        <w:tc>
          <w:tcPr>
            <w:tcW w:type="dxa" w:w="1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58"/>
            <w:gridSpan w:val="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03" w:hRule="exact"/>
        </w:trPr>
        <w:tc>
          <w:tcPr>
            <w:tcW w:type="dxa" w:w="52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6</w:t>
            </w:r>
          </w:p>
        </w:tc>
        <w:tc>
          <w:tcPr>
            <w:tcW w:type="dxa" w:w="47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Отложенные налоговые активы</w:t>
            </w:r>
          </w:p>
        </w:tc>
        <w:tc>
          <w:tcPr>
            <w:tcW w:type="dxa" w:w="1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58"/>
            <w:gridSpan w:val="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28" w:hRule="exact"/>
        </w:trPr>
        <w:tc>
          <w:tcPr>
            <w:tcW w:type="dxa" w:w="52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7</w:t>
            </w:r>
          </w:p>
        </w:tc>
        <w:tc>
          <w:tcPr>
            <w:tcW w:type="dxa" w:w="47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Прочие внеоборотные активы</w:t>
            </w:r>
          </w:p>
        </w:tc>
        <w:tc>
          <w:tcPr>
            <w:tcW w:type="dxa" w:w="1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</w:r>
          </w:p>
        </w:tc>
        <w:tc>
          <w:tcPr>
            <w:tcW w:type="dxa" w:w="2758"/>
            <w:gridSpan w:val="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</w:r>
          </w:p>
        </w:tc>
      </w:tr>
      <w:tr>
        <w:tblPrEx>
          <w:shd w:val="clear" w:color="auto" w:fill="ced7e7"/>
        </w:tblPrEx>
        <w:trPr>
          <w:trHeight w:val="209" w:hRule="exact"/>
        </w:trPr>
        <w:tc>
          <w:tcPr>
            <w:tcW w:type="dxa" w:w="52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8</w:t>
            </w:r>
          </w:p>
        </w:tc>
        <w:tc>
          <w:tcPr>
            <w:tcW w:type="dxa" w:w="47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ИТОГО по разделу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</w:t>
            </w:r>
          </w:p>
        </w:tc>
        <w:tc>
          <w:tcPr>
            <w:tcW w:type="dxa" w:w="1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2511200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  <w:tc>
          <w:tcPr>
            <w:tcW w:type="dxa" w:w="2758"/>
            <w:gridSpan w:val="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3519379</w:t>
            </w:r>
          </w:p>
        </w:tc>
      </w:tr>
      <w:tr>
        <w:tblPrEx>
          <w:shd w:val="clear" w:color="auto" w:fill="ced7e7"/>
        </w:tblPrEx>
        <w:trPr>
          <w:trHeight w:val="143" w:hRule="exact"/>
        </w:trPr>
        <w:tc>
          <w:tcPr>
            <w:tcW w:type="dxa" w:w="52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7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П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.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ОБОРОТНЫЕАКТИВЫ</w:t>
            </w:r>
          </w:p>
        </w:tc>
        <w:tc>
          <w:tcPr>
            <w:tcW w:type="dxa" w:w="1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58"/>
            <w:gridSpan w:val="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161" w:hRule="exact"/>
        </w:trPr>
        <w:tc>
          <w:tcPr>
            <w:tcW w:type="dxa" w:w="52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9</w:t>
            </w:r>
          </w:p>
        </w:tc>
        <w:tc>
          <w:tcPr>
            <w:tcW w:type="dxa" w:w="47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Запасы</w:t>
            </w:r>
          </w:p>
        </w:tc>
        <w:tc>
          <w:tcPr>
            <w:tcW w:type="dxa" w:w="1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35207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  <w:tc>
          <w:tcPr>
            <w:tcW w:type="dxa" w:w="2758"/>
            <w:gridSpan w:val="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45407</w:t>
            </w:r>
          </w:p>
        </w:tc>
      </w:tr>
      <w:tr>
        <w:tblPrEx>
          <w:shd w:val="clear" w:color="auto" w:fill="ced7e7"/>
        </w:tblPrEx>
        <w:trPr>
          <w:trHeight w:val="504" w:hRule="exact"/>
        </w:trPr>
        <w:tc>
          <w:tcPr>
            <w:tcW w:type="dxa" w:w="52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10</w:t>
            </w:r>
          </w:p>
        </w:tc>
        <w:tc>
          <w:tcPr>
            <w:tcW w:type="dxa" w:w="47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Налог на добавленную стоимость по приобретенным ценностям</w:t>
            </w:r>
          </w:p>
        </w:tc>
        <w:tc>
          <w:tcPr>
            <w:tcW w:type="dxa" w:w="1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153305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  <w:tc>
          <w:tcPr>
            <w:tcW w:type="dxa" w:w="2758"/>
            <w:gridSpan w:val="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153575</w:t>
            </w:r>
          </w:p>
        </w:tc>
      </w:tr>
      <w:tr>
        <w:tblPrEx>
          <w:shd w:val="clear" w:color="auto" w:fill="ced7e7"/>
        </w:tblPrEx>
        <w:trPr>
          <w:trHeight w:val="261" w:hRule="exact"/>
        </w:trPr>
        <w:tc>
          <w:tcPr>
            <w:tcW w:type="dxa" w:w="52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11</w:t>
            </w:r>
          </w:p>
        </w:tc>
        <w:tc>
          <w:tcPr>
            <w:tcW w:type="dxa" w:w="47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Дебиторская задолженность</w:t>
            </w:r>
          </w:p>
        </w:tc>
        <w:tc>
          <w:tcPr>
            <w:tcW w:type="dxa" w:w="1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2199445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  <w:tc>
          <w:tcPr>
            <w:tcW w:type="dxa" w:w="2758"/>
            <w:gridSpan w:val="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2244445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</w:tr>
      <w:tr>
        <w:tblPrEx>
          <w:shd w:val="clear" w:color="auto" w:fill="ced7e7"/>
        </w:tblPrEx>
        <w:trPr>
          <w:trHeight w:val="216" w:hRule="exact"/>
        </w:trPr>
        <w:tc>
          <w:tcPr>
            <w:tcW w:type="dxa" w:w="52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12</w:t>
            </w:r>
          </w:p>
        </w:tc>
        <w:tc>
          <w:tcPr>
            <w:tcW w:type="dxa" w:w="47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Финансовые вложения</w:t>
            </w:r>
          </w:p>
        </w:tc>
        <w:tc>
          <w:tcPr>
            <w:tcW w:type="dxa" w:w="1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1080500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  <w:tc>
          <w:tcPr>
            <w:tcW w:type="dxa" w:w="2758"/>
            <w:gridSpan w:val="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1080500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</w:tr>
      <w:tr>
        <w:tblPrEx>
          <w:shd w:val="clear" w:color="auto" w:fill="ced7e7"/>
        </w:tblPrEx>
        <w:trPr>
          <w:trHeight w:val="225" w:hRule="exact"/>
        </w:trPr>
        <w:tc>
          <w:tcPr>
            <w:tcW w:type="dxa" w:w="52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13</w:t>
            </w:r>
          </w:p>
        </w:tc>
        <w:tc>
          <w:tcPr>
            <w:tcW w:type="dxa" w:w="47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Денежные средства</w:t>
            </w:r>
          </w:p>
        </w:tc>
        <w:tc>
          <w:tcPr>
            <w:tcW w:type="dxa" w:w="1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6750500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  <w:tc>
          <w:tcPr>
            <w:tcW w:type="dxa" w:w="2758"/>
            <w:gridSpan w:val="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15590800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</w:tr>
      <w:tr>
        <w:tblPrEx>
          <w:shd w:val="clear" w:color="auto" w:fill="ced7e7"/>
        </w:tblPrEx>
        <w:trPr>
          <w:trHeight w:val="207" w:hRule="exact"/>
        </w:trPr>
        <w:tc>
          <w:tcPr>
            <w:tcW w:type="dxa" w:w="52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14</w:t>
            </w:r>
          </w:p>
        </w:tc>
        <w:tc>
          <w:tcPr>
            <w:tcW w:type="dxa" w:w="47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Прочие оборотные активы</w:t>
            </w:r>
          </w:p>
        </w:tc>
        <w:tc>
          <w:tcPr>
            <w:tcW w:type="dxa" w:w="1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58"/>
            <w:gridSpan w:val="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04" w:hRule="exact"/>
        </w:trPr>
        <w:tc>
          <w:tcPr>
            <w:tcW w:type="dxa" w:w="52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15</w:t>
            </w:r>
          </w:p>
        </w:tc>
        <w:tc>
          <w:tcPr>
            <w:tcW w:type="dxa" w:w="47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ИТОГО по разделу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II</w:t>
            </w:r>
          </w:p>
        </w:tc>
        <w:tc>
          <w:tcPr>
            <w:tcW w:type="dxa" w:w="1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10218957</w:t>
            </w:r>
          </w:p>
        </w:tc>
        <w:tc>
          <w:tcPr>
            <w:tcW w:type="dxa" w:w="2758"/>
            <w:gridSpan w:val="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19114727</w:t>
            </w:r>
          </w:p>
        </w:tc>
      </w:tr>
      <w:tr>
        <w:tblPrEx>
          <w:shd w:val="clear" w:color="auto" w:fill="ced7e7"/>
        </w:tblPrEx>
        <w:trPr>
          <w:trHeight w:val="199" w:hRule="exact"/>
        </w:trPr>
        <w:tc>
          <w:tcPr>
            <w:tcW w:type="dxa" w:w="52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7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БАЛАНС</w:t>
            </w:r>
          </w:p>
        </w:tc>
        <w:tc>
          <w:tcPr>
            <w:tcW w:type="dxa" w:w="1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12730157</w:t>
            </w:r>
          </w:p>
        </w:tc>
        <w:tc>
          <w:tcPr>
            <w:tcW w:type="dxa" w:w="2758"/>
            <w:gridSpan w:val="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22634106</w:t>
            </w:r>
          </w:p>
        </w:tc>
      </w:tr>
      <w:tr>
        <w:tblPrEx>
          <w:shd w:val="clear" w:color="auto" w:fill="ced7e7"/>
        </w:tblPrEx>
        <w:trPr>
          <w:trHeight w:val="894" w:hRule="exact"/>
        </w:trPr>
        <w:tc>
          <w:tcPr>
            <w:tcW w:type="dxa" w:w="52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Пояснения</w:t>
            </w:r>
          </w:p>
        </w:tc>
        <w:tc>
          <w:tcPr>
            <w:tcW w:type="dxa" w:w="47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ПАССИВ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  <w:tc>
          <w:tcPr>
            <w:tcW w:type="dxa" w:w="1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На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начало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отчетного периода</w:t>
            </w:r>
          </w:p>
        </w:tc>
        <w:tc>
          <w:tcPr>
            <w:tcW w:type="dxa" w:w="2758"/>
            <w:gridSpan w:val="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На конец отчетного периода</w:t>
            </w:r>
          </w:p>
        </w:tc>
      </w:tr>
      <w:tr>
        <w:tblPrEx>
          <w:shd w:val="clear" w:color="auto" w:fill="ced7e7"/>
        </w:tblPrEx>
        <w:trPr>
          <w:trHeight w:val="185" w:hRule="exact"/>
        </w:trPr>
        <w:tc>
          <w:tcPr>
            <w:tcW w:type="dxa" w:w="52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</w:t>
            </w:r>
          </w:p>
        </w:tc>
        <w:tc>
          <w:tcPr>
            <w:tcW w:type="dxa" w:w="47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</w:t>
            </w:r>
          </w:p>
        </w:tc>
        <w:tc>
          <w:tcPr>
            <w:tcW w:type="dxa" w:w="1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</w:t>
            </w:r>
          </w:p>
        </w:tc>
        <w:tc>
          <w:tcPr>
            <w:tcW w:type="dxa" w:w="2758"/>
            <w:gridSpan w:val="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</w:t>
            </w:r>
          </w:p>
        </w:tc>
      </w:tr>
      <w:tr>
        <w:tblPrEx>
          <w:shd w:val="clear" w:color="auto" w:fill="ced7e7"/>
        </w:tblPrEx>
        <w:trPr>
          <w:trHeight w:val="245" w:hRule="exact"/>
        </w:trPr>
        <w:tc>
          <w:tcPr>
            <w:tcW w:type="dxa" w:w="52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7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III.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КАПИТАЛ И РЕЗЕРВЫ</w:t>
            </w:r>
          </w:p>
        </w:tc>
        <w:tc>
          <w:tcPr>
            <w:tcW w:type="dxa" w:w="1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58"/>
            <w:gridSpan w:val="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68" w:hRule="exact"/>
        </w:trPr>
        <w:tc>
          <w:tcPr>
            <w:tcW w:type="dxa" w:w="52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16</w:t>
            </w:r>
          </w:p>
        </w:tc>
        <w:tc>
          <w:tcPr>
            <w:tcW w:type="dxa" w:w="47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Уставный капитал</w:t>
            </w:r>
          </w:p>
        </w:tc>
        <w:tc>
          <w:tcPr>
            <w:tcW w:type="dxa" w:w="1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5100000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  <w:tc>
          <w:tcPr>
            <w:tcW w:type="dxa" w:w="2758"/>
            <w:gridSpan w:val="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5100000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</w:tr>
      <w:tr>
        <w:tblPrEx>
          <w:shd w:val="clear" w:color="auto" w:fill="ced7e7"/>
        </w:tblPrEx>
        <w:trPr>
          <w:trHeight w:val="386" w:hRule="exact"/>
        </w:trPr>
        <w:tc>
          <w:tcPr>
            <w:tcW w:type="dxa" w:w="52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17</w:t>
            </w:r>
          </w:p>
        </w:tc>
        <w:tc>
          <w:tcPr>
            <w:tcW w:type="dxa" w:w="47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Собственные акции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выкупленные у акционеров</w:t>
            </w:r>
          </w:p>
        </w:tc>
        <w:tc>
          <w:tcPr>
            <w:tcW w:type="dxa" w:w="1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(            )</w:t>
            </w:r>
          </w:p>
        </w:tc>
        <w:tc>
          <w:tcPr>
            <w:tcW w:type="dxa" w:w="2758"/>
            <w:gridSpan w:val="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(            )</w:t>
            </w:r>
          </w:p>
        </w:tc>
      </w:tr>
      <w:tr>
        <w:tblPrEx>
          <w:shd w:val="clear" w:color="auto" w:fill="ced7e7"/>
        </w:tblPrEx>
        <w:trPr>
          <w:trHeight w:val="215" w:hRule="exact"/>
        </w:trPr>
        <w:tc>
          <w:tcPr>
            <w:tcW w:type="dxa" w:w="52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18</w:t>
            </w:r>
          </w:p>
        </w:tc>
        <w:tc>
          <w:tcPr>
            <w:tcW w:type="dxa" w:w="47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nil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Переоценка внеоборотных активов</w:t>
            </w:r>
          </w:p>
        </w:tc>
        <w:tc>
          <w:tcPr>
            <w:tcW w:type="dxa" w:w="1586"/>
            <w:tcBorders>
              <w:top w:val="single" w:color="000000" w:sz="6" w:space="0" w:shadow="0" w:frame="0"/>
              <w:left w:val="nil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713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nil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49"/>
            <w:tcBorders>
              <w:top w:val="single" w:color="000000" w:sz="6" w:space="0" w:shadow="0" w:frame="0"/>
              <w:left w:val="nil"/>
              <w:bottom w:val="single" w:color="000000" w:sz="6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49"/>
            <w:tcBorders>
              <w:top w:val="single" w:color="000000" w:sz="6" w:space="0" w:shadow="0" w:frame="0"/>
              <w:left w:val="nil"/>
              <w:bottom w:val="single" w:color="000000" w:sz="6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49"/>
            <w:tcBorders>
              <w:top w:val="single" w:color="000000" w:sz="6" w:space="0" w:shadow="0" w:frame="0"/>
              <w:left w:val="nil"/>
              <w:bottom w:val="single" w:color="000000" w:sz="6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49"/>
            <w:tcBorders>
              <w:top w:val="single" w:color="000000" w:sz="6" w:space="0" w:shadow="0" w:frame="0"/>
              <w:left w:val="nil"/>
              <w:bottom w:val="single" w:color="000000" w:sz="6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49"/>
            <w:tcBorders>
              <w:top w:val="single" w:color="000000" w:sz="6" w:space="0" w:shadow="0" w:frame="0"/>
              <w:left w:val="nil"/>
              <w:bottom w:val="single" w:color="000000" w:sz="6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49"/>
            <w:tcBorders>
              <w:top w:val="single" w:color="000000" w:sz="6" w:space="0" w:shadow="0" w:frame="0"/>
              <w:left w:val="nil"/>
              <w:bottom w:val="single" w:color="000000" w:sz="6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49"/>
            <w:tcBorders>
              <w:top w:val="single" w:color="000000" w:sz="6" w:space="0" w:shadow="0" w:frame="0"/>
              <w:left w:val="nil"/>
              <w:bottom w:val="single" w:color="000000" w:sz="6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36" w:hRule="exact"/>
        </w:trPr>
        <w:tc>
          <w:tcPr>
            <w:tcW w:type="dxa" w:w="52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19</w:t>
            </w:r>
          </w:p>
        </w:tc>
        <w:tc>
          <w:tcPr>
            <w:tcW w:type="dxa" w:w="47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Добавочный капитал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без переоценки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)</w:t>
            </w:r>
          </w:p>
        </w:tc>
        <w:tc>
          <w:tcPr>
            <w:tcW w:type="dxa" w:w="1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900000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  <w:tc>
          <w:tcPr>
            <w:tcW w:type="dxa" w:w="2758"/>
            <w:gridSpan w:val="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900000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</w:tr>
      <w:tr>
        <w:tblPrEx>
          <w:shd w:val="clear" w:color="auto" w:fill="ced7e7"/>
        </w:tblPrEx>
        <w:trPr>
          <w:trHeight w:val="142" w:hRule="exact"/>
        </w:trPr>
        <w:tc>
          <w:tcPr>
            <w:tcW w:type="dxa" w:w="52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20</w:t>
            </w:r>
          </w:p>
        </w:tc>
        <w:tc>
          <w:tcPr>
            <w:tcW w:type="dxa" w:w="47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Резервный капитал</w:t>
            </w:r>
          </w:p>
        </w:tc>
        <w:tc>
          <w:tcPr>
            <w:tcW w:type="dxa" w:w="1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58"/>
            <w:gridSpan w:val="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131" w:hRule="exact"/>
        </w:trPr>
        <w:tc>
          <w:tcPr>
            <w:tcW w:type="dxa" w:w="52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21</w:t>
            </w:r>
          </w:p>
        </w:tc>
        <w:tc>
          <w:tcPr>
            <w:tcW w:type="dxa" w:w="47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Нераспределенная прибыль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(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непокрытый убыток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)</w:t>
            </w:r>
          </w:p>
        </w:tc>
        <w:tc>
          <w:tcPr>
            <w:tcW w:type="dxa" w:w="1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2776157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  <w:tc>
          <w:tcPr>
            <w:tcW w:type="dxa" w:w="2758"/>
            <w:gridSpan w:val="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9709484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</w:tr>
      <w:tr>
        <w:tblPrEx>
          <w:shd w:val="clear" w:color="auto" w:fill="ced7e7"/>
        </w:tblPrEx>
        <w:trPr>
          <w:trHeight w:val="137" w:hRule="exact"/>
        </w:trPr>
        <w:tc>
          <w:tcPr>
            <w:tcW w:type="dxa" w:w="52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22</w:t>
            </w:r>
          </w:p>
        </w:tc>
        <w:tc>
          <w:tcPr>
            <w:tcW w:type="dxa" w:w="47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ИТОГО по разделу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III</w:t>
            </w:r>
          </w:p>
        </w:tc>
        <w:tc>
          <w:tcPr>
            <w:tcW w:type="dxa" w:w="1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8776157</w:t>
            </w:r>
          </w:p>
        </w:tc>
        <w:tc>
          <w:tcPr>
            <w:tcW w:type="dxa" w:w="2758"/>
            <w:gridSpan w:val="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15709484</w:t>
            </w:r>
          </w:p>
        </w:tc>
      </w:tr>
      <w:tr>
        <w:tblPrEx>
          <w:shd w:val="clear" w:color="auto" w:fill="ced7e7"/>
        </w:tblPrEx>
        <w:trPr>
          <w:trHeight w:val="284" w:hRule="exact"/>
        </w:trPr>
        <w:tc>
          <w:tcPr>
            <w:tcW w:type="dxa" w:w="52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7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IV.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ДОЛГОСРОЧНЫЕ ОБЯЗАТЕЛЬСТВА</w:t>
            </w:r>
          </w:p>
        </w:tc>
        <w:tc>
          <w:tcPr>
            <w:tcW w:type="dxa" w:w="1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58"/>
            <w:gridSpan w:val="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75" w:hRule="exact"/>
        </w:trPr>
        <w:tc>
          <w:tcPr>
            <w:tcW w:type="dxa" w:w="52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23</w:t>
            </w:r>
          </w:p>
        </w:tc>
        <w:tc>
          <w:tcPr>
            <w:tcW w:type="dxa" w:w="47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Заемные средства</w:t>
            </w:r>
          </w:p>
        </w:tc>
        <w:tc>
          <w:tcPr>
            <w:tcW w:type="dxa" w:w="1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1305000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  <w:tc>
          <w:tcPr>
            <w:tcW w:type="dxa" w:w="2758"/>
            <w:gridSpan w:val="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1330000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</w:tr>
      <w:tr>
        <w:tblPrEx>
          <w:shd w:val="clear" w:color="auto" w:fill="ced7e7"/>
        </w:tblPrEx>
        <w:trPr>
          <w:trHeight w:val="281" w:hRule="exact"/>
        </w:trPr>
        <w:tc>
          <w:tcPr>
            <w:tcW w:type="dxa" w:w="52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24</w:t>
            </w:r>
          </w:p>
        </w:tc>
        <w:tc>
          <w:tcPr>
            <w:tcW w:type="dxa" w:w="47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Отложенные налоговые обязательства</w:t>
            </w:r>
          </w:p>
        </w:tc>
        <w:tc>
          <w:tcPr>
            <w:tcW w:type="dxa" w:w="1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58"/>
            <w:gridSpan w:val="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15" w:hRule="exact"/>
        </w:trPr>
        <w:tc>
          <w:tcPr>
            <w:tcW w:type="dxa" w:w="52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25</w:t>
            </w:r>
          </w:p>
        </w:tc>
        <w:tc>
          <w:tcPr>
            <w:tcW w:type="dxa" w:w="47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Оценочные обязательства</w:t>
            </w:r>
          </w:p>
        </w:tc>
        <w:tc>
          <w:tcPr>
            <w:tcW w:type="dxa" w:w="1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58"/>
            <w:gridSpan w:val="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25" w:hRule="exact"/>
        </w:trPr>
        <w:tc>
          <w:tcPr>
            <w:tcW w:type="dxa" w:w="52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26</w:t>
            </w:r>
          </w:p>
        </w:tc>
        <w:tc>
          <w:tcPr>
            <w:tcW w:type="dxa" w:w="47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Прочие обязательства</w:t>
            </w:r>
          </w:p>
        </w:tc>
        <w:tc>
          <w:tcPr>
            <w:tcW w:type="dxa" w:w="1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58"/>
            <w:gridSpan w:val="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22" w:hRule="exact"/>
        </w:trPr>
        <w:tc>
          <w:tcPr>
            <w:tcW w:type="dxa" w:w="52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27</w:t>
            </w:r>
          </w:p>
        </w:tc>
        <w:tc>
          <w:tcPr>
            <w:tcW w:type="dxa" w:w="47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ИТОГО по разделу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IV</w:t>
            </w:r>
          </w:p>
        </w:tc>
        <w:tc>
          <w:tcPr>
            <w:tcW w:type="dxa" w:w="1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1305000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  <w:tc>
          <w:tcPr>
            <w:tcW w:type="dxa" w:w="2758"/>
            <w:gridSpan w:val="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1330000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</w:tr>
      <w:tr>
        <w:tblPrEx>
          <w:shd w:val="clear" w:color="auto" w:fill="ced7e7"/>
        </w:tblPrEx>
        <w:trPr>
          <w:trHeight w:val="304" w:hRule="exact"/>
        </w:trPr>
        <w:tc>
          <w:tcPr>
            <w:tcW w:type="dxa" w:w="52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7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V.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КРАТКОСРОЧНЫЕ ОБЯЗАТЕЛЬСТВА</w:t>
            </w:r>
          </w:p>
        </w:tc>
        <w:tc>
          <w:tcPr>
            <w:tcW w:type="dxa" w:w="1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58"/>
            <w:gridSpan w:val="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68" w:hRule="exact"/>
        </w:trPr>
        <w:tc>
          <w:tcPr>
            <w:tcW w:type="dxa" w:w="52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28</w:t>
            </w:r>
          </w:p>
        </w:tc>
        <w:tc>
          <w:tcPr>
            <w:tcW w:type="dxa" w:w="47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Заемные средства</w:t>
            </w:r>
          </w:p>
        </w:tc>
        <w:tc>
          <w:tcPr>
            <w:tcW w:type="dxa" w:w="1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600000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  <w:tc>
          <w:tcPr>
            <w:tcW w:type="dxa" w:w="2758"/>
            <w:gridSpan w:val="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600000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</w:tr>
      <w:tr>
        <w:tblPrEx>
          <w:shd w:val="clear" w:color="auto" w:fill="ced7e7"/>
        </w:tblPrEx>
        <w:trPr>
          <w:trHeight w:val="273" w:hRule="exact"/>
        </w:trPr>
        <w:tc>
          <w:tcPr>
            <w:tcW w:type="dxa" w:w="52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29</w:t>
            </w:r>
          </w:p>
        </w:tc>
        <w:tc>
          <w:tcPr>
            <w:tcW w:type="dxa" w:w="47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Кредиторская задолженность</w:t>
            </w:r>
          </w:p>
        </w:tc>
        <w:tc>
          <w:tcPr>
            <w:tcW w:type="dxa" w:w="1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2049000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  <w:tc>
          <w:tcPr>
            <w:tcW w:type="dxa" w:w="2758"/>
            <w:gridSpan w:val="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4994622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</w:tr>
      <w:tr>
        <w:tblPrEx>
          <w:shd w:val="clear" w:color="auto" w:fill="ced7e7"/>
        </w:tblPrEx>
        <w:trPr>
          <w:trHeight w:val="212" w:hRule="exact"/>
        </w:trPr>
        <w:tc>
          <w:tcPr>
            <w:tcW w:type="dxa" w:w="52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30</w:t>
            </w:r>
          </w:p>
        </w:tc>
        <w:tc>
          <w:tcPr>
            <w:tcW w:type="dxa" w:w="47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Доходы будущих периодов</w:t>
            </w:r>
          </w:p>
        </w:tc>
        <w:tc>
          <w:tcPr>
            <w:tcW w:type="dxa" w:w="1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58"/>
            <w:gridSpan w:val="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21" w:hRule="exact"/>
        </w:trPr>
        <w:tc>
          <w:tcPr>
            <w:tcW w:type="dxa" w:w="52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31</w:t>
            </w:r>
          </w:p>
        </w:tc>
        <w:tc>
          <w:tcPr>
            <w:tcW w:type="dxa" w:w="47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Оценочные обязательства</w:t>
            </w:r>
          </w:p>
        </w:tc>
        <w:tc>
          <w:tcPr>
            <w:tcW w:type="dxa" w:w="1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58"/>
            <w:gridSpan w:val="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133" w:hRule="exact"/>
        </w:trPr>
        <w:tc>
          <w:tcPr>
            <w:tcW w:type="dxa" w:w="52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32</w:t>
            </w:r>
          </w:p>
        </w:tc>
        <w:tc>
          <w:tcPr>
            <w:tcW w:type="dxa" w:w="47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Прочие обязательства</w:t>
            </w:r>
          </w:p>
        </w:tc>
        <w:tc>
          <w:tcPr>
            <w:tcW w:type="dxa" w:w="1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58"/>
            <w:gridSpan w:val="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11" w:hRule="exact"/>
        </w:trPr>
        <w:tc>
          <w:tcPr>
            <w:tcW w:type="dxa" w:w="52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33</w:t>
            </w:r>
          </w:p>
        </w:tc>
        <w:tc>
          <w:tcPr>
            <w:tcW w:type="dxa" w:w="47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ИТОГО по разделу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V</w:t>
            </w:r>
          </w:p>
        </w:tc>
        <w:tc>
          <w:tcPr>
            <w:tcW w:type="dxa" w:w="1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2649000</w:t>
            </w:r>
          </w:p>
        </w:tc>
        <w:tc>
          <w:tcPr>
            <w:tcW w:type="dxa" w:w="2758"/>
            <w:gridSpan w:val="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5594622</w:t>
            </w:r>
          </w:p>
        </w:tc>
      </w:tr>
      <w:tr>
        <w:tblPrEx>
          <w:shd w:val="clear" w:color="auto" w:fill="ced7e7"/>
        </w:tblPrEx>
        <w:trPr>
          <w:trHeight w:val="199" w:hRule="exact"/>
        </w:trPr>
        <w:tc>
          <w:tcPr>
            <w:tcW w:type="dxa" w:w="52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7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БАЛАНС</w:t>
            </w:r>
          </w:p>
        </w:tc>
        <w:tc>
          <w:tcPr>
            <w:tcW w:type="dxa" w:w="1586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12730157</w:t>
            </w:r>
          </w:p>
        </w:tc>
        <w:tc>
          <w:tcPr>
            <w:tcW w:type="dxa" w:w="2758"/>
            <w:gridSpan w:val="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22634106</w:t>
            </w:r>
          </w:p>
        </w:tc>
      </w:tr>
    </w:tbl>
    <w:p>
      <w:pPr>
        <w:pStyle w:val="Normal.0"/>
        <w:widowControl w:val="0"/>
        <w:spacing w:after="139" w:line="240" w:lineRule="auto"/>
        <w:ind w:left="40" w:hanging="40"/>
        <w:rPr>
          <w:sz w:val="2"/>
          <w:szCs w:val="2"/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Normal.0"/>
        <w:rPr>
          <w:lang w:val="ru-RU"/>
        </w:rPr>
      </w:pPr>
    </w:p>
    <w:p>
      <w:pPr>
        <w:pStyle w:val="heading 1"/>
        <w:jc w:val="right"/>
      </w:pPr>
      <w:bookmarkStart w:name="_RefHeading__102_1695504565" w:id="27"/>
      <w:bookmarkEnd w:id="27"/>
      <w:r>
        <w:rPr>
          <w:rtl w:val="0"/>
          <w:lang w:val="ru-RU"/>
        </w:rPr>
        <w:t>П</w:t>
      </w:r>
      <w:r>
        <w:rPr>
          <w:rtl w:val="0"/>
          <w:lang w:val="ru-RU"/>
        </w:rPr>
        <w:t xml:space="preserve">риложение </w:t>
      </w:r>
      <w:r>
        <w:rPr>
          <w:rtl w:val="0"/>
          <w:lang w:val="ru-RU"/>
        </w:rPr>
        <w:t>3.</w:t>
      </w:r>
    </w:p>
    <w:p>
      <w:pPr>
        <w:pStyle w:val="Normal.0"/>
        <w:jc w:val="center"/>
        <w:rPr>
          <w:sz w:val="24"/>
          <w:szCs w:val="24"/>
          <w:lang w:val="ru-RU"/>
        </w:rPr>
      </w:pPr>
      <w:r>
        <w:rPr>
          <w:rtl w:val="0"/>
          <w:lang w:val="ru-RU"/>
        </w:rPr>
        <w:t xml:space="preserve">Отчет о прибылях и убытках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упрощенная форма</w:t>
      </w:r>
      <w:r>
        <w:rPr>
          <w:rtl w:val="0"/>
          <w:lang w:val="ru-RU"/>
        </w:rPr>
        <w:t xml:space="preserve">) </w:t>
      </w:r>
      <w:r>
        <w:rPr>
          <w:rtl w:val="0"/>
          <w:lang w:val="ru-RU"/>
        </w:rPr>
        <w:t xml:space="preserve">за отчетный </w:t>
      </w:r>
      <w:r>
        <w:rPr>
          <w:rtl w:val="0"/>
          <w:lang w:val="ru-RU"/>
        </w:rPr>
        <w:t>201</w:t>
      </w:r>
      <w:r>
        <w:rPr>
          <w:rtl w:val="0"/>
          <w:lang w:val="ru-RU"/>
        </w:rPr>
        <w:t>6</w:t>
      </w:r>
      <w:r>
        <w:rPr>
          <w:rtl w:val="0"/>
          <w:lang w:val="ru-RU"/>
        </w:rPr>
        <w:t xml:space="preserve"> г</w:t>
      </w:r>
      <w:r>
        <w:rPr>
          <w:rtl w:val="0"/>
          <w:lang w:val="ru-RU"/>
        </w:rPr>
        <w:t xml:space="preserve">., </w:t>
      </w:r>
      <w:r>
        <w:rPr>
          <w:rtl w:val="0"/>
          <w:lang w:val="ru-RU"/>
        </w:rPr>
        <w:t>руб</w:t>
      </w:r>
      <w:r>
        <w:rPr>
          <w:rtl w:val="0"/>
          <w:lang w:val="ru-RU"/>
        </w:rPr>
        <w:t>.</w:t>
      </w:r>
    </w:p>
    <w:tbl>
      <w:tblPr>
        <w:tblW w:w="9632" w:type="dxa"/>
        <w:jc w:val="center"/>
        <w:tblInd w:w="1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519"/>
        <w:gridCol w:w="1684"/>
        <w:gridCol w:w="1993"/>
        <w:gridCol w:w="1973"/>
        <w:gridCol w:w="154"/>
        <w:gridCol w:w="155"/>
        <w:gridCol w:w="154"/>
      </w:tblGrid>
      <w:tr>
        <w:tblPrEx>
          <w:shd w:val="clear" w:color="auto" w:fill="ced7e7"/>
        </w:tblPrEx>
        <w:trPr>
          <w:trHeight w:val="1096" w:hRule="exact"/>
        </w:trPr>
        <w:tc>
          <w:tcPr>
            <w:tcW w:type="dxa" w:w="351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Показатель</w:t>
            </w:r>
          </w:p>
        </w:tc>
        <w:tc>
          <w:tcPr>
            <w:tcW w:type="dxa" w:w="1684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За отчетный период</w:t>
            </w:r>
          </w:p>
        </w:tc>
        <w:tc>
          <w:tcPr>
            <w:tcW w:type="dxa" w:w="199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Справочно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за январь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ноябрь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201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X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 г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.)</w:t>
            </w:r>
          </w:p>
        </w:tc>
        <w:tc>
          <w:tcPr>
            <w:tcW w:type="dxa" w:w="2127"/>
            <w:gridSpan w:val="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За аналогичный период предыдущего года</w:t>
            </w:r>
          </w:p>
        </w:tc>
        <w:tc>
          <w:tcPr>
            <w:tcW w:type="dxa" w:w="309"/>
            <w:gridSpan w:val="2"/>
            <w:tcBorders>
              <w:top w:val="nil"/>
              <w:left w:val="single" w:color="000000" w:sz="6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155" w:hRule="exact"/>
        </w:trPr>
        <w:tc>
          <w:tcPr>
            <w:tcW w:type="dxa" w:w="351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</w:t>
            </w:r>
          </w:p>
        </w:tc>
        <w:tc>
          <w:tcPr>
            <w:tcW w:type="dxa" w:w="1684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</w:t>
            </w:r>
          </w:p>
        </w:tc>
        <w:tc>
          <w:tcPr>
            <w:tcW w:type="dxa" w:w="199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</w:t>
            </w:r>
          </w:p>
        </w:tc>
        <w:tc>
          <w:tcPr>
            <w:tcW w:type="dxa" w:w="2127"/>
            <w:gridSpan w:val="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309"/>
            <w:gridSpan w:val="2"/>
            <w:tcBorders>
              <w:top w:val="nil"/>
              <w:left w:val="single" w:color="000000" w:sz="6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67" w:hRule="exact"/>
        </w:trPr>
        <w:tc>
          <w:tcPr>
            <w:tcW w:type="dxa" w:w="351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Выручка</w:t>
            </w:r>
          </w:p>
        </w:tc>
        <w:tc>
          <w:tcPr>
            <w:tcW w:type="dxa" w:w="1684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9000000</w:t>
            </w:r>
          </w:p>
        </w:tc>
        <w:tc>
          <w:tcPr>
            <w:tcW w:type="dxa" w:w="199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21540000</w:t>
            </w:r>
          </w:p>
        </w:tc>
        <w:tc>
          <w:tcPr>
            <w:tcW w:type="dxa" w:w="2127"/>
            <w:gridSpan w:val="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78320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000</w:t>
            </w:r>
          </w:p>
        </w:tc>
        <w:tc>
          <w:tcPr>
            <w:tcW w:type="dxa" w:w="309"/>
            <w:gridSpan w:val="2"/>
            <w:tcBorders>
              <w:top w:val="nil"/>
              <w:left w:val="single" w:color="000000" w:sz="6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440" w:hRule="exact"/>
        </w:trPr>
        <w:tc>
          <w:tcPr>
            <w:tcW w:type="dxa" w:w="351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Себестоимость продаж</w:t>
            </w:r>
          </w:p>
        </w:tc>
        <w:tc>
          <w:tcPr>
            <w:tcW w:type="dxa" w:w="1684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(     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128832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      )</w:t>
            </w:r>
          </w:p>
        </w:tc>
        <w:tc>
          <w:tcPr>
            <w:tcW w:type="dxa" w:w="199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(16155474)</w:t>
            </w:r>
          </w:p>
        </w:tc>
        <w:tc>
          <w:tcPr>
            <w:tcW w:type="dxa" w:w="2127"/>
            <w:gridSpan w:val="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(37200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000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)</w:t>
            </w:r>
          </w:p>
        </w:tc>
        <w:tc>
          <w:tcPr>
            <w:tcW w:type="dxa" w:w="309"/>
            <w:gridSpan w:val="2"/>
            <w:tcBorders>
              <w:top w:val="nil"/>
              <w:left w:val="single" w:color="000000" w:sz="6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463" w:hRule="exact"/>
        </w:trPr>
        <w:tc>
          <w:tcPr>
            <w:tcW w:type="dxa" w:w="351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Валовая прибыль</w:t>
            </w:r>
          </w:p>
        </w:tc>
        <w:tc>
          <w:tcPr>
            <w:tcW w:type="dxa" w:w="1684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8871168</w:t>
            </w:r>
          </w:p>
        </w:tc>
        <w:tc>
          <w:tcPr>
            <w:tcW w:type="dxa" w:w="199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5384526</w:t>
            </w:r>
          </w:p>
        </w:tc>
        <w:tc>
          <w:tcPr>
            <w:tcW w:type="dxa" w:w="2127"/>
            <w:gridSpan w:val="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41120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000</w:t>
            </w:r>
          </w:p>
        </w:tc>
        <w:tc>
          <w:tcPr>
            <w:tcW w:type="dxa" w:w="309"/>
            <w:gridSpan w:val="2"/>
            <w:tcBorders>
              <w:top w:val="nil"/>
              <w:left w:val="single" w:color="000000" w:sz="6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39" w:hRule="exact"/>
        </w:trPr>
        <w:tc>
          <w:tcPr>
            <w:tcW w:type="dxa" w:w="351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Коммерческие расходы</w:t>
            </w:r>
          </w:p>
        </w:tc>
        <w:tc>
          <w:tcPr>
            <w:tcW w:type="dxa" w:w="1684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(            )</w:t>
            </w:r>
          </w:p>
        </w:tc>
        <w:tc>
          <w:tcPr>
            <w:tcW w:type="dxa" w:w="199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-</w:t>
            </w:r>
          </w:p>
        </w:tc>
        <w:tc>
          <w:tcPr>
            <w:tcW w:type="dxa" w:w="2127"/>
            <w:gridSpan w:val="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–</w:t>
            </w:r>
          </w:p>
        </w:tc>
        <w:tc>
          <w:tcPr>
            <w:tcW w:type="dxa" w:w="309"/>
            <w:gridSpan w:val="2"/>
            <w:tcBorders>
              <w:top w:val="nil"/>
              <w:left w:val="single" w:color="000000" w:sz="6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53" w:hRule="exact"/>
        </w:trPr>
        <w:tc>
          <w:tcPr>
            <w:tcW w:type="dxa" w:w="351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Управленческие расходы</w:t>
            </w:r>
          </w:p>
        </w:tc>
        <w:tc>
          <w:tcPr>
            <w:tcW w:type="dxa" w:w="1684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( 217053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)</w:t>
            </w:r>
          </w:p>
        </w:tc>
        <w:tc>
          <w:tcPr>
            <w:tcW w:type="dxa" w:w="199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(2378000)</w:t>
            </w:r>
          </w:p>
        </w:tc>
        <w:tc>
          <w:tcPr>
            <w:tcW w:type="dxa" w:w="2127"/>
            <w:gridSpan w:val="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(13300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000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)</w:t>
            </w:r>
          </w:p>
        </w:tc>
        <w:tc>
          <w:tcPr>
            <w:tcW w:type="dxa" w:w="309"/>
            <w:gridSpan w:val="2"/>
            <w:tcBorders>
              <w:top w:val="nil"/>
              <w:left w:val="single" w:color="000000" w:sz="6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474" w:hRule="exact"/>
        </w:trPr>
        <w:tc>
          <w:tcPr>
            <w:tcW w:type="dxa" w:w="351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Прибыль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(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убыток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)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от продаж</w:t>
            </w:r>
          </w:p>
        </w:tc>
        <w:tc>
          <w:tcPr>
            <w:tcW w:type="dxa" w:w="1684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8664313</w:t>
            </w:r>
          </w:p>
        </w:tc>
        <w:tc>
          <w:tcPr>
            <w:tcW w:type="dxa" w:w="199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3006526</w:t>
            </w:r>
          </w:p>
        </w:tc>
        <w:tc>
          <w:tcPr>
            <w:tcW w:type="dxa" w:w="2127"/>
            <w:gridSpan w:val="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27820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000</w:t>
            </w:r>
          </w:p>
        </w:tc>
        <w:tc>
          <w:tcPr>
            <w:tcW w:type="dxa" w:w="309"/>
            <w:gridSpan w:val="2"/>
            <w:tcBorders>
              <w:top w:val="nil"/>
              <w:left w:val="single" w:color="000000" w:sz="6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445" w:hRule="exact"/>
        </w:trPr>
        <w:tc>
          <w:tcPr>
            <w:tcW w:type="dxa" w:w="351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Проценты к получению</w:t>
            </w:r>
          </w:p>
        </w:tc>
        <w:tc>
          <w:tcPr>
            <w:tcW w:type="dxa" w:w="1684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45000</w:t>
            </w:r>
          </w:p>
        </w:tc>
        <w:tc>
          <w:tcPr>
            <w:tcW w:type="dxa" w:w="199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127"/>
            <w:gridSpan w:val="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309"/>
            <w:gridSpan w:val="2"/>
            <w:tcBorders>
              <w:top w:val="nil"/>
              <w:left w:val="single" w:color="000000" w:sz="6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467" w:hRule="exact"/>
        </w:trPr>
        <w:tc>
          <w:tcPr>
            <w:tcW w:type="dxa" w:w="351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Проценты к уплате</w:t>
            </w:r>
          </w:p>
        </w:tc>
        <w:tc>
          <w:tcPr>
            <w:tcW w:type="dxa" w:w="1684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(     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3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25000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      )</w:t>
            </w:r>
          </w:p>
        </w:tc>
        <w:tc>
          <w:tcPr>
            <w:tcW w:type="dxa" w:w="199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127"/>
            <w:gridSpan w:val="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(435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000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)</w:t>
            </w:r>
          </w:p>
        </w:tc>
        <w:tc>
          <w:tcPr>
            <w:tcW w:type="dxa" w:w="309"/>
            <w:gridSpan w:val="2"/>
            <w:tcBorders>
              <w:top w:val="nil"/>
              <w:left w:val="single" w:color="000000" w:sz="6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467" w:hRule="exact"/>
        </w:trPr>
        <w:tc>
          <w:tcPr>
            <w:tcW w:type="dxa" w:w="9323"/>
            <w:gridSpan w:val="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Доходы от участия в других организациях</w:t>
            </w:r>
          </w:p>
          <w:p>
            <w:pPr>
              <w:pStyle w:val="Normal.0"/>
              <w:tabs>
                <w:tab w:val="left" w:pos="510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ab/>
            </w:r>
          </w:p>
        </w:tc>
        <w:tc>
          <w:tcPr>
            <w:tcW w:type="dxa" w:w="309"/>
            <w:gridSpan w:val="2"/>
            <w:tcBorders>
              <w:top w:val="nil"/>
              <w:left w:val="single" w:color="000000" w:sz="6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exact"/>
        </w:trPr>
        <w:tc>
          <w:tcPr>
            <w:tcW w:type="dxa" w:w="351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Прочие доходы</w:t>
            </w:r>
          </w:p>
        </w:tc>
        <w:tc>
          <w:tcPr>
            <w:tcW w:type="dxa" w:w="1684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4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70800</w:t>
            </w:r>
          </w:p>
        </w:tc>
        <w:tc>
          <w:tcPr>
            <w:tcW w:type="dxa" w:w="199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202500</w:t>
            </w:r>
          </w:p>
        </w:tc>
        <w:tc>
          <w:tcPr>
            <w:tcW w:type="dxa" w:w="2127"/>
            <w:gridSpan w:val="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09"/>
            <w:gridSpan w:val="2"/>
            <w:tcBorders>
              <w:top w:val="nil"/>
              <w:left w:val="single" w:color="000000" w:sz="6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56" w:hRule="exact"/>
        </w:trPr>
        <w:tc>
          <w:tcPr>
            <w:tcW w:type="dxa" w:w="351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Прочие расходы</w:t>
            </w:r>
          </w:p>
        </w:tc>
        <w:tc>
          <w:tcPr>
            <w:tcW w:type="dxa" w:w="16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(    88454  )</w:t>
            </w:r>
          </w:p>
        </w:tc>
        <w:tc>
          <w:tcPr>
            <w:tcW w:type="dxa" w:w="1992"/>
            <w:tcBorders>
              <w:top w:val="single" w:color="000000" w:sz="6" w:space="0" w:shadow="0" w:frame="0"/>
              <w:left w:val="single" w:color="000000" w:sz="4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(981638)</w:t>
            </w:r>
          </w:p>
        </w:tc>
        <w:tc>
          <w:tcPr>
            <w:tcW w:type="dxa" w:w="197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(720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000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)</w:t>
            </w:r>
          </w:p>
        </w:tc>
        <w:tc>
          <w:tcPr>
            <w:tcW w:type="dxa" w:w="154"/>
            <w:tcBorders>
              <w:top w:val="single" w:color="000000" w:sz="6" w:space="0" w:shadow="0" w:frame="0"/>
              <w:left w:val="single" w:color="000000" w:sz="4" w:space="0" w:shadow="0" w:frame="0"/>
              <w:bottom w:val="single" w:color="000000" w:sz="6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631" w:hRule="exact"/>
        </w:trPr>
        <w:tc>
          <w:tcPr>
            <w:tcW w:type="dxa" w:w="351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Прибыль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(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убыток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)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до налогообложения</w:t>
            </w:r>
          </w:p>
        </w:tc>
        <w:tc>
          <w:tcPr>
            <w:tcW w:type="dxa" w:w="1684"/>
            <w:tcBorders>
              <w:top w:val="single" w:color="000000" w:sz="4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8666659</w:t>
            </w:r>
          </w:p>
        </w:tc>
        <w:tc>
          <w:tcPr>
            <w:tcW w:type="dxa" w:w="199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2227388</w:t>
            </w:r>
          </w:p>
        </w:tc>
        <w:tc>
          <w:tcPr>
            <w:tcW w:type="dxa" w:w="2127"/>
            <w:gridSpan w:val="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26665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000</w:t>
            </w:r>
          </w:p>
        </w:tc>
        <w:tc>
          <w:tcPr>
            <w:tcW w:type="dxa" w:w="309"/>
            <w:gridSpan w:val="2"/>
            <w:tcBorders>
              <w:top w:val="nil"/>
              <w:left w:val="single" w:color="000000" w:sz="6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447" w:hRule="exact"/>
        </w:trPr>
        <w:tc>
          <w:tcPr>
            <w:tcW w:type="dxa" w:w="351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Текущий налог на прибыль</w:t>
            </w:r>
          </w:p>
        </w:tc>
        <w:tc>
          <w:tcPr>
            <w:tcW w:type="dxa" w:w="1684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(    1733332)</w:t>
            </w:r>
          </w:p>
        </w:tc>
        <w:tc>
          <w:tcPr>
            <w:tcW w:type="dxa" w:w="199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(371231)</w:t>
            </w:r>
          </w:p>
        </w:tc>
        <w:tc>
          <w:tcPr>
            <w:tcW w:type="dxa" w:w="2127"/>
            <w:gridSpan w:val="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(5333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000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)</w:t>
            </w:r>
          </w:p>
        </w:tc>
        <w:tc>
          <w:tcPr>
            <w:tcW w:type="dxa" w:w="309"/>
            <w:gridSpan w:val="2"/>
            <w:tcBorders>
              <w:top w:val="nil"/>
              <w:left w:val="single" w:color="000000" w:sz="6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441" w:hRule="exact"/>
        </w:trPr>
        <w:tc>
          <w:tcPr>
            <w:tcW w:type="dxa" w:w="351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 xml:space="preserve">Чистая прибыль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(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убыток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)</w:t>
            </w:r>
          </w:p>
        </w:tc>
        <w:tc>
          <w:tcPr>
            <w:tcW w:type="dxa" w:w="1684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6933327</w:t>
            </w:r>
          </w:p>
        </w:tc>
        <w:tc>
          <w:tcPr>
            <w:tcW w:type="dxa" w:w="199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1856157</w:t>
            </w:r>
          </w:p>
        </w:tc>
        <w:tc>
          <w:tcPr>
            <w:tcW w:type="dxa" w:w="2127"/>
            <w:gridSpan w:val="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hd w:val="clear" w:color="auto" w:fill="ffffff"/>
              <w:spacing w:line="240" w:lineRule="auto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en-US"/>
              </w:rPr>
              <w:t>21332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000</w:t>
            </w:r>
          </w:p>
        </w:tc>
        <w:tc>
          <w:tcPr>
            <w:tcW w:type="dxa" w:w="309"/>
            <w:gridSpan w:val="2"/>
            <w:tcBorders>
              <w:top w:val="nil"/>
              <w:left w:val="single" w:color="000000" w:sz="6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Normal.0"/>
        <w:widowControl w:val="0"/>
        <w:spacing w:line="240" w:lineRule="auto"/>
        <w:ind w:left="8" w:hanging="8"/>
        <w:jc w:val="center"/>
      </w:pPr>
      <w:r>
        <w:rPr>
          <w:sz w:val="24"/>
          <w:szCs w:val="24"/>
          <w:lang w:val="ru-RU"/>
        </w:rPr>
      </w:r>
    </w:p>
    <w:sectPr>
      <w:headerReference w:type="default" r:id="rId27"/>
      <w:headerReference w:type="first" r:id="rId28"/>
      <w:pgSz w:w="11900" w:h="16840" w:orient="portrait"/>
      <w:pgMar w:top="1134" w:right="566" w:bottom="1134" w:left="1701" w:header="708" w:footer="708"/>
      <w:pgNumType w:start="2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center"/>
    </w:pPr>
    <w:r>
      <w:rPr/>
      <w:fldChar w:fldCharType="begin" w:fldLock="0"/>
    </w:r>
    <w:r>
      <w:instrText xml:space="preserve"> PAGE </w:instrText>
    </w:r>
    <w:r>
      <w:rPr/>
      <w:fldChar w:fldCharType="separate" w:fldLock="0"/>
    </w:r>
    <w:r>
      <w:t>43</w:t>
    </w:r>
    <w:r>
      <w:rPr/>
      <w:fldChar w:fldCharType="end" w:fldLock="0"/>
    </w:r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header3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header4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Импортированный стиль 1"/>
  </w:abstractNum>
  <w:abstractNum w:abstractNumId="1">
    <w:multiLevelType w:val="hybridMultilevel"/>
    <w:styleLink w:val="Импортированный стиль 1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hAnsi="Arial Unicode MS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720" w:hanging="360"/>
      </w:pPr>
      <w:rPr>
        <w:rFonts w:hAnsi="Arial Unicode MS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720" w:hanging="360"/>
      </w:pPr>
      <w:rPr>
        <w:rFonts w:hAnsi="Arial Unicode MS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720" w:hanging="360"/>
      </w:pPr>
      <w:rPr>
        <w:rFonts w:hAnsi="Arial Unicode MS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720" w:hanging="360"/>
      </w:pPr>
      <w:rPr>
        <w:rFonts w:hAnsi="Arial Unicode MS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720" w:hanging="360"/>
      </w:pPr>
      <w:rPr>
        <w:rFonts w:hAnsi="Arial Unicode MS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720" w:hanging="360"/>
      </w:pPr>
      <w:rPr>
        <w:rFonts w:hAnsi="Arial Unicode MS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720" w:hanging="360"/>
      </w:pPr>
      <w:rPr>
        <w:rFonts w:hAnsi="Arial Unicode MS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720" w:hanging="360"/>
      </w:pPr>
      <w:rPr>
        <w:rFonts w:hAnsi="Arial Unicode MS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Импортированный стиль 2"/>
  </w:abstractNum>
  <w:abstractNum w:abstractNumId="3">
    <w:multiLevelType w:val="hybridMultilevel"/>
    <w:styleLink w:val="Импортированный стиль 2"/>
    <w:lvl w:ilvl="0">
      <w:start w:val="1"/>
      <w:numFmt w:val="decimal"/>
      <w:suff w:val="tab"/>
      <w:lvlText w:val="%1."/>
      <w:lvlJc w:val="left"/>
      <w:pPr>
        <w:ind w:left="106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106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06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106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106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106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106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106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106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numStyleLink w:val="Импортированный стиль 3"/>
  </w:abstractNum>
  <w:abstractNum w:abstractNumId="5">
    <w:multiLevelType w:val="hybridMultilevel"/>
    <w:styleLink w:val="Импортированный стиль 3"/>
    <w:lvl w:ilvl="0">
      <w:start w:val="1"/>
      <w:numFmt w:val="decimal"/>
      <w:suff w:val="tab"/>
      <w:lvlText w:val="%1."/>
      <w:lvlJc w:val="left"/>
      <w:pPr>
        <w:tabs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tabs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tabs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tabs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tabs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tabs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tabs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multiLevelType w:val="hybridMultilevel"/>
    <w:numStyleLink w:val="Импортированный стиль 4"/>
  </w:abstractNum>
  <w:abstractNum w:abstractNumId="7">
    <w:multiLevelType w:val="hybridMultilevel"/>
    <w:styleLink w:val="Импортированный стиль 4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108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tabs>
          <w:tab w:val="left" w:pos="1080"/>
        </w:tabs>
        <w:ind w:left="180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1080"/>
        </w:tabs>
        <w:ind w:left="25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tabs>
          <w:tab w:val="left" w:pos="1080"/>
        </w:tabs>
        <w:ind w:left="324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tabs>
          <w:tab w:val="left" w:pos="1080"/>
        </w:tabs>
        <w:ind w:left="396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1080"/>
        </w:tabs>
        <w:ind w:left="468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tabs>
          <w:tab w:val="left" w:pos="1080"/>
        </w:tabs>
        <w:ind w:left="540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tabs>
          <w:tab w:val="left" w:pos="1080"/>
        </w:tabs>
        <w:ind w:left="61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multiLevelType w:val="hybridMultilevel"/>
    <w:numStyleLink w:val="Импортированный стиль 5"/>
  </w:abstractNum>
  <w:abstractNum w:abstractNumId="9">
    <w:multiLevelType w:val="hybridMultilevel"/>
    <w:styleLink w:val="Импортированный стиль 5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tabs>
          <w:tab w:val="left" w:pos="1080"/>
        </w:tabs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108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tabs>
          <w:tab w:val="left" w:pos="108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tabs>
          <w:tab w:val="left" w:pos="1080"/>
        </w:tabs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1080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tabs>
          <w:tab w:val="left" w:pos="1080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tabs>
          <w:tab w:val="left" w:pos="1080"/>
        </w:tabs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multiLevelType w:val="hybridMultilevel"/>
    <w:numStyleLink w:val="Импортированный стиль 6"/>
  </w:abstractNum>
  <w:abstractNum w:abstractNumId="11">
    <w:multiLevelType w:val="hybridMultilevel"/>
    <w:styleLink w:val="Импортированный стиль 6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multiLevelType w:val="hybridMultilevel"/>
    <w:numStyleLink w:val="Импортированный стиль 7"/>
  </w:abstractNum>
  <w:abstractNum w:abstractNumId="13">
    <w:multiLevelType w:val="hybridMultilevel"/>
    <w:styleLink w:val="Импортированный стиль 7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cs="Times New Roman" w:hAnsi="Times New Roman" w:eastAsia="Times New Roman"/>
        <w:b w:val="0"/>
        <w:bCs w:val="0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tabs>
          <w:tab w:val="left" w:pos="1080"/>
        </w:tabs>
        <w:ind w:left="1440" w:hanging="360"/>
      </w:pPr>
      <w:rPr>
        <w:rFonts w:ascii="Times New Roman" w:cs="Times New Roman" w:hAnsi="Times New Roman" w:eastAsia="Times New Roman"/>
        <w:b w:val="0"/>
        <w:bCs w:val="0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tabs>
          <w:tab w:val="left" w:pos="1080"/>
        </w:tabs>
        <w:ind w:left="1800" w:hanging="360"/>
      </w:pPr>
      <w:rPr>
        <w:rFonts w:ascii="Times New Roman" w:cs="Times New Roman" w:hAnsi="Times New Roman" w:eastAsia="Times New Roman"/>
        <w:b w:val="0"/>
        <w:bCs w:val="0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1080"/>
        </w:tabs>
        <w:ind w:left="2160" w:hanging="360"/>
      </w:pPr>
      <w:rPr>
        <w:rFonts w:ascii="Times New Roman" w:cs="Times New Roman" w:hAnsi="Times New Roman" w:eastAsia="Times New Roman"/>
        <w:b w:val="0"/>
        <w:bCs w:val="0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tabs>
          <w:tab w:val="left" w:pos="1080"/>
        </w:tabs>
        <w:ind w:left="2520" w:hanging="360"/>
      </w:pPr>
      <w:rPr>
        <w:rFonts w:ascii="Times New Roman" w:cs="Times New Roman" w:hAnsi="Times New Roman" w:eastAsia="Times New Roman"/>
        <w:b w:val="0"/>
        <w:bCs w:val="0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tabs>
          <w:tab w:val="left" w:pos="1080"/>
        </w:tabs>
        <w:ind w:left="2880" w:hanging="360"/>
      </w:pPr>
      <w:rPr>
        <w:rFonts w:ascii="Times New Roman" w:cs="Times New Roman" w:hAnsi="Times New Roman" w:eastAsia="Times New Roman"/>
        <w:b w:val="0"/>
        <w:bCs w:val="0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1080"/>
        </w:tabs>
        <w:ind w:left="3240" w:hanging="360"/>
      </w:pPr>
      <w:rPr>
        <w:rFonts w:ascii="Times New Roman" w:cs="Times New Roman" w:hAnsi="Times New Roman" w:eastAsia="Times New Roman"/>
        <w:b w:val="0"/>
        <w:bCs w:val="0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tabs>
          <w:tab w:val="left" w:pos="1080"/>
        </w:tabs>
        <w:ind w:left="3600" w:hanging="360"/>
      </w:pPr>
      <w:rPr>
        <w:rFonts w:ascii="Times New Roman" w:cs="Times New Roman" w:hAnsi="Times New Roman" w:eastAsia="Times New Roman"/>
        <w:b w:val="0"/>
        <w:bCs w:val="0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tabs>
          <w:tab w:val="left" w:pos="1080"/>
        </w:tabs>
        <w:ind w:left="3960" w:hanging="360"/>
      </w:pPr>
      <w:rPr>
        <w:rFonts w:ascii="Times New Roman" w:cs="Times New Roman" w:hAnsi="Times New Roman" w:eastAsia="Times New Roman"/>
        <w:b w:val="0"/>
        <w:bCs w:val="0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multiLevelType w:val="hybridMultilevel"/>
    <w:numStyleLink w:val="Импортированный стиль 8"/>
  </w:abstractNum>
  <w:abstractNum w:abstractNumId="15">
    <w:multiLevelType w:val="hybridMultilevel"/>
    <w:styleLink w:val="Импортированный стиль 8"/>
    <w:lvl w:ilvl="0">
      <w:start w:val="1"/>
      <w:numFmt w:val="bullet"/>
      <w:suff w:val="tab"/>
      <w:lvlText w:val="-"/>
      <w:lvlJc w:val="left"/>
      <w:pPr>
        <w:ind w:left="1069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◦"/>
      <w:lvlJc w:val="left"/>
      <w:pPr>
        <w:tabs>
          <w:tab w:val="left" w:pos="1069"/>
        </w:tabs>
        <w:ind w:left="1429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1069"/>
        </w:tabs>
        <w:ind w:left="1789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tabs>
          <w:tab w:val="left" w:pos="1069"/>
        </w:tabs>
        <w:ind w:left="2149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◦"/>
      <w:lvlJc w:val="left"/>
      <w:pPr>
        <w:tabs>
          <w:tab w:val="left" w:pos="1069"/>
        </w:tabs>
        <w:ind w:left="2509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1069"/>
        </w:tabs>
        <w:ind w:left="2869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tabs>
          <w:tab w:val="left" w:pos="1069"/>
        </w:tabs>
        <w:ind w:left="3229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◦"/>
      <w:lvlJc w:val="left"/>
      <w:pPr>
        <w:tabs>
          <w:tab w:val="left" w:pos="1069"/>
        </w:tabs>
        <w:ind w:left="3589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1069"/>
        </w:tabs>
        <w:ind w:left="3949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>
    <w:multiLevelType w:val="hybridMultilevel"/>
    <w:numStyleLink w:val="Импортированный стиль 9"/>
  </w:abstractNum>
  <w:abstractNum w:abstractNumId="17">
    <w:multiLevelType w:val="hybridMultilevel"/>
    <w:styleLink w:val="Импортированный стиль 9"/>
    <w:lvl w:ilvl="0">
      <w:start w:val="1"/>
      <w:numFmt w:val="decimal"/>
      <w:suff w:val="tab"/>
      <w:lvlText w:val="%1."/>
      <w:lvlJc w:val="left"/>
      <w:pPr>
        <w:ind w:left="64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64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64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64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64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64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64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64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64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7"/>
  </w:num>
  <w:num w:numId="8">
    <w:abstractNumId w:val="6"/>
  </w:num>
  <w:num w:numId="9">
    <w:abstractNumId w:val="9"/>
  </w:num>
  <w:num w:numId="10">
    <w:abstractNumId w:val="8"/>
  </w:num>
  <w:num w:numId="11">
    <w:abstractNumId w:val="11"/>
  </w:num>
  <w:num w:numId="12">
    <w:abstractNumId w:val="10"/>
  </w:num>
  <w:num w:numId="13">
    <w:abstractNumId w:val="13"/>
  </w:num>
  <w:num w:numId="14">
    <w:abstractNumId w:val="12"/>
  </w:num>
  <w:num w:numId="15">
    <w:abstractNumId w:val="15"/>
  </w:num>
  <w:num w:numId="16">
    <w:abstractNumId w:val="14"/>
  </w:num>
  <w:num w:numId="17">
    <w:abstractNumId w:val="4"/>
    <w:lvlOverride w:ilvl="0">
      <w:startOverride w:val="12"/>
      <w:lvl w:ilvl="0">
        <w:start w:val="12"/>
        <w:numFmt w:val="decimal"/>
        <w:suff w:val="tab"/>
        <w:lvlText w:val="%1."/>
        <w:lvlJc w:val="left"/>
        <w:pPr>
          <w:tabs>
            <w:tab w:val="left" w:pos="425"/>
          </w:tabs>
          <w:ind w:left="106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425"/>
          </w:tabs>
          <w:ind w:left="106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425"/>
          </w:tabs>
          <w:ind w:left="106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425"/>
          </w:tabs>
          <w:ind w:left="106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425"/>
          </w:tabs>
          <w:ind w:left="106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425"/>
          </w:tabs>
          <w:ind w:left="106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425"/>
          </w:tabs>
          <w:ind w:left="106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425"/>
          </w:tabs>
          <w:ind w:left="106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425"/>
          </w:tabs>
          <w:ind w:left="106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677"/>
        <w:tab w:val="right" w:pos="9355"/>
      </w:tabs>
      <w:suppressAutoHyphens w:val="1"/>
      <w:bidi w:val="0"/>
      <w:spacing w:before="0" w:after="0" w:line="36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vertAlign w:val="baseline"/>
      <w:lang w:val="en-US"/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36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vertAlign w:val="baseline"/>
      <w:lang w:val="en-US"/>
    </w:rPr>
  </w:style>
  <w:style w:type="paragraph" w:styleId="heading 1">
    <w:name w:val="heading 1"/>
    <w:next w:val="Normal.0"/>
    <w:pPr>
      <w:keepNext w:val="1"/>
      <w:keepLines w:val="0"/>
      <w:pageBreakBefore w:val="0"/>
      <w:widowControl w:val="1"/>
      <w:shd w:val="clear" w:color="auto" w:fill="auto"/>
      <w:suppressAutoHyphens w:val="1"/>
      <w:bidi w:val="0"/>
      <w:spacing w:before="240" w:after="60" w:line="360" w:lineRule="auto"/>
      <w:ind w:left="0" w:right="0" w:firstLine="709"/>
      <w:jc w:val="center"/>
      <w:outlineLvl w:val="0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8"/>
      <w:szCs w:val="28"/>
      <w:u w:val="none" w:color="000000"/>
      <w:vertAlign w:val="baseline"/>
      <w:lang w:val="ru-RU"/>
    </w:rPr>
  </w:style>
  <w:style w:type="paragraph" w:styleId="heading 2">
    <w:name w:val="heading 2"/>
    <w:next w:val="Normal.0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360" w:lineRule="auto"/>
      <w:ind w:left="0" w:right="0" w:firstLine="709"/>
      <w:jc w:val="center"/>
      <w:outlineLvl w:val="1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vertAlign w:val="baseline"/>
      <w:lang w:val="ru-RU"/>
    </w:rPr>
  </w:style>
  <w:style w:type="paragraph" w:styleId="heading 3">
    <w:name w:val="heading 3"/>
    <w:next w:val="Normal.0"/>
    <w:pPr>
      <w:keepNext w:val="1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360" w:lineRule="auto"/>
      <w:ind w:left="720" w:right="0" w:hanging="720"/>
      <w:jc w:val="both"/>
      <w:outlineLvl w:val="2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vertAlign w:val="baseline"/>
      <w:lang w:val="en-US"/>
    </w:rPr>
  </w:style>
  <w:style w:type="numbering" w:styleId="Импортированный стиль 1">
    <w:name w:val="Импортированный стиль 1"/>
    <w:pPr>
      <w:numPr>
        <w:numId w:val="1"/>
      </w:numPr>
    </w:pPr>
  </w:style>
  <w:style w:type="numbering" w:styleId="Импортированный стиль 2">
    <w:name w:val="Импортированный стиль 2"/>
    <w:pPr>
      <w:numPr>
        <w:numId w:val="3"/>
      </w:numPr>
    </w:pPr>
  </w:style>
  <w:style w:type="numbering" w:styleId="Импортированный стиль 3">
    <w:name w:val="Импортированный стиль 3"/>
    <w:pPr>
      <w:numPr>
        <w:numId w:val="5"/>
      </w:numPr>
    </w:pPr>
  </w:style>
  <w:style w:type="numbering" w:styleId="Импортированный стиль 4">
    <w:name w:val="Импортированный стиль 4"/>
    <w:pPr>
      <w:numPr>
        <w:numId w:val="7"/>
      </w:numPr>
    </w:pPr>
  </w:style>
  <w:style w:type="numbering" w:styleId="Импортированный стиль 5">
    <w:name w:val="Импортированный стиль 5"/>
    <w:pPr>
      <w:numPr>
        <w:numId w:val="9"/>
      </w:numPr>
    </w:pPr>
  </w:style>
  <w:style w:type="numbering" w:styleId="Импортированный стиль 6">
    <w:name w:val="Импортированный стиль 6"/>
    <w:pPr>
      <w:numPr>
        <w:numId w:val="11"/>
      </w:numPr>
    </w:pPr>
  </w:style>
  <w:style w:type="numbering" w:styleId="Импортированный стиль 7">
    <w:name w:val="Импортированный стиль 7"/>
    <w:pPr>
      <w:numPr>
        <w:numId w:val="13"/>
      </w:numPr>
    </w:pPr>
  </w:style>
  <w:style w:type="paragraph" w:styleId="Body Text">
    <w:name w:val="Body Text"/>
    <w:next w:val="Body Text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120" w:line="36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vertAlign w:val="baseline"/>
      <w:lang w:val="en-US"/>
    </w:rPr>
  </w:style>
  <w:style w:type="numbering" w:styleId="Импортированный стиль 8">
    <w:name w:val="Импортированный стиль 8"/>
    <w:pPr>
      <w:numPr>
        <w:numId w:val="15"/>
      </w:numPr>
    </w:pPr>
  </w:style>
  <w:style w:type="numbering" w:styleId="Импортированный стиль 9">
    <w:name w:val="Импортированный стиль 9"/>
    <w:pPr>
      <w:numPr>
        <w:numId w:val="18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image" Target="media/image3.png"/><Relationship Id="rId11" Type="http://schemas.openxmlformats.org/officeDocument/2006/relationships/image" Target="media/image4.png"/><Relationship Id="rId12" Type="http://schemas.openxmlformats.org/officeDocument/2006/relationships/image" Target="media/image5.png"/><Relationship Id="rId13" Type="http://schemas.openxmlformats.org/officeDocument/2006/relationships/image" Target="media/image6.png"/><Relationship Id="rId14" Type="http://schemas.openxmlformats.org/officeDocument/2006/relationships/image" Target="media/image7.png"/><Relationship Id="rId15" Type="http://schemas.openxmlformats.org/officeDocument/2006/relationships/image" Target="media/image8.png"/><Relationship Id="rId16" Type="http://schemas.openxmlformats.org/officeDocument/2006/relationships/image" Target="media/image9.png"/><Relationship Id="rId17" Type="http://schemas.openxmlformats.org/officeDocument/2006/relationships/image" Target="media/image10.png"/><Relationship Id="rId18" Type="http://schemas.openxmlformats.org/officeDocument/2006/relationships/image" Target="media/image11.png"/><Relationship Id="rId19" Type="http://schemas.openxmlformats.org/officeDocument/2006/relationships/image" Target="media/image12.png"/><Relationship Id="rId20" Type="http://schemas.openxmlformats.org/officeDocument/2006/relationships/image" Target="media/image13.png"/><Relationship Id="rId21" Type="http://schemas.openxmlformats.org/officeDocument/2006/relationships/image" Target="media/image14.png"/><Relationship Id="rId22" Type="http://schemas.openxmlformats.org/officeDocument/2006/relationships/image" Target="media/image15.png"/><Relationship Id="rId23" Type="http://schemas.openxmlformats.org/officeDocument/2006/relationships/image" Target="media/image16.png"/><Relationship Id="rId24" Type="http://schemas.openxmlformats.org/officeDocument/2006/relationships/image" Target="media/image17.png"/><Relationship Id="rId25" Type="http://schemas.openxmlformats.org/officeDocument/2006/relationships/image" Target="media/image18.png"/><Relationship Id="rId26" Type="http://schemas.openxmlformats.org/officeDocument/2006/relationships/image" Target="media/image19.png"/><Relationship Id="rId27" Type="http://schemas.openxmlformats.org/officeDocument/2006/relationships/header" Target="header3.xml"/><Relationship Id="rId28" Type="http://schemas.openxmlformats.org/officeDocument/2006/relationships/header" Target="header4.xml"/><Relationship Id="rId29" Type="http://schemas.openxmlformats.org/officeDocument/2006/relationships/numbering" Target="numbering.xml"/><Relationship Id="rId30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