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718" w:rsidRPr="00337718" w:rsidRDefault="00337718" w:rsidP="00337718">
      <w:pPr>
        <w:spacing w:after="0" w:line="240" w:lineRule="auto"/>
        <w:jc w:val="center"/>
        <w:rPr>
          <w:rFonts w:ascii="Times New Roman" w:eastAsia="Times New Roman" w:hAnsi="Times New Roman" w:cs="Times New Roman"/>
          <w:b/>
          <w:bCs/>
          <w:caps/>
          <w:sz w:val="28"/>
          <w:szCs w:val="28"/>
          <w:lang w:eastAsia="ar-SA"/>
        </w:rPr>
      </w:pPr>
      <w:r w:rsidRPr="00337718">
        <w:rPr>
          <w:rFonts w:ascii="Times New Roman" w:eastAsia="Times New Roman" w:hAnsi="Times New Roman" w:cs="Times New Roman"/>
          <w:b/>
          <w:bCs/>
          <w:caps/>
          <w:sz w:val="28"/>
          <w:szCs w:val="28"/>
          <w:lang w:eastAsia="ar-SA"/>
        </w:rPr>
        <w:t>Федеральное государственное бюджетное образовательное учреждение</w:t>
      </w:r>
    </w:p>
    <w:p w:rsidR="00337718" w:rsidRPr="00337718" w:rsidRDefault="00337718" w:rsidP="00337718">
      <w:pPr>
        <w:spacing w:after="0" w:line="240" w:lineRule="auto"/>
        <w:jc w:val="center"/>
        <w:rPr>
          <w:rFonts w:ascii="Times New Roman" w:eastAsia="Times New Roman" w:hAnsi="Times New Roman" w:cs="Times New Roman"/>
          <w:b/>
          <w:bCs/>
          <w:caps/>
          <w:sz w:val="28"/>
          <w:szCs w:val="28"/>
          <w:lang w:eastAsia="ar-SA"/>
        </w:rPr>
      </w:pPr>
      <w:r w:rsidRPr="00337718">
        <w:rPr>
          <w:rFonts w:ascii="Times New Roman" w:eastAsia="Times New Roman" w:hAnsi="Times New Roman" w:cs="Times New Roman"/>
          <w:b/>
          <w:bCs/>
          <w:caps/>
          <w:sz w:val="28"/>
          <w:szCs w:val="28"/>
          <w:lang w:eastAsia="ar-SA"/>
        </w:rPr>
        <w:t xml:space="preserve"> высшего образования</w:t>
      </w:r>
    </w:p>
    <w:p w:rsidR="00337718" w:rsidRPr="00403973" w:rsidRDefault="00337718" w:rsidP="00337718">
      <w:pPr>
        <w:keepNext/>
        <w:spacing w:before="240" w:after="60" w:line="240" w:lineRule="auto"/>
        <w:outlineLvl w:val="3"/>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b/>
          <w:bCs/>
          <w:sz w:val="28"/>
          <w:szCs w:val="28"/>
          <w:lang w:eastAsia="ar-SA"/>
        </w:rPr>
        <w:t xml:space="preserve">       РОССИЙСКИЙ ГОСУДАРСТВЕННЫЙ УНИВЕРСИТЕТ  ПРАВОСУДИЯ</w:t>
      </w:r>
    </w:p>
    <w:p w:rsidR="00337718" w:rsidRPr="00403973" w:rsidRDefault="00337718" w:rsidP="00337718">
      <w:pPr>
        <w:spacing w:after="0" w:line="240" w:lineRule="auto"/>
        <w:jc w:val="center"/>
        <w:rPr>
          <w:rFonts w:ascii="Times New Roman" w:eastAsia="Times New Roman" w:hAnsi="Times New Roman" w:cs="Times New Roman"/>
          <w:b/>
          <w:bCs/>
          <w:sz w:val="28"/>
          <w:szCs w:val="28"/>
          <w:lang w:eastAsia="ar-SA"/>
        </w:rPr>
      </w:pPr>
    </w:p>
    <w:p w:rsidR="00337718" w:rsidRPr="00403973" w:rsidRDefault="00337718" w:rsidP="00337718">
      <w:pPr>
        <w:spacing w:after="0" w:line="240" w:lineRule="auto"/>
        <w:jc w:val="center"/>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_____________________________________</w:t>
      </w:r>
    </w:p>
    <w:p w:rsidR="00337718" w:rsidRPr="00136EFF" w:rsidRDefault="00337718" w:rsidP="00337718">
      <w:pPr>
        <w:spacing w:after="0" w:line="240" w:lineRule="auto"/>
        <w:jc w:val="center"/>
        <w:rPr>
          <w:rFonts w:ascii="Times New Roman" w:eastAsia="Times New Roman" w:hAnsi="Times New Roman" w:cs="Times New Roman"/>
          <w:sz w:val="24"/>
          <w:szCs w:val="24"/>
          <w:lang w:eastAsia="ar-SA"/>
        </w:rPr>
      </w:pPr>
      <w:r w:rsidRPr="00136EFF">
        <w:rPr>
          <w:rFonts w:ascii="Times New Roman" w:eastAsia="Times New Roman" w:hAnsi="Times New Roman" w:cs="Times New Roman"/>
          <w:sz w:val="24"/>
          <w:szCs w:val="24"/>
          <w:lang w:eastAsia="ar-SA"/>
        </w:rPr>
        <w:t>факультет</w:t>
      </w:r>
    </w:p>
    <w:p w:rsidR="00337718" w:rsidRPr="00403973" w:rsidRDefault="00337718" w:rsidP="00337718">
      <w:pPr>
        <w:keepNext/>
        <w:numPr>
          <w:ilvl w:val="2"/>
          <w:numId w:val="0"/>
        </w:numPr>
        <w:tabs>
          <w:tab w:val="num" w:pos="720"/>
        </w:tabs>
        <w:spacing w:before="240" w:after="60" w:line="240" w:lineRule="auto"/>
        <w:ind w:left="720" w:hanging="720"/>
        <w:jc w:val="center"/>
        <w:outlineLvl w:val="2"/>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b/>
          <w:bCs/>
          <w:sz w:val="28"/>
          <w:szCs w:val="28"/>
          <w:lang w:eastAsia="ar-SA"/>
        </w:rPr>
        <w:t xml:space="preserve">КУРСОВАЯ РАБОТА   </w:t>
      </w:r>
    </w:p>
    <w:p w:rsidR="00337718" w:rsidRPr="00403973" w:rsidRDefault="00337718" w:rsidP="00337718">
      <w:pPr>
        <w:spacing w:after="0" w:line="240" w:lineRule="auto"/>
        <w:rPr>
          <w:rFonts w:ascii="Times New Roman" w:eastAsia="Times New Roman" w:hAnsi="Times New Roman" w:cs="Times New Roman"/>
          <w:sz w:val="24"/>
          <w:szCs w:val="24"/>
          <w:lang w:eastAsia="ar-SA"/>
        </w:rPr>
      </w:pPr>
    </w:p>
    <w:p w:rsidR="00337718" w:rsidRPr="00403973" w:rsidRDefault="00337718" w:rsidP="00337718">
      <w:pPr>
        <w:spacing w:after="0" w:line="240" w:lineRule="auto"/>
        <w:ind w:left="708" w:firstLine="708"/>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по дисциплине ……………………………………………</w:t>
      </w:r>
    </w:p>
    <w:p w:rsidR="00337718" w:rsidRPr="00136EFF" w:rsidRDefault="00337718" w:rsidP="00337718">
      <w:pPr>
        <w:spacing w:after="0" w:line="240" w:lineRule="auto"/>
        <w:ind w:left="708" w:firstLine="708"/>
        <w:rPr>
          <w:rFonts w:ascii="Times New Roman" w:eastAsia="Times New Roman" w:hAnsi="Times New Roman" w:cs="Times New Roman"/>
          <w:sz w:val="24"/>
          <w:szCs w:val="24"/>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136EFF">
        <w:rPr>
          <w:rFonts w:ascii="Times New Roman" w:eastAsia="Times New Roman" w:hAnsi="Times New Roman" w:cs="Times New Roman"/>
          <w:sz w:val="24"/>
          <w:szCs w:val="24"/>
          <w:lang w:eastAsia="ar-SA"/>
        </w:rPr>
        <w:t>наименование дисциплины</w:t>
      </w:r>
    </w:p>
    <w:p w:rsidR="00337718" w:rsidRPr="00403973" w:rsidRDefault="00337718" w:rsidP="00337718">
      <w:pPr>
        <w:spacing w:after="0" w:line="240" w:lineRule="auto"/>
        <w:ind w:left="708" w:firstLine="708"/>
        <w:rPr>
          <w:rFonts w:ascii="Times New Roman" w:eastAsia="Times New Roman" w:hAnsi="Times New Roman" w:cs="Times New Roman"/>
          <w:sz w:val="28"/>
          <w:szCs w:val="28"/>
          <w:lang w:eastAsia="ar-SA"/>
        </w:rPr>
      </w:pPr>
    </w:p>
    <w:p w:rsidR="00337718" w:rsidRPr="0001071D" w:rsidRDefault="00337718" w:rsidP="00337718">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Право на жизнь</w:t>
      </w:r>
    </w:p>
    <w:p w:rsidR="00337718" w:rsidRPr="00403973" w:rsidRDefault="00337718" w:rsidP="00337718">
      <w:pPr>
        <w:spacing w:after="0" w:line="360" w:lineRule="auto"/>
        <w:ind w:left="708" w:firstLine="708"/>
        <w:rPr>
          <w:rFonts w:ascii="Times New Roman" w:eastAsia="Times New Roman" w:hAnsi="Times New Roman" w:cs="Times New Roman"/>
          <w:sz w:val="28"/>
          <w:szCs w:val="28"/>
          <w:lang w:eastAsia="ar-SA"/>
        </w:rPr>
      </w:pPr>
    </w:p>
    <w:p w:rsidR="00337718" w:rsidRPr="00403973" w:rsidRDefault="00337718" w:rsidP="00337718">
      <w:pPr>
        <w:spacing w:after="0" w:line="360" w:lineRule="auto"/>
        <w:jc w:val="center"/>
        <w:rPr>
          <w:rFonts w:ascii="Times New Roman" w:eastAsia="Times New Roman" w:hAnsi="Times New Roman" w:cs="Times New Roman"/>
          <w:sz w:val="28"/>
          <w:szCs w:val="28"/>
          <w:lang w:eastAsia="ar-SA"/>
        </w:rPr>
      </w:pPr>
    </w:p>
    <w:p w:rsidR="00337718" w:rsidRPr="00403973" w:rsidRDefault="00337718" w:rsidP="00337718">
      <w:pPr>
        <w:spacing w:after="0" w:line="240" w:lineRule="auto"/>
        <w:jc w:val="center"/>
        <w:rPr>
          <w:rFonts w:ascii="Times New Roman" w:eastAsia="Times New Roman" w:hAnsi="Times New Roman" w:cs="Times New Roman"/>
          <w:sz w:val="28"/>
          <w:szCs w:val="28"/>
          <w:lang w:eastAsia="ar-SA"/>
        </w:rPr>
      </w:pPr>
    </w:p>
    <w:p w:rsidR="00337718" w:rsidRPr="00403973" w:rsidRDefault="00337718" w:rsidP="00337718">
      <w:pPr>
        <w:spacing w:after="0" w:line="240" w:lineRule="auto"/>
        <w:jc w:val="right"/>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Выполнил (а):</w:t>
      </w:r>
    </w:p>
    <w:p w:rsidR="00337718" w:rsidRPr="00403973" w:rsidRDefault="00337718" w:rsidP="00337718">
      <w:pPr>
        <w:spacing w:after="0" w:line="240" w:lineRule="auto"/>
        <w:jc w:val="right"/>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r w:rsidRPr="00403973">
        <w:rPr>
          <w:rFonts w:ascii="Times New Roman" w:eastAsia="Times New Roman" w:hAnsi="Times New Roman" w:cs="Times New Roman"/>
          <w:sz w:val="28"/>
          <w:szCs w:val="28"/>
          <w:lang w:eastAsia="ar-SA"/>
        </w:rPr>
        <w:tab/>
        <w:t xml:space="preserve"> Студент (ка)</w:t>
      </w:r>
      <w:r w:rsidRPr="00403973">
        <w:rPr>
          <w:rFonts w:ascii="Times New Roman" w:eastAsia="Times New Roman" w:hAnsi="Times New Roman" w:cs="Times New Roman"/>
          <w:b/>
          <w:bCs/>
          <w:sz w:val="28"/>
          <w:szCs w:val="28"/>
          <w:lang w:eastAsia="ar-SA"/>
        </w:rPr>
        <w:t>……</w:t>
      </w:r>
      <w:r w:rsidRPr="00403973">
        <w:rPr>
          <w:rFonts w:ascii="Times New Roman" w:eastAsia="Times New Roman" w:hAnsi="Times New Roman" w:cs="Times New Roman"/>
          <w:sz w:val="28"/>
          <w:szCs w:val="28"/>
          <w:lang w:eastAsia="ar-SA"/>
        </w:rPr>
        <w:t xml:space="preserve"> курса</w:t>
      </w:r>
    </w:p>
    <w:p w:rsidR="00337718" w:rsidRPr="00403973" w:rsidRDefault="00337718" w:rsidP="00337718">
      <w:pPr>
        <w:spacing w:after="0" w:line="240" w:lineRule="auto"/>
        <w:jc w:val="right"/>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 xml:space="preserve">                          </w:t>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r w:rsidRPr="00403973">
        <w:rPr>
          <w:rFonts w:ascii="Times New Roman" w:eastAsia="Times New Roman" w:hAnsi="Times New Roman" w:cs="Times New Roman"/>
          <w:b/>
          <w:bCs/>
          <w:sz w:val="28"/>
          <w:szCs w:val="28"/>
          <w:lang w:eastAsia="ar-SA"/>
        </w:rPr>
        <w:t>………….</w:t>
      </w:r>
      <w:r w:rsidRPr="00403973">
        <w:rPr>
          <w:rFonts w:ascii="Times New Roman" w:eastAsia="Times New Roman" w:hAnsi="Times New Roman" w:cs="Times New Roman"/>
          <w:sz w:val="28"/>
          <w:szCs w:val="28"/>
          <w:lang w:eastAsia="ar-SA"/>
        </w:rPr>
        <w:t xml:space="preserve"> формы обучения</w:t>
      </w:r>
    </w:p>
    <w:p w:rsidR="00337718" w:rsidRPr="00403973" w:rsidRDefault="00337718" w:rsidP="00337718">
      <w:pPr>
        <w:spacing w:after="0" w:line="240" w:lineRule="auto"/>
        <w:jc w:val="right"/>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r w:rsidRPr="00403973">
        <w:rPr>
          <w:rFonts w:ascii="Times New Roman" w:eastAsia="Times New Roman" w:hAnsi="Times New Roman" w:cs="Times New Roman"/>
          <w:b/>
          <w:bCs/>
          <w:sz w:val="28"/>
          <w:szCs w:val="28"/>
          <w:lang w:eastAsia="ar-SA"/>
        </w:rPr>
        <w:t>…………………………</w:t>
      </w:r>
    </w:p>
    <w:p w:rsidR="00337718" w:rsidRPr="00136EFF" w:rsidRDefault="00337718" w:rsidP="00337718">
      <w:pPr>
        <w:spacing w:after="0" w:line="240" w:lineRule="auto"/>
        <w:jc w:val="right"/>
        <w:rPr>
          <w:rFonts w:ascii="Times New Roman" w:eastAsia="Times New Roman" w:hAnsi="Times New Roman" w:cs="Times New Roman"/>
          <w:sz w:val="24"/>
          <w:szCs w:val="24"/>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136EFF">
        <w:rPr>
          <w:rFonts w:ascii="Times New Roman" w:eastAsia="Times New Roman" w:hAnsi="Times New Roman" w:cs="Times New Roman"/>
          <w:sz w:val="24"/>
          <w:szCs w:val="24"/>
          <w:lang w:eastAsia="ar-SA"/>
        </w:rPr>
        <w:t>Фамилия  И. О.</w:t>
      </w:r>
    </w:p>
    <w:p w:rsidR="00337718" w:rsidRPr="00403973" w:rsidRDefault="00337718" w:rsidP="00337718">
      <w:pPr>
        <w:spacing w:after="0" w:line="240" w:lineRule="auto"/>
        <w:jc w:val="both"/>
        <w:rPr>
          <w:rFonts w:ascii="Times New Roman" w:eastAsia="Times New Roman" w:hAnsi="Times New Roman" w:cs="Times New Roman"/>
          <w:sz w:val="28"/>
          <w:szCs w:val="28"/>
          <w:lang w:eastAsia="ar-SA"/>
        </w:rPr>
      </w:pPr>
    </w:p>
    <w:p w:rsidR="00337718" w:rsidRPr="00403973" w:rsidRDefault="00337718" w:rsidP="00337718">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Научный руководитель:</w:t>
      </w:r>
    </w:p>
    <w:p w:rsidR="00337718" w:rsidRPr="00403973" w:rsidRDefault="00337718" w:rsidP="00337718">
      <w:pPr>
        <w:spacing w:after="0" w:line="240" w:lineRule="auto"/>
        <w:jc w:val="both"/>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b/>
          <w:bCs/>
          <w:sz w:val="28"/>
          <w:szCs w:val="28"/>
          <w:lang w:eastAsia="ar-SA"/>
        </w:rPr>
        <w:t>…………………………….</w:t>
      </w:r>
    </w:p>
    <w:p w:rsidR="00337718" w:rsidRPr="00403973" w:rsidRDefault="00337718" w:rsidP="00337718">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Ученая степень, ученое звание, должность</w:t>
      </w:r>
    </w:p>
    <w:p w:rsidR="00337718" w:rsidRPr="00403973" w:rsidRDefault="00337718" w:rsidP="00337718">
      <w:pPr>
        <w:spacing w:after="0" w:line="240" w:lineRule="auto"/>
        <w:jc w:val="both"/>
        <w:rPr>
          <w:rFonts w:ascii="Times New Roman" w:eastAsia="Times New Roman" w:hAnsi="Times New Roman" w:cs="Times New Roman"/>
          <w:b/>
          <w:sz w:val="28"/>
          <w:szCs w:val="28"/>
          <w:lang w:eastAsia="ar-SA"/>
        </w:rPr>
      </w:pPr>
      <w:r w:rsidRPr="00403973">
        <w:rPr>
          <w:rFonts w:ascii="Times New Roman" w:eastAsia="Times New Roman" w:hAnsi="Times New Roman" w:cs="Times New Roman"/>
          <w:b/>
          <w:sz w:val="28"/>
          <w:szCs w:val="28"/>
          <w:lang w:eastAsia="ar-SA"/>
        </w:rPr>
        <w:t>…………………………….</w:t>
      </w:r>
    </w:p>
    <w:p w:rsidR="00337718" w:rsidRPr="00403973" w:rsidRDefault="00337718" w:rsidP="00337718">
      <w:pPr>
        <w:spacing w:after="0" w:line="240" w:lineRule="auto"/>
        <w:jc w:val="both"/>
        <w:rPr>
          <w:rFonts w:ascii="Times New Roman" w:eastAsia="Times New Roman" w:hAnsi="Times New Roman" w:cs="Times New Roman"/>
          <w:sz w:val="20"/>
          <w:szCs w:val="20"/>
          <w:lang w:eastAsia="ar-SA"/>
        </w:rPr>
      </w:pPr>
      <w:r w:rsidRPr="00403973">
        <w:rPr>
          <w:rFonts w:ascii="Times New Roman" w:eastAsia="Times New Roman" w:hAnsi="Times New Roman" w:cs="Times New Roman"/>
          <w:sz w:val="20"/>
          <w:szCs w:val="20"/>
          <w:lang w:eastAsia="ar-SA"/>
        </w:rPr>
        <w:t xml:space="preserve">               (Ф.  И. О.)</w:t>
      </w:r>
    </w:p>
    <w:p w:rsidR="00337718" w:rsidRPr="00403973" w:rsidRDefault="00337718" w:rsidP="00337718">
      <w:pPr>
        <w:spacing w:after="0" w:line="240" w:lineRule="auto"/>
        <w:jc w:val="both"/>
        <w:rPr>
          <w:rFonts w:ascii="Times New Roman" w:eastAsia="Times New Roman" w:hAnsi="Times New Roman" w:cs="Times New Roman"/>
          <w:sz w:val="28"/>
          <w:szCs w:val="28"/>
          <w:lang w:eastAsia="ar-SA"/>
        </w:rPr>
      </w:pPr>
    </w:p>
    <w:p w:rsidR="00337718" w:rsidRPr="00403973" w:rsidRDefault="00337718" w:rsidP="00337718">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p>
    <w:p w:rsidR="00337718" w:rsidRPr="00403973" w:rsidRDefault="00337718" w:rsidP="00337718">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Дата  представления работы</w:t>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Работа защищена</w:t>
      </w:r>
    </w:p>
    <w:p w:rsidR="00337718" w:rsidRPr="00403973" w:rsidRDefault="00337718" w:rsidP="00337718">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 xml:space="preserve"> …………...</w:t>
      </w:r>
      <w:r w:rsidRPr="00403973">
        <w:rPr>
          <w:rFonts w:ascii="Times New Roman" w:eastAsia="Times New Roman" w:hAnsi="Times New Roman" w:cs="Times New Roman"/>
          <w:sz w:val="28"/>
          <w:szCs w:val="28"/>
          <w:lang w:eastAsia="ar-SA"/>
        </w:rPr>
        <w:tab/>
        <w:t xml:space="preserve">        201</w:t>
      </w:r>
      <w:r>
        <w:rPr>
          <w:rFonts w:ascii="Times New Roman" w:eastAsia="Times New Roman" w:hAnsi="Times New Roman" w:cs="Times New Roman"/>
          <w:sz w:val="28"/>
          <w:szCs w:val="28"/>
          <w:lang w:eastAsia="ar-SA"/>
        </w:rPr>
        <w:t>8</w:t>
      </w:r>
      <w:r w:rsidRPr="00403973">
        <w:rPr>
          <w:rFonts w:ascii="Times New Roman" w:eastAsia="Times New Roman" w:hAnsi="Times New Roman" w:cs="Times New Roman"/>
          <w:sz w:val="28"/>
          <w:szCs w:val="28"/>
          <w:lang w:eastAsia="ar-SA"/>
        </w:rPr>
        <w:t>г.</w:t>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Pr>
          <w:rFonts w:ascii="Times New Roman" w:eastAsia="Times New Roman" w:hAnsi="Times New Roman" w:cs="Times New Roman"/>
          <w:sz w:val="28"/>
          <w:szCs w:val="28"/>
          <w:lang w:eastAsia="ar-SA"/>
        </w:rPr>
        <w:t xml:space="preserve">      </w:t>
      </w:r>
      <w:r w:rsidRPr="00403973">
        <w:rPr>
          <w:rFonts w:ascii="Times New Roman" w:eastAsia="Times New Roman" w:hAnsi="Times New Roman" w:cs="Times New Roman"/>
          <w:b/>
          <w:sz w:val="28"/>
          <w:szCs w:val="28"/>
          <w:lang w:eastAsia="ar-SA"/>
        </w:rPr>
        <w:t>……...</w:t>
      </w:r>
      <w:r w:rsidRPr="00403973">
        <w:rPr>
          <w:rFonts w:ascii="Times New Roman" w:eastAsia="Times New Roman" w:hAnsi="Times New Roman" w:cs="Times New Roman"/>
          <w:b/>
          <w:bCs/>
          <w:sz w:val="28"/>
          <w:szCs w:val="28"/>
          <w:lang w:eastAsia="ar-SA"/>
        </w:rPr>
        <w:t>…………</w:t>
      </w:r>
      <w:r w:rsidRPr="00403973">
        <w:rPr>
          <w:rFonts w:ascii="Times New Roman" w:eastAsia="Times New Roman" w:hAnsi="Times New Roman" w:cs="Times New Roman"/>
          <w:sz w:val="28"/>
          <w:szCs w:val="28"/>
          <w:lang w:eastAsia="ar-SA"/>
        </w:rPr>
        <w:t>201</w:t>
      </w:r>
      <w:r>
        <w:rPr>
          <w:rFonts w:ascii="Times New Roman" w:eastAsia="Times New Roman" w:hAnsi="Times New Roman" w:cs="Times New Roman"/>
          <w:sz w:val="28"/>
          <w:szCs w:val="28"/>
          <w:lang w:eastAsia="ar-SA"/>
        </w:rPr>
        <w:t>8</w:t>
      </w:r>
      <w:r w:rsidRPr="00403973">
        <w:rPr>
          <w:rFonts w:ascii="Times New Roman" w:eastAsia="Times New Roman" w:hAnsi="Times New Roman" w:cs="Times New Roman"/>
          <w:sz w:val="28"/>
          <w:szCs w:val="28"/>
          <w:lang w:eastAsia="ar-SA"/>
        </w:rPr>
        <w:t>г.</w:t>
      </w:r>
    </w:p>
    <w:p w:rsidR="00337718" w:rsidRPr="00403973" w:rsidRDefault="00337718" w:rsidP="00337718">
      <w:pPr>
        <w:spacing w:after="0" w:line="240" w:lineRule="auto"/>
        <w:jc w:val="both"/>
        <w:rPr>
          <w:rFonts w:ascii="Times New Roman" w:eastAsia="Times New Roman" w:hAnsi="Times New Roman" w:cs="Times New Roman"/>
          <w:sz w:val="28"/>
          <w:szCs w:val="28"/>
          <w:lang w:eastAsia="ar-SA"/>
        </w:rPr>
      </w:pPr>
    </w:p>
    <w:p w:rsidR="00337718" w:rsidRPr="00403973" w:rsidRDefault="00337718" w:rsidP="00337718">
      <w:pPr>
        <w:spacing w:after="0" w:line="240" w:lineRule="auto"/>
        <w:jc w:val="both"/>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r w:rsidRPr="00403973">
        <w:rPr>
          <w:rFonts w:ascii="Times New Roman" w:eastAsia="Times New Roman" w:hAnsi="Times New Roman" w:cs="Times New Roman"/>
          <w:sz w:val="28"/>
          <w:szCs w:val="28"/>
          <w:lang w:eastAsia="ar-SA"/>
        </w:rPr>
        <w:tab/>
        <w:t>Оценка</w:t>
      </w:r>
      <w:r w:rsidRPr="00403973">
        <w:rPr>
          <w:rFonts w:ascii="Times New Roman" w:eastAsia="Times New Roman" w:hAnsi="Times New Roman" w:cs="Times New Roman"/>
          <w:b/>
          <w:bCs/>
          <w:sz w:val="28"/>
          <w:szCs w:val="28"/>
          <w:lang w:eastAsia="ar-SA"/>
        </w:rPr>
        <w:t>…………………</w:t>
      </w:r>
    </w:p>
    <w:p w:rsidR="00337718" w:rsidRPr="00403973" w:rsidRDefault="00337718" w:rsidP="00337718">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p>
    <w:p w:rsidR="00337718" w:rsidRPr="00403973" w:rsidRDefault="00337718" w:rsidP="00337718">
      <w:pPr>
        <w:spacing w:after="0" w:line="240" w:lineRule="auto"/>
        <w:ind w:left="5664"/>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 xml:space="preserve">          Подпись</w:t>
      </w:r>
      <w:r w:rsidRPr="00403973">
        <w:rPr>
          <w:rFonts w:ascii="Times New Roman" w:eastAsia="Times New Roman" w:hAnsi="Times New Roman" w:cs="Times New Roman"/>
          <w:b/>
          <w:bCs/>
          <w:sz w:val="28"/>
          <w:szCs w:val="28"/>
          <w:lang w:eastAsia="ar-SA"/>
        </w:rPr>
        <w:t>……………….</w:t>
      </w:r>
    </w:p>
    <w:p w:rsidR="008D60B3" w:rsidRDefault="008D60B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37718" w:rsidRPr="00057B2A" w:rsidRDefault="008D60B3" w:rsidP="008D60B3">
      <w:pPr>
        <w:spacing w:after="0" w:line="240" w:lineRule="auto"/>
        <w:jc w:val="center"/>
        <w:rPr>
          <w:rFonts w:ascii="Times New Roman" w:eastAsia="Times New Roman" w:hAnsi="Times New Roman" w:cs="Times New Roman"/>
          <w:b/>
          <w:caps/>
          <w:sz w:val="28"/>
          <w:szCs w:val="24"/>
          <w:lang w:eastAsia="ru-RU"/>
        </w:rPr>
      </w:pPr>
      <w:r w:rsidRPr="00057B2A">
        <w:rPr>
          <w:rFonts w:ascii="Times New Roman" w:eastAsia="Times New Roman" w:hAnsi="Times New Roman" w:cs="Times New Roman"/>
          <w:b/>
          <w:caps/>
          <w:sz w:val="28"/>
          <w:szCs w:val="24"/>
          <w:lang w:eastAsia="ru-RU"/>
        </w:rPr>
        <w:lastRenderedPageBreak/>
        <w:t>Оглавление</w:t>
      </w:r>
    </w:p>
    <w:p w:rsidR="008D60B3" w:rsidRDefault="008D60B3" w:rsidP="00337718">
      <w:pPr>
        <w:spacing w:after="0" w:line="240" w:lineRule="auto"/>
        <w:rPr>
          <w:rFonts w:ascii="Times New Roman" w:eastAsia="Times New Roman" w:hAnsi="Times New Roman" w:cs="Times New Roman"/>
          <w:sz w:val="24"/>
          <w:szCs w:val="24"/>
          <w:lang w:eastAsia="ru-RU"/>
        </w:rPr>
      </w:pPr>
    </w:p>
    <w:p w:rsidR="00057B2A" w:rsidRDefault="00057B2A" w:rsidP="00057B2A">
      <w:pPr>
        <w:spacing w:after="0" w:line="360" w:lineRule="auto"/>
        <w:jc w:val="both"/>
        <w:rPr>
          <w:rFonts w:ascii="Times New Roman" w:eastAsia="Times New Roman" w:hAnsi="Times New Roman" w:cs="Times New Roman"/>
          <w:sz w:val="28"/>
          <w:szCs w:val="28"/>
          <w:lang w:eastAsia="ru-RU"/>
        </w:rPr>
      </w:pPr>
    </w:p>
    <w:p w:rsidR="008D60B3" w:rsidRPr="00057B2A" w:rsidRDefault="008D60B3" w:rsidP="00057B2A">
      <w:pPr>
        <w:spacing w:after="0" w:line="360" w:lineRule="auto"/>
        <w:jc w:val="both"/>
        <w:rPr>
          <w:rFonts w:ascii="Times New Roman" w:eastAsia="Times New Roman" w:hAnsi="Times New Roman" w:cs="Times New Roman"/>
          <w:sz w:val="28"/>
          <w:szCs w:val="28"/>
          <w:lang w:eastAsia="ru-RU"/>
        </w:rPr>
      </w:pPr>
      <w:r w:rsidRPr="00057B2A">
        <w:rPr>
          <w:rFonts w:ascii="Times New Roman" w:eastAsia="Times New Roman" w:hAnsi="Times New Roman" w:cs="Times New Roman"/>
          <w:sz w:val="28"/>
          <w:szCs w:val="28"/>
          <w:lang w:eastAsia="ru-RU"/>
        </w:rPr>
        <w:t>Введение</w:t>
      </w:r>
      <w:r w:rsidR="0006726F" w:rsidRPr="00057B2A">
        <w:rPr>
          <w:rFonts w:ascii="Times New Roman" w:eastAsia="Times New Roman" w:hAnsi="Times New Roman" w:cs="Times New Roman"/>
          <w:sz w:val="28"/>
          <w:szCs w:val="28"/>
          <w:lang w:eastAsia="ru-RU"/>
        </w:rPr>
        <w:t>…</w:t>
      </w:r>
      <w:r w:rsidR="00057B2A">
        <w:rPr>
          <w:rFonts w:ascii="Times New Roman" w:eastAsia="Times New Roman" w:hAnsi="Times New Roman" w:cs="Times New Roman"/>
          <w:sz w:val="28"/>
          <w:szCs w:val="28"/>
          <w:lang w:eastAsia="ru-RU"/>
        </w:rPr>
        <w:t>………………………………………………………………………...</w:t>
      </w:r>
      <w:r w:rsidR="0006726F" w:rsidRPr="00057B2A">
        <w:rPr>
          <w:rFonts w:ascii="Times New Roman" w:eastAsia="Times New Roman" w:hAnsi="Times New Roman" w:cs="Times New Roman"/>
          <w:sz w:val="28"/>
          <w:szCs w:val="28"/>
          <w:lang w:eastAsia="ru-RU"/>
        </w:rPr>
        <w:t>3</w:t>
      </w:r>
    </w:p>
    <w:p w:rsidR="0006726F" w:rsidRPr="00057B2A" w:rsidRDefault="0006726F" w:rsidP="00057B2A">
      <w:pPr>
        <w:spacing w:after="0" w:line="360" w:lineRule="auto"/>
        <w:jc w:val="both"/>
        <w:rPr>
          <w:rFonts w:ascii="Times New Roman" w:eastAsia="Times New Roman" w:hAnsi="Times New Roman" w:cs="Times New Roman"/>
          <w:sz w:val="28"/>
          <w:szCs w:val="28"/>
        </w:rPr>
      </w:pPr>
      <w:r w:rsidRPr="00057B2A">
        <w:rPr>
          <w:rFonts w:ascii="Times New Roman" w:eastAsia="Times New Roman" w:hAnsi="Times New Roman" w:cs="Times New Roman"/>
          <w:sz w:val="28"/>
          <w:szCs w:val="28"/>
        </w:rPr>
        <w:t>1. Общая характеристика конституционного права на жизнь</w:t>
      </w:r>
      <w:r w:rsidRPr="00057B2A">
        <w:rPr>
          <w:rFonts w:ascii="Times New Roman" w:eastAsia="Times New Roman" w:hAnsi="Times New Roman" w:cs="Times New Roman"/>
          <w:sz w:val="28"/>
          <w:szCs w:val="28"/>
        </w:rPr>
        <w:t>…</w:t>
      </w:r>
      <w:r w:rsidR="00057B2A">
        <w:rPr>
          <w:rFonts w:ascii="Times New Roman" w:eastAsia="Times New Roman" w:hAnsi="Times New Roman" w:cs="Times New Roman"/>
          <w:sz w:val="28"/>
          <w:szCs w:val="28"/>
        </w:rPr>
        <w:t>………………</w:t>
      </w:r>
      <w:r w:rsidRPr="00057B2A">
        <w:rPr>
          <w:rFonts w:ascii="Times New Roman" w:eastAsia="Times New Roman" w:hAnsi="Times New Roman" w:cs="Times New Roman"/>
          <w:sz w:val="28"/>
          <w:szCs w:val="28"/>
        </w:rPr>
        <w:t>5</w:t>
      </w:r>
    </w:p>
    <w:p w:rsidR="0006726F" w:rsidRPr="00057B2A" w:rsidRDefault="0006726F" w:rsidP="00057B2A">
      <w:pPr>
        <w:spacing w:after="0" w:line="360" w:lineRule="auto"/>
        <w:jc w:val="both"/>
        <w:rPr>
          <w:rFonts w:ascii="Times New Roman" w:eastAsia="Times New Roman" w:hAnsi="Times New Roman" w:cs="Times New Roman"/>
          <w:sz w:val="28"/>
          <w:szCs w:val="28"/>
        </w:rPr>
      </w:pPr>
      <w:r w:rsidRPr="00057B2A">
        <w:rPr>
          <w:rFonts w:ascii="Times New Roman" w:eastAsia="Times New Roman" w:hAnsi="Times New Roman" w:cs="Times New Roman"/>
          <w:sz w:val="28"/>
          <w:szCs w:val="28"/>
        </w:rPr>
        <w:t>1.1. Право на жизнь в системе основных прав и своб</w:t>
      </w:r>
      <w:r w:rsidR="00DE4C86">
        <w:rPr>
          <w:rFonts w:ascii="Times New Roman" w:eastAsia="Times New Roman" w:hAnsi="Times New Roman" w:cs="Times New Roman"/>
          <w:sz w:val="28"/>
          <w:szCs w:val="28"/>
        </w:rPr>
        <w:t>од человека,</w:t>
      </w:r>
      <w:r w:rsidR="00057B2A">
        <w:rPr>
          <w:rFonts w:ascii="Times New Roman" w:eastAsia="Times New Roman" w:hAnsi="Times New Roman" w:cs="Times New Roman"/>
          <w:sz w:val="28"/>
          <w:szCs w:val="28"/>
        </w:rPr>
        <w:t>…………</w:t>
      </w:r>
      <w:r w:rsidR="00DE4C86">
        <w:rPr>
          <w:rFonts w:ascii="Times New Roman" w:eastAsia="Times New Roman" w:hAnsi="Times New Roman" w:cs="Times New Roman"/>
          <w:sz w:val="28"/>
          <w:szCs w:val="28"/>
        </w:rPr>
        <w:t>…</w:t>
      </w:r>
      <w:r w:rsidRPr="00057B2A">
        <w:rPr>
          <w:rFonts w:ascii="Times New Roman" w:eastAsia="Times New Roman" w:hAnsi="Times New Roman" w:cs="Times New Roman"/>
          <w:sz w:val="28"/>
          <w:szCs w:val="28"/>
        </w:rPr>
        <w:t>5</w:t>
      </w:r>
    </w:p>
    <w:p w:rsidR="0006726F" w:rsidRPr="00057B2A" w:rsidRDefault="0006726F" w:rsidP="00057B2A">
      <w:pPr>
        <w:spacing w:after="0" w:line="360" w:lineRule="auto"/>
        <w:jc w:val="both"/>
        <w:rPr>
          <w:rFonts w:ascii="Times New Roman" w:eastAsia="Times New Roman" w:hAnsi="Times New Roman" w:cs="Times New Roman"/>
          <w:sz w:val="28"/>
          <w:szCs w:val="28"/>
        </w:rPr>
      </w:pPr>
      <w:r w:rsidRPr="00057B2A">
        <w:rPr>
          <w:rFonts w:ascii="Times New Roman" w:eastAsia="Times New Roman" w:hAnsi="Times New Roman" w:cs="Times New Roman"/>
          <w:sz w:val="28"/>
          <w:szCs w:val="28"/>
        </w:rPr>
        <w:t>1.2. Смертная казнь в Российской Федерации</w:t>
      </w:r>
      <w:r w:rsidRPr="00057B2A">
        <w:rPr>
          <w:rFonts w:ascii="Times New Roman" w:eastAsia="Times New Roman" w:hAnsi="Times New Roman" w:cs="Times New Roman"/>
          <w:sz w:val="28"/>
          <w:szCs w:val="28"/>
        </w:rPr>
        <w:t>…</w:t>
      </w:r>
      <w:r w:rsidR="00057B2A">
        <w:rPr>
          <w:rFonts w:ascii="Times New Roman" w:eastAsia="Times New Roman" w:hAnsi="Times New Roman" w:cs="Times New Roman"/>
          <w:sz w:val="28"/>
          <w:szCs w:val="28"/>
        </w:rPr>
        <w:t>………………………………..</w:t>
      </w:r>
      <w:r w:rsidRPr="00057B2A">
        <w:rPr>
          <w:rFonts w:ascii="Times New Roman" w:eastAsia="Times New Roman" w:hAnsi="Times New Roman" w:cs="Times New Roman"/>
          <w:sz w:val="28"/>
          <w:szCs w:val="28"/>
        </w:rPr>
        <w:t>9</w:t>
      </w:r>
    </w:p>
    <w:p w:rsidR="00057B2A" w:rsidRPr="00057B2A" w:rsidRDefault="00057B2A" w:rsidP="00057B2A">
      <w:pPr>
        <w:pStyle w:val="a8"/>
        <w:spacing w:before="0" w:beforeAutospacing="0" w:after="0" w:afterAutospacing="0" w:line="360" w:lineRule="auto"/>
        <w:jc w:val="both"/>
        <w:rPr>
          <w:sz w:val="28"/>
          <w:szCs w:val="28"/>
        </w:rPr>
      </w:pPr>
      <w:r w:rsidRPr="00057B2A">
        <w:rPr>
          <w:sz w:val="28"/>
          <w:szCs w:val="28"/>
        </w:rPr>
        <w:t xml:space="preserve">2. </w:t>
      </w:r>
      <w:r w:rsidRPr="00057B2A">
        <w:rPr>
          <w:bCs/>
          <w:sz w:val="28"/>
          <w:szCs w:val="28"/>
        </w:rPr>
        <w:t>Обеспечение права на жизнь</w:t>
      </w:r>
      <w:r w:rsidRPr="00057B2A">
        <w:rPr>
          <w:bCs/>
          <w:sz w:val="28"/>
          <w:szCs w:val="28"/>
        </w:rPr>
        <w:t xml:space="preserve"> в России…</w:t>
      </w:r>
      <w:r>
        <w:rPr>
          <w:bCs/>
          <w:sz w:val="28"/>
          <w:szCs w:val="28"/>
        </w:rPr>
        <w:t>……………………………………</w:t>
      </w:r>
      <w:r w:rsidRPr="00057B2A">
        <w:rPr>
          <w:bCs/>
          <w:sz w:val="28"/>
          <w:szCs w:val="28"/>
        </w:rPr>
        <w:t>17</w:t>
      </w:r>
    </w:p>
    <w:p w:rsidR="00057B2A" w:rsidRPr="00057B2A" w:rsidRDefault="00057B2A" w:rsidP="00057B2A">
      <w:pPr>
        <w:spacing w:after="0" w:line="360" w:lineRule="auto"/>
        <w:jc w:val="both"/>
        <w:rPr>
          <w:rFonts w:ascii="Times New Roman" w:eastAsia="Times New Roman" w:hAnsi="Times New Roman" w:cs="Times New Roman"/>
          <w:sz w:val="28"/>
          <w:szCs w:val="28"/>
        </w:rPr>
      </w:pPr>
      <w:r w:rsidRPr="00057B2A">
        <w:rPr>
          <w:rFonts w:ascii="Times New Roman" w:eastAsia="Times New Roman" w:hAnsi="Times New Roman" w:cs="Times New Roman"/>
          <w:sz w:val="28"/>
          <w:szCs w:val="28"/>
        </w:rPr>
        <w:t>2.1 Определение момента начала и окончания права на жизнь</w:t>
      </w:r>
      <w:r w:rsidRPr="00057B2A">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057B2A">
        <w:rPr>
          <w:rFonts w:ascii="Times New Roman" w:eastAsia="Times New Roman" w:hAnsi="Times New Roman" w:cs="Times New Roman"/>
          <w:sz w:val="28"/>
          <w:szCs w:val="28"/>
        </w:rPr>
        <w:t>17</w:t>
      </w:r>
    </w:p>
    <w:p w:rsidR="00057B2A" w:rsidRPr="00057B2A" w:rsidRDefault="00057B2A" w:rsidP="00057B2A">
      <w:pPr>
        <w:pStyle w:val="a8"/>
        <w:spacing w:before="0" w:beforeAutospacing="0" w:after="0" w:afterAutospacing="0" w:line="360" w:lineRule="auto"/>
        <w:jc w:val="both"/>
        <w:rPr>
          <w:sz w:val="28"/>
          <w:szCs w:val="28"/>
        </w:rPr>
      </w:pPr>
      <w:r w:rsidRPr="00057B2A">
        <w:rPr>
          <w:bCs/>
          <w:sz w:val="28"/>
          <w:szCs w:val="28"/>
        </w:rPr>
        <w:t>2.2. Проблемы реализации права на жизнь</w:t>
      </w:r>
      <w:r w:rsidRPr="00057B2A">
        <w:rPr>
          <w:bCs/>
          <w:sz w:val="28"/>
          <w:szCs w:val="28"/>
        </w:rPr>
        <w:t>…</w:t>
      </w:r>
      <w:r>
        <w:rPr>
          <w:bCs/>
          <w:sz w:val="28"/>
          <w:szCs w:val="28"/>
        </w:rPr>
        <w:t>………………………………….</w:t>
      </w:r>
      <w:r w:rsidRPr="00057B2A">
        <w:rPr>
          <w:bCs/>
          <w:sz w:val="28"/>
          <w:szCs w:val="28"/>
        </w:rPr>
        <w:t>25</w:t>
      </w:r>
    </w:p>
    <w:p w:rsidR="008D60B3" w:rsidRPr="00057B2A" w:rsidRDefault="008D60B3" w:rsidP="00057B2A">
      <w:pPr>
        <w:spacing w:after="0" w:line="360" w:lineRule="auto"/>
        <w:jc w:val="both"/>
        <w:rPr>
          <w:rFonts w:ascii="Times New Roman" w:eastAsia="Times New Roman" w:hAnsi="Times New Roman" w:cs="Times New Roman"/>
          <w:sz w:val="28"/>
          <w:szCs w:val="28"/>
          <w:lang w:eastAsia="ru-RU"/>
        </w:rPr>
      </w:pPr>
      <w:r w:rsidRPr="00057B2A">
        <w:rPr>
          <w:rFonts w:ascii="Times New Roman" w:eastAsia="Times New Roman" w:hAnsi="Times New Roman" w:cs="Times New Roman"/>
          <w:sz w:val="28"/>
          <w:szCs w:val="28"/>
          <w:lang w:eastAsia="ru-RU"/>
        </w:rPr>
        <w:t>Заключение</w:t>
      </w:r>
      <w:r w:rsidR="00057B2A" w:rsidRPr="00057B2A">
        <w:rPr>
          <w:rFonts w:ascii="Times New Roman" w:eastAsia="Times New Roman" w:hAnsi="Times New Roman" w:cs="Times New Roman"/>
          <w:sz w:val="28"/>
          <w:szCs w:val="28"/>
          <w:lang w:eastAsia="ru-RU"/>
        </w:rPr>
        <w:t>…</w:t>
      </w:r>
      <w:r w:rsidR="00057B2A">
        <w:rPr>
          <w:rFonts w:ascii="Times New Roman" w:eastAsia="Times New Roman" w:hAnsi="Times New Roman" w:cs="Times New Roman"/>
          <w:sz w:val="28"/>
          <w:szCs w:val="28"/>
          <w:lang w:eastAsia="ru-RU"/>
        </w:rPr>
        <w:t>…………………………………………………………………….</w:t>
      </w:r>
      <w:r w:rsidR="00057B2A" w:rsidRPr="00057B2A">
        <w:rPr>
          <w:rFonts w:ascii="Times New Roman" w:eastAsia="Times New Roman" w:hAnsi="Times New Roman" w:cs="Times New Roman"/>
          <w:sz w:val="28"/>
          <w:szCs w:val="28"/>
          <w:lang w:eastAsia="ru-RU"/>
        </w:rPr>
        <w:t>31</w:t>
      </w:r>
    </w:p>
    <w:p w:rsidR="00F62CC3" w:rsidRPr="00057B2A" w:rsidRDefault="008D60B3" w:rsidP="00057B2A">
      <w:pPr>
        <w:spacing w:after="0" w:line="360" w:lineRule="auto"/>
        <w:jc w:val="both"/>
        <w:rPr>
          <w:rFonts w:ascii="Times New Roman" w:eastAsia="Times New Roman" w:hAnsi="Times New Roman" w:cs="Times New Roman"/>
          <w:sz w:val="28"/>
          <w:szCs w:val="28"/>
          <w:lang w:eastAsia="ru-RU"/>
        </w:rPr>
      </w:pPr>
      <w:r w:rsidRPr="00057B2A">
        <w:rPr>
          <w:rFonts w:ascii="Times New Roman" w:eastAsia="Times New Roman" w:hAnsi="Times New Roman" w:cs="Times New Roman"/>
          <w:sz w:val="28"/>
          <w:szCs w:val="28"/>
          <w:lang w:eastAsia="ru-RU"/>
        </w:rPr>
        <w:t>Список использованной литературы</w:t>
      </w:r>
      <w:r w:rsidR="00057B2A" w:rsidRPr="00057B2A">
        <w:rPr>
          <w:rFonts w:ascii="Times New Roman" w:eastAsia="Times New Roman" w:hAnsi="Times New Roman" w:cs="Times New Roman"/>
          <w:sz w:val="28"/>
          <w:szCs w:val="28"/>
          <w:lang w:eastAsia="ru-RU"/>
        </w:rPr>
        <w:t>…</w:t>
      </w:r>
      <w:r w:rsidR="00057B2A">
        <w:rPr>
          <w:rFonts w:ascii="Times New Roman" w:eastAsia="Times New Roman" w:hAnsi="Times New Roman" w:cs="Times New Roman"/>
          <w:sz w:val="28"/>
          <w:szCs w:val="28"/>
          <w:lang w:eastAsia="ru-RU"/>
        </w:rPr>
        <w:t>………………………………………...</w:t>
      </w:r>
      <w:r w:rsidR="00057B2A" w:rsidRPr="00057B2A">
        <w:rPr>
          <w:rFonts w:ascii="Times New Roman" w:eastAsia="Times New Roman" w:hAnsi="Times New Roman" w:cs="Times New Roman"/>
          <w:sz w:val="28"/>
          <w:szCs w:val="28"/>
          <w:lang w:eastAsia="ru-RU"/>
        </w:rPr>
        <w:t>34</w:t>
      </w:r>
    </w:p>
    <w:p w:rsidR="00F62CC3" w:rsidRDefault="00F62CC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8D60B3" w:rsidRPr="009E29CA" w:rsidRDefault="00F62CC3" w:rsidP="009E29CA">
      <w:pPr>
        <w:spacing w:after="0" w:line="360" w:lineRule="auto"/>
        <w:jc w:val="center"/>
        <w:rPr>
          <w:rFonts w:ascii="Times New Roman" w:eastAsia="Times New Roman" w:hAnsi="Times New Roman" w:cs="Times New Roman"/>
          <w:b/>
          <w:caps/>
          <w:sz w:val="28"/>
          <w:szCs w:val="28"/>
          <w:lang w:eastAsia="ru-RU"/>
        </w:rPr>
      </w:pPr>
      <w:r w:rsidRPr="009E29CA">
        <w:rPr>
          <w:rFonts w:ascii="Times New Roman" w:eastAsia="Times New Roman" w:hAnsi="Times New Roman" w:cs="Times New Roman"/>
          <w:b/>
          <w:caps/>
          <w:sz w:val="28"/>
          <w:szCs w:val="28"/>
          <w:lang w:eastAsia="ru-RU"/>
        </w:rPr>
        <w:lastRenderedPageBreak/>
        <w:t>Введение</w:t>
      </w:r>
    </w:p>
    <w:p w:rsidR="00F62CC3" w:rsidRPr="009E29CA" w:rsidRDefault="00F62CC3" w:rsidP="009E29CA">
      <w:pPr>
        <w:spacing w:after="0" w:line="360" w:lineRule="auto"/>
        <w:ind w:firstLine="709"/>
        <w:jc w:val="both"/>
        <w:rPr>
          <w:rFonts w:ascii="Times New Roman" w:eastAsia="Times New Roman" w:hAnsi="Times New Roman" w:cs="Times New Roman"/>
          <w:sz w:val="28"/>
          <w:szCs w:val="28"/>
          <w:lang w:eastAsia="ru-RU"/>
        </w:rPr>
      </w:pPr>
    </w:p>
    <w:p w:rsidR="009E29CA" w:rsidRPr="004562AF" w:rsidRDefault="00F62CC3" w:rsidP="009E29CA">
      <w:pPr>
        <w:spacing w:after="0" w:line="360" w:lineRule="auto"/>
        <w:ind w:firstLine="709"/>
        <w:jc w:val="both"/>
        <w:rPr>
          <w:rFonts w:ascii="Times New Roman" w:eastAsia="Times New Roman" w:hAnsi="Times New Roman" w:cs="Times New Roman"/>
          <w:sz w:val="28"/>
          <w:szCs w:val="28"/>
          <w:lang w:eastAsia="ru-RU"/>
        </w:rPr>
      </w:pPr>
      <w:r w:rsidRPr="009E29CA">
        <w:rPr>
          <w:rFonts w:ascii="Times New Roman" w:eastAsia="Times New Roman" w:hAnsi="Times New Roman" w:cs="Times New Roman"/>
          <w:sz w:val="28"/>
          <w:szCs w:val="28"/>
          <w:lang w:eastAsia="ru-RU"/>
        </w:rPr>
        <w:t xml:space="preserve">Актуальность темы. Особая важность права человека на жизнь достаточно очевидна даже без обращения к источникам права. Вместе с тем данное право не столь часто вызывает такой интерес исследователей, как, к примеру, право на защиту от пыток и жестокого обращения, право на защиту частной жизни и другие. Как представляется, данное обстоятельство может </w:t>
      </w:r>
      <w:r w:rsidRPr="004562AF">
        <w:rPr>
          <w:rFonts w:ascii="Times New Roman" w:eastAsia="Times New Roman" w:hAnsi="Times New Roman" w:cs="Times New Roman"/>
          <w:sz w:val="28"/>
          <w:szCs w:val="28"/>
          <w:lang w:eastAsia="ru-RU"/>
        </w:rPr>
        <w:t xml:space="preserve">быть вызвано кажущейся простотой и ясностью права на жизнь. </w:t>
      </w:r>
    </w:p>
    <w:p w:rsidR="009E29CA" w:rsidRPr="004562AF" w:rsidRDefault="009E29CA" w:rsidP="009E29CA">
      <w:pPr>
        <w:spacing w:after="0" w:line="360" w:lineRule="auto"/>
        <w:ind w:firstLine="709"/>
        <w:jc w:val="both"/>
        <w:rPr>
          <w:rFonts w:ascii="Times New Roman" w:eastAsia="Times New Roman" w:hAnsi="Times New Roman" w:cs="Times New Roman"/>
          <w:sz w:val="28"/>
          <w:szCs w:val="28"/>
          <w:lang w:eastAsia="ru-RU"/>
        </w:rPr>
      </w:pPr>
      <w:r w:rsidRPr="004562AF">
        <w:rPr>
          <w:rFonts w:ascii="Times New Roman" w:hAnsi="Times New Roman" w:cs="Times New Roman"/>
          <w:sz w:val="28"/>
          <w:szCs w:val="28"/>
        </w:rPr>
        <w:t>С момента своего рождения гражданин становится правоспособным, т</w:t>
      </w:r>
      <w:r w:rsidR="004562AF" w:rsidRPr="004562AF">
        <w:rPr>
          <w:rFonts w:ascii="Times New Roman" w:hAnsi="Times New Roman" w:cs="Times New Roman"/>
          <w:sz w:val="28"/>
          <w:szCs w:val="28"/>
        </w:rPr>
        <w:t xml:space="preserve">о </w:t>
      </w:r>
      <w:r w:rsidRPr="004562AF">
        <w:rPr>
          <w:rFonts w:ascii="Times New Roman" w:hAnsi="Times New Roman" w:cs="Times New Roman"/>
          <w:sz w:val="28"/>
          <w:szCs w:val="28"/>
        </w:rPr>
        <w:t>е</w:t>
      </w:r>
      <w:r w:rsidR="004562AF" w:rsidRPr="004562AF">
        <w:rPr>
          <w:rFonts w:ascii="Times New Roman" w:hAnsi="Times New Roman" w:cs="Times New Roman"/>
          <w:sz w:val="28"/>
          <w:szCs w:val="28"/>
        </w:rPr>
        <w:t xml:space="preserve">сть </w:t>
      </w:r>
      <w:r w:rsidRPr="004562AF">
        <w:rPr>
          <w:rFonts w:ascii="Times New Roman" w:hAnsi="Times New Roman" w:cs="Times New Roman"/>
          <w:sz w:val="28"/>
          <w:szCs w:val="28"/>
        </w:rPr>
        <w:t>способен иметь права. С момента рождения государство в законодательном порядке признает каждого субъектом права. С этого момента возникает также право на охрану жизни, здоровья, имени, на неприкосновенность</w:t>
      </w:r>
      <w:r w:rsidR="00DE4C86">
        <w:rPr>
          <w:rFonts w:ascii="Times New Roman" w:hAnsi="Times New Roman" w:cs="Times New Roman"/>
          <w:sz w:val="28"/>
          <w:szCs w:val="28"/>
        </w:rPr>
        <w:t xml:space="preserve"> и безопасность личности</w:t>
      </w:r>
      <w:r w:rsidRPr="004562AF">
        <w:rPr>
          <w:rFonts w:ascii="Times New Roman" w:hAnsi="Times New Roman" w:cs="Times New Roman"/>
          <w:sz w:val="28"/>
          <w:szCs w:val="28"/>
        </w:rPr>
        <w:t>. Жизнь - это способ существования и жизнедеятельности человека. Задача государства заключается в том, чтобы оценить каждую жизнь, осуществлять заботу о ней, создавать необходимые условия для ее существования и развития, устранять и не допускать возникновения возможных препятствий на этом пути.</w:t>
      </w:r>
    </w:p>
    <w:p w:rsidR="00F62CC3" w:rsidRPr="009E29CA" w:rsidRDefault="00F62CC3" w:rsidP="009E29CA">
      <w:pPr>
        <w:spacing w:after="0" w:line="360" w:lineRule="auto"/>
        <w:ind w:firstLine="709"/>
        <w:jc w:val="both"/>
        <w:rPr>
          <w:rFonts w:ascii="Times New Roman" w:eastAsia="Times New Roman" w:hAnsi="Times New Roman" w:cs="Times New Roman"/>
          <w:sz w:val="28"/>
          <w:szCs w:val="28"/>
          <w:lang w:eastAsia="ru-RU"/>
        </w:rPr>
      </w:pPr>
      <w:r w:rsidRPr="009E29CA">
        <w:rPr>
          <w:rFonts w:ascii="Times New Roman" w:eastAsia="Times New Roman" w:hAnsi="Times New Roman" w:cs="Times New Roman"/>
          <w:sz w:val="28"/>
          <w:szCs w:val="28"/>
          <w:lang w:eastAsia="ru-RU"/>
        </w:rPr>
        <w:t xml:space="preserve">Имеется ряд противоречий по вопросам реализации права отдельных аспектов на жизнь, случаев его ограничения, а также обязанностей государств по его защите. </w:t>
      </w:r>
      <w:r w:rsidR="009E29CA">
        <w:rPr>
          <w:rFonts w:ascii="Times New Roman" w:eastAsia="Times New Roman" w:hAnsi="Times New Roman" w:cs="Times New Roman"/>
          <w:sz w:val="28"/>
          <w:szCs w:val="28"/>
          <w:lang w:eastAsia="ru-RU"/>
        </w:rPr>
        <w:t>Но</w:t>
      </w:r>
      <w:r w:rsidRPr="009E29CA">
        <w:rPr>
          <w:rFonts w:ascii="Times New Roman" w:eastAsia="Times New Roman" w:hAnsi="Times New Roman" w:cs="Times New Roman"/>
          <w:sz w:val="28"/>
          <w:szCs w:val="28"/>
          <w:lang w:eastAsia="ru-RU"/>
        </w:rPr>
        <w:t xml:space="preserve"> не вызывает сомнений, что именно данное право, несмотря на его неабсолютный характер (то есть наличие законодательно предусмотренной возможности его ограничения), является во многом основополагающим. </w:t>
      </w:r>
    </w:p>
    <w:p w:rsidR="00F62CC3" w:rsidRDefault="00F62CC3" w:rsidP="009E29CA">
      <w:pPr>
        <w:spacing w:after="0" w:line="360" w:lineRule="auto"/>
        <w:ind w:firstLine="709"/>
        <w:jc w:val="both"/>
        <w:rPr>
          <w:rFonts w:ascii="Times New Roman" w:eastAsia="Times New Roman" w:hAnsi="Times New Roman" w:cs="Times New Roman"/>
          <w:sz w:val="28"/>
          <w:szCs w:val="28"/>
          <w:lang w:eastAsia="ru-RU"/>
        </w:rPr>
      </w:pPr>
      <w:r w:rsidRPr="009E29CA">
        <w:rPr>
          <w:rFonts w:ascii="Times New Roman" w:eastAsia="Times New Roman" w:hAnsi="Times New Roman" w:cs="Times New Roman"/>
          <w:sz w:val="28"/>
          <w:szCs w:val="28"/>
          <w:lang w:eastAsia="ru-RU"/>
        </w:rPr>
        <w:t>Таким образом, актуальность данной темы обусловлена тем, что, несмотря на очевидную важность данной темы, до сих пор у мирового сообщества нет единой позиции в отношении отдельных аспектов данного вопроса.</w:t>
      </w:r>
    </w:p>
    <w:p w:rsidR="00494DD5" w:rsidRPr="00ED2082" w:rsidRDefault="00494DD5" w:rsidP="00ED2082">
      <w:pPr>
        <w:spacing w:after="0" w:line="360" w:lineRule="auto"/>
        <w:jc w:val="both"/>
        <w:rPr>
          <w:rFonts w:ascii="Times New Roman" w:eastAsia="Times New Roman" w:hAnsi="Times New Roman" w:cs="Times New Roman"/>
          <w:sz w:val="28"/>
          <w:szCs w:val="28"/>
          <w:lang w:eastAsia="ru-RU"/>
        </w:rPr>
      </w:pPr>
      <w:r w:rsidRPr="00A62E6D">
        <w:rPr>
          <w:rFonts w:ascii="Times New Roman" w:hAnsi="Times New Roman" w:cs="Times New Roman"/>
          <w:sz w:val="28"/>
          <w:szCs w:val="28"/>
        </w:rPr>
        <w:t>При рассмотрении данной темы использовались соответствующие научные работы отечественных специалистов (причем не только конституционалистов, но и представителей других отраслей права)</w:t>
      </w:r>
      <w:r w:rsidR="00ED2082">
        <w:rPr>
          <w:rFonts w:ascii="Times New Roman" w:hAnsi="Times New Roman" w:cs="Times New Roman"/>
          <w:sz w:val="28"/>
          <w:szCs w:val="28"/>
        </w:rPr>
        <w:t>:</w:t>
      </w:r>
      <w:r w:rsidR="00ED2082" w:rsidRPr="00ED2082">
        <w:rPr>
          <w:rFonts w:ascii="Times New Roman" w:eastAsia="Times New Roman" w:hAnsi="Times New Roman" w:cs="Times New Roman"/>
          <w:sz w:val="28"/>
          <w:szCs w:val="28"/>
          <w:lang w:eastAsia="ru-RU"/>
        </w:rPr>
        <w:t xml:space="preserve"> </w:t>
      </w:r>
      <w:proofErr w:type="spellStart"/>
      <w:proofErr w:type="gramStart"/>
      <w:r w:rsidR="00ED2082" w:rsidRPr="004E00C7">
        <w:rPr>
          <w:rFonts w:ascii="Times New Roman" w:eastAsia="Times New Roman" w:hAnsi="Times New Roman" w:cs="Times New Roman"/>
          <w:sz w:val="28"/>
          <w:szCs w:val="28"/>
          <w:lang w:eastAsia="ru-RU"/>
        </w:rPr>
        <w:lastRenderedPageBreak/>
        <w:t>Р.Г.Вагизов</w:t>
      </w:r>
      <w:r w:rsidR="00ED2082">
        <w:rPr>
          <w:rFonts w:ascii="Times New Roman" w:eastAsia="Times New Roman" w:hAnsi="Times New Roman" w:cs="Times New Roman"/>
          <w:sz w:val="28"/>
          <w:szCs w:val="28"/>
          <w:lang w:eastAsia="ru-RU"/>
        </w:rPr>
        <w:t>а</w:t>
      </w:r>
      <w:proofErr w:type="spellEnd"/>
      <w:r w:rsidR="00ED2082" w:rsidRP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Р.</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М.</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Валеев</w:t>
      </w:r>
      <w:r w:rsidR="00ED2082">
        <w:rPr>
          <w:rFonts w:ascii="Times New Roman" w:eastAsia="Times New Roman" w:hAnsi="Times New Roman" w:cs="Times New Roman"/>
          <w:sz w:val="28"/>
          <w:szCs w:val="28"/>
          <w:lang w:eastAsia="ru-RU"/>
        </w:rPr>
        <w:t>а</w:t>
      </w:r>
      <w:r w:rsidR="00ED2082" w:rsidRP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Н.</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И.</w:t>
      </w:r>
      <w:r w:rsidR="00ED2082">
        <w:rPr>
          <w:rFonts w:ascii="Times New Roman" w:eastAsia="Times New Roman" w:hAnsi="Times New Roman" w:cs="Times New Roman"/>
          <w:sz w:val="28"/>
          <w:szCs w:val="28"/>
          <w:lang w:eastAsia="ru-RU"/>
        </w:rPr>
        <w:t xml:space="preserve"> </w:t>
      </w:r>
      <w:proofErr w:type="spellStart"/>
      <w:r w:rsidR="00ED2082" w:rsidRPr="004E00C7">
        <w:rPr>
          <w:rFonts w:ascii="Times New Roman" w:eastAsia="Times New Roman" w:hAnsi="Times New Roman" w:cs="Times New Roman"/>
          <w:sz w:val="28"/>
          <w:szCs w:val="28"/>
          <w:lang w:eastAsia="ru-RU"/>
        </w:rPr>
        <w:t>Газетдинов</w:t>
      </w:r>
      <w:r w:rsidR="00ED2082">
        <w:rPr>
          <w:rFonts w:ascii="Times New Roman" w:eastAsia="Times New Roman" w:hAnsi="Times New Roman" w:cs="Times New Roman"/>
          <w:sz w:val="28"/>
          <w:szCs w:val="28"/>
          <w:lang w:eastAsia="ru-RU"/>
        </w:rPr>
        <w:t>а</w:t>
      </w:r>
      <w:proofErr w:type="spellEnd"/>
      <w:r w:rsidR="00ED2082" w:rsidRPr="00ED2082">
        <w:rPr>
          <w:rFonts w:ascii="Times New Roman" w:eastAsia="Times New Roman" w:hAnsi="Times New Roman" w:cs="Times New Roman"/>
          <w:sz w:val="28"/>
          <w:szCs w:val="28"/>
          <w:lang w:eastAsia="ru-RU"/>
        </w:rPr>
        <w:t>, Е.</w:t>
      </w:r>
      <w:r w:rsidR="00ED2082">
        <w:rPr>
          <w:rFonts w:ascii="Times New Roman" w:eastAsia="Times New Roman" w:hAnsi="Times New Roman" w:cs="Times New Roman"/>
          <w:sz w:val="28"/>
          <w:szCs w:val="28"/>
          <w:lang w:eastAsia="ru-RU"/>
        </w:rPr>
        <w:t xml:space="preserve"> </w:t>
      </w:r>
      <w:r w:rsidR="00ED2082" w:rsidRPr="00ED2082">
        <w:rPr>
          <w:rFonts w:ascii="Times New Roman" w:eastAsia="Times New Roman" w:hAnsi="Times New Roman" w:cs="Times New Roman"/>
          <w:sz w:val="28"/>
          <w:szCs w:val="28"/>
          <w:lang w:eastAsia="ru-RU"/>
        </w:rPr>
        <w:t>А. Лукашев</w:t>
      </w:r>
      <w:r w:rsidR="00ED2082">
        <w:rPr>
          <w:rFonts w:ascii="Times New Roman" w:eastAsia="Times New Roman" w:hAnsi="Times New Roman" w:cs="Times New Roman"/>
          <w:sz w:val="28"/>
          <w:szCs w:val="28"/>
          <w:lang w:eastAsia="ru-RU"/>
        </w:rPr>
        <w:t>а</w:t>
      </w:r>
      <w:r w:rsidR="00ED2082" w:rsidRP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М.</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Н.</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Малеин</w:t>
      </w:r>
      <w:r w:rsidR="00ED2082">
        <w:rPr>
          <w:rFonts w:ascii="Times New Roman" w:eastAsia="Times New Roman" w:hAnsi="Times New Roman" w:cs="Times New Roman"/>
          <w:sz w:val="28"/>
          <w:szCs w:val="28"/>
          <w:lang w:eastAsia="ru-RU"/>
        </w:rPr>
        <w:t>ой</w:t>
      </w:r>
      <w:r w:rsidR="00ED2082" w:rsidRP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Р.</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С.</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Нагорн</w:t>
      </w:r>
      <w:r w:rsidR="00ED2082">
        <w:rPr>
          <w:rFonts w:ascii="Times New Roman" w:eastAsia="Times New Roman" w:hAnsi="Times New Roman" w:cs="Times New Roman"/>
          <w:sz w:val="28"/>
          <w:szCs w:val="28"/>
          <w:lang w:eastAsia="ru-RU"/>
        </w:rPr>
        <w:t>ого</w:t>
      </w:r>
      <w:r w:rsidR="00ED2082" w:rsidRP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Н.</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И.</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Полищук</w:t>
      </w:r>
      <w:r w:rsidR="00ED2082" w:rsidRP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bCs/>
          <w:kern w:val="36"/>
          <w:sz w:val="28"/>
          <w:szCs w:val="28"/>
          <w:lang w:eastAsia="ru-RU"/>
        </w:rPr>
        <w:t>Е. С.</w:t>
      </w:r>
      <w:r w:rsidR="00ED2082" w:rsidRPr="00ED2082">
        <w:rPr>
          <w:rFonts w:ascii="Times New Roman" w:hAnsi="Times New Roman" w:cs="Times New Roman"/>
          <w:sz w:val="28"/>
          <w:szCs w:val="28"/>
        </w:rPr>
        <w:t xml:space="preserve"> </w:t>
      </w:r>
      <w:r w:rsidR="00ED2082" w:rsidRPr="004E00C7">
        <w:rPr>
          <w:rFonts w:ascii="Times New Roman" w:eastAsia="Times New Roman" w:hAnsi="Times New Roman" w:cs="Times New Roman"/>
          <w:bCs/>
          <w:kern w:val="36"/>
          <w:sz w:val="28"/>
          <w:szCs w:val="28"/>
          <w:lang w:eastAsia="ru-RU"/>
        </w:rPr>
        <w:t>Резник</w:t>
      </w:r>
      <w:r w:rsidR="00ED2082">
        <w:rPr>
          <w:rFonts w:ascii="Times New Roman" w:eastAsia="Times New Roman" w:hAnsi="Times New Roman" w:cs="Times New Roman"/>
          <w:bCs/>
          <w:kern w:val="36"/>
          <w:sz w:val="28"/>
          <w:szCs w:val="28"/>
          <w:lang w:eastAsia="ru-RU"/>
        </w:rPr>
        <w:t>а,</w:t>
      </w:r>
      <w:r w:rsidR="00ED2082" w:rsidRPr="004E00C7">
        <w:rPr>
          <w:rFonts w:ascii="Times New Roman" w:eastAsia="Times New Roman" w:hAnsi="Times New Roman" w:cs="Times New Roman"/>
          <w:bCs/>
          <w:kern w:val="36"/>
          <w:sz w:val="28"/>
          <w:szCs w:val="28"/>
          <w:lang w:eastAsia="ru-RU"/>
        </w:rPr>
        <w:t xml:space="preserve"> </w:t>
      </w:r>
      <w:r w:rsidR="00ED2082" w:rsidRPr="004E00C7">
        <w:rPr>
          <w:rFonts w:ascii="Times New Roman" w:hAnsi="Times New Roman" w:cs="Times New Roman"/>
          <w:sz w:val="28"/>
          <w:szCs w:val="28"/>
        </w:rPr>
        <w:t>И.</w:t>
      </w:r>
      <w:r w:rsidR="00ED2082">
        <w:rPr>
          <w:rFonts w:ascii="Times New Roman" w:hAnsi="Times New Roman" w:cs="Times New Roman"/>
          <w:sz w:val="28"/>
          <w:szCs w:val="28"/>
        </w:rPr>
        <w:t xml:space="preserve"> </w:t>
      </w:r>
      <w:r w:rsidR="00ED2082" w:rsidRPr="004E00C7">
        <w:rPr>
          <w:rFonts w:ascii="Times New Roman" w:hAnsi="Times New Roman" w:cs="Times New Roman"/>
          <w:sz w:val="28"/>
          <w:szCs w:val="28"/>
        </w:rPr>
        <w:t>С. Семенов</w:t>
      </w:r>
      <w:r w:rsidR="00ED2082">
        <w:rPr>
          <w:rFonts w:ascii="Times New Roman" w:hAnsi="Times New Roman" w:cs="Times New Roman"/>
          <w:sz w:val="28"/>
          <w:szCs w:val="28"/>
        </w:rPr>
        <w:t>а,</w:t>
      </w:r>
      <w:r w:rsidR="00ED2082" w:rsidRPr="004E00C7">
        <w:rPr>
          <w:rFonts w:ascii="Times New Roman" w:hAnsi="Times New Roman" w:cs="Times New Roman"/>
          <w:sz w:val="28"/>
          <w:szCs w:val="28"/>
        </w:rPr>
        <w:t xml:space="preserve"> </w:t>
      </w:r>
      <w:r w:rsidR="00ED2082" w:rsidRPr="004E00C7">
        <w:rPr>
          <w:rFonts w:ascii="Times New Roman" w:eastAsia="Times New Roman" w:hAnsi="Times New Roman" w:cs="Times New Roman"/>
          <w:sz w:val="28"/>
          <w:szCs w:val="28"/>
          <w:lang w:eastAsia="ru-RU"/>
        </w:rPr>
        <w:t>О.</w:t>
      </w:r>
      <w:r w:rsidR="00ED2082">
        <w:rPr>
          <w:rFonts w:ascii="Times New Roman" w:eastAsia="Times New Roman" w:hAnsi="Times New Roman" w:cs="Times New Roman"/>
          <w:sz w:val="28"/>
          <w:szCs w:val="28"/>
          <w:lang w:eastAsia="ru-RU"/>
        </w:rPr>
        <w:t xml:space="preserve"> </w:t>
      </w:r>
      <w:r w:rsidR="00ED2082" w:rsidRPr="004E00C7">
        <w:rPr>
          <w:rFonts w:ascii="Times New Roman" w:eastAsia="Times New Roman" w:hAnsi="Times New Roman" w:cs="Times New Roman"/>
          <w:sz w:val="28"/>
          <w:szCs w:val="28"/>
          <w:lang w:eastAsia="ru-RU"/>
        </w:rPr>
        <w:t xml:space="preserve">И. </w:t>
      </w:r>
      <w:r w:rsidR="00ED2082" w:rsidRPr="004E00C7">
        <w:rPr>
          <w:rFonts w:ascii="Times New Roman" w:hAnsi="Times New Roman" w:cs="Times New Roman"/>
          <w:sz w:val="28"/>
          <w:szCs w:val="28"/>
        </w:rPr>
        <w:t xml:space="preserve"> </w:t>
      </w:r>
      <w:proofErr w:type="spellStart"/>
      <w:r w:rsidR="00ED2082">
        <w:rPr>
          <w:rFonts w:ascii="Times New Roman" w:eastAsia="Times New Roman" w:hAnsi="Times New Roman" w:cs="Times New Roman"/>
          <w:sz w:val="28"/>
          <w:szCs w:val="28"/>
          <w:lang w:eastAsia="ru-RU"/>
        </w:rPr>
        <w:t>Тиунова</w:t>
      </w:r>
      <w:proofErr w:type="spellEnd"/>
      <w:r w:rsidRPr="00A62E6D">
        <w:rPr>
          <w:rFonts w:ascii="Times New Roman" w:hAnsi="Times New Roman" w:cs="Times New Roman"/>
          <w:sz w:val="28"/>
          <w:szCs w:val="28"/>
        </w:rPr>
        <w:t xml:space="preserve"> и други</w:t>
      </w:r>
      <w:r w:rsidR="00A62E6D">
        <w:rPr>
          <w:rFonts w:ascii="Times New Roman" w:hAnsi="Times New Roman" w:cs="Times New Roman"/>
          <w:sz w:val="28"/>
          <w:szCs w:val="28"/>
        </w:rPr>
        <w:t>х</w:t>
      </w:r>
      <w:r w:rsidRPr="00A62E6D">
        <w:rPr>
          <w:rFonts w:ascii="Times New Roman" w:hAnsi="Times New Roman" w:cs="Times New Roman"/>
          <w:sz w:val="28"/>
          <w:szCs w:val="28"/>
        </w:rPr>
        <w:t>, анализ действующего законодательства как России, так и (для сравнения) зарубежных государств, а также, судебн</w:t>
      </w:r>
      <w:r w:rsidR="00A62E6D">
        <w:rPr>
          <w:rFonts w:ascii="Times New Roman" w:hAnsi="Times New Roman" w:cs="Times New Roman"/>
          <w:sz w:val="28"/>
          <w:szCs w:val="28"/>
        </w:rPr>
        <w:t>ая</w:t>
      </w:r>
      <w:r w:rsidRPr="00A62E6D">
        <w:rPr>
          <w:rFonts w:ascii="Times New Roman" w:hAnsi="Times New Roman" w:cs="Times New Roman"/>
          <w:sz w:val="28"/>
          <w:szCs w:val="28"/>
        </w:rPr>
        <w:t xml:space="preserve"> практик</w:t>
      </w:r>
      <w:r w:rsidR="00A62E6D">
        <w:rPr>
          <w:rFonts w:ascii="Times New Roman" w:hAnsi="Times New Roman" w:cs="Times New Roman"/>
          <w:sz w:val="28"/>
          <w:szCs w:val="28"/>
        </w:rPr>
        <w:t>а</w:t>
      </w:r>
      <w:r w:rsidRPr="00A62E6D">
        <w:rPr>
          <w:rFonts w:ascii="Times New Roman" w:hAnsi="Times New Roman" w:cs="Times New Roman"/>
          <w:sz w:val="28"/>
          <w:szCs w:val="28"/>
        </w:rPr>
        <w:t xml:space="preserve"> российских судов (Конституционного Суда).</w:t>
      </w:r>
      <w:proofErr w:type="gramEnd"/>
    </w:p>
    <w:p w:rsidR="00F62CC3" w:rsidRPr="009E29CA" w:rsidRDefault="00F62CC3" w:rsidP="009E29CA">
      <w:pPr>
        <w:spacing w:after="0" w:line="360" w:lineRule="auto"/>
        <w:ind w:firstLine="709"/>
        <w:jc w:val="both"/>
        <w:rPr>
          <w:rFonts w:ascii="Times New Roman" w:eastAsia="Times New Roman" w:hAnsi="Times New Roman" w:cs="Times New Roman"/>
          <w:sz w:val="28"/>
          <w:szCs w:val="28"/>
          <w:lang w:eastAsia="ru-RU"/>
        </w:rPr>
      </w:pPr>
      <w:r w:rsidRPr="00A62E6D">
        <w:rPr>
          <w:rFonts w:ascii="Times New Roman" w:eastAsia="Times New Roman" w:hAnsi="Times New Roman" w:cs="Times New Roman"/>
          <w:sz w:val="28"/>
          <w:szCs w:val="28"/>
          <w:lang w:eastAsia="ru-RU"/>
        </w:rPr>
        <w:t>Целью данной работы является комплексное изучение теоретических и</w:t>
      </w:r>
      <w:r w:rsidRPr="009E29CA">
        <w:rPr>
          <w:rFonts w:ascii="Times New Roman" w:eastAsia="Times New Roman" w:hAnsi="Times New Roman" w:cs="Times New Roman"/>
          <w:sz w:val="28"/>
          <w:szCs w:val="28"/>
          <w:lang w:eastAsia="ru-RU"/>
        </w:rPr>
        <w:t xml:space="preserve"> практических аспектов реализации и защиты права на жизнь в сфере как межгосударственных, так и внутригосударственных отношений. </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Для достижения данной цели необходимо выполнить следующие задачи:</w:t>
      </w:r>
    </w:p>
    <w:p w:rsidR="005F08D0"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 </w:t>
      </w:r>
      <w:r w:rsidR="005F08D0">
        <w:rPr>
          <w:rFonts w:ascii="Times New Roman" w:eastAsia="Times New Roman" w:hAnsi="Times New Roman" w:cs="Times New Roman"/>
          <w:sz w:val="28"/>
          <w:szCs w:val="28"/>
        </w:rPr>
        <w:t>о</w:t>
      </w:r>
      <w:r w:rsidR="005F08D0" w:rsidRPr="00057B2A">
        <w:rPr>
          <w:rFonts w:ascii="Times New Roman" w:eastAsia="Times New Roman" w:hAnsi="Times New Roman" w:cs="Times New Roman"/>
          <w:sz w:val="28"/>
          <w:szCs w:val="28"/>
        </w:rPr>
        <w:t>б</w:t>
      </w:r>
      <w:r w:rsidR="005F08D0">
        <w:rPr>
          <w:rFonts w:ascii="Times New Roman" w:eastAsia="Times New Roman" w:hAnsi="Times New Roman" w:cs="Times New Roman"/>
          <w:sz w:val="28"/>
          <w:szCs w:val="28"/>
        </w:rPr>
        <w:t>об</w:t>
      </w:r>
      <w:r w:rsidR="005F08D0" w:rsidRPr="00057B2A">
        <w:rPr>
          <w:rFonts w:ascii="Times New Roman" w:eastAsia="Times New Roman" w:hAnsi="Times New Roman" w:cs="Times New Roman"/>
          <w:sz w:val="28"/>
          <w:szCs w:val="28"/>
        </w:rPr>
        <w:t>щ</w:t>
      </w:r>
      <w:r w:rsidR="005F08D0">
        <w:rPr>
          <w:rFonts w:ascii="Times New Roman" w:eastAsia="Times New Roman" w:hAnsi="Times New Roman" w:cs="Times New Roman"/>
          <w:sz w:val="28"/>
          <w:szCs w:val="28"/>
        </w:rPr>
        <w:t>ить</w:t>
      </w:r>
      <w:r w:rsidR="005F08D0" w:rsidRPr="00057B2A">
        <w:rPr>
          <w:rFonts w:ascii="Times New Roman" w:eastAsia="Times New Roman" w:hAnsi="Times New Roman" w:cs="Times New Roman"/>
          <w:sz w:val="28"/>
          <w:szCs w:val="28"/>
        </w:rPr>
        <w:t xml:space="preserve"> характеристик</w:t>
      </w:r>
      <w:r w:rsidR="005F08D0">
        <w:rPr>
          <w:rFonts w:ascii="Times New Roman" w:eastAsia="Times New Roman" w:hAnsi="Times New Roman" w:cs="Times New Roman"/>
          <w:sz w:val="28"/>
          <w:szCs w:val="28"/>
        </w:rPr>
        <w:t>у</w:t>
      </w:r>
      <w:r w:rsidR="005F08D0" w:rsidRPr="00057B2A">
        <w:rPr>
          <w:rFonts w:ascii="Times New Roman" w:eastAsia="Times New Roman" w:hAnsi="Times New Roman" w:cs="Times New Roman"/>
          <w:sz w:val="28"/>
          <w:szCs w:val="28"/>
        </w:rPr>
        <w:t xml:space="preserve"> конституционного права на жизнь</w:t>
      </w:r>
      <w:r w:rsidR="005F08D0">
        <w:rPr>
          <w:rFonts w:ascii="Times New Roman" w:eastAsia="Times New Roman" w:hAnsi="Times New Roman" w:cs="Times New Roman"/>
          <w:sz w:val="28"/>
          <w:szCs w:val="28"/>
        </w:rPr>
        <w:t>;</w:t>
      </w:r>
      <w:r w:rsidR="005F08D0" w:rsidRPr="0003690B">
        <w:rPr>
          <w:rFonts w:ascii="Times New Roman" w:eastAsia="Times New Roman" w:hAnsi="Times New Roman" w:cs="Times New Roman"/>
          <w:sz w:val="28"/>
          <w:szCs w:val="28"/>
        </w:rPr>
        <w:t xml:space="preserve"> </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 рассмотреть вопрос, касающийся применения смертной казни в </w:t>
      </w:r>
      <w:r w:rsidR="00ED2082">
        <w:rPr>
          <w:rFonts w:ascii="Times New Roman" w:eastAsia="Times New Roman" w:hAnsi="Times New Roman" w:cs="Times New Roman"/>
          <w:sz w:val="28"/>
          <w:szCs w:val="28"/>
        </w:rPr>
        <w:t>РФ</w:t>
      </w:r>
      <w:r w:rsidRPr="0003690B">
        <w:rPr>
          <w:rFonts w:ascii="Times New Roman" w:eastAsia="Times New Roman" w:hAnsi="Times New Roman" w:cs="Times New Roman"/>
          <w:sz w:val="28"/>
          <w:szCs w:val="28"/>
        </w:rPr>
        <w:t>;</w:t>
      </w:r>
    </w:p>
    <w:p w:rsidR="005F08D0" w:rsidRDefault="0003690B" w:rsidP="005F08D0">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 </w:t>
      </w:r>
      <w:r w:rsidR="005F08D0">
        <w:rPr>
          <w:rFonts w:ascii="Times New Roman" w:eastAsia="Times New Roman" w:hAnsi="Times New Roman" w:cs="Times New Roman"/>
          <w:sz w:val="28"/>
          <w:szCs w:val="28"/>
        </w:rPr>
        <w:t>проанализировать вопросы</w:t>
      </w:r>
      <w:r w:rsidRPr="0003690B">
        <w:rPr>
          <w:rFonts w:ascii="Times New Roman" w:eastAsia="Times New Roman" w:hAnsi="Times New Roman" w:cs="Times New Roman"/>
          <w:sz w:val="28"/>
          <w:szCs w:val="28"/>
        </w:rPr>
        <w:t xml:space="preserve"> начала и окончания права на жизнь;</w:t>
      </w:r>
    </w:p>
    <w:p w:rsidR="00DE4C86" w:rsidRPr="005F08D0" w:rsidRDefault="005F08D0" w:rsidP="005F08D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5F08D0">
        <w:rPr>
          <w:rFonts w:ascii="Times New Roman" w:hAnsi="Times New Roman" w:cs="Times New Roman"/>
          <w:sz w:val="28"/>
          <w:szCs w:val="28"/>
        </w:rPr>
        <w:t>выявить</w:t>
      </w:r>
      <w:r>
        <w:rPr>
          <w:rFonts w:ascii="Times New Roman" w:hAnsi="Times New Roman" w:cs="Times New Roman"/>
          <w:sz w:val="28"/>
          <w:szCs w:val="28"/>
        </w:rPr>
        <w:t xml:space="preserve"> п</w:t>
      </w:r>
      <w:r w:rsidR="00DE4C86" w:rsidRPr="005F08D0">
        <w:rPr>
          <w:rFonts w:ascii="Times New Roman" w:hAnsi="Times New Roman" w:cs="Times New Roman"/>
          <w:bCs/>
          <w:sz w:val="28"/>
          <w:szCs w:val="28"/>
        </w:rPr>
        <w:t>роблемы реализации права на жизнь</w:t>
      </w:r>
      <w:r>
        <w:rPr>
          <w:rFonts w:ascii="Times New Roman" w:hAnsi="Times New Roman" w:cs="Times New Roman"/>
          <w:bCs/>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Многие из вопросов, относящихся к данной теме, такие как экологический аспект права на жизнь, защита от несчастных случаев на производстве, обеспечение государственной защиты от террористических актов </w:t>
      </w:r>
      <w:bookmarkStart w:id="0" w:name="_GoBack"/>
      <w:bookmarkEnd w:id="0"/>
      <w:r w:rsidRPr="0003690B">
        <w:rPr>
          <w:rFonts w:ascii="Times New Roman" w:eastAsia="Times New Roman" w:hAnsi="Times New Roman" w:cs="Times New Roman"/>
          <w:sz w:val="28"/>
          <w:szCs w:val="28"/>
        </w:rPr>
        <w:t xml:space="preserve">останутся за пределами </w:t>
      </w:r>
      <w:r w:rsidR="005F08D0">
        <w:rPr>
          <w:rFonts w:ascii="Times New Roman" w:eastAsia="Times New Roman" w:hAnsi="Times New Roman" w:cs="Times New Roman"/>
          <w:sz w:val="28"/>
          <w:szCs w:val="28"/>
        </w:rPr>
        <w:t>работы</w:t>
      </w:r>
      <w:r w:rsidRPr="0003690B">
        <w:rPr>
          <w:rFonts w:ascii="Times New Roman" w:eastAsia="Times New Roman" w:hAnsi="Times New Roman" w:cs="Times New Roman"/>
          <w:sz w:val="28"/>
          <w:szCs w:val="28"/>
        </w:rPr>
        <w:t>. Обусловлено это, прежде всего, ограничен</w:t>
      </w:r>
      <w:r w:rsidR="005F08D0">
        <w:rPr>
          <w:rFonts w:ascii="Times New Roman" w:eastAsia="Times New Roman" w:hAnsi="Times New Roman" w:cs="Times New Roman"/>
          <w:sz w:val="28"/>
          <w:szCs w:val="28"/>
        </w:rPr>
        <w:t>ием</w:t>
      </w:r>
      <w:r w:rsidRPr="0003690B">
        <w:rPr>
          <w:rFonts w:ascii="Times New Roman" w:eastAsia="Times New Roman" w:hAnsi="Times New Roman" w:cs="Times New Roman"/>
          <w:sz w:val="28"/>
          <w:szCs w:val="28"/>
        </w:rPr>
        <w:t xml:space="preserve"> объем</w:t>
      </w:r>
      <w:r w:rsidR="005F08D0">
        <w:rPr>
          <w:rFonts w:ascii="Times New Roman" w:eastAsia="Times New Roman" w:hAnsi="Times New Roman" w:cs="Times New Roman"/>
          <w:sz w:val="28"/>
          <w:szCs w:val="28"/>
        </w:rPr>
        <w:t>а</w:t>
      </w:r>
      <w:r w:rsidRPr="0003690B">
        <w:rPr>
          <w:rFonts w:ascii="Times New Roman" w:eastAsia="Times New Roman" w:hAnsi="Times New Roman" w:cs="Times New Roman"/>
          <w:sz w:val="28"/>
          <w:szCs w:val="28"/>
        </w:rPr>
        <w:t>. Впрочем, это не должно сказаться на общей картине, поскольку рассматриваемые темы в полной мере охватывают специфику права на жизнь как конституционного права.</w:t>
      </w:r>
    </w:p>
    <w:p w:rsidR="0003690B" w:rsidRPr="0003690B" w:rsidRDefault="0079709C" w:rsidP="0003690B">
      <w:pPr>
        <w:spacing w:after="0" w:line="360" w:lineRule="auto"/>
        <w:ind w:firstLine="709"/>
        <w:jc w:val="both"/>
        <w:rPr>
          <w:rFonts w:ascii="Times New Roman" w:eastAsia="Times New Roman" w:hAnsi="Times New Roman" w:cs="Times New Roman"/>
          <w:color w:val="FFFFFF" w:themeColor="background1"/>
          <w:sz w:val="28"/>
          <w:szCs w:val="28"/>
        </w:rPr>
      </w:pPr>
      <w:r>
        <w:rPr>
          <w:rFonts w:ascii="Times New Roman" w:eastAsia="Times New Roman" w:hAnsi="Times New Roman" w:cs="Times New Roman"/>
          <w:color w:val="FFFFFF" w:themeColor="background1"/>
          <w:sz w:val="28"/>
          <w:szCs w:val="28"/>
        </w:rPr>
        <w:t xml:space="preserve"> </w:t>
      </w:r>
      <w:r w:rsidR="0003690B" w:rsidRPr="0003690B">
        <w:rPr>
          <w:rFonts w:ascii="Times New Roman" w:eastAsia="Times New Roman" w:hAnsi="Times New Roman" w:cs="Times New Roman"/>
          <w:color w:val="FFFFFF" w:themeColor="background1"/>
          <w:sz w:val="28"/>
          <w:szCs w:val="28"/>
        </w:rPr>
        <w:t xml:space="preserve"> жизнь эвтаназия</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br w:type="page"/>
      </w:r>
      <w:bookmarkStart w:id="1" w:name="_Toc209000948"/>
    </w:p>
    <w:p w:rsidR="00A62E6D" w:rsidRDefault="0003690B" w:rsidP="00A62E6D">
      <w:pPr>
        <w:spacing w:after="0" w:line="360" w:lineRule="auto"/>
        <w:jc w:val="center"/>
        <w:rPr>
          <w:rFonts w:ascii="Times New Roman" w:eastAsia="Times New Roman" w:hAnsi="Times New Roman" w:cs="Times New Roman"/>
          <w:b/>
          <w:caps/>
          <w:sz w:val="28"/>
          <w:szCs w:val="28"/>
        </w:rPr>
      </w:pPr>
      <w:r w:rsidRPr="00A62E6D">
        <w:rPr>
          <w:rFonts w:ascii="Times New Roman" w:eastAsia="Times New Roman" w:hAnsi="Times New Roman" w:cs="Times New Roman"/>
          <w:b/>
          <w:caps/>
          <w:sz w:val="28"/>
          <w:szCs w:val="28"/>
        </w:rPr>
        <w:lastRenderedPageBreak/>
        <w:t>1</w:t>
      </w:r>
      <w:bookmarkEnd w:id="1"/>
      <w:r w:rsidRPr="00A62E6D">
        <w:rPr>
          <w:rFonts w:ascii="Times New Roman" w:eastAsia="Times New Roman" w:hAnsi="Times New Roman" w:cs="Times New Roman"/>
          <w:b/>
          <w:caps/>
          <w:sz w:val="28"/>
          <w:szCs w:val="28"/>
        </w:rPr>
        <w:t xml:space="preserve">. Общая характеристика </w:t>
      </w:r>
      <w:proofErr w:type="gramStart"/>
      <w:r w:rsidRPr="00A62E6D">
        <w:rPr>
          <w:rFonts w:ascii="Times New Roman" w:eastAsia="Times New Roman" w:hAnsi="Times New Roman" w:cs="Times New Roman"/>
          <w:b/>
          <w:caps/>
          <w:sz w:val="28"/>
          <w:szCs w:val="28"/>
        </w:rPr>
        <w:t>конституционного</w:t>
      </w:r>
      <w:proofErr w:type="gramEnd"/>
      <w:r w:rsidRPr="00A62E6D">
        <w:rPr>
          <w:rFonts w:ascii="Times New Roman" w:eastAsia="Times New Roman" w:hAnsi="Times New Roman" w:cs="Times New Roman"/>
          <w:b/>
          <w:caps/>
          <w:sz w:val="28"/>
          <w:szCs w:val="28"/>
        </w:rPr>
        <w:t xml:space="preserve"> </w:t>
      </w:r>
    </w:p>
    <w:p w:rsidR="0003690B" w:rsidRPr="00A62E6D" w:rsidRDefault="0003690B" w:rsidP="00A62E6D">
      <w:pPr>
        <w:spacing w:after="0" w:line="360" w:lineRule="auto"/>
        <w:jc w:val="center"/>
        <w:rPr>
          <w:rFonts w:ascii="Times New Roman" w:eastAsia="Times New Roman" w:hAnsi="Times New Roman" w:cs="Times New Roman"/>
          <w:b/>
          <w:caps/>
          <w:sz w:val="28"/>
          <w:szCs w:val="28"/>
        </w:rPr>
      </w:pPr>
      <w:r w:rsidRPr="00A62E6D">
        <w:rPr>
          <w:rFonts w:ascii="Times New Roman" w:eastAsia="Times New Roman" w:hAnsi="Times New Roman" w:cs="Times New Roman"/>
          <w:b/>
          <w:caps/>
          <w:sz w:val="28"/>
          <w:szCs w:val="28"/>
        </w:rPr>
        <w:t>права на жизнь</w:t>
      </w:r>
    </w:p>
    <w:p w:rsidR="0003690B" w:rsidRPr="0003690B" w:rsidRDefault="0003690B" w:rsidP="0003690B">
      <w:pPr>
        <w:spacing w:after="0" w:line="360" w:lineRule="auto"/>
        <w:ind w:firstLine="709"/>
        <w:rPr>
          <w:rFonts w:ascii="Times New Roman" w:eastAsia="Times New Roman" w:hAnsi="Times New Roman" w:cs="Times New Roman"/>
          <w:b/>
          <w:sz w:val="28"/>
          <w:szCs w:val="28"/>
        </w:rPr>
      </w:pPr>
    </w:p>
    <w:p w:rsidR="0003690B" w:rsidRPr="0003690B" w:rsidRDefault="0003690B" w:rsidP="0003690B">
      <w:pPr>
        <w:spacing w:after="0" w:line="360" w:lineRule="auto"/>
        <w:ind w:firstLine="709"/>
        <w:rPr>
          <w:rFonts w:ascii="Times New Roman" w:eastAsia="Times New Roman" w:hAnsi="Times New Roman" w:cs="Times New Roman"/>
          <w:b/>
          <w:sz w:val="28"/>
          <w:szCs w:val="28"/>
        </w:rPr>
      </w:pPr>
      <w:bookmarkStart w:id="2" w:name="_Toc209000949"/>
      <w:r w:rsidRPr="0003690B">
        <w:rPr>
          <w:rFonts w:ascii="Times New Roman" w:eastAsia="Times New Roman" w:hAnsi="Times New Roman" w:cs="Times New Roman"/>
          <w:b/>
          <w:sz w:val="28"/>
          <w:szCs w:val="28"/>
        </w:rPr>
        <w:t>1.1</w:t>
      </w:r>
      <w:r w:rsidR="00A62E6D">
        <w:rPr>
          <w:rFonts w:ascii="Times New Roman" w:eastAsia="Times New Roman" w:hAnsi="Times New Roman" w:cs="Times New Roman"/>
          <w:b/>
          <w:sz w:val="28"/>
          <w:szCs w:val="28"/>
        </w:rPr>
        <w:t>.</w:t>
      </w:r>
      <w:r w:rsidRPr="0003690B">
        <w:rPr>
          <w:rFonts w:ascii="Times New Roman" w:eastAsia="Times New Roman" w:hAnsi="Times New Roman" w:cs="Times New Roman"/>
          <w:b/>
          <w:sz w:val="28"/>
          <w:szCs w:val="28"/>
        </w:rPr>
        <w:t xml:space="preserve"> Право на жизнь в системе основных прав и свобод человека</w:t>
      </w:r>
      <w:bookmarkEnd w:id="2"/>
    </w:p>
    <w:p w:rsidR="0003690B" w:rsidRPr="0003690B" w:rsidRDefault="0003690B" w:rsidP="0003690B">
      <w:pPr>
        <w:spacing w:after="0" w:line="360" w:lineRule="auto"/>
        <w:ind w:firstLine="709"/>
        <w:jc w:val="both"/>
        <w:rPr>
          <w:rFonts w:ascii="Times New Roman" w:eastAsia="Times New Roman" w:hAnsi="Times New Roman" w:cs="Times New Roman"/>
          <w:b/>
          <w:sz w:val="28"/>
          <w:szCs w:val="28"/>
        </w:rPr>
      </w:pPr>
    </w:p>
    <w:p w:rsidR="0003690B" w:rsidRPr="0003690B" w:rsidRDefault="0003690B" w:rsidP="00A62E6D">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Важнейшим шагом в развитии прав человека явились буржуазно-демократические революции </w:t>
      </w:r>
      <w:r w:rsidRPr="0003690B">
        <w:rPr>
          <w:rFonts w:ascii="Times New Roman" w:eastAsia="Times New Roman" w:hAnsi="Times New Roman" w:cs="Times New Roman"/>
          <w:sz w:val="28"/>
          <w:szCs w:val="28"/>
          <w:lang w:val="en-US"/>
        </w:rPr>
        <w:t>XVII</w:t>
      </w:r>
      <w:r w:rsidRPr="0003690B">
        <w:rPr>
          <w:rFonts w:ascii="Times New Roman" w:eastAsia="Times New Roman" w:hAnsi="Times New Roman" w:cs="Times New Roman"/>
          <w:sz w:val="28"/>
          <w:szCs w:val="28"/>
        </w:rPr>
        <w:t>-</w:t>
      </w:r>
      <w:r w:rsidRPr="0003690B">
        <w:rPr>
          <w:rFonts w:ascii="Times New Roman" w:eastAsia="Times New Roman" w:hAnsi="Times New Roman" w:cs="Times New Roman"/>
          <w:sz w:val="28"/>
          <w:szCs w:val="28"/>
          <w:lang w:val="en-US"/>
        </w:rPr>
        <w:t>XVIII</w:t>
      </w:r>
      <w:r w:rsidRPr="0003690B">
        <w:rPr>
          <w:rFonts w:ascii="Times New Roman" w:eastAsia="Times New Roman" w:hAnsi="Times New Roman" w:cs="Times New Roman"/>
          <w:sz w:val="28"/>
          <w:szCs w:val="28"/>
        </w:rPr>
        <w:t xml:space="preserve"> вв., которые выдвинули не только широкий набор прав человека, но и принцип формального равенства, ставший основой универсальности прав человека, придавший им подлинно демократический характер.</w:t>
      </w:r>
      <w:r w:rsidR="00A62E6D">
        <w:rPr>
          <w:rFonts w:ascii="Times New Roman" w:eastAsia="Times New Roman" w:hAnsi="Times New Roman" w:cs="Times New Roman"/>
          <w:sz w:val="28"/>
          <w:szCs w:val="28"/>
        </w:rPr>
        <w:t xml:space="preserve"> </w:t>
      </w:r>
      <w:r w:rsidRPr="0003690B">
        <w:rPr>
          <w:rFonts w:ascii="Times New Roman" w:eastAsia="Times New Roman" w:hAnsi="Times New Roman" w:cs="Times New Roman"/>
          <w:sz w:val="28"/>
          <w:szCs w:val="28"/>
        </w:rPr>
        <w:t xml:space="preserve">Дальнейшим этапом углубления и развития каталога прав человека стала вторая половина </w:t>
      </w:r>
      <w:r w:rsidRPr="0003690B">
        <w:rPr>
          <w:rFonts w:ascii="Times New Roman" w:eastAsia="Times New Roman" w:hAnsi="Times New Roman" w:cs="Times New Roman"/>
          <w:sz w:val="28"/>
          <w:szCs w:val="28"/>
          <w:lang w:val="en-US"/>
        </w:rPr>
        <w:t>XX</w:t>
      </w:r>
      <w:r w:rsidRPr="0003690B">
        <w:rPr>
          <w:rFonts w:ascii="Times New Roman" w:eastAsia="Times New Roman" w:hAnsi="Times New Roman" w:cs="Times New Roman"/>
          <w:sz w:val="28"/>
          <w:szCs w:val="28"/>
        </w:rPr>
        <w:t xml:space="preserve"> в. После Второй мировой войны, сопровождавшейся грубыми массовыми нарушениями прав человека, они вышли за пределы внутригосударственной проблемы и стали предметом постоянного внимания международного сообщества. Признание Всеобщей декларации прав человека, Конвенции о защите прав человека и основных свобод, Международного пакта о гражданских и политических правах и ряда других важнейших международно-правовых актов явилось неоценимым вкладом в развитие цивилизации и культуры </w:t>
      </w:r>
      <w:r w:rsidRPr="0003690B">
        <w:rPr>
          <w:rFonts w:ascii="Times New Roman" w:eastAsia="Times New Roman" w:hAnsi="Times New Roman" w:cs="Times New Roman"/>
          <w:sz w:val="28"/>
          <w:szCs w:val="28"/>
          <w:lang w:val="en-US"/>
        </w:rPr>
        <w:t>XX</w:t>
      </w:r>
      <w:r w:rsidRPr="0003690B">
        <w:rPr>
          <w:rFonts w:ascii="Times New Roman" w:eastAsia="Times New Roman" w:hAnsi="Times New Roman" w:cs="Times New Roman"/>
          <w:sz w:val="28"/>
          <w:szCs w:val="28"/>
        </w:rPr>
        <w:t xml:space="preserve"> в.</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Что же касается конституций, то они, подстраиваясь под определенный этап жизни </w:t>
      </w:r>
      <w:proofErr w:type="gramStart"/>
      <w:r w:rsidRPr="0003690B">
        <w:rPr>
          <w:rFonts w:ascii="Times New Roman" w:eastAsia="Times New Roman" w:hAnsi="Times New Roman" w:cs="Times New Roman"/>
          <w:sz w:val="28"/>
          <w:szCs w:val="28"/>
        </w:rPr>
        <w:t>общества</w:t>
      </w:r>
      <w:proofErr w:type="gramEnd"/>
      <w:r w:rsidRPr="0003690B">
        <w:rPr>
          <w:rFonts w:ascii="Times New Roman" w:eastAsia="Times New Roman" w:hAnsi="Times New Roman" w:cs="Times New Roman"/>
          <w:sz w:val="28"/>
          <w:szCs w:val="28"/>
        </w:rPr>
        <w:t xml:space="preserve"> постоянно дополнялись правами и свободами человека, но, при этом обеспечивали полноправную жизнь не всему обществу в целом, а лишь некоторой части общества, являющейся «правящей верхушкой» такого общества</w:t>
      </w:r>
      <w:r w:rsidR="00F83991">
        <w:rPr>
          <w:rStyle w:val="ab"/>
          <w:rFonts w:ascii="Times New Roman" w:eastAsia="Times New Roman" w:hAnsi="Times New Roman" w:cs="Times New Roman"/>
          <w:sz w:val="28"/>
          <w:szCs w:val="28"/>
        </w:rPr>
        <w:footnoteReference w:id="1"/>
      </w:r>
      <w:r w:rsidRPr="0003690B">
        <w:rPr>
          <w:rFonts w:ascii="Times New Roman" w:eastAsia="Times New Roman" w:hAnsi="Times New Roman" w:cs="Times New Roman"/>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Значение Конституции определяется тем, что нормы, установленные в ней, должны выступать как форма воплощения государственной воли народа, то есть те задачи, которые ставит перед собой общество, указываются принципы его организации и жизнедеятельности.</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lastRenderedPageBreak/>
        <w:t>Конституция закрепляет наиболее важные и социально значимые для отдельного человека, общества и государства права и свободы. Поэтому основные фундаментальные права, зафиксированные в конституции государства и важнейших международно-правовых актах, являются правовой базой для производных, но не менее важных прав</w:t>
      </w:r>
      <w:r w:rsidR="00F83991">
        <w:rPr>
          <w:rStyle w:val="ab"/>
          <w:rFonts w:ascii="Times New Roman" w:eastAsia="Times New Roman" w:hAnsi="Times New Roman" w:cs="Times New Roman"/>
          <w:sz w:val="28"/>
          <w:szCs w:val="28"/>
        </w:rPr>
        <w:footnoteReference w:id="2"/>
      </w:r>
      <w:r w:rsidRPr="0003690B">
        <w:rPr>
          <w:rFonts w:ascii="Times New Roman" w:eastAsia="Times New Roman" w:hAnsi="Times New Roman" w:cs="Times New Roman"/>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Поскольку свойства основных прав человека имеют важное теоретическое и практическое значение для конституционного права, постольку есть необходимость их адекватного толкования. Такая необходимость объясняется несколькими обстоятельствами</w:t>
      </w:r>
      <w:r w:rsidR="00F83991">
        <w:rPr>
          <w:rStyle w:val="ab"/>
          <w:rFonts w:ascii="Times New Roman" w:eastAsia="Times New Roman" w:hAnsi="Times New Roman" w:cs="Times New Roman"/>
          <w:sz w:val="28"/>
          <w:szCs w:val="28"/>
        </w:rPr>
        <w:footnoteReference w:id="3"/>
      </w:r>
      <w:r w:rsidRPr="0003690B">
        <w:rPr>
          <w:rFonts w:ascii="Times New Roman" w:eastAsia="Times New Roman" w:hAnsi="Times New Roman" w:cs="Times New Roman"/>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1) отсутствием в науке конституционного права научно обоснованной теории свойств основных прав человека (как и прав человека вообще);</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2) отсутствием теоретико-правового и конституционно-правового определения понятия – «свойство основного права человека»;</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3) широким использованием учеными наряду с термином свойства основных прав» других схожих с ним терминов, таких, как: «качество», «признаки», «черты», «особенности». </w:t>
      </w:r>
      <w:proofErr w:type="gramStart"/>
      <w:r w:rsidRPr="0003690B">
        <w:rPr>
          <w:rFonts w:ascii="Times New Roman" w:eastAsia="Times New Roman" w:hAnsi="Times New Roman" w:cs="Times New Roman"/>
          <w:sz w:val="28"/>
          <w:szCs w:val="28"/>
        </w:rPr>
        <w:t>О.</w:t>
      </w:r>
      <w:r w:rsidR="00A62E6D">
        <w:rPr>
          <w:rFonts w:ascii="Times New Roman" w:eastAsia="Times New Roman" w:hAnsi="Times New Roman" w:cs="Times New Roman"/>
          <w:sz w:val="28"/>
          <w:szCs w:val="28"/>
        </w:rPr>
        <w:t xml:space="preserve"> </w:t>
      </w:r>
      <w:r w:rsidR="00B05B08">
        <w:rPr>
          <w:rFonts w:ascii="Times New Roman" w:eastAsia="Times New Roman" w:hAnsi="Times New Roman" w:cs="Times New Roman"/>
          <w:sz w:val="28"/>
          <w:szCs w:val="28"/>
        </w:rPr>
        <w:t>И. Тиунов</w:t>
      </w:r>
      <w:r w:rsidRPr="0003690B">
        <w:rPr>
          <w:rFonts w:ascii="Times New Roman" w:eastAsia="Times New Roman" w:hAnsi="Times New Roman" w:cs="Times New Roman"/>
          <w:sz w:val="28"/>
          <w:szCs w:val="28"/>
        </w:rPr>
        <w:t xml:space="preserve"> основным правам приписыва</w:t>
      </w:r>
      <w:r w:rsidR="0079709C">
        <w:rPr>
          <w:rFonts w:ascii="Times New Roman" w:eastAsia="Times New Roman" w:hAnsi="Times New Roman" w:cs="Times New Roman"/>
          <w:sz w:val="28"/>
          <w:szCs w:val="28"/>
        </w:rPr>
        <w:t>ет</w:t>
      </w:r>
      <w:r w:rsidRPr="0003690B">
        <w:rPr>
          <w:rFonts w:ascii="Times New Roman" w:eastAsia="Times New Roman" w:hAnsi="Times New Roman" w:cs="Times New Roman"/>
          <w:sz w:val="28"/>
          <w:szCs w:val="28"/>
        </w:rPr>
        <w:t xml:space="preserve"> следующие свойства</w:t>
      </w:r>
      <w:r w:rsidR="00B05B08">
        <w:rPr>
          <w:rStyle w:val="ab"/>
          <w:rFonts w:ascii="Times New Roman" w:eastAsia="Times New Roman" w:hAnsi="Times New Roman" w:cs="Times New Roman"/>
          <w:sz w:val="28"/>
          <w:szCs w:val="28"/>
        </w:rPr>
        <w:footnoteReference w:id="4"/>
      </w:r>
      <w:r w:rsidRPr="0003690B">
        <w:rPr>
          <w:rFonts w:ascii="Times New Roman" w:eastAsia="Times New Roman" w:hAnsi="Times New Roman" w:cs="Times New Roman"/>
          <w:sz w:val="28"/>
          <w:szCs w:val="28"/>
        </w:rPr>
        <w:t xml:space="preserve">: </w:t>
      </w:r>
      <w:r w:rsidR="00B05B08">
        <w:rPr>
          <w:rFonts w:ascii="Times New Roman" w:eastAsia="Times New Roman" w:hAnsi="Times New Roman" w:cs="Times New Roman"/>
          <w:sz w:val="28"/>
          <w:szCs w:val="28"/>
        </w:rPr>
        <w:t>«…</w:t>
      </w:r>
      <w:r w:rsidRPr="0003690B">
        <w:rPr>
          <w:rFonts w:ascii="Times New Roman" w:eastAsia="Times New Roman" w:hAnsi="Times New Roman" w:cs="Times New Roman"/>
          <w:sz w:val="28"/>
          <w:szCs w:val="28"/>
        </w:rPr>
        <w:t>возникают не на основе общих правоотношений, а непосредственно из Основного закона государства; выражают отношения и связи гражданина и государства; не прекращаются и не возникают вновь; содержание и объем основных прав всех граждан одинаковы; осуществляются преимущественно путем появления конкретных правоотношений, в ходе которых возникают новые субъективные права;</w:t>
      </w:r>
      <w:proofErr w:type="gramEnd"/>
      <w:r w:rsidRPr="0003690B">
        <w:rPr>
          <w:rFonts w:ascii="Times New Roman" w:eastAsia="Times New Roman" w:hAnsi="Times New Roman" w:cs="Times New Roman"/>
          <w:sz w:val="28"/>
          <w:szCs w:val="28"/>
        </w:rPr>
        <w:t xml:space="preserve"> реальность основных прав обеспечивается не только и не столько индивидуальными усилиями отдельного гражданина, сколько государственным и общественным строем</w:t>
      </w:r>
      <w:r w:rsidR="00B05B08">
        <w:rPr>
          <w:rFonts w:ascii="Times New Roman" w:eastAsia="Times New Roman" w:hAnsi="Times New Roman" w:cs="Times New Roman"/>
          <w:sz w:val="28"/>
          <w:szCs w:val="28"/>
        </w:rPr>
        <w:t>»</w:t>
      </w:r>
      <w:r w:rsidRPr="0003690B">
        <w:rPr>
          <w:rFonts w:ascii="Times New Roman" w:eastAsia="Times New Roman" w:hAnsi="Times New Roman" w:cs="Times New Roman"/>
          <w:sz w:val="28"/>
          <w:szCs w:val="28"/>
        </w:rPr>
        <w:t>.</w:t>
      </w:r>
    </w:p>
    <w:p w:rsidR="00A62E6D" w:rsidRDefault="00B05B08" w:rsidP="0003690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А.В. Малько</w:t>
      </w:r>
      <w:r w:rsidR="0003690B" w:rsidRPr="0003690B">
        <w:rPr>
          <w:rFonts w:ascii="Times New Roman" w:eastAsia="Times New Roman" w:hAnsi="Times New Roman" w:cs="Times New Roman"/>
          <w:sz w:val="28"/>
          <w:szCs w:val="28"/>
        </w:rPr>
        <w:t>, характеризуя конституционные права граждан через свойства, называет в их числе такие, как</w:t>
      </w:r>
      <w:r>
        <w:rPr>
          <w:rStyle w:val="ab"/>
          <w:rFonts w:ascii="Times New Roman" w:eastAsia="Times New Roman" w:hAnsi="Times New Roman" w:cs="Times New Roman"/>
          <w:sz w:val="28"/>
          <w:szCs w:val="28"/>
        </w:rPr>
        <w:footnoteReference w:id="5"/>
      </w:r>
      <w:r w:rsidR="0003690B" w:rsidRPr="0003690B">
        <w:rPr>
          <w:rFonts w:ascii="Times New Roman" w:eastAsia="Times New Roman" w:hAnsi="Times New Roman" w:cs="Times New Roman"/>
          <w:sz w:val="28"/>
          <w:szCs w:val="28"/>
        </w:rPr>
        <w:t xml:space="preserve">: </w:t>
      </w:r>
    </w:p>
    <w:p w:rsidR="00A62E6D" w:rsidRDefault="00A62E6D" w:rsidP="0003690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3690B" w:rsidRPr="0003690B">
        <w:rPr>
          <w:rFonts w:ascii="Times New Roman" w:eastAsia="Times New Roman" w:hAnsi="Times New Roman" w:cs="Times New Roman"/>
          <w:sz w:val="28"/>
          <w:szCs w:val="28"/>
        </w:rPr>
        <w:t xml:space="preserve">являются ядром правового статуса; </w:t>
      </w:r>
    </w:p>
    <w:p w:rsidR="00A62E6D" w:rsidRDefault="00A62E6D" w:rsidP="0003690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3690B" w:rsidRPr="0003690B">
        <w:rPr>
          <w:rFonts w:ascii="Times New Roman" w:eastAsia="Times New Roman" w:hAnsi="Times New Roman" w:cs="Times New Roman"/>
          <w:sz w:val="28"/>
          <w:szCs w:val="28"/>
        </w:rPr>
        <w:t xml:space="preserve">закрепляются за каждым человеком и гражданином либо за каждым гражданином; всеобщность; </w:t>
      </w:r>
    </w:p>
    <w:p w:rsidR="00A62E6D" w:rsidRDefault="00A62E6D" w:rsidP="0003690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3690B" w:rsidRPr="0003690B">
        <w:rPr>
          <w:rFonts w:ascii="Times New Roman" w:eastAsia="Times New Roman" w:hAnsi="Times New Roman" w:cs="Times New Roman"/>
          <w:sz w:val="28"/>
          <w:szCs w:val="28"/>
        </w:rPr>
        <w:t xml:space="preserve">не приобретаются и не отчуждаются по воле гражданина РФ; </w:t>
      </w:r>
    </w:p>
    <w:p w:rsidR="00A62E6D" w:rsidRDefault="00A62E6D" w:rsidP="0003690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3690B" w:rsidRPr="0003690B">
        <w:rPr>
          <w:rFonts w:ascii="Times New Roman" w:eastAsia="Times New Roman" w:hAnsi="Times New Roman" w:cs="Times New Roman"/>
          <w:sz w:val="28"/>
          <w:szCs w:val="28"/>
        </w:rPr>
        <w:t xml:space="preserve">особый механизм реализации: особая юридическая форма закрепления. </w:t>
      </w:r>
    </w:p>
    <w:p w:rsidR="0003690B" w:rsidRPr="0003690B" w:rsidRDefault="00B05B08" w:rsidP="0003690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 Г. </w:t>
      </w:r>
      <w:proofErr w:type="spellStart"/>
      <w:r>
        <w:rPr>
          <w:rFonts w:ascii="Times New Roman" w:eastAsia="Times New Roman" w:hAnsi="Times New Roman" w:cs="Times New Roman"/>
          <w:sz w:val="28"/>
          <w:szCs w:val="28"/>
        </w:rPr>
        <w:t>Вагизов</w:t>
      </w:r>
      <w:proofErr w:type="spellEnd"/>
      <w:r>
        <w:rPr>
          <w:rStyle w:val="ab"/>
          <w:rFonts w:ascii="Times New Roman" w:eastAsia="Times New Roman" w:hAnsi="Times New Roman" w:cs="Times New Roman"/>
          <w:sz w:val="28"/>
          <w:szCs w:val="28"/>
        </w:rPr>
        <w:footnoteReference w:id="6"/>
      </w:r>
      <w:r w:rsidR="0003690B" w:rsidRPr="0003690B">
        <w:rPr>
          <w:rFonts w:ascii="Times New Roman" w:eastAsia="Times New Roman" w:hAnsi="Times New Roman" w:cs="Times New Roman"/>
          <w:sz w:val="28"/>
          <w:szCs w:val="28"/>
        </w:rPr>
        <w:t>, говоря о природе основных прав граждан, выделя</w:t>
      </w:r>
      <w:r>
        <w:rPr>
          <w:rFonts w:ascii="Times New Roman" w:eastAsia="Times New Roman" w:hAnsi="Times New Roman" w:cs="Times New Roman"/>
          <w:sz w:val="28"/>
          <w:szCs w:val="28"/>
        </w:rPr>
        <w:t>ет</w:t>
      </w:r>
      <w:r w:rsidR="0003690B" w:rsidRPr="0003690B">
        <w:rPr>
          <w:rFonts w:ascii="Times New Roman" w:eastAsia="Times New Roman" w:hAnsi="Times New Roman" w:cs="Times New Roman"/>
          <w:sz w:val="28"/>
          <w:szCs w:val="28"/>
        </w:rPr>
        <w:t xml:space="preserve"> уже не свойства, а юридические признаки. И причем только два: высокую степень обобщенности (абстрактности) и относительную стабильность. Все остальные элементы характеристики он называл социальными особенностями.</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Все вышеизложенное показывает, что изучение свойств основных прав человека перестает быть делом случая и превращается в целенаправленную деятельность, потому что приобретает большое научное и практическое значение.</w:t>
      </w:r>
    </w:p>
    <w:p w:rsidR="0080030C"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В Конституции РФ проводится разграничение основных прав и свобод на права и свободы человека и гражданина. Права гражданина охватывают сферу отношений индивида с государством, в которой он рассчитывает не только на ограждение своих прав от незаконного вмешательства, но и на активное содействие государства в их реализации. Статус гражданина вытекает из особой правовой его связи с государством – института гражданства (ст.6 Конституции РФ)</w:t>
      </w:r>
      <w:r w:rsidR="0080030C">
        <w:rPr>
          <w:rStyle w:val="ab"/>
          <w:rFonts w:ascii="Times New Roman" w:eastAsia="Times New Roman" w:hAnsi="Times New Roman" w:cs="Times New Roman"/>
          <w:sz w:val="28"/>
          <w:szCs w:val="28"/>
        </w:rPr>
        <w:footnoteReference w:id="7"/>
      </w:r>
      <w:r w:rsidRPr="0003690B">
        <w:rPr>
          <w:rFonts w:ascii="Times New Roman" w:eastAsia="Times New Roman" w:hAnsi="Times New Roman" w:cs="Times New Roman"/>
          <w:sz w:val="28"/>
          <w:szCs w:val="28"/>
        </w:rPr>
        <w:t xml:space="preserve">. </w:t>
      </w:r>
    </w:p>
    <w:p w:rsidR="0003690B" w:rsidRPr="0003690B" w:rsidRDefault="0003690B" w:rsidP="0080030C">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Там, где речь идет о правах человека, используются формулировки «каждый имеет право», «каждому гарантируется», что подчеркивает </w:t>
      </w:r>
      <w:r w:rsidRPr="0003690B">
        <w:rPr>
          <w:rFonts w:ascii="Times New Roman" w:eastAsia="Times New Roman" w:hAnsi="Times New Roman" w:cs="Times New Roman"/>
          <w:sz w:val="28"/>
          <w:szCs w:val="28"/>
        </w:rPr>
        <w:lastRenderedPageBreak/>
        <w:t>признание прав и свобод за любым человеком, находящимся на территории России, независимо от того, является ли он гражданином РФ, иностранцем или лицом без гражданства.</w:t>
      </w:r>
      <w:r w:rsidR="0080030C">
        <w:rPr>
          <w:rFonts w:ascii="Times New Roman" w:eastAsia="Times New Roman" w:hAnsi="Times New Roman" w:cs="Times New Roman"/>
          <w:sz w:val="28"/>
          <w:szCs w:val="28"/>
        </w:rPr>
        <w:t xml:space="preserve"> </w:t>
      </w:r>
      <w:r w:rsidRPr="0003690B">
        <w:rPr>
          <w:rFonts w:ascii="Times New Roman" w:eastAsia="Times New Roman" w:hAnsi="Times New Roman" w:cs="Times New Roman"/>
          <w:sz w:val="28"/>
          <w:szCs w:val="28"/>
        </w:rPr>
        <w:t>Конституционные права и свободы являются главным элементом конституционного правоотношения, в котором участвует государство и гражданин. Для гражданина смысл такого правоотношения состоит в получении защиты своих прав, а для государства – в обязанности предоставить эту защиту.</w:t>
      </w:r>
    </w:p>
    <w:p w:rsidR="0003690B" w:rsidRPr="0003690B" w:rsidRDefault="0003690B" w:rsidP="0080030C">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Конституционные права и свободы составляют ядро правового статуса личности и лежат в основе всех других прав, закрепляемых иными отраслями права. Конституция лишь устанавливает принципы, на которых должно строиться текущее законодательство</w:t>
      </w:r>
      <w:r w:rsidR="0080030C">
        <w:rPr>
          <w:rStyle w:val="ab"/>
          <w:rFonts w:ascii="Times New Roman" w:eastAsia="Times New Roman" w:hAnsi="Times New Roman" w:cs="Times New Roman"/>
          <w:sz w:val="28"/>
          <w:szCs w:val="28"/>
        </w:rPr>
        <w:footnoteReference w:id="8"/>
      </w:r>
      <w:r w:rsidRPr="0003690B">
        <w:rPr>
          <w:rFonts w:ascii="Times New Roman" w:eastAsia="Times New Roman" w:hAnsi="Times New Roman" w:cs="Times New Roman"/>
          <w:sz w:val="28"/>
          <w:szCs w:val="28"/>
        </w:rPr>
        <w:t>.</w:t>
      </w:r>
      <w:r w:rsidR="0080030C">
        <w:rPr>
          <w:rFonts w:ascii="Times New Roman" w:eastAsia="Times New Roman" w:hAnsi="Times New Roman" w:cs="Times New Roman"/>
          <w:sz w:val="28"/>
          <w:szCs w:val="28"/>
        </w:rPr>
        <w:t xml:space="preserve"> </w:t>
      </w:r>
      <w:r w:rsidRPr="0003690B">
        <w:rPr>
          <w:rFonts w:ascii="Times New Roman" w:eastAsia="Times New Roman" w:hAnsi="Times New Roman" w:cs="Times New Roman"/>
          <w:sz w:val="28"/>
          <w:szCs w:val="28"/>
        </w:rPr>
        <w:t xml:space="preserve">Характерной особенностью конституционных прав и свобод также является и то, что они равны и едины для всех без исключения. Так возникновение основных прав и свобод граждан связано с принадлежностью к гражданству Российской Федерации, в </w:t>
      </w:r>
      <w:proofErr w:type="gramStart"/>
      <w:r w:rsidRPr="0003690B">
        <w:rPr>
          <w:rFonts w:ascii="Times New Roman" w:eastAsia="Times New Roman" w:hAnsi="Times New Roman" w:cs="Times New Roman"/>
          <w:sz w:val="28"/>
          <w:szCs w:val="28"/>
        </w:rPr>
        <w:t>связи</w:t>
      </w:r>
      <w:proofErr w:type="gramEnd"/>
      <w:r w:rsidRPr="0003690B">
        <w:rPr>
          <w:rFonts w:ascii="Times New Roman" w:eastAsia="Times New Roman" w:hAnsi="Times New Roman" w:cs="Times New Roman"/>
          <w:sz w:val="28"/>
          <w:szCs w:val="28"/>
        </w:rPr>
        <w:t xml:space="preserve"> с чем не приобретаются и не отчуждаются по волеизъявлению гражданина и могут быть утрачены только вместе с утратой гражданства.</w:t>
      </w:r>
    </w:p>
    <w:p w:rsidR="0080030C" w:rsidRDefault="0003690B" w:rsidP="0080030C">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Право на жизнь является личным правом. Безусловно, высшей ценностью для любого человека является жизнь. Именно поэтому право на жизнь – важнейшее из всех прав человека, именно это право подлежит первоочередной защите со стороны государства.</w:t>
      </w:r>
      <w:r w:rsidR="0080030C">
        <w:rPr>
          <w:rFonts w:ascii="Times New Roman" w:eastAsia="Times New Roman" w:hAnsi="Times New Roman" w:cs="Times New Roman"/>
          <w:sz w:val="28"/>
          <w:szCs w:val="28"/>
        </w:rPr>
        <w:t xml:space="preserve"> </w:t>
      </w:r>
      <w:r w:rsidRPr="0003690B">
        <w:rPr>
          <w:rFonts w:ascii="Times New Roman" w:eastAsia="Times New Roman" w:hAnsi="Times New Roman" w:cs="Times New Roman"/>
          <w:sz w:val="28"/>
          <w:szCs w:val="28"/>
        </w:rPr>
        <w:t>Однако на практике декларирование права на жизнь не означает его эффективной защиты. Современное российское законодательство отнюдь не идеально в плане обеспечения реального прямого действия конституционной нормы о праве на жизнь. Налицо грубейшие нарушения этого важнейшего из прав</w:t>
      </w:r>
      <w:r w:rsidR="0080030C">
        <w:rPr>
          <w:rStyle w:val="ab"/>
          <w:rFonts w:ascii="Times New Roman" w:eastAsia="Times New Roman" w:hAnsi="Times New Roman" w:cs="Times New Roman"/>
          <w:sz w:val="28"/>
          <w:szCs w:val="28"/>
        </w:rPr>
        <w:footnoteReference w:id="9"/>
      </w:r>
      <w:r w:rsidRPr="0003690B">
        <w:rPr>
          <w:rFonts w:ascii="Times New Roman" w:eastAsia="Times New Roman" w:hAnsi="Times New Roman" w:cs="Times New Roman"/>
          <w:sz w:val="28"/>
          <w:szCs w:val="28"/>
        </w:rPr>
        <w:t xml:space="preserve">. </w:t>
      </w:r>
    </w:p>
    <w:p w:rsidR="0003690B" w:rsidRPr="0003690B" w:rsidRDefault="0003690B" w:rsidP="0080030C">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Статья 20 Конституции РФ гласит: «Каждый имеет право на жизнь. Смертная казнь впредь до ее отмены может устанавливаться федеральным законом в качестве исключительной меры наказания за особо тяжкие </w:t>
      </w:r>
      <w:r w:rsidRPr="0003690B">
        <w:rPr>
          <w:rFonts w:ascii="Times New Roman" w:eastAsia="Times New Roman" w:hAnsi="Times New Roman" w:cs="Times New Roman"/>
          <w:sz w:val="28"/>
          <w:szCs w:val="28"/>
        </w:rPr>
        <w:lastRenderedPageBreak/>
        <w:t>преступления против жизни при предоставлении обвиняемому права на рассмотрение его дела судом с участием присяжных заседателей»</w:t>
      </w:r>
      <w:r w:rsidR="0080030C">
        <w:rPr>
          <w:rStyle w:val="ab"/>
          <w:rFonts w:ascii="Times New Roman" w:eastAsia="Times New Roman" w:hAnsi="Times New Roman" w:cs="Times New Roman"/>
          <w:sz w:val="28"/>
          <w:szCs w:val="28"/>
        </w:rPr>
        <w:footnoteReference w:id="10"/>
      </w:r>
      <w:r w:rsidRPr="0003690B">
        <w:rPr>
          <w:rFonts w:ascii="Times New Roman" w:eastAsia="Times New Roman" w:hAnsi="Times New Roman" w:cs="Times New Roman"/>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Во Всеобщей декларации прав человека право на жизнь закреплено в статье 3</w:t>
      </w:r>
      <w:r w:rsidR="0080030C">
        <w:rPr>
          <w:rStyle w:val="ab"/>
          <w:rFonts w:ascii="Times New Roman" w:eastAsia="Times New Roman" w:hAnsi="Times New Roman" w:cs="Times New Roman"/>
          <w:sz w:val="28"/>
          <w:szCs w:val="28"/>
        </w:rPr>
        <w:footnoteReference w:id="11"/>
      </w:r>
      <w:r w:rsidRPr="0003690B">
        <w:rPr>
          <w:rFonts w:ascii="Times New Roman" w:eastAsia="Times New Roman" w:hAnsi="Times New Roman" w:cs="Times New Roman"/>
          <w:sz w:val="28"/>
          <w:szCs w:val="28"/>
        </w:rPr>
        <w:t xml:space="preserve">, провозгласившей право каждого человека на жизнь, на свободу и на личную неприкосновенность. В Международном пакте о гражданских и политических правах 1966 г. дано </w:t>
      </w:r>
      <w:proofErr w:type="gramStart"/>
      <w:r w:rsidRPr="0003690B">
        <w:rPr>
          <w:rFonts w:ascii="Times New Roman" w:eastAsia="Times New Roman" w:hAnsi="Times New Roman" w:cs="Times New Roman"/>
          <w:sz w:val="28"/>
          <w:szCs w:val="28"/>
        </w:rPr>
        <w:t>более развернутое</w:t>
      </w:r>
      <w:proofErr w:type="gramEnd"/>
      <w:r w:rsidRPr="0003690B">
        <w:rPr>
          <w:rFonts w:ascii="Times New Roman" w:eastAsia="Times New Roman" w:hAnsi="Times New Roman" w:cs="Times New Roman"/>
          <w:sz w:val="28"/>
          <w:szCs w:val="28"/>
        </w:rPr>
        <w:t xml:space="preserve"> определение: «Право на жизнь есть неотъемлемое право каждого человека. Это право охраняется законом. Никто не может быть произвольно лишен жизни»</w:t>
      </w:r>
      <w:r w:rsidR="00141A20">
        <w:rPr>
          <w:rStyle w:val="ab"/>
          <w:rFonts w:ascii="Times New Roman" w:eastAsia="Times New Roman" w:hAnsi="Times New Roman" w:cs="Times New Roman"/>
          <w:sz w:val="28"/>
          <w:szCs w:val="28"/>
        </w:rPr>
        <w:footnoteReference w:id="12"/>
      </w:r>
      <w:r w:rsidRPr="0003690B">
        <w:rPr>
          <w:rFonts w:ascii="Times New Roman" w:eastAsia="Times New Roman" w:hAnsi="Times New Roman" w:cs="Times New Roman"/>
          <w:sz w:val="28"/>
          <w:szCs w:val="28"/>
        </w:rPr>
        <w:t xml:space="preserve"> (ч. 1 ст. 6).</w:t>
      </w:r>
    </w:p>
    <w:p w:rsidR="0003690B" w:rsidRPr="0003690B" w:rsidRDefault="0003690B" w:rsidP="00141A20">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Провозглашение в Конституции</w:t>
      </w:r>
      <w:r w:rsidR="00692587">
        <w:rPr>
          <w:rFonts w:ascii="Times New Roman" w:eastAsia="Times New Roman" w:hAnsi="Times New Roman" w:cs="Times New Roman"/>
          <w:sz w:val="28"/>
          <w:szCs w:val="28"/>
        </w:rPr>
        <w:t xml:space="preserve"> РФ</w:t>
      </w:r>
      <w:r w:rsidRPr="0003690B">
        <w:rPr>
          <w:rFonts w:ascii="Times New Roman" w:eastAsia="Times New Roman" w:hAnsi="Times New Roman" w:cs="Times New Roman"/>
          <w:sz w:val="28"/>
          <w:szCs w:val="28"/>
        </w:rPr>
        <w:t xml:space="preserve"> права на жизнь требует от государства и правоохранительных органов решительной борьбы с террористическими акциями и другими преступными посягательствами, в результате которых гибнут тысячи людей.</w:t>
      </w:r>
      <w:r w:rsidR="00141A20">
        <w:rPr>
          <w:rFonts w:ascii="Times New Roman" w:eastAsia="Times New Roman" w:hAnsi="Times New Roman" w:cs="Times New Roman"/>
          <w:sz w:val="28"/>
          <w:szCs w:val="28"/>
        </w:rPr>
        <w:t xml:space="preserve"> </w:t>
      </w:r>
      <w:r w:rsidRPr="0003690B">
        <w:rPr>
          <w:rFonts w:ascii="Times New Roman" w:eastAsia="Times New Roman" w:hAnsi="Times New Roman" w:cs="Times New Roman"/>
          <w:sz w:val="28"/>
          <w:szCs w:val="28"/>
        </w:rPr>
        <w:t>Серьезной гарантией права на жизнь служит обеспечение техники безопасности и предупреждение нес</w:t>
      </w:r>
      <w:r w:rsidR="00141A20">
        <w:rPr>
          <w:rFonts w:ascii="Times New Roman" w:eastAsia="Times New Roman" w:hAnsi="Times New Roman" w:cs="Times New Roman"/>
          <w:sz w:val="28"/>
          <w:szCs w:val="28"/>
        </w:rPr>
        <w:t>частных случаев на производстве</w:t>
      </w:r>
      <w:r w:rsidRPr="0003690B">
        <w:rPr>
          <w:rFonts w:ascii="Times New Roman" w:eastAsia="Times New Roman" w:hAnsi="Times New Roman" w:cs="Times New Roman"/>
          <w:sz w:val="28"/>
          <w:szCs w:val="28"/>
        </w:rPr>
        <w:t>. Это же относится и к профилактике дорожно-транспортных происшествий, ежегодно уносящих десятки тысяч жизней. В конечном счете</w:t>
      </w:r>
      <w:r w:rsidR="00141A20">
        <w:rPr>
          <w:rFonts w:ascii="Times New Roman" w:eastAsia="Times New Roman" w:hAnsi="Times New Roman" w:cs="Times New Roman"/>
          <w:sz w:val="28"/>
          <w:szCs w:val="28"/>
        </w:rPr>
        <w:t>,</w:t>
      </w:r>
      <w:r w:rsidRPr="0003690B">
        <w:rPr>
          <w:rFonts w:ascii="Times New Roman" w:eastAsia="Times New Roman" w:hAnsi="Times New Roman" w:cs="Times New Roman"/>
          <w:sz w:val="28"/>
          <w:szCs w:val="28"/>
        </w:rPr>
        <w:t xml:space="preserve"> меры, направленные на развитие здравоохранения, в частности борьба с детской смертностью, также служат гарантиями провозглашенного в Конституции права на жизнь.</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bookmarkStart w:id="3" w:name="_Toc209000950"/>
    </w:p>
    <w:p w:rsidR="0003690B" w:rsidRPr="0003690B" w:rsidRDefault="0003690B" w:rsidP="0003690B">
      <w:pPr>
        <w:spacing w:after="0" w:line="360" w:lineRule="auto"/>
        <w:ind w:firstLine="709"/>
        <w:rPr>
          <w:rFonts w:ascii="Times New Roman" w:eastAsia="Times New Roman" w:hAnsi="Times New Roman" w:cs="Times New Roman"/>
          <w:b/>
          <w:sz w:val="28"/>
          <w:szCs w:val="28"/>
        </w:rPr>
      </w:pPr>
      <w:r w:rsidRPr="0003690B">
        <w:rPr>
          <w:rFonts w:ascii="Times New Roman" w:eastAsia="Times New Roman" w:hAnsi="Times New Roman" w:cs="Times New Roman"/>
          <w:b/>
          <w:sz w:val="28"/>
          <w:szCs w:val="28"/>
        </w:rPr>
        <w:t>1.2</w:t>
      </w:r>
      <w:r w:rsidR="00692587">
        <w:rPr>
          <w:rFonts w:ascii="Times New Roman" w:eastAsia="Times New Roman" w:hAnsi="Times New Roman" w:cs="Times New Roman"/>
          <w:b/>
          <w:sz w:val="28"/>
          <w:szCs w:val="28"/>
        </w:rPr>
        <w:t>.</w:t>
      </w:r>
      <w:r w:rsidRPr="0003690B">
        <w:rPr>
          <w:rFonts w:ascii="Times New Roman" w:eastAsia="Times New Roman" w:hAnsi="Times New Roman" w:cs="Times New Roman"/>
          <w:b/>
          <w:sz w:val="28"/>
          <w:szCs w:val="28"/>
        </w:rPr>
        <w:t xml:space="preserve"> Смертная казнь в Российской Федерации</w:t>
      </w:r>
      <w:bookmarkEnd w:id="3"/>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p>
    <w:p w:rsidR="0003690B" w:rsidRPr="00817AEE" w:rsidRDefault="0003690B" w:rsidP="00817AEE">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Ни одно серьезное криминологическое исследование не подтверждает, что смертная казнь (или введение более строгих наказаний) приводит к снижению преступности, и, естественно, не может подтвердить то, чего нет. Усиление карательных </w:t>
      </w:r>
      <w:proofErr w:type="gramStart"/>
      <w:r w:rsidRPr="0003690B">
        <w:rPr>
          <w:rFonts w:ascii="Times New Roman" w:eastAsia="Times New Roman" w:hAnsi="Times New Roman" w:cs="Times New Roman"/>
          <w:sz w:val="28"/>
          <w:szCs w:val="28"/>
        </w:rPr>
        <w:t>мер</w:t>
      </w:r>
      <w:proofErr w:type="gramEnd"/>
      <w:r w:rsidRPr="0003690B">
        <w:rPr>
          <w:rFonts w:ascii="Times New Roman" w:eastAsia="Times New Roman" w:hAnsi="Times New Roman" w:cs="Times New Roman"/>
          <w:sz w:val="28"/>
          <w:szCs w:val="28"/>
        </w:rPr>
        <w:t xml:space="preserve"> и рост преступности обычно идут параллельно. Известно, что в странах, где существуют строгие наказания, высок уровень </w:t>
      </w:r>
      <w:r w:rsidRPr="0003690B">
        <w:rPr>
          <w:rFonts w:ascii="Times New Roman" w:eastAsia="Times New Roman" w:hAnsi="Times New Roman" w:cs="Times New Roman"/>
          <w:sz w:val="28"/>
          <w:szCs w:val="28"/>
        </w:rPr>
        <w:lastRenderedPageBreak/>
        <w:t xml:space="preserve">преступности, и, напротив, нередко там, где повышается уровень преступности, появляются более жестокие наказания, расширяются </w:t>
      </w:r>
      <w:r w:rsidRPr="00817AEE">
        <w:rPr>
          <w:rFonts w:ascii="Times New Roman" w:eastAsia="Times New Roman" w:hAnsi="Times New Roman" w:cs="Times New Roman"/>
          <w:sz w:val="28"/>
          <w:szCs w:val="28"/>
        </w:rPr>
        <w:t>масштабы их применения. Если предположить, что здесь есть зависимость, то необходимо решить: что от чего зависит – рост преступности ведет к более строгим наказаниям, расширению их применения или, наоборот, чем больше людей наказывают, чем больше их проходит «тюремные университеты», тем больше криминогенный потенциал общества.</w:t>
      </w:r>
    </w:p>
    <w:p w:rsidR="00D962EA" w:rsidRPr="00817AEE" w:rsidRDefault="00D962EA" w:rsidP="00817AEE">
      <w:pPr>
        <w:pStyle w:val="a8"/>
        <w:spacing w:before="0" w:beforeAutospacing="0" w:after="0" w:afterAutospacing="0" w:line="360" w:lineRule="auto"/>
        <w:ind w:firstLine="709"/>
        <w:jc w:val="both"/>
        <w:rPr>
          <w:sz w:val="28"/>
          <w:szCs w:val="28"/>
        </w:rPr>
      </w:pPr>
      <w:r w:rsidRPr="00817AEE">
        <w:rPr>
          <w:sz w:val="28"/>
          <w:szCs w:val="28"/>
        </w:rPr>
        <w:t>Смертная казнь в Российской Федерации, согласно Конституции, установлена Уголовным кодексом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 Последний раз была применена в 1996 году</w:t>
      </w:r>
      <w:r w:rsidR="00141A20">
        <w:rPr>
          <w:rStyle w:val="ab"/>
          <w:sz w:val="28"/>
          <w:szCs w:val="28"/>
        </w:rPr>
        <w:footnoteReference w:id="13"/>
      </w:r>
      <w:r w:rsidRPr="00817AEE">
        <w:rPr>
          <w:sz w:val="28"/>
          <w:szCs w:val="28"/>
        </w:rPr>
        <w:t>.</w:t>
      </w:r>
    </w:p>
    <w:p w:rsidR="00D962EA" w:rsidRPr="00817AEE" w:rsidRDefault="00D962EA" w:rsidP="00141A20">
      <w:pPr>
        <w:pStyle w:val="a8"/>
        <w:spacing w:before="0" w:beforeAutospacing="0" w:after="0" w:afterAutospacing="0" w:line="360" w:lineRule="auto"/>
        <w:ind w:firstLine="709"/>
        <w:jc w:val="both"/>
        <w:rPr>
          <w:sz w:val="28"/>
          <w:szCs w:val="28"/>
        </w:rPr>
      </w:pPr>
      <w:r w:rsidRPr="00817AEE">
        <w:rPr>
          <w:sz w:val="28"/>
          <w:szCs w:val="28"/>
        </w:rPr>
        <w:t>Уголовный кодекс содержит 5 статей, предусматривающих наказание в виде смертной казни:</w:t>
      </w:r>
      <w:r w:rsidR="00141A20">
        <w:rPr>
          <w:sz w:val="28"/>
          <w:szCs w:val="28"/>
        </w:rPr>
        <w:t xml:space="preserve"> </w:t>
      </w:r>
      <w:r w:rsidRPr="00817AEE">
        <w:rPr>
          <w:sz w:val="28"/>
          <w:szCs w:val="28"/>
        </w:rPr>
        <w:t xml:space="preserve">Статья 105 </w:t>
      </w:r>
      <w:r w:rsidR="00141A20">
        <w:rPr>
          <w:sz w:val="28"/>
          <w:szCs w:val="28"/>
        </w:rPr>
        <w:t>«</w:t>
      </w:r>
      <w:r w:rsidRPr="00817AEE">
        <w:rPr>
          <w:sz w:val="28"/>
          <w:szCs w:val="28"/>
        </w:rPr>
        <w:t>Убийство</w:t>
      </w:r>
      <w:r w:rsidR="00141A20">
        <w:rPr>
          <w:sz w:val="28"/>
          <w:szCs w:val="28"/>
        </w:rPr>
        <w:t>»</w:t>
      </w:r>
      <w:r w:rsidRPr="00817AEE">
        <w:rPr>
          <w:sz w:val="28"/>
          <w:szCs w:val="28"/>
        </w:rPr>
        <w:t>, часть вторая</w:t>
      </w:r>
      <w:r w:rsidR="00141A20">
        <w:rPr>
          <w:sz w:val="28"/>
          <w:szCs w:val="28"/>
        </w:rPr>
        <w:t xml:space="preserve">; </w:t>
      </w:r>
      <w:r w:rsidRPr="00817AEE">
        <w:rPr>
          <w:sz w:val="28"/>
          <w:szCs w:val="28"/>
        </w:rPr>
        <w:t xml:space="preserve">Статья 277 </w:t>
      </w:r>
      <w:r w:rsidR="00141A20">
        <w:rPr>
          <w:sz w:val="28"/>
          <w:szCs w:val="28"/>
        </w:rPr>
        <w:t>«</w:t>
      </w:r>
      <w:r w:rsidRPr="00817AEE">
        <w:rPr>
          <w:sz w:val="28"/>
          <w:szCs w:val="28"/>
        </w:rPr>
        <w:t>Посягательство на жизнь государственного или общественного деятеля</w:t>
      </w:r>
      <w:r w:rsidR="00141A20">
        <w:rPr>
          <w:sz w:val="28"/>
          <w:szCs w:val="28"/>
        </w:rPr>
        <w:t xml:space="preserve">»; </w:t>
      </w:r>
      <w:r w:rsidRPr="00817AEE">
        <w:rPr>
          <w:sz w:val="28"/>
          <w:szCs w:val="28"/>
        </w:rPr>
        <w:t xml:space="preserve">Статья 295 </w:t>
      </w:r>
      <w:r w:rsidR="00141A20">
        <w:rPr>
          <w:sz w:val="28"/>
          <w:szCs w:val="28"/>
        </w:rPr>
        <w:t>«</w:t>
      </w:r>
      <w:r w:rsidRPr="00817AEE">
        <w:rPr>
          <w:sz w:val="28"/>
          <w:szCs w:val="28"/>
        </w:rPr>
        <w:t>Посягательство на жизнь лица, осуществляющего правосудие или предварительное расследование</w:t>
      </w:r>
      <w:r w:rsidR="00141A20">
        <w:rPr>
          <w:sz w:val="28"/>
          <w:szCs w:val="28"/>
        </w:rPr>
        <w:t>»;</w:t>
      </w:r>
      <w:r w:rsidRPr="00817AEE">
        <w:rPr>
          <w:sz w:val="28"/>
          <w:szCs w:val="28"/>
        </w:rPr>
        <w:t xml:space="preserve"> Статья 317 </w:t>
      </w:r>
      <w:r w:rsidR="00141A20">
        <w:rPr>
          <w:sz w:val="28"/>
          <w:szCs w:val="28"/>
        </w:rPr>
        <w:t>«</w:t>
      </w:r>
      <w:r w:rsidRPr="00817AEE">
        <w:rPr>
          <w:sz w:val="28"/>
          <w:szCs w:val="28"/>
        </w:rPr>
        <w:t>Посягательство на жизнь сотрудника правоохранительного органа</w:t>
      </w:r>
      <w:r w:rsidR="00141A20">
        <w:rPr>
          <w:sz w:val="28"/>
          <w:szCs w:val="28"/>
        </w:rPr>
        <w:t xml:space="preserve">»; </w:t>
      </w:r>
      <w:r w:rsidRPr="00817AEE">
        <w:rPr>
          <w:sz w:val="28"/>
          <w:szCs w:val="28"/>
        </w:rPr>
        <w:t xml:space="preserve">Статья 357 </w:t>
      </w:r>
      <w:r w:rsidR="00141A20">
        <w:rPr>
          <w:sz w:val="28"/>
          <w:szCs w:val="28"/>
        </w:rPr>
        <w:t>«</w:t>
      </w:r>
      <w:r w:rsidRPr="00817AEE">
        <w:rPr>
          <w:sz w:val="28"/>
          <w:szCs w:val="28"/>
        </w:rPr>
        <w:t>Геноцид</w:t>
      </w:r>
      <w:r w:rsidR="00141A20">
        <w:rPr>
          <w:sz w:val="28"/>
          <w:szCs w:val="28"/>
        </w:rPr>
        <w:t>»</w:t>
      </w:r>
      <w:r w:rsidR="00A12938">
        <w:rPr>
          <w:rStyle w:val="ab"/>
          <w:sz w:val="28"/>
          <w:szCs w:val="28"/>
        </w:rPr>
        <w:footnoteReference w:id="14"/>
      </w:r>
      <w:r w:rsidR="00141A20">
        <w:rPr>
          <w:sz w:val="28"/>
          <w:szCs w:val="28"/>
        </w:rPr>
        <w:t>.</w:t>
      </w:r>
    </w:p>
    <w:p w:rsidR="00A12938" w:rsidRDefault="00D962EA" w:rsidP="00817AEE">
      <w:pPr>
        <w:pStyle w:val="a8"/>
        <w:spacing w:before="0" w:beforeAutospacing="0" w:after="0" w:afterAutospacing="0" w:line="360" w:lineRule="auto"/>
        <w:ind w:firstLine="709"/>
        <w:jc w:val="both"/>
        <w:rPr>
          <w:sz w:val="28"/>
          <w:szCs w:val="28"/>
        </w:rPr>
      </w:pPr>
      <w:r w:rsidRPr="00817AEE">
        <w:rPr>
          <w:sz w:val="28"/>
          <w:szCs w:val="28"/>
        </w:rPr>
        <w:t xml:space="preserve">Со 2 февраля 1999 по 1 января 2010 года наказание в виде смертной казни в Российской Федерации назначаться не может. Что вытекает из Постановления Конституционного Суда Российской Федерации и Федерального закона </w:t>
      </w:r>
      <w:r w:rsidR="00A12938">
        <w:rPr>
          <w:sz w:val="28"/>
          <w:szCs w:val="28"/>
        </w:rPr>
        <w:t>«</w:t>
      </w:r>
      <w:r w:rsidRPr="00817AEE">
        <w:rPr>
          <w:sz w:val="28"/>
          <w:szCs w:val="28"/>
        </w:rPr>
        <w:t>О введении в действие Уголовно-процессуального кодекса Российской Федерации</w:t>
      </w:r>
      <w:r w:rsidR="00A12938">
        <w:rPr>
          <w:sz w:val="28"/>
          <w:szCs w:val="28"/>
        </w:rPr>
        <w:t>»</w:t>
      </w:r>
      <w:r w:rsidR="00F92CCB">
        <w:rPr>
          <w:rStyle w:val="ab"/>
          <w:sz w:val="28"/>
          <w:szCs w:val="28"/>
        </w:rPr>
        <w:footnoteReference w:id="15"/>
      </w:r>
      <w:r w:rsidRPr="00817AEE">
        <w:rPr>
          <w:sz w:val="28"/>
          <w:szCs w:val="28"/>
        </w:rPr>
        <w:t>. Согласно Постановлению</w:t>
      </w:r>
      <w:r w:rsidR="00A12938">
        <w:rPr>
          <w:rStyle w:val="ab"/>
          <w:sz w:val="28"/>
          <w:szCs w:val="28"/>
        </w:rPr>
        <w:footnoteReference w:id="16"/>
      </w:r>
      <w:r w:rsidRPr="00817AEE">
        <w:rPr>
          <w:sz w:val="28"/>
          <w:szCs w:val="28"/>
        </w:rPr>
        <w:t xml:space="preserve">, наказание в виде смертной казни не может назначаться до тех пор, пока на всей </w:t>
      </w:r>
      <w:r w:rsidRPr="00817AEE">
        <w:rPr>
          <w:sz w:val="28"/>
          <w:szCs w:val="28"/>
        </w:rPr>
        <w:lastRenderedPageBreak/>
        <w:t xml:space="preserve">территории Российской Федерации каждому обвиняемому в преступлении, </w:t>
      </w:r>
      <w:proofErr w:type="gramStart"/>
      <w:r w:rsidRPr="00817AEE">
        <w:rPr>
          <w:sz w:val="28"/>
          <w:szCs w:val="28"/>
        </w:rPr>
        <w:t>за</w:t>
      </w:r>
      <w:proofErr w:type="gramEnd"/>
      <w:r w:rsidRPr="00817AEE">
        <w:rPr>
          <w:sz w:val="28"/>
          <w:szCs w:val="28"/>
        </w:rPr>
        <w:t xml:space="preserve"> совершение которого Уголовным кодексом в качестве исключительной меры наказания установлена смертная казнь, не будет обеспечено право на рассмотрение его дела судом с участием присяжных заседателей. </w:t>
      </w:r>
    </w:p>
    <w:p w:rsidR="00D962EA" w:rsidRPr="00817AEE" w:rsidRDefault="00D962EA" w:rsidP="00817AEE">
      <w:pPr>
        <w:pStyle w:val="a8"/>
        <w:spacing w:before="0" w:beforeAutospacing="0" w:after="0" w:afterAutospacing="0" w:line="360" w:lineRule="auto"/>
        <w:ind w:firstLine="709"/>
        <w:jc w:val="both"/>
        <w:rPr>
          <w:sz w:val="28"/>
          <w:szCs w:val="28"/>
        </w:rPr>
      </w:pPr>
      <w:r w:rsidRPr="00817AEE">
        <w:rPr>
          <w:sz w:val="28"/>
          <w:szCs w:val="28"/>
        </w:rPr>
        <w:t>После вступления в силу с 1 января 1997 г. Уголовного кодекса Российской Федерации (УК РФ) взамен ранее действовавшего Уголовного кодекса РСФСР в России значительно сокращен перечень преступлений, видом наказания за которые могла быть назначена смертная казнь. Согласно ч. 1 ст. 59 УК РФ</w:t>
      </w:r>
      <w:r w:rsidR="00F92CCB">
        <w:rPr>
          <w:rStyle w:val="ab"/>
          <w:sz w:val="28"/>
          <w:szCs w:val="28"/>
        </w:rPr>
        <w:footnoteReference w:id="17"/>
      </w:r>
      <w:r w:rsidRPr="00817AEE">
        <w:rPr>
          <w:sz w:val="28"/>
          <w:szCs w:val="28"/>
        </w:rPr>
        <w:t xml:space="preserve"> смертная казнь как исключительная мера наказания может быть установлена только за особо тяжкие преступления, посягающие на жизнь.</w:t>
      </w:r>
    </w:p>
    <w:p w:rsidR="00D962EA" w:rsidRPr="00817AEE" w:rsidRDefault="00D962EA" w:rsidP="00817AEE">
      <w:pPr>
        <w:pStyle w:val="a8"/>
        <w:spacing w:before="0" w:beforeAutospacing="0" w:after="0" w:afterAutospacing="0" w:line="360" w:lineRule="auto"/>
        <w:ind w:firstLine="709"/>
        <w:jc w:val="both"/>
        <w:rPr>
          <w:sz w:val="28"/>
          <w:szCs w:val="28"/>
        </w:rPr>
      </w:pPr>
      <w:r w:rsidRPr="00817AEE">
        <w:rPr>
          <w:sz w:val="28"/>
          <w:szCs w:val="28"/>
        </w:rPr>
        <w:t>Единственным видом смертной казни в России является расстрел. Смертная казнь не может применяться по отношению к женщинам, лицам, совершившим преступления в возрасте до восемнадцати лет, и мужчинам возрастом более 65 лет. В порядке помилования смертная казнь заменяется пожизненным лишением свободы или лишением свободы на срок 25 лет. (Статья 59 УК РФ)</w:t>
      </w:r>
      <w:r w:rsidR="00F92CCB">
        <w:rPr>
          <w:rStyle w:val="ab"/>
          <w:sz w:val="28"/>
          <w:szCs w:val="28"/>
        </w:rPr>
        <w:footnoteReference w:id="18"/>
      </w:r>
      <w:r w:rsidRPr="00817AEE">
        <w:rPr>
          <w:sz w:val="28"/>
          <w:szCs w:val="28"/>
        </w:rPr>
        <w:t>.</w:t>
      </w:r>
    </w:p>
    <w:p w:rsidR="00D962EA" w:rsidRPr="00817AEE" w:rsidRDefault="00D962EA" w:rsidP="00817AEE">
      <w:pPr>
        <w:pStyle w:val="a8"/>
        <w:spacing w:before="0" w:beforeAutospacing="0" w:after="0" w:afterAutospacing="0" w:line="360" w:lineRule="auto"/>
        <w:ind w:firstLine="709"/>
        <w:jc w:val="both"/>
        <w:rPr>
          <w:sz w:val="28"/>
          <w:szCs w:val="28"/>
        </w:rPr>
      </w:pPr>
      <w:r w:rsidRPr="00817AEE">
        <w:rPr>
          <w:sz w:val="28"/>
          <w:szCs w:val="28"/>
        </w:rPr>
        <w:t>Согласно статье 186 Уголовно-исполнительного кодекса РФ</w:t>
      </w:r>
      <w:r w:rsidR="00F92CCB">
        <w:rPr>
          <w:rStyle w:val="ab"/>
          <w:sz w:val="28"/>
          <w:szCs w:val="28"/>
        </w:rPr>
        <w:footnoteReference w:id="19"/>
      </w:r>
      <w:r w:rsidRPr="00817AEE">
        <w:rPr>
          <w:sz w:val="28"/>
          <w:szCs w:val="28"/>
        </w:rPr>
        <w:t xml:space="preserve">, смертная казнь исполняется непублично путём расстрела, отдельно в отношении каждого осужденного и в отсутствие остальных, в процессе чего присутствуют прокурор, представитель учреждения, в котором исполняется смертная казнь, и врач. Наступление смерти осужденного фиксируется врачом. По исполнении приговора суда составляется специальный протокол, подписанный лицами - участниками исполнения. Ставится в известность суд и как минимум, один из близких родственников осужденного. Тело </w:t>
      </w:r>
      <w:r w:rsidRPr="00817AEE">
        <w:rPr>
          <w:sz w:val="28"/>
          <w:szCs w:val="28"/>
        </w:rPr>
        <w:lastRenderedPageBreak/>
        <w:t>осужденного для захоронения не выдается и о месте захоронения не сообщается.</w:t>
      </w:r>
    </w:p>
    <w:p w:rsidR="00D962EA" w:rsidRPr="00817AEE" w:rsidRDefault="00D962EA" w:rsidP="00817AEE">
      <w:pPr>
        <w:pStyle w:val="a8"/>
        <w:spacing w:before="0" w:beforeAutospacing="0" w:after="0" w:afterAutospacing="0" w:line="360" w:lineRule="auto"/>
        <w:ind w:firstLine="709"/>
        <w:jc w:val="both"/>
        <w:rPr>
          <w:sz w:val="28"/>
          <w:szCs w:val="28"/>
        </w:rPr>
      </w:pPr>
      <w:r w:rsidRPr="00817AEE">
        <w:rPr>
          <w:sz w:val="28"/>
          <w:szCs w:val="28"/>
        </w:rPr>
        <w:t>В соответствии с ч. 11 ст. 16 УИК РФ</w:t>
      </w:r>
      <w:r w:rsidR="00F92CCB">
        <w:rPr>
          <w:rStyle w:val="ab"/>
          <w:sz w:val="28"/>
          <w:szCs w:val="28"/>
        </w:rPr>
        <w:footnoteReference w:id="20"/>
      </w:r>
      <w:r w:rsidRPr="00817AEE">
        <w:rPr>
          <w:sz w:val="28"/>
          <w:szCs w:val="28"/>
        </w:rPr>
        <w:t xml:space="preserve"> наказание в виде смертной казни должно исполняться учреждениями уголовно-исполнительной системы. По сложившейся практике до 1996 г. включительно данный вид наказания исполнялся следственными изоляторами и тюрьмами.</w:t>
      </w:r>
    </w:p>
    <w:p w:rsidR="00D962EA" w:rsidRPr="00817AEE" w:rsidRDefault="00D962EA" w:rsidP="00817AEE">
      <w:pPr>
        <w:pStyle w:val="a8"/>
        <w:spacing w:before="0" w:beforeAutospacing="0" w:after="0" w:afterAutospacing="0" w:line="360" w:lineRule="auto"/>
        <w:ind w:firstLine="709"/>
        <w:jc w:val="both"/>
        <w:rPr>
          <w:sz w:val="28"/>
          <w:szCs w:val="28"/>
        </w:rPr>
      </w:pPr>
      <w:r w:rsidRPr="00817AEE">
        <w:rPr>
          <w:sz w:val="28"/>
          <w:szCs w:val="28"/>
        </w:rPr>
        <w:t>Последние смертные приговоры были осуществлены в августе 1996 года, когда Президент РФ Борис Ельцин перед наложением неофициального моратория отклонил 60 ходатайств о помиловании</w:t>
      </w:r>
      <w:r w:rsidR="00F92CCB">
        <w:rPr>
          <w:rStyle w:val="ab"/>
          <w:sz w:val="28"/>
          <w:szCs w:val="28"/>
        </w:rPr>
        <w:footnoteReference w:id="21"/>
      </w:r>
      <w:r w:rsidRPr="00817AEE">
        <w:rPr>
          <w:sz w:val="28"/>
          <w:szCs w:val="28"/>
        </w:rPr>
        <w:t>.</w:t>
      </w:r>
    </w:p>
    <w:p w:rsidR="00D962EA" w:rsidRPr="00817AEE" w:rsidRDefault="00D962EA" w:rsidP="00817AEE">
      <w:pPr>
        <w:pStyle w:val="a8"/>
        <w:spacing w:before="0" w:beforeAutospacing="0" w:after="0" w:afterAutospacing="0" w:line="360" w:lineRule="auto"/>
        <w:ind w:firstLine="709"/>
        <w:jc w:val="both"/>
        <w:rPr>
          <w:sz w:val="28"/>
          <w:szCs w:val="28"/>
        </w:rPr>
      </w:pPr>
      <w:r w:rsidRPr="00817AEE">
        <w:rPr>
          <w:sz w:val="28"/>
          <w:szCs w:val="28"/>
        </w:rPr>
        <w:t xml:space="preserve">Относительно вопроса дальнейшего применения либо замены смертной казни пожизненным заключением среди российских законодателей и сотрудников системы исполнения наказания однозначного мнения не существует. В поддержку пожизненного лишения свободы либо длительных, более 20 лет, сроков лишения свободы выступает экономическая сторона наказания: лицо, совершившее тяжкое преступление может получить необходимую профессию и выполнять трудовые обязанности в течение длительного времени, принося определённую прибыль государству, что подтверждает практика. Таким образом, компенсируется материальный ущерб и частично моральный ущерб </w:t>
      </w:r>
      <w:proofErr w:type="gramStart"/>
      <w:r w:rsidRPr="00817AEE">
        <w:rPr>
          <w:sz w:val="28"/>
          <w:szCs w:val="28"/>
        </w:rPr>
        <w:t>содеянного</w:t>
      </w:r>
      <w:proofErr w:type="gramEnd"/>
      <w:r w:rsidRPr="00817AEE">
        <w:rPr>
          <w:sz w:val="28"/>
          <w:szCs w:val="28"/>
        </w:rPr>
        <w:t>. В пользу такой замены выступает так же возможность исправления судебной ошибки, гуманность наказания в данной форме, противоречие смертной казни духовным и религиозно-нравственным принципам.</w:t>
      </w:r>
    </w:p>
    <w:p w:rsidR="00D962EA" w:rsidRPr="00817AEE" w:rsidRDefault="00D962EA" w:rsidP="00817AEE">
      <w:pPr>
        <w:pStyle w:val="a8"/>
        <w:spacing w:before="0" w:beforeAutospacing="0" w:after="0" w:afterAutospacing="0" w:line="360" w:lineRule="auto"/>
        <w:ind w:firstLine="709"/>
        <w:jc w:val="both"/>
        <w:rPr>
          <w:sz w:val="28"/>
          <w:szCs w:val="28"/>
        </w:rPr>
      </w:pPr>
      <w:proofErr w:type="gramStart"/>
      <w:r w:rsidRPr="00817AEE">
        <w:rPr>
          <w:sz w:val="28"/>
          <w:szCs w:val="28"/>
        </w:rPr>
        <w:t xml:space="preserve">В то же время, превентивная роль лишения свободы не достаточна для полноценной замены высшей меры наказания, поскольку смертная казнь обеспечивает гарантированное отсутствие каких-либо преступлений со стороны приговоренного, в то время как после отбытия срока лишения </w:t>
      </w:r>
      <w:r w:rsidRPr="00817AEE">
        <w:rPr>
          <w:sz w:val="28"/>
          <w:szCs w:val="28"/>
        </w:rPr>
        <w:lastRenderedPageBreak/>
        <w:t>свободы ряд лиц совершают рецидивы</w:t>
      </w:r>
      <w:r w:rsidR="00ED1BAB">
        <w:rPr>
          <w:rStyle w:val="ab"/>
          <w:sz w:val="28"/>
          <w:szCs w:val="28"/>
        </w:rPr>
        <w:footnoteReference w:id="22"/>
      </w:r>
      <w:r w:rsidRPr="00817AEE">
        <w:rPr>
          <w:sz w:val="28"/>
          <w:szCs w:val="28"/>
        </w:rPr>
        <w:t>. Иными словами, смертная казнь не может быть заменена лишением свободы, если речь идет не о пожизненном заключении, для данных категорий</w:t>
      </w:r>
      <w:proofErr w:type="gramEnd"/>
      <w:r w:rsidRPr="00817AEE">
        <w:rPr>
          <w:sz w:val="28"/>
          <w:szCs w:val="28"/>
        </w:rPr>
        <w:t xml:space="preserve"> лиц.</w:t>
      </w:r>
    </w:p>
    <w:p w:rsidR="00D962EA" w:rsidRPr="00817AEE" w:rsidRDefault="00D962EA" w:rsidP="00817AEE">
      <w:pPr>
        <w:pStyle w:val="a8"/>
        <w:spacing w:before="0" w:beforeAutospacing="0" w:after="0" w:afterAutospacing="0" w:line="360" w:lineRule="auto"/>
        <w:ind w:firstLine="709"/>
        <w:jc w:val="both"/>
        <w:rPr>
          <w:sz w:val="28"/>
          <w:szCs w:val="28"/>
        </w:rPr>
      </w:pPr>
      <w:r w:rsidRPr="00817AEE">
        <w:rPr>
          <w:sz w:val="28"/>
          <w:szCs w:val="28"/>
        </w:rPr>
        <w:t xml:space="preserve">В данное время суды применяют в качестве альтернативы смертной казни пожизненное лишение свободы или лишение свободы на срок 25 лет, основанием чему являются Указ Президента РФ </w:t>
      </w:r>
      <w:r w:rsidR="00ED1BAB">
        <w:rPr>
          <w:sz w:val="28"/>
          <w:szCs w:val="28"/>
        </w:rPr>
        <w:t>№</w:t>
      </w:r>
      <w:r w:rsidRPr="00817AEE">
        <w:rPr>
          <w:sz w:val="28"/>
          <w:szCs w:val="28"/>
        </w:rPr>
        <w:t xml:space="preserve"> 724 и Постановление Конституционного Суда РФ </w:t>
      </w:r>
      <w:r w:rsidR="00ED1BAB">
        <w:rPr>
          <w:sz w:val="28"/>
          <w:szCs w:val="28"/>
        </w:rPr>
        <w:t>№</w:t>
      </w:r>
      <w:r w:rsidRPr="00817AEE">
        <w:rPr>
          <w:sz w:val="28"/>
          <w:szCs w:val="28"/>
        </w:rPr>
        <w:t xml:space="preserve"> 3-П. В то же время, отмечается, что данные акты содержат целый ряд элементов государственного правового нигилизма, игнорируя федеральные законы, применяя предпочтительно нормативные акты с меньшей юридической силой и опираясь на нератифицированные международные договоры. При этом, по мнению Н.И. Полищука</w:t>
      </w:r>
      <w:r w:rsidR="00ED1BAB">
        <w:rPr>
          <w:rStyle w:val="ab"/>
          <w:sz w:val="28"/>
          <w:szCs w:val="28"/>
        </w:rPr>
        <w:footnoteReference w:id="23"/>
      </w:r>
      <w:r w:rsidRPr="00817AEE">
        <w:rPr>
          <w:sz w:val="28"/>
          <w:szCs w:val="28"/>
        </w:rPr>
        <w:t xml:space="preserve">, Указ Президента РФ </w:t>
      </w:r>
      <w:r w:rsidR="00ED1BAB">
        <w:rPr>
          <w:sz w:val="28"/>
          <w:szCs w:val="28"/>
        </w:rPr>
        <w:t>№</w:t>
      </w:r>
      <w:r w:rsidRPr="00817AEE">
        <w:rPr>
          <w:sz w:val="28"/>
          <w:szCs w:val="28"/>
        </w:rPr>
        <w:t xml:space="preserve"> 724 судами применяться юридически не может, поскольку имеет меньшую юридическую силу, нежели УК РФ и УПК РФ.</w:t>
      </w:r>
    </w:p>
    <w:p w:rsidR="00D962EA" w:rsidRPr="00817AEE" w:rsidRDefault="00D962EA" w:rsidP="00817AEE">
      <w:pPr>
        <w:pStyle w:val="a8"/>
        <w:spacing w:before="0" w:beforeAutospacing="0" w:after="0" w:afterAutospacing="0" w:line="360" w:lineRule="auto"/>
        <w:ind w:firstLine="709"/>
        <w:jc w:val="both"/>
        <w:rPr>
          <w:sz w:val="28"/>
          <w:szCs w:val="28"/>
        </w:rPr>
      </w:pPr>
      <w:r w:rsidRPr="00817AEE">
        <w:rPr>
          <w:sz w:val="28"/>
          <w:szCs w:val="28"/>
        </w:rPr>
        <w:t xml:space="preserve">19 ноября 2009 года Конституционный суд признал невозможность назначения смертной казни. Суд мотивировал это тем, что, во-первых, согласно Конституции смертная казнь является временной и исключительной мерой наказания, а в 1999 году Конституционный суд полагал, что вопрос отмены смертной казни разрешится в разумные сроки, не превышающие сроки формирования судов присяжных на всей территории России; </w:t>
      </w:r>
      <w:proofErr w:type="gramStart"/>
      <w:r w:rsidRPr="00817AEE">
        <w:rPr>
          <w:sz w:val="28"/>
          <w:szCs w:val="28"/>
        </w:rPr>
        <w:t>во-вторых, применение смертной казни противоречит Протоколу №6 Конвенции о защите прав человека и основных свобод</w:t>
      </w:r>
      <w:r w:rsidR="00ED1BAB">
        <w:rPr>
          <w:rStyle w:val="ab"/>
          <w:sz w:val="28"/>
          <w:szCs w:val="28"/>
        </w:rPr>
        <w:footnoteReference w:id="24"/>
      </w:r>
      <w:r w:rsidRPr="00817AEE">
        <w:rPr>
          <w:sz w:val="28"/>
          <w:szCs w:val="28"/>
        </w:rPr>
        <w:t xml:space="preserve">, а, подписав этот протокол в 1997 году, Россия связала себя обязательством не предпринимать действий, которые искажают суть Протокола №6, пока она официально не выразит свое </w:t>
      </w:r>
      <w:r w:rsidRPr="00817AEE">
        <w:rPr>
          <w:sz w:val="28"/>
          <w:szCs w:val="28"/>
        </w:rPr>
        <w:lastRenderedPageBreak/>
        <w:t>намерение не быть его участником (к этому обязывает статья 18 Венской конвенции о праве международных договоров)</w:t>
      </w:r>
      <w:r w:rsidR="00560275">
        <w:rPr>
          <w:rStyle w:val="ab"/>
          <w:sz w:val="28"/>
          <w:szCs w:val="28"/>
        </w:rPr>
        <w:footnoteReference w:id="25"/>
      </w:r>
      <w:r w:rsidRPr="00817AEE">
        <w:rPr>
          <w:sz w:val="28"/>
          <w:szCs w:val="28"/>
        </w:rPr>
        <w:t>.</w:t>
      </w:r>
      <w:proofErr w:type="gramEnd"/>
    </w:p>
    <w:p w:rsidR="0003690B" w:rsidRPr="0003690B" w:rsidRDefault="0003690B" w:rsidP="007F1D1F">
      <w:pPr>
        <w:spacing w:after="0" w:line="360" w:lineRule="auto"/>
        <w:ind w:firstLine="709"/>
        <w:jc w:val="both"/>
        <w:rPr>
          <w:rFonts w:ascii="Times New Roman" w:eastAsia="Times New Roman" w:hAnsi="Times New Roman" w:cs="Times New Roman"/>
          <w:sz w:val="28"/>
          <w:szCs w:val="28"/>
        </w:rPr>
      </w:pPr>
      <w:r w:rsidRPr="00817AEE">
        <w:rPr>
          <w:rFonts w:ascii="Times New Roman" w:eastAsia="Times New Roman" w:hAnsi="Times New Roman" w:cs="Times New Roman"/>
          <w:sz w:val="28"/>
          <w:szCs w:val="28"/>
        </w:rPr>
        <w:t xml:space="preserve">Вместе с тем практика показывает, что, отбывая </w:t>
      </w:r>
      <w:proofErr w:type="gramStart"/>
      <w:r w:rsidRPr="00817AEE">
        <w:rPr>
          <w:rFonts w:ascii="Times New Roman" w:eastAsia="Times New Roman" w:hAnsi="Times New Roman" w:cs="Times New Roman"/>
          <w:sz w:val="28"/>
          <w:szCs w:val="28"/>
        </w:rPr>
        <w:t>длительные сроки лишения свободы, осужденные не столько исправляются</w:t>
      </w:r>
      <w:proofErr w:type="gramEnd"/>
      <w:r w:rsidRPr="00817AEE">
        <w:rPr>
          <w:rFonts w:ascii="Times New Roman" w:eastAsia="Times New Roman" w:hAnsi="Times New Roman" w:cs="Times New Roman"/>
          <w:sz w:val="28"/>
          <w:szCs w:val="28"/>
        </w:rPr>
        <w:t>, сколько деградируют.</w:t>
      </w:r>
      <w:r w:rsidR="007F1D1F">
        <w:rPr>
          <w:rFonts w:ascii="Times New Roman" w:eastAsia="Times New Roman" w:hAnsi="Times New Roman" w:cs="Times New Roman"/>
          <w:sz w:val="28"/>
          <w:szCs w:val="28"/>
        </w:rPr>
        <w:t xml:space="preserve"> </w:t>
      </w:r>
      <w:r w:rsidRPr="00817AEE">
        <w:rPr>
          <w:rFonts w:ascii="Times New Roman" w:eastAsia="Times New Roman" w:hAnsi="Times New Roman" w:cs="Times New Roman"/>
          <w:sz w:val="28"/>
          <w:szCs w:val="28"/>
        </w:rPr>
        <w:t xml:space="preserve">Необходимо отметить и тот факт, что деградируют не только осужденные, но и те, кто призван их </w:t>
      </w:r>
      <w:proofErr w:type="gramStart"/>
      <w:r w:rsidRPr="00817AEE">
        <w:rPr>
          <w:rFonts w:ascii="Times New Roman" w:eastAsia="Times New Roman" w:hAnsi="Times New Roman" w:cs="Times New Roman"/>
          <w:sz w:val="28"/>
          <w:szCs w:val="28"/>
        </w:rPr>
        <w:t>исправлять</w:t>
      </w:r>
      <w:proofErr w:type="gramEnd"/>
      <w:r w:rsidRPr="00817AEE">
        <w:rPr>
          <w:rFonts w:ascii="Times New Roman" w:eastAsia="Times New Roman" w:hAnsi="Times New Roman" w:cs="Times New Roman"/>
          <w:sz w:val="28"/>
          <w:szCs w:val="28"/>
        </w:rPr>
        <w:t>. Проблема профессиональной деформации сотрудников уголовно-исполнительной</w:t>
      </w:r>
      <w:r w:rsidRPr="0003690B">
        <w:rPr>
          <w:rFonts w:ascii="Times New Roman" w:eastAsia="Times New Roman" w:hAnsi="Times New Roman" w:cs="Times New Roman"/>
          <w:sz w:val="28"/>
          <w:szCs w:val="28"/>
        </w:rPr>
        <w:t xml:space="preserve"> системы как никогда актуальна и также настоятельно требует разрешения.</w:t>
      </w:r>
    </w:p>
    <w:p w:rsidR="00D962EA" w:rsidRPr="0003690B" w:rsidRDefault="0003690B" w:rsidP="00D962EA">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Итак, смертная казнь, пожизненное лишение свободы, длительные сроки лишения свободы говорят о том, что законодатель не только не верит в исправление преступников, но и не отказывается от политики устрашения и использует наказание как кару, месть, возмездие. Надо сказать, что для такого подхода есть основания</w:t>
      </w:r>
      <w:r w:rsidR="007F1D1F">
        <w:rPr>
          <w:rStyle w:val="ab"/>
          <w:rFonts w:ascii="Times New Roman" w:eastAsia="Times New Roman" w:hAnsi="Times New Roman" w:cs="Times New Roman"/>
          <w:sz w:val="28"/>
          <w:szCs w:val="28"/>
        </w:rPr>
        <w:footnoteReference w:id="26"/>
      </w:r>
      <w:r w:rsidRPr="0003690B">
        <w:rPr>
          <w:rFonts w:ascii="Times New Roman" w:eastAsia="Times New Roman" w:hAnsi="Times New Roman" w:cs="Times New Roman"/>
          <w:sz w:val="28"/>
          <w:szCs w:val="28"/>
        </w:rPr>
        <w:t xml:space="preserve">. </w:t>
      </w:r>
    </w:p>
    <w:p w:rsidR="007F1D1F"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Согласно статье 19 Конституции </w:t>
      </w:r>
      <w:r w:rsidR="007F1D1F">
        <w:rPr>
          <w:rFonts w:ascii="Times New Roman" w:eastAsia="Times New Roman" w:hAnsi="Times New Roman" w:cs="Times New Roman"/>
          <w:sz w:val="28"/>
          <w:szCs w:val="28"/>
        </w:rPr>
        <w:t>РФ</w:t>
      </w:r>
      <w:r w:rsidR="007F1D1F">
        <w:rPr>
          <w:rStyle w:val="ab"/>
          <w:rFonts w:ascii="Times New Roman" w:eastAsia="Times New Roman" w:hAnsi="Times New Roman" w:cs="Times New Roman"/>
          <w:sz w:val="28"/>
          <w:szCs w:val="28"/>
        </w:rPr>
        <w:footnoteReference w:id="27"/>
      </w:r>
      <w:r w:rsidRPr="0003690B">
        <w:rPr>
          <w:rFonts w:ascii="Times New Roman" w:eastAsia="Times New Roman" w:hAnsi="Times New Roman" w:cs="Times New Roman"/>
          <w:sz w:val="28"/>
          <w:szCs w:val="28"/>
        </w:rPr>
        <w:t xml:space="preserve"> все равны перед законом и судом (часть 1);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(часть 2). </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Следовательно, право на рассмотрение дела судом с участием присяжных заседателей в случаях, предусмотренных статьей 20 (часть 2)</w:t>
      </w:r>
      <w:r w:rsidR="007F1D1F">
        <w:rPr>
          <w:rStyle w:val="ab"/>
          <w:rFonts w:ascii="Times New Roman" w:eastAsia="Times New Roman" w:hAnsi="Times New Roman" w:cs="Times New Roman"/>
          <w:sz w:val="28"/>
          <w:szCs w:val="28"/>
        </w:rPr>
        <w:footnoteReference w:id="28"/>
      </w:r>
      <w:r w:rsidRPr="0003690B">
        <w:rPr>
          <w:rFonts w:ascii="Times New Roman" w:eastAsia="Times New Roman" w:hAnsi="Times New Roman" w:cs="Times New Roman"/>
          <w:sz w:val="28"/>
          <w:szCs w:val="28"/>
        </w:rPr>
        <w:t xml:space="preserve"> Конституции </w:t>
      </w:r>
      <w:r w:rsidR="007F1D1F">
        <w:rPr>
          <w:rFonts w:ascii="Times New Roman" w:eastAsia="Times New Roman" w:hAnsi="Times New Roman" w:cs="Times New Roman"/>
          <w:sz w:val="28"/>
          <w:szCs w:val="28"/>
        </w:rPr>
        <w:t>РФ «…</w:t>
      </w:r>
      <w:r w:rsidRPr="0003690B">
        <w:rPr>
          <w:rFonts w:ascii="Times New Roman" w:eastAsia="Times New Roman" w:hAnsi="Times New Roman" w:cs="Times New Roman"/>
          <w:sz w:val="28"/>
          <w:szCs w:val="28"/>
        </w:rPr>
        <w:t xml:space="preserve">должно быть обеспечено на равных основаниях и в равной степени всем обвиняемым независимо от места совершения преступления, установленной федеральным законом территориальной и иной подсудности таких дел и прочих подобного рода обстоятельств». Согласно абзацу первому пункта 6 раздела второго «Заключительные и переходные </w:t>
      </w:r>
      <w:r w:rsidRPr="0003690B">
        <w:rPr>
          <w:rFonts w:ascii="Times New Roman" w:eastAsia="Times New Roman" w:hAnsi="Times New Roman" w:cs="Times New Roman"/>
          <w:sz w:val="28"/>
          <w:szCs w:val="28"/>
        </w:rPr>
        <w:lastRenderedPageBreak/>
        <w:t xml:space="preserve">положения» Конституции </w:t>
      </w:r>
      <w:r w:rsidR="007F1D1F">
        <w:rPr>
          <w:rFonts w:ascii="Times New Roman" w:eastAsia="Times New Roman" w:hAnsi="Times New Roman" w:cs="Times New Roman"/>
          <w:sz w:val="28"/>
          <w:szCs w:val="28"/>
        </w:rPr>
        <w:t>РФ</w:t>
      </w:r>
      <w:r w:rsidRPr="0003690B">
        <w:rPr>
          <w:rFonts w:ascii="Times New Roman" w:eastAsia="Times New Roman" w:hAnsi="Times New Roman" w:cs="Times New Roman"/>
          <w:sz w:val="28"/>
          <w:szCs w:val="28"/>
        </w:rPr>
        <w:t xml:space="preserve"> впредь до введения в действие федерального закона,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Итак, казалось бы, справедливость торжествует: усилиями Конституционного Суда восполнен пробел в деятельности законодательной власти, упорно игнорирующей окончательное решение судьбы смертной казни в России. Однако возможности Конституционного Суда не безграничны и решение его носит промежуточный характер. Последнее слово должен сказать законодатель.</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А законодатель уже выразил свое негативное отношение к отмене смертной казни. В частности, в своем обращении к Президенту РФ от 15.02.2002 Государственная Дума выра</w:t>
      </w:r>
      <w:r w:rsidR="00692587">
        <w:rPr>
          <w:rFonts w:ascii="Times New Roman" w:eastAsia="Times New Roman" w:hAnsi="Times New Roman" w:cs="Times New Roman"/>
          <w:sz w:val="28"/>
          <w:szCs w:val="28"/>
        </w:rPr>
        <w:t xml:space="preserve">жала </w:t>
      </w:r>
      <w:r w:rsidRPr="0003690B">
        <w:rPr>
          <w:rFonts w:ascii="Times New Roman" w:eastAsia="Times New Roman" w:hAnsi="Times New Roman" w:cs="Times New Roman"/>
          <w:sz w:val="28"/>
          <w:szCs w:val="28"/>
        </w:rPr>
        <w:t>свою позицию. В частности, в нем указывалось: «Государственная Дума Федерального Собрания Российской Федерации крайне обеспокоена социальной напряженностью в обществе, связанной с готовящейся отменой смертной казни в России. Разгул преступности, безнаказанность и вседозволенность криминальных элементов, неэффективность деятельности судебной и правоохранительной систем лишают граждан Российской Федерации уверенности в том, что государство может их защитить</w:t>
      </w:r>
      <w:r w:rsidR="007F1D1F">
        <w:rPr>
          <w:rStyle w:val="ab"/>
          <w:rFonts w:ascii="Times New Roman" w:eastAsia="Times New Roman" w:hAnsi="Times New Roman" w:cs="Times New Roman"/>
          <w:sz w:val="28"/>
          <w:szCs w:val="28"/>
        </w:rPr>
        <w:footnoteReference w:id="29"/>
      </w:r>
      <w:r w:rsidRPr="0003690B">
        <w:rPr>
          <w:rFonts w:ascii="Times New Roman" w:eastAsia="Times New Roman" w:hAnsi="Times New Roman" w:cs="Times New Roman"/>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Ежегодно в Российской Федерации от насильственной смерти гибнут десятки тысяч людей. </w:t>
      </w:r>
      <w:proofErr w:type="gramStart"/>
      <w:r w:rsidRPr="0003690B">
        <w:rPr>
          <w:rFonts w:ascii="Times New Roman" w:eastAsia="Times New Roman" w:hAnsi="Times New Roman" w:cs="Times New Roman"/>
          <w:sz w:val="28"/>
          <w:szCs w:val="28"/>
        </w:rPr>
        <w:t>Ужасающие своей жестокостью убийства стали обыденными явлениями нашей жизни</w:t>
      </w:r>
      <w:r w:rsidR="007F1D1F">
        <w:rPr>
          <w:rStyle w:val="ab"/>
          <w:rFonts w:ascii="Times New Roman" w:eastAsia="Times New Roman" w:hAnsi="Times New Roman" w:cs="Times New Roman"/>
          <w:sz w:val="28"/>
          <w:szCs w:val="28"/>
        </w:rPr>
        <w:footnoteReference w:id="30"/>
      </w:r>
      <w:r w:rsidRPr="0003690B">
        <w:rPr>
          <w:rFonts w:ascii="Times New Roman" w:eastAsia="Times New Roman" w:hAnsi="Times New Roman" w:cs="Times New Roman"/>
          <w:sz w:val="28"/>
          <w:szCs w:val="28"/>
        </w:rPr>
        <w:t>. У законопослушных граждан возникают страх и безысходность, потому что преступники, с легкостью отнимающие жизни у наших сограждан, убивающие ни в чем не повинных детей, могут уйти от наказания, соответствующего тяжести их злодеяний, и через короткое время оказываются на свободе, продолжая угрожать жизни людей.</w:t>
      </w:r>
      <w:proofErr w:type="gramEnd"/>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proofErr w:type="gramStart"/>
      <w:r w:rsidRPr="0003690B">
        <w:rPr>
          <w:rFonts w:ascii="Times New Roman" w:eastAsia="Times New Roman" w:hAnsi="Times New Roman" w:cs="Times New Roman"/>
          <w:sz w:val="28"/>
          <w:szCs w:val="28"/>
        </w:rPr>
        <w:lastRenderedPageBreak/>
        <w:t>Согласно пункту 5 Постановления Конституционного Суда Российской Федерации от 2 февраля 1999 г. № 3-П</w:t>
      </w:r>
      <w:r w:rsidR="00D81B84">
        <w:rPr>
          <w:rStyle w:val="ab"/>
          <w:rFonts w:ascii="Times New Roman" w:eastAsia="Times New Roman" w:hAnsi="Times New Roman" w:cs="Times New Roman"/>
          <w:sz w:val="28"/>
          <w:szCs w:val="28"/>
        </w:rPr>
        <w:footnoteReference w:id="31"/>
      </w:r>
      <w:r w:rsidRPr="0003690B">
        <w:rPr>
          <w:rFonts w:ascii="Times New Roman" w:eastAsia="Times New Roman" w:hAnsi="Times New Roman" w:cs="Times New Roman"/>
          <w:sz w:val="28"/>
          <w:szCs w:val="28"/>
        </w:rPr>
        <w:t xml:space="preserve"> единственным препятствием для применения смертной казни в Российской Федерации является отсутствие соответствующего федерального закона, обеспечивающего на всей территории Российской Федерации каждому обвиняемому в преступлении, за совершение которого федеральным законом в качестве исключительной меры наказания установлена смертная казнь, право на рассмотрение его дела судом с участием присяжных</w:t>
      </w:r>
      <w:proofErr w:type="gramEnd"/>
      <w:r w:rsidRPr="0003690B">
        <w:rPr>
          <w:rFonts w:ascii="Times New Roman" w:eastAsia="Times New Roman" w:hAnsi="Times New Roman" w:cs="Times New Roman"/>
          <w:sz w:val="28"/>
          <w:szCs w:val="28"/>
        </w:rPr>
        <w:t xml:space="preserve"> заседателей.</w:t>
      </w:r>
    </w:p>
    <w:p w:rsidR="0003690B" w:rsidRPr="0003690B" w:rsidRDefault="0003690B" w:rsidP="00817AEE">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Многочисленные обращения граждан с требованиями возобновить применение смертной казни в Российской Федерации не позволяют дальше откладывать решение этого вопроса. Недопустимо игнорировать в угоду внешнеполитическим интересам волю народа, который не приемлет отмену смертной казни.</w:t>
      </w:r>
      <w:r w:rsidR="00D81B84">
        <w:rPr>
          <w:rFonts w:ascii="Times New Roman" w:eastAsia="Times New Roman" w:hAnsi="Times New Roman" w:cs="Times New Roman"/>
          <w:sz w:val="28"/>
          <w:szCs w:val="28"/>
        </w:rPr>
        <w:t xml:space="preserve"> «</w:t>
      </w:r>
      <w:r w:rsidR="00817AEE">
        <w:rPr>
          <w:rFonts w:ascii="Times New Roman" w:eastAsia="Times New Roman" w:hAnsi="Times New Roman" w:cs="Times New Roman"/>
          <w:sz w:val="28"/>
          <w:szCs w:val="28"/>
        </w:rPr>
        <w:t xml:space="preserve"> </w:t>
      </w:r>
      <w:r w:rsidRPr="0003690B">
        <w:rPr>
          <w:rFonts w:ascii="Times New Roman" w:eastAsia="Times New Roman" w:hAnsi="Times New Roman" w:cs="Times New Roman"/>
          <w:sz w:val="28"/>
          <w:szCs w:val="28"/>
        </w:rPr>
        <w:t xml:space="preserve">В связи с </w:t>
      </w:r>
      <w:proofErr w:type="gramStart"/>
      <w:r w:rsidRPr="0003690B">
        <w:rPr>
          <w:rFonts w:ascii="Times New Roman" w:eastAsia="Times New Roman" w:hAnsi="Times New Roman" w:cs="Times New Roman"/>
          <w:sz w:val="28"/>
          <w:szCs w:val="28"/>
        </w:rPr>
        <w:t>вышеизложенным</w:t>
      </w:r>
      <w:proofErr w:type="gramEnd"/>
      <w:r w:rsidRPr="0003690B">
        <w:rPr>
          <w:rFonts w:ascii="Times New Roman" w:eastAsia="Times New Roman" w:hAnsi="Times New Roman" w:cs="Times New Roman"/>
          <w:sz w:val="28"/>
          <w:szCs w:val="28"/>
        </w:rPr>
        <w:t xml:space="preserve"> Государственная Дума считает преждевременной ратификацию Протокола № 6 к Конвенции о защите прав человека и основных свобод (</w:t>
      </w:r>
      <w:r w:rsidR="00D81B84">
        <w:rPr>
          <w:rFonts w:ascii="Times New Roman" w:eastAsia="Times New Roman" w:hAnsi="Times New Roman" w:cs="Times New Roman"/>
          <w:sz w:val="28"/>
          <w:szCs w:val="28"/>
        </w:rPr>
        <w:t>о</w:t>
      </w:r>
      <w:r w:rsidRPr="0003690B">
        <w:rPr>
          <w:rFonts w:ascii="Times New Roman" w:eastAsia="Times New Roman" w:hAnsi="Times New Roman" w:cs="Times New Roman"/>
          <w:sz w:val="28"/>
          <w:szCs w:val="28"/>
        </w:rPr>
        <w:t>тносительно отмены смертной казни) от 28 апреля 1983 года»</w:t>
      </w:r>
      <w:r w:rsidR="00D81B84">
        <w:rPr>
          <w:rStyle w:val="ab"/>
          <w:rFonts w:ascii="Times New Roman" w:eastAsia="Times New Roman" w:hAnsi="Times New Roman" w:cs="Times New Roman"/>
          <w:sz w:val="28"/>
          <w:szCs w:val="28"/>
        </w:rPr>
        <w:footnoteReference w:id="32"/>
      </w:r>
      <w:r w:rsidRPr="0003690B">
        <w:rPr>
          <w:rFonts w:ascii="Times New Roman" w:eastAsia="Times New Roman" w:hAnsi="Times New Roman" w:cs="Times New Roman"/>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На мой </w:t>
      </w:r>
      <w:proofErr w:type="gramStart"/>
      <w:r w:rsidRPr="0003690B">
        <w:rPr>
          <w:rFonts w:ascii="Times New Roman" w:eastAsia="Times New Roman" w:hAnsi="Times New Roman" w:cs="Times New Roman"/>
          <w:sz w:val="28"/>
          <w:szCs w:val="28"/>
        </w:rPr>
        <w:t>взгляд</w:t>
      </w:r>
      <w:proofErr w:type="gramEnd"/>
      <w:r w:rsidRPr="0003690B">
        <w:rPr>
          <w:rFonts w:ascii="Times New Roman" w:eastAsia="Times New Roman" w:hAnsi="Times New Roman" w:cs="Times New Roman"/>
          <w:sz w:val="28"/>
          <w:szCs w:val="28"/>
        </w:rPr>
        <w:t xml:space="preserve"> в нашей стране действительно тяжелая криминогенная обстановка. Суровое наказание должно присутствовать в УК РФ. Но только не смертная казнь, достаточно и пожизненного лишения свободы за особо тяжкие преступления. Позиция Государственной Думы, на мой взгляд, чистейшей воды популизм. Отмена смертной казни в нашей стране – это не «угода внешнеполитическим интересам», а путь к признанию человеческой жизни высшей ценностью, что является показателем цивилизованности общества.</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br w:type="page"/>
      </w:r>
      <w:bookmarkStart w:id="4" w:name="_Toc209000951"/>
    </w:p>
    <w:p w:rsidR="008821A0" w:rsidRPr="008821A0" w:rsidRDefault="0003690B" w:rsidP="00DC41D6">
      <w:pPr>
        <w:pStyle w:val="a8"/>
        <w:spacing w:before="0" w:beforeAutospacing="0" w:after="0" w:afterAutospacing="0" w:line="360" w:lineRule="auto"/>
        <w:jc w:val="center"/>
        <w:rPr>
          <w:caps/>
          <w:sz w:val="28"/>
        </w:rPr>
      </w:pPr>
      <w:r w:rsidRPr="008821A0">
        <w:rPr>
          <w:b/>
          <w:caps/>
          <w:sz w:val="28"/>
          <w:szCs w:val="28"/>
        </w:rPr>
        <w:lastRenderedPageBreak/>
        <w:t>2</w:t>
      </w:r>
      <w:bookmarkEnd w:id="4"/>
      <w:r w:rsidRPr="008821A0">
        <w:rPr>
          <w:b/>
          <w:caps/>
          <w:sz w:val="28"/>
          <w:szCs w:val="28"/>
        </w:rPr>
        <w:t xml:space="preserve">. </w:t>
      </w:r>
      <w:r w:rsidR="008821A0" w:rsidRPr="008821A0">
        <w:rPr>
          <w:b/>
          <w:bCs/>
          <w:caps/>
          <w:sz w:val="28"/>
        </w:rPr>
        <w:t>Обеспечение права на жизнь</w:t>
      </w:r>
      <w:r w:rsidR="00057B2A">
        <w:rPr>
          <w:b/>
          <w:bCs/>
          <w:caps/>
          <w:sz w:val="28"/>
        </w:rPr>
        <w:t xml:space="preserve"> в России</w:t>
      </w:r>
    </w:p>
    <w:p w:rsidR="0003690B" w:rsidRPr="0003690B" w:rsidRDefault="0003690B" w:rsidP="00DC41D6">
      <w:pPr>
        <w:spacing w:after="0" w:line="360" w:lineRule="auto"/>
        <w:ind w:firstLine="709"/>
        <w:rPr>
          <w:rFonts w:ascii="Times New Roman" w:eastAsia="Times New Roman" w:hAnsi="Times New Roman" w:cs="Times New Roman"/>
          <w:sz w:val="28"/>
          <w:szCs w:val="28"/>
        </w:rPr>
      </w:pPr>
      <w:bookmarkStart w:id="5" w:name="_Toc209000952"/>
    </w:p>
    <w:p w:rsidR="0003690B" w:rsidRPr="0003690B" w:rsidRDefault="0003690B" w:rsidP="00DC41D6">
      <w:pPr>
        <w:spacing w:after="0" w:line="360" w:lineRule="auto"/>
        <w:ind w:firstLine="709"/>
        <w:rPr>
          <w:rFonts w:ascii="Times New Roman" w:eastAsia="Times New Roman" w:hAnsi="Times New Roman" w:cs="Times New Roman"/>
          <w:b/>
          <w:sz w:val="28"/>
          <w:szCs w:val="28"/>
        </w:rPr>
      </w:pPr>
      <w:r w:rsidRPr="0003690B">
        <w:rPr>
          <w:rFonts w:ascii="Times New Roman" w:eastAsia="Times New Roman" w:hAnsi="Times New Roman" w:cs="Times New Roman"/>
          <w:b/>
          <w:sz w:val="28"/>
          <w:szCs w:val="28"/>
        </w:rPr>
        <w:t>2.1 Определение момента начала и окончания права на жизнь</w:t>
      </w:r>
      <w:bookmarkEnd w:id="5"/>
    </w:p>
    <w:p w:rsidR="0003690B" w:rsidRPr="0003690B" w:rsidRDefault="0003690B" w:rsidP="00DC41D6">
      <w:pPr>
        <w:spacing w:after="0" w:line="360" w:lineRule="auto"/>
        <w:ind w:firstLine="709"/>
        <w:jc w:val="both"/>
        <w:rPr>
          <w:rFonts w:ascii="Times New Roman" w:eastAsia="Times New Roman" w:hAnsi="Times New Roman" w:cs="Times New Roman"/>
          <w:sz w:val="28"/>
          <w:szCs w:val="28"/>
        </w:rPr>
      </w:pPr>
    </w:p>
    <w:p w:rsidR="0003690B" w:rsidRPr="0003690B" w:rsidRDefault="0003690B" w:rsidP="00817AEE">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В 1972 г. американский биолог В. Поттер ввел в научный оборот понятие «биоэтика». Он понимал под ней новую научную дисциплину, объединяющую биологическое знание и человеческие ценности. Первоначально биоэтические проблемы связывались с проблемами искусственного прерывания беременности, эвтаназии, сексуальных отношений, медицинского обслуживания, пересадки органов. В дальнейшем их число было расширено. В качестве примеров биоэтики права можно привести запрет клонирования в ряде стран (который представляет собой правовые нормы, обусловленные нравственными воззрениями, связанными с неопределенностью биологических исследований в данной сфере).</w:t>
      </w:r>
    </w:p>
    <w:p w:rsidR="0003690B" w:rsidRPr="0003690B" w:rsidRDefault="0003690B" w:rsidP="00DC41D6">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Одной из наиболее авторитетных отечественных работ в области биоэтики права является книга доктора юридических наук, судьи Европейского Суда по правам человека А.И. </w:t>
      </w:r>
      <w:proofErr w:type="spellStart"/>
      <w:r w:rsidRPr="0003690B">
        <w:rPr>
          <w:rFonts w:ascii="Times New Roman" w:eastAsia="Times New Roman" w:hAnsi="Times New Roman" w:cs="Times New Roman"/>
          <w:sz w:val="28"/>
          <w:szCs w:val="28"/>
        </w:rPr>
        <w:t>Ковлера</w:t>
      </w:r>
      <w:proofErr w:type="spellEnd"/>
      <w:r w:rsidRPr="0003690B">
        <w:rPr>
          <w:rFonts w:ascii="Times New Roman" w:eastAsia="Times New Roman" w:hAnsi="Times New Roman" w:cs="Times New Roman"/>
          <w:sz w:val="28"/>
          <w:szCs w:val="28"/>
        </w:rPr>
        <w:t xml:space="preserve"> «Антропология права»</w:t>
      </w:r>
      <w:r w:rsidR="00DC41D6">
        <w:rPr>
          <w:rStyle w:val="ab"/>
          <w:rFonts w:ascii="Times New Roman" w:eastAsia="Times New Roman" w:hAnsi="Times New Roman" w:cs="Times New Roman"/>
          <w:sz w:val="28"/>
          <w:szCs w:val="28"/>
        </w:rPr>
        <w:footnoteReference w:id="33"/>
      </w:r>
      <w:r w:rsidRPr="0003690B">
        <w:rPr>
          <w:rFonts w:ascii="Times New Roman" w:eastAsia="Times New Roman" w:hAnsi="Times New Roman" w:cs="Times New Roman"/>
          <w:sz w:val="28"/>
          <w:szCs w:val="28"/>
        </w:rPr>
        <w:t>. Охват затронутых автором вопросов (правоспособность женщины, соматические права индивида, права эмбриона, трансплантология, эвтаназия) позволяет отнести их в сферу биоэтики.</w:t>
      </w:r>
      <w:r w:rsidR="00DC41D6">
        <w:rPr>
          <w:rFonts w:ascii="Times New Roman" w:eastAsia="Times New Roman" w:hAnsi="Times New Roman" w:cs="Times New Roman"/>
          <w:sz w:val="28"/>
          <w:szCs w:val="28"/>
        </w:rPr>
        <w:t xml:space="preserve"> </w:t>
      </w:r>
      <w:r w:rsidRPr="0003690B">
        <w:rPr>
          <w:rFonts w:ascii="Times New Roman" w:eastAsia="Times New Roman" w:hAnsi="Times New Roman" w:cs="Times New Roman"/>
          <w:sz w:val="28"/>
          <w:szCs w:val="28"/>
        </w:rPr>
        <w:t>В связи с развитием и закреплением «соматических» прав человека (то есть прав, связанных с возможностью распоряжения человека собственным телом), возник целый ряд вопросов, связанных с соотношением этих прав с правом на жизнь.</w:t>
      </w:r>
    </w:p>
    <w:p w:rsidR="0003690B" w:rsidRPr="0003690B" w:rsidRDefault="0003690B" w:rsidP="008821A0">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В частности, особый интерес представляют вопросы об определении момента начала и окончания у человека права на жизнь.</w:t>
      </w:r>
      <w:r w:rsidR="008821A0">
        <w:rPr>
          <w:rFonts w:ascii="Times New Roman" w:eastAsia="Times New Roman" w:hAnsi="Times New Roman" w:cs="Times New Roman"/>
          <w:sz w:val="28"/>
          <w:szCs w:val="28"/>
        </w:rPr>
        <w:t xml:space="preserve"> </w:t>
      </w:r>
      <w:r w:rsidRPr="0003690B">
        <w:rPr>
          <w:rFonts w:ascii="Times New Roman" w:eastAsia="Times New Roman" w:hAnsi="Times New Roman" w:cs="Times New Roman"/>
          <w:sz w:val="28"/>
          <w:szCs w:val="28"/>
        </w:rPr>
        <w:t>Правовая легализация абортов в России базируется на ч. 2 ст. 17 Конституции РФ</w:t>
      </w:r>
      <w:r w:rsidR="00DC41D6">
        <w:rPr>
          <w:rStyle w:val="ab"/>
          <w:rFonts w:ascii="Times New Roman" w:eastAsia="Times New Roman" w:hAnsi="Times New Roman" w:cs="Times New Roman"/>
          <w:sz w:val="28"/>
          <w:szCs w:val="28"/>
        </w:rPr>
        <w:footnoteReference w:id="34"/>
      </w:r>
      <w:r w:rsidRPr="0003690B">
        <w:rPr>
          <w:rFonts w:ascii="Times New Roman" w:eastAsia="Times New Roman" w:hAnsi="Times New Roman" w:cs="Times New Roman"/>
          <w:sz w:val="28"/>
          <w:szCs w:val="28"/>
        </w:rPr>
        <w:t xml:space="preserve">, согласно которой «основные права и свободы человека принадлежат каждому от рождения». В силу приведенной статьи право на жизнь как </w:t>
      </w:r>
      <w:r w:rsidRPr="0003690B">
        <w:rPr>
          <w:rFonts w:ascii="Times New Roman" w:eastAsia="Times New Roman" w:hAnsi="Times New Roman" w:cs="Times New Roman"/>
          <w:sz w:val="28"/>
          <w:szCs w:val="28"/>
        </w:rPr>
        <w:lastRenderedPageBreak/>
        <w:t>основное естественное право возникает у человека не с момента зачатия, а с момента рождения, что вполне соответствует духу современных правовых систем, основанных на концепции «естественного права». Вместе в тем, закрепленное в ч.2 ст.17 Конституции РФ положение не вполне согласуется с рядом норм международного права.</w:t>
      </w:r>
    </w:p>
    <w:p w:rsidR="00692587" w:rsidRDefault="0003690B" w:rsidP="0003690B">
      <w:pPr>
        <w:spacing w:after="0" w:line="360" w:lineRule="auto"/>
        <w:ind w:firstLine="709"/>
        <w:jc w:val="both"/>
        <w:rPr>
          <w:rFonts w:ascii="Times New Roman" w:eastAsia="Times New Roman" w:hAnsi="Times New Roman" w:cs="Times New Roman"/>
          <w:sz w:val="28"/>
          <w:szCs w:val="28"/>
        </w:rPr>
      </w:pPr>
      <w:r w:rsidRPr="008821A0">
        <w:rPr>
          <w:rFonts w:ascii="Times New Roman" w:eastAsia="Times New Roman" w:hAnsi="Times New Roman" w:cs="Times New Roman"/>
          <w:sz w:val="28"/>
          <w:szCs w:val="28"/>
        </w:rPr>
        <w:t>Прежде всего, следует обратить внимание на преамбулу Конвенции о правах ребенка, согласно которой государства-участники Конвенции, в том</w:t>
      </w:r>
      <w:r w:rsidRPr="0003690B">
        <w:rPr>
          <w:rFonts w:ascii="Times New Roman" w:eastAsia="Times New Roman" w:hAnsi="Times New Roman" w:cs="Times New Roman"/>
          <w:sz w:val="28"/>
          <w:szCs w:val="28"/>
        </w:rPr>
        <w:t xml:space="preserve"> числе Россия, принимают во внимание, что «ребенок, ввиду его физической и умственной незрелости, нуждается в надлежащей правовой защите, как до, так и после рождения». Кроме того, в ст. 1 Конвенции, согласно которой «ребенком признается каждое человеческое существо до достижения 19-летнего возраста», не установлен начальный момент, с которого следует признать человеческое существо ребенком. По смыслу приведенной статьи ребенком является не только рожденное человеческое существо, но также и то, которое еще находится в материнской утробе, не появилось на свет. Подтверждение этому доводу можно найти и в отечественном законодательстве</w:t>
      </w:r>
      <w:r w:rsidR="008A16F2">
        <w:rPr>
          <w:rStyle w:val="ab"/>
          <w:rFonts w:ascii="Times New Roman" w:eastAsia="Times New Roman" w:hAnsi="Times New Roman" w:cs="Times New Roman"/>
          <w:sz w:val="28"/>
          <w:szCs w:val="28"/>
        </w:rPr>
        <w:footnoteReference w:id="35"/>
      </w:r>
      <w:r w:rsidRPr="0003690B">
        <w:rPr>
          <w:rFonts w:ascii="Times New Roman" w:eastAsia="Times New Roman" w:hAnsi="Times New Roman" w:cs="Times New Roman"/>
          <w:sz w:val="28"/>
          <w:szCs w:val="28"/>
        </w:rPr>
        <w:t xml:space="preserve">. </w:t>
      </w:r>
    </w:p>
    <w:p w:rsidR="00692587"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Так, согласно ст. 1116 ГК РФ</w:t>
      </w:r>
      <w:r w:rsidR="006744FB">
        <w:rPr>
          <w:rStyle w:val="ab"/>
          <w:rFonts w:ascii="Times New Roman" w:eastAsia="Times New Roman" w:hAnsi="Times New Roman" w:cs="Times New Roman"/>
          <w:sz w:val="28"/>
          <w:szCs w:val="28"/>
        </w:rPr>
        <w:footnoteReference w:id="36"/>
      </w:r>
      <w:r w:rsidRPr="0003690B">
        <w:rPr>
          <w:rFonts w:ascii="Times New Roman" w:eastAsia="Times New Roman" w:hAnsi="Times New Roman" w:cs="Times New Roman"/>
          <w:sz w:val="28"/>
          <w:szCs w:val="28"/>
        </w:rPr>
        <w:t xml:space="preserve"> граждане, зачатые в момент жизни наследодателя и родившиеся после его смерти, обладают правом наследования. Таким образом, действующее законодательство РФ также охраняет интересы человеческого зародыша, называя его «гражданином», «ребенком», а не лишенной самостоятельного бытия «частью» материнского организма. Если же согласно приведенным международным и отечественным нормативным правовым </w:t>
      </w:r>
      <w:proofErr w:type="gramStart"/>
      <w:r w:rsidRPr="0003690B">
        <w:rPr>
          <w:rFonts w:ascii="Times New Roman" w:eastAsia="Times New Roman" w:hAnsi="Times New Roman" w:cs="Times New Roman"/>
          <w:sz w:val="28"/>
          <w:szCs w:val="28"/>
        </w:rPr>
        <w:t>актам</w:t>
      </w:r>
      <w:proofErr w:type="gramEnd"/>
      <w:r w:rsidRPr="0003690B">
        <w:rPr>
          <w:rFonts w:ascii="Times New Roman" w:eastAsia="Times New Roman" w:hAnsi="Times New Roman" w:cs="Times New Roman"/>
          <w:sz w:val="28"/>
          <w:szCs w:val="28"/>
        </w:rPr>
        <w:t xml:space="preserve"> находящееся в материнской утробе человеческое существо признается ребенком, то на него распространяются все нормы, касающиеся прав и интересов детей, в том числе и ст. 6 </w:t>
      </w:r>
      <w:r w:rsidRPr="0003690B">
        <w:rPr>
          <w:rFonts w:ascii="Times New Roman" w:eastAsia="Times New Roman" w:hAnsi="Times New Roman" w:cs="Times New Roman"/>
          <w:sz w:val="28"/>
          <w:szCs w:val="28"/>
        </w:rPr>
        <w:lastRenderedPageBreak/>
        <w:t>Конвенции о правах ребенка, в силу которой каждый ребенок имеет право на жизнь. Какие выводы из этого следуют?</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 На данный вопрос легче всего найти ответ в нормах действующего законодательства Германии. Согласно п. 219 УК Германии 1871 г. «женщина должна сознавать, что еще не родившийся человек в каждой стадии беременности имеет собственное право на жизнь и что поэтому прерывание беременности в правовом обществе принимается во внимание только в исключительной ситуации...». Как видим, германский уголовный закон далек от того, чтобы рассматривать не</w:t>
      </w:r>
      <w:r w:rsidR="00817AEE">
        <w:rPr>
          <w:rFonts w:ascii="Times New Roman" w:eastAsia="Times New Roman" w:hAnsi="Times New Roman" w:cs="Times New Roman"/>
          <w:sz w:val="28"/>
          <w:szCs w:val="28"/>
        </w:rPr>
        <w:t xml:space="preserve"> </w:t>
      </w:r>
      <w:r w:rsidRPr="0003690B">
        <w:rPr>
          <w:rFonts w:ascii="Times New Roman" w:eastAsia="Times New Roman" w:hAnsi="Times New Roman" w:cs="Times New Roman"/>
          <w:sz w:val="28"/>
          <w:szCs w:val="28"/>
        </w:rPr>
        <w:t>рожденное человеческое существо как не обладающую самостоятельными правами «часть организма матери», напротив, законодатель приравнивает аборт к убийству человека</w:t>
      </w:r>
      <w:r w:rsidR="006744FB">
        <w:rPr>
          <w:rStyle w:val="ab"/>
          <w:rFonts w:ascii="Times New Roman" w:eastAsia="Times New Roman" w:hAnsi="Times New Roman" w:cs="Times New Roman"/>
          <w:sz w:val="28"/>
          <w:szCs w:val="28"/>
        </w:rPr>
        <w:footnoteReference w:id="37"/>
      </w:r>
      <w:r w:rsidRPr="0003690B">
        <w:rPr>
          <w:rFonts w:ascii="Times New Roman" w:eastAsia="Times New Roman" w:hAnsi="Times New Roman" w:cs="Times New Roman"/>
          <w:sz w:val="28"/>
          <w:szCs w:val="28"/>
        </w:rPr>
        <w:t>.</w:t>
      </w:r>
    </w:p>
    <w:p w:rsidR="0003690B" w:rsidRPr="0003690B" w:rsidRDefault="0003690B" w:rsidP="000E6DF8">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Поскольку на сегодняшний день в законодательстве отсутствуют единые критерии определения правового статуса человеческого эмбриона, в правоведении ведутся споры на этот счет. Сторонники концепции «охраны прав» сходят из положения, согласно которому правоспособность гражданина возникает с момента рождения, а не с момента зачатия. Вместе с тем, в зарубежном законодательстве встречается иной подход к проблеме охраны прав человеческого эмбриона.</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В настоящее время правовое регулирование искусственного прерывания беременности (аборта) осуществляется посредством двух федеральных законов. Речь идет об Основах законодательства РФ об охране здоровья граждан и Уголовном кодексе РФ. Кроме того, действует ряд подзаконных нормативных правовых актов, в числе которых Постановление Правительства РФ от 11.08.2003 «О перечне социальных показаний для искусственного прерывания беременности».</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Необходимо упомянуть и о моменте окончания права на жизнь, </w:t>
      </w:r>
      <w:proofErr w:type="gramStart"/>
      <w:r w:rsidRPr="0003690B">
        <w:rPr>
          <w:rFonts w:ascii="Times New Roman" w:eastAsia="Times New Roman" w:hAnsi="Times New Roman" w:cs="Times New Roman"/>
          <w:sz w:val="28"/>
          <w:szCs w:val="28"/>
        </w:rPr>
        <w:t>который</w:t>
      </w:r>
      <w:proofErr w:type="gramEnd"/>
      <w:r w:rsidRPr="0003690B">
        <w:rPr>
          <w:rFonts w:ascii="Times New Roman" w:eastAsia="Times New Roman" w:hAnsi="Times New Roman" w:cs="Times New Roman"/>
          <w:sz w:val="28"/>
          <w:szCs w:val="28"/>
        </w:rPr>
        <w:t xml:space="preserve"> определен ст. 9 Закона РФ «О трансплантации органов и (или) </w:t>
      </w:r>
      <w:r w:rsidRPr="0003690B">
        <w:rPr>
          <w:rFonts w:ascii="Times New Roman" w:eastAsia="Times New Roman" w:hAnsi="Times New Roman" w:cs="Times New Roman"/>
          <w:sz w:val="28"/>
          <w:szCs w:val="28"/>
        </w:rPr>
        <w:lastRenderedPageBreak/>
        <w:t>тканей человека»</w:t>
      </w:r>
      <w:r w:rsidR="006744FB">
        <w:rPr>
          <w:rStyle w:val="ab"/>
          <w:rFonts w:ascii="Times New Roman" w:eastAsia="Times New Roman" w:hAnsi="Times New Roman" w:cs="Times New Roman"/>
          <w:sz w:val="28"/>
          <w:szCs w:val="28"/>
        </w:rPr>
        <w:footnoteReference w:id="38"/>
      </w:r>
      <w:r w:rsidRPr="0003690B">
        <w:rPr>
          <w:rFonts w:ascii="Times New Roman" w:eastAsia="Times New Roman" w:hAnsi="Times New Roman" w:cs="Times New Roman"/>
          <w:sz w:val="28"/>
          <w:szCs w:val="28"/>
        </w:rPr>
        <w:t>. Заключение о смерти дается на основе констатации необратимой гибели всего головного мозга (смерть мозга), установленной в соответствии с процедурой, утвержденной Министерством здравоохранения Российской Федерации.</w:t>
      </w:r>
    </w:p>
    <w:p w:rsidR="0003690B" w:rsidRPr="0003690B" w:rsidRDefault="0003690B" w:rsidP="00E83DD6">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Сократ и Платон считали допустимым убийство </w:t>
      </w:r>
      <w:proofErr w:type="gramStart"/>
      <w:r w:rsidRPr="0003690B">
        <w:rPr>
          <w:rFonts w:ascii="Times New Roman" w:eastAsia="Times New Roman" w:hAnsi="Times New Roman" w:cs="Times New Roman"/>
          <w:sz w:val="28"/>
          <w:szCs w:val="28"/>
        </w:rPr>
        <w:t>тяжело больных</w:t>
      </w:r>
      <w:proofErr w:type="gramEnd"/>
      <w:r w:rsidRPr="0003690B">
        <w:rPr>
          <w:rFonts w:ascii="Times New Roman" w:eastAsia="Times New Roman" w:hAnsi="Times New Roman" w:cs="Times New Roman"/>
          <w:sz w:val="28"/>
          <w:szCs w:val="28"/>
        </w:rPr>
        <w:t xml:space="preserve"> людей, даже без их согласия. Более того, они полагали, что человек, в силу своей слабости ставший обузой для общества, обязан совершить самоубийство, что это его моральный долг. В переводе с греческого «эвтаназия» значит «легкая, безболезненная смерть». В уголовно-правовом значении эвтаназия определяется как умышленное лишение жизни безнадежно больного человека для избавления его от страданий. По способам применения ее делят на «активную» (позитивную), состоящую в совершении определенных действий по ускорению смерти безнадежно больного человека, и «пассивную» (негативную), суть которой – отказ от мер, продляющих жизнь такого </w:t>
      </w:r>
      <w:proofErr w:type="spellStart"/>
      <w:r w:rsidRPr="0003690B">
        <w:rPr>
          <w:rFonts w:ascii="Times New Roman" w:eastAsia="Times New Roman" w:hAnsi="Times New Roman" w:cs="Times New Roman"/>
          <w:sz w:val="28"/>
          <w:szCs w:val="28"/>
        </w:rPr>
        <w:t>больного</w:t>
      </w:r>
      <w:proofErr w:type="gramStart"/>
      <w:r w:rsidRPr="0003690B">
        <w:rPr>
          <w:rFonts w:ascii="Times New Roman" w:eastAsia="Times New Roman" w:hAnsi="Times New Roman" w:cs="Times New Roman"/>
          <w:sz w:val="28"/>
          <w:szCs w:val="28"/>
        </w:rPr>
        <w:t>.В</w:t>
      </w:r>
      <w:proofErr w:type="gramEnd"/>
      <w:r w:rsidRPr="0003690B">
        <w:rPr>
          <w:rFonts w:ascii="Times New Roman" w:eastAsia="Times New Roman" w:hAnsi="Times New Roman" w:cs="Times New Roman"/>
          <w:sz w:val="28"/>
          <w:szCs w:val="28"/>
        </w:rPr>
        <w:t>опрос</w:t>
      </w:r>
      <w:proofErr w:type="spellEnd"/>
      <w:r w:rsidRPr="0003690B">
        <w:rPr>
          <w:rFonts w:ascii="Times New Roman" w:eastAsia="Times New Roman" w:hAnsi="Times New Roman" w:cs="Times New Roman"/>
          <w:sz w:val="28"/>
          <w:szCs w:val="28"/>
        </w:rPr>
        <w:t xml:space="preserve"> разрешения эвтаназия в России обсуждается последние </w:t>
      </w:r>
      <w:r w:rsidR="00817AEE">
        <w:rPr>
          <w:rFonts w:ascii="Times New Roman" w:eastAsia="Times New Roman" w:hAnsi="Times New Roman" w:cs="Times New Roman"/>
          <w:sz w:val="28"/>
          <w:szCs w:val="28"/>
        </w:rPr>
        <w:t>20-30</w:t>
      </w:r>
      <w:r w:rsidRPr="0003690B">
        <w:rPr>
          <w:rFonts w:ascii="Times New Roman" w:eastAsia="Times New Roman" w:hAnsi="Times New Roman" w:cs="Times New Roman"/>
          <w:sz w:val="28"/>
          <w:szCs w:val="28"/>
        </w:rPr>
        <w:t xml:space="preserve"> лет. Он вызывает жаркие споры философов, медиков и юристов. Зато явно невнимателен к данному вопросу законодатель. В УК РФ нет специальной нормы об ответственности за совершение эвтаназии. Уголовный закон рассматривает ее как обычное убийство, по ст.105 УК РФ. Вряд ли это можно признать правильным</w:t>
      </w:r>
      <w:r w:rsidR="00E83DD6">
        <w:rPr>
          <w:rStyle w:val="ab"/>
          <w:rFonts w:ascii="Times New Roman" w:eastAsia="Times New Roman" w:hAnsi="Times New Roman" w:cs="Times New Roman"/>
          <w:sz w:val="28"/>
          <w:szCs w:val="28"/>
        </w:rPr>
        <w:footnoteReference w:id="39"/>
      </w:r>
      <w:r w:rsidRPr="0003690B">
        <w:rPr>
          <w:rFonts w:ascii="Times New Roman" w:eastAsia="Times New Roman" w:hAnsi="Times New Roman" w:cs="Times New Roman"/>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Как правило, эвтаназия считается преступлением, но его состав относится </w:t>
      </w:r>
      <w:proofErr w:type="gramStart"/>
      <w:r w:rsidRPr="0003690B">
        <w:rPr>
          <w:rFonts w:ascii="Times New Roman" w:eastAsia="Times New Roman" w:hAnsi="Times New Roman" w:cs="Times New Roman"/>
          <w:sz w:val="28"/>
          <w:szCs w:val="28"/>
        </w:rPr>
        <w:t>к</w:t>
      </w:r>
      <w:proofErr w:type="gramEnd"/>
      <w:r w:rsidRPr="0003690B">
        <w:rPr>
          <w:rFonts w:ascii="Times New Roman" w:eastAsia="Times New Roman" w:hAnsi="Times New Roman" w:cs="Times New Roman"/>
          <w:sz w:val="28"/>
          <w:szCs w:val="28"/>
        </w:rPr>
        <w:t xml:space="preserve"> привилегированным. Напомню, что активная эвтаназия в отношении неизлечимо больных осуждена Нюрнбергским международным трибуналом как преступление против человечности. Всемирная медицинская ассоциация (ВМА), неоднократно рассматривая вопрос об эвтаназии, всегда находила ее недопустимой и категорически осуждала. Ее Декларация об </w:t>
      </w:r>
      <w:r w:rsidRPr="0003690B">
        <w:rPr>
          <w:rFonts w:ascii="Times New Roman" w:eastAsia="Times New Roman" w:hAnsi="Times New Roman" w:cs="Times New Roman"/>
          <w:sz w:val="28"/>
          <w:szCs w:val="28"/>
        </w:rPr>
        <w:lastRenderedPageBreak/>
        <w:t xml:space="preserve">эвтаназии 1987 года подтвердила, что «эвтаназия как акт преднамеренного лишения жизни пациента, даже по просьбе самого пациента или на основании обращения с подобной просьбой его </w:t>
      </w:r>
      <w:proofErr w:type="gramStart"/>
      <w:r w:rsidRPr="0003690B">
        <w:rPr>
          <w:rFonts w:ascii="Times New Roman" w:eastAsia="Times New Roman" w:hAnsi="Times New Roman" w:cs="Times New Roman"/>
          <w:sz w:val="28"/>
          <w:szCs w:val="28"/>
        </w:rPr>
        <w:t>близких</w:t>
      </w:r>
      <w:proofErr w:type="gramEnd"/>
      <w:r w:rsidRPr="0003690B">
        <w:rPr>
          <w:rFonts w:ascii="Times New Roman" w:eastAsia="Times New Roman" w:hAnsi="Times New Roman" w:cs="Times New Roman"/>
          <w:sz w:val="28"/>
          <w:szCs w:val="28"/>
        </w:rPr>
        <w:t>, не этична». Следует подчеркнуть, что речь идет лишь об активной эвтаназии. Пассивная эвтаназия законодательно разрешена более чем в 40 государствах</w:t>
      </w:r>
      <w:r w:rsidR="00E83DD6">
        <w:rPr>
          <w:rStyle w:val="ab"/>
          <w:rFonts w:ascii="Times New Roman" w:eastAsia="Times New Roman" w:hAnsi="Times New Roman" w:cs="Times New Roman"/>
          <w:sz w:val="28"/>
          <w:szCs w:val="28"/>
        </w:rPr>
        <w:footnoteReference w:id="40"/>
      </w:r>
      <w:r w:rsidRPr="0003690B">
        <w:rPr>
          <w:rFonts w:ascii="Times New Roman" w:eastAsia="Times New Roman" w:hAnsi="Times New Roman" w:cs="Times New Roman"/>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Уместно вспомнить, что УК РСФСР 1922 года в примечании к ст.143, недолго, правда, просуществовавшем, оговаривал, что убийство, совершенное по настоянию убитого из чувства сострадания, не карается.</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Согласно ст.45 Основ законодательства РФ об охране здоровья граждан медицинскому персоналу запрещается осуществление эвтаназии – удовлетворение просьбы больного об ускорении его смерти какими-либо действиями или средствами, в том числе прекращением искусственных мер по поддержанию жизни. Уголовный закон исходит из того, что человеческая жизнь должна охраняться как в процессе жизни, так и в процессе рождения и смерти</w:t>
      </w:r>
      <w:r w:rsidR="00E83DD6">
        <w:rPr>
          <w:rStyle w:val="ab"/>
          <w:rFonts w:ascii="Times New Roman" w:eastAsia="Times New Roman" w:hAnsi="Times New Roman" w:cs="Times New Roman"/>
          <w:sz w:val="28"/>
          <w:szCs w:val="28"/>
        </w:rPr>
        <w:footnoteReference w:id="41"/>
      </w:r>
      <w:r w:rsidRPr="0003690B">
        <w:rPr>
          <w:rFonts w:ascii="Times New Roman" w:eastAsia="Times New Roman" w:hAnsi="Times New Roman" w:cs="Times New Roman"/>
          <w:sz w:val="28"/>
          <w:szCs w:val="28"/>
        </w:rPr>
        <w:t>.</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На мой взгляд, нет никаких аргументов против провозглашения права человека на жизнь и смерть, ибо два права тесно взаимосвязаны. Мало того, имеются весомые доводы в пользу разрешения как активной, так и пассивной эвтаназии – конечно, в исключительных случаях, при наличии сознательной просьбы больного, невозможности облегчить его страдания известными методами и средствами и несомненной доказанности невозможности спасти жизнь больного.</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Международный пакт о гражданских и политических правах рассматривает право на жизнь как неотъемлемое право каждого человека. В ст. 20 Конституции РФ</w:t>
      </w:r>
      <w:r w:rsidR="00E83DD6">
        <w:rPr>
          <w:rStyle w:val="ab"/>
          <w:rFonts w:ascii="Times New Roman" w:eastAsia="Times New Roman" w:hAnsi="Times New Roman" w:cs="Times New Roman"/>
          <w:sz w:val="28"/>
          <w:szCs w:val="28"/>
        </w:rPr>
        <w:footnoteReference w:id="42"/>
      </w:r>
      <w:r w:rsidRPr="0003690B">
        <w:rPr>
          <w:rFonts w:ascii="Times New Roman" w:eastAsia="Times New Roman" w:hAnsi="Times New Roman" w:cs="Times New Roman"/>
          <w:sz w:val="28"/>
          <w:szCs w:val="28"/>
        </w:rPr>
        <w:t xml:space="preserve"> сказано, что «каждый имеет право на жизнь». Но признание права человека на жизнь логически означает и признание его права на смерть.</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lastRenderedPageBreak/>
        <w:t>Реализация права на жизнь осуществляется лицом индивидуально и предполагает распоряжение жизнью по своему усмотрению, включая и добровольное принятие решения о прекращении жизни. Возможность самостоятельного распоряжения своей жизнью, в том числе решение вопрос</w:t>
      </w:r>
      <w:proofErr w:type="gramStart"/>
      <w:r w:rsidRPr="0003690B">
        <w:rPr>
          <w:rFonts w:ascii="Times New Roman" w:eastAsia="Times New Roman" w:hAnsi="Times New Roman" w:cs="Times New Roman"/>
          <w:sz w:val="28"/>
          <w:szCs w:val="28"/>
        </w:rPr>
        <w:t>а о ее</w:t>
      </w:r>
      <w:proofErr w:type="gramEnd"/>
      <w:r w:rsidRPr="0003690B">
        <w:rPr>
          <w:rFonts w:ascii="Times New Roman" w:eastAsia="Times New Roman" w:hAnsi="Times New Roman" w:cs="Times New Roman"/>
          <w:sz w:val="28"/>
          <w:szCs w:val="28"/>
        </w:rPr>
        <w:t xml:space="preserve"> прекращении, является одним из правомочий права человека на жизнь. Очевидно, что именно по этой причине в УК РФ и других стран уголовная ответственность за попытку самоубийства не предусмотрена. Никто не вправе препятствовать человеку, имеющему право на смерть, в осуществлении данного права - в том числе и государство, которое является гарантом в реализации прав и свобод человека. Государство, отказывая человеку в праве на смерть, ограничивает его свободу, превращает право на жизнь в обязанность жить</w:t>
      </w:r>
      <w:r w:rsidR="00E83DD6">
        <w:rPr>
          <w:rStyle w:val="ab"/>
          <w:rFonts w:ascii="Times New Roman" w:eastAsia="Times New Roman" w:hAnsi="Times New Roman" w:cs="Times New Roman"/>
          <w:sz w:val="28"/>
          <w:szCs w:val="28"/>
        </w:rPr>
        <w:footnoteReference w:id="43"/>
      </w:r>
      <w:r w:rsidRPr="0003690B">
        <w:rPr>
          <w:rFonts w:ascii="Times New Roman" w:eastAsia="Times New Roman" w:hAnsi="Times New Roman" w:cs="Times New Roman"/>
          <w:sz w:val="28"/>
          <w:szCs w:val="28"/>
        </w:rPr>
        <w:t>.</w:t>
      </w:r>
    </w:p>
    <w:p w:rsidR="00E83DD6" w:rsidRDefault="0003690B" w:rsidP="00E83DD6">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На мой взгляд, запрет эвтаназии неконституционен. Он противоречит принципам обеспечения свободы и человеческого достоинства. В то же время государство в отдельных случаях все же признает право своих граждан на смерть, предоставляя им возможность подвергать себя значительному риску, сопряженному с угрозой жизни.</w:t>
      </w:r>
      <w:r w:rsidR="00E83DD6">
        <w:rPr>
          <w:rFonts w:ascii="Times New Roman" w:eastAsia="Times New Roman" w:hAnsi="Times New Roman" w:cs="Times New Roman"/>
          <w:sz w:val="28"/>
          <w:szCs w:val="28"/>
        </w:rPr>
        <w:t xml:space="preserve"> </w:t>
      </w:r>
    </w:p>
    <w:p w:rsidR="0003690B" w:rsidRPr="0003690B" w:rsidRDefault="0003690B" w:rsidP="00E83DD6">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Сторонники легализации эвтаназии в России рассматривают ее не в качестве уголовного преступления против жизни, а как гражданско-правовую форму реализации пациентом права на жизнь в аспекте распоряжения собственной жизнью. Несмотря на несостоятельность подобных утверждений с точки зрения действующего российского законодательства, взгляд на эвтаназию как на естественное право человека достаточно распространен в медицинской среде.</w:t>
      </w:r>
    </w:p>
    <w:p w:rsidR="00E83DD6"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Большинство авторов считают допустимой лишь пассивную эвтаназию при соблюдении следующих условий. Во-первых, субъектом права на добровольную эвтаназию должен быть дееспособный вменяемый пациент, находящийся в безнадежном состоянии, установленном консилиумом врачей. </w:t>
      </w:r>
      <w:r w:rsidRPr="0003690B">
        <w:rPr>
          <w:rFonts w:ascii="Times New Roman" w:eastAsia="Times New Roman" w:hAnsi="Times New Roman" w:cs="Times New Roman"/>
          <w:sz w:val="28"/>
          <w:szCs w:val="28"/>
        </w:rPr>
        <w:lastRenderedPageBreak/>
        <w:t xml:space="preserve">По мнению некоторых авторов, право на эвтаназию может быть предоставлено также тем пациентам, болезнь которых хотя и не смертельна, однако неизбежно приведет «деградации личности». Допускается лишь добровольная эвтаназия; принудительная – возможна в установленных законом исключительных случаях. Во-вторых, жертвой пассивной эвтаназии может стать невменяемый человек при условии, что он, </w:t>
      </w:r>
      <w:proofErr w:type="gramStart"/>
      <w:r w:rsidRPr="0003690B">
        <w:rPr>
          <w:rFonts w:ascii="Times New Roman" w:eastAsia="Times New Roman" w:hAnsi="Times New Roman" w:cs="Times New Roman"/>
          <w:sz w:val="28"/>
          <w:szCs w:val="28"/>
        </w:rPr>
        <w:t>еще</w:t>
      </w:r>
      <w:proofErr w:type="gramEnd"/>
      <w:r w:rsidRPr="0003690B">
        <w:rPr>
          <w:rFonts w:ascii="Times New Roman" w:eastAsia="Times New Roman" w:hAnsi="Times New Roman" w:cs="Times New Roman"/>
          <w:sz w:val="28"/>
          <w:szCs w:val="28"/>
        </w:rPr>
        <w:t xml:space="preserve"> будучи вменяемым, позаботился составить «прижизненное завещание», предусматривающее осуществление эвтаназии в случае безнадежного состояния и невменяемости завещателя. Прижизненное завещание может быть составлено и на случай «деградации личности» завещателя вследствие болезни. По вопросу об эвтаназии несовершеннолетних, в том числе новорожденных, а также недееспособных граждан высказываются различные мнения.</w:t>
      </w:r>
      <w:r w:rsidR="00E83DD6">
        <w:rPr>
          <w:rStyle w:val="ab"/>
          <w:rFonts w:ascii="Times New Roman" w:eastAsia="Times New Roman" w:hAnsi="Times New Roman" w:cs="Times New Roman"/>
          <w:sz w:val="28"/>
          <w:szCs w:val="28"/>
        </w:rPr>
        <w:footnoteReference w:id="44"/>
      </w:r>
      <w:r w:rsidRPr="0003690B">
        <w:rPr>
          <w:rFonts w:ascii="Times New Roman" w:eastAsia="Times New Roman" w:hAnsi="Times New Roman" w:cs="Times New Roman"/>
          <w:sz w:val="28"/>
          <w:szCs w:val="28"/>
        </w:rPr>
        <w:t xml:space="preserve"> </w:t>
      </w:r>
    </w:p>
    <w:p w:rsidR="002A6A96"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Так, например, с точки зрения М. Н. Малеиной, можно предложить следующее решение вопроса об эвтаназии несовершеннолетних. В возрасте до 14 лет вопрос о прекращении жизни не должен ставиться, поскольку малолетний не вполне понимает значение своих действий и (или) не может руководить ими. В возрасте от 14 до 18 лет несовершеннолетний самостоятельно решает вопрос о прекращении своей жизни с учетом общих критериев, которые действуют в отношении взрослых пациентов, и письменного согласия его родителей. Субъекты, санкционирующие законность эвтаназии (консилиум врачей, прокуратура или суд), вправе отложить решение этого вопроса до достижения больным 18-летнего возраста</w:t>
      </w:r>
      <w:r w:rsidR="001A32F6">
        <w:rPr>
          <w:rStyle w:val="ab"/>
          <w:rFonts w:ascii="Times New Roman" w:eastAsia="Times New Roman" w:hAnsi="Times New Roman" w:cs="Times New Roman"/>
          <w:sz w:val="28"/>
          <w:szCs w:val="28"/>
        </w:rPr>
        <w:footnoteReference w:id="45"/>
      </w:r>
      <w:r w:rsidRPr="0003690B">
        <w:rPr>
          <w:rFonts w:ascii="Times New Roman" w:eastAsia="Times New Roman" w:hAnsi="Times New Roman" w:cs="Times New Roman"/>
          <w:sz w:val="28"/>
          <w:szCs w:val="28"/>
        </w:rPr>
        <w:t xml:space="preserve">. </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Приведенные аргументы и условия легализации эвтаназии в России критикуются в консервативных кругах медицинских работников и правоведов. Прежде всего, зарубежный опыт стран, легализовавших эвтаназию, свидетельствует, что альтернативный подход к правовому </w:t>
      </w:r>
      <w:r w:rsidRPr="0003690B">
        <w:rPr>
          <w:rFonts w:ascii="Times New Roman" w:eastAsia="Times New Roman" w:hAnsi="Times New Roman" w:cs="Times New Roman"/>
          <w:sz w:val="28"/>
          <w:szCs w:val="28"/>
        </w:rPr>
        <w:lastRenderedPageBreak/>
        <w:t>регулированию эвтаназии (предполагающий квалификацию эвтаназии в качестве уголовного преступления с освобождением врача от ответственности при соблюдении в ходе эвтаназии правил, установленных законом) не является надежной гарантией безупречной эвтаназии. Легализация эвтаназии, даже исключительно в пассивной форме, приводит фактически к применению активной эвтаназии. В США «процедуры пассивной эвтаназии используются как обходной путь осуществления активной эвтаназии. Например, допустимо использование высоких доз седативных средств, фактически вызывающих коматозное состояние больных. После чего прекращаются поддерживающие жизнь мероприятия (главным образом введение в организм жидкостей), и пациент умирает через несколько дней от дегидратации». Вызывает опасение предлагаемое сторонниками эвтаназии обилие субъективных критериев.</w:t>
      </w:r>
    </w:p>
    <w:p w:rsidR="002A6A96"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В частности, с медицинской точки зрения понятие «безнадежно больной» является </w:t>
      </w:r>
      <w:proofErr w:type="gramStart"/>
      <w:r w:rsidRPr="0003690B">
        <w:rPr>
          <w:rFonts w:ascii="Times New Roman" w:eastAsia="Times New Roman" w:hAnsi="Times New Roman" w:cs="Times New Roman"/>
          <w:sz w:val="28"/>
          <w:szCs w:val="28"/>
        </w:rPr>
        <w:t>весьма относительным</w:t>
      </w:r>
      <w:proofErr w:type="gramEnd"/>
      <w:r w:rsidRPr="0003690B">
        <w:rPr>
          <w:rFonts w:ascii="Times New Roman" w:eastAsia="Times New Roman" w:hAnsi="Times New Roman" w:cs="Times New Roman"/>
          <w:sz w:val="28"/>
          <w:szCs w:val="28"/>
        </w:rPr>
        <w:t>, поскольку, во-первых, в медицинской практике встречаются случаи неожиданного выздоровления неизлечимо больных людей. Во-вторых, с развитием медицины постоянно сужается круг неизлечимых, влекущих смертельный исход болезней, что значительно затрудняет констатацию «безнадежного состояния» пациента. В качестве одного из условий легального осуществления эвтаназии указывается «неустранимость значительных физических и душевных страданий с помощью известных средств». Однако в условиях коммерциализации медицины это правило, несомненно, приобретает иное звучание: «неустранимость значительных страданий с помощью доступных для кармана пациента средств»</w:t>
      </w:r>
      <w:r w:rsidR="001A32F6">
        <w:rPr>
          <w:rStyle w:val="ab"/>
          <w:rFonts w:ascii="Times New Roman" w:eastAsia="Times New Roman" w:hAnsi="Times New Roman" w:cs="Times New Roman"/>
          <w:sz w:val="28"/>
          <w:szCs w:val="28"/>
        </w:rPr>
        <w:footnoteReference w:id="46"/>
      </w:r>
      <w:r w:rsidRPr="0003690B">
        <w:rPr>
          <w:rFonts w:ascii="Times New Roman" w:eastAsia="Times New Roman" w:hAnsi="Times New Roman" w:cs="Times New Roman"/>
          <w:sz w:val="28"/>
          <w:szCs w:val="28"/>
        </w:rPr>
        <w:t xml:space="preserve">. </w:t>
      </w:r>
    </w:p>
    <w:p w:rsidR="002A6A96"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Аморальность эвтаназии может послужить поводом к предъявлению судебных исков о компенсации морального вреда близкими родственниками пациента, для которых умерщвление близкого человека – даже на </w:t>
      </w:r>
      <w:r w:rsidRPr="0003690B">
        <w:rPr>
          <w:rFonts w:ascii="Times New Roman" w:eastAsia="Times New Roman" w:hAnsi="Times New Roman" w:cs="Times New Roman"/>
          <w:sz w:val="28"/>
          <w:szCs w:val="28"/>
        </w:rPr>
        <w:lastRenderedPageBreak/>
        <w:t>добровольной основе – является трагедией, а не «реализацией субъективного права на жизн</w:t>
      </w:r>
      <w:r w:rsidR="001A32F6">
        <w:rPr>
          <w:rFonts w:ascii="Times New Roman" w:eastAsia="Times New Roman" w:hAnsi="Times New Roman" w:cs="Times New Roman"/>
          <w:sz w:val="28"/>
          <w:szCs w:val="28"/>
        </w:rPr>
        <w:t>ь в аспекте распоряжения жизнью</w:t>
      </w:r>
      <w:r w:rsidRPr="0003690B">
        <w:rPr>
          <w:rFonts w:ascii="Times New Roman" w:eastAsia="Times New Roman" w:hAnsi="Times New Roman" w:cs="Times New Roman"/>
          <w:sz w:val="28"/>
          <w:szCs w:val="28"/>
        </w:rPr>
        <w:t xml:space="preserve">. </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t xml:space="preserve">По-моему, наша страна еще не готова даже обсуждать данную проблему. Уровень уважения чужих прав в нашем обществе крайне низок, и погоня за «новомодными» западными идеями – всего лишь дань моде. В перспективе же, на мой взгляд, необходимо учесть доводы обеих сторон, тщательно их проанализировать. Лично я затрудняюсь занять ту или иную сторону в этом споре, слишком уж сильны </w:t>
      </w:r>
      <w:proofErr w:type="gramStart"/>
      <w:r w:rsidRPr="0003690B">
        <w:rPr>
          <w:rFonts w:ascii="Times New Roman" w:eastAsia="Times New Roman" w:hAnsi="Times New Roman" w:cs="Times New Roman"/>
          <w:sz w:val="28"/>
          <w:szCs w:val="28"/>
        </w:rPr>
        <w:t>аргументы</w:t>
      </w:r>
      <w:proofErr w:type="gramEnd"/>
      <w:r w:rsidRPr="0003690B">
        <w:rPr>
          <w:rFonts w:ascii="Times New Roman" w:eastAsia="Times New Roman" w:hAnsi="Times New Roman" w:cs="Times New Roman"/>
          <w:sz w:val="28"/>
          <w:szCs w:val="28"/>
        </w:rPr>
        <w:t xml:space="preserve"> как сторонников, так и противников эвтаназии. Возможно, когда-нибудь она и станет применяться в практике, по крайней мере, некоторые страны, как уже отмечалось, рискнули пойти по этому пути. </w:t>
      </w:r>
      <w:proofErr w:type="gramStart"/>
      <w:r w:rsidRPr="0003690B">
        <w:rPr>
          <w:rFonts w:ascii="Times New Roman" w:eastAsia="Times New Roman" w:hAnsi="Times New Roman" w:cs="Times New Roman"/>
          <w:sz w:val="28"/>
          <w:szCs w:val="28"/>
        </w:rPr>
        <w:t>Что ж, необходимо посмотреть на их опыт, ведь гораздо разумнее учиться на чужих ошибках, нежели на своих собственных.</w:t>
      </w:r>
      <w:proofErr w:type="gramEnd"/>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p>
    <w:p w:rsidR="008821A0" w:rsidRDefault="00057B2A" w:rsidP="00C508F9">
      <w:pPr>
        <w:pStyle w:val="a8"/>
        <w:spacing w:before="0" w:beforeAutospacing="0" w:after="0" w:afterAutospacing="0" w:line="360" w:lineRule="auto"/>
        <w:ind w:firstLine="709"/>
        <w:jc w:val="both"/>
        <w:rPr>
          <w:b/>
          <w:sz w:val="28"/>
          <w:szCs w:val="28"/>
        </w:rPr>
      </w:pPr>
      <w:bookmarkStart w:id="6" w:name="_Toc209000954"/>
      <w:r>
        <w:rPr>
          <w:b/>
          <w:bCs/>
          <w:sz w:val="28"/>
          <w:szCs w:val="28"/>
        </w:rPr>
        <w:t>2.2.</w:t>
      </w:r>
      <w:r w:rsidR="008821A0" w:rsidRPr="002A6A96">
        <w:rPr>
          <w:b/>
          <w:bCs/>
          <w:sz w:val="28"/>
          <w:szCs w:val="28"/>
        </w:rPr>
        <w:t xml:space="preserve"> </w:t>
      </w:r>
      <w:r w:rsidR="00C508F9">
        <w:rPr>
          <w:b/>
          <w:bCs/>
          <w:sz w:val="28"/>
          <w:szCs w:val="28"/>
        </w:rPr>
        <w:t>Проблемы реализации права на жизнь</w:t>
      </w:r>
    </w:p>
    <w:p w:rsidR="002A6A96" w:rsidRPr="002A6A96" w:rsidRDefault="002A6A96" w:rsidP="00817AEE">
      <w:pPr>
        <w:pStyle w:val="a8"/>
        <w:spacing w:before="0" w:beforeAutospacing="0" w:after="0" w:afterAutospacing="0" w:line="360" w:lineRule="auto"/>
        <w:ind w:firstLine="709"/>
        <w:jc w:val="both"/>
        <w:rPr>
          <w:b/>
          <w:sz w:val="28"/>
          <w:szCs w:val="28"/>
        </w:rPr>
      </w:pPr>
    </w:p>
    <w:p w:rsidR="008821A0" w:rsidRPr="00817AEE" w:rsidRDefault="008821A0" w:rsidP="00817AEE">
      <w:pPr>
        <w:pStyle w:val="a8"/>
        <w:spacing w:before="0" w:beforeAutospacing="0" w:after="0" w:afterAutospacing="0" w:line="360" w:lineRule="auto"/>
        <w:ind w:firstLine="709"/>
        <w:jc w:val="both"/>
        <w:rPr>
          <w:sz w:val="28"/>
          <w:szCs w:val="28"/>
        </w:rPr>
      </w:pPr>
      <w:r w:rsidRPr="00817AEE">
        <w:rPr>
          <w:sz w:val="28"/>
          <w:szCs w:val="28"/>
        </w:rPr>
        <w:t>Конституция закрепляет наиболее важные и социально значимые для отдельного человека, общества и государства права и свободы. Для человека они являются необходимыми условиями обеспечения его достоинства и чести, присущей человеческой личности; естественного права на участие в решении вопросов устройства и управления тем обществом, членом которого он является; социальных и экономических условий, необходимых ему для удовлетворения жизненно важных для него материальных и духовных потребностей. Поэтому основные фундаментальные права, зафиксированные в конституции государства и важнейших международно-правовых актах, являются правовой базой для производных, но не менее важных прав.</w:t>
      </w:r>
    </w:p>
    <w:p w:rsidR="008821A0" w:rsidRPr="00817AEE" w:rsidRDefault="008821A0" w:rsidP="00817AEE">
      <w:pPr>
        <w:pStyle w:val="a8"/>
        <w:spacing w:before="0" w:beforeAutospacing="0" w:after="0" w:afterAutospacing="0" w:line="360" w:lineRule="auto"/>
        <w:ind w:firstLine="709"/>
        <w:jc w:val="both"/>
        <w:rPr>
          <w:sz w:val="28"/>
          <w:szCs w:val="28"/>
        </w:rPr>
      </w:pPr>
      <w:r w:rsidRPr="00817AEE">
        <w:rPr>
          <w:sz w:val="28"/>
          <w:szCs w:val="28"/>
        </w:rPr>
        <w:t xml:space="preserve">Основные права и свободы не только признаются государством, но и защищаются им, так как значимость конституционно закрепленных прав </w:t>
      </w:r>
      <w:r w:rsidRPr="00817AEE">
        <w:rPr>
          <w:sz w:val="28"/>
          <w:szCs w:val="28"/>
        </w:rPr>
        <w:lastRenderedPageBreak/>
        <w:t>выражается в том, что именно их реализация обеспечивает объявление государства как демократического и правового</w:t>
      </w:r>
      <w:r w:rsidR="001A32F6">
        <w:rPr>
          <w:rStyle w:val="ab"/>
          <w:sz w:val="28"/>
          <w:szCs w:val="28"/>
        </w:rPr>
        <w:footnoteReference w:id="47"/>
      </w:r>
      <w:r w:rsidRPr="00817AEE">
        <w:rPr>
          <w:sz w:val="28"/>
          <w:szCs w:val="28"/>
        </w:rPr>
        <w:t>.</w:t>
      </w:r>
    </w:p>
    <w:p w:rsidR="008821A0" w:rsidRPr="00817AEE" w:rsidRDefault="008821A0" w:rsidP="00817AEE">
      <w:pPr>
        <w:pStyle w:val="a8"/>
        <w:spacing w:before="0" w:beforeAutospacing="0" w:after="0" w:afterAutospacing="0" w:line="360" w:lineRule="auto"/>
        <w:ind w:firstLine="709"/>
        <w:jc w:val="both"/>
        <w:rPr>
          <w:sz w:val="28"/>
          <w:szCs w:val="28"/>
        </w:rPr>
      </w:pPr>
      <w:r w:rsidRPr="00817AEE">
        <w:rPr>
          <w:sz w:val="28"/>
          <w:szCs w:val="28"/>
        </w:rPr>
        <w:t xml:space="preserve">Часть 1 ст. 1 Конституции РФ провозглашает Российскую Федерацию демократическим правовым государством с республиканской формой правления. Смысл правового государства раскрывается через ст. 2 Конституции: </w:t>
      </w:r>
      <w:r w:rsidR="002A6A96">
        <w:rPr>
          <w:sz w:val="28"/>
          <w:szCs w:val="28"/>
        </w:rPr>
        <w:t>«</w:t>
      </w:r>
      <w:r w:rsidRPr="00817AEE">
        <w:rPr>
          <w:sz w:val="28"/>
          <w:szCs w:val="28"/>
        </w:rPr>
        <w:t>Человек, его права и свободы являются высшей ценностью. Признание, соблюдение и защита прав и свобод человека и гражданина - обязанность государства</w:t>
      </w:r>
      <w:r w:rsidR="002A6A96">
        <w:rPr>
          <w:sz w:val="28"/>
          <w:szCs w:val="28"/>
        </w:rPr>
        <w:t>»</w:t>
      </w:r>
      <w:r w:rsidRPr="00817AEE">
        <w:rPr>
          <w:sz w:val="28"/>
          <w:szCs w:val="28"/>
        </w:rPr>
        <w:t>. Поэтому основные права и свободы не только признаются государством, но и защищаются им, как необходимое условие его существования.</w:t>
      </w:r>
    </w:p>
    <w:p w:rsidR="008821A0" w:rsidRPr="00817AEE" w:rsidRDefault="008821A0" w:rsidP="00817AEE">
      <w:pPr>
        <w:pStyle w:val="a8"/>
        <w:spacing w:before="0" w:beforeAutospacing="0" w:after="0" w:afterAutospacing="0" w:line="360" w:lineRule="auto"/>
        <w:ind w:firstLine="709"/>
        <w:jc w:val="both"/>
        <w:rPr>
          <w:sz w:val="28"/>
          <w:szCs w:val="28"/>
        </w:rPr>
      </w:pPr>
      <w:r w:rsidRPr="00817AEE">
        <w:rPr>
          <w:sz w:val="28"/>
          <w:szCs w:val="28"/>
        </w:rPr>
        <w:t>Личные права и свободы связаны непосредственно с личностью, не увязываются с принадлежностью к гражданству и не вытекают из него. Личные права и свободы неотчуждаемы и принадлежат человеку от рождения (ст. 17 ч. 2) Такие права и свободы, которые необходимы для обеспечения охраны жизни, свободы, достоинства, и другие естественные права, связанные с его индивидуальной, частной жизнью.</w:t>
      </w:r>
    </w:p>
    <w:p w:rsidR="008821A0" w:rsidRPr="00817AEE" w:rsidRDefault="008821A0" w:rsidP="00817AEE">
      <w:pPr>
        <w:pStyle w:val="a8"/>
        <w:spacing w:before="0" w:beforeAutospacing="0" w:after="0" w:afterAutospacing="0" w:line="360" w:lineRule="auto"/>
        <w:ind w:firstLine="709"/>
        <w:jc w:val="both"/>
        <w:rPr>
          <w:sz w:val="28"/>
          <w:szCs w:val="28"/>
        </w:rPr>
      </w:pPr>
      <w:r w:rsidRPr="00817AEE">
        <w:rPr>
          <w:sz w:val="28"/>
          <w:szCs w:val="28"/>
        </w:rPr>
        <w:t>Личные права включают: право на жизнь, право на свободу и личную неприкосновенность, на неприкосновенность частной жизни, жилища, свободное передвижение и выбор места жительства, свободу совести, свободу мысли и слова, на судебную защиту своих прав, на юридическую защиту, на процессуальные гарантии в случае привлечения к суду и т.д.</w:t>
      </w:r>
    </w:p>
    <w:p w:rsidR="008821A0" w:rsidRPr="00817AEE" w:rsidRDefault="008821A0" w:rsidP="00C508F9">
      <w:pPr>
        <w:pStyle w:val="a8"/>
        <w:spacing w:before="0" w:beforeAutospacing="0" w:after="0" w:afterAutospacing="0" w:line="360" w:lineRule="auto"/>
        <w:ind w:firstLine="709"/>
        <w:jc w:val="both"/>
        <w:rPr>
          <w:sz w:val="28"/>
          <w:szCs w:val="28"/>
        </w:rPr>
      </w:pPr>
      <w:r w:rsidRPr="00817AEE">
        <w:rPr>
          <w:sz w:val="28"/>
          <w:szCs w:val="28"/>
        </w:rPr>
        <w:t xml:space="preserve">В статье 20 </w:t>
      </w:r>
      <w:r w:rsidR="001A32F6">
        <w:rPr>
          <w:sz w:val="28"/>
          <w:szCs w:val="28"/>
        </w:rPr>
        <w:t>Конституции РФ</w:t>
      </w:r>
      <w:r w:rsidR="001A32F6">
        <w:rPr>
          <w:rStyle w:val="ab"/>
          <w:sz w:val="28"/>
          <w:szCs w:val="28"/>
        </w:rPr>
        <w:footnoteReference w:id="48"/>
      </w:r>
      <w:r w:rsidRPr="00817AEE">
        <w:rPr>
          <w:sz w:val="28"/>
          <w:szCs w:val="28"/>
        </w:rPr>
        <w:t xml:space="preserve"> провозглашено право на жизнь, введено правило, согласно которому никто не может быть произвольно лишен жизни.</w:t>
      </w:r>
      <w:r w:rsidR="00C508F9">
        <w:rPr>
          <w:sz w:val="28"/>
          <w:szCs w:val="28"/>
        </w:rPr>
        <w:t xml:space="preserve"> </w:t>
      </w:r>
      <w:r w:rsidRPr="00817AEE">
        <w:rPr>
          <w:sz w:val="28"/>
          <w:szCs w:val="28"/>
        </w:rPr>
        <w:t xml:space="preserve">К сфере личных прав человека относится право на охрану государством достоинства личности. Ничто не может быть основанием для его умаления. Достоинство превращает человека из объекта воздействия </w:t>
      </w:r>
      <w:proofErr w:type="gramStart"/>
      <w:r w:rsidRPr="00817AEE">
        <w:rPr>
          <w:sz w:val="28"/>
          <w:szCs w:val="28"/>
        </w:rPr>
        <w:t>в</w:t>
      </w:r>
      <w:proofErr w:type="gramEnd"/>
      <w:r w:rsidRPr="00817AEE">
        <w:rPr>
          <w:sz w:val="28"/>
          <w:szCs w:val="28"/>
        </w:rPr>
        <w:t xml:space="preserve"> </w:t>
      </w:r>
      <w:proofErr w:type="gramStart"/>
      <w:r w:rsidRPr="00817AEE">
        <w:rPr>
          <w:sz w:val="28"/>
          <w:szCs w:val="28"/>
        </w:rPr>
        <w:t>активного</w:t>
      </w:r>
      <w:proofErr w:type="gramEnd"/>
      <w:r w:rsidRPr="00817AEE">
        <w:rPr>
          <w:sz w:val="28"/>
          <w:szCs w:val="28"/>
        </w:rPr>
        <w:t xml:space="preserve"> субъекта правового государства, поэтому целью государства является обеспечение охраны человеческого достоинства. Эта конституционная норма </w:t>
      </w:r>
      <w:r w:rsidRPr="00817AEE">
        <w:rPr>
          <w:sz w:val="28"/>
          <w:szCs w:val="28"/>
        </w:rPr>
        <w:lastRenderedPageBreak/>
        <w:t>является правовой обязанностью должностных лиц и всех работников государственных структур, но, к сожалению, этот принцип в настоящее время практически не работает.</w:t>
      </w:r>
    </w:p>
    <w:p w:rsidR="008821A0" w:rsidRPr="00817AEE" w:rsidRDefault="008821A0" w:rsidP="00817AEE">
      <w:pPr>
        <w:pStyle w:val="a8"/>
        <w:spacing w:before="0" w:beforeAutospacing="0" w:after="0" w:afterAutospacing="0" w:line="360" w:lineRule="auto"/>
        <w:ind w:firstLine="709"/>
        <w:jc w:val="both"/>
        <w:rPr>
          <w:sz w:val="28"/>
          <w:szCs w:val="28"/>
        </w:rPr>
      </w:pPr>
      <w:proofErr w:type="gramStart"/>
      <w:r w:rsidRPr="00817AEE">
        <w:rPr>
          <w:sz w:val="28"/>
          <w:szCs w:val="28"/>
        </w:rPr>
        <w:t>В Конституции Российской Федерации право на свободу и личную неприкосновенность дополнено существенной гарантией, запрещающей подвергать человека пыткам, насилию, другому жестокому или унижающему человеческое достоинство обращению или наказанию, а также без его согласия подвергать медицинским, научным и иным опытам (на эту норму, закрепленную в Конституции РФ повлияли международные нормы, регулирующие обеспечение прав и свобод личности).</w:t>
      </w:r>
      <w:proofErr w:type="gramEnd"/>
      <w:r w:rsidRPr="00817AEE">
        <w:rPr>
          <w:sz w:val="28"/>
          <w:szCs w:val="28"/>
        </w:rPr>
        <w:t xml:space="preserve"> Введены гарантии от неосновательного ареста, заключения под стражей. Согласно ст. 22 ч. 2 Конституции РФ такое ограничение свободы возможно только в связи с решением суда, до судебного решения лицо подвергается на срок не более 48 часов.</w:t>
      </w:r>
    </w:p>
    <w:p w:rsidR="008821A0" w:rsidRPr="00817AEE" w:rsidRDefault="008821A0" w:rsidP="00817AEE">
      <w:pPr>
        <w:pStyle w:val="a8"/>
        <w:spacing w:before="0" w:beforeAutospacing="0" w:after="0" w:afterAutospacing="0" w:line="360" w:lineRule="auto"/>
        <w:ind w:firstLine="709"/>
        <w:jc w:val="both"/>
        <w:rPr>
          <w:sz w:val="28"/>
          <w:szCs w:val="28"/>
        </w:rPr>
      </w:pPr>
      <w:r w:rsidRPr="00817AEE">
        <w:rPr>
          <w:sz w:val="28"/>
          <w:szCs w:val="28"/>
        </w:rPr>
        <w:t>Ограничение в правах (согласно ст. 55 ч. 3 Конституции РФ) является следствием федерального закона, предусматривающего данный принцип,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r w:rsidR="00D40104">
        <w:rPr>
          <w:rStyle w:val="ab"/>
          <w:sz w:val="28"/>
          <w:szCs w:val="28"/>
        </w:rPr>
        <w:footnoteReference w:id="49"/>
      </w:r>
      <w:r w:rsidRPr="00817AEE">
        <w:rPr>
          <w:sz w:val="28"/>
          <w:szCs w:val="28"/>
        </w:rPr>
        <w:t>.</w:t>
      </w:r>
    </w:p>
    <w:p w:rsidR="008821A0" w:rsidRDefault="008821A0" w:rsidP="00C508F9">
      <w:pPr>
        <w:pStyle w:val="a8"/>
        <w:spacing w:before="0" w:beforeAutospacing="0" w:after="0" w:afterAutospacing="0" w:line="360" w:lineRule="auto"/>
        <w:ind w:firstLine="709"/>
        <w:jc w:val="both"/>
        <w:rPr>
          <w:sz w:val="28"/>
          <w:szCs w:val="28"/>
        </w:rPr>
      </w:pPr>
      <w:r w:rsidRPr="00817AEE">
        <w:rPr>
          <w:sz w:val="28"/>
          <w:szCs w:val="28"/>
        </w:rPr>
        <w:t xml:space="preserve">Статья 23 ч. 1 Конституции </w:t>
      </w:r>
      <w:r w:rsidR="00D40104">
        <w:rPr>
          <w:sz w:val="28"/>
          <w:szCs w:val="28"/>
        </w:rPr>
        <w:t>РФ</w:t>
      </w:r>
      <w:r w:rsidRPr="00817AEE">
        <w:rPr>
          <w:sz w:val="28"/>
          <w:szCs w:val="28"/>
        </w:rPr>
        <w:t xml:space="preserve"> гласит: </w:t>
      </w:r>
      <w:r w:rsidR="002A6A96">
        <w:rPr>
          <w:sz w:val="28"/>
          <w:szCs w:val="28"/>
        </w:rPr>
        <w:t>«</w:t>
      </w:r>
      <w:r w:rsidRPr="00817AEE">
        <w:rPr>
          <w:sz w:val="28"/>
          <w:szCs w:val="28"/>
        </w:rPr>
        <w:t>Каждый имеет право на неприкосновенность частной жизни, личную и семейную тайну, защиту чести и доброго имени</w:t>
      </w:r>
      <w:r w:rsidR="002A6A96">
        <w:rPr>
          <w:sz w:val="28"/>
          <w:szCs w:val="28"/>
        </w:rPr>
        <w:t>»</w:t>
      </w:r>
      <w:r w:rsidRPr="00817AEE">
        <w:rPr>
          <w:sz w:val="28"/>
          <w:szCs w:val="28"/>
        </w:rPr>
        <w:t>. Частной жизнью можно назвать те стороны жизни личности, которые он в силу своей свободы не желает делать достоянием других</w:t>
      </w:r>
      <w:r w:rsidR="00D40104">
        <w:rPr>
          <w:rStyle w:val="ab"/>
          <w:sz w:val="28"/>
          <w:szCs w:val="28"/>
        </w:rPr>
        <w:footnoteReference w:id="50"/>
      </w:r>
      <w:r w:rsidRPr="00817AEE">
        <w:rPr>
          <w:sz w:val="28"/>
          <w:szCs w:val="28"/>
        </w:rPr>
        <w:t xml:space="preserve">.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 xml:space="preserve">На сегодняшний день нельзя говорить об абсолютности и неотъемлемости права на жизнь в силу того, что нормы, регламентирующие данное право (как международные, так и российские), предусматривают </w:t>
      </w:r>
      <w:r w:rsidRPr="00D40104">
        <w:rPr>
          <w:rFonts w:ascii="Times New Roman" w:eastAsia="Times New Roman" w:hAnsi="Times New Roman" w:cs="Times New Roman"/>
          <w:sz w:val="28"/>
          <w:szCs w:val="28"/>
          <w:lang w:eastAsia="ru-RU"/>
        </w:rPr>
        <w:lastRenderedPageBreak/>
        <w:t xml:space="preserve">основания, допускающие вмешательство государства и его ограничение с целью защиты прав других граждан.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 xml:space="preserve">В настоящее время все государства мира по проблеме, связанной с применением смертной казни, условно могут быть поделены на 4 основные группы: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 xml:space="preserve">1) государства, полностью исключившие смертную казнь из своего законодательства (например, Германия, Швеция и др.);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 xml:space="preserve">2) государства, сохранившие возможность применения смертной казни в военное время (например, Великобритания);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 xml:space="preserve">3) государства, формально сохраняющие смертную казнь в законодательстве, однако не применяющие ее на практике (например, Россия);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4) государства, сохраняющие смертную казнь в законодательстве и активно применяющие ее на практике (например, Китай, Иран, США).</w:t>
      </w:r>
      <w:r w:rsidR="00D40104">
        <w:rPr>
          <w:rStyle w:val="ab"/>
          <w:rFonts w:ascii="Times New Roman" w:eastAsia="Times New Roman" w:hAnsi="Times New Roman" w:cs="Times New Roman"/>
          <w:sz w:val="28"/>
          <w:szCs w:val="28"/>
          <w:lang w:eastAsia="ru-RU"/>
        </w:rPr>
        <w:footnoteReference w:id="51"/>
      </w:r>
      <w:r w:rsidRPr="00D40104">
        <w:rPr>
          <w:rFonts w:ascii="Times New Roman" w:eastAsia="Times New Roman" w:hAnsi="Times New Roman" w:cs="Times New Roman"/>
          <w:sz w:val="28"/>
          <w:szCs w:val="28"/>
          <w:lang w:eastAsia="ru-RU"/>
        </w:rPr>
        <w:t xml:space="preserve">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proofErr w:type="gramStart"/>
      <w:r w:rsidRPr="00D40104">
        <w:rPr>
          <w:rFonts w:ascii="Times New Roman" w:eastAsia="Times New Roman" w:hAnsi="Times New Roman" w:cs="Times New Roman"/>
          <w:sz w:val="28"/>
          <w:szCs w:val="28"/>
          <w:lang w:eastAsia="ru-RU"/>
        </w:rPr>
        <w:t>Несмотря на общемировую тенденцию к отмене смертной казни как вида уголовного наказания, а также на тот факт, что, вступая в члены Совета Европы, Российская Федерация подписала 16 апреля 1997 г. Протокол № 6 к Европейской конвенции о защите прав человека и основных свобод</w:t>
      </w:r>
      <w:r w:rsidR="00CE1B6A">
        <w:rPr>
          <w:rStyle w:val="ab"/>
          <w:rFonts w:ascii="Times New Roman" w:eastAsia="Times New Roman" w:hAnsi="Times New Roman" w:cs="Times New Roman"/>
          <w:sz w:val="28"/>
          <w:szCs w:val="28"/>
          <w:lang w:eastAsia="ru-RU"/>
        </w:rPr>
        <w:footnoteReference w:id="52"/>
      </w:r>
      <w:r w:rsidRPr="00D40104">
        <w:rPr>
          <w:rFonts w:ascii="Times New Roman" w:eastAsia="Times New Roman" w:hAnsi="Times New Roman" w:cs="Times New Roman"/>
          <w:sz w:val="28"/>
          <w:szCs w:val="28"/>
          <w:lang w:eastAsia="ru-RU"/>
        </w:rPr>
        <w:t>, взяв на себя обязательство по его ратификации в течение трех лет, смертная казнь по-прежнему сохраняется в законодательстве России</w:t>
      </w:r>
      <w:proofErr w:type="gramEnd"/>
      <w:r w:rsidRPr="00D40104">
        <w:rPr>
          <w:rFonts w:ascii="Times New Roman" w:eastAsia="Times New Roman" w:hAnsi="Times New Roman" w:cs="Times New Roman"/>
          <w:sz w:val="28"/>
          <w:szCs w:val="28"/>
          <w:lang w:eastAsia="ru-RU"/>
        </w:rPr>
        <w:t xml:space="preserve">, реальные меры по отмене смертной казни до сих пор не приняты. Нет оснований полагать, что она будет законодательно отменена и в ближайшем будущем.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 xml:space="preserve">Можно выделить и ряд пробелов в текущем регулировании смежных проблем. </w:t>
      </w:r>
      <w:proofErr w:type="gramStart"/>
      <w:r w:rsidRPr="00D40104">
        <w:rPr>
          <w:rFonts w:ascii="Times New Roman" w:eastAsia="Times New Roman" w:hAnsi="Times New Roman" w:cs="Times New Roman"/>
          <w:sz w:val="28"/>
          <w:szCs w:val="28"/>
          <w:lang w:eastAsia="ru-RU"/>
        </w:rPr>
        <w:t xml:space="preserve">Так, согласно примечанию статьи 117 Уголовного кодекса РФ, под пыткой понимается «причинение физических или нравственных страданий в целях понуждения к даче показаний или иным действиям, противоречащим </w:t>
      </w:r>
      <w:r w:rsidRPr="00D40104">
        <w:rPr>
          <w:rFonts w:ascii="Times New Roman" w:eastAsia="Times New Roman" w:hAnsi="Times New Roman" w:cs="Times New Roman"/>
          <w:sz w:val="28"/>
          <w:szCs w:val="28"/>
          <w:lang w:eastAsia="ru-RU"/>
        </w:rPr>
        <w:lastRenderedPageBreak/>
        <w:t>воле человека, а также в целях наказания либо в иных целях»</w:t>
      </w:r>
      <w:r w:rsidR="00CE1B6A">
        <w:rPr>
          <w:rStyle w:val="ab"/>
          <w:rFonts w:ascii="Times New Roman" w:eastAsia="Times New Roman" w:hAnsi="Times New Roman" w:cs="Times New Roman"/>
          <w:sz w:val="28"/>
          <w:szCs w:val="28"/>
          <w:lang w:eastAsia="ru-RU"/>
        </w:rPr>
        <w:footnoteReference w:id="53"/>
      </w:r>
      <w:r w:rsidRPr="00D40104">
        <w:rPr>
          <w:rFonts w:ascii="Times New Roman" w:eastAsia="Times New Roman" w:hAnsi="Times New Roman" w:cs="Times New Roman"/>
          <w:sz w:val="28"/>
          <w:szCs w:val="28"/>
          <w:lang w:eastAsia="ru-RU"/>
        </w:rPr>
        <w:t>. Но ведь сам институт смертной казни, а также способы ее исполнения суть причинение физических или нравственных страданий, противоречащее воле человека, применяемое государством в</w:t>
      </w:r>
      <w:proofErr w:type="gramEnd"/>
      <w:r w:rsidRPr="00D40104">
        <w:rPr>
          <w:rFonts w:ascii="Times New Roman" w:eastAsia="Times New Roman" w:hAnsi="Times New Roman" w:cs="Times New Roman"/>
          <w:sz w:val="28"/>
          <w:szCs w:val="28"/>
          <w:lang w:eastAsia="ru-RU"/>
        </w:rPr>
        <w:t xml:space="preserve"> </w:t>
      </w:r>
      <w:proofErr w:type="gramStart"/>
      <w:r w:rsidRPr="00D40104">
        <w:rPr>
          <w:rFonts w:ascii="Times New Roman" w:eastAsia="Times New Roman" w:hAnsi="Times New Roman" w:cs="Times New Roman"/>
          <w:sz w:val="28"/>
          <w:szCs w:val="28"/>
          <w:lang w:eastAsia="ru-RU"/>
        </w:rPr>
        <w:t>целях</w:t>
      </w:r>
      <w:proofErr w:type="gramEnd"/>
      <w:r w:rsidRPr="00D40104">
        <w:rPr>
          <w:rFonts w:ascii="Times New Roman" w:eastAsia="Times New Roman" w:hAnsi="Times New Roman" w:cs="Times New Roman"/>
          <w:sz w:val="28"/>
          <w:szCs w:val="28"/>
          <w:lang w:eastAsia="ru-RU"/>
        </w:rPr>
        <w:t xml:space="preserve"> наказания индивида, что в свою очередь противоречит п. 2 ст. 21 Конституции </w:t>
      </w:r>
      <w:r w:rsidR="00CE1B6A">
        <w:rPr>
          <w:rFonts w:ascii="Times New Roman" w:eastAsia="Times New Roman" w:hAnsi="Times New Roman" w:cs="Times New Roman"/>
          <w:sz w:val="28"/>
          <w:szCs w:val="28"/>
          <w:lang w:eastAsia="ru-RU"/>
        </w:rPr>
        <w:t>РФ</w:t>
      </w:r>
      <w:r w:rsidR="00CE1B6A">
        <w:rPr>
          <w:rStyle w:val="ab"/>
          <w:rFonts w:ascii="Times New Roman" w:eastAsia="Times New Roman" w:hAnsi="Times New Roman" w:cs="Times New Roman"/>
          <w:sz w:val="28"/>
          <w:szCs w:val="28"/>
          <w:lang w:eastAsia="ru-RU"/>
        </w:rPr>
        <w:footnoteReference w:id="54"/>
      </w:r>
      <w:r w:rsidRPr="00D40104">
        <w:rPr>
          <w:rFonts w:ascii="Times New Roman" w:eastAsia="Times New Roman" w:hAnsi="Times New Roman" w:cs="Times New Roman"/>
          <w:sz w:val="28"/>
          <w:szCs w:val="28"/>
          <w:lang w:eastAsia="ru-RU"/>
        </w:rPr>
        <w:t xml:space="preserve">, согласно которому никто не должен подвергаться пыткам, насилию, другому жестокому или унижающему человеческое достоинство обращению или наказанию. Таким образом, налицо противоречие между основным законом и отраслевым законодательством.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Исследование механизма законодательного обеспечения конституционного права на жизнь в современной России показало, что в Конституции РФ, а также в ряде международных договоров Российской Федерации, указанное право закреплено (точнее провозглашено) лишь декларативно. Между тем, пози</w:t>
      </w:r>
      <w:r w:rsidR="00CE1B6A">
        <w:rPr>
          <w:rFonts w:ascii="Times New Roman" w:eastAsia="Times New Roman" w:hAnsi="Times New Roman" w:cs="Times New Roman"/>
          <w:sz w:val="28"/>
          <w:szCs w:val="28"/>
          <w:lang w:eastAsia="ru-RU"/>
        </w:rPr>
        <w:t>ционируя</w:t>
      </w:r>
      <w:r w:rsidRPr="00D40104">
        <w:rPr>
          <w:rFonts w:ascii="Times New Roman" w:eastAsia="Times New Roman" w:hAnsi="Times New Roman" w:cs="Times New Roman"/>
          <w:sz w:val="28"/>
          <w:szCs w:val="28"/>
          <w:lang w:eastAsia="ru-RU"/>
        </w:rPr>
        <w:t xml:space="preserve"> право человека на жизнь, Конституция придает им юридический, то есть общеобязательный характер.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 xml:space="preserve">Сегодня современные демократические конституции и, конечно, Конституция РФ уходят от одностороннего понимания отношений между личностью и государством как отношений власти и подчинения. Так, закрепляя права человека и гражданина, Конституция РФ понимает его как устойчивую правовую связь между личностью и государством, в силу которой на физическое лицо распространяется юрисдикция государства, при этом лишь в строго установленных законом случаях права человека и гражданина могут быть ограничены. Вместе с тем государство несет установленные законом обязанности перед этим лицом, </w:t>
      </w:r>
      <w:proofErr w:type="spellStart"/>
      <w:r w:rsidRPr="00D40104">
        <w:rPr>
          <w:rFonts w:ascii="Times New Roman" w:eastAsia="Times New Roman" w:hAnsi="Times New Roman" w:cs="Times New Roman"/>
          <w:sz w:val="28"/>
          <w:szCs w:val="28"/>
          <w:lang w:eastAsia="ru-RU"/>
        </w:rPr>
        <w:t>презюмируя</w:t>
      </w:r>
      <w:proofErr w:type="spellEnd"/>
      <w:r w:rsidRPr="00D40104">
        <w:rPr>
          <w:rFonts w:ascii="Times New Roman" w:eastAsia="Times New Roman" w:hAnsi="Times New Roman" w:cs="Times New Roman"/>
          <w:sz w:val="28"/>
          <w:szCs w:val="28"/>
          <w:lang w:eastAsia="ru-RU"/>
        </w:rPr>
        <w:t xml:space="preserve"> равенство обоих участников правоотношения, то есть</w:t>
      </w:r>
      <w:r w:rsidR="00CE1B6A">
        <w:rPr>
          <w:rFonts w:ascii="Times New Roman" w:eastAsia="Times New Roman" w:hAnsi="Times New Roman" w:cs="Times New Roman"/>
          <w:sz w:val="28"/>
          <w:szCs w:val="28"/>
          <w:lang w:eastAsia="ru-RU"/>
        </w:rPr>
        <w:t xml:space="preserve"> государства и физического лица</w:t>
      </w:r>
      <w:r w:rsidR="00CE1B6A">
        <w:rPr>
          <w:rStyle w:val="ab"/>
          <w:rFonts w:ascii="Times New Roman" w:eastAsia="Times New Roman" w:hAnsi="Times New Roman" w:cs="Times New Roman"/>
          <w:sz w:val="28"/>
          <w:szCs w:val="28"/>
          <w:lang w:eastAsia="ru-RU"/>
        </w:rPr>
        <w:footnoteReference w:id="55"/>
      </w:r>
      <w:r w:rsidRPr="00D40104">
        <w:rPr>
          <w:rFonts w:ascii="Times New Roman" w:eastAsia="Times New Roman" w:hAnsi="Times New Roman" w:cs="Times New Roman"/>
          <w:sz w:val="28"/>
          <w:szCs w:val="28"/>
          <w:lang w:eastAsia="ru-RU"/>
        </w:rPr>
        <w:t xml:space="preserve">.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lastRenderedPageBreak/>
        <w:t xml:space="preserve">Если же говорить об обязанностях государства по защите человеческой жизни, то, согласно правовой позиции Европейского Суда, обязательства, вытекающие из ст. 2 Европейской конвенции по правам человека, делятся </w:t>
      </w:r>
      <w:proofErr w:type="gramStart"/>
      <w:r w:rsidRPr="00D40104">
        <w:rPr>
          <w:rFonts w:ascii="Times New Roman" w:eastAsia="Times New Roman" w:hAnsi="Times New Roman" w:cs="Times New Roman"/>
          <w:sz w:val="28"/>
          <w:szCs w:val="28"/>
          <w:lang w:eastAsia="ru-RU"/>
        </w:rPr>
        <w:t>на</w:t>
      </w:r>
      <w:proofErr w:type="gramEnd"/>
      <w:r w:rsidRPr="00D40104">
        <w:rPr>
          <w:rFonts w:ascii="Times New Roman" w:eastAsia="Times New Roman" w:hAnsi="Times New Roman" w:cs="Times New Roman"/>
          <w:sz w:val="28"/>
          <w:szCs w:val="28"/>
          <w:lang w:eastAsia="ru-RU"/>
        </w:rPr>
        <w:t xml:space="preserve"> негативные и позитивные</w:t>
      </w:r>
      <w:r w:rsidR="003C39FD">
        <w:rPr>
          <w:rStyle w:val="ab"/>
          <w:rFonts w:ascii="Times New Roman" w:eastAsia="Times New Roman" w:hAnsi="Times New Roman" w:cs="Times New Roman"/>
          <w:sz w:val="28"/>
          <w:szCs w:val="28"/>
          <w:lang w:eastAsia="ru-RU"/>
        </w:rPr>
        <w:footnoteReference w:id="56"/>
      </w:r>
      <w:r w:rsidRPr="00D40104">
        <w:rPr>
          <w:rFonts w:ascii="Times New Roman" w:eastAsia="Times New Roman" w:hAnsi="Times New Roman" w:cs="Times New Roman"/>
          <w:sz w:val="28"/>
          <w:szCs w:val="28"/>
          <w:lang w:eastAsia="ru-RU"/>
        </w:rPr>
        <w:t xml:space="preserve">. </w:t>
      </w:r>
    </w:p>
    <w:p w:rsidR="00C508F9" w:rsidRPr="00D40104" w:rsidRDefault="00C508F9" w:rsidP="00D40104">
      <w:pPr>
        <w:spacing w:after="0" w:line="360" w:lineRule="auto"/>
        <w:ind w:firstLine="709"/>
        <w:jc w:val="both"/>
        <w:rPr>
          <w:rFonts w:ascii="Times New Roman" w:eastAsia="Times New Roman" w:hAnsi="Times New Roman" w:cs="Times New Roman"/>
          <w:sz w:val="28"/>
          <w:szCs w:val="28"/>
          <w:lang w:eastAsia="ru-RU"/>
        </w:rPr>
      </w:pPr>
      <w:r w:rsidRPr="00D40104">
        <w:rPr>
          <w:rFonts w:ascii="Times New Roman" w:eastAsia="Times New Roman" w:hAnsi="Times New Roman" w:cs="Times New Roman"/>
          <w:sz w:val="28"/>
          <w:szCs w:val="28"/>
          <w:lang w:eastAsia="ru-RU"/>
        </w:rPr>
        <w:t>Так, негативные обязательства представляют собой обязанность государства воздерживаться от совершения действий, способных повлечь смерть лиц, находящихся под их юрисдикцией. Позитивные обязательства представляют собой обязанность государства принимать меры, необходимые для защиты жизни лиц, находящихся под его юрисдикцией. Надо отметить, что данные обязательства прямо не закреплены в международных актах, все они вытекают лишь из решений Европейского суда по правам человека. Более того, перечень обязательств не является исчерпывающим. Учитывая, что обязательства могут не иметь непосредственного нормативного закрепления, именно судебное расследование конкретных дел, касающихся защиты права на жизнь, могут привести к выявлению (и, соответственно, реализации на практике) новых обязательств позитивного характера в отношении защиты права граждан на жизнь</w:t>
      </w:r>
      <w:r w:rsidR="003C39FD">
        <w:rPr>
          <w:rFonts w:ascii="Times New Roman" w:eastAsia="Times New Roman" w:hAnsi="Times New Roman" w:cs="Times New Roman"/>
          <w:sz w:val="28"/>
          <w:szCs w:val="28"/>
          <w:lang w:eastAsia="ru-RU"/>
        </w:rPr>
        <w:t>.</w:t>
      </w:r>
    </w:p>
    <w:p w:rsidR="00C508F9" w:rsidRDefault="00C508F9" w:rsidP="00C508F9">
      <w:pPr>
        <w:shd w:val="clear" w:color="auto" w:fill="FFFFFF"/>
        <w:spacing w:after="0" w:line="240" w:lineRule="auto"/>
        <w:rPr>
          <w:rFonts w:ascii="Times New Roman" w:eastAsia="Times New Roman" w:hAnsi="Times New Roman" w:cs="Times New Roman"/>
          <w:color w:val="000000"/>
          <w:sz w:val="24"/>
          <w:szCs w:val="24"/>
          <w:lang w:eastAsia="ru-RU"/>
        </w:rPr>
      </w:pPr>
      <w:r w:rsidRPr="00C508F9">
        <w:rPr>
          <w:rFonts w:ascii="Times New Roman" w:eastAsia="Times New Roman" w:hAnsi="Times New Roman" w:cs="Times New Roman"/>
          <w:color w:val="000000"/>
          <w:sz w:val="24"/>
          <w:szCs w:val="24"/>
          <w:lang w:eastAsia="ru-RU"/>
        </w:rPr>
        <w:br/>
      </w:r>
    </w:p>
    <w:p w:rsidR="00C508F9" w:rsidRPr="00C508F9" w:rsidRDefault="00C508F9" w:rsidP="00C508F9">
      <w:pPr>
        <w:shd w:val="clear" w:color="auto" w:fill="FFFFFF"/>
        <w:spacing w:after="0" w:line="240" w:lineRule="auto"/>
        <w:rPr>
          <w:rFonts w:ascii="Times New Roman" w:eastAsia="Times New Roman" w:hAnsi="Times New Roman" w:cs="Times New Roman"/>
          <w:color w:val="000000"/>
          <w:sz w:val="24"/>
          <w:szCs w:val="24"/>
          <w:lang w:eastAsia="ru-RU"/>
        </w:rPr>
      </w:pPr>
    </w:p>
    <w:p w:rsidR="00C508F9" w:rsidRPr="00817AEE" w:rsidRDefault="00C508F9" w:rsidP="00817AEE">
      <w:pPr>
        <w:pStyle w:val="a8"/>
        <w:spacing w:before="0" w:beforeAutospacing="0" w:after="0" w:afterAutospacing="0" w:line="360" w:lineRule="auto"/>
        <w:ind w:firstLine="709"/>
        <w:jc w:val="both"/>
        <w:rPr>
          <w:sz w:val="28"/>
          <w:szCs w:val="28"/>
        </w:rPr>
      </w:pPr>
    </w:p>
    <w:p w:rsidR="003C39FD" w:rsidRDefault="003C39F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03690B" w:rsidRPr="00057B2A" w:rsidRDefault="0003690B" w:rsidP="003C39FD">
      <w:pPr>
        <w:spacing w:after="0" w:line="360" w:lineRule="auto"/>
        <w:jc w:val="center"/>
        <w:rPr>
          <w:rFonts w:ascii="Times New Roman" w:eastAsia="Times New Roman" w:hAnsi="Times New Roman" w:cs="Times New Roman"/>
          <w:b/>
          <w:caps/>
          <w:sz w:val="28"/>
          <w:szCs w:val="28"/>
        </w:rPr>
      </w:pPr>
      <w:r w:rsidRPr="00057B2A">
        <w:rPr>
          <w:rFonts w:ascii="Times New Roman" w:eastAsia="Times New Roman" w:hAnsi="Times New Roman" w:cs="Times New Roman"/>
          <w:b/>
          <w:caps/>
          <w:sz w:val="28"/>
          <w:szCs w:val="28"/>
        </w:rPr>
        <w:lastRenderedPageBreak/>
        <w:t>З</w:t>
      </w:r>
      <w:bookmarkEnd w:id="6"/>
      <w:r w:rsidRPr="00057B2A">
        <w:rPr>
          <w:rFonts w:ascii="Times New Roman" w:eastAsia="Times New Roman" w:hAnsi="Times New Roman" w:cs="Times New Roman"/>
          <w:b/>
          <w:caps/>
          <w:sz w:val="28"/>
          <w:szCs w:val="28"/>
        </w:rPr>
        <w:t>аключение</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p>
    <w:p w:rsidR="003C39FD" w:rsidRDefault="003C39FD" w:rsidP="003C39F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Итак, в ходе работы мной было выявлено следующее.</w:t>
      </w:r>
    </w:p>
    <w:p w:rsidR="002A6A96" w:rsidRPr="003C39FD" w:rsidRDefault="002A6A96" w:rsidP="003C39FD">
      <w:pPr>
        <w:spacing w:after="0" w:line="360" w:lineRule="auto"/>
        <w:ind w:firstLine="709"/>
        <w:jc w:val="both"/>
        <w:rPr>
          <w:rFonts w:ascii="Times New Roman" w:eastAsia="Times New Roman" w:hAnsi="Times New Roman" w:cs="Times New Roman"/>
          <w:sz w:val="28"/>
          <w:szCs w:val="28"/>
          <w:lang w:eastAsia="ru-RU"/>
        </w:rPr>
      </w:pPr>
      <w:r w:rsidRPr="003C39FD">
        <w:rPr>
          <w:rFonts w:ascii="Times New Roman" w:eastAsia="Times New Roman" w:hAnsi="Times New Roman" w:cs="Times New Roman"/>
          <w:sz w:val="28"/>
          <w:szCs w:val="28"/>
          <w:lang w:eastAsia="ru-RU"/>
        </w:rPr>
        <w:t xml:space="preserve">Важнейшим правом человека, без реализации которого бессмысленно говорить обо всех других правах, является право на жизнь. Все другие права вытекают из этого основного права и их можно рассматривать как «развертывание, расширение или конкретизацию этого права, ибо любое из субъективных прав обязательно является одним из проявлений жизни, выражением права на жизнь, удовлетворением какой-либо жизненной потребности, интереса, устремлений. Поэтому ни одно другое право не может быть столь основополагающим и заслуживать большего уважения, чем право на жизнь. </w:t>
      </w:r>
    </w:p>
    <w:p w:rsidR="002A6A96" w:rsidRPr="003C39FD" w:rsidRDefault="002A6A96" w:rsidP="003C39FD">
      <w:pPr>
        <w:spacing w:after="0" w:line="360" w:lineRule="auto"/>
        <w:ind w:firstLine="709"/>
        <w:jc w:val="both"/>
        <w:rPr>
          <w:rFonts w:ascii="Times New Roman" w:eastAsia="Times New Roman" w:hAnsi="Times New Roman" w:cs="Times New Roman"/>
          <w:sz w:val="28"/>
          <w:szCs w:val="28"/>
          <w:lang w:eastAsia="ru-RU"/>
        </w:rPr>
      </w:pPr>
      <w:r w:rsidRPr="003C39FD">
        <w:rPr>
          <w:rFonts w:ascii="Times New Roman" w:eastAsia="Times New Roman" w:hAnsi="Times New Roman" w:cs="Times New Roman"/>
          <w:sz w:val="28"/>
          <w:szCs w:val="28"/>
          <w:lang w:eastAsia="ru-RU"/>
        </w:rPr>
        <w:t xml:space="preserve">Именно поэтому среди всех провозглашенных Конституцией РФ прав, данное право стоит на первом месте. Стоит отметить, что понятием «высшая ценность» не определяется никакая другая основа конституционного строя. </w:t>
      </w:r>
    </w:p>
    <w:p w:rsidR="002A6A96" w:rsidRPr="003C39FD" w:rsidRDefault="002A6A96" w:rsidP="003C39FD">
      <w:pPr>
        <w:spacing w:after="0" w:line="360" w:lineRule="auto"/>
        <w:ind w:firstLine="709"/>
        <w:jc w:val="both"/>
        <w:rPr>
          <w:rFonts w:ascii="Times New Roman" w:eastAsia="Times New Roman" w:hAnsi="Times New Roman" w:cs="Times New Roman"/>
          <w:sz w:val="28"/>
          <w:szCs w:val="28"/>
          <w:lang w:eastAsia="ru-RU"/>
        </w:rPr>
      </w:pPr>
      <w:r w:rsidRPr="003C39FD">
        <w:rPr>
          <w:rFonts w:ascii="Times New Roman" w:eastAsia="Times New Roman" w:hAnsi="Times New Roman" w:cs="Times New Roman"/>
          <w:sz w:val="28"/>
          <w:szCs w:val="28"/>
          <w:lang w:eastAsia="ru-RU"/>
        </w:rPr>
        <w:t xml:space="preserve">Несмотря на то, что на правовом поле России преобладает естественно-правовая доктрина, тем не менее, не все ученые-теоретики в своих научных взглядах относят право на жизнь к категории абсолютных прав человека. Формально их можно разделить на три группы: </w:t>
      </w:r>
    </w:p>
    <w:p w:rsidR="002A6A96" w:rsidRPr="003C39FD" w:rsidRDefault="002A6A96" w:rsidP="003C39FD">
      <w:pPr>
        <w:spacing w:after="0" w:line="360" w:lineRule="auto"/>
        <w:ind w:firstLine="709"/>
        <w:jc w:val="both"/>
        <w:rPr>
          <w:rFonts w:ascii="Times New Roman" w:eastAsia="Times New Roman" w:hAnsi="Times New Roman" w:cs="Times New Roman"/>
          <w:sz w:val="28"/>
          <w:szCs w:val="28"/>
          <w:lang w:eastAsia="ru-RU"/>
        </w:rPr>
      </w:pPr>
      <w:r w:rsidRPr="003C39FD">
        <w:rPr>
          <w:rFonts w:ascii="Times New Roman" w:eastAsia="Times New Roman" w:hAnsi="Times New Roman" w:cs="Times New Roman"/>
          <w:sz w:val="28"/>
          <w:szCs w:val="28"/>
          <w:lang w:eastAsia="ru-RU"/>
        </w:rPr>
        <w:t xml:space="preserve">1) ученые, полагающие, что право на жизнь является абсолютным правом, не подлежащим никаким ограничениям; </w:t>
      </w:r>
    </w:p>
    <w:p w:rsidR="002A6A96" w:rsidRPr="003C39FD" w:rsidRDefault="002A6A96" w:rsidP="003C39FD">
      <w:pPr>
        <w:spacing w:after="0" w:line="360" w:lineRule="auto"/>
        <w:ind w:firstLine="709"/>
        <w:jc w:val="both"/>
        <w:rPr>
          <w:rFonts w:ascii="Times New Roman" w:eastAsia="Times New Roman" w:hAnsi="Times New Roman" w:cs="Times New Roman"/>
          <w:sz w:val="28"/>
          <w:szCs w:val="28"/>
          <w:lang w:eastAsia="ru-RU"/>
        </w:rPr>
      </w:pPr>
      <w:r w:rsidRPr="003C39FD">
        <w:rPr>
          <w:rFonts w:ascii="Times New Roman" w:eastAsia="Times New Roman" w:hAnsi="Times New Roman" w:cs="Times New Roman"/>
          <w:sz w:val="28"/>
          <w:szCs w:val="28"/>
          <w:lang w:eastAsia="ru-RU"/>
        </w:rPr>
        <w:t xml:space="preserve">2) ученые, полагающие, что право на жизнь является естественным, неотчуждаемым правом, кроме случаев специально предусмотренных в законе; </w:t>
      </w:r>
    </w:p>
    <w:p w:rsidR="002A6A96" w:rsidRPr="003C39FD" w:rsidRDefault="002A6A96" w:rsidP="003C39FD">
      <w:pPr>
        <w:spacing w:after="0" w:line="360" w:lineRule="auto"/>
        <w:ind w:firstLine="709"/>
        <w:jc w:val="both"/>
        <w:rPr>
          <w:rFonts w:ascii="Times New Roman" w:eastAsia="Times New Roman" w:hAnsi="Times New Roman" w:cs="Times New Roman"/>
          <w:sz w:val="28"/>
          <w:szCs w:val="28"/>
          <w:lang w:eastAsia="ru-RU"/>
        </w:rPr>
      </w:pPr>
      <w:r w:rsidRPr="003C39FD">
        <w:rPr>
          <w:rFonts w:ascii="Times New Roman" w:eastAsia="Times New Roman" w:hAnsi="Times New Roman" w:cs="Times New Roman"/>
          <w:sz w:val="28"/>
          <w:szCs w:val="28"/>
          <w:lang w:eastAsia="ru-RU"/>
        </w:rPr>
        <w:t xml:space="preserve">3) ученые, полагающие, что право на жизнь является отчуждаемым правом. </w:t>
      </w:r>
    </w:p>
    <w:p w:rsidR="003C39FD" w:rsidRDefault="00C508F9" w:rsidP="003C39FD">
      <w:pPr>
        <w:pStyle w:val="a8"/>
        <w:spacing w:before="0" w:beforeAutospacing="0" w:after="0" w:afterAutospacing="0" w:line="360" w:lineRule="auto"/>
        <w:ind w:firstLine="709"/>
        <w:jc w:val="both"/>
        <w:rPr>
          <w:sz w:val="28"/>
          <w:szCs w:val="28"/>
        </w:rPr>
      </w:pPr>
      <w:r w:rsidRPr="003C39FD">
        <w:rPr>
          <w:sz w:val="28"/>
          <w:szCs w:val="28"/>
        </w:rPr>
        <w:t xml:space="preserve">Важное место в защите права человека на жизнь занимает гражданское общество. Сегодня у нас прилагаются значительные усилия для его развития, постепенно складывается механизм сотрудничества между государством и гражданским обществом, проблема прав человека приобретает черты диалога </w:t>
      </w:r>
      <w:proofErr w:type="gramStart"/>
      <w:r w:rsidRPr="003C39FD">
        <w:rPr>
          <w:sz w:val="28"/>
          <w:szCs w:val="28"/>
        </w:rPr>
        <w:lastRenderedPageBreak/>
        <w:t>-в</w:t>
      </w:r>
      <w:proofErr w:type="gramEnd"/>
      <w:r w:rsidRPr="003C39FD">
        <w:rPr>
          <w:sz w:val="28"/>
          <w:szCs w:val="28"/>
        </w:rPr>
        <w:t xml:space="preserve">се это является показателем действия нового политического мышления. И все же пока еще в общественном сознании нет понимания того, что жизнь - это высшая ценность. Формирование у общественности гуманистических взглядов на человеческую жизнь, а отсюда - и стремления к отмене смертной казни, представляется совершенно необходимым. </w:t>
      </w:r>
    </w:p>
    <w:p w:rsidR="0003690B" w:rsidRPr="003C39FD" w:rsidRDefault="0003690B" w:rsidP="003C39FD">
      <w:pPr>
        <w:spacing w:after="0" w:line="360" w:lineRule="auto"/>
        <w:ind w:firstLine="709"/>
        <w:jc w:val="both"/>
        <w:rPr>
          <w:rFonts w:ascii="Times New Roman" w:eastAsia="Times New Roman" w:hAnsi="Times New Roman" w:cs="Times New Roman"/>
          <w:sz w:val="28"/>
          <w:szCs w:val="28"/>
        </w:rPr>
      </w:pPr>
      <w:r w:rsidRPr="003C39FD">
        <w:rPr>
          <w:rFonts w:ascii="Times New Roman" w:eastAsia="Times New Roman" w:hAnsi="Times New Roman" w:cs="Times New Roman"/>
          <w:sz w:val="28"/>
          <w:szCs w:val="28"/>
        </w:rPr>
        <w:t>Следует признать, что сегодня в российской правовой системе функции государства по обеспечению права на жизнь урегулированы недостаточно, не создан необходимый механизм эффективной реализации полномочий государственных органов по охране основных прав и свобод личности. Усиление правозащитной функции государственных органов требует расширения их компетенции, внесения необходимых изменений в действующее законодательство, совершенствования организации системы органов государственной власти и административно-юридических процедур.</w:t>
      </w:r>
    </w:p>
    <w:p w:rsidR="0003690B" w:rsidRPr="003C39FD" w:rsidRDefault="0003690B" w:rsidP="003C39FD">
      <w:pPr>
        <w:spacing w:after="0" w:line="360" w:lineRule="auto"/>
        <w:ind w:firstLine="709"/>
        <w:jc w:val="both"/>
        <w:rPr>
          <w:rFonts w:ascii="Times New Roman" w:eastAsia="Times New Roman" w:hAnsi="Times New Roman" w:cs="Times New Roman"/>
          <w:sz w:val="28"/>
          <w:szCs w:val="28"/>
        </w:rPr>
      </w:pPr>
      <w:r w:rsidRPr="003C39FD">
        <w:rPr>
          <w:rFonts w:ascii="Times New Roman" w:eastAsia="Times New Roman" w:hAnsi="Times New Roman" w:cs="Times New Roman"/>
          <w:sz w:val="28"/>
          <w:szCs w:val="28"/>
        </w:rPr>
        <w:t>Вместе с тем не следует упускать из виду того обстоятельства, что возможности государственных органов не беспредельны. Правильная организация государственно-правовой охраны конституционных прав и свобод требует четкого нормативного определения критериев нарушений основных прав и свобод, подлежащих именно государственно-правовой охране, установления хотя бы примерного перечня их признаков. Отсюда вытекает потребность в определении типологии правонарушений, представляющих предмет административного и судебного рассмотрения и воздействия в этой сфере государственно-правовой деятельности, а также причин их совершения.</w:t>
      </w:r>
    </w:p>
    <w:p w:rsidR="0003690B" w:rsidRPr="003C39FD" w:rsidRDefault="0003690B" w:rsidP="003C39FD">
      <w:pPr>
        <w:spacing w:after="0" w:line="360" w:lineRule="auto"/>
        <w:ind w:firstLine="709"/>
        <w:jc w:val="both"/>
        <w:rPr>
          <w:rFonts w:ascii="Times New Roman" w:eastAsia="Times New Roman" w:hAnsi="Times New Roman" w:cs="Times New Roman"/>
          <w:sz w:val="28"/>
          <w:szCs w:val="28"/>
        </w:rPr>
      </w:pPr>
      <w:r w:rsidRPr="003C39FD">
        <w:rPr>
          <w:rFonts w:ascii="Times New Roman" w:eastAsia="Times New Roman" w:hAnsi="Times New Roman" w:cs="Times New Roman"/>
          <w:sz w:val="28"/>
          <w:szCs w:val="28"/>
        </w:rPr>
        <w:t>В рамках данной работы удалось проанализировать лишь часть аспектов темы. Рассмотрены были, пожалуй, самые интересные и дискуссионные «составляющие» современного конституционно-правового регулирования самого важного из всех прав человека.</w:t>
      </w:r>
    </w:p>
    <w:p w:rsidR="0003690B" w:rsidRPr="003C39FD" w:rsidRDefault="0003690B" w:rsidP="003C39FD">
      <w:pPr>
        <w:spacing w:after="0" w:line="360" w:lineRule="auto"/>
        <w:ind w:firstLine="709"/>
        <w:jc w:val="both"/>
        <w:rPr>
          <w:rFonts w:ascii="Times New Roman" w:eastAsia="Times New Roman" w:hAnsi="Times New Roman" w:cs="Times New Roman"/>
          <w:sz w:val="28"/>
          <w:szCs w:val="28"/>
        </w:rPr>
      </w:pPr>
      <w:r w:rsidRPr="003C39FD">
        <w:rPr>
          <w:rFonts w:ascii="Times New Roman" w:eastAsia="Times New Roman" w:hAnsi="Times New Roman" w:cs="Times New Roman"/>
          <w:sz w:val="28"/>
          <w:szCs w:val="28"/>
        </w:rPr>
        <w:t xml:space="preserve">Конечно же, это, в первую очередь общее понятие права на жизнь и его свойства, закрепленные Конституцией РФ и многочисленными законодательными актами. При этом были, по возможности, учтены и </w:t>
      </w:r>
      <w:r w:rsidRPr="003C39FD">
        <w:rPr>
          <w:rFonts w:ascii="Times New Roman" w:eastAsia="Times New Roman" w:hAnsi="Times New Roman" w:cs="Times New Roman"/>
          <w:sz w:val="28"/>
          <w:szCs w:val="28"/>
        </w:rPr>
        <w:lastRenderedPageBreak/>
        <w:t>международно-правовые нормы, которые являются, несомненно, базовыми для закрепления основных прав и свобод человека в современном мире.</w:t>
      </w:r>
    </w:p>
    <w:p w:rsidR="0003690B" w:rsidRPr="003C39FD" w:rsidRDefault="0003690B" w:rsidP="003C39FD">
      <w:pPr>
        <w:spacing w:after="0" w:line="360" w:lineRule="auto"/>
        <w:ind w:firstLine="709"/>
        <w:jc w:val="both"/>
        <w:rPr>
          <w:rFonts w:ascii="Times New Roman" w:eastAsia="Times New Roman" w:hAnsi="Times New Roman" w:cs="Times New Roman"/>
          <w:sz w:val="28"/>
          <w:szCs w:val="28"/>
        </w:rPr>
      </w:pPr>
      <w:r w:rsidRPr="003C39FD">
        <w:rPr>
          <w:rFonts w:ascii="Times New Roman" w:eastAsia="Times New Roman" w:hAnsi="Times New Roman" w:cs="Times New Roman"/>
          <w:sz w:val="28"/>
          <w:szCs w:val="28"/>
        </w:rPr>
        <w:t>Был рассмотрен вопрос о смертной казни и ее нормативном регулировании в нашей стране. Вопрос этот важен хотя бы потому, что даже Конституция содержит норму о смертной казни в той же самой статье 20, которая и закрепляет право на жизнь.</w:t>
      </w:r>
    </w:p>
    <w:p w:rsidR="0003690B" w:rsidRPr="003C39FD" w:rsidRDefault="0003690B" w:rsidP="003C39FD">
      <w:pPr>
        <w:spacing w:after="0" w:line="360" w:lineRule="auto"/>
        <w:ind w:firstLine="709"/>
        <w:jc w:val="both"/>
        <w:rPr>
          <w:rFonts w:ascii="Times New Roman" w:eastAsia="Times New Roman" w:hAnsi="Times New Roman" w:cs="Times New Roman"/>
          <w:sz w:val="28"/>
          <w:szCs w:val="28"/>
        </w:rPr>
      </w:pPr>
      <w:r w:rsidRPr="003C39FD">
        <w:rPr>
          <w:rFonts w:ascii="Times New Roman" w:eastAsia="Times New Roman" w:hAnsi="Times New Roman" w:cs="Times New Roman"/>
          <w:sz w:val="28"/>
          <w:szCs w:val="28"/>
        </w:rPr>
        <w:t>Проблема «соматических» прав также была представлена в данной работе. Она приобрела актуальность буквально в последние годы, что вызвано, в первую очередь, значительным прорывом в биотехнологиях. Действительно, буквально из ничего возникли такие острые вопросы как искусственное прерывание беременности, эвтаназия, право на жизнь эмбриона.</w:t>
      </w:r>
    </w:p>
    <w:p w:rsidR="0003690B" w:rsidRPr="003C39FD" w:rsidRDefault="0003690B" w:rsidP="003C39FD">
      <w:pPr>
        <w:spacing w:after="0" w:line="360" w:lineRule="auto"/>
        <w:ind w:firstLine="709"/>
        <w:jc w:val="both"/>
        <w:rPr>
          <w:rFonts w:ascii="Times New Roman" w:eastAsia="Times New Roman" w:hAnsi="Times New Roman" w:cs="Times New Roman"/>
          <w:sz w:val="28"/>
          <w:szCs w:val="28"/>
        </w:rPr>
      </w:pPr>
      <w:r w:rsidRPr="003C39FD">
        <w:rPr>
          <w:rFonts w:ascii="Times New Roman" w:eastAsia="Times New Roman" w:hAnsi="Times New Roman" w:cs="Times New Roman"/>
          <w:sz w:val="28"/>
          <w:szCs w:val="28"/>
        </w:rPr>
        <w:t>В современных условиях право на жизнь все чаще подвергается испытаниям на прочность</w:t>
      </w:r>
      <w:r w:rsidR="003C39FD">
        <w:rPr>
          <w:rFonts w:ascii="Times New Roman" w:eastAsia="Times New Roman" w:hAnsi="Times New Roman" w:cs="Times New Roman"/>
          <w:sz w:val="28"/>
          <w:szCs w:val="28"/>
        </w:rPr>
        <w:t xml:space="preserve">. </w:t>
      </w:r>
      <w:r w:rsidRPr="003C39FD">
        <w:rPr>
          <w:rFonts w:ascii="Times New Roman" w:eastAsia="Times New Roman" w:hAnsi="Times New Roman" w:cs="Times New Roman"/>
          <w:sz w:val="28"/>
          <w:szCs w:val="28"/>
        </w:rPr>
        <w:t>Кроме того, государство не обеспечивает должную защиту этого права, не обеспечивает безопасность личности в современном мире со всеми его многочисленными угрозами. С другой стороны, смертная казнь во многих государствах уже отменена или не исполняется, что, однако, может служить лишь слабым утешением.</w:t>
      </w: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p>
    <w:p w:rsidR="0003690B" w:rsidRPr="0003690B" w:rsidRDefault="0003690B" w:rsidP="0003690B">
      <w:pPr>
        <w:spacing w:after="0" w:line="360" w:lineRule="auto"/>
        <w:ind w:firstLine="709"/>
        <w:jc w:val="both"/>
        <w:rPr>
          <w:rFonts w:ascii="Times New Roman" w:eastAsia="Times New Roman" w:hAnsi="Times New Roman" w:cs="Times New Roman"/>
          <w:sz w:val="28"/>
          <w:szCs w:val="28"/>
        </w:rPr>
      </w:pPr>
      <w:r w:rsidRPr="0003690B">
        <w:rPr>
          <w:rFonts w:ascii="Times New Roman" w:eastAsia="Times New Roman" w:hAnsi="Times New Roman" w:cs="Times New Roman"/>
          <w:sz w:val="28"/>
          <w:szCs w:val="28"/>
        </w:rPr>
        <w:br w:type="page"/>
      </w:r>
      <w:bookmarkStart w:id="7" w:name="_Toc209000955"/>
    </w:p>
    <w:bookmarkEnd w:id="7"/>
    <w:p w:rsidR="0003690B" w:rsidRPr="00057B2A" w:rsidRDefault="00057B2A" w:rsidP="00C417C1">
      <w:pPr>
        <w:spacing w:after="0" w:line="360" w:lineRule="auto"/>
        <w:jc w:val="center"/>
        <w:rPr>
          <w:rFonts w:ascii="Times New Roman" w:eastAsia="Times New Roman" w:hAnsi="Times New Roman" w:cs="Times New Roman"/>
          <w:b/>
          <w:caps/>
          <w:sz w:val="28"/>
          <w:szCs w:val="28"/>
        </w:rPr>
      </w:pPr>
      <w:r w:rsidRPr="00057B2A">
        <w:rPr>
          <w:rFonts w:ascii="Times New Roman" w:eastAsia="Times New Roman" w:hAnsi="Times New Roman" w:cs="Times New Roman"/>
          <w:b/>
          <w:caps/>
          <w:sz w:val="28"/>
          <w:szCs w:val="28"/>
        </w:rPr>
        <w:lastRenderedPageBreak/>
        <w:t>Список использованной литературы</w:t>
      </w:r>
    </w:p>
    <w:p w:rsidR="0003690B" w:rsidRDefault="0003690B" w:rsidP="0003690B">
      <w:pPr>
        <w:spacing w:after="0" w:line="360" w:lineRule="auto"/>
        <w:rPr>
          <w:rFonts w:ascii="Times New Roman" w:eastAsia="Times New Roman" w:hAnsi="Times New Roman" w:cs="Times New Roman"/>
          <w:b/>
          <w:sz w:val="28"/>
          <w:szCs w:val="28"/>
        </w:rPr>
      </w:pP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Всеобщая декларация прав человека // Международные акты о правах человека: Сборник документов</w:t>
      </w:r>
      <w:proofErr w:type="gramStart"/>
      <w:r w:rsidRPr="00CA46D9">
        <w:rPr>
          <w:rFonts w:ascii="Times New Roman" w:eastAsia="Times New Roman" w:hAnsi="Times New Roman" w:cs="Times New Roman"/>
          <w:sz w:val="28"/>
          <w:szCs w:val="28"/>
          <w:lang w:eastAsia="ru-RU"/>
        </w:rPr>
        <w:t xml:space="preserve"> / С</w:t>
      </w:r>
      <w:proofErr w:type="gramEnd"/>
      <w:r w:rsidRPr="00CA46D9">
        <w:rPr>
          <w:rFonts w:ascii="Times New Roman" w:eastAsia="Times New Roman" w:hAnsi="Times New Roman" w:cs="Times New Roman"/>
          <w:sz w:val="28"/>
          <w:szCs w:val="28"/>
          <w:lang w:eastAsia="ru-RU"/>
        </w:rPr>
        <w:t xml:space="preserve">ост. </w:t>
      </w:r>
      <w:proofErr w:type="spellStart"/>
      <w:r w:rsidRPr="00CA46D9">
        <w:rPr>
          <w:rFonts w:ascii="Times New Roman" w:eastAsia="Times New Roman" w:hAnsi="Times New Roman" w:cs="Times New Roman"/>
          <w:sz w:val="28"/>
          <w:szCs w:val="28"/>
          <w:lang w:eastAsia="ru-RU"/>
        </w:rPr>
        <w:t>Карташкин</w:t>
      </w:r>
      <w:proofErr w:type="spellEnd"/>
      <w:r w:rsidRPr="00CA46D9">
        <w:rPr>
          <w:rFonts w:ascii="Times New Roman" w:eastAsia="Times New Roman" w:hAnsi="Times New Roman" w:cs="Times New Roman"/>
          <w:sz w:val="28"/>
          <w:szCs w:val="28"/>
          <w:lang w:eastAsia="ru-RU"/>
        </w:rPr>
        <w:t xml:space="preserve"> В.А., Лукашева Е.А. М., 2012 г., с. 39.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hAnsi="Times New Roman" w:cs="Times New Roman"/>
          <w:sz w:val="28"/>
          <w:szCs w:val="28"/>
        </w:rPr>
        <w:t>Конвенция о защите прав человека и основных свобод //</w:t>
      </w:r>
      <w:r w:rsidRPr="00CA46D9">
        <w:rPr>
          <w:rFonts w:ascii="Times New Roman" w:eastAsia="Times New Roman" w:hAnsi="Times New Roman" w:cs="Times New Roman"/>
          <w:sz w:val="28"/>
          <w:szCs w:val="28"/>
          <w:lang w:eastAsia="ru-RU"/>
        </w:rPr>
        <w:t xml:space="preserve">[электронный ресурс] </w:t>
      </w:r>
      <w:hyperlink r:id="rId9" w:history="1">
        <w:r w:rsidRPr="00CA46D9">
          <w:rPr>
            <w:rStyle w:val="ac"/>
            <w:rFonts w:ascii="Times New Roman" w:hAnsi="Times New Roman" w:cs="Times New Roman"/>
            <w:color w:val="auto"/>
            <w:sz w:val="28"/>
            <w:szCs w:val="28"/>
            <w:u w:val="none"/>
          </w:rPr>
          <w:t>http://www.consultant.ru/document/cons_doc_LAW_29160/</w:t>
        </w:r>
      </w:hyperlink>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Конституция Российской Федерации (принята на всенародном голосовании 12 декабря 1993 г.) // [электронный ресурс] http://base.garant.ru/.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bCs/>
          <w:sz w:val="28"/>
          <w:szCs w:val="28"/>
          <w:lang w:eastAsia="ru-RU"/>
        </w:rPr>
        <w:t>Гражданский кодекс Российской Федерации от 26.11.2001 № 146-ФЗ //</w:t>
      </w:r>
      <w:r w:rsidRPr="00CA46D9">
        <w:rPr>
          <w:rFonts w:ascii="Times New Roman" w:eastAsia="Times New Roman" w:hAnsi="Times New Roman" w:cs="Times New Roman"/>
          <w:sz w:val="28"/>
          <w:szCs w:val="28"/>
          <w:lang w:eastAsia="ru-RU"/>
        </w:rPr>
        <w:t>[электронный ресурс]</w:t>
      </w:r>
      <w:r w:rsidRPr="00CA46D9">
        <w:rPr>
          <w:rFonts w:ascii="Times New Roman" w:hAnsi="Times New Roman" w:cs="Times New Roman"/>
          <w:sz w:val="28"/>
          <w:szCs w:val="28"/>
        </w:rPr>
        <w:t xml:space="preserve"> </w:t>
      </w:r>
      <w:hyperlink r:id="rId10" w:history="1">
        <w:r w:rsidRPr="00CA46D9">
          <w:rPr>
            <w:rStyle w:val="ac"/>
            <w:rFonts w:ascii="Times New Roman" w:eastAsia="Times New Roman" w:hAnsi="Times New Roman" w:cs="Times New Roman"/>
            <w:color w:val="auto"/>
            <w:sz w:val="28"/>
            <w:szCs w:val="28"/>
            <w:u w:val="none"/>
            <w:lang w:eastAsia="ru-RU"/>
          </w:rPr>
          <w:t>http://www.consultant.ru/document/cons_doc_LAW/</w:t>
        </w:r>
      </w:hyperlink>
      <w:r w:rsidRPr="00CA46D9">
        <w:rPr>
          <w:rFonts w:ascii="Times New Roman" w:eastAsia="Times New Roman" w:hAnsi="Times New Roman" w:cs="Times New Roman"/>
          <w:sz w:val="28"/>
          <w:szCs w:val="28"/>
          <w:lang w:eastAsia="ru-RU"/>
        </w:rPr>
        <w:t>.</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Уголовно-исполнительный кодекс Российской Федерации от 8 января 1997 г. № 1-ФЗ // [электронный ресурс] </w:t>
      </w:r>
      <w:hyperlink r:id="rId11" w:history="1">
        <w:r w:rsidRPr="00CA46D9">
          <w:rPr>
            <w:rStyle w:val="ac"/>
            <w:rFonts w:ascii="Times New Roman" w:eastAsia="Times New Roman" w:hAnsi="Times New Roman" w:cs="Times New Roman"/>
            <w:color w:val="auto"/>
            <w:sz w:val="28"/>
            <w:szCs w:val="28"/>
            <w:u w:val="none"/>
            <w:lang w:eastAsia="ru-RU"/>
          </w:rPr>
          <w:t>http://base.garant.ru/1306500/</w:t>
        </w:r>
      </w:hyperlink>
      <w:r w:rsidRPr="00CA46D9">
        <w:rPr>
          <w:rFonts w:ascii="Times New Roman" w:eastAsia="Times New Roman" w:hAnsi="Times New Roman" w:cs="Times New Roman"/>
          <w:sz w:val="28"/>
          <w:szCs w:val="28"/>
          <w:lang w:eastAsia="ru-RU"/>
        </w:rPr>
        <w:t>.</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 Уголовно-процессуальный кодекс Российской Федерации от 18 декабря 2001 г. № 174-ФЗ // [электронный ресурс] </w:t>
      </w:r>
      <w:hyperlink r:id="rId12" w:history="1">
        <w:r w:rsidRPr="00CA46D9">
          <w:rPr>
            <w:rFonts w:ascii="Times New Roman" w:eastAsia="Times New Roman" w:hAnsi="Times New Roman" w:cs="Times New Roman"/>
            <w:sz w:val="28"/>
            <w:szCs w:val="28"/>
            <w:lang w:eastAsia="ru-RU"/>
          </w:rPr>
          <w:t>http://base.garant.ru/1212/</w:t>
        </w:r>
      </w:hyperlink>
      <w:r w:rsidRPr="00CA46D9">
        <w:rPr>
          <w:rFonts w:ascii="Times New Roman" w:eastAsia="Times New Roman" w:hAnsi="Times New Roman" w:cs="Times New Roman"/>
          <w:sz w:val="28"/>
          <w:szCs w:val="28"/>
          <w:lang w:eastAsia="ru-RU"/>
        </w:rPr>
        <w:t>.</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Уголовный кодекс Российской Федерации от 13 июня 1996 г. №63-ФЗ // [электронный ресурс] http://base.garant.ru/10108000/.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Федеральный конституционный закон №l-ФКЗ «О судебной системе Российской Федерации» от 31 декабря 1996 г. // [электронный ресурс]: </w:t>
      </w:r>
      <w:hyperlink r:id="rId13" w:history="1">
        <w:r w:rsidRPr="00CA46D9">
          <w:rPr>
            <w:rFonts w:ascii="Times New Roman" w:eastAsia="Times New Roman" w:hAnsi="Times New Roman" w:cs="Times New Roman"/>
            <w:sz w:val="28"/>
            <w:szCs w:val="28"/>
            <w:lang w:eastAsia="ru-RU"/>
          </w:rPr>
          <w:t>http://www.consultant.ru</w:t>
        </w:r>
      </w:hyperlink>
      <w:r w:rsidRPr="00CA46D9">
        <w:rPr>
          <w:rFonts w:ascii="Times New Roman" w:eastAsia="Times New Roman" w:hAnsi="Times New Roman" w:cs="Times New Roman"/>
          <w:sz w:val="28"/>
          <w:szCs w:val="28"/>
          <w:lang w:eastAsia="ru-RU"/>
        </w:rPr>
        <w:t xml:space="preserve">.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bCs/>
          <w:kern w:val="36"/>
          <w:sz w:val="28"/>
          <w:szCs w:val="28"/>
          <w:lang w:eastAsia="ru-RU"/>
        </w:rPr>
        <w:t>Федеральный закон «О введении в действие Уголовно-процессуального кодекса Российской Федерации» от 18.12.2001 № 177-ФЗ //</w:t>
      </w:r>
      <w:r w:rsidRPr="00CA46D9">
        <w:rPr>
          <w:rFonts w:ascii="Times New Roman" w:eastAsia="Times New Roman" w:hAnsi="Times New Roman" w:cs="Times New Roman"/>
          <w:sz w:val="28"/>
          <w:szCs w:val="28"/>
          <w:lang w:eastAsia="ru-RU"/>
        </w:rPr>
        <w:t xml:space="preserve">[электронный ресурс] </w:t>
      </w:r>
      <w:hyperlink r:id="rId14" w:history="1">
        <w:r w:rsidRPr="00CA46D9">
          <w:rPr>
            <w:rStyle w:val="ac"/>
            <w:rFonts w:ascii="Times New Roman" w:eastAsia="Times New Roman" w:hAnsi="Times New Roman" w:cs="Times New Roman"/>
            <w:color w:val="auto"/>
            <w:sz w:val="28"/>
            <w:szCs w:val="28"/>
            <w:u w:val="none"/>
            <w:lang w:eastAsia="ru-RU"/>
          </w:rPr>
          <w:t>http://www.consultant.ru/document/cons_doc_LAW_34470/</w:t>
        </w:r>
      </w:hyperlink>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hAnsi="Times New Roman" w:cs="Times New Roman"/>
          <w:sz w:val="28"/>
          <w:szCs w:val="28"/>
        </w:rPr>
        <w:t>Закон РФ от 22.12.1992 N 4180-1  «О трансплантации органов</w:t>
      </w:r>
      <w:proofErr w:type="gramStart"/>
      <w:r w:rsidRPr="00CA46D9">
        <w:rPr>
          <w:rFonts w:ascii="Times New Roman" w:hAnsi="Times New Roman" w:cs="Times New Roman"/>
          <w:sz w:val="28"/>
          <w:szCs w:val="28"/>
        </w:rPr>
        <w:t>.</w:t>
      </w:r>
      <w:proofErr w:type="gramEnd"/>
      <w:r w:rsidRPr="00CA46D9">
        <w:rPr>
          <w:rFonts w:ascii="Times New Roman" w:hAnsi="Times New Roman" w:cs="Times New Roman"/>
          <w:sz w:val="28"/>
          <w:szCs w:val="28"/>
        </w:rPr>
        <w:t xml:space="preserve"> </w:t>
      </w:r>
      <w:proofErr w:type="gramStart"/>
      <w:r w:rsidRPr="00CA46D9">
        <w:rPr>
          <w:rFonts w:ascii="Times New Roman" w:hAnsi="Times New Roman" w:cs="Times New Roman"/>
          <w:sz w:val="28"/>
          <w:szCs w:val="28"/>
        </w:rPr>
        <w:t>и</w:t>
      </w:r>
      <w:proofErr w:type="gramEnd"/>
      <w:r w:rsidRPr="00CA46D9">
        <w:rPr>
          <w:rFonts w:ascii="Times New Roman" w:hAnsi="Times New Roman" w:cs="Times New Roman"/>
          <w:sz w:val="28"/>
          <w:szCs w:val="28"/>
        </w:rPr>
        <w:t xml:space="preserve"> (или) тканей человека»//</w:t>
      </w:r>
      <w:r w:rsidRPr="00CA46D9">
        <w:rPr>
          <w:rFonts w:ascii="Times New Roman" w:eastAsia="Times New Roman" w:hAnsi="Times New Roman" w:cs="Times New Roman"/>
          <w:sz w:val="28"/>
          <w:szCs w:val="28"/>
          <w:lang w:eastAsia="ru-RU"/>
        </w:rPr>
        <w:t xml:space="preserve"> [электронный ресурс]</w:t>
      </w:r>
      <w:r w:rsidRPr="00CA46D9">
        <w:rPr>
          <w:rFonts w:ascii="Times New Roman" w:hAnsi="Times New Roman" w:cs="Times New Roman"/>
          <w:sz w:val="28"/>
          <w:szCs w:val="28"/>
        </w:rPr>
        <w:t xml:space="preserve"> </w:t>
      </w:r>
      <w:hyperlink r:id="rId15" w:history="1">
        <w:r w:rsidR="00CA46D9" w:rsidRPr="00026633">
          <w:rPr>
            <w:rStyle w:val="ac"/>
            <w:rFonts w:ascii="Times New Roman" w:eastAsia="Times New Roman" w:hAnsi="Times New Roman" w:cs="Times New Roman"/>
            <w:sz w:val="28"/>
            <w:szCs w:val="28"/>
            <w:lang w:eastAsia="ru-RU"/>
          </w:rPr>
          <w:t>http://www.consultant.ru/document//</w:t>
        </w:r>
      </w:hyperlink>
      <w:r w:rsidRPr="00CA46D9">
        <w:rPr>
          <w:rFonts w:ascii="Times New Roman" w:eastAsia="Times New Roman" w:hAnsi="Times New Roman" w:cs="Times New Roman"/>
          <w:sz w:val="28"/>
          <w:szCs w:val="28"/>
          <w:lang w:eastAsia="ru-RU"/>
        </w:rPr>
        <w:t>.</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Постановление Конституционного суда от 2 февраля 1999 № 3-П // [электронный ресурс] http://www.consultant.ru/online/base/.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proofErr w:type="spellStart"/>
      <w:r w:rsidRPr="00CA46D9">
        <w:rPr>
          <w:rFonts w:ascii="Times New Roman" w:eastAsia="SimSun" w:hAnsi="Times New Roman" w:cs="Times New Roman"/>
          <w:iCs/>
          <w:sz w:val="28"/>
          <w:szCs w:val="28"/>
          <w:shd w:val="clear" w:color="auto" w:fill="FFFFFF"/>
          <w:lang w:eastAsia="zh-CN" w:bidi="hi-IN"/>
        </w:rPr>
        <w:t>Авакьян</w:t>
      </w:r>
      <w:proofErr w:type="spellEnd"/>
      <w:r w:rsidRPr="00CA46D9">
        <w:rPr>
          <w:rFonts w:ascii="Times New Roman" w:eastAsia="SimSun" w:hAnsi="Times New Roman" w:cs="Times New Roman"/>
          <w:iCs/>
          <w:sz w:val="28"/>
          <w:szCs w:val="28"/>
          <w:shd w:val="clear" w:color="auto" w:fill="FFFFFF"/>
          <w:lang w:eastAsia="zh-CN" w:bidi="hi-IN"/>
        </w:rPr>
        <w:t xml:space="preserve"> С.А. Конституционное право России: учеб</w:t>
      </w:r>
      <w:proofErr w:type="gramStart"/>
      <w:r w:rsidRPr="00CA46D9">
        <w:rPr>
          <w:rFonts w:ascii="Times New Roman" w:eastAsia="SimSun" w:hAnsi="Times New Roman" w:cs="Times New Roman"/>
          <w:iCs/>
          <w:sz w:val="28"/>
          <w:szCs w:val="28"/>
          <w:shd w:val="clear" w:color="auto" w:fill="FFFFFF"/>
          <w:lang w:eastAsia="zh-CN" w:bidi="hi-IN"/>
        </w:rPr>
        <w:t>.</w:t>
      </w:r>
      <w:proofErr w:type="gramEnd"/>
      <w:r w:rsidRPr="00CA46D9">
        <w:rPr>
          <w:rFonts w:ascii="Times New Roman" w:eastAsia="SimSun" w:hAnsi="Times New Roman" w:cs="Times New Roman"/>
          <w:iCs/>
          <w:sz w:val="28"/>
          <w:szCs w:val="28"/>
          <w:shd w:val="clear" w:color="auto" w:fill="FFFFFF"/>
          <w:lang w:eastAsia="zh-CN" w:bidi="hi-IN"/>
        </w:rPr>
        <w:t xml:space="preserve"> </w:t>
      </w:r>
      <w:proofErr w:type="gramStart"/>
      <w:r w:rsidRPr="00CA46D9">
        <w:rPr>
          <w:rFonts w:ascii="Times New Roman" w:eastAsia="SimSun" w:hAnsi="Times New Roman" w:cs="Times New Roman"/>
          <w:iCs/>
          <w:sz w:val="28"/>
          <w:szCs w:val="28"/>
          <w:shd w:val="clear" w:color="auto" w:fill="FFFFFF"/>
          <w:lang w:eastAsia="zh-CN" w:bidi="hi-IN"/>
        </w:rPr>
        <w:t>к</w:t>
      </w:r>
      <w:proofErr w:type="gramEnd"/>
      <w:r w:rsidRPr="00CA46D9">
        <w:rPr>
          <w:rFonts w:ascii="Times New Roman" w:eastAsia="SimSun" w:hAnsi="Times New Roman" w:cs="Times New Roman"/>
          <w:iCs/>
          <w:sz w:val="28"/>
          <w:szCs w:val="28"/>
          <w:shd w:val="clear" w:color="auto" w:fill="FFFFFF"/>
          <w:lang w:eastAsia="zh-CN" w:bidi="hi-IN"/>
        </w:rPr>
        <w:t xml:space="preserve">урс. В 2 т. М., 2014.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proofErr w:type="spellStart"/>
      <w:r w:rsidRPr="00CA46D9">
        <w:rPr>
          <w:rFonts w:ascii="Times New Roman" w:eastAsia="Times New Roman" w:hAnsi="Times New Roman" w:cs="Times New Roman"/>
          <w:sz w:val="28"/>
          <w:szCs w:val="28"/>
          <w:lang w:eastAsia="ru-RU"/>
        </w:rPr>
        <w:t>Баглай</w:t>
      </w:r>
      <w:proofErr w:type="spellEnd"/>
      <w:r w:rsidRPr="00CA46D9">
        <w:rPr>
          <w:rFonts w:ascii="Times New Roman" w:eastAsia="Times New Roman" w:hAnsi="Times New Roman" w:cs="Times New Roman"/>
          <w:sz w:val="28"/>
          <w:szCs w:val="28"/>
          <w:lang w:eastAsia="ru-RU"/>
        </w:rPr>
        <w:t xml:space="preserve"> М.В. Конституционное право РФ: учебник. – М.: Норма, 2016.</w:t>
      </w:r>
    </w:p>
    <w:p w:rsid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lastRenderedPageBreak/>
        <w:t xml:space="preserve">Бородин C.B. Преступления против жизни. М.: </w:t>
      </w:r>
      <w:proofErr w:type="spellStart"/>
      <w:r w:rsidRPr="00CA46D9">
        <w:rPr>
          <w:rFonts w:ascii="Times New Roman" w:eastAsia="Times New Roman" w:hAnsi="Times New Roman" w:cs="Times New Roman"/>
          <w:sz w:val="28"/>
          <w:szCs w:val="28"/>
          <w:lang w:eastAsia="ru-RU"/>
        </w:rPr>
        <w:t>Юристъ</w:t>
      </w:r>
      <w:proofErr w:type="spellEnd"/>
      <w:r w:rsidRPr="00CA46D9">
        <w:rPr>
          <w:rFonts w:ascii="Times New Roman" w:eastAsia="Times New Roman" w:hAnsi="Times New Roman" w:cs="Times New Roman"/>
          <w:sz w:val="28"/>
          <w:szCs w:val="28"/>
          <w:lang w:eastAsia="ru-RU"/>
        </w:rPr>
        <w:t xml:space="preserve">, 2015.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proofErr w:type="spellStart"/>
      <w:r w:rsidRPr="00CA46D9">
        <w:rPr>
          <w:rFonts w:ascii="Times New Roman" w:eastAsia="Times New Roman" w:hAnsi="Times New Roman" w:cs="Times New Roman"/>
          <w:sz w:val="28"/>
          <w:szCs w:val="28"/>
          <w:lang w:eastAsia="ru-RU"/>
        </w:rPr>
        <w:t>Вагизов</w:t>
      </w:r>
      <w:proofErr w:type="spellEnd"/>
      <w:r w:rsidRPr="00CA46D9">
        <w:rPr>
          <w:rFonts w:ascii="Times New Roman" w:eastAsia="Times New Roman" w:hAnsi="Times New Roman" w:cs="Times New Roman"/>
          <w:sz w:val="28"/>
          <w:szCs w:val="28"/>
          <w:lang w:eastAsia="ru-RU"/>
        </w:rPr>
        <w:t xml:space="preserve"> Р.Г. Внутригосударственный механизм осуществления международных стандартов и норм в сфере прав человека. Казань, 2012.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Валеев Р.М. Права человека в международном и внутригосударственном праве. Казань, 2014.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proofErr w:type="spellStart"/>
      <w:r w:rsidRPr="00CA46D9">
        <w:rPr>
          <w:rFonts w:ascii="Times New Roman" w:eastAsia="Times New Roman" w:hAnsi="Times New Roman" w:cs="Times New Roman"/>
          <w:sz w:val="28"/>
          <w:szCs w:val="28"/>
          <w:lang w:eastAsia="ru-RU"/>
        </w:rPr>
        <w:t>Газетдинов</w:t>
      </w:r>
      <w:proofErr w:type="spellEnd"/>
      <w:r w:rsidRPr="00CA46D9">
        <w:rPr>
          <w:rFonts w:ascii="Times New Roman" w:eastAsia="Times New Roman" w:hAnsi="Times New Roman" w:cs="Times New Roman"/>
          <w:sz w:val="28"/>
          <w:szCs w:val="28"/>
          <w:lang w:eastAsia="ru-RU"/>
        </w:rPr>
        <w:t xml:space="preserve"> Н.И. Международная и внутригосударственная защита прав человека: Учебное пособие для вузов. Казань: КГУ, 2017.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Глушкова С.И. Права человека в контексте инноваций в российском политическом процессе. М.: </w:t>
      </w:r>
      <w:proofErr w:type="spellStart"/>
      <w:r w:rsidRPr="00CA46D9">
        <w:rPr>
          <w:rFonts w:ascii="Times New Roman" w:eastAsia="Times New Roman" w:hAnsi="Times New Roman" w:cs="Times New Roman"/>
          <w:sz w:val="28"/>
          <w:szCs w:val="28"/>
          <w:lang w:eastAsia="ru-RU"/>
        </w:rPr>
        <w:t>Юристъ</w:t>
      </w:r>
      <w:proofErr w:type="spellEnd"/>
      <w:r w:rsidRPr="00CA46D9">
        <w:rPr>
          <w:rFonts w:ascii="Times New Roman" w:eastAsia="Times New Roman" w:hAnsi="Times New Roman" w:cs="Times New Roman"/>
          <w:sz w:val="28"/>
          <w:szCs w:val="28"/>
          <w:lang w:eastAsia="ru-RU"/>
        </w:rPr>
        <w:t xml:space="preserve">, 2016.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Горшкова С.А. Стандарты Совета Европы по правам человека и российское законодательство. М.: НИМП, 2011.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proofErr w:type="spellStart"/>
      <w:r w:rsidRPr="00CA46D9">
        <w:rPr>
          <w:rFonts w:ascii="Times New Roman" w:eastAsia="Times New Roman" w:hAnsi="Times New Roman" w:cs="Times New Roman"/>
          <w:sz w:val="28"/>
          <w:szCs w:val="28"/>
          <w:lang w:eastAsia="ru-RU"/>
        </w:rPr>
        <w:t>Енгибарян</w:t>
      </w:r>
      <w:proofErr w:type="spellEnd"/>
      <w:r w:rsidRPr="00CA46D9">
        <w:rPr>
          <w:rFonts w:ascii="Times New Roman" w:eastAsia="Times New Roman" w:hAnsi="Times New Roman" w:cs="Times New Roman"/>
          <w:sz w:val="28"/>
          <w:szCs w:val="28"/>
          <w:lang w:eastAsia="ru-RU"/>
        </w:rPr>
        <w:t xml:space="preserve"> Р.В., Тадевосян Э.В. Конституционное право: Учебник. М.: </w:t>
      </w:r>
      <w:proofErr w:type="spellStart"/>
      <w:r w:rsidRPr="00CA46D9">
        <w:rPr>
          <w:rFonts w:ascii="Times New Roman" w:eastAsia="Times New Roman" w:hAnsi="Times New Roman" w:cs="Times New Roman"/>
          <w:sz w:val="28"/>
          <w:szCs w:val="28"/>
          <w:lang w:eastAsia="ru-RU"/>
        </w:rPr>
        <w:t>Юристъ</w:t>
      </w:r>
      <w:proofErr w:type="spellEnd"/>
      <w:r w:rsidRPr="00CA46D9">
        <w:rPr>
          <w:rFonts w:ascii="Times New Roman" w:eastAsia="Times New Roman" w:hAnsi="Times New Roman" w:cs="Times New Roman"/>
          <w:sz w:val="28"/>
          <w:szCs w:val="28"/>
          <w:lang w:eastAsia="ru-RU"/>
        </w:rPr>
        <w:t xml:space="preserve">, 2014.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proofErr w:type="spellStart"/>
      <w:proofErr w:type="gramStart"/>
      <w:r w:rsidRPr="00CA46D9">
        <w:rPr>
          <w:rFonts w:ascii="Times New Roman" w:eastAsia="Times New Roman" w:hAnsi="Times New Roman" w:cs="Times New Roman"/>
          <w:sz w:val="28"/>
          <w:szCs w:val="28"/>
          <w:lang w:eastAsia="ru-RU"/>
        </w:rPr>
        <w:t>Карпович</w:t>
      </w:r>
      <w:proofErr w:type="spellEnd"/>
      <w:r w:rsidRPr="00CA46D9">
        <w:rPr>
          <w:rFonts w:ascii="Times New Roman" w:eastAsia="Times New Roman" w:hAnsi="Times New Roman" w:cs="Times New Roman"/>
          <w:sz w:val="28"/>
          <w:szCs w:val="28"/>
          <w:lang w:eastAsia="ru-RU"/>
        </w:rPr>
        <w:t xml:space="preserve"> В.Д. Комментарий к Конституции Российской Федерации //   [электронный ресурс</w:t>
      </w:r>
      <w:r w:rsidRPr="00CA46D9">
        <w:rPr>
          <w:rFonts w:ascii="Times New Roman" w:eastAsia="Times New Roman" w:hAnsi="Times New Roman" w:cs="Times New Roman"/>
          <w:sz w:val="28"/>
          <w:szCs w:val="28"/>
          <w:lang w:eastAsia="ru-RU"/>
        </w:rPr>
        <w:t xml:space="preserve">: </w:t>
      </w:r>
      <w:hyperlink r:id="rId16" w:history="1">
        <w:r w:rsidRPr="00CA46D9">
          <w:rPr>
            <w:rStyle w:val="ac"/>
            <w:rFonts w:ascii="Times New Roman" w:eastAsia="Times New Roman" w:hAnsi="Times New Roman" w:cs="Times New Roman"/>
            <w:color w:val="auto"/>
            <w:sz w:val="28"/>
            <w:szCs w:val="28"/>
            <w:u w:val="none"/>
            <w:lang w:eastAsia="ru-RU"/>
          </w:rPr>
          <w:t>http://www.garant.ru</w:t>
        </w:r>
      </w:hyperlink>
      <w:r w:rsidRPr="00CA46D9">
        <w:rPr>
          <w:rFonts w:ascii="Times New Roman" w:eastAsia="Times New Roman" w:hAnsi="Times New Roman" w:cs="Times New Roman"/>
          <w:sz w:val="28"/>
          <w:szCs w:val="28"/>
          <w:lang w:eastAsia="ru-RU"/>
        </w:rPr>
        <w:t>.</w:t>
      </w:r>
      <w:proofErr w:type="gramEnd"/>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Малеина М.Н. Личные неимущественные права граждан. М.: МЗ Пресс, 2015. С. 114.</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Малько A.B. Конституционное право России в вопросах и ответах: Учеб</w:t>
      </w:r>
      <w:proofErr w:type="gramStart"/>
      <w:r w:rsidRPr="00CA46D9">
        <w:rPr>
          <w:rFonts w:ascii="Times New Roman" w:eastAsia="Times New Roman" w:hAnsi="Times New Roman" w:cs="Times New Roman"/>
          <w:sz w:val="28"/>
          <w:szCs w:val="28"/>
          <w:lang w:eastAsia="ru-RU"/>
        </w:rPr>
        <w:t>.</w:t>
      </w:r>
      <w:proofErr w:type="gramEnd"/>
      <w:r w:rsidRPr="00CA46D9">
        <w:rPr>
          <w:rFonts w:ascii="Times New Roman" w:eastAsia="Times New Roman" w:hAnsi="Times New Roman" w:cs="Times New Roman"/>
          <w:sz w:val="28"/>
          <w:szCs w:val="28"/>
          <w:lang w:eastAsia="ru-RU"/>
        </w:rPr>
        <w:t xml:space="preserve"> </w:t>
      </w:r>
      <w:proofErr w:type="gramStart"/>
      <w:r w:rsidRPr="00CA46D9">
        <w:rPr>
          <w:rFonts w:ascii="Times New Roman" w:eastAsia="Times New Roman" w:hAnsi="Times New Roman" w:cs="Times New Roman"/>
          <w:sz w:val="28"/>
          <w:szCs w:val="28"/>
          <w:lang w:eastAsia="ru-RU"/>
        </w:rPr>
        <w:t>м</w:t>
      </w:r>
      <w:proofErr w:type="gramEnd"/>
      <w:r w:rsidRPr="00CA46D9">
        <w:rPr>
          <w:rFonts w:ascii="Times New Roman" w:eastAsia="Times New Roman" w:hAnsi="Times New Roman" w:cs="Times New Roman"/>
          <w:sz w:val="28"/>
          <w:szCs w:val="28"/>
          <w:lang w:eastAsia="ru-RU"/>
        </w:rPr>
        <w:t xml:space="preserve">етод, пособие. М.: </w:t>
      </w:r>
      <w:proofErr w:type="spellStart"/>
      <w:r w:rsidRPr="00CA46D9">
        <w:rPr>
          <w:rFonts w:ascii="Times New Roman" w:eastAsia="Times New Roman" w:hAnsi="Times New Roman" w:cs="Times New Roman"/>
          <w:sz w:val="28"/>
          <w:szCs w:val="28"/>
          <w:lang w:eastAsia="ru-RU"/>
        </w:rPr>
        <w:t>Юристъ</w:t>
      </w:r>
      <w:proofErr w:type="spellEnd"/>
      <w:r w:rsidRPr="00CA46D9">
        <w:rPr>
          <w:rFonts w:ascii="Times New Roman" w:eastAsia="Times New Roman" w:hAnsi="Times New Roman" w:cs="Times New Roman"/>
          <w:sz w:val="28"/>
          <w:szCs w:val="28"/>
          <w:lang w:eastAsia="ru-RU"/>
        </w:rPr>
        <w:t xml:space="preserve">, 2013.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Международная и внутригосударственная защита прав человека: Учебное пособие для вузов</w:t>
      </w:r>
      <w:proofErr w:type="gramStart"/>
      <w:r w:rsidRPr="00CA46D9">
        <w:rPr>
          <w:rFonts w:ascii="Times New Roman" w:eastAsia="Times New Roman" w:hAnsi="Times New Roman" w:cs="Times New Roman"/>
          <w:sz w:val="28"/>
          <w:szCs w:val="28"/>
          <w:lang w:eastAsia="ru-RU"/>
        </w:rPr>
        <w:t xml:space="preserve"> / О</w:t>
      </w:r>
      <w:proofErr w:type="gramEnd"/>
      <w:r w:rsidRPr="00CA46D9">
        <w:rPr>
          <w:rFonts w:ascii="Times New Roman" w:eastAsia="Times New Roman" w:hAnsi="Times New Roman" w:cs="Times New Roman"/>
          <w:sz w:val="28"/>
          <w:szCs w:val="28"/>
          <w:lang w:eastAsia="ru-RU"/>
        </w:rPr>
        <w:t xml:space="preserve">тв. ред. P.M. Валеев, Р.Г. </w:t>
      </w:r>
      <w:proofErr w:type="spellStart"/>
      <w:r w:rsidRPr="00CA46D9">
        <w:rPr>
          <w:rFonts w:ascii="Times New Roman" w:eastAsia="Times New Roman" w:hAnsi="Times New Roman" w:cs="Times New Roman"/>
          <w:sz w:val="28"/>
          <w:szCs w:val="28"/>
          <w:lang w:eastAsia="ru-RU"/>
        </w:rPr>
        <w:t>Вагизов</w:t>
      </w:r>
      <w:proofErr w:type="spellEnd"/>
      <w:r w:rsidRPr="00CA46D9">
        <w:rPr>
          <w:rFonts w:ascii="Times New Roman" w:eastAsia="Times New Roman" w:hAnsi="Times New Roman" w:cs="Times New Roman"/>
          <w:sz w:val="28"/>
          <w:szCs w:val="28"/>
          <w:lang w:eastAsia="ru-RU"/>
        </w:rPr>
        <w:t xml:space="preserve">. Казань: КГУ, 2016.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Нагорный Р.С. Смертная казнь: вопросы законодательства // Российский судья. 2015, № 8</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proofErr w:type="gramStart"/>
      <w:r w:rsidRPr="00CA46D9">
        <w:rPr>
          <w:rFonts w:ascii="Times New Roman" w:eastAsia="Times New Roman" w:hAnsi="Times New Roman" w:cs="Times New Roman"/>
          <w:sz w:val="28"/>
          <w:szCs w:val="28"/>
          <w:lang w:eastAsia="ru-RU"/>
        </w:rPr>
        <w:t>Нагорный</w:t>
      </w:r>
      <w:proofErr w:type="gramEnd"/>
      <w:r w:rsidRPr="00CA46D9">
        <w:rPr>
          <w:rFonts w:ascii="Times New Roman" w:eastAsia="Times New Roman" w:hAnsi="Times New Roman" w:cs="Times New Roman"/>
          <w:sz w:val="28"/>
          <w:szCs w:val="28"/>
          <w:lang w:eastAsia="ru-RU"/>
        </w:rPr>
        <w:t xml:space="preserve"> Р.С. Смертная казнь или пожизненное лишение свободы: за и против. Права человека./Под ред. Е.А. Лукашева. М.: Норма, 2015.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Полищук Н.И. Правовые проблемы моратория на смертную казнь: статья</w:t>
      </w:r>
      <w:proofErr w:type="gramStart"/>
      <w:r w:rsidRPr="00CA46D9">
        <w:rPr>
          <w:rFonts w:ascii="Times New Roman" w:eastAsia="Times New Roman" w:hAnsi="Times New Roman" w:cs="Times New Roman"/>
          <w:sz w:val="28"/>
          <w:szCs w:val="28"/>
          <w:lang w:eastAsia="ru-RU"/>
        </w:rPr>
        <w:t>.</w:t>
      </w:r>
      <w:proofErr w:type="gramEnd"/>
      <w:r w:rsidRPr="00CA46D9">
        <w:rPr>
          <w:rFonts w:ascii="Times New Roman" w:eastAsia="Times New Roman" w:hAnsi="Times New Roman" w:cs="Times New Roman"/>
          <w:sz w:val="28"/>
          <w:szCs w:val="28"/>
          <w:lang w:eastAsia="ru-RU"/>
        </w:rPr>
        <w:t>// [</w:t>
      </w:r>
      <w:proofErr w:type="gramStart"/>
      <w:r w:rsidRPr="00CA46D9">
        <w:rPr>
          <w:rFonts w:ascii="Times New Roman" w:eastAsia="Times New Roman" w:hAnsi="Times New Roman" w:cs="Times New Roman"/>
          <w:sz w:val="28"/>
          <w:szCs w:val="28"/>
          <w:lang w:eastAsia="ru-RU"/>
        </w:rPr>
        <w:t>э</w:t>
      </w:r>
      <w:proofErr w:type="gramEnd"/>
      <w:r w:rsidRPr="00CA46D9">
        <w:rPr>
          <w:rFonts w:ascii="Times New Roman" w:eastAsia="Times New Roman" w:hAnsi="Times New Roman" w:cs="Times New Roman"/>
          <w:sz w:val="28"/>
          <w:szCs w:val="28"/>
          <w:lang w:eastAsia="ru-RU"/>
        </w:rPr>
        <w:t xml:space="preserve">лектронный ресурс]  </w:t>
      </w:r>
      <w:hyperlink r:id="rId17" w:history="1">
        <w:r w:rsidRPr="00CA46D9">
          <w:rPr>
            <w:rFonts w:ascii="Times New Roman" w:eastAsia="Times New Roman" w:hAnsi="Times New Roman" w:cs="Times New Roman"/>
            <w:sz w:val="28"/>
            <w:szCs w:val="28"/>
            <w:lang w:eastAsia="ru-RU"/>
          </w:rPr>
          <w:t>https://www.sovremennoepravo.ru/m/</w:t>
        </w:r>
      </w:hyperlink>
      <w:r w:rsidRPr="00CA46D9">
        <w:rPr>
          <w:rFonts w:ascii="Times New Roman" w:eastAsia="Times New Roman" w:hAnsi="Times New Roman" w:cs="Times New Roman"/>
          <w:sz w:val="28"/>
          <w:szCs w:val="28"/>
          <w:lang w:eastAsia="ru-RU"/>
        </w:rPr>
        <w:t>.</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bCs/>
          <w:kern w:val="36"/>
          <w:sz w:val="28"/>
          <w:szCs w:val="28"/>
          <w:lang w:eastAsia="ru-RU"/>
        </w:rPr>
        <w:t xml:space="preserve">Резник Е. С. </w:t>
      </w:r>
      <w:r w:rsidRPr="00CA46D9">
        <w:rPr>
          <w:rFonts w:ascii="Times New Roman" w:eastAsia="Times New Roman" w:hAnsi="Times New Roman" w:cs="Times New Roman"/>
          <w:kern w:val="36"/>
          <w:sz w:val="28"/>
          <w:szCs w:val="28"/>
          <w:lang w:eastAsia="ru-RU"/>
        </w:rPr>
        <w:t xml:space="preserve">Право на жизнь: гражданско-правовые аспекты: </w:t>
      </w:r>
      <w:proofErr w:type="spellStart"/>
      <w:r w:rsidRPr="00CA46D9">
        <w:rPr>
          <w:rFonts w:ascii="Times New Roman" w:hAnsi="Times New Roman" w:cs="Times New Roman"/>
          <w:sz w:val="28"/>
          <w:szCs w:val="28"/>
        </w:rPr>
        <w:t>Автореф</w:t>
      </w:r>
      <w:proofErr w:type="spellEnd"/>
      <w:r w:rsidRPr="00CA46D9">
        <w:rPr>
          <w:rFonts w:ascii="Times New Roman" w:hAnsi="Times New Roman" w:cs="Times New Roman"/>
          <w:sz w:val="28"/>
          <w:szCs w:val="28"/>
        </w:rPr>
        <w:t>.</w:t>
      </w:r>
      <w:r w:rsidRPr="00CA46D9">
        <w:rPr>
          <w:rFonts w:ascii="Times New Roman" w:eastAsia="Times New Roman" w:hAnsi="Times New Roman" w:cs="Times New Roman"/>
          <w:sz w:val="28"/>
          <w:szCs w:val="28"/>
          <w:lang w:eastAsia="ru-RU"/>
        </w:rPr>
        <w:t xml:space="preserve">  канд. юр. наук. Екатеринбург , 2014. </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hAnsi="Times New Roman" w:cs="Times New Roman"/>
          <w:sz w:val="28"/>
          <w:szCs w:val="28"/>
        </w:rPr>
        <w:lastRenderedPageBreak/>
        <w:t xml:space="preserve">Семенов И.С.  Право на жизнь: </w:t>
      </w:r>
      <w:proofErr w:type="spellStart"/>
      <w:r w:rsidRPr="00CA46D9">
        <w:rPr>
          <w:rFonts w:ascii="Times New Roman" w:hAnsi="Times New Roman" w:cs="Times New Roman"/>
          <w:sz w:val="28"/>
          <w:szCs w:val="28"/>
        </w:rPr>
        <w:t>Автореф</w:t>
      </w:r>
      <w:proofErr w:type="spellEnd"/>
      <w:r w:rsidRPr="00CA46D9">
        <w:rPr>
          <w:rFonts w:ascii="Times New Roman" w:hAnsi="Times New Roman" w:cs="Times New Roman"/>
          <w:sz w:val="28"/>
          <w:szCs w:val="28"/>
        </w:rPr>
        <w:t>.</w:t>
      </w:r>
      <w:r w:rsidRPr="00CA46D9">
        <w:rPr>
          <w:rFonts w:ascii="Times New Roman" w:eastAsia="Times New Roman" w:hAnsi="Times New Roman" w:cs="Times New Roman"/>
          <w:sz w:val="28"/>
          <w:szCs w:val="28"/>
          <w:lang w:eastAsia="ru-RU"/>
        </w:rPr>
        <w:t xml:space="preserve">  канд. юр. наук. М., 2012.</w:t>
      </w:r>
    </w:p>
    <w:p w:rsidR="00C417C1" w:rsidRPr="00CA46D9" w:rsidRDefault="00C417C1" w:rsidP="00CA46D9">
      <w:pPr>
        <w:pStyle w:val="a7"/>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CA46D9">
        <w:rPr>
          <w:rFonts w:ascii="Times New Roman" w:eastAsia="Times New Roman" w:hAnsi="Times New Roman" w:cs="Times New Roman"/>
          <w:sz w:val="28"/>
          <w:szCs w:val="28"/>
          <w:lang w:eastAsia="ru-RU"/>
        </w:rPr>
        <w:t xml:space="preserve">Тиунов О.И. Конституционные права и свободы человека и гражданина в Российской Федерации. М.: Норма, 2005. </w:t>
      </w:r>
    </w:p>
    <w:p w:rsidR="00C417C1" w:rsidRPr="00C417C1" w:rsidRDefault="00C417C1" w:rsidP="00CA46D9">
      <w:pPr>
        <w:pStyle w:val="a7"/>
        <w:spacing w:after="0" w:line="240" w:lineRule="auto"/>
        <w:jc w:val="both"/>
        <w:rPr>
          <w:rFonts w:ascii="Times New Roman" w:eastAsia="Times New Roman" w:hAnsi="Times New Roman" w:cs="Times New Roman"/>
          <w:sz w:val="28"/>
          <w:szCs w:val="28"/>
          <w:lang w:eastAsia="ru-RU"/>
        </w:rPr>
      </w:pPr>
    </w:p>
    <w:p w:rsidR="00C417C1" w:rsidRPr="00C417C1" w:rsidRDefault="00C417C1" w:rsidP="00C417C1">
      <w:pPr>
        <w:spacing w:after="0" w:line="240" w:lineRule="auto"/>
        <w:jc w:val="both"/>
        <w:rPr>
          <w:rFonts w:ascii="Times New Roman" w:eastAsia="Times New Roman" w:hAnsi="Times New Roman" w:cs="Times New Roman"/>
          <w:sz w:val="28"/>
          <w:szCs w:val="28"/>
          <w:lang w:eastAsia="ru-RU"/>
        </w:rPr>
      </w:pPr>
    </w:p>
    <w:p w:rsidR="00C417C1" w:rsidRPr="0003690B" w:rsidRDefault="00C417C1" w:rsidP="0003690B">
      <w:pPr>
        <w:spacing w:after="0" w:line="360" w:lineRule="auto"/>
        <w:rPr>
          <w:rFonts w:ascii="Times New Roman" w:eastAsia="Times New Roman" w:hAnsi="Times New Roman" w:cs="Times New Roman"/>
          <w:b/>
          <w:sz w:val="28"/>
          <w:szCs w:val="28"/>
        </w:rPr>
      </w:pPr>
    </w:p>
    <w:p w:rsidR="00363FA7" w:rsidRDefault="00363FA7" w:rsidP="009E29CA">
      <w:pPr>
        <w:spacing w:after="0" w:line="360" w:lineRule="auto"/>
        <w:ind w:firstLine="709"/>
        <w:jc w:val="both"/>
        <w:rPr>
          <w:rFonts w:ascii="Times New Roman" w:eastAsia="Times New Roman" w:hAnsi="Times New Roman" w:cs="Times New Roman"/>
          <w:sz w:val="28"/>
          <w:szCs w:val="28"/>
        </w:rPr>
      </w:pPr>
    </w:p>
    <w:p w:rsidR="00C417C1" w:rsidRPr="009E29CA" w:rsidRDefault="00C417C1" w:rsidP="009E29CA">
      <w:pPr>
        <w:spacing w:after="0" w:line="360" w:lineRule="auto"/>
        <w:ind w:firstLine="709"/>
        <w:jc w:val="both"/>
        <w:rPr>
          <w:sz w:val="28"/>
          <w:szCs w:val="28"/>
        </w:rPr>
      </w:pPr>
    </w:p>
    <w:sectPr w:rsidR="00C417C1" w:rsidRPr="009E29CA" w:rsidSect="00495D93">
      <w:head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DC2" w:rsidRDefault="004F1DC2" w:rsidP="008D60B3">
      <w:pPr>
        <w:spacing w:after="0" w:line="240" w:lineRule="auto"/>
      </w:pPr>
      <w:r>
        <w:separator/>
      </w:r>
    </w:p>
  </w:endnote>
  <w:endnote w:type="continuationSeparator" w:id="0">
    <w:p w:rsidR="004F1DC2" w:rsidRDefault="004F1DC2" w:rsidP="008D6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DC2" w:rsidRDefault="004F1DC2" w:rsidP="008D60B3">
      <w:pPr>
        <w:spacing w:after="0" w:line="240" w:lineRule="auto"/>
      </w:pPr>
      <w:r>
        <w:separator/>
      </w:r>
    </w:p>
  </w:footnote>
  <w:footnote w:type="continuationSeparator" w:id="0">
    <w:p w:rsidR="004F1DC2" w:rsidRDefault="004F1DC2" w:rsidP="008D60B3">
      <w:pPr>
        <w:spacing w:after="0" w:line="240" w:lineRule="auto"/>
      </w:pPr>
      <w:r>
        <w:continuationSeparator/>
      </w:r>
    </w:p>
  </w:footnote>
  <w:footnote w:id="1">
    <w:p w:rsidR="001A32F6" w:rsidRPr="00F83991" w:rsidRDefault="001A32F6" w:rsidP="00F83991">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Международная и внутригосударственная защита прав человека</w:t>
      </w:r>
      <w:r>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 xml:space="preserve"> Казань, 2016. </w:t>
      </w:r>
      <w:r>
        <w:rPr>
          <w:rFonts w:ascii="Times New Roman" w:eastAsia="Times New Roman" w:hAnsi="Times New Roman" w:cs="Times New Roman"/>
          <w:sz w:val="24"/>
          <w:szCs w:val="24"/>
          <w:lang w:eastAsia="ru-RU"/>
        </w:rPr>
        <w:t>С.16.</w:t>
      </w:r>
    </w:p>
    <w:p w:rsidR="001A32F6" w:rsidRDefault="001A32F6">
      <w:pPr>
        <w:pStyle w:val="a9"/>
      </w:pPr>
    </w:p>
  </w:footnote>
  <w:footnote w:id="2">
    <w:p w:rsidR="001A32F6" w:rsidRDefault="001A32F6">
      <w:pPr>
        <w:pStyle w:val="a9"/>
      </w:pPr>
      <w:r>
        <w:rPr>
          <w:rStyle w:val="ab"/>
        </w:rPr>
        <w:footnoteRef/>
      </w:r>
      <w:r>
        <w:t xml:space="preserve"> </w:t>
      </w:r>
      <w:proofErr w:type="spellStart"/>
      <w:r w:rsidRPr="004E00C7">
        <w:rPr>
          <w:rFonts w:ascii="Times New Roman" w:eastAsia="Times New Roman" w:hAnsi="Times New Roman" w:cs="Times New Roman"/>
          <w:sz w:val="24"/>
          <w:szCs w:val="24"/>
          <w:lang w:eastAsia="ru-RU"/>
        </w:rPr>
        <w:t>Баглай</w:t>
      </w:r>
      <w:proofErr w:type="spellEnd"/>
      <w:r w:rsidRPr="004E00C7">
        <w:rPr>
          <w:rFonts w:ascii="Times New Roman" w:eastAsia="Times New Roman" w:hAnsi="Times New Roman" w:cs="Times New Roman"/>
          <w:sz w:val="24"/>
          <w:szCs w:val="24"/>
          <w:lang w:eastAsia="ru-RU"/>
        </w:rPr>
        <w:t xml:space="preserve"> М.В. Конституционное право РФ</w:t>
      </w:r>
      <w:r>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 xml:space="preserve"> М., 2016.</w:t>
      </w:r>
      <w:r>
        <w:rPr>
          <w:rFonts w:ascii="Times New Roman" w:eastAsia="Times New Roman" w:hAnsi="Times New Roman" w:cs="Times New Roman"/>
          <w:sz w:val="24"/>
          <w:szCs w:val="24"/>
          <w:lang w:eastAsia="ru-RU"/>
        </w:rPr>
        <w:t>С. 10.</w:t>
      </w:r>
    </w:p>
  </w:footnote>
  <w:footnote w:id="3">
    <w:p w:rsidR="001A32F6" w:rsidRDefault="001A32F6">
      <w:pPr>
        <w:pStyle w:val="a9"/>
      </w:pPr>
      <w:r>
        <w:rPr>
          <w:rStyle w:val="ab"/>
        </w:rPr>
        <w:footnoteRef/>
      </w:r>
      <w:r>
        <w:t xml:space="preserve"> </w:t>
      </w:r>
      <w:r w:rsidRPr="004E00C7">
        <w:rPr>
          <w:rFonts w:ascii="Times New Roman" w:eastAsia="Times New Roman" w:hAnsi="Times New Roman" w:cs="Times New Roman"/>
          <w:sz w:val="24"/>
          <w:szCs w:val="24"/>
          <w:lang w:eastAsia="ru-RU"/>
        </w:rPr>
        <w:t>Тиунов О.И. Конституционные права и свободы человека и гражданина в Российской Федерации. М., 2005.</w:t>
      </w:r>
      <w:r>
        <w:rPr>
          <w:rFonts w:ascii="Times New Roman" w:eastAsia="Times New Roman" w:hAnsi="Times New Roman" w:cs="Times New Roman"/>
          <w:sz w:val="24"/>
          <w:szCs w:val="24"/>
          <w:lang w:eastAsia="ru-RU"/>
        </w:rPr>
        <w:t xml:space="preserve"> С. 14</w:t>
      </w:r>
    </w:p>
  </w:footnote>
  <w:footnote w:id="4">
    <w:p w:rsidR="001A32F6" w:rsidRPr="00B05B08" w:rsidRDefault="001A32F6">
      <w:pPr>
        <w:pStyle w:val="a9"/>
        <w:rPr>
          <w:rFonts w:ascii="Times New Roman" w:hAnsi="Times New Roman" w:cs="Times New Roman"/>
          <w:sz w:val="24"/>
          <w:szCs w:val="24"/>
        </w:rPr>
      </w:pPr>
      <w:r>
        <w:rPr>
          <w:rStyle w:val="ab"/>
        </w:rPr>
        <w:footnoteRef/>
      </w:r>
      <w:r>
        <w:t xml:space="preserve"> </w:t>
      </w:r>
      <w:r w:rsidRPr="00B05B08">
        <w:rPr>
          <w:rFonts w:ascii="Times New Roman" w:hAnsi="Times New Roman" w:cs="Times New Roman"/>
          <w:sz w:val="24"/>
          <w:szCs w:val="24"/>
        </w:rPr>
        <w:t>Там же. С. 16</w:t>
      </w:r>
      <w:r>
        <w:rPr>
          <w:rFonts w:ascii="Times New Roman" w:hAnsi="Times New Roman" w:cs="Times New Roman"/>
          <w:sz w:val="24"/>
          <w:szCs w:val="24"/>
        </w:rPr>
        <w:t>.</w:t>
      </w:r>
    </w:p>
  </w:footnote>
  <w:footnote w:id="5">
    <w:p w:rsidR="001A32F6" w:rsidRPr="00B05B08" w:rsidRDefault="001A32F6" w:rsidP="00B05B08">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Малько A.B. Конституционное право России в вопросах и ответах. М., 2013. </w:t>
      </w:r>
      <w:r>
        <w:rPr>
          <w:rFonts w:ascii="Times New Roman" w:eastAsia="Times New Roman" w:hAnsi="Times New Roman" w:cs="Times New Roman"/>
          <w:sz w:val="24"/>
          <w:szCs w:val="24"/>
          <w:lang w:eastAsia="ru-RU"/>
        </w:rPr>
        <w:t>С. 21.</w:t>
      </w:r>
    </w:p>
  </w:footnote>
  <w:footnote w:id="6">
    <w:p w:rsidR="001A32F6" w:rsidRPr="0080030C" w:rsidRDefault="001A32F6" w:rsidP="0080030C">
      <w:pPr>
        <w:spacing w:after="0" w:line="240" w:lineRule="auto"/>
        <w:jc w:val="both"/>
        <w:rPr>
          <w:rFonts w:ascii="Times New Roman" w:eastAsia="Times New Roman" w:hAnsi="Times New Roman" w:cs="Times New Roman"/>
          <w:sz w:val="24"/>
          <w:szCs w:val="24"/>
          <w:lang w:eastAsia="ru-RU"/>
        </w:rPr>
      </w:pPr>
      <w:r w:rsidRPr="00B05B08">
        <w:rPr>
          <w:rStyle w:val="ab"/>
        </w:rPr>
        <w:footnoteRef/>
      </w:r>
      <w:r w:rsidRPr="00B05B08">
        <w:t xml:space="preserve"> </w:t>
      </w:r>
      <w:proofErr w:type="spellStart"/>
      <w:r w:rsidRPr="004E00C7">
        <w:rPr>
          <w:rFonts w:ascii="Times New Roman" w:eastAsia="Times New Roman" w:hAnsi="Times New Roman" w:cs="Times New Roman"/>
          <w:sz w:val="24"/>
          <w:szCs w:val="24"/>
          <w:lang w:eastAsia="ru-RU"/>
        </w:rPr>
        <w:t>Вагизов</w:t>
      </w:r>
      <w:proofErr w:type="spellEnd"/>
      <w:r w:rsidRPr="004E00C7">
        <w:rPr>
          <w:rFonts w:ascii="Times New Roman" w:eastAsia="Times New Roman" w:hAnsi="Times New Roman" w:cs="Times New Roman"/>
          <w:sz w:val="24"/>
          <w:szCs w:val="24"/>
          <w:lang w:eastAsia="ru-RU"/>
        </w:rPr>
        <w:t xml:space="preserve"> Р.Г. Внутригосударственный механизм осуществления международных стандартов и норм в сфере прав человека. Казань, 2012. </w:t>
      </w:r>
      <w:r>
        <w:rPr>
          <w:rFonts w:ascii="Times New Roman" w:eastAsia="Times New Roman" w:hAnsi="Times New Roman" w:cs="Times New Roman"/>
          <w:sz w:val="24"/>
          <w:szCs w:val="24"/>
          <w:lang w:eastAsia="ru-RU"/>
        </w:rPr>
        <w:t>С.62.</w:t>
      </w:r>
    </w:p>
  </w:footnote>
  <w:footnote w:id="7">
    <w:p w:rsidR="001A32F6" w:rsidRPr="0080030C" w:rsidRDefault="001A32F6" w:rsidP="0080030C">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Конституция Российской Федерации </w:t>
      </w:r>
      <w:r>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 xml:space="preserve"> http://base.garant.ru/. </w:t>
      </w:r>
    </w:p>
    <w:p w:rsidR="001A32F6" w:rsidRDefault="001A32F6">
      <w:pPr>
        <w:pStyle w:val="a9"/>
      </w:pPr>
    </w:p>
  </w:footnote>
  <w:footnote w:id="8">
    <w:p w:rsidR="001A32F6" w:rsidRPr="0080030C" w:rsidRDefault="001A32F6" w:rsidP="0080030C">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proofErr w:type="spellStart"/>
      <w:r w:rsidRPr="004E00C7">
        <w:rPr>
          <w:rFonts w:ascii="Times New Roman" w:eastAsia="Times New Roman" w:hAnsi="Times New Roman" w:cs="Times New Roman"/>
          <w:sz w:val="24"/>
          <w:szCs w:val="24"/>
          <w:lang w:eastAsia="ru-RU"/>
        </w:rPr>
        <w:t>Газетдинов</w:t>
      </w:r>
      <w:proofErr w:type="spellEnd"/>
      <w:r w:rsidRPr="004E00C7">
        <w:rPr>
          <w:rFonts w:ascii="Times New Roman" w:eastAsia="Times New Roman" w:hAnsi="Times New Roman" w:cs="Times New Roman"/>
          <w:sz w:val="24"/>
          <w:szCs w:val="24"/>
          <w:lang w:eastAsia="ru-RU"/>
        </w:rPr>
        <w:t xml:space="preserve"> Н.И. Международная и внутригосударс</w:t>
      </w:r>
      <w:r>
        <w:rPr>
          <w:rFonts w:ascii="Times New Roman" w:eastAsia="Times New Roman" w:hAnsi="Times New Roman" w:cs="Times New Roman"/>
          <w:sz w:val="24"/>
          <w:szCs w:val="24"/>
          <w:lang w:eastAsia="ru-RU"/>
        </w:rPr>
        <w:t>твенная защита прав человека</w:t>
      </w:r>
      <w:r w:rsidRPr="004E00C7">
        <w:rPr>
          <w:rFonts w:ascii="Times New Roman" w:eastAsia="Times New Roman" w:hAnsi="Times New Roman" w:cs="Times New Roman"/>
          <w:sz w:val="24"/>
          <w:szCs w:val="24"/>
          <w:lang w:eastAsia="ru-RU"/>
        </w:rPr>
        <w:t xml:space="preserve">. Казань, 2017. </w:t>
      </w:r>
      <w:r>
        <w:rPr>
          <w:rFonts w:ascii="Times New Roman" w:eastAsia="Times New Roman" w:hAnsi="Times New Roman" w:cs="Times New Roman"/>
          <w:sz w:val="24"/>
          <w:szCs w:val="24"/>
          <w:lang w:eastAsia="ru-RU"/>
        </w:rPr>
        <w:t>С. 13.</w:t>
      </w:r>
    </w:p>
  </w:footnote>
  <w:footnote w:id="9">
    <w:p w:rsidR="001A32F6" w:rsidRDefault="001A32F6" w:rsidP="0080030C">
      <w:pPr>
        <w:pStyle w:val="a9"/>
      </w:pPr>
      <w:r>
        <w:rPr>
          <w:rStyle w:val="ab"/>
        </w:rPr>
        <w:footnoteRef/>
      </w:r>
      <w:r>
        <w:t xml:space="preserve"> </w:t>
      </w:r>
      <w:r w:rsidRPr="004E00C7">
        <w:rPr>
          <w:rFonts w:ascii="Times New Roman" w:eastAsia="Times New Roman" w:hAnsi="Times New Roman" w:cs="Times New Roman"/>
          <w:sz w:val="24"/>
          <w:szCs w:val="24"/>
          <w:lang w:eastAsia="ru-RU"/>
        </w:rPr>
        <w:t>Тиунов О.И.</w:t>
      </w:r>
      <w:r>
        <w:rPr>
          <w:rFonts w:ascii="Times New Roman" w:eastAsia="Times New Roman" w:hAnsi="Times New Roman" w:cs="Times New Roman"/>
          <w:sz w:val="24"/>
          <w:szCs w:val="24"/>
          <w:lang w:eastAsia="ru-RU"/>
        </w:rPr>
        <w:t xml:space="preserve"> Указ. соч</w:t>
      </w:r>
      <w:proofErr w:type="gramStart"/>
      <w:r>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С. 18.</w:t>
      </w:r>
    </w:p>
    <w:p w:rsidR="001A32F6" w:rsidRDefault="001A32F6">
      <w:pPr>
        <w:pStyle w:val="a9"/>
      </w:pPr>
    </w:p>
  </w:footnote>
  <w:footnote w:id="10">
    <w:p w:rsidR="001A32F6" w:rsidRPr="0080030C" w:rsidRDefault="001A32F6" w:rsidP="0080030C">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Конституция Российской Федерации </w:t>
      </w:r>
      <w:r>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 xml:space="preserve"> http://base.garant.ru/. </w:t>
      </w:r>
    </w:p>
  </w:footnote>
  <w:footnote w:id="11">
    <w:p w:rsidR="001A32F6" w:rsidRPr="00141A20" w:rsidRDefault="001A32F6" w:rsidP="00141A20">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Вс</w:t>
      </w:r>
      <w:r>
        <w:rPr>
          <w:rFonts w:ascii="Times New Roman" w:eastAsia="Times New Roman" w:hAnsi="Times New Roman" w:cs="Times New Roman"/>
          <w:sz w:val="24"/>
          <w:szCs w:val="24"/>
          <w:lang w:eastAsia="ru-RU"/>
        </w:rPr>
        <w:t xml:space="preserve">еобщая декларация прав человека. </w:t>
      </w:r>
      <w:r w:rsidRPr="004E00C7">
        <w:rPr>
          <w:rFonts w:ascii="Times New Roman" w:eastAsia="Times New Roman" w:hAnsi="Times New Roman" w:cs="Times New Roman"/>
          <w:sz w:val="24"/>
          <w:szCs w:val="24"/>
          <w:lang w:eastAsia="ru-RU"/>
        </w:rPr>
        <w:t xml:space="preserve"> М., 2012</w:t>
      </w:r>
      <w:r>
        <w:rPr>
          <w:rFonts w:ascii="Times New Roman" w:eastAsia="Times New Roman" w:hAnsi="Times New Roman" w:cs="Times New Roman"/>
          <w:sz w:val="24"/>
          <w:szCs w:val="24"/>
          <w:lang w:eastAsia="ru-RU"/>
        </w:rPr>
        <w:t>. С</w:t>
      </w:r>
      <w:r w:rsidRPr="004E00C7">
        <w:rPr>
          <w:rFonts w:ascii="Times New Roman" w:eastAsia="Times New Roman" w:hAnsi="Times New Roman" w:cs="Times New Roman"/>
          <w:sz w:val="24"/>
          <w:szCs w:val="24"/>
          <w:lang w:eastAsia="ru-RU"/>
        </w:rPr>
        <w:t xml:space="preserve">. 39. </w:t>
      </w:r>
    </w:p>
  </w:footnote>
  <w:footnote w:id="12">
    <w:p w:rsidR="001A32F6" w:rsidRPr="00141A20" w:rsidRDefault="001A32F6" w:rsidP="00141A20">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Валеев Р.М. Права человека в международном и внутригосударственном праве. Казань, 2014. </w:t>
      </w:r>
      <w:r>
        <w:rPr>
          <w:rFonts w:ascii="Times New Roman" w:eastAsia="Times New Roman" w:hAnsi="Times New Roman" w:cs="Times New Roman"/>
          <w:sz w:val="24"/>
          <w:szCs w:val="24"/>
          <w:lang w:eastAsia="ru-RU"/>
        </w:rPr>
        <w:t>С. 31.</w:t>
      </w:r>
    </w:p>
    <w:p w:rsidR="001A32F6" w:rsidRDefault="001A32F6">
      <w:pPr>
        <w:pStyle w:val="a9"/>
      </w:pPr>
    </w:p>
  </w:footnote>
  <w:footnote w:id="13">
    <w:p w:rsidR="001A32F6" w:rsidRPr="00A12938" w:rsidRDefault="001A32F6" w:rsidP="00A12938">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Нагорный Р.С. Смертная казнь: вопросы законодательства // Российский судья. 2015, № 8.</w:t>
      </w:r>
      <w:r>
        <w:rPr>
          <w:rFonts w:ascii="Times New Roman" w:eastAsia="Times New Roman" w:hAnsi="Times New Roman" w:cs="Times New Roman"/>
          <w:sz w:val="24"/>
          <w:szCs w:val="24"/>
          <w:lang w:eastAsia="ru-RU"/>
        </w:rPr>
        <w:t xml:space="preserve"> С. 41.</w:t>
      </w:r>
    </w:p>
  </w:footnote>
  <w:footnote w:id="14">
    <w:p w:rsidR="001A32F6" w:rsidRPr="00A12938" w:rsidRDefault="001A32F6" w:rsidP="00A12938">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Уголовный кодекс Российской Феде</w:t>
      </w:r>
      <w:r>
        <w:rPr>
          <w:rFonts w:ascii="Times New Roman" w:eastAsia="Times New Roman" w:hAnsi="Times New Roman" w:cs="Times New Roman"/>
          <w:sz w:val="24"/>
          <w:szCs w:val="24"/>
          <w:lang w:eastAsia="ru-RU"/>
        </w:rPr>
        <w:t>рации от 13 июня 1996 г. №63-ФЗ</w:t>
      </w:r>
      <w:r w:rsidRPr="004E00C7">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 xml:space="preserve"> :</w:t>
      </w:r>
      <w:proofErr w:type="spellStart"/>
      <w:proofErr w:type="gramEnd"/>
      <w:r w:rsidRPr="004E00C7">
        <w:rPr>
          <w:rFonts w:ascii="Times New Roman" w:eastAsia="Times New Roman" w:hAnsi="Times New Roman" w:cs="Times New Roman"/>
          <w:sz w:val="24"/>
          <w:szCs w:val="24"/>
          <w:lang w:eastAsia="ru-RU"/>
        </w:rPr>
        <w:t>http</w:t>
      </w:r>
      <w:proofErr w:type="spellEnd"/>
      <w:r w:rsidRPr="004E00C7">
        <w:rPr>
          <w:rFonts w:ascii="Times New Roman" w:eastAsia="Times New Roman" w:hAnsi="Times New Roman" w:cs="Times New Roman"/>
          <w:sz w:val="24"/>
          <w:szCs w:val="24"/>
          <w:lang w:eastAsia="ru-RU"/>
        </w:rPr>
        <w:t xml:space="preserve">://base.garant.ru/10108000/. </w:t>
      </w:r>
    </w:p>
  </w:footnote>
  <w:footnote w:id="15">
    <w:p w:rsidR="001A32F6" w:rsidRPr="00F92CCB" w:rsidRDefault="001A32F6" w:rsidP="00F92CCB">
      <w:pPr>
        <w:spacing w:after="0" w:line="240" w:lineRule="auto"/>
        <w:jc w:val="both"/>
        <w:outlineLvl w:val="0"/>
        <w:rPr>
          <w:rFonts w:ascii="Times New Roman" w:eastAsia="Times New Roman" w:hAnsi="Times New Roman" w:cs="Times New Roman"/>
          <w:bCs/>
          <w:kern w:val="36"/>
          <w:sz w:val="24"/>
          <w:szCs w:val="24"/>
          <w:lang w:eastAsia="ru-RU"/>
        </w:rPr>
      </w:pPr>
      <w:r>
        <w:rPr>
          <w:rStyle w:val="ab"/>
        </w:rPr>
        <w:footnoteRef/>
      </w:r>
      <w:r>
        <w:t xml:space="preserve"> </w:t>
      </w:r>
      <w:r w:rsidRPr="00CE69BD">
        <w:rPr>
          <w:rFonts w:ascii="Times New Roman" w:eastAsia="Times New Roman" w:hAnsi="Times New Roman" w:cs="Times New Roman"/>
          <w:bCs/>
          <w:kern w:val="36"/>
          <w:sz w:val="24"/>
          <w:szCs w:val="24"/>
          <w:lang w:eastAsia="ru-RU"/>
        </w:rPr>
        <w:t xml:space="preserve">Федеральный закон </w:t>
      </w:r>
      <w:r w:rsidRPr="00F92CCB">
        <w:rPr>
          <w:rFonts w:ascii="Times New Roman" w:eastAsia="Times New Roman" w:hAnsi="Times New Roman" w:cs="Times New Roman"/>
          <w:bCs/>
          <w:kern w:val="36"/>
          <w:sz w:val="24"/>
          <w:szCs w:val="24"/>
          <w:lang w:eastAsia="ru-RU"/>
        </w:rPr>
        <w:t>«</w:t>
      </w:r>
      <w:r w:rsidRPr="00CE69BD">
        <w:rPr>
          <w:rFonts w:ascii="Times New Roman" w:eastAsia="Times New Roman" w:hAnsi="Times New Roman" w:cs="Times New Roman"/>
          <w:bCs/>
          <w:kern w:val="36"/>
          <w:sz w:val="24"/>
          <w:szCs w:val="24"/>
          <w:lang w:eastAsia="ru-RU"/>
        </w:rPr>
        <w:t>О введении в действие Уголовно-процессуального кодекса Российской Федерации</w:t>
      </w:r>
      <w:r w:rsidRPr="00F92CCB">
        <w:rPr>
          <w:rFonts w:ascii="Times New Roman" w:eastAsia="Times New Roman" w:hAnsi="Times New Roman" w:cs="Times New Roman"/>
          <w:bCs/>
          <w:kern w:val="36"/>
          <w:sz w:val="24"/>
          <w:szCs w:val="24"/>
          <w:lang w:eastAsia="ru-RU"/>
        </w:rPr>
        <w:t>»</w:t>
      </w:r>
      <w:r w:rsidRPr="00CE69BD">
        <w:rPr>
          <w:rFonts w:ascii="Times New Roman" w:eastAsia="Times New Roman" w:hAnsi="Times New Roman" w:cs="Times New Roman"/>
          <w:bCs/>
          <w:kern w:val="36"/>
          <w:sz w:val="24"/>
          <w:szCs w:val="24"/>
          <w:lang w:eastAsia="ru-RU"/>
        </w:rPr>
        <w:t xml:space="preserve"> от 18.12.2001 </w:t>
      </w:r>
      <w:r>
        <w:rPr>
          <w:rFonts w:ascii="Times New Roman" w:eastAsia="Times New Roman" w:hAnsi="Times New Roman" w:cs="Times New Roman"/>
          <w:bCs/>
          <w:kern w:val="36"/>
          <w:sz w:val="24"/>
          <w:szCs w:val="24"/>
          <w:lang w:eastAsia="ru-RU"/>
        </w:rPr>
        <w:t>№</w:t>
      </w:r>
      <w:r w:rsidRPr="00CE69BD">
        <w:rPr>
          <w:rFonts w:ascii="Times New Roman" w:eastAsia="Times New Roman" w:hAnsi="Times New Roman" w:cs="Times New Roman"/>
          <w:bCs/>
          <w:kern w:val="36"/>
          <w:sz w:val="24"/>
          <w:szCs w:val="24"/>
          <w:lang w:eastAsia="ru-RU"/>
        </w:rPr>
        <w:t xml:space="preserve"> 177-ФЗ </w:t>
      </w:r>
      <w:r w:rsidRPr="00F92CCB">
        <w:rPr>
          <w:rFonts w:ascii="Times New Roman" w:eastAsia="Times New Roman" w:hAnsi="Times New Roman" w:cs="Times New Roman"/>
          <w:bCs/>
          <w:kern w:val="36"/>
          <w:sz w:val="24"/>
          <w:szCs w:val="24"/>
          <w:lang w:eastAsia="ru-RU"/>
        </w:rPr>
        <w:t>/</w:t>
      </w:r>
      <w:r w:rsidRPr="00F92CCB">
        <w:rPr>
          <w:rFonts w:ascii="Times New Roman" w:eastAsia="Times New Roman" w:hAnsi="Times New Roman" w:cs="Times New Roman"/>
          <w:sz w:val="24"/>
          <w:szCs w:val="24"/>
          <w:lang w:eastAsia="ru-RU"/>
        </w:rPr>
        <w:t>http://www.</w:t>
      </w:r>
      <w:r>
        <w:rPr>
          <w:rFonts w:ascii="Times New Roman" w:eastAsia="Times New Roman" w:hAnsi="Times New Roman" w:cs="Times New Roman"/>
          <w:sz w:val="24"/>
          <w:szCs w:val="24"/>
          <w:lang w:eastAsia="ru-RU"/>
        </w:rPr>
        <w:t>consultant.ru/document/cons</w:t>
      </w:r>
      <w:r w:rsidRPr="00F92CC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
  </w:footnote>
  <w:footnote w:id="16">
    <w:p w:rsidR="001A32F6" w:rsidRPr="004E00C7" w:rsidRDefault="001A32F6" w:rsidP="00A12938">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Постановление Конституционного суда от 2 февраля 1999 </w:t>
      </w:r>
      <w:r>
        <w:rPr>
          <w:rFonts w:ascii="Times New Roman" w:eastAsia="Times New Roman" w:hAnsi="Times New Roman" w:cs="Times New Roman"/>
          <w:sz w:val="24"/>
          <w:szCs w:val="24"/>
          <w:lang w:eastAsia="ru-RU"/>
        </w:rPr>
        <w:t xml:space="preserve">№ 3-П </w:t>
      </w:r>
      <w:r w:rsidRPr="004E00C7">
        <w:rPr>
          <w:rFonts w:ascii="Times New Roman" w:eastAsia="Times New Roman" w:hAnsi="Times New Roman" w:cs="Times New Roman"/>
          <w:sz w:val="24"/>
          <w:szCs w:val="24"/>
          <w:lang w:eastAsia="ru-RU"/>
        </w:rPr>
        <w:t>/ http://www.consultant.ru/online/base/</w:t>
      </w:r>
      <w:r w:rsidRPr="00A12938">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 xml:space="preserve"> </w:t>
      </w:r>
    </w:p>
    <w:p w:rsidR="001A32F6" w:rsidRDefault="001A32F6">
      <w:pPr>
        <w:pStyle w:val="a9"/>
      </w:pPr>
    </w:p>
  </w:footnote>
  <w:footnote w:id="17">
    <w:p w:rsidR="001A32F6" w:rsidRPr="00F92CCB" w:rsidRDefault="001A32F6" w:rsidP="00F92CCB">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Уголовный кодекс Российской Федерации от 13 июня 1996 г. №63-ФЗ //</w:t>
      </w:r>
      <w:proofErr w:type="spellStart"/>
      <w:r w:rsidRPr="004E00C7">
        <w:rPr>
          <w:rFonts w:ascii="Times New Roman" w:eastAsia="Times New Roman" w:hAnsi="Times New Roman" w:cs="Times New Roman"/>
          <w:sz w:val="24"/>
          <w:szCs w:val="24"/>
          <w:lang w:eastAsia="ru-RU"/>
        </w:rPr>
        <w:t>http</w:t>
      </w:r>
      <w:proofErr w:type="spellEnd"/>
      <w:r w:rsidRPr="004E00C7">
        <w:rPr>
          <w:rFonts w:ascii="Times New Roman" w:eastAsia="Times New Roman" w:hAnsi="Times New Roman" w:cs="Times New Roman"/>
          <w:sz w:val="24"/>
          <w:szCs w:val="24"/>
          <w:lang w:eastAsia="ru-RU"/>
        </w:rPr>
        <w:t xml:space="preserve">://base.garant.ru/10108000/. </w:t>
      </w:r>
    </w:p>
  </w:footnote>
  <w:footnote w:id="18">
    <w:p w:rsidR="001A32F6" w:rsidRDefault="001A32F6">
      <w:pPr>
        <w:pStyle w:val="a9"/>
      </w:pPr>
      <w:r>
        <w:rPr>
          <w:rStyle w:val="ab"/>
        </w:rPr>
        <w:footnoteRef/>
      </w:r>
      <w:r>
        <w:t xml:space="preserve"> </w:t>
      </w:r>
      <w:r w:rsidRPr="00F92CCB">
        <w:rPr>
          <w:rFonts w:ascii="Times New Roman" w:hAnsi="Times New Roman" w:cs="Times New Roman"/>
          <w:sz w:val="24"/>
          <w:szCs w:val="24"/>
        </w:rPr>
        <w:t>Там же.</w:t>
      </w:r>
    </w:p>
  </w:footnote>
  <w:footnote w:id="19">
    <w:p w:rsidR="001A32F6" w:rsidRPr="00F92CCB" w:rsidRDefault="001A32F6" w:rsidP="00F92CCB">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Уголовно-исполнительный кодекс Российской Федерации от 8 января 1997 г. № 1-ФЗ //  http://base.garant.ru/1306500/. </w:t>
      </w:r>
    </w:p>
    <w:p w:rsidR="001A32F6" w:rsidRDefault="001A32F6">
      <w:pPr>
        <w:pStyle w:val="a9"/>
      </w:pPr>
    </w:p>
  </w:footnote>
  <w:footnote w:id="20">
    <w:p w:rsidR="001A32F6" w:rsidRPr="00ED1BAB" w:rsidRDefault="001A32F6" w:rsidP="00ED1BAB">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Уголовно-исполнительный кодекс Российской Федерации от 8 января 1997 г. № 1-ФЗ // http://base.garant.ru/1306500/. </w:t>
      </w:r>
    </w:p>
  </w:footnote>
  <w:footnote w:id="21">
    <w:p w:rsidR="001A32F6" w:rsidRPr="00ED1BAB" w:rsidRDefault="001A32F6" w:rsidP="00ED1BAB">
      <w:pPr>
        <w:pStyle w:val="a9"/>
      </w:pPr>
      <w:r>
        <w:rPr>
          <w:rStyle w:val="ab"/>
        </w:rPr>
        <w:footnoteRef/>
      </w:r>
      <w:r>
        <w:t xml:space="preserve"> </w:t>
      </w:r>
      <w:r w:rsidRPr="00ED1BAB">
        <w:rPr>
          <w:rFonts w:ascii="Times New Roman" w:eastAsia="Times New Roman" w:hAnsi="Times New Roman" w:cs="Times New Roman"/>
          <w:sz w:val="24"/>
          <w:szCs w:val="24"/>
          <w:lang w:eastAsia="ru-RU"/>
        </w:rPr>
        <w:t>Нагорный Р.С. Указ</w:t>
      </w:r>
      <w:proofErr w:type="gramStart"/>
      <w:r w:rsidRPr="00ED1BAB">
        <w:rPr>
          <w:rFonts w:ascii="Times New Roman" w:eastAsia="Times New Roman" w:hAnsi="Times New Roman" w:cs="Times New Roman"/>
          <w:sz w:val="24"/>
          <w:szCs w:val="24"/>
          <w:lang w:eastAsia="ru-RU"/>
        </w:rPr>
        <w:t>.</w:t>
      </w:r>
      <w:proofErr w:type="gramEnd"/>
      <w:r w:rsidRPr="00ED1BAB">
        <w:rPr>
          <w:rFonts w:ascii="Times New Roman" w:eastAsia="Times New Roman" w:hAnsi="Times New Roman" w:cs="Times New Roman"/>
          <w:sz w:val="24"/>
          <w:szCs w:val="24"/>
          <w:lang w:eastAsia="ru-RU"/>
        </w:rPr>
        <w:t xml:space="preserve"> </w:t>
      </w:r>
      <w:proofErr w:type="gramStart"/>
      <w:r w:rsidRPr="00ED1BAB">
        <w:rPr>
          <w:rFonts w:ascii="Times New Roman" w:eastAsia="Times New Roman" w:hAnsi="Times New Roman" w:cs="Times New Roman"/>
          <w:sz w:val="24"/>
          <w:szCs w:val="24"/>
          <w:lang w:eastAsia="ru-RU"/>
        </w:rPr>
        <w:t>с</w:t>
      </w:r>
      <w:proofErr w:type="gramEnd"/>
      <w:r w:rsidRPr="00ED1BAB">
        <w:rPr>
          <w:rFonts w:ascii="Times New Roman" w:eastAsia="Times New Roman" w:hAnsi="Times New Roman" w:cs="Times New Roman"/>
          <w:sz w:val="24"/>
          <w:szCs w:val="24"/>
          <w:lang w:eastAsia="ru-RU"/>
        </w:rPr>
        <w:t>оч. С. 43.</w:t>
      </w:r>
    </w:p>
    <w:p w:rsidR="001A32F6" w:rsidRDefault="001A32F6">
      <w:pPr>
        <w:pStyle w:val="a9"/>
      </w:pPr>
    </w:p>
  </w:footnote>
  <w:footnote w:id="22">
    <w:p w:rsidR="001A32F6" w:rsidRPr="00ED1BAB" w:rsidRDefault="001A32F6" w:rsidP="00ED1BAB">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hAnsi="Times New Roman" w:cs="Times New Roman"/>
          <w:sz w:val="24"/>
          <w:szCs w:val="24"/>
        </w:rPr>
        <w:t>Семенов И.С.  Право на жизнь</w:t>
      </w:r>
      <w:r w:rsidRPr="004E00C7">
        <w:rPr>
          <w:rFonts w:ascii="Times New Roman" w:eastAsia="Times New Roman" w:hAnsi="Times New Roman" w:cs="Times New Roman"/>
          <w:sz w:val="24"/>
          <w:szCs w:val="24"/>
          <w:lang w:eastAsia="ru-RU"/>
        </w:rPr>
        <w:t>. М., 2012.</w:t>
      </w:r>
      <w:r>
        <w:rPr>
          <w:rFonts w:ascii="Times New Roman" w:eastAsia="Times New Roman" w:hAnsi="Times New Roman" w:cs="Times New Roman"/>
          <w:sz w:val="24"/>
          <w:szCs w:val="24"/>
          <w:lang w:eastAsia="ru-RU"/>
        </w:rPr>
        <w:t xml:space="preserve"> С. 6.</w:t>
      </w:r>
    </w:p>
  </w:footnote>
  <w:footnote w:id="23">
    <w:p w:rsidR="001A32F6" w:rsidRDefault="001A32F6">
      <w:pPr>
        <w:pStyle w:val="a9"/>
      </w:pPr>
      <w:r>
        <w:rPr>
          <w:rStyle w:val="ab"/>
        </w:rPr>
        <w:footnoteRef/>
      </w:r>
      <w:r>
        <w:t xml:space="preserve"> </w:t>
      </w:r>
      <w:r w:rsidRPr="004E00C7">
        <w:rPr>
          <w:rFonts w:ascii="Times New Roman" w:eastAsia="Times New Roman" w:hAnsi="Times New Roman" w:cs="Times New Roman"/>
          <w:sz w:val="24"/>
          <w:szCs w:val="24"/>
          <w:lang w:eastAsia="ru-RU"/>
        </w:rPr>
        <w:t xml:space="preserve">Полищук Н.И. Правовые проблемы моратория на смертную казнь.// </w:t>
      </w:r>
      <w:hyperlink r:id="rId1" w:history="1">
        <w:r w:rsidRPr="0022286A">
          <w:rPr>
            <w:rStyle w:val="ac"/>
            <w:rFonts w:ascii="Times New Roman" w:eastAsia="Times New Roman" w:hAnsi="Times New Roman" w:cs="Times New Roman"/>
            <w:color w:val="auto"/>
            <w:sz w:val="24"/>
            <w:szCs w:val="24"/>
            <w:u w:val="none"/>
            <w:lang w:eastAsia="ru-RU"/>
          </w:rPr>
          <w:t>https://www.sovremennoepravo.ru/m/</w:t>
        </w:r>
      </w:hyperlink>
    </w:p>
  </w:footnote>
  <w:footnote w:id="24">
    <w:p w:rsidR="001A32F6" w:rsidRPr="004E00C7" w:rsidRDefault="001A32F6" w:rsidP="00560275">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560275">
        <w:rPr>
          <w:rFonts w:ascii="Times New Roman" w:eastAsia="Times New Roman" w:hAnsi="Times New Roman" w:cs="Times New Roman"/>
          <w:sz w:val="24"/>
          <w:szCs w:val="24"/>
          <w:lang w:eastAsia="ru-RU"/>
        </w:rPr>
        <w:t>«</w:t>
      </w:r>
      <w:r w:rsidRPr="00560275">
        <w:rPr>
          <w:rFonts w:ascii="Times New Roman" w:hAnsi="Times New Roman" w:cs="Times New Roman"/>
          <w:sz w:val="24"/>
          <w:szCs w:val="24"/>
        </w:rPr>
        <w:t>Конвенция о защите прав человека и основных свобод» //http://www.consultant.ru/document/cons_doc_LAW_29160/</w:t>
      </w:r>
    </w:p>
    <w:p w:rsidR="001A32F6" w:rsidRDefault="001A32F6" w:rsidP="00560275">
      <w:pPr>
        <w:spacing w:after="0" w:line="240" w:lineRule="auto"/>
        <w:jc w:val="both"/>
        <w:rPr>
          <w:rFonts w:ascii="Times New Roman" w:eastAsia="Times New Roman" w:hAnsi="Times New Roman" w:cs="Times New Roman"/>
          <w:sz w:val="24"/>
          <w:szCs w:val="24"/>
          <w:lang w:eastAsia="ru-RU"/>
        </w:rPr>
      </w:pPr>
    </w:p>
    <w:p w:rsidR="001A32F6" w:rsidRDefault="001A32F6" w:rsidP="00560275">
      <w:pPr>
        <w:spacing w:after="0" w:line="240" w:lineRule="auto"/>
        <w:jc w:val="both"/>
      </w:pPr>
    </w:p>
  </w:footnote>
  <w:footnote w:id="25">
    <w:p w:rsidR="001A32F6" w:rsidRPr="00560275" w:rsidRDefault="001A32F6">
      <w:pPr>
        <w:pStyle w:val="a9"/>
      </w:pPr>
      <w:r>
        <w:rPr>
          <w:rStyle w:val="ab"/>
        </w:rPr>
        <w:footnoteRef/>
      </w:r>
      <w:r>
        <w:t xml:space="preserve"> </w:t>
      </w:r>
      <w:proofErr w:type="spellStart"/>
      <w:r w:rsidRPr="004E00C7">
        <w:rPr>
          <w:rFonts w:ascii="Times New Roman" w:eastAsia="Times New Roman" w:hAnsi="Times New Roman" w:cs="Times New Roman"/>
          <w:sz w:val="24"/>
          <w:szCs w:val="24"/>
          <w:lang w:eastAsia="ru-RU"/>
        </w:rPr>
        <w:t>Вагизов</w:t>
      </w:r>
      <w:proofErr w:type="spellEnd"/>
      <w:r w:rsidRPr="004E00C7">
        <w:rPr>
          <w:rFonts w:ascii="Times New Roman" w:eastAsia="Times New Roman" w:hAnsi="Times New Roman" w:cs="Times New Roman"/>
          <w:sz w:val="24"/>
          <w:szCs w:val="24"/>
          <w:lang w:eastAsia="ru-RU"/>
        </w:rPr>
        <w:t xml:space="preserve"> Р.Г.</w:t>
      </w:r>
      <w:r w:rsidRPr="00560275">
        <w:rPr>
          <w:rFonts w:ascii="Times New Roman" w:eastAsia="Times New Roman" w:hAnsi="Times New Roman" w:cs="Times New Roman"/>
          <w:sz w:val="24"/>
          <w:szCs w:val="24"/>
          <w:lang w:eastAsia="ru-RU"/>
        </w:rPr>
        <w:t xml:space="preserve"> Указ. Соч. С. 65.</w:t>
      </w:r>
    </w:p>
  </w:footnote>
  <w:footnote w:id="26">
    <w:p w:rsidR="001A32F6" w:rsidRPr="007F1D1F" w:rsidRDefault="001A32F6" w:rsidP="007F1D1F">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proofErr w:type="gramStart"/>
      <w:r w:rsidRPr="004E00C7">
        <w:rPr>
          <w:rFonts w:ascii="Times New Roman" w:eastAsia="Times New Roman" w:hAnsi="Times New Roman" w:cs="Times New Roman"/>
          <w:sz w:val="24"/>
          <w:szCs w:val="24"/>
          <w:lang w:eastAsia="ru-RU"/>
        </w:rPr>
        <w:t>Нагорный</w:t>
      </w:r>
      <w:proofErr w:type="gramEnd"/>
      <w:r w:rsidRPr="004E00C7">
        <w:rPr>
          <w:rFonts w:ascii="Times New Roman" w:eastAsia="Times New Roman" w:hAnsi="Times New Roman" w:cs="Times New Roman"/>
          <w:sz w:val="24"/>
          <w:szCs w:val="24"/>
          <w:lang w:eastAsia="ru-RU"/>
        </w:rPr>
        <w:t xml:space="preserve"> Р.С. Смертная казнь или пожизненное лишение свободы: за и против. Права человека. М., 2015.</w:t>
      </w:r>
      <w:r w:rsidRPr="007F1D1F">
        <w:rPr>
          <w:rFonts w:ascii="Times New Roman" w:eastAsia="Times New Roman" w:hAnsi="Times New Roman" w:cs="Times New Roman"/>
          <w:sz w:val="24"/>
          <w:szCs w:val="24"/>
          <w:lang w:eastAsia="ru-RU"/>
        </w:rPr>
        <w:t xml:space="preserve"> С. 8</w:t>
      </w:r>
      <w:r>
        <w:rPr>
          <w:rFonts w:ascii="Times New Roman" w:eastAsia="Times New Roman" w:hAnsi="Times New Roman" w:cs="Times New Roman"/>
          <w:sz w:val="24"/>
          <w:szCs w:val="24"/>
          <w:lang w:eastAsia="ru-RU"/>
        </w:rPr>
        <w:t>.</w:t>
      </w:r>
    </w:p>
  </w:footnote>
  <w:footnote w:id="27">
    <w:p w:rsidR="001A32F6" w:rsidRPr="007F1D1F" w:rsidRDefault="001A32F6" w:rsidP="007F1D1F">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Конституция Российской Федерации /  http://base.garant.ru/. </w:t>
      </w:r>
    </w:p>
  </w:footnote>
  <w:footnote w:id="28">
    <w:p w:rsidR="001A32F6" w:rsidRPr="007F1D1F" w:rsidRDefault="001A32F6">
      <w:pPr>
        <w:pStyle w:val="a9"/>
        <w:rPr>
          <w:rFonts w:ascii="Times New Roman" w:hAnsi="Times New Roman" w:cs="Times New Roman"/>
          <w:sz w:val="24"/>
          <w:szCs w:val="24"/>
        </w:rPr>
      </w:pPr>
      <w:r w:rsidRPr="007F1D1F">
        <w:rPr>
          <w:rStyle w:val="ab"/>
          <w:rFonts w:ascii="Times New Roman" w:hAnsi="Times New Roman" w:cs="Times New Roman"/>
          <w:sz w:val="24"/>
          <w:szCs w:val="24"/>
        </w:rPr>
        <w:footnoteRef/>
      </w:r>
      <w:r w:rsidRPr="007F1D1F">
        <w:rPr>
          <w:rFonts w:ascii="Times New Roman" w:hAnsi="Times New Roman" w:cs="Times New Roman"/>
          <w:sz w:val="24"/>
          <w:szCs w:val="24"/>
        </w:rPr>
        <w:t xml:space="preserve"> Там же.</w:t>
      </w:r>
    </w:p>
  </w:footnote>
  <w:footnote w:id="29">
    <w:p w:rsidR="001A32F6" w:rsidRPr="00D81B84" w:rsidRDefault="001A32F6" w:rsidP="00D81B84">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Бородин C.B. Преступления против жизни. М., 2015. </w:t>
      </w:r>
      <w:r>
        <w:rPr>
          <w:rFonts w:ascii="Times New Roman" w:eastAsia="Times New Roman" w:hAnsi="Times New Roman" w:cs="Times New Roman"/>
          <w:sz w:val="24"/>
          <w:szCs w:val="24"/>
          <w:lang w:eastAsia="ru-RU"/>
        </w:rPr>
        <w:t>С. 63.</w:t>
      </w:r>
    </w:p>
  </w:footnote>
  <w:footnote w:id="30">
    <w:p w:rsidR="001A32F6" w:rsidRPr="00D81B84" w:rsidRDefault="001A32F6">
      <w:pPr>
        <w:pStyle w:val="a9"/>
      </w:pPr>
      <w:r>
        <w:rPr>
          <w:rStyle w:val="ab"/>
        </w:rPr>
        <w:footnoteRef/>
      </w:r>
      <w:r>
        <w:t xml:space="preserve"> </w:t>
      </w:r>
      <w:r w:rsidRPr="004E00C7">
        <w:rPr>
          <w:rFonts w:ascii="Times New Roman" w:hAnsi="Times New Roman" w:cs="Times New Roman"/>
          <w:sz w:val="24"/>
          <w:szCs w:val="24"/>
        </w:rPr>
        <w:t xml:space="preserve">Семенов И.С.  </w:t>
      </w:r>
      <w:r>
        <w:rPr>
          <w:rFonts w:ascii="Times New Roman" w:hAnsi="Times New Roman" w:cs="Times New Roman"/>
          <w:sz w:val="24"/>
          <w:szCs w:val="24"/>
        </w:rPr>
        <w:t>Ук</w:t>
      </w:r>
      <w:r w:rsidRPr="00D81B84">
        <w:rPr>
          <w:rFonts w:ascii="Times New Roman" w:hAnsi="Times New Roman" w:cs="Times New Roman"/>
          <w:sz w:val="24"/>
          <w:szCs w:val="24"/>
        </w:rPr>
        <w:t>аз</w:t>
      </w:r>
      <w:proofErr w:type="gramStart"/>
      <w:r w:rsidRPr="00D81B84">
        <w:rPr>
          <w:rFonts w:ascii="Times New Roman" w:hAnsi="Times New Roman" w:cs="Times New Roman"/>
          <w:sz w:val="24"/>
          <w:szCs w:val="24"/>
        </w:rPr>
        <w:t>.</w:t>
      </w:r>
      <w:proofErr w:type="gramEnd"/>
      <w:r w:rsidRPr="00D81B84">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sidRPr="00D81B84">
        <w:rPr>
          <w:rFonts w:ascii="Times New Roman" w:hAnsi="Times New Roman" w:cs="Times New Roman"/>
          <w:sz w:val="24"/>
          <w:szCs w:val="24"/>
        </w:rPr>
        <w:t>оч. С.7.</w:t>
      </w:r>
    </w:p>
  </w:footnote>
  <w:footnote w:id="31">
    <w:p w:rsidR="001A32F6" w:rsidRDefault="001A32F6">
      <w:pPr>
        <w:pStyle w:val="a9"/>
      </w:pPr>
      <w:r>
        <w:rPr>
          <w:rStyle w:val="ab"/>
        </w:rPr>
        <w:footnoteRef/>
      </w:r>
      <w:r>
        <w:t xml:space="preserve"> </w:t>
      </w:r>
      <w:r w:rsidRPr="004E00C7">
        <w:rPr>
          <w:rFonts w:ascii="Times New Roman" w:eastAsia="Times New Roman" w:hAnsi="Times New Roman" w:cs="Times New Roman"/>
          <w:sz w:val="24"/>
          <w:szCs w:val="24"/>
          <w:lang w:eastAsia="ru-RU"/>
        </w:rPr>
        <w:t xml:space="preserve">Постановление Конституционного суда от 2 февраля 1999 </w:t>
      </w:r>
      <w:r>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 xml:space="preserve"> 3-П // http://www.consultant.ru/online/base/</w:t>
      </w:r>
      <w:r w:rsidRPr="0022286A">
        <w:rPr>
          <w:rFonts w:ascii="Times New Roman" w:eastAsia="Times New Roman" w:hAnsi="Times New Roman" w:cs="Times New Roman"/>
          <w:sz w:val="24"/>
          <w:szCs w:val="24"/>
          <w:lang w:eastAsia="ru-RU"/>
        </w:rPr>
        <w:t>.</w:t>
      </w:r>
    </w:p>
  </w:footnote>
  <w:footnote w:id="32">
    <w:p w:rsidR="001A32F6" w:rsidRPr="00D81B84" w:rsidRDefault="001A32F6">
      <w:pPr>
        <w:pStyle w:val="a9"/>
      </w:pPr>
      <w:r>
        <w:rPr>
          <w:rStyle w:val="ab"/>
        </w:rPr>
        <w:footnoteRef/>
      </w:r>
      <w:r>
        <w:t xml:space="preserve"> </w:t>
      </w:r>
      <w:r w:rsidRPr="004E00C7">
        <w:rPr>
          <w:rFonts w:ascii="Times New Roman" w:eastAsia="Times New Roman" w:hAnsi="Times New Roman" w:cs="Times New Roman"/>
          <w:sz w:val="24"/>
          <w:szCs w:val="24"/>
          <w:lang w:eastAsia="ru-RU"/>
        </w:rPr>
        <w:t>Нагорный Р.С.</w:t>
      </w:r>
      <w:r w:rsidRPr="00D81B84">
        <w:rPr>
          <w:rFonts w:ascii="Times New Roman" w:eastAsia="Times New Roman" w:hAnsi="Times New Roman" w:cs="Times New Roman"/>
          <w:sz w:val="24"/>
          <w:szCs w:val="24"/>
          <w:lang w:eastAsia="ru-RU"/>
        </w:rPr>
        <w:t xml:space="preserve"> Указ</w:t>
      </w:r>
      <w:proofErr w:type="gramStart"/>
      <w:r w:rsidRPr="00D81B84">
        <w:rPr>
          <w:rFonts w:ascii="Times New Roman" w:eastAsia="Times New Roman" w:hAnsi="Times New Roman" w:cs="Times New Roman"/>
          <w:sz w:val="24"/>
          <w:szCs w:val="24"/>
          <w:lang w:eastAsia="ru-RU"/>
        </w:rPr>
        <w:t>.</w:t>
      </w:r>
      <w:proofErr w:type="gramEnd"/>
      <w:r w:rsidRPr="00D81B84">
        <w:rPr>
          <w:rFonts w:ascii="Times New Roman" w:eastAsia="Times New Roman" w:hAnsi="Times New Roman" w:cs="Times New Roman"/>
          <w:sz w:val="24"/>
          <w:szCs w:val="24"/>
          <w:lang w:eastAsia="ru-RU"/>
        </w:rPr>
        <w:t xml:space="preserve"> </w:t>
      </w:r>
      <w:proofErr w:type="gramStart"/>
      <w:r w:rsidRPr="00D81B84">
        <w:rPr>
          <w:rFonts w:ascii="Times New Roman" w:eastAsia="Times New Roman" w:hAnsi="Times New Roman" w:cs="Times New Roman"/>
          <w:sz w:val="24"/>
          <w:szCs w:val="24"/>
          <w:lang w:eastAsia="ru-RU"/>
        </w:rPr>
        <w:t>с</w:t>
      </w:r>
      <w:proofErr w:type="gramEnd"/>
      <w:r w:rsidRPr="00D81B84">
        <w:rPr>
          <w:rFonts w:ascii="Times New Roman" w:eastAsia="Times New Roman" w:hAnsi="Times New Roman" w:cs="Times New Roman"/>
          <w:sz w:val="24"/>
          <w:szCs w:val="24"/>
          <w:lang w:eastAsia="ru-RU"/>
        </w:rPr>
        <w:t>оч. С. 15.</w:t>
      </w:r>
    </w:p>
  </w:footnote>
  <w:footnote w:id="33">
    <w:p w:rsidR="001A32F6" w:rsidRPr="00DC41D6" w:rsidRDefault="001A32F6" w:rsidP="00DC41D6">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Международная и внутригосударственная защита прав человека</w:t>
      </w:r>
      <w:r w:rsidRPr="00DC41D6">
        <w:rPr>
          <w:rFonts w:ascii="Times New Roman" w:eastAsia="Times New Roman" w:hAnsi="Times New Roman" w:cs="Times New Roman"/>
          <w:sz w:val="24"/>
          <w:szCs w:val="24"/>
          <w:lang w:eastAsia="ru-RU"/>
        </w:rPr>
        <w:t>. Казань</w:t>
      </w:r>
      <w:r w:rsidRPr="004E00C7">
        <w:rPr>
          <w:rFonts w:ascii="Times New Roman" w:eastAsia="Times New Roman" w:hAnsi="Times New Roman" w:cs="Times New Roman"/>
          <w:sz w:val="24"/>
          <w:szCs w:val="24"/>
          <w:lang w:eastAsia="ru-RU"/>
        </w:rPr>
        <w:t xml:space="preserve">, 2016. </w:t>
      </w:r>
      <w:r w:rsidRPr="00DC41D6">
        <w:rPr>
          <w:rFonts w:ascii="Times New Roman" w:eastAsia="Times New Roman" w:hAnsi="Times New Roman" w:cs="Times New Roman"/>
          <w:sz w:val="24"/>
          <w:szCs w:val="24"/>
          <w:lang w:eastAsia="ru-RU"/>
        </w:rPr>
        <w:t>С. 38</w:t>
      </w:r>
    </w:p>
  </w:footnote>
  <w:footnote w:id="34">
    <w:p w:rsidR="001A32F6" w:rsidRDefault="001A32F6">
      <w:pPr>
        <w:pStyle w:val="a9"/>
      </w:pPr>
      <w:r>
        <w:rPr>
          <w:rStyle w:val="ab"/>
        </w:rPr>
        <w:footnoteRef/>
      </w:r>
      <w:r>
        <w:t xml:space="preserve"> </w:t>
      </w:r>
      <w:r w:rsidRPr="004E00C7">
        <w:rPr>
          <w:rFonts w:ascii="Times New Roman" w:eastAsia="Times New Roman" w:hAnsi="Times New Roman" w:cs="Times New Roman"/>
          <w:sz w:val="24"/>
          <w:szCs w:val="24"/>
          <w:lang w:eastAsia="ru-RU"/>
        </w:rPr>
        <w:t>Конституция Российской Федерации //  http://base.garant.ru/.</w:t>
      </w:r>
    </w:p>
  </w:footnote>
  <w:footnote w:id="35">
    <w:p w:rsidR="001A32F6" w:rsidRPr="006744FB" w:rsidRDefault="001A32F6" w:rsidP="006744FB">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bCs/>
          <w:kern w:val="36"/>
          <w:sz w:val="24"/>
          <w:szCs w:val="24"/>
          <w:lang w:eastAsia="ru-RU"/>
        </w:rPr>
        <w:t xml:space="preserve">Резник Е. С. </w:t>
      </w:r>
      <w:r w:rsidRPr="004E00C7">
        <w:rPr>
          <w:rFonts w:ascii="Times New Roman" w:eastAsia="Times New Roman" w:hAnsi="Times New Roman" w:cs="Times New Roman"/>
          <w:kern w:val="36"/>
          <w:sz w:val="24"/>
          <w:szCs w:val="24"/>
          <w:lang w:eastAsia="ru-RU"/>
        </w:rPr>
        <w:t>Право на жизнь: гражданско-правовые аспекты</w:t>
      </w:r>
      <w:r>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Екатеринбург, </w:t>
      </w:r>
      <w:r w:rsidRPr="004E00C7">
        <w:rPr>
          <w:rFonts w:ascii="Times New Roman" w:eastAsia="Times New Roman" w:hAnsi="Times New Roman" w:cs="Times New Roman"/>
          <w:sz w:val="24"/>
          <w:szCs w:val="24"/>
          <w:lang w:eastAsia="ru-RU"/>
        </w:rPr>
        <w:t>2014.</w:t>
      </w:r>
      <w:r w:rsidRPr="008A16F2">
        <w:rPr>
          <w:rFonts w:ascii="Times New Roman" w:eastAsia="Times New Roman" w:hAnsi="Times New Roman" w:cs="Times New Roman"/>
          <w:sz w:val="24"/>
          <w:szCs w:val="24"/>
          <w:lang w:eastAsia="ru-RU"/>
        </w:rPr>
        <w:t xml:space="preserve"> С. 3</w:t>
      </w:r>
      <w:r>
        <w:rPr>
          <w:rFonts w:ascii="Times New Roman" w:eastAsia="Times New Roman" w:hAnsi="Times New Roman" w:cs="Times New Roman"/>
          <w:sz w:val="24"/>
          <w:szCs w:val="24"/>
          <w:lang w:eastAsia="ru-RU"/>
        </w:rPr>
        <w:t>.</w:t>
      </w:r>
    </w:p>
  </w:footnote>
  <w:footnote w:id="36">
    <w:p w:rsidR="001A32F6" w:rsidRPr="006744FB" w:rsidRDefault="001A32F6" w:rsidP="006744FB">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6744FB">
        <w:rPr>
          <w:rFonts w:ascii="Times New Roman" w:eastAsia="Times New Roman" w:hAnsi="Times New Roman" w:cs="Times New Roman"/>
          <w:bCs/>
          <w:sz w:val="24"/>
          <w:szCs w:val="24"/>
          <w:lang w:eastAsia="ru-RU"/>
        </w:rPr>
        <w:t>Гражданский кодекс Российской Федерации от 26.11.2001 №</w:t>
      </w:r>
      <w:r>
        <w:rPr>
          <w:rFonts w:ascii="Times New Roman" w:eastAsia="Times New Roman" w:hAnsi="Times New Roman" w:cs="Times New Roman"/>
          <w:bCs/>
          <w:sz w:val="24"/>
          <w:szCs w:val="24"/>
          <w:lang w:eastAsia="ru-RU"/>
        </w:rPr>
        <w:t xml:space="preserve"> 146-ФЗ/</w:t>
      </w:r>
      <w:r w:rsidRPr="006744FB">
        <w:rPr>
          <w:rFonts w:ascii="Times New Roman" w:eastAsia="Times New Roman" w:hAnsi="Times New Roman" w:cs="Times New Roman"/>
          <w:sz w:val="24"/>
          <w:szCs w:val="24"/>
          <w:lang w:eastAsia="ru-RU"/>
        </w:rPr>
        <w:t>http://www.consultant.ru/document/cons_doc_LAW_34154/620cbac8df1078128fbd57/</w:t>
      </w:r>
      <w:r>
        <w:rPr>
          <w:rFonts w:ascii="Times New Roman" w:eastAsia="Times New Roman" w:hAnsi="Times New Roman" w:cs="Times New Roman"/>
          <w:sz w:val="24"/>
          <w:szCs w:val="24"/>
          <w:lang w:eastAsia="ru-RU"/>
        </w:rPr>
        <w:t>.</w:t>
      </w:r>
    </w:p>
    <w:p w:rsidR="001A32F6" w:rsidRDefault="001A32F6">
      <w:pPr>
        <w:pStyle w:val="a9"/>
      </w:pPr>
    </w:p>
  </w:footnote>
  <w:footnote w:id="37">
    <w:p w:rsidR="001A32F6" w:rsidRPr="006744FB" w:rsidRDefault="001A32F6" w:rsidP="006744FB">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Горшкова С.А. Стандарты Совета Европы по правам человека и российское законодательство. М</w:t>
      </w:r>
      <w:r>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 xml:space="preserve">, 2011. </w:t>
      </w:r>
      <w:r>
        <w:rPr>
          <w:rFonts w:ascii="Times New Roman" w:eastAsia="Times New Roman" w:hAnsi="Times New Roman" w:cs="Times New Roman"/>
          <w:sz w:val="24"/>
          <w:szCs w:val="24"/>
          <w:lang w:eastAsia="ru-RU"/>
        </w:rPr>
        <w:t>С.41.</w:t>
      </w:r>
    </w:p>
    <w:p w:rsidR="001A32F6" w:rsidRDefault="001A32F6">
      <w:pPr>
        <w:pStyle w:val="a9"/>
      </w:pPr>
    </w:p>
  </w:footnote>
  <w:footnote w:id="38">
    <w:p w:rsidR="001A32F6" w:rsidRPr="00E83DD6" w:rsidRDefault="001A32F6" w:rsidP="00E83DD6">
      <w:pPr>
        <w:spacing w:after="0" w:line="240" w:lineRule="auto"/>
        <w:jc w:val="both"/>
        <w:rPr>
          <w:rFonts w:ascii="Times New Roman" w:hAnsi="Times New Roman" w:cs="Times New Roman"/>
          <w:sz w:val="24"/>
          <w:szCs w:val="24"/>
        </w:rPr>
      </w:pPr>
      <w:r>
        <w:rPr>
          <w:rStyle w:val="ab"/>
        </w:rPr>
        <w:footnoteRef/>
      </w:r>
      <w:r>
        <w:t xml:space="preserve"> </w:t>
      </w:r>
      <w:r w:rsidRPr="006744FB">
        <w:rPr>
          <w:rFonts w:ascii="Times New Roman" w:hAnsi="Times New Roman" w:cs="Times New Roman"/>
          <w:sz w:val="24"/>
          <w:szCs w:val="24"/>
        </w:rPr>
        <w:t>Закон РФ от 22.12.1992 N 4180-1  «О трансплантации органов и (или) тканей человека»//</w:t>
      </w:r>
      <w:r w:rsidRPr="006744FB">
        <w:rPr>
          <w:rFonts w:ascii="Times New Roman" w:eastAsia="Times New Roman" w:hAnsi="Times New Roman" w:cs="Times New Roman"/>
          <w:sz w:val="24"/>
          <w:szCs w:val="24"/>
          <w:lang w:eastAsia="ru-RU"/>
        </w:rPr>
        <w:t xml:space="preserve"> http://www.consultant.ru/document/cons_doc_LAW_4692/</w:t>
      </w:r>
      <w:r>
        <w:rPr>
          <w:rFonts w:ascii="Times New Roman" w:eastAsia="Times New Roman" w:hAnsi="Times New Roman" w:cs="Times New Roman"/>
          <w:sz w:val="24"/>
          <w:szCs w:val="24"/>
          <w:lang w:eastAsia="ru-RU"/>
        </w:rPr>
        <w:t>.</w:t>
      </w:r>
    </w:p>
  </w:footnote>
  <w:footnote w:id="39">
    <w:p w:rsidR="001A32F6" w:rsidRPr="00E83DD6" w:rsidRDefault="001A32F6" w:rsidP="00E83DD6">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Глушкова С.И. Права человека в контексте инноваций в российском политическом процессе. М.: </w:t>
      </w:r>
      <w:proofErr w:type="spellStart"/>
      <w:r w:rsidRPr="004E00C7">
        <w:rPr>
          <w:rFonts w:ascii="Times New Roman" w:eastAsia="Times New Roman" w:hAnsi="Times New Roman" w:cs="Times New Roman"/>
          <w:sz w:val="24"/>
          <w:szCs w:val="24"/>
          <w:lang w:eastAsia="ru-RU"/>
        </w:rPr>
        <w:t>Юристъ</w:t>
      </w:r>
      <w:proofErr w:type="spellEnd"/>
      <w:r w:rsidRPr="004E00C7">
        <w:rPr>
          <w:rFonts w:ascii="Times New Roman" w:eastAsia="Times New Roman" w:hAnsi="Times New Roman" w:cs="Times New Roman"/>
          <w:sz w:val="24"/>
          <w:szCs w:val="24"/>
          <w:lang w:eastAsia="ru-RU"/>
        </w:rPr>
        <w:t xml:space="preserve">, 2016. </w:t>
      </w:r>
      <w:r>
        <w:rPr>
          <w:rFonts w:ascii="Times New Roman" w:eastAsia="Times New Roman" w:hAnsi="Times New Roman" w:cs="Times New Roman"/>
          <w:sz w:val="24"/>
          <w:szCs w:val="24"/>
          <w:lang w:eastAsia="ru-RU"/>
        </w:rPr>
        <w:t>С. 33.</w:t>
      </w:r>
    </w:p>
    <w:p w:rsidR="001A32F6" w:rsidRDefault="001A32F6">
      <w:pPr>
        <w:pStyle w:val="a9"/>
      </w:pPr>
    </w:p>
  </w:footnote>
  <w:footnote w:id="40">
    <w:p w:rsidR="001A32F6" w:rsidRDefault="001A32F6">
      <w:pPr>
        <w:pStyle w:val="a9"/>
      </w:pPr>
      <w:r>
        <w:rPr>
          <w:rStyle w:val="ab"/>
        </w:rPr>
        <w:footnoteRef/>
      </w:r>
      <w:r>
        <w:t xml:space="preserve"> </w:t>
      </w:r>
      <w:r w:rsidRPr="004E00C7">
        <w:rPr>
          <w:rFonts w:ascii="Times New Roman" w:eastAsia="Times New Roman" w:hAnsi="Times New Roman" w:cs="Times New Roman"/>
          <w:sz w:val="24"/>
          <w:szCs w:val="24"/>
          <w:lang w:eastAsia="ru-RU"/>
        </w:rPr>
        <w:t>Глушкова С.И.</w:t>
      </w:r>
      <w:r>
        <w:rPr>
          <w:rFonts w:ascii="Times New Roman" w:eastAsia="Times New Roman" w:hAnsi="Times New Roman" w:cs="Times New Roman"/>
          <w:sz w:val="24"/>
          <w:szCs w:val="24"/>
          <w:lang w:eastAsia="ru-RU"/>
        </w:rPr>
        <w:t xml:space="preserve"> Указ</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оч. С. 34.</w:t>
      </w:r>
    </w:p>
  </w:footnote>
  <w:footnote w:id="41">
    <w:p w:rsidR="001A32F6" w:rsidRPr="00E83DD6" w:rsidRDefault="001A32F6" w:rsidP="00E83DD6">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Малеина М.Н. Личные неимущественные права граждан. М., 2015. </w:t>
      </w:r>
      <w:r w:rsidRPr="00E83DD6">
        <w:rPr>
          <w:rFonts w:ascii="Times New Roman" w:eastAsia="Times New Roman" w:hAnsi="Times New Roman" w:cs="Times New Roman"/>
          <w:sz w:val="24"/>
          <w:szCs w:val="24"/>
          <w:lang w:eastAsia="ru-RU"/>
        </w:rPr>
        <w:t>С. 114.</w:t>
      </w:r>
    </w:p>
  </w:footnote>
  <w:footnote w:id="42">
    <w:p w:rsidR="001A32F6" w:rsidRDefault="001A32F6" w:rsidP="00E83DD6">
      <w:pPr>
        <w:pStyle w:val="a9"/>
      </w:pPr>
      <w:r>
        <w:rPr>
          <w:rStyle w:val="ab"/>
        </w:rPr>
        <w:footnoteRef/>
      </w:r>
      <w:r>
        <w:t xml:space="preserve"> </w:t>
      </w:r>
      <w:r w:rsidRPr="004E00C7">
        <w:rPr>
          <w:rFonts w:ascii="Times New Roman" w:eastAsia="Times New Roman" w:hAnsi="Times New Roman" w:cs="Times New Roman"/>
          <w:sz w:val="24"/>
          <w:szCs w:val="24"/>
          <w:lang w:eastAsia="ru-RU"/>
        </w:rPr>
        <w:t>Конституция Российской Федерации //  http://base.garant.ru/.</w:t>
      </w:r>
    </w:p>
    <w:p w:rsidR="001A32F6" w:rsidRDefault="001A32F6">
      <w:pPr>
        <w:pStyle w:val="a9"/>
      </w:pPr>
    </w:p>
  </w:footnote>
  <w:footnote w:id="43">
    <w:p w:rsidR="001A32F6" w:rsidRDefault="001A32F6" w:rsidP="00E83DD6">
      <w:pPr>
        <w:pStyle w:val="a9"/>
      </w:pPr>
      <w:r>
        <w:rPr>
          <w:rStyle w:val="ab"/>
        </w:rPr>
        <w:footnoteRef/>
      </w:r>
      <w:r>
        <w:t xml:space="preserve"> </w:t>
      </w:r>
      <w:r w:rsidRPr="004E00C7">
        <w:rPr>
          <w:rFonts w:ascii="Times New Roman" w:eastAsia="Times New Roman" w:hAnsi="Times New Roman" w:cs="Times New Roman"/>
          <w:sz w:val="24"/>
          <w:szCs w:val="24"/>
          <w:lang w:eastAsia="ru-RU"/>
        </w:rPr>
        <w:t>Глушкова С.И.</w:t>
      </w:r>
      <w:r>
        <w:rPr>
          <w:rFonts w:ascii="Times New Roman" w:eastAsia="Times New Roman" w:hAnsi="Times New Roman" w:cs="Times New Roman"/>
          <w:sz w:val="24"/>
          <w:szCs w:val="24"/>
          <w:lang w:eastAsia="ru-RU"/>
        </w:rPr>
        <w:t xml:space="preserve"> Указ</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оч. С. 36.</w:t>
      </w:r>
    </w:p>
    <w:p w:rsidR="001A32F6" w:rsidRDefault="001A32F6">
      <w:pPr>
        <w:pStyle w:val="a9"/>
      </w:pPr>
    </w:p>
  </w:footnote>
  <w:footnote w:id="44">
    <w:p w:rsidR="001A32F6" w:rsidRDefault="001A32F6">
      <w:pPr>
        <w:pStyle w:val="a9"/>
      </w:pPr>
      <w:r>
        <w:rPr>
          <w:rStyle w:val="ab"/>
        </w:rPr>
        <w:footnoteRef/>
      </w:r>
      <w:r>
        <w:t xml:space="preserve"> </w:t>
      </w:r>
      <w:r w:rsidRPr="004E00C7">
        <w:rPr>
          <w:rFonts w:ascii="Times New Roman" w:eastAsia="Times New Roman" w:hAnsi="Times New Roman" w:cs="Times New Roman"/>
          <w:sz w:val="24"/>
          <w:szCs w:val="24"/>
          <w:lang w:eastAsia="ru-RU"/>
        </w:rPr>
        <w:t xml:space="preserve">Малеина М.Н. </w:t>
      </w:r>
      <w:r>
        <w:rPr>
          <w:rFonts w:ascii="Times New Roman" w:eastAsia="Times New Roman" w:hAnsi="Times New Roman" w:cs="Times New Roman"/>
          <w:sz w:val="24"/>
          <w:szCs w:val="24"/>
          <w:lang w:eastAsia="ru-RU"/>
        </w:rPr>
        <w:t>Указ</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оч.</w:t>
      </w:r>
      <w:r w:rsidRPr="004E00C7">
        <w:rPr>
          <w:rFonts w:ascii="Times New Roman" w:eastAsia="Times New Roman" w:hAnsi="Times New Roman" w:cs="Times New Roman"/>
          <w:sz w:val="24"/>
          <w:szCs w:val="24"/>
          <w:lang w:eastAsia="ru-RU"/>
        </w:rPr>
        <w:t xml:space="preserve"> </w:t>
      </w:r>
      <w:r w:rsidRPr="00E83DD6">
        <w:rPr>
          <w:rFonts w:ascii="Times New Roman" w:eastAsia="Times New Roman" w:hAnsi="Times New Roman" w:cs="Times New Roman"/>
          <w:sz w:val="24"/>
          <w:szCs w:val="24"/>
          <w:lang w:eastAsia="ru-RU"/>
        </w:rPr>
        <w:t xml:space="preserve">С. </w:t>
      </w:r>
      <w:r>
        <w:rPr>
          <w:rFonts w:ascii="Times New Roman" w:eastAsia="Times New Roman" w:hAnsi="Times New Roman" w:cs="Times New Roman"/>
          <w:sz w:val="24"/>
          <w:szCs w:val="24"/>
          <w:lang w:eastAsia="ru-RU"/>
        </w:rPr>
        <w:t>121</w:t>
      </w:r>
      <w:r w:rsidRPr="00E83DD6">
        <w:rPr>
          <w:rFonts w:ascii="Times New Roman" w:eastAsia="Times New Roman" w:hAnsi="Times New Roman" w:cs="Times New Roman"/>
          <w:sz w:val="24"/>
          <w:szCs w:val="24"/>
          <w:lang w:eastAsia="ru-RU"/>
        </w:rPr>
        <w:t>.</w:t>
      </w:r>
    </w:p>
  </w:footnote>
  <w:footnote w:id="45">
    <w:p w:rsidR="001A32F6" w:rsidRPr="001A32F6" w:rsidRDefault="001A32F6">
      <w:pPr>
        <w:pStyle w:val="a9"/>
        <w:rPr>
          <w:rFonts w:ascii="Times New Roman" w:hAnsi="Times New Roman" w:cs="Times New Roman"/>
          <w:sz w:val="24"/>
          <w:szCs w:val="24"/>
        </w:rPr>
      </w:pPr>
      <w:r>
        <w:rPr>
          <w:rStyle w:val="ab"/>
        </w:rPr>
        <w:footnoteRef/>
      </w:r>
      <w:r>
        <w:t xml:space="preserve"> </w:t>
      </w:r>
      <w:r w:rsidRPr="001A32F6">
        <w:rPr>
          <w:rFonts w:ascii="Times New Roman" w:hAnsi="Times New Roman" w:cs="Times New Roman"/>
          <w:sz w:val="24"/>
          <w:szCs w:val="24"/>
        </w:rPr>
        <w:t>Там же с. 123.</w:t>
      </w:r>
    </w:p>
  </w:footnote>
  <w:footnote w:id="46">
    <w:p w:rsidR="001A32F6" w:rsidRPr="001A32F6" w:rsidRDefault="001A32F6" w:rsidP="001A32F6">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Международная и внутригосударственная защита прав человека</w:t>
      </w:r>
      <w:r w:rsidRPr="001A32F6">
        <w:rPr>
          <w:rFonts w:ascii="Times New Roman" w:eastAsia="Times New Roman" w:hAnsi="Times New Roman" w:cs="Times New Roman"/>
          <w:sz w:val="24"/>
          <w:szCs w:val="24"/>
          <w:lang w:eastAsia="ru-RU"/>
        </w:rPr>
        <w:t>.</w:t>
      </w:r>
      <w:r w:rsidRPr="004E00C7">
        <w:rPr>
          <w:rFonts w:ascii="Times New Roman" w:eastAsia="Times New Roman" w:hAnsi="Times New Roman" w:cs="Times New Roman"/>
          <w:sz w:val="24"/>
          <w:szCs w:val="24"/>
          <w:lang w:eastAsia="ru-RU"/>
        </w:rPr>
        <w:t xml:space="preserve"> Казань, 2016. </w:t>
      </w:r>
      <w:r w:rsidRPr="001A32F6">
        <w:rPr>
          <w:rFonts w:ascii="Times New Roman" w:eastAsia="Times New Roman" w:hAnsi="Times New Roman" w:cs="Times New Roman"/>
          <w:sz w:val="24"/>
          <w:szCs w:val="24"/>
          <w:lang w:eastAsia="ru-RU"/>
        </w:rPr>
        <w:t>С. 52</w:t>
      </w:r>
      <w:r>
        <w:rPr>
          <w:rFonts w:ascii="Times New Roman" w:eastAsia="Times New Roman" w:hAnsi="Times New Roman" w:cs="Times New Roman"/>
          <w:sz w:val="24"/>
          <w:szCs w:val="24"/>
          <w:lang w:eastAsia="ru-RU"/>
        </w:rPr>
        <w:t>-53</w:t>
      </w:r>
      <w:r w:rsidRPr="001A32F6">
        <w:rPr>
          <w:rFonts w:ascii="Times New Roman" w:eastAsia="Times New Roman" w:hAnsi="Times New Roman" w:cs="Times New Roman"/>
          <w:sz w:val="24"/>
          <w:szCs w:val="24"/>
          <w:lang w:eastAsia="ru-RU"/>
        </w:rPr>
        <w:t>.</w:t>
      </w:r>
    </w:p>
    <w:p w:rsidR="001A32F6" w:rsidRDefault="001A32F6">
      <w:pPr>
        <w:pStyle w:val="a9"/>
      </w:pPr>
    </w:p>
  </w:footnote>
  <w:footnote w:id="47">
    <w:p w:rsidR="001A32F6" w:rsidRPr="00D40104" w:rsidRDefault="001A32F6" w:rsidP="00D40104">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00D40104" w:rsidRPr="004E00C7">
        <w:rPr>
          <w:rFonts w:ascii="Times New Roman" w:eastAsia="Times New Roman" w:hAnsi="Times New Roman" w:cs="Times New Roman"/>
          <w:sz w:val="24"/>
          <w:szCs w:val="24"/>
          <w:lang w:eastAsia="ru-RU"/>
        </w:rPr>
        <w:t xml:space="preserve">Малько A.B. Конституционное право России в вопросах и ответах. М., 2013. </w:t>
      </w:r>
      <w:r w:rsidR="00D40104" w:rsidRPr="00D40104">
        <w:rPr>
          <w:rFonts w:ascii="Times New Roman" w:eastAsia="Times New Roman" w:hAnsi="Times New Roman" w:cs="Times New Roman"/>
          <w:sz w:val="24"/>
          <w:szCs w:val="24"/>
          <w:lang w:eastAsia="ru-RU"/>
        </w:rPr>
        <w:t>С. 92</w:t>
      </w:r>
      <w:r w:rsidR="00D40104" w:rsidRPr="00D40104">
        <w:rPr>
          <w:rFonts w:ascii="Times New Roman" w:eastAsia="Times New Roman" w:hAnsi="Times New Roman" w:cs="Times New Roman"/>
          <w:sz w:val="24"/>
          <w:szCs w:val="24"/>
          <w:lang w:eastAsia="ru-RU"/>
        </w:rPr>
        <w:t>.</w:t>
      </w:r>
    </w:p>
  </w:footnote>
  <w:footnote w:id="48">
    <w:p w:rsidR="00D40104" w:rsidRDefault="001A32F6" w:rsidP="00D40104">
      <w:pPr>
        <w:pStyle w:val="a9"/>
      </w:pPr>
      <w:r>
        <w:rPr>
          <w:rStyle w:val="ab"/>
        </w:rPr>
        <w:footnoteRef/>
      </w:r>
      <w:r>
        <w:t xml:space="preserve"> </w:t>
      </w:r>
      <w:r w:rsidR="00D40104" w:rsidRPr="004E00C7">
        <w:rPr>
          <w:rFonts w:ascii="Times New Roman" w:eastAsia="Times New Roman" w:hAnsi="Times New Roman" w:cs="Times New Roman"/>
          <w:sz w:val="24"/>
          <w:szCs w:val="24"/>
          <w:lang w:eastAsia="ru-RU"/>
        </w:rPr>
        <w:t>Конституция Российской Федерации //  http://base.garant.ru/.</w:t>
      </w:r>
    </w:p>
    <w:p w:rsidR="001A32F6" w:rsidRDefault="001A32F6">
      <w:pPr>
        <w:pStyle w:val="a9"/>
      </w:pPr>
    </w:p>
  </w:footnote>
  <w:footnote w:id="49">
    <w:p w:rsidR="00D40104" w:rsidRPr="00D40104" w:rsidRDefault="00D40104">
      <w:pPr>
        <w:pStyle w:val="a9"/>
      </w:pPr>
      <w:r>
        <w:rPr>
          <w:rStyle w:val="ab"/>
        </w:rPr>
        <w:footnoteRef/>
      </w:r>
      <w:r>
        <w:t xml:space="preserve"> </w:t>
      </w:r>
      <w:r w:rsidRPr="004E00C7">
        <w:rPr>
          <w:rFonts w:ascii="Times New Roman" w:eastAsia="Times New Roman" w:hAnsi="Times New Roman" w:cs="Times New Roman"/>
          <w:sz w:val="24"/>
          <w:szCs w:val="24"/>
          <w:lang w:eastAsia="ru-RU"/>
        </w:rPr>
        <w:t>Тиунов О.И.</w:t>
      </w:r>
      <w:r w:rsidRPr="00D40104">
        <w:rPr>
          <w:rFonts w:ascii="Times New Roman" w:eastAsia="Times New Roman" w:hAnsi="Times New Roman" w:cs="Times New Roman"/>
          <w:sz w:val="24"/>
          <w:szCs w:val="24"/>
          <w:lang w:eastAsia="ru-RU"/>
        </w:rPr>
        <w:t xml:space="preserve"> Указ</w:t>
      </w:r>
      <w:proofErr w:type="gramStart"/>
      <w:r w:rsidRPr="00D40104">
        <w:rPr>
          <w:rFonts w:ascii="Times New Roman" w:eastAsia="Times New Roman" w:hAnsi="Times New Roman" w:cs="Times New Roman"/>
          <w:sz w:val="24"/>
          <w:szCs w:val="24"/>
          <w:lang w:eastAsia="ru-RU"/>
        </w:rPr>
        <w:t>.</w:t>
      </w:r>
      <w:proofErr w:type="gramEnd"/>
      <w:r w:rsidRPr="00D40104">
        <w:rPr>
          <w:rFonts w:ascii="Times New Roman" w:eastAsia="Times New Roman" w:hAnsi="Times New Roman" w:cs="Times New Roman"/>
          <w:sz w:val="24"/>
          <w:szCs w:val="24"/>
          <w:lang w:eastAsia="ru-RU"/>
        </w:rPr>
        <w:t xml:space="preserve"> </w:t>
      </w:r>
      <w:proofErr w:type="gramStart"/>
      <w:r w:rsidRPr="00D40104">
        <w:rPr>
          <w:rFonts w:ascii="Times New Roman" w:eastAsia="Times New Roman" w:hAnsi="Times New Roman" w:cs="Times New Roman"/>
          <w:sz w:val="24"/>
          <w:szCs w:val="24"/>
          <w:lang w:eastAsia="ru-RU"/>
        </w:rPr>
        <w:t>с</w:t>
      </w:r>
      <w:proofErr w:type="gramEnd"/>
      <w:r w:rsidRPr="00D40104">
        <w:rPr>
          <w:rFonts w:ascii="Times New Roman" w:eastAsia="Times New Roman" w:hAnsi="Times New Roman" w:cs="Times New Roman"/>
          <w:sz w:val="24"/>
          <w:szCs w:val="24"/>
          <w:lang w:eastAsia="ru-RU"/>
        </w:rPr>
        <w:t>оч. С. 19.</w:t>
      </w:r>
    </w:p>
  </w:footnote>
  <w:footnote w:id="50">
    <w:p w:rsidR="00D40104" w:rsidRDefault="00D40104" w:rsidP="00D40104">
      <w:pPr>
        <w:pStyle w:val="a9"/>
      </w:pPr>
      <w:r>
        <w:rPr>
          <w:rStyle w:val="ab"/>
        </w:rPr>
        <w:footnoteRef/>
      </w:r>
      <w:r>
        <w:t xml:space="preserve"> </w:t>
      </w:r>
      <w:r w:rsidRPr="004E00C7">
        <w:rPr>
          <w:rFonts w:ascii="Times New Roman" w:eastAsia="Times New Roman" w:hAnsi="Times New Roman" w:cs="Times New Roman"/>
          <w:sz w:val="24"/>
          <w:szCs w:val="24"/>
          <w:lang w:eastAsia="ru-RU"/>
        </w:rPr>
        <w:t>Конституция Российской Федерации //  http://base.garant.ru/.</w:t>
      </w:r>
    </w:p>
    <w:p w:rsidR="00D40104" w:rsidRDefault="00D40104">
      <w:pPr>
        <w:pStyle w:val="a9"/>
      </w:pPr>
    </w:p>
  </w:footnote>
  <w:footnote w:id="51">
    <w:p w:rsidR="00D40104" w:rsidRPr="00CE1B6A" w:rsidRDefault="00D40104" w:rsidP="00CE1B6A">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00CE1B6A" w:rsidRPr="004E00C7">
        <w:rPr>
          <w:rFonts w:ascii="Times New Roman" w:eastAsia="Times New Roman" w:hAnsi="Times New Roman" w:cs="Times New Roman"/>
          <w:sz w:val="24"/>
          <w:szCs w:val="24"/>
          <w:lang w:eastAsia="ru-RU"/>
        </w:rPr>
        <w:t xml:space="preserve">Международная и внутригосударственная защита прав человека. Казань, 2016. </w:t>
      </w:r>
      <w:r w:rsidR="00CE1B6A" w:rsidRPr="00CE1B6A">
        <w:rPr>
          <w:rFonts w:ascii="Times New Roman" w:eastAsia="Times New Roman" w:hAnsi="Times New Roman" w:cs="Times New Roman"/>
          <w:sz w:val="24"/>
          <w:szCs w:val="24"/>
          <w:lang w:eastAsia="ru-RU"/>
        </w:rPr>
        <w:t xml:space="preserve">С. </w:t>
      </w:r>
      <w:r w:rsidR="00CE1B6A">
        <w:rPr>
          <w:rFonts w:ascii="Times New Roman" w:eastAsia="Times New Roman" w:hAnsi="Times New Roman" w:cs="Times New Roman"/>
          <w:sz w:val="24"/>
          <w:szCs w:val="24"/>
          <w:lang w:eastAsia="ru-RU"/>
        </w:rPr>
        <w:t>44.</w:t>
      </w:r>
    </w:p>
  </w:footnote>
  <w:footnote w:id="52">
    <w:p w:rsidR="00CE1B6A" w:rsidRPr="004E00C7" w:rsidRDefault="00CE1B6A" w:rsidP="00CE1B6A">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CE1B6A">
        <w:rPr>
          <w:rFonts w:ascii="Times New Roman" w:hAnsi="Times New Roman" w:cs="Times New Roman"/>
          <w:sz w:val="24"/>
          <w:szCs w:val="24"/>
        </w:rPr>
        <w:t>Конвенция о защите прав человека и основных свобод //</w:t>
      </w:r>
      <w:r w:rsidRPr="004E00C7">
        <w:rPr>
          <w:rFonts w:ascii="Times New Roman" w:eastAsia="Times New Roman" w:hAnsi="Times New Roman" w:cs="Times New Roman"/>
          <w:sz w:val="24"/>
          <w:szCs w:val="24"/>
          <w:lang w:eastAsia="ru-RU"/>
        </w:rPr>
        <w:t xml:space="preserve"> </w:t>
      </w:r>
      <w:r w:rsidRPr="00CE1B6A">
        <w:rPr>
          <w:rFonts w:ascii="Times New Roman" w:hAnsi="Times New Roman" w:cs="Times New Roman"/>
          <w:sz w:val="24"/>
          <w:szCs w:val="24"/>
        </w:rPr>
        <w:t>http://www.consultant.ru/document/cons_doc_LAW_29160/</w:t>
      </w:r>
    </w:p>
    <w:p w:rsidR="00CE1B6A" w:rsidRDefault="00CE1B6A">
      <w:pPr>
        <w:pStyle w:val="a9"/>
      </w:pPr>
    </w:p>
  </w:footnote>
  <w:footnote w:id="53">
    <w:p w:rsidR="00CE1B6A" w:rsidRPr="00CE1B6A" w:rsidRDefault="00CE1B6A" w:rsidP="00CE1B6A">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sz w:val="24"/>
          <w:szCs w:val="24"/>
          <w:lang w:eastAsia="ru-RU"/>
        </w:rPr>
        <w:t xml:space="preserve">Уголовный кодекс Российской Федерации от 13 июня 1996 г. №63-ФЗ //  http://base.garant.ru/10108000/. </w:t>
      </w:r>
    </w:p>
  </w:footnote>
  <w:footnote w:id="54">
    <w:p w:rsidR="00CE1B6A" w:rsidRDefault="00CE1B6A">
      <w:pPr>
        <w:pStyle w:val="a9"/>
      </w:pPr>
      <w:r>
        <w:rPr>
          <w:rStyle w:val="ab"/>
        </w:rPr>
        <w:footnoteRef/>
      </w:r>
      <w:r>
        <w:t xml:space="preserve"> </w:t>
      </w:r>
      <w:r w:rsidRPr="004E00C7">
        <w:rPr>
          <w:rFonts w:ascii="Times New Roman" w:eastAsia="Times New Roman" w:hAnsi="Times New Roman" w:cs="Times New Roman"/>
          <w:sz w:val="24"/>
          <w:szCs w:val="24"/>
          <w:lang w:eastAsia="ru-RU"/>
        </w:rPr>
        <w:t>Конституция Российской Федерации //  http://base.garant.ru/.</w:t>
      </w:r>
    </w:p>
  </w:footnote>
  <w:footnote w:id="55">
    <w:p w:rsidR="00CE1B6A" w:rsidRPr="00CE1B6A" w:rsidRDefault="00CE1B6A" w:rsidP="00CE1B6A">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4E00C7">
        <w:rPr>
          <w:rFonts w:ascii="Times New Roman" w:eastAsia="Times New Roman" w:hAnsi="Times New Roman" w:cs="Times New Roman"/>
          <w:bCs/>
          <w:kern w:val="36"/>
          <w:sz w:val="24"/>
          <w:szCs w:val="24"/>
          <w:lang w:eastAsia="ru-RU"/>
        </w:rPr>
        <w:t xml:space="preserve">Резник Е. С. </w:t>
      </w:r>
      <w:r w:rsidRPr="00CE1B6A">
        <w:rPr>
          <w:rFonts w:ascii="Times New Roman" w:eastAsia="Times New Roman" w:hAnsi="Times New Roman" w:cs="Times New Roman"/>
          <w:kern w:val="36"/>
          <w:sz w:val="24"/>
          <w:szCs w:val="24"/>
          <w:lang w:eastAsia="ru-RU"/>
        </w:rPr>
        <w:t>Указ</w:t>
      </w:r>
      <w:proofErr w:type="gramStart"/>
      <w:r w:rsidRPr="00CE1B6A">
        <w:rPr>
          <w:rFonts w:ascii="Times New Roman" w:eastAsia="Times New Roman" w:hAnsi="Times New Roman" w:cs="Times New Roman"/>
          <w:kern w:val="36"/>
          <w:sz w:val="24"/>
          <w:szCs w:val="24"/>
          <w:lang w:eastAsia="ru-RU"/>
        </w:rPr>
        <w:t>.</w:t>
      </w:r>
      <w:proofErr w:type="gramEnd"/>
      <w:r w:rsidRPr="00CE1B6A">
        <w:rPr>
          <w:rFonts w:ascii="Times New Roman" w:eastAsia="Times New Roman" w:hAnsi="Times New Roman" w:cs="Times New Roman"/>
          <w:kern w:val="36"/>
          <w:sz w:val="24"/>
          <w:szCs w:val="24"/>
          <w:lang w:eastAsia="ru-RU"/>
        </w:rPr>
        <w:t xml:space="preserve"> </w:t>
      </w:r>
      <w:proofErr w:type="gramStart"/>
      <w:r w:rsidRPr="00CE1B6A">
        <w:rPr>
          <w:rFonts w:ascii="Times New Roman" w:eastAsia="Times New Roman" w:hAnsi="Times New Roman" w:cs="Times New Roman"/>
          <w:kern w:val="36"/>
          <w:sz w:val="24"/>
          <w:szCs w:val="24"/>
          <w:lang w:eastAsia="ru-RU"/>
        </w:rPr>
        <w:t>с</w:t>
      </w:r>
      <w:proofErr w:type="gramEnd"/>
      <w:r w:rsidRPr="00CE1B6A">
        <w:rPr>
          <w:rFonts w:ascii="Times New Roman" w:eastAsia="Times New Roman" w:hAnsi="Times New Roman" w:cs="Times New Roman"/>
          <w:kern w:val="36"/>
          <w:sz w:val="24"/>
          <w:szCs w:val="24"/>
          <w:lang w:eastAsia="ru-RU"/>
        </w:rPr>
        <w:t xml:space="preserve">оч. </w:t>
      </w:r>
      <w:r w:rsidRPr="00CE1B6A">
        <w:rPr>
          <w:rFonts w:ascii="Times New Roman" w:eastAsia="Times New Roman" w:hAnsi="Times New Roman" w:cs="Times New Roman"/>
          <w:sz w:val="24"/>
          <w:szCs w:val="24"/>
          <w:lang w:eastAsia="ru-RU"/>
        </w:rPr>
        <w:t xml:space="preserve"> С. </w:t>
      </w:r>
      <w:r w:rsidRPr="00CE1B6A">
        <w:rPr>
          <w:rFonts w:ascii="Times New Roman" w:eastAsia="Times New Roman" w:hAnsi="Times New Roman" w:cs="Times New Roman"/>
          <w:sz w:val="24"/>
          <w:szCs w:val="24"/>
          <w:lang w:eastAsia="ru-RU"/>
        </w:rPr>
        <w:t>8</w:t>
      </w:r>
    </w:p>
    <w:p w:rsidR="00CE1B6A" w:rsidRDefault="00CE1B6A">
      <w:pPr>
        <w:pStyle w:val="a9"/>
      </w:pPr>
    </w:p>
  </w:footnote>
  <w:footnote w:id="56">
    <w:p w:rsidR="003C39FD" w:rsidRPr="003C39FD" w:rsidRDefault="003C39FD" w:rsidP="003C39FD">
      <w:pPr>
        <w:spacing w:after="0" w:line="240" w:lineRule="auto"/>
        <w:jc w:val="both"/>
        <w:rPr>
          <w:rFonts w:ascii="Times New Roman" w:eastAsia="Times New Roman" w:hAnsi="Times New Roman" w:cs="Times New Roman"/>
          <w:sz w:val="24"/>
          <w:szCs w:val="24"/>
          <w:lang w:eastAsia="ru-RU"/>
        </w:rPr>
      </w:pPr>
      <w:r>
        <w:rPr>
          <w:rStyle w:val="ab"/>
        </w:rPr>
        <w:footnoteRef/>
      </w:r>
      <w:r>
        <w:t xml:space="preserve"> </w:t>
      </w:r>
      <w:r w:rsidRPr="00CE1B6A">
        <w:rPr>
          <w:rFonts w:ascii="Times New Roman" w:hAnsi="Times New Roman" w:cs="Times New Roman"/>
          <w:sz w:val="24"/>
          <w:szCs w:val="24"/>
        </w:rPr>
        <w:t>Конвенция о защите прав человека и основных свобод //</w:t>
      </w:r>
      <w:r w:rsidRPr="004E00C7">
        <w:rPr>
          <w:rFonts w:ascii="Times New Roman" w:eastAsia="Times New Roman" w:hAnsi="Times New Roman" w:cs="Times New Roman"/>
          <w:sz w:val="24"/>
          <w:szCs w:val="24"/>
          <w:lang w:eastAsia="ru-RU"/>
        </w:rPr>
        <w:t xml:space="preserve"> </w:t>
      </w:r>
      <w:r w:rsidRPr="00CE1B6A">
        <w:rPr>
          <w:rFonts w:ascii="Times New Roman" w:hAnsi="Times New Roman" w:cs="Times New Roman"/>
          <w:sz w:val="24"/>
          <w:szCs w:val="24"/>
        </w:rPr>
        <w:t>http://www.consultant.ru/document/cons_doc_LAW_29160/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5023536"/>
      <w:docPartObj>
        <w:docPartGallery w:val="Page Numbers (Top of Page)"/>
        <w:docPartUnique/>
      </w:docPartObj>
    </w:sdtPr>
    <w:sdtContent>
      <w:p w:rsidR="001A32F6" w:rsidRDefault="001A32F6">
        <w:pPr>
          <w:pStyle w:val="a3"/>
          <w:jc w:val="center"/>
        </w:pPr>
        <w:r>
          <w:fldChar w:fldCharType="begin"/>
        </w:r>
        <w:r>
          <w:instrText>PAGE   \* MERGEFORMAT</w:instrText>
        </w:r>
        <w:r>
          <w:fldChar w:fldCharType="separate"/>
        </w:r>
        <w:r w:rsidR="00325D04">
          <w:rPr>
            <w:noProof/>
          </w:rPr>
          <w:t>5</w:t>
        </w:r>
        <w:r>
          <w:fldChar w:fldCharType="end"/>
        </w:r>
      </w:p>
    </w:sdtContent>
  </w:sdt>
  <w:p w:rsidR="001A32F6" w:rsidRDefault="001A32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B42FB"/>
    <w:multiLevelType w:val="hybridMultilevel"/>
    <w:tmpl w:val="C902F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523"/>
    <w:rsid w:val="0001457A"/>
    <w:rsid w:val="0003690B"/>
    <w:rsid w:val="00057B2A"/>
    <w:rsid w:val="0006726F"/>
    <w:rsid w:val="000E6DF8"/>
    <w:rsid w:val="000F6523"/>
    <w:rsid w:val="00141A20"/>
    <w:rsid w:val="001A32F6"/>
    <w:rsid w:val="002416DD"/>
    <w:rsid w:val="002A6A96"/>
    <w:rsid w:val="002E702C"/>
    <w:rsid w:val="00325D04"/>
    <w:rsid w:val="00337718"/>
    <w:rsid w:val="00363FA7"/>
    <w:rsid w:val="003C39FD"/>
    <w:rsid w:val="003E0D6E"/>
    <w:rsid w:val="004562AF"/>
    <w:rsid w:val="00494DD5"/>
    <w:rsid w:val="00495D93"/>
    <w:rsid w:val="004F1DC2"/>
    <w:rsid w:val="00560275"/>
    <w:rsid w:val="005F08D0"/>
    <w:rsid w:val="006744FB"/>
    <w:rsid w:val="00692587"/>
    <w:rsid w:val="0079709C"/>
    <w:rsid w:val="007F1D1F"/>
    <w:rsid w:val="0080030C"/>
    <w:rsid w:val="00817AEE"/>
    <w:rsid w:val="008821A0"/>
    <w:rsid w:val="008A16F2"/>
    <w:rsid w:val="008D60B3"/>
    <w:rsid w:val="009E29CA"/>
    <w:rsid w:val="00A12938"/>
    <w:rsid w:val="00A62E6D"/>
    <w:rsid w:val="00B05B08"/>
    <w:rsid w:val="00B66463"/>
    <w:rsid w:val="00C417C1"/>
    <w:rsid w:val="00C508F9"/>
    <w:rsid w:val="00CA46D9"/>
    <w:rsid w:val="00CE1B6A"/>
    <w:rsid w:val="00D40104"/>
    <w:rsid w:val="00D81B84"/>
    <w:rsid w:val="00D962EA"/>
    <w:rsid w:val="00DC41D6"/>
    <w:rsid w:val="00DE4C86"/>
    <w:rsid w:val="00E654E2"/>
    <w:rsid w:val="00E83DD6"/>
    <w:rsid w:val="00EB1A5D"/>
    <w:rsid w:val="00ED1BAB"/>
    <w:rsid w:val="00ED2082"/>
    <w:rsid w:val="00F62CC3"/>
    <w:rsid w:val="00F83991"/>
    <w:rsid w:val="00F92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7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60B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60B3"/>
  </w:style>
  <w:style w:type="paragraph" w:styleId="a5">
    <w:name w:val="footer"/>
    <w:basedOn w:val="a"/>
    <w:link w:val="a6"/>
    <w:uiPriority w:val="99"/>
    <w:unhideWhenUsed/>
    <w:rsid w:val="008D60B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60B3"/>
  </w:style>
  <w:style w:type="paragraph" w:styleId="a7">
    <w:name w:val="List Paragraph"/>
    <w:basedOn w:val="a"/>
    <w:uiPriority w:val="34"/>
    <w:qFormat/>
    <w:rsid w:val="00A62E6D"/>
    <w:pPr>
      <w:ind w:left="720"/>
      <w:contextualSpacing/>
    </w:pPr>
  </w:style>
  <w:style w:type="paragraph" w:styleId="a8">
    <w:name w:val="Normal (Web)"/>
    <w:basedOn w:val="a"/>
    <w:uiPriority w:val="99"/>
    <w:unhideWhenUsed/>
    <w:rsid w:val="00D962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iPriority w:val="99"/>
    <w:semiHidden/>
    <w:unhideWhenUsed/>
    <w:rsid w:val="00F83991"/>
    <w:pPr>
      <w:spacing w:after="0" w:line="240" w:lineRule="auto"/>
    </w:pPr>
    <w:rPr>
      <w:sz w:val="20"/>
      <w:szCs w:val="20"/>
    </w:rPr>
  </w:style>
  <w:style w:type="character" w:customStyle="1" w:styleId="aa">
    <w:name w:val="Текст сноски Знак"/>
    <w:basedOn w:val="a0"/>
    <w:link w:val="a9"/>
    <w:uiPriority w:val="99"/>
    <w:semiHidden/>
    <w:rsid w:val="00F83991"/>
    <w:rPr>
      <w:sz w:val="20"/>
      <w:szCs w:val="20"/>
    </w:rPr>
  </w:style>
  <w:style w:type="character" w:styleId="ab">
    <w:name w:val="footnote reference"/>
    <w:basedOn w:val="a0"/>
    <w:uiPriority w:val="99"/>
    <w:semiHidden/>
    <w:unhideWhenUsed/>
    <w:rsid w:val="00F83991"/>
    <w:rPr>
      <w:vertAlign w:val="superscript"/>
    </w:rPr>
  </w:style>
  <w:style w:type="character" w:styleId="ac">
    <w:name w:val="Hyperlink"/>
    <w:basedOn w:val="a0"/>
    <w:uiPriority w:val="99"/>
    <w:unhideWhenUsed/>
    <w:rsid w:val="00ED1B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7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60B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60B3"/>
  </w:style>
  <w:style w:type="paragraph" w:styleId="a5">
    <w:name w:val="footer"/>
    <w:basedOn w:val="a"/>
    <w:link w:val="a6"/>
    <w:uiPriority w:val="99"/>
    <w:unhideWhenUsed/>
    <w:rsid w:val="008D60B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60B3"/>
  </w:style>
  <w:style w:type="paragraph" w:styleId="a7">
    <w:name w:val="List Paragraph"/>
    <w:basedOn w:val="a"/>
    <w:uiPriority w:val="34"/>
    <w:qFormat/>
    <w:rsid w:val="00A62E6D"/>
    <w:pPr>
      <w:ind w:left="720"/>
      <w:contextualSpacing/>
    </w:pPr>
  </w:style>
  <w:style w:type="paragraph" w:styleId="a8">
    <w:name w:val="Normal (Web)"/>
    <w:basedOn w:val="a"/>
    <w:uiPriority w:val="99"/>
    <w:unhideWhenUsed/>
    <w:rsid w:val="00D962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iPriority w:val="99"/>
    <w:semiHidden/>
    <w:unhideWhenUsed/>
    <w:rsid w:val="00F83991"/>
    <w:pPr>
      <w:spacing w:after="0" w:line="240" w:lineRule="auto"/>
    </w:pPr>
    <w:rPr>
      <w:sz w:val="20"/>
      <w:szCs w:val="20"/>
    </w:rPr>
  </w:style>
  <w:style w:type="character" w:customStyle="1" w:styleId="aa">
    <w:name w:val="Текст сноски Знак"/>
    <w:basedOn w:val="a0"/>
    <w:link w:val="a9"/>
    <w:uiPriority w:val="99"/>
    <w:semiHidden/>
    <w:rsid w:val="00F83991"/>
    <w:rPr>
      <w:sz w:val="20"/>
      <w:szCs w:val="20"/>
    </w:rPr>
  </w:style>
  <w:style w:type="character" w:styleId="ab">
    <w:name w:val="footnote reference"/>
    <w:basedOn w:val="a0"/>
    <w:uiPriority w:val="99"/>
    <w:semiHidden/>
    <w:unhideWhenUsed/>
    <w:rsid w:val="00F83991"/>
    <w:rPr>
      <w:vertAlign w:val="superscript"/>
    </w:rPr>
  </w:style>
  <w:style w:type="character" w:styleId="ac">
    <w:name w:val="Hyperlink"/>
    <w:basedOn w:val="a0"/>
    <w:uiPriority w:val="99"/>
    <w:unhideWhenUsed/>
    <w:rsid w:val="00ED1B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4389">
      <w:bodyDiv w:val="1"/>
      <w:marLeft w:val="0"/>
      <w:marRight w:val="0"/>
      <w:marTop w:val="0"/>
      <w:marBottom w:val="0"/>
      <w:divBdr>
        <w:top w:val="none" w:sz="0" w:space="0" w:color="auto"/>
        <w:left w:val="none" w:sz="0" w:space="0" w:color="auto"/>
        <w:bottom w:val="none" w:sz="0" w:space="0" w:color="auto"/>
        <w:right w:val="none" w:sz="0" w:space="0" w:color="auto"/>
      </w:divBdr>
    </w:div>
    <w:div w:id="196281036">
      <w:bodyDiv w:val="1"/>
      <w:marLeft w:val="0"/>
      <w:marRight w:val="0"/>
      <w:marTop w:val="0"/>
      <w:marBottom w:val="0"/>
      <w:divBdr>
        <w:top w:val="none" w:sz="0" w:space="0" w:color="auto"/>
        <w:left w:val="none" w:sz="0" w:space="0" w:color="auto"/>
        <w:bottom w:val="none" w:sz="0" w:space="0" w:color="auto"/>
        <w:right w:val="none" w:sz="0" w:space="0" w:color="auto"/>
      </w:divBdr>
    </w:div>
    <w:div w:id="230116523">
      <w:bodyDiv w:val="1"/>
      <w:marLeft w:val="0"/>
      <w:marRight w:val="0"/>
      <w:marTop w:val="0"/>
      <w:marBottom w:val="0"/>
      <w:divBdr>
        <w:top w:val="none" w:sz="0" w:space="0" w:color="auto"/>
        <w:left w:val="none" w:sz="0" w:space="0" w:color="auto"/>
        <w:bottom w:val="none" w:sz="0" w:space="0" w:color="auto"/>
        <w:right w:val="none" w:sz="0" w:space="0" w:color="auto"/>
      </w:divBdr>
    </w:div>
    <w:div w:id="304313392">
      <w:bodyDiv w:val="1"/>
      <w:marLeft w:val="0"/>
      <w:marRight w:val="0"/>
      <w:marTop w:val="0"/>
      <w:marBottom w:val="0"/>
      <w:divBdr>
        <w:top w:val="none" w:sz="0" w:space="0" w:color="auto"/>
        <w:left w:val="none" w:sz="0" w:space="0" w:color="auto"/>
        <w:bottom w:val="none" w:sz="0" w:space="0" w:color="auto"/>
        <w:right w:val="none" w:sz="0" w:space="0" w:color="auto"/>
      </w:divBdr>
    </w:div>
    <w:div w:id="620453924">
      <w:bodyDiv w:val="1"/>
      <w:marLeft w:val="0"/>
      <w:marRight w:val="0"/>
      <w:marTop w:val="0"/>
      <w:marBottom w:val="0"/>
      <w:divBdr>
        <w:top w:val="none" w:sz="0" w:space="0" w:color="auto"/>
        <w:left w:val="none" w:sz="0" w:space="0" w:color="auto"/>
        <w:bottom w:val="none" w:sz="0" w:space="0" w:color="auto"/>
        <w:right w:val="none" w:sz="0" w:space="0" w:color="auto"/>
      </w:divBdr>
    </w:div>
    <w:div w:id="1187645463">
      <w:bodyDiv w:val="1"/>
      <w:marLeft w:val="0"/>
      <w:marRight w:val="0"/>
      <w:marTop w:val="0"/>
      <w:marBottom w:val="0"/>
      <w:divBdr>
        <w:top w:val="none" w:sz="0" w:space="0" w:color="auto"/>
        <w:left w:val="none" w:sz="0" w:space="0" w:color="auto"/>
        <w:bottom w:val="none" w:sz="0" w:space="0" w:color="auto"/>
        <w:right w:val="none" w:sz="0" w:space="0" w:color="auto"/>
      </w:divBdr>
    </w:div>
    <w:div w:id="1417703595">
      <w:bodyDiv w:val="1"/>
      <w:marLeft w:val="0"/>
      <w:marRight w:val="0"/>
      <w:marTop w:val="0"/>
      <w:marBottom w:val="0"/>
      <w:divBdr>
        <w:top w:val="none" w:sz="0" w:space="0" w:color="auto"/>
        <w:left w:val="none" w:sz="0" w:space="0" w:color="auto"/>
        <w:bottom w:val="none" w:sz="0" w:space="0" w:color="auto"/>
        <w:right w:val="none" w:sz="0" w:space="0" w:color="auto"/>
      </w:divBdr>
    </w:div>
    <w:div w:id="1703827221">
      <w:bodyDiv w:val="1"/>
      <w:marLeft w:val="0"/>
      <w:marRight w:val="0"/>
      <w:marTop w:val="0"/>
      <w:marBottom w:val="0"/>
      <w:divBdr>
        <w:top w:val="none" w:sz="0" w:space="0" w:color="auto"/>
        <w:left w:val="none" w:sz="0" w:space="0" w:color="auto"/>
        <w:bottom w:val="none" w:sz="0" w:space="0" w:color="auto"/>
        <w:right w:val="none" w:sz="0" w:space="0" w:color="auto"/>
      </w:divBdr>
    </w:div>
    <w:div w:id="2063283762">
      <w:bodyDiv w:val="1"/>
      <w:marLeft w:val="0"/>
      <w:marRight w:val="0"/>
      <w:marTop w:val="0"/>
      <w:marBottom w:val="0"/>
      <w:divBdr>
        <w:top w:val="none" w:sz="0" w:space="0" w:color="auto"/>
        <w:left w:val="none" w:sz="0" w:space="0" w:color="auto"/>
        <w:bottom w:val="none" w:sz="0" w:space="0" w:color="auto"/>
        <w:right w:val="none" w:sz="0" w:space="0" w:color="auto"/>
      </w:divBdr>
    </w:div>
    <w:div w:id="213798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base.garant.ru/12125178/" TargetMode="External"/><Relationship Id="rId17" Type="http://schemas.openxmlformats.org/officeDocument/2006/relationships/hyperlink" Target="https://www.sovremennoepravo.ru/m/" TargetMode="Externa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1306500/" TargetMode="External"/><Relationship Id="rId5" Type="http://schemas.openxmlformats.org/officeDocument/2006/relationships/settings" Target="settings.xml"/><Relationship Id="rId15" Type="http://schemas.openxmlformats.org/officeDocument/2006/relationships/hyperlink" Target="http://www.consultant.ru/document//" TargetMode="External"/><Relationship Id="rId10" Type="http://schemas.openxmlformats.org/officeDocument/2006/relationships/hyperlink" Target="http://www.consultant.ru/document/cons_doc_LAW_34154/"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consultant.ru/document/cons_doc_LAW_29160/" TargetMode="External"/><Relationship Id="rId14" Type="http://schemas.openxmlformats.org/officeDocument/2006/relationships/hyperlink" Target="http://www.consultant.ru/document/cons_doc_LAW_344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ovremennoepravo.ru/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7258B-64FE-4EEE-A275-82CBC410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36</Pages>
  <Words>8258</Words>
  <Characters>47074</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cp:revision>
  <dcterms:created xsi:type="dcterms:W3CDTF">2018-03-01T01:28:00Z</dcterms:created>
  <dcterms:modified xsi:type="dcterms:W3CDTF">2018-03-02T14:30:00Z</dcterms:modified>
</cp:coreProperties>
</file>