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A77" w:rsidRDefault="0012779A" w:rsidP="0012779A">
      <w:pPr>
        <w:spacing w:line="360" w:lineRule="auto"/>
        <w:jc w:val="center"/>
        <w:rPr>
          <w:sz w:val="28"/>
          <w:szCs w:val="28"/>
        </w:rPr>
      </w:pPr>
      <w:r w:rsidRPr="0012779A">
        <w:rPr>
          <w:sz w:val="28"/>
          <w:szCs w:val="28"/>
        </w:rPr>
        <w:t xml:space="preserve">Содержание </w:t>
      </w:r>
    </w:p>
    <w:p w:rsidR="0012779A" w:rsidRDefault="0012779A" w:rsidP="0012779A">
      <w:pPr>
        <w:spacing w:line="360" w:lineRule="auto"/>
        <w:jc w:val="center"/>
        <w:rPr>
          <w:sz w:val="28"/>
          <w:szCs w:val="28"/>
        </w:rPr>
      </w:pPr>
    </w:p>
    <w:p w:rsidR="0012779A" w:rsidRDefault="0012779A" w:rsidP="0012779A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Введение…………………………………………………………………….3</w:t>
      </w:r>
    </w:p>
    <w:p w:rsidR="0012779A" w:rsidRDefault="0012779A" w:rsidP="0012779A">
      <w:pPr>
        <w:pStyle w:val="2"/>
        <w:spacing w:before="0" w:after="0" w:line="360" w:lineRule="auto"/>
        <w:ind w:firstLine="709"/>
        <w:rPr>
          <w:rFonts w:ascii="Times New Roman" w:hAnsi="Times New Roman" w:cs="Times New Roman"/>
          <w:b w:val="0"/>
          <w:i w:val="0"/>
        </w:rPr>
      </w:pPr>
      <w:r>
        <w:rPr>
          <w:rFonts w:ascii="Times New Roman" w:hAnsi="Times New Roman" w:cs="Times New Roman"/>
          <w:b w:val="0"/>
          <w:i w:val="0"/>
        </w:rPr>
        <w:t>Цели и предпосылки организации финансового менеджмента, его составляющие</w:t>
      </w:r>
      <w:r>
        <w:rPr>
          <w:rFonts w:ascii="Times New Roman" w:hAnsi="Times New Roman" w:cs="Times New Roman"/>
          <w:b w:val="0"/>
          <w:i w:val="0"/>
        </w:rPr>
        <w:t>……………………………………………………………………..4</w:t>
      </w:r>
    </w:p>
    <w:p w:rsidR="002D6748" w:rsidRDefault="002D6748" w:rsidP="002D6748">
      <w:pPr>
        <w:spacing w:line="360" w:lineRule="auto"/>
        <w:ind w:firstLine="709"/>
        <w:rPr>
          <w:sz w:val="28"/>
          <w:szCs w:val="28"/>
        </w:rPr>
      </w:pPr>
      <w:r w:rsidRPr="002D6748">
        <w:rPr>
          <w:sz w:val="28"/>
          <w:szCs w:val="28"/>
        </w:rPr>
        <w:t>Информационное обеспечение процесса управления финансами</w:t>
      </w:r>
      <w:r w:rsidR="00F95D08">
        <w:rPr>
          <w:sz w:val="28"/>
          <w:szCs w:val="28"/>
        </w:rPr>
        <w:t>...……5</w:t>
      </w:r>
    </w:p>
    <w:p w:rsidR="002D6748" w:rsidRDefault="002D6748" w:rsidP="002D6748">
      <w:pPr>
        <w:spacing w:line="360" w:lineRule="auto"/>
        <w:ind w:firstLine="709"/>
        <w:rPr>
          <w:sz w:val="28"/>
          <w:szCs w:val="28"/>
        </w:rPr>
      </w:pPr>
      <w:r w:rsidRPr="002D6748">
        <w:rPr>
          <w:sz w:val="28"/>
          <w:szCs w:val="28"/>
        </w:rPr>
        <w:t>Комплекс задач финансового менеджмента</w:t>
      </w:r>
      <w:r>
        <w:rPr>
          <w:sz w:val="28"/>
          <w:szCs w:val="28"/>
        </w:rPr>
        <w:t>……………………………...9</w:t>
      </w:r>
    </w:p>
    <w:p w:rsidR="002D6748" w:rsidRDefault="002D6748" w:rsidP="002D6748">
      <w:pPr>
        <w:spacing w:line="360" w:lineRule="auto"/>
        <w:ind w:firstLine="709"/>
        <w:rPr>
          <w:sz w:val="28"/>
          <w:szCs w:val="28"/>
        </w:rPr>
      </w:pPr>
      <w:r w:rsidRPr="002D6748">
        <w:rPr>
          <w:sz w:val="28"/>
          <w:szCs w:val="28"/>
        </w:rPr>
        <w:t>Российские программные продукты поддержки финансовых</w:t>
      </w:r>
      <w:r>
        <w:rPr>
          <w:sz w:val="28"/>
          <w:szCs w:val="28"/>
        </w:rPr>
        <w:t xml:space="preserve"> </w:t>
      </w:r>
      <w:r w:rsidRPr="002D6748">
        <w:rPr>
          <w:sz w:val="28"/>
          <w:szCs w:val="28"/>
        </w:rPr>
        <w:t>решений</w:t>
      </w:r>
      <w:r>
        <w:rPr>
          <w:sz w:val="28"/>
          <w:szCs w:val="28"/>
        </w:rPr>
        <w:t>…………………………………………………………………………..12</w:t>
      </w:r>
    </w:p>
    <w:p w:rsidR="002D6748" w:rsidRDefault="002D6748" w:rsidP="002D6748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Заключение………………………………………………………………..13</w:t>
      </w:r>
    </w:p>
    <w:p w:rsidR="002D6748" w:rsidRPr="002D6748" w:rsidRDefault="002D6748" w:rsidP="002D6748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Список литературы……………………………………………………</w:t>
      </w:r>
      <w:r w:rsidR="00F95D08">
        <w:rPr>
          <w:sz w:val="28"/>
          <w:szCs w:val="28"/>
        </w:rPr>
        <w:t>.</w:t>
      </w:r>
      <w:r>
        <w:rPr>
          <w:sz w:val="28"/>
          <w:szCs w:val="28"/>
        </w:rPr>
        <w:t>…14</w:t>
      </w:r>
    </w:p>
    <w:p w:rsidR="002D6748" w:rsidRPr="002D6748" w:rsidRDefault="002D6748" w:rsidP="002D6748">
      <w:pPr>
        <w:spacing w:line="360" w:lineRule="auto"/>
        <w:ind w:firstLine="709"/>
        <w:rPr>
          <w:sz w:val="28"/>
          <w:szCs w:val="28"/>
        </w:rPr>
      </w:pPr>
    </w:p>
    <w:p w:rsidR="002D6748" w:rsidRPr="002D6748" w:rsidRDefault="002D6748" w:rsidP="002D6748">
      <w:pPr>
        <w:spacing w:line="360" w:lineRule="auto"/>
        <w:ind w:firstLine="709"/>
      </w:pPr>
    </w:p>
    <w:p w:rsidR="0012779A" w:rsidRPr="0012779A" w:rsidRDefault="0012779A" w:rsidP="0012779A"/>
    <w:p w:rsidR="0012779A" w:rsidRPr="0012779A" w:rsidRDefault="0012779A" w:rsidP="0012779A">
      <w:pPr>
        <w:spacing w:line="360" w:lineRule="auto"/>
        <w:ind w:firstLine="709"/>
        <w:rPr>
          <w:sz w:val="28"/>
          <w:szCs w:val="28"/>
        </w:rPr>
      </w:pPr>
    </w:p>
    <w:p w:rsidR="0012779A" w:rsidRDefault="0012779A" w:rsidP="0012779A">
      <w:pPr>
        <w:spacing w:line="360" w:lineRule="auto"/>
        <w:ind w:firstLine="900"/>
        <w:jc w:val="center"/>
        <w:rPr>
          <w:sz w:val="28"/>
          <w:szCs w:val="28"/>
        </w:rPr>
      </w:pPr>
    </w:p>
    <w:p w:rsidR="0012779A" w:rsidRDefault="0012779A" w:rsidP="00877037">
      <w:pPr>
        <w:spacing w:line="360" w:lineRule="auto"/>
        <w:ind w:firstLine="900"/>
        <w:jc w:val="center"/>
        <w:rPr>
          <w:sz w:val="28"/>
          <w:szCs w:val="28"/>
        </w:rPr>
      </w:pPr>
    </w:p>
    <w:p w:rsidR="002D6748" w:rsidRDefault="002D6748" w:rsidP="00877037">
      <w:pPr>
        <w:spacing w:line="360" w:lineRule="auto"/>
        <w:ind w:firstLine="900"/>
        <w:jc w:val="center"/>
        <w:rPr>
          <w:sz w:val="28"/>
          <w:szCs w:val="28"/>
        </w:rPr>
      </w:pPr>
    </w:p>
    <w:p w:rsidR="002D6748" w:rsidRDefault="002D6748" w:rsidP="00877037">
      <w:pPr>
        <w:spacing w:line="360" w:lineRule="auto"/>
        <w:ind w:firstLine="900"/>
        <w:jc w:val="center"/>
        <w:rPr>
          <w:sz w:val="28"/>
          <w:szCs w:val="28"/>
        </w:rPr>
      </w:pPr>
    </w:p>
    <w:p w:rsidR="002D6748" w:rsidRDefault="002D6748" w:rsidP="00877037">
      <w:pPr>
        <w:spacing w:line="360" w:lineRule="auto"/>
        <w:ind w:firstLine="900"/>
        <w:jc w:val="center"/>
        <w:rPr>
          <w:sz w:val="28"/>
          <w:szCs w:val="28"/>
        </w:rPr>
      </w:pPr>
    </w:p>
    <w:p w:rsidR="002D6748" w:rsidRDefault="002D6748" w:rsidP="00877037">
      <w:pPr>
        <w:spacing w:line="360" w:lineRule="auto"/>
        <w:ind w:firstLine="900"/>
        <w:jc w:val="center"/>
        <w:rPr>
          <w:sz w:val="28"/>
          <w:szCs w:val="28"/>
        </w:rPr>
      </w:pPr>
    </w:p>
    <w:p w:rsidR="002D6748" w:rsidRDefault="002D6748" w:rsidP="00877037">
      <w:pPr>
        <w:spacing w:line="360" w:lineRule="auto"/>
        <w:ind w:firstLine="900"/>
        <w:jc w:val="center"/>
        <w:rPr>
          <w:sz w:val="28"/>
          <w:szCs w:val="28"/>
        </w:rPr>
      </w:pPr>
    </w:p>
    <w:p w:rsidR="002D6748" w:rsidRDefault="002D6748" w:rsidP="00877037">
      <w:pPr>
        <w:spacing w:line="360" w:lineRule="auto"/>
        <w:ind w:firstLine="900"/>
        <w:jc w:val="center"/>
        <w:rPr>
          <w:sz w:val="28"/>
          <w:szCs w:val="28"/>
        </w:rPr>
      </w:pPr>
    </w:p>
    <w:p w:rsidR="002D6748" w:rsidRDefault="002D6748" w:rsidP="00877037">
      <w:pPr>
        <w:spacing w:line="360" w:lineRule="auto"/>
        <w:ind w:firstLine="900"/>
        <w:jc w:val="center"/>
        <w:rPr>
          <w:sz w:val="28"/>
          <w:szCs w:val="28"/>
        </w:rPr>
      </w:pPr>
    </w:p>
    <w:p w:rsidR="002D6748" w:rsidRDefault="002D6748" w:rsidP="00877037">
      <w:pPr>
        <w:spacing w:line="360" w:lineRule="auto"/>
        <w:ind w:firstLine="900"/>
        <w:jc w:val="center"/>
        <w:rPr>
          <w:sz w:val="28"/>
          <w:szCs w:val="28"/>
        </w:rPr>
      </w:pPr>
    </w:p>
    <w:p w:rsidR="002D6748" w:rsidRDefault="002D6748" w:rsidP="00877037">
      <w:pPr>
        <w:spacing w:line="360" w:lineRule="auto"/>
        <w:ind w:firstLine="900"/>
        <w:jc w:val="center"/>
        <w:rPr>
          <w:sz w:val="28"/>
          <w:szCs w:val="28"/>
        </w:rPr>
      </w:pPr>
    </w:p>
    <w:p w:rsidR="002D6748" w:rsidRDefault="002D6748" w:rsidP="00877037">
      <w:pPr>
        <w:spacing w:line="360" w:lineRule="auto"/>
        <w:ind w:firstLine="900"/>
        <w:jc w:val="center"/>
        <w:rPr>
          <w:sz w:val="28"/>
          <w:szCs w:val="28"/>
        </w:rPr>
      </w:pPr>
    </w:p>
    <w:p w:rsidR="002D6748" w:rsidRDefault="002D6748" w:rsidP="00877037">
      <w:pPr>
        <w:spacing w:line="360" w:lineRule="auto"/>
        <w:ind w:firstLine="900"/>
        <w:jc w:val="center"/>
        <w:rPr>
          <w:sz w:val="28"/>
          <w:szCs w:val="28"/>
        </w:rPr>
      </w:pPr>
    </w:p>
    <w:p w:rsidR="0012779A" w:rsidRDefault="0012779A" w:rsidP="00877037">
      <w:pPr>
        <w:spacing w:line="360" w:lineRule="auto"/>
        <w:ind w:firstLine="900"/>
        <w:jc w:val="center"/>
        <w:rPr>
          <w:sz w:val="28"/>
          <w:szCs w:val="28"/>
        </w:rPr>
      </w:pPr>
    </w:p>
    <w:p w:rsidR="0012779A" w:rsidRDefault="0012779A" w:rsidP="00877037">
      <w:pPr>
        <w:spacing w:line="360" w:lineRule="auto"/>
        <w:ind w:firstLine="900"/>
        <w:jc w:val="center"/>
        <w:rPr>
          <w:sz w:val="28"/>
          <w:szCs w:val="28"/>
        </w:rPr>
      </w:pPr>
    </w:p>
    <w:p w:rsidR="002D6748" w:rsidRDefault="002D6748" w:rsidP="00877037">
      <w:pPr>
        <w:spacing w:line="360" w:lineRule="auto"/>
        <w:ind w:firstLine="900"/>
        <w:jc w:val="center"/>
        <w:rPr>
          <w:sz w:val="28"/>
          <w:szCs w:val="28"/>
        </w:rPr>
      </w:pPr>
    </w:p>
    <w:p w:rsidR="002D6748" w:rsidRDefault="002D6748" w:rsidP="00877037">
      <w:pPr>
        <w:spacing w:line="360" w:lineRule="auto"/>
        <w:ind w:firstLine="900"/>
        <w:jc w:val="center"/>
        <w:rPr>
          <w:sz w:val="28"/>
          <w:szCs w:val="28"/>
        </w:rPr>
      </w:pPr>
    </w:p>
    <w:p w:rsidR="00877037" w:rsidRDefault="00877037" w:rsidP="00877037">
      <w:pPr>
        <w:spacing w:line="360" w:lineRule="auto"/>
        <w:ind w:firstLine="90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Введение </w:t>
      </w:r>
    </w:p>
    <w:p w:rsidR="00877037" w:rsidRDefault="00223A77" w:rsidP="00223A77">
      <w:pPr>
        <w:spacing w:line="360" w:lineRule="auto"/>
        <w:ind w:firstLine="900"/>
        <w:jc w:val="both"/>
        <w:rPr>
          <w:sz w:val="28"/>
          <w:szCs w:val="28"/>
        </w:rPr>
      </w:pPr>
      <w:r w:rsidRPr="00355628">
        <w:rPr>
          <w:sz w:val="28"/>
          <w:szCs w:val="28"/>
        </w:rPr>
        <w:t>Развитие бизнеса на современном этапе характеризуется увеличением объемов информационного ресурса не только в производственной, инвестиционной, маркетинговой деятельности, но, прежде всего, в финансовой деятельности компаний. Управление финансами предприятий сопряжено с исследованием сложных финансовых процессов, анализом, прогнозированием и регулированием финансовых ситуаций. Результативность исследований и принятия управленческих решений в финансовой области не может быть достигнута без учета временного фактора. Поэтому оперативность и адекватность информационного отображения финансовых операций, возможности их учета и анализа, прогнозирования и регулирования в немалой степени зависят от внедрения в управление финансовых потоков современных информационных технологий.</w:t>
      </w:r>
    </w:p>
    <w:p w:rsidR="002B0DCF" w:rsidRDefault="00877037" w:rsidP="00223A77">
      <w:pPr>
        <w:spacing w:line="360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 контрольной работы рассмотреть целостность информационных технологий с финансовым менеджментом.  </w:t>
      </w:r>
      <w:r w:rsidR="00223A77" w:rsidRPr="00355628">
        <w:rPr>
          <w:sz w:val="28"/>
          <w:szCs w:val="28"/>
        </w:rPr>
        <w:t xml:space="preserve"> </w:t>
      </w:r>
    </w:p>
    <w:p w:rsidR="002B0DCF" w:rsidRDefault="002B0DCF" w:rsidP="00223A77">
      <w:pPr>
        <w:spacing w:line="360" w:lineRule="auto"/>
        <w:ind w:firstLine="900"/>
        <w:jc w:val="both"/>
        <w:rPr>
          <w:sz w:val="28"/>
          <w:szCs w:val="28"/>
        </w:rPr>
      </w:pPr>
    </w:p>
    <w:p w:rsidR="002D6748" w:rsidRDefault="002D6748" w:rsidP="00223A77">
      <w:pPr>
        <w:spacing w:line="360" w:lineRule="auto"/>
        <w:ind w:firstLine="900"/>
        <w:jc w:val="both"/>
        <w:rPr>
          <w:sz w:val="28"/>
          <w:szCs w:val="28"/>
        </w:rPr>
      </w:pPr>
    </w:p>
    <w:p w:rsidR="002D6748" w:rsidRDefault="002D6748" w:rsidP="00223A77">
      <w:pPr>
        <w:spacing w:line="360" w:lineRule="auto"/>
        <w:ind w:firstLine="900"/>
        <w:jc w:val="both"/>
        <w:rPr>
          <w:sz w:val="28"/>
          <w:szCs w:val="28"/>
        </w:rPr>
      </w:pPr>
    </w:p>
    <w:p w:rsidR="002D6748" w:rsidRDefault="002D6748" w:rsidP="00223A77">
      <w:pPr>
        <w:spacing w:line="360" w:lineRule="auto"/>
        <w:ind w:firstLine="900"/>
        <w:jc w:val="both"/>
        <w:rPr>
          <w:sz w:val="28"/>
          <w:szCs w:val="28"/>
        </w:rPr>
      </w:pPr>
    </w:p>
    <w:p w:rsidR="002D6748" w:rsidRDefault="002D6748" w:rsidP="00223A77">
      <w:pPr>
        <w:spacing w:line="360" w:lineRule="auto"/>
        <w:ind w:firstLine="900"/>
        <w:jc w:val="both"/>
        <w:rPr>
          <w:sz w:val="28"/>
          <w:szCs w:val="28"/>
        </w:rPr>
      </w:pPr>
    </w:p>
    <w:p w:rsidR="002D6748" w:rsidRDefault="002D6748" w:rsidP="00223A77">
      <w:pPr>
        <w:spacing w:line="360" w:lineRule="auto"/>
        <w:ind w:firstLine="900"/>
        <w:jc w:val="both"/>
        <w:rPr>
          <w:sz w:val="28"/>
          <w:szCs w:val="28"/>
        </w:rPr>
      </w:pPr>
    </w:p>
    <w:p w:rsidR="002D6748" w:rsidRDefault="002D6748" w:rsidP="00223A77">
      <w:pPr>
        <w:spacing w:line="360" w:lineRule="auto"/>
        <w:ind w:firstLine="900"/>
        <w:jc w:val="both"/>
        <w:rPr>
          <w:sz w:val="28"/>
          <w:szCs w:val="28"/>
        </w:rPr>
      </w:pPr>
    </w:p>
    <w:p w:rsidR="002D6748" w:rsidRDefault="002D6748" w:rsidP="00223A77">
      <w:pPr>
        <w:spacing w:line="360" w:lineRule="auto"/>
        <w:ind w:firstLine="900"/>
        <w:jc w:val="both"/>
        <w:rPr>
          <w:sz w:val="28"/>
          <w:szCs w:val="28"/>
        </w:rPr>
      </w:pPr>
    </w:p>
    <w:p w:rsidR="002D6748" w:rsidRDefault="002D6748" w:rsidP="00223A77">
      <w:pPr>
        <w:spacing w:line="360" w:lineRule="auto"/>
        <w:ind w:firstLine="900"/>
        <w:jc w:val="both"/>
        <w:rPr>
          <w:sz w:val="28"/>
          <w:szCs w:val="28"/>
        </w:rPr>
      </w:pPr>
    </w:p>
    <w:p w:rsidR="002D6748" w:rsidRDefault="002D6748" w:rsidP="00223A77">
      <w:pPr>
        <w:spacing w:line="360" w:lineRule="auto"/>
        <w:ind w:firstLine="900"/>
        <w:jc w:val="both"/>
        <w:rPr>
          <w:sz w:val="28"/>
          <w:szCs w:val="28"/>
        </w:rPr>
      </w:pPr>
    </w:p>
    <w:p w:rsidR="002D6748" w:rsidRDefault="002D6748" w:rsidP="00223A77">
      <w:pPr>
        <w:spacing w:line="360" w:lineRule="auto"/>
        <w:ind w:firstLine="900"/>
        <w:jc w:val="both"/>
        <w:rPr>
          <w:sz w:val="28"/>
          <w:szCs w:val="28"/>
        </w:rPr>
      </w:pPr>
    </w:p>
    <w:p w:rsidR="002B0DCF" w:rsidRDefault="002B0DCF" w:rsidP="00223A77">
      <w:pPr>
        <w:spacing w:line="360" w:lineRule="auto"/>
        <w:ind w:firstLine="900"/>
        <w:jc w:val="both"/>
        <w:rPr>
          <w:sz w:val="28"/>
          <w:szCs w:val="28"/>
        </w:rPr>
      </w:pPr>
    </w:p>
    <w:p w:rsidR="002B0DCF" w:rsidRDefault="002B0DCF" w:rsidP="00223A77">
      <w:pPr>
        <w:spacing w:line="360" w:lineRule="auto"/>
        <w:ind w:firstLine="900"/>
        <w:jc w:val="both"/>
        <w:rPr>
          <w:sz w:val="28"/>
          <w:szCs w:val="28"/>
        </w:rPr>
      </w:pPr>
    </w:p>
    <w:p w:rsidR="002B0DCF" w:rsidRDefault="002B0DCF" w:rsidP="00223A77">
      <w:pPr>
        <w:spacing w:line="360" w:lineRule="auto"/>
        <w:ind w:firstLine="900"/>
        <w:jc w:val="both"/>
        <w:rPr>
          <w:sz w:val="28"/>
          <w:szCs w:val="28"/>
        </w:rPr>
      </w:pPr>
    </w:p>
    <w:p w:rsidR="002B0DCF" w:rsidRDefault="002B0DCF" w:rsidP="002B0DCF">
      <w:pPr>
        <w:pStyle w:val="2"/>
        <w:spacing w:line="360" w:lineRule="auto"/>
        <w:jc w:val="center"/>
        <w:rPr>
          <w:rFonts w:ascii="Times New Roman" w:hAnsi="Times New Roman" w:cs="Times New Roman"/>
          <w:b w:val="0"/>
          <w:i w:val="0"/>
        </w:rPr>
      </w:pPr>
      <w:bookmarkStart w:id="0" w:name="_Toc167518120"/>
      <w:r w:rsidRPr="00223A77">
        <w:rPr>
          <w:rFonts w:ascii="Times New Roman" w:hAnsi="Times New Roman" w:cs="Times New Roman"/>
          <w:b w:val="0"/>
          <w:i w:val="0"/>
        </w:rPr>
        <w:lastRenderedPageBreak/>
        <w:t>Цели и предпосылки организации финансового менеджмента, его составляющие</w:t>
      </w:r>
      <w:bookmarkEnd w:id="0"/>
    </w:p>
    <w:p w:rsidR="00223A77" w:rsidRPr="00355628" w:rsidRDefault="00223A77" w:rsidP="00223A77">
      <w:pPr>
        <w:spacing w:line="360" w:lineRule="auto"/>
        <w:ind w:firstLine="900"/>
        <w:jc w:val="both"/>
        <w:rPr>
          <w:sz w:val="28"/>
          <w:szCs w:val="28"/>
        </w:rPr>
      </w:pPr>
      <w:r w:rsidRPr="00355628">
        <w:rPr>
          <w:sz w:val="28"/>
          <w:szCs w:val="28"/>
        </w:rPr>
        <w:t>Широкое использование персональных компьютеров, средств коммуникаций обеспечивает финансисту предприятия реальные возможности выполнять свои функции надлежащим образом, иметь в своих руках своеобразный «электронный кошелек».</w:t>
      </w:r>
    </w:p>
    <w:p w:rsidR="00223A77" w:rsidRPr="00355628" w:rsidRDefault="00223A77" w:rsidP="00223A77">
      <w:pPr>
        <w:spacing w:line="360" w:lineRule="auto"/>
        <w:ind w:firstLine="900"/>
        <w:jc w:val="both"/>
        <w:rPr>
          <w:sz w:val="28"/>
          <w:szCs w:val="28"/>
        </w:rPr>
      </w:pPr>
      <w:r w:rsidRPr="00355628">
        <w:rPr>
          <w:sz w:val="28"/>
          <w:szCs w:val="28"/>
        </w:rPr>
        <w:t>Значительная роль финансовых ресурсов в экономике предприятий обусловливает необходимость выделения функции управления ими в самостоятельную сферу деятельности, получившую название системы финансового менеджмента (ФМ).</w:t>
      </w:r>
    </w:p>
    <w:p w:rsidR="00223A77" w:rsidRDefault="00223A77" w:rsidP="00223A77">
      <w:pPr>
        <w:spacing w:line="360" w:lineRule="auto"/>
        <w:ind w:firstLine="900"/>
        <w:jc w:val="both"/>
        <w:rPr>
          <w:sz w:val="28"/>
          <w:szCs w:val="28"/>
        </w:rPr>
      </w:pPr>
      <w:r w:rsidRPr="00355628">
        <w:rPr>
          <w:sz w:val="28"/>
          <w:szCs w:val="28"/>
        </w:rPr>
        <w:t>С кибернетических позиций любая система, в том числе и финансовый менеджмент, сводится к взаимодействию управляемого объекта и управляющей подсистемы (рис.1).</w:t>
      </w:r>
    </w:p>
    <w:p w:rsidR="00223A77" w:rsidRPr="00355628" w:rsidRDefault="00223A77" w:rsidP="00223A77">
      <w:pPr>
        <w:spacing w:line="360" w:lineRule="auto"/>
        <w:ind w:firstLine="900"/>
        <w:jc w:val="both"/>
        <w:rPr>
          <w:sz w:val="28"/>
          <w:szCs w:val="28"/>
        </w:rPr>
      </w:pPr>
    </w:p>
    <w:p w:rsidR="00223A77" w:rsidRPr="00355628" w:rsidRDefault="00223A77" w:rsidP="00223A77">
      <w:pPr>
        <w:spacing w:line="360" w:lineRule="auto"/>
        <w:ind w:firstLine="900"/>
        <w:jc w:val="both"/>
        <w:rPr>
          <w:sz w:val="28"/>
          <w:szCs w:val="28"/>
        </w:rPr>
      </w:pPr>
    </w:p>
    <w:p w:rsidR="00223A77" w:rsidRDefault="00223A77" w:rsidP="00223A77">
      <w:pPr>
        <w:spacing w:line="360" w:lineRule="auto"/>
        <w:ind w:firstLine="900"/>
        <w:jc w:val="both"/>
        <w:rPr>
          <w:sz w:val="28"/>
          <w:szCs w:val="28"/>
        </w:rPr>
      </w:pPr>
      <w:r w:rsidRPr="00355628"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DE7014E" wp14:editId="4229C622">
                <wp:simplePos x="0" y="0"/>
                <wp:positionH relativeFrom="column">
                  <wp:posOffset>430530</wp:posOffset>
                </wp:positionH>
                <wp:positionV relativeFrom="paragraph">
                  <wp:posOffset>-266451</wp:posOffset>
                </wp:positionV>
                <wp:extent cx="5486400" cy="2425065"/>
                <wp:effectExtent l="0" t="0" r="19050" b="13335"/>
                <wp:wrapNone/>
                <wp:docPr id="101" name="Группа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86400" cy="2425065"/>
                          <a:chOff x="2421" y="10580"/>
                          <a:chExt cx="8640" cy="4057"/>
                        </a:xfrm>
                      </wpg:grpSpPr>
                      <wps:wsp>
                        <wps:cNvPr id="102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2421" y="11037"/>
                            <a:ext cx="864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23A77" w:rsidRDefault="00223A77" w:rsidP="00223A77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Управляющая подсистема</w:t>
                              </w:r>
                            </w:p>
                          </w:txbxContent>
                        </wps:txbx>
                        <wps:bodyPr rot="0" vert="horz" wrap="square" lIns="3600" tIns="3600" rIns="3600" bIns="3600" anchor="t" anchorCtr="0" upright="1">
                          <a:noAutofit/>
                        </wps:bodyPr>
                      </wps:wsp>
                      <wps:wsp>
                        <wps:cNvPr id="103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2421" y="11397"/>
                            <a:ext cx="864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23A77" w:rsidRDefault="00223A77" w:rsidP="00223A77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Финансовые менеджеры</w:t>
                              </w:r>
                            </w:p>
                          </w:txbxContent>
                        </wps:txbx>
                        <wps:bodyPr rot="0" vert="horz" wrap="square" lIns="3600" tIns="3600" rIns="3600" bIns="3600" anchor="t" anchorCtr="0" upright="1">
                          <a:noAutofit/>
                        </wps:bodyPr>
                      </wps:wsp>
                      <wps:wsp>
                        <wps:cNvPr id="104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2421" y="12477"/>
                            <a:ext cx="864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23A77" w:rsidRDefault="00223A77" w:rsidP="00223A77">
                              <w:pPr>
                                <w:jc w:val="center"/>
                                <w:rPr>
                                  <w:b/>
                                  <w:i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i/>
                                  <w:sz w:val="20"/>
                                  <w:szCs w:val="20"/>
                                </w:rPr>
                                <w:t>Объект управления</w:t>
                              </w:r>
                            </w:p>
                          </w:txbxContent>
                        </wps:txbx>
                        <wps:bodyPr rot="0" vert="horz" wrap="square" lIns="3600" tIns="3600" rIns="3600" bIns="3600" anchor="t" anchorCtr="0" upright="1">
                          <a:noAutofit/>
                        </wps:bodyPr>
                      </wps:wsp>
                      <wps:wsp>
                        <wps:cNvPr id="105" name="Line 6"/>
                        <wps:cNvCnPr/>
                        <wps:spPr bwMode="auto">
                          <a:xfrm>
                            <a:off x="5301" y="11757"/>
                            <a:ext cx="0" cy="7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" name="Line 7"/>
                        <wps:cNvCnPr/>
                        <wps:spPr bwMode="auto">
                          <a:xfrm flipV="1">
                            <a:off x="8181" y="11757"/>
                            <a:ext cx="0" cy="7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2421" y="12837"/>
                            <a:ext cx="4320" cy="1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23A77" w:rsidRDefault="00223A77" w:rsidP="00223A77">
                              <w:pPr>
                                <w:jc w:val="center"/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  <w:szCs w:val="20"/>
                                </w:rPr>
                                <w:t>Финансовые ресурсы</w:t>
                              </w:r>
                            </w:p>
                            <w:p w:rsidR="00223A77" w:rsidRDefault="00223A77" w:rsidP="00223A77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clear" w:pos="1571"/>
                                  <w:tab w:val="left" w:pos="180"/>
                                  <w:tab w:val="left" w:pos="540"/>
                                  <w:tab w:val="num" w:pos="1800"/>
                                </w:tabs>
                                <w:ind w:left="0" w:firstLine="0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Источники средств (собственные и привлеченные).</w:t>
                              </w:r>
                            </w:p>
                            <w:p w:rsidR="00223A77" w:rsidRDefault="00223A77" w:rsidP="00223A77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clear" w:pos="1571"/>
                                  <w:tab w:val="left" w:pos="180"/>
                                  <w:tab w:val="left" w:pos="540"/>
                                  <w:tab w:val="num" w:pos="1800"/>
                                </w:tabs>
                                <w:ind w:left="0" w:firstLine="0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Распределение средств (основной и оборотный капитал, нематериальные, финансовые и прочие активы).</w:t>
                              </w:r>
                            </w:p>
                            <w:p w:rsidR="00223A77" w:rsidRDefault="00223A77" w:rsidP="00223A77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clear" w:pos="1571"/>
                                  <w:tab w:val="left" w:pos="180"/>
                                  <w:tab w:val="left" w:pos="540"/>
                                  <w:tab w:val="num" w:pos="1800"/>
                                </w:tabs>
                                <w:ind w:left="0" w:firstLine="0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Внутренние и внешние платежи (текущие расчеты, заработная плата, отчисления в бюджет и прочие фонды, дивиденды, проценты по займам и т.д.).</w:t>
                              </w:r>
                            </w:p>
                          </w:txbxContent>
                        </wps:txbx>
                        <wps:bodyPr rot="0" vert="horz" wrap="square" lIns="3600" tIns="3600" rIns="3600" bIns="3600" anchor="t" anchorCtr="0" upright="1">
                          <a:noAutofit/>
                        </wps:bodyPr>
                      </wps:wsp>
                      <wps:wsp>
                        <wps:cNvPr id="108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6741" y="12837"/>
                            <a:ext cx="4320" cy="1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23A77" w:rsidRDefault="00223A77" w:rsidP="00223A77">
                              <w:pPr>
                                <w:jc w:val="center"/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  <w:szCs w:val="20"/>
                                </w:rPr>
                                <w:t>Финансовые отношения</w:t>
                              </w:r>
                            </w:p>
                            <w:p w:rsidR="00223A77" w:rsidRDefault="00223A77" w:rsidP="00223A77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clear" w:pos="1571"/>
                                  <w:tab w:val="left" w:pos="180"/>
                                  <w:tab w:val="left" w:pos="540"/>
                                  <w:tab w:val="num" w:pos="1800"/>
                                </w:tabs>
                                <w:ind w:left="0" w:firstLine="0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Внутри предприятия.</w:t>
                              </w:r>
                            </w:p>
                            <w:p w:rsidR="00223A77" w:rsidRDefault="00223A77" w:rsidP="00223A77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clear" w:pos="1571"/>
                                  <w:tab w:val="left" w:pos="180"/>
                                  <w:tab w:val="left" w:pos="540"/>
                                  <w:tab w:val="num" w:pos="1800"/>
                                </w:tabs>
                                <w:ind w:left="0" w:firstLine="0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С другими предприятиями (поставщики, покупатели, транспортные и строительные компании и т.п.).</w:t>
                              </w:r>
                            </w:p>
                            <w:p w:rsidR="00223A77" w:rsidRDefault="00223A77" w:rsidP="00223A77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clear" w:pos="1571"/>
                                  <w:tab w:val="left" w:pos="180"/>
                                  <w:tab w:val="left" w:pos="540"/>
                                  <w:tab w:val="num" w:pos="1800"/>
                                </w:tabs>
                                <w:ind w:left="0" w:firstLine="0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С бюджетами всех уровней.</w:t>
                              </w:r>
                            </w:p>
                            <w:p w:rsidR="00223A77" w:rsidRDefault="00223A77" w:rsidP="00223A77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clear" w:pos="1571"/>
                                  <w:tab w:val="left" w:pos="180"/>
                                  <w:tab w:val="left" w:pos="540"/>
                                  <w:tab w:val="num" w:pos="1800"/>
                                </w:tabs>
                                <w:ind w:left="0" w:firstLine="0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С рыночными институтами (банки, биржи, инвестиционные и страховые компании и т.п.).</w:t>
                              </w:r>
                            </w:p>
                          </w:txbxContent>
                        </wps:txbx>
                        <wps:bodyPr rot="0" vert="horz" wrap="square" lIns="3600" tIns="3600" rIns="3600" bIns="3600" anchor="t" anchorCtr="0" upright="1">
                          <a:noAutofit/>
                        </wps:bodyPr>
                      </wps:wsp>
                      <wps:wsp>
                        <wps:cNvPr id="109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2778" y="11937"/>
                            <a:ext cx="234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23A77" w:rsidRDefault="00223A77" w:rsidP="00223A77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Информация прямой связи</w:t>
                              </w:r>
                            </w:p>
                          </w:txbxContent>
                        </wps:txbx>
                        <wps:bodyPr rot="0" vert="horz" wrap="square" lIns="3600" tIns="3600" rIns="3600" bIns="3600" anchor="t" anchorCtr="0" upright="1">
                          <a:noAutofit/>
                        </wps:bodyPr>
                      </wps:wsp>
                      <wps:wsp>
                        <wps:cNvPr id="110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8361" y="11937"/>
                            <a:ext cx="2520" cy="3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23A77" w:rsidRDefault="00223A77" w:rsidP="00223A77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Информация обратной связи</w:t>
                              </w:r>
                            </w:p>
                          </w:txbxContent>
                        </wps:txbx>
                        <wps:bodyPr rot="0" vert="horz" wrap="square" lIns="3600" tIns="3600" rIns="3600" bIns="3600" anchor="t" anchorCtr="0" upright="1">
                          <a:noAutofit/>
                        </wps:bodyPr>
                      </wps:wsp>
                      <wps:wsp>
                        <wps:cNvPr id="111" name="Line 12"/>
                        <wps:cNvCnPr/>
                        <wps:spPr bwMode="auto">
                          <a:xfrm>
                            <a:off x="6561" y="10677"/>
                            <a:ext cx="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6741" y="10580"/>
                            <a:ext cx="540" cy="2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23A77" w:rsidRDefault="00223A77" w:rsidP="00223A77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Цели</w:t>
                              </w:r>
                            </w:p>
                          </w:txbxContent>
                        </wps:txbx>
                        <wps:bodyPr rot="0" vert="horz" wrap="square" lIns="3600" tIns="3600" rIns="3600" bIns="3600" anchor="t" anchorCtr="0" upright="1">
                          <a:noAutofit/>
                        </wps:bodyPr>
                      </wps:wsp>
                      <wps:wsp>
                        <wps:cNvPr id="113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7821" y="10586"/>
                            <a:ext cx="1980" cy="31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23A77" w:rsidRDefault="00223A77" w:rsidP="00223A77">
                              <w:r>
                                <w:t>Внешняя среда</w:t>
                              </w:r>
                            </w:p>
                          </w:txbxContent>
                        </wps:txbx>
                        <wps:bodyPr rot="0" vert="horz" wrap="square" lIns="3600" tIns="3600" rIns="3600" bIns="36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01" o:spid="_x0000_s1026" style="position:absolute;left:0;text-align:left;margin-left:33.9pt;margin-top:-21pt;width:6in;height:190.95pt;z-index:251659264" coordorigin="2421,10580" coordsize="8640,40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">
                <v:rect id="Rectangle 3" o:spid="_x0000_s1027" style="position:absolute;left:2421;top:11037;width:864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0ZCcMA&#10;AADcAAAADwAAAGRycy9kb3ducmV2LnhtbERPzWrCQBC+F3yHZQRvulGKtNFVrGC1BQ+NPsCQHZNg&#10;djbNrmv06d2C0Nt8fL8zX3amFoFaV1lWMB4lIIhzqysuFBwPm+EbCOeRNdaWScGNHCwXvZc5ptpe&#10;+YdC5gsRQ9ilqKD0vkmldHlJBt3INsSRO9nWoI+wLaRu8RrDTS0nSTKVBiuODSU2tC4pP2cXo+B9&#10;9X3KXutLmG7HH/uvuwu/nyEoNeh3qxkIT53/Fz/dOx3nJxP4ey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m0ZCcMAAADcAAAADwAAAAAAAAAAAAAAAACYAgAAZHJzL2Rv&#10;d25yZXYueG1sUEsFBgAAAAAEAAQA9QAAAIgDAAAAAA==&#10;">
                  <v:textbox inset=".1mm,.1mm,.1mm,.1mm">
                    <w:txbxContent>
                      <w:p w:rsidR="00223A77" w:rsidRDefault="00223A77" w:rsidP="00223A77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Управляющая подсистема</w:t>
                        </w:r>
                      </w:p>
                    </w:txbxContent>
                  </v:textbox>
                </v:rect>
                <v:rect id="Rectangle 4" o:spid="_x0000_s1028" style="position:absolute;left:2421;top:11397;width:864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G8ksMA&#10;AADcAAAADwAAAGRycy9kb3ducmV2LnhtbERPzWrCQBC+F/oOyxS86cZWpEZXsYVqFXow+gBDdkyC&#10;2dk0u67Rp+8KQm/z8f3ObNGZWgRqXWVZwXCQgCDOra64UHDYf/XfQTiPrLG2TAqu5GAxf36aYart&#10;hXcUMl+IGMIuRQWl900qpctLMugGtiGO3NG2Bn2EbSF1i5cYbmr5miRjabDi2FBiQ58l5afsbBRM&#10;lttjNqrPYbwefvxsbi78rkJQqvfSLacgPHX+X/xwf+s4P3mD+zPxAjn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SG8ksMAAADcAAAADwAAAAAAAAAAAAAAAACYAgAAZHJzL2Rv&#10;d25yZXYueG1sUEsFBgAAAAAEAAQA9QAAAIgDAAAAAA==&#10;">
                  <v:textbox inset=".1mm,.1mm,.1mm,.1mm">
                    <w:txbxContent>
                      <w:p w:rsidR="00223A77" w:rsidRDefault="00223A77" w:rsidP="00223A77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Финансовые менеджеры</w:t>
                        </w:r>
                      </w:p>
                    </w:txbxContent>
                  </v:textbox>
                </v:rect>
                <v:rect id="Rectangle 5" o:spid="_x0000_s1029" style="position:absolute;left:2421;top:12477;width:864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gk5sMA&#10;AADcAAAADwAAAGRycy9kb3ducmV2LnhtbERPzWrCQBC+F3yHZYTedKOItNFVrNBWCx4afYAhOybB&#10;7GyaXdfo07uC0Nt8fL8zX3amFoFaV1lWMBomIIhzqysuFBz2n4M3EM4ja6wtk4IrOVguei9zTLW9&#10;8C+FzBcihrBLUUHpfZNK6fKSDLqhbYgjd7StQR9hW0jd4iWGm1qOk2QqDVYcG0psaF1SfsrORsH7&#10;6ueYTepzmH6PPnbbmwt/XyEo9drvVjMQnjr/L366NzrOTybweCZeIB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sgk5sMAAADcAAAADwAAAAAAAAAAAAAAAACYAgAAZHJzL2Rv&#10;d25yZXYueG1sUEsFBgAAAAAEAAQA9QAAAIgDAAAAAA==&#10;">
                  <v:textbox inset=".1mm,.1mm,.1mm,.1mm">
                    <w:txbxContent>
                      <w:p w:rsidR="00223A77" w:rsidRDefault="00223A77" w:rsidP="00223A77">
                        <w:pPr>
                          <w:jc w:val="center"/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i/>
                            <w:sz w:val="20"/>
                            <w:szCs w:val="20"/>
                          </w:rPr>
                          <w:t>Объект управления</w:t>
                        </w:r>
                      </w:p>
                    </w:txbxContent>
                  </v:textbox>
                </v:rect>
                <v:line id="Line 6" o:spid="_x0000_s1030" style="position:absolute;visibility:visible;mso-wrap-style:square" from="5301,11757" to="5301,12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Zz0sIAAADcAAAADwAAAGRycy9kb3ducmV2LnhtbERP32vCMBB+F/Y/hBvsTVMHm1qNMlYG&#10;e9gEq/h8NmdTbC6lyWr23y8Dwbf7+H7eahNtKwbqfeNYwXSSgSCunG64VnDYf4znIHxA1tg6JgW/&#10;5GGzfhitMNfuyjsaylCLFMI+RwUmhC6X0leGLPqJ64gTd3a9xZBgX0vd4zWF21Y+Z9mrtNhwajDY&#10;0buh6lL+WAUzU+zkTBZf+20xNNNF/I7H00Kpp8f4tgQRKIa7+Ob+1Gl+9gL/z6QL5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rZz0sIAAADcAAAADwAAAAAAAAAAAAAA&#10;AAChAgAAZHJzL2Rvd25yZXYueG1sUEsFBgAAAAAEAAQA+QAAAJADAAAAAA==&#10;">
                  <v:stroke endarrow="block"/>
                </v:line>
                <v:line id="Line 7" o:spid="_x0000_s1031" style="position:absolute;flip:y;visibility:visible;mso-wrap-style:square" from="8181,11757" to="8181,124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RuqNsUAAADcAAAADwAAAGRycy9kb3ducmV2LnhtbESPT2vCQBDF7wW/wzIFL6HuVkHa1FWs&#10;f0AoPdR68Dhkp0lodjZkR43f3hUKvc3w3u/Nm9mi9406UxfrwBaeRwYUcRFczaWFw/f26QVUFGSH&#10;TWCycKUIi/ngYYa5Cxf+ovNeSpVCOOZooRJpc61jUZHHOAotcdJ+QudR0tqV2nV4SeG+0WNjptpj&#10;zelChS2tKip+9yefamw/eT2ZZO9eZ9krbY7yYbRYO3zsl2+ghHr5N//RO5c4M4X7M2kCPb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RuqNsUAAADcAAAADwAAAAAAAAAA&#10;AAAAAAChAgAAZHJzL2Rvd25yZXYueG1sUEsFBgAAAAAEAAQA+QAAAJMDAAAAAA==&#10;">
                  <v:stroke endarrow="block"/>
                </v:line>
                <v:rect id="Rectangle 8" o:spid="_x0000_s1032" style="position:absolute;left:2421;top:12837;width:4320;height:18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q6kcMA&#10;AADcAAAADwAAAGRycy9kb3ducmV2LnhtbERP22rCQBB9F/yHZYS+6UYRa6OraMFeBB8a/YAhOybB&#10;7GyaXde0X98tCL7N4Vxnue5MLQK1rrKsYDxKQBDnVldcKDgdd8M5COeRNdaWScEPOViv+r0lptre&#10;+ItC5gsRQ9ilqKD0vkmldHlJBt3INsSRO9vWoI+wLaRu8RbDTS0nSTKTBiuODSU29FpSfsmuRsHL&#10;Zn/OpvU1zN7H28PnrwvfbyEo9TToNgsQnjr/EN/dHzrOT57h/5l4gV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hq6kcMAAADcAAAADwAAAAAAAAAAAAAAAACYAgAAZHJzL2Rv&#10;d25yZXYueG1sUEsFBgAAAAAEAAQA9QAAAIgDAAAAAA==&#10;">
                  <v:textbox inset=".1mm,.1mm,.1mm,.1mm">
                    <w:txbxContent>
                      <w:p w:rsidR="00223A77" w:rsidRDefault="00223A77" w:rsidP="00223A77">
                        <w:pPr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</w:rPr>
                          <w:t>Финансовые ресурсы</w:t>
                        </w:r>
                      </w:p>
                      <w:p w:rsidR="00223A77" w:rsidRDefault="00223A77" w:rsidP="00223A77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clear" w:pos="1571"/>
                            <w:tab w:val="left" w:pos="180"/>
                            <w:tab w:val="left" w:pos="540"/>
                            <w:tab w:val="num" w:pos="1800"/>
                          </w:tabs>
                          <w:ind w:left="0" w:firstLine="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Источники средств (собственные и привлеченные).</w:t>
                        </w:r>
                      </w:p>
                      <w:p w:rsidR="00223A77" w:rsidRDefault="00223A77" w:rsidP="00223A77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clear" w:pos="1571"/>
                            <w:tab w:val="left" w:pos="180"/>
                            <w:tab w:val="left" w:pos="540"/>
                            <w:tab w:val="num" w:pos="1800"/>
                          </w:tabs>
                          <w:ind w:left="0" w:firstLine="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Распределение средств (основной и оборотный капитал, нематериальные, финансовые и прочие активы).</w:t>
                        </w:r>
                      </w:p>
                      <w:p w:rsidR="00223A77" w:rsidRDefault="00223A77" w:rsidP="00223A77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clear" w:pos="1571"/>
                            <w:tab w:val="left" w:pos="180"/>
                            <w:tab w:val="left" w:pos="540"/>
                            <w:tab w:val="num" w:pos="1800"/>
                          </w:tabs>
                          <w:ind w:left="0" w:firstLine="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Внутренние и внешние платежи (текущие расчеты, заработная плата, отчисления в бюджет и прочие фонды, дивиденды, проценты по займам и т.д.).</w:t>
                        </w:r>
                      </w:p>
                    </w:txbxContent>
                  </v:textbox>
                </v:rect>
                <v:rect id="Rectangle 9" o:spid="_x0000_s1033" style="position:absolute;left:6741;top:12837;width:4320;height:18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4Uu48YA&#10;AADcAAAADwAAAGRycy9kb3ducmV2LnhtbESPQW/CMAyF75P2HyJP4jZSEEJbISCGBGOTOKzbD7Aa&#10;01Y0TteE0PHr58Ok3Wy95/c+L9eDa1WiPjSeDUzGGSji0tuGKwNfn7vHJ1AhIltsPZOBHwqwXt3f&#10;LTG3/soflIpYKQnhkKOBOsYu1zqUNTkMY98Ri3byvcMoa19p2+NVwl2rp1k21w4bloYaO9rWVJ6L&#10;izPwvHk/FbP2kuavk5fj2y2k731Kxowehs0CVKQh/pv/rg9W8DOhlWdkAr3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4Uu48YAAADcAAAADwAAAAAAAAAAAAAAAACYAgAAZHJz&#10;L2Rvd25yZXYueG1sUEsFBgAAAAAEAAQA9QAAAIsDAAAAAA==&#10;">
                  <v:textbox inset=".1mm,.1mm,.1mm,.1mm">
                    <w:txbxContent>
                      <w:p w:rsidR="00223A77" w:rsidRDefault="00223A77" w:rsidP="00223A77">
                        <w:pPr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</w:rPr>
                          <w:t>Финансовые отношения</w:t>
                        </w:r>
                      </w:p>
                      <w:p w:rsidR="00223A77" w:rsidRDefault="00223A77" w:rsidP="00223A77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clear" w:pos="1571"/>
                            <w:tab w:val="left" w:pos="180"/>
                            <w:tab w:val="left" w:pos="540"/>
                            <w:tab w:val="num" w:pos="1800"/>
                          </w:tabs>
                          <w:ind w:left="0" w:firstLine="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Внутри предприятия.</w:t>
                        </w:r>
                      </w:p>
                      <w:p w:rsidR="00223A77" w:rsidRDefault="00223A77" w:rsidP="00223A77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clear" w:pos="1571"/>
                            <w:tab w:val="left" w:pos="180"/>
                            <w:tab w:val="left" w:pos="540"/>
                            <w:tab w:val="num" w:pos="1800"/>
                          </w:tabs>
                          <w:ind w:left="0" w:firstLine="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С другими предприятиями (поставщики, покупатели, транспортные и строительные компании и т.п.).</w:t>
                        </w:r>
                      </w:p>
                      <w:p w:rsidR="00223A77" w:rsidRDefault="00223A77" w:rsidP="00223A77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clear" w:pos="1571"/>
                            <w:tab w:val="left" w:pos="180"/>
                            <w:tab w:val="left" w:pos="540"/>
                            <w:tab w:val="num" w:pos="1800"/>
                          </w:tabs>
                          <w:ind w:left="0" w:firstLine="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С бюджетами всех уровней.</w:t>
                        </w:r>
                      </w:p>
                      <w:p w:rsidR="00223A77" w:rsidRDefault="00223A77" w:rsidP="00223A77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clear" w:pos="1571"/>
                            <w:tab w:val="left" w:pos="180"/>
                            <w:tab w:val="left" w:pos="540"/>
                            <w:tab w:val="num" w:pos="1800"/>
                          </w:tabs>
                          <w:ind w:left="0" w:firstLine="0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С рыночными институтами (банки, биржи, инвестиционные и страховые компании и т.п.).</w:t>
                        </w: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0" o:spid="_x0000_s1034" type="#_x0000_t202" style="position:absolute;left:2778;top:11937;width:234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GzocIA&#10;AADcAAAADwAAAGRycy9kb3ducmV2LnhtbERPS27CMBDdI/UO1lTqjjjlU2iKQdCCoMsCBxjF0zht&#10;PI5iNwm3x0hI3c3T+85i1dtKtNT40rGC5yQFQZw7XXKh4HzaDecgfEDWWDkmBRfysFo+DBaYadfx&#10;F7XHUIgYwj5DBSaEOpPS54Ys+sTVxJH7do3FEGFTSN1gF8NtJUdp+iItlhwbDNb0bij/Pf5ZBfs1&#10;stnMPnfj0UdbbH8uh3baTZR6euzXbyAC9eFffHcfdJyfvsLtmXiBXF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obOhwgAAANwAAAAPAAAAAAAAAAAAAAAAAJgCAABkcnMvZG93&#10;bnJldi54bWxQSwUGAAAAAAQABAD1AAAAhwMAAAAA&#10;" stroked="f">
                  <v:textbox inset=".1mm,.1mm,.1mm,.1mm">
                    <w:txbxContent>
                      <w:p w:rsidR="00223A77" w:rsidRDefault="00223A77" w:rsidP="00223A77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Информация прямой связи</w:t>
                        </w:r>
                      </w:p>
                    </w:txbxContent>
                  </v:textbox>
                </v:shape>
                <v:shape id="Text Box 11" o:spid="_x0000_s1035" type="#_x0000_t202" style="position:absolute;left:8361;top:11937;width:252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KM4cUA&#10;AADcAAAADwAAAGRycy9kb3ducmV2LnhtbESPzU7DQAyE70i8w8pIvdFNW2ir0G1VKBXl2J8HsLIm&#10;G8h6o+w2Sd8eH5C42ZrxzOfVZvC16qiNVWADk3EGirgItuLSwOW8f1yCignZYh2YDNwowmZ9f7fC&#10;3Iaej9SdUqkkhGOOBlxKTa51LBx5jOPQEIv2FVqPSda21LbFXsJ9radZNtceK5YGhw29OSp+Tldv&#10;4GOL7F4Xn/vZdNeV79+3Q/fcPxkzehi2L6ASDenf/Hd9sII/EXx5Rib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QozhxQAAANwAAAAPAAAAAAAAAAAAAAAAAJgCAABkcnMv&#10;ZG93bnJldi54bWxQSwUGAAAAAAQABAD1AAAAigMAAAAA&#10;" stroked="f">
                  <v:textbox inset=".1mm,.1mm,.1mm,.1mm">
                    <w:txbxContent>
                      <w:p w:rsidR="00223A77" w:rsidRDefault="00223A77" w:rsidP="00223A77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Информация обратной связи</w:t>
                        </w:r>
                      </w:p>
                    </w:txbxContent>
                  </v:textbox>
                </v:shape>
                <v:line id="Line 12" o:spid="_x0000_s1036" style="position:absolute;visibility:visible;mso-wrap-style:square" from="6561,10677" to="6561,110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TjDMIAAADcAAAADwAAAGRycy9kb3ducmV2LnhtbERPS2sCMRC+F/ofwhR6q9n1oHU1irgI&#10;HmrBBz1PN+NmcTNZNnFN/30jFHqbj+85i1W0rRio941jBfkoA0FcOd1wreB82r69g/ABWWPrmBT8&#10;kIfV8vlpgYV2dz7QcAy1SCHsC1RgQugKKX1lyKIfuY44cRfXWwwJ9rXUPd5TuG3lOMsm0mLDqcFg&#10;RxtD1fV4swqmpjzIqSw/Tp/l0OSzuI9f3zOlXl/ieg4iUAz/4j/3Tqf5eQ6PZ9IFcvk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FTjDMIAAADcAAAADwAAAAAAAAAAAAAA&#10;AAChAgAAZHJzL2Rvd25yZXYueG1sUEsFBgAAAAAEAAQA+QAAAJADAAAAAA==&#10;">
                  <v:stroke endarrow="block"/>
                </v:line>
                <v:shape id="Text Box 13" o:spid="_x0000_s1037" type="#_x0000_t202" style="position:absolute;left:6741;top:10580;width:540;height:2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y3DcIA&#10;AADcAAAADwAAAGRycy9kb3ducmV2LnhtbERPS27CMBDdV+IO1iB11zikhVYpBkFbVFgWOMAoHuJA&#10;PI5iNwm3ryshsZun9535crC16Kj1lWMFkyQFQVw4XXGp4HjYPL2B8AFZY+2YFFzJw3Ixephjrl3P&#10;P9TtQyliCPscFZgQmlxKXxiy6BPXEEfu5FqLIcK2lLrFPobbWmZpOpMWK44NBhv6MFRc9r9WwfcK&#10;2axfd5vn7LMrv87XbTftX5R6HA+rdxCBhnAX39xbHedPMvh/Jl4gF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3LcNwgAAANwAAAAPAAAAAAAAAAAAAAAAAJgCAABkcnMvZG93&#10;bnJldi54bWxQSwUGAAAAAAQABAD1AAAAhwMAAAAA&#10;" stroked="f">
                  <v:textbox inset=".1mm,.1mm,.1mm,.1mm">
                    <w:txbxContent>
                      <w:p w:rsidR="00223A77" w:rsidRDefault="00223A77" w:rsidP="00223A77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Цели</w:t>
                        </w:r>
                      </w:p>
                    </w:txbxContent>
                  </v:textbox>
                </v:shape>
                <v:shape id="Text Box 14" o:spid="_x0000_s1038" type="#_x0000_t202" style="position:absolute;left:7821;top:10586;width:1980;height:3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5ASlsIA&#10;AADcAAAADwAAAGRycy9kb3ducmV2LnhtbERPS27CMBDdI3EHa5DYgQO0tAo4EdCi0iW0BxjFQ5w2&#10;HkexScLt60qVupun951tPthadNT6yrGCxTwBQVw4XXGp4PPjOHsG4QOyxtoxKbiThzwbj7aYatfz&#10;mbpLKEUMYZ+iAhNCk0rpC0MW/dw1xJG7utZiiLAtpW6xj+G2lsskWUuLFccGgw0dDBXfl5tV8LZD&#10;Nvun9+Nq+dKVr1/3U/fYPyg1nQy7DYhAQ/gX/7lPOs5frOD3mXiBz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kBKWwgAAANwAAAAPAAAAAAAAAAAAAAAAAJgCAABkcnMvZG93&#10;bnJldi54bWxQSwUGAAAAAAQABAD1AAAAhwMAAAAA&#10;" stroked="f">
                  <v:textbox inset=".1mm,.1mm,.1mm,.1mm">
                    <w:txbxContent>
                      <w:p w:rsidR="00223A77" w:rsidRDefault="00223A77" w:rsidP="00223A77">
                        <w:r>
                          <w:t>Внешняя среда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223A77" w:rsidRDefault="00223A77" w:rsidP="00223A77">
      <w:pPr>
        <w:spacing w:line="360" w:lineRule="auto"/>
        <w:ind w:firstLine="900"/>
        <w:jc w:val="both"/>
        <w:rPr>
          <w:sz w:val="28"/>
          <w:szCs w:val="28"/>
        </w:rPr>
      </w:pPr>
    </w:p>
    <w:p w:rsidR="00223A77" w:rsidRPr="00355628" w:rsidRDefault="00223A77" w:rsidP="00223A77">
      <w:pPr>
        <w:spacing w:line="360" w:lineRule="auto"/>
        <w:ind w:firstLine="900"/>
        <w:jc w:val="both"/>
        <w:rPr>
          <w:sz w:val="28"/>
          <w:szCs w:val="28"/>
        </w:rPr>
      </w:pPr>
    </w:p>
    <w:p w:rsidR="00223A77" w:rsidRDefault="00223A77" w:rsidP="00223A77">
      <w:pPr>
        <w:spacing w:line="360" w:lineRule="auto"/>
        <w:jc w:val="center"/>
        <w:rPr>
          <w:b/>
          <w:sz w:val="28"/>
          <w:szCs w:val="28"/>
        </w:rPr>
      </w:pPr>
    </w:p>
    <w:p w:rsidR="00223A77" w:rsidRDefault="00223A77" w:rsidP="00223A77">
      <w:pPr>
        <w:spacing w:line="360" w:lineRule="auto"/>
        <w:jc w:val="center"/>
        <w:rPr>
          <w:b/>
          <w:sz w:val="28"/>
          <w:szCs w:val="28"/>
        </w:rPr>
      </w:pPr>
    </w:p>
    <w:p w:rsidR="00223A77" w:rsidRDefault="00223A77" w:rsidP="00223A77">
      <w:pPr>
        <w:spacing w:line="360" w:lineRule="auto"/>
        <w:jc w:val="center"/>
        <w:rPr>
          <w:b/>
          <w:sz w:val="28"/>
          <w:szCs w:val="28"/>
        </w:rPr>
      </w:pPr>
    </w:p>
    <w:p w:rsidR="00223A77" w:rsidRDefault="00223A77" w:rsidP="00223A77">
      <w:pPr>
        <w:spacing w:line="360" w:lineRule="auto"/>
        <w:jc w:val="center"/>
        <w:rPr>
          <w:b/>
          <w:sz w:val="28"/>
          <w:szCs w:val="28"/>
        </w:rPr>
      </w:pPr>
    </w:p>
    <w:p w:rsidR="00223A77" w:rsidRDefault="00223A77" w:rsidP="00223A77">
      <w:pPr>
        <w:spacing w:line="360" w:lineRule="auto"/>
        <w:jc w:val="center"/>
        <w:rPr>
          <w:b/>
          <w:sz w:val="28"/>
          <w:szCs w:val="28"/>
        </w:rPr>
      </w:pPr>
    </w:p>
    <w:p w:rsidR="00223A77" w:rsidRPr="002B0DCF" w:rsidRDefault="00223A77" w:rsidP="00223A77">
      <w:pPr>
        <w:spacing w:line="360" w:lineRule="auto"/>
        <w:jc w:val="center"/>
        <w:rPr>
          <w:sz w:val="28"/>
          <w:szCs w:val="28"/>
        </w:rPr>
      </w:pPr>
      <w:r w:rsidRPr="002B0DCF">
        <w:rPr>
          <w:sz w:val="28"/>
          <w:szCs w:val="28"/>
        </w:rPr>
        <w:t>Рис. 1 Структура системы финансового менеджмента</w:t>
      </w:r>
    </w:p>
    <w:p w:rsidR="00223A77" w:rsidRPr="00355628" w:rsidRDefault="00223A77" w:rsidP="00223A77">
      <w:pPr>
        <w:spacing w:line="360" w:lineRule="auto"/>
        <w:ind w:firstLine="900"/>
        <w:jc w:val="both"/>
        <w:rPr>
          <w:sz w:val="28"/>
          <w:szCs w:val="28"/>
        </w:rPr>
      </w:pPr>
    </w:p>
    <w:p w:rsidR="00223A77" w:rsidRPr="00355628" w:rsidRDefault="00223A77" w:rsidP="00223A77">
      <w:pPr>
        <w:spacing w:line="360" w:lineRule="auto"/>
        <w:ind w:firstLine="900"/>
        <w:jc w:val="both"/>
        <w:rPr>
          <w:sz w:val="28"/>
          <w:szCs w:val="28"/>
        </w:rPr>
      </w:pPr>
      <w:r w:rsidRPr="00355628">
        <w:rPr>
          <w:sz w:val="28"/>
          <w:szCs w:val="28"/>
        </w:rPr>
        <w:t>Объектом управления в данной системе являются финансовые ресурсы и финансовые отношения между взаимосвязанными хозяйствующими субъектами, органами финансовой системы.</w:t>
      </w:r>
    </w:p>
    <w:p w:rsidR="00223A77" w:rsidRPr="00355628" w:rsidRDefault="00223A77" w:rsidP="00223A77">
      <w:pPr>
        <w:spacing w:line="360" w:lineRule="auto"/>
        <w:ind w:firstLine="900"/>
        <w:jc w:val="both"/>
        <w:rPr>
          <w:sz w:val="28"/>
          <w:szCs w:val="28"/>
        </w:rPr>
      </w:pPr>
      <w:r w:rsidRPr="00355628">
        <w:rPr>
          <w:sz w:val="28"/>
          <w:szCs w:val="28"/>
        </w:rPr>
        <w:t xml:space="preserve">Управляющей подсистемой (или субъектом управления) ФМ являются сотрудники, осуществляющие управленческие воздействия на </w:t>
      </w:r>
      <w:r w:rsidRPr="00355628">
        <w:rPr>
          <w:sz w:val="28"/>
          <w:szCs w:val="28"/>
        </w:rPr>
        <w:lastRenderedPageBreak/>
        <w:t>объект (финансовые директора, руководители бухгалтерии и финансового отдела, менеджеры и пр.). Цели функционирования управляющей подсистемы задаются внешней средой, в том числе соответствующей нормативно-правовой базой, к которой относятся законы РФ, указы президента, постановления министерств и ведомств, лицензии, уставные документы, положения и инструкции, регламентирующие работу каждого предприятия.</w:t>
      </w:r>
    </w:p>
    <w:p w:rsidR="00223A77" w:rsidRPr="00355628" w:rsidRDefault="00223A77" w:rsidP="00223A77">
      <w:pPr>
        <w:spacing w:line="360" w:lineRule="auto"/>
        <w:ind w:firstLine="900"/>
        <w:jc w:val="both"/>
        <w:rPr>
          <w:sz w:val="28"/>
          <w:szCs w:val="28"/>
        </w:rPr>
      </w:pPr>
      <w:r w:rsidRPr="00355628">
        <w:rPr>
          <w:b/>
          <w:sz w:val="28"/>
          <w:szCs w:val="28"/>
        </w:rPr>
        <w:t xml:space="preserve">Информационное обеспечение процесса управления финансами </w:t>
      </w:r>
      <w:r w:rsidRPr="00355628">
        <w:rPr>
          <w:sz w:val="28"/>
          <w:szCs w:val="28"/>
        </w:rPr>
        <w:t>– организованный процесс создания оптимальных условий для удовлетворения информационных потребностей финансистов на основе формирования использования информационных ресурсов и способов их организации, обеспечивающих финансовую сторону деятельности компании. В его состав входят:</w:t>
      </w:r>
    </w:p>
    <w:p w:rsidR="00223A77" w:rsidRPr="00355628" w:rsidRDefault="00223A77" w:rsidP="00223A77">
      <w:pPr>
        <w:numPr>
          <w:ilvl w:val="0"/>
          <w:numId w:val="2"/>
        </w:numPr>
        <w:spacing w:line="360" w:lineRule="auto"/>
        <w:ind w:left="0" w:firstLine="900"/>
        <w:jc w:val="both"/>
        <w:rPr>
          <w:sz w:val="28"/>
          <w:szCs w:val="28"/>
        </w:rPr>
      </w:pPr>
      <w:r w:rsidRPr="00355628">
        <w:rPr>
          <w:sz w:val="28"/>
          <w:szCs w:val="28"/>
        </w:rPr>
        <w:t>нормативно-правовая база (законы, указы Президента, постановления и другие документы, определяющие порядок выполнения финансовых операций);</w:t>
      </w:r>
    </w:p>
    <w:p w:rsidR="00223A77" w:rsidRPr="00355628" w:rsidRDefault="00223A77" w:rsidP="00223A77">
      <w:pPr>
        <w:numPr>
          <w:ilvl w:val="0"/>
          <w:numId w:val="2"/>
        </w:numPr>
        <w:spacing w:line="360" w:lineRule="auto"/>
        <w:ind w:left="0" w:firstLine="900"/>
        <w:jc w:val="both"/>
        <w:rPr>
          <w:sz w:val="28"/>
          <w:szCs w:val="28"/>
        </w:rPr>
      </w:pPr>
      <w:r w:rsidRPr="00355628">
        <w:rPr>
          <w:sz w:val="28"/>
          <w:szCs w:val="28"/>
        </w:rPr>
        <w:t>бухгалтерская отчетность, характеризующая имущественное и финансовое положение компании;</w:t>
      </w:r>
    </w:p>
    <w:p w:rsidR="00223A77" w:rsidRPr="00355628" w:rsidRDefault="00223A77" w:rsidP="00223A77">
      <w:pPr>
        <w:numPr>
          <w:ilvl w:val="0"/>
          <w:numId w:val="2"/>
        </w:numPr>
        <w:spacing w:line="360" w:lineRule="auto"/>
        <w:ind w:left="0" w:firstLine="900"/>
        <w:jc w:val="both"/>
        <w:rPr>
          <w:sz w:val="28"/>
          <w:szCs w:val="28"/>
        </w:rPr>
      </w:pPr>
      <w:r w:rsidRPr="00355628">
        <w:rPr>
          <w:sz w:val="28"/>
          <w:szCs w:val="28"/>
        </w:rPr>
        <w:t>сведения финансового характера, предоставляемые органами государственной статистики, банками, биржами, аудиторскими компаниями, средствами массовой информации, полученными из Интернета и др.</w:t>
      </w:r>
    </w:p>
    <w:p w:rsidR="00223A77" w:rsidRPr="00355628" w:rsidRDefault="00223A77" w:rsidP="00223A77">
      <w:pPr>
        <w:numPr>
          <w:ilvl w:val="0"/>
          <w:numId w:val="2"/>
        </w:numPr>
        <w:spacing w:line="360" w:lineRule="auto"/>
        <w:ind w:left="0" w:firstLine="900"/>
        <w:jc w:val="both"/>
        <w:rPr>
          <w:sz w:val="28"/>
          <w:szCs w:val="28"/>
        </w:rPr>
      </w:pPr>
      <w:r w:rsidRPr="00355628">
        <w:rPr>
          <w:sz w:val="28"/>
          <w:szCs w:val="28"/>
        </w:rPr>
        <w:t>справочные данные о компании, дебиторах и кредиторах, клиентах и пр., используемые в справочниках при решении задач управления финансами.</w:t>
      </w:r>
    </w:p>
    <w:p w:rsidR="00223A77" w:rsidRPr="00355628" w:rsidRDefault="00223A77" w:rsidP="00223A77">
      <w:pPr>
        <w:spacing w:line="360" w:lineRule="auto"/>
        <w:ind w:firstLine="900"/>
        <w:jc w:val="both"/>
        <w:rPr>
          <w:sz w:val="28"/>
          <w:szCs w:val="28"/>
        </w:rPr>
      </w:pPr>
      <w:proofErr w:type="gramStart"/>
      <w:r w:rsidRPr="00355628">
        <w:rPr>
          <w:sz w:val="28"/>
          <w:szCs w:val="28"/>
        </w:rPr>
        <w:t>Основными источниками внешней информации для ФМ являются следующие [10]:</w:t>
      </w:r>
      <w:proofErr w:type="gramEnd"/>
    </w:p>
    <w:p w:rsidR="00223A77" w:rsidRPr="00355628" w:rsidRDefault="00223A77" w:rsidP="00223A77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355628">
        <w:rPr>
          <w:sz w:val="28"/>
          <w:szCs w:val="28"/>
        </w:rPr>
        <w:t>Сектор деловой информации, обслуживающий сферу бизнеса.</w:t>
      </w:r>
    </w:p>
    <w:p w:rsidR="00223A77" w:rsidRPr="00355628" w:rsidRDefault="00223A77" w:rsidP="00223A77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355628">
        <w:rPr>
          <w:sz w:val="28"/>
          <w:szCs w:val="28"/>
        </w:rPr>
        <w:t>Сектор научной и профессиональной информации в различных сферах человеческой деятельности.</w:t>
      </w:r>
    </w:p>
    <w:p w:rsidR="00223A77" w:rsidRPr="00355628" w:rsidRDefault="00223A77" w:rsidP="00223A77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355628">
        <w:rPr>
          <w:sz w:val="28"/>
          <w:szCs w:val="28"/>
        </w:rPr>
        <w:lastRenderedPageBreak/>
        <w:t>Сектор социально-политической и правовой информации, обслуживающий органы государственного управления, социальную сферу и общественные организации.</w:t>
      </w:r>
    </w:p>
    <w:p w:rsidR="00223A77" w:rsidRPr="00355628" w:rsidRDefault="00223A77" w:rsidP="00223A77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355628">
        <w:rPr>
          <w:sz w:val="28"/>
          <w:szCs w:val="28"/>
        </w:rPr>
        <w:t>Сектор массовой и потребительской информации (новости, литература, развлечения, справочники), ориентированный на пользование населением в быту.</w:t>
      </w:r>
    </w:p>
    <w:p w:rsidR="00223A77" w:rsidRPr="00355628" w:rsidRDefault="00223A77" w:rsidP="00223A77">
      <w:pPr>
        <w:spacing w:line="360" w:lineRule="auto"/>
        <w:ind w:firstLine="900"/>
        <w:jc w:val="both"/>
        <w:rPr>
          <w:sz w:val="28"/>
          <w:szCs w:val="28"/>
        </w:rPr>
      </w:pPr>
      <w:r w:rsidRPr="00355628">
        <w:rPr>
          <w:sz w:val="28"/>
          <w:szCs w:val="28"/>
        </w:rPr>
        <w:t>В секторе деловой информации выделяют:</w:t>
      </w:r>
    </w:p>
    <w:p w:rsidR="00223A77" w:rsidRPr="001C74F5" w:rsidRDefault="00223A77" w:rsidP="00441DE2">
      <w:pPr>
        <w:spacing w:line="360" w:lineRule="auto"/>
        <w:ind w:firstLine="902"/>
        <w:jc w:val="both"/>
        <w:rPr>
          <w:sz w:val="28"/>
          <w:szCs w:val="28"/>
        </w:rPr>
      </w:pPr>
      <w:r w:rsidRPr="001C74F5">
        <w:rPr>
          <w:sz w:val="28"/>
          <w:szCs w:val="28"/>
        </w:rPr>
        <w:t>макроэкономическую информацию</w:t>
      </w:r>
      <w:r w:rsidR="001C74F5">
        <w:rPr>
          <w:sz w:val="28"/>
          <w:szCs w:val="28"/>
        </w:rPr>
        <w:t xml:space="preserve">, </w:t>
      </w:r>
      <w:r w:rsidR="001C74F5" w:rsidRPr="001C74F5">
        <w:rPr>
          <w:sz w:val="28"/>
          <w:szCs w:val="28"/>
        </w:rPr>
        <w:t xml:space="preserve"> </w:t>
      </w:r>
      <w:r w:rsidRPr="001C74F5">
        <w:rPr>
          <w:sz w:val="28"/>
          <w:szCs w:val="28"/>
        </w:rPr>
        <w:t>финансовую информацию</w:t>
      </w:r>
      <w:r w:rsidR="001C74F5">
        <w:rPr>
          <w:sz w:val="28"/>
          <w:szCs w:val="28"/>
        </w:rPr>
        <w:t xml:space="preserve">, </w:t>
      </w:r>
      <w:r w:rsidRPr="001C74F5">
        <w:rPr>
          <w:sz w:val="28"/>
          <w:szCs w:val="28"/>
        </w:rPr>
        <w:t>биржевую информацию</w:t>
      </w:r>
      <w:r w:rsidR="001C74F5">
        <w:rPr>
          <w:sz w:val="28"/>
          <w:szCs w:val="28"/>
        </w:rPr>
        <w:t xml:space="preserve">, </w:t>
      </w:r>
      <w:r w:rsidR="001C74F5" w:rsidRPr="001C74F5">
        <w:rPr>
          <w:sz w:val="28"/>
          <w:szCs w:val="28"/>
        </w:rPr>
        <w:t xml:space="preserve"> </w:t>
      </w:r>
      <w:r w:rsidRPr="001C74F5">
        <w:rPr>
          <w:sz w:val="28"/>
          <w:szCs w:val="28"/>
        </w:rPr>
        <w:t>коммерческую информацию</w:t>
      </w:r>
      <w:r w:rsidR="001C74F5">
        <w:rPr>
          <w:sz w:val="28"/>
          <w:szCs w:val="28"/>
        </w:rPr>
        <w:t xml:space="preserve">, </w:t>
      </w:r>
      <w:r w:rsidRPr="001C74F5">
        <w:rPr>
          <w:sz w:val="28"/>
          <w:szCs w:val="28"/>
        </w:rPr>
        <w:t>статистическую информацию</w:t>
      </w:r>
      <w:r w:rsidR="001C74F5">
        <w:rPr>
          <w:sz w:val="28"/>
          <w:szCs w:val="28"/>
        </w:rPr>
        <w:t xml:space="preserve">, </w:t>
      </w:r>
      <w:r w:rsidR="001C74F5" w:rsidRPr="001C74F5">
        <w:rPr>
          <w:sz w:val="28"/>
          <w:szCs w:val="28"/>
        </w:rPr>
        <w:t xml:space="preserve"> </w:t>
      </w:r>
      <w:r w:rsidRPr="001C74F5">
        <w:rPr>
          <w:sz w:val="28"/>
          <w:szCs w:val="28"/>
        </w:rPr>
        <w:t>деловые новости.</w:t>
      </w:r>
    </w:p>
    <w:p w:rsidR="00223A77" w:rsidRPr="00355628" w:rsidRDefault="00223A77" w:rsidP="00223A77">
      <w:pPr>
        <w:spacing w:line="360" w:lineRule="auto"/>
        <w:ind w:firstLine="900"/>
        <w:jc w:val="both"/>
        <w:rPr>
          <w:sz w:val="28"/>
          <w:szCs w:val="28"/>
        </w:rPr>
      </w:pPr>
      <w:r w:rsidRPr="00355628">
        <w:rPr>
          <w:sz w:val="28"/>
          <w:szCs w:val="28"/>
        </w:rPr>
        <w:t>Основными предпосылками создания системы финансового менеджмента являются следующие:</w:t>
      </w:r>
    </w:p>
    <w:p w:rsidR="00223A77" w:rsidRPr="00355628" w:rsidRDefault="00223A77" w:rsidP="00223A77">
      <w:pPr>
        <w:numPr>
          <w:ilvl w:val="0"/>
          <w:numId w:val="2"/>
        </w:numPr>
        <w:spacing w:line="360" w:lineRule="auto"/>
        <w:ind w:left="0" w:firstLine="900"/>
        <w:jc w:val="both"/>
        <w:rPr>
          <w:sz w:val="28"/>
          <w:szCs w:val="28"/>
        </w:rPr>
      </w:pPr>
      <w:r w:rsidRPr="00355628">
        <w:rPr>
          <w:sz w:val="28"/>
          <w:szCs w:val="28"/>
        </w:rPr>
        <w:t>наличие и развитие рынка аппаратных и программных средств управления денежными потоками фирмы;</w:t>
      </w:r>
    </w:p>
    <w:p w:rsidR="00223A77" w:rsidRPr="00355628" w:rsidRDefault="00223A77" w:rsidP="00223A77">
      <w:pPr>
        <w:numPr>
          <w:ilvl w:val="0"/>
          <w:numId w:val="2"/>
        </w:numPr>
        <w:spacing w:line="360" w:lineRule="auto"/>
        <w:ind w:left="0" w:firstLine="900"/>
        <w:jc w:val="both"/>
        <w:rPr>
          <w:sz w:val="28"/>
          <w:szCs w:val="28"/>
        </w:rPr>
      </w:pPr>
      <w:r w:rsidRPr="00355628">
        <w:rPr>
          <w:sz w:val="28"/>
          <w:szCs w:val="28"/>
        </w:rPr>
        <w:t xml:space="preserve">требования оперативности, достоверности и </w:t>
      </w:r>
      <w:proofErr w:type="spellStart"/>
      <w:r w:rsidRPr="00355628">
        <w:rPr>
          <w:sz w:val="28"/>
          <w:szCs w:val="28"/>
        </w:rPr>
        <w:t>аналитичности</w:t>
      </w:r>
      <w:proofErr w:type="spellEnd"/>
      <w:r w:rsidRPr="00355628">
        <w:rPr>
          <w:sz w:val="28"/>
          <w:szCs w:val="28"/>
        </w:rPr>
        <w:t xml:space="preserve"> финансовой информации;</w:t>
      </w:r>
    </w:p>
    <w:p w:rsidR="00223A77" w:rsidRPr="00355628" w:rsidRDefault="00223A77" w:rsidP="00223A77">
      <w:pPr>
        <w:numPr>
          <w:ilvl w:val="0"/>
          <w:numId w:val="2"/>
        </w:numPr>
        <w:spacing w:line="360" w:lineRule="auto"/>
        <w:ind w:left="0" w:firstLine="900"/>
        <w:jc w:val="both"/>
        <w:rPr>
          <w:sz w:val="28"/>
          <w:szCs w:val="28"/>
        </w:rPr>
      </w:pPr>
      <w:r w:rsidRPr="00355628">
        <w:rPr>
          <w:sz w:val="28"/>
          <w:szCs w:val="28"/>
        </w:rPr>
        <w:t>необходимость защиты финансовой информации от многочисленных информационных угроз (несанкционированного доступа к базам финансовых данных, компьютерных вирусов, хакеров, финансового мошенничества и т.д.);</w:t>
      </w:r>
    </w:p>
    <w:p w:rsidR="00223A77" w:rsidRPr="00355628" w:rsidRDefault="00223A77" w:rsidP="00223A77">
      <w:pPr>
        <w:numPr>
          <w:ilvl w:val="0"/>
          <w:numId w:val="2"/>
        </w:numPr>
        <w:spacing w:line="360" w:lineRule="auto"/>
        <w:ind w:left="0" w:firstLine="900"/>
        <w:jc w:val="both"/>
        <w:rPr>
          <w:sz w:val="28"/>
          <w:szCs w:val="28"/>
        </w:rPr>
      </w:pPr>
      <w:r w:rsidRPr="00355628">
        <w:rPr>
          <w:sz w:val="28"/>
          <w:szCs w:val="28"/>
        </w:rPr>
        <w:t>сближение методологии российского финансового бухгалтерского учета, комплексного анализа финансовой деятельности, прогнозирования и регулирования денежных потоков с соответствующими международными стандартами, требующими применения новых информационных технологий;</w:t>
      </w:r>
    </w:p>
    <w:p w:rsidR="00223A77" w:rsidRPr="00355628" w:rsidRDefault="00223A77" w:rsidP="00223A77">
      <w:pPr>
        <w:numPr>
          <w:ilvl w:val="0"/>
          <w:numId w:val="2"/>
        </w:numPr>
        <w:spacing w:line="360" w:lineRule="auto"/>
        <w:ind w:left="0" w:firstLine="900"/>
        <w:jc w:val="both"/>
        <w:rPr>
          <w:sz w:val="28"/>
          <w:szCs w:val="28"/>
        </w:rPr>
      </w:pPr>
      <w:r w:rsidRPr="00355628">
        <w:rPr>
          <w:sz w:val="28"/>
          <w:szCs w:val="28"/>
        </w:rPr>
        <w:t>наличие специалистов, обладающих высоким уровнем профессиональных знаний и информационной культурой для решения финансовых задач в современной информационной среде;</w:t>
      </w:r>
    </w:p>
    <w:p w:rsidR="00223A77" w:rsidRPr="00355628" w:rsidRDefault="00223A77" w:rsidP="00223A77">
      <w:pPr>
        <w:numPr>
          <w:ilvl w:val="0"/>
          <w:numId w:val="2"/>
        </w:numPr>
        <w:spacing w:line="360" w:lineRule="auto"/>
        <w:ind w:left="0" w:firstLine="900"/>
        <w:jc w:val="both"/>
        <w:rPr>
          <w:sz w:val="28"/>
          <w:szCs w:val="28"/>
        </w:rPr>
      </w:pPr>
      <w:r w:rsidRPr="00355628">
        <w:rPr>
          <w:sz w:val="28"/>
          <w:szCs w:val="28"/>
        </w:rPr>
        <w:t xml:space="preserve">необходимость интеграции информационных технологий как </w:t>
      </w:r>
      <w:proofErr w:type="gramStart"/>
      <w:r w:rsidRPr="00355628">
        <w:rPr>
          <w:sz w:val="28"/>
          <w:szCs w:val="28"/>
        </w:rPr>
        <w:t>в</w:t>
      </w:r>
      <w:proofErr w:type="gramEnd"/>
      <w:r w:rsidRPr="00355628">
        <w:rPr>
          <w:sz w:val="28"/>
          <w:szCs w:val="28"/>
        </w:rPr>
        <w:t xml:space="preserve"> </w:t>
      </w:r>
      <w:proofErr w:type="gramStart"/>
      <w:r w:rsidRPr="00355628">
        <w:rPr>
          <w:sz w:val="28"/>
          <w:szCs w:val="28"/>
        </w:rPr>
        <w:t>комплексной</w:t>
      </w:r>
      <w:proofErr w:type="gramEnd"/>
      <w:r w:rsidRPr="00355628">
        <w:rPr>
          <w:sz w:val="28"/>
          <w:szCs w:val="28"/>
        </w:rPr>
        <w:t xml:space="preserve"> автоматизированной системы управления предприятиями, так и </w:t>
      </w:r>
      <w:r w:rsidRPr="00355628">
        <w:rPr>
          <w:sz w:val="28"/>
          <w:szCs w:val="28"/>
        </w:rPr>
        <w:lastRenderedPageBreak/>
        <w:t>с взаимосвязанными системами типа «клиент-банк», АИС поставщиков и покупателей, дебиторов и кредиторов, АИС-налог и др.</w:t>
      </w:r>
    </w:p>
    <w:p w:rsidR="00223A77" w:rsidRPr="00355628" w:rsidRDefault="00223A77" w:rsidP="00223A77">
      <w:pPr>
        <w:spacing w:line="360" w:lineRule="auto"/>
        <w:ind w:firstLine="900"/>
        <w:jc w:val="both"/>
        <w:rPr>
          <w:sz w:val="28"/>
          <w:szCs w:val="28"/>
        </w:rPr>
      </w:pPr>
      <w:r w:rsidRPr="00355628">
        <w:rPr>
          <w:sz w:val="28"/>
          <w:szCs w:val="28"/>
        </w:rPr>
        <w:t>Решение задач ФМ необходимо осуществлять с системных позиций, т.е. тщательно изучить особенности каждой компании, создать проект во взаимосвязи с проектными решениями по другим функциональным подсистемам АИС.</w:t>
      </w:r>
    </w:p>
    <w:p w:rsidR="00223A77" w:rsidRPr="00355628" w:rsidRDefault="00223A77" w:rsidP="00223A77">
      <w:pPr>
        <w:spacing w:line="360" w:lineRule="auto"/>
        <w:ind w:firstLine="900"/>
        <w:jc w:val="both"/>
        <w:rPr>
          <w:sz w:val="28"/>
          <w:szCs w:val="28"/>
        </w:rPr>
      </w:pPr>
      <w:r w:rsidRPr="00355628">
        <w:rPr>
          <w:sz w:val="28"/>
          <w:szCs w:val="28"/>
        </w:rPr>
        <w:t>Проектирование ФМ – процесс создания и внедрения проектов комплексного решения финансовых задач по новой технологии. Сюда включается детальная разработка отдельных проектных решений, их анализ, апробация и внедрение.</w:t>
      </w:r>
    </w:p>
    <w:p w:rsidR="00223A77" w:rsidRPr="00355628" w:rsidRDefault="00223A77" w:rsidP="00223A77">
      <w:pPr>
        <w:spacing w:line="360" w:lineRule="auto"/>
        <w:ind w:firstLine="900"/>
        <w:jc w:val="both"/>
        <w:rPr>
          <w:sz w:val="28"/>
          <w:szCs w:val="28"/>
        </w:rPr>
      </w:pPr>
      <w:r w:rsidRPr="00355628">
        <w:rPr>
          <w:sz w:val="28"/>
          <w:szCs w:val="28"/>
        </w:rPr>
        <w:t>Качественное проектирование и внедрение являются основной предпосылкой эффективного функционирования системы при постоянном совершенствовании ее обеспечивающих и функциональных составляющих. Цель всех этих работ состоит не только в компьютеризации информационных финансовых потоков, но и в совершенствовании самого управления денежными потоками предприятия и организации финансовой деятельности экономического объекта.</w:t>
      </w:r>
    </w:p>
    <w:p w:rsidR="00223A77" w:rsidRPr="00355628" w:rsidRDefault="00223A77" w:rsidP="00223A77">
      <w:pPr>
        <w:spacing w:line="360" w:lineRule="auto"/>
        <w:ind w:firstLine="900"/>
        <w:jc w:val="both"/>
        <w:rPr>
          <w:sz w:val="28"/>
          <w:szCs w:val="28"/>
        </w:rPr>
      </w:pPr>
      <w:r w:rsidRPr="00355628">
        <w:rPr>
          <w:sz w:val="28"/>
          <w:szCs w:val="28"/>
        </w:rPr>
        <w:t>В любом случае внедрение проекта ФМ позволяет:</w:t>
      </w:r>
    </w:p>
    <w:p w:rsidR="00223A77" w:rsidRPr="00355628" w:rsidRDefault="00223A77" w:rsidP="00223A77">
      <w:pPr>
        <w:spacing w:line="360" w:lineRule="auto"/>
        <w:ind w:firstLine="900"/>
        <w:jc w:val="both"/>
        <w:rPr>
          <w:sz w:val="28"/>
          <w:szCs w:val="28"/>
        </w:rPr>
      </w:pPr>
      <w:r w:rsidRPr="00355628">
        <w:rPr>
          <w:sz w:val="28"/>
          <w:szCs w:val="28"/>
        </w:rPr>
        <w:t>– осуществлять оперативное планирование деятельности, обеспечивающее достижение целей;</w:t>
      </w:r>
    </w:p>
    <w:p w:rsidR="00223A77" w:rsidRPr="00355628" w:rsidRDefault="00223A77" w:rsidP="00223A77">
      <w:pPr>
        <w:spacing w:line="360" w:lineRule="auto"/>
        <w:ind w:firstLine="900"/>
        <w:jc w:val="both"/>
        <w:rPr>
          <w:sz w:val="28"/>
          <w:szCs w:val="28"/>
        </w:rPr>
      </w:pPr>
      <w:r w:rsidRPr="00355628">
        <w:rPr>
          <w:sz w:val="28"/>
          <w:szCs w:val="28"/>
        </w:rPr>
        <w:t>– организовать согласованную работу всех подразделений;</w:t>
      </w:r>
    </w:p>
    <w:p w:rsidR="00223A77" w:rsidRPr="00355628" w:rsidRDefault="00223A77" w:rsidP="00223A77">
      <w:pPr>
        <w:spacing w:line="360" w:lineRule="auto"/>
        <w:ind w:firstLine="900"/>
        <w:jc w:val="both"/>
        <w:rPr>
          <w:sz w:val="28"/>
          <w:szCs w:val="28"/>
        </w:rPr>
      </w:pPr>
      <w:r w:rsidRPr="00355628">
        <w:rPr>
          <w:sz w:val="28"/>
          <w:szCs w:val="28"/>
        </w:rPr>
        <w:t>– создать систему стимулирования подразделений в осуществлении целей компании;</w:t>
      </w:r>
    </w:p>
    <w:p w:rsidR="00223A77" w:rsidRPr="00355628" w:rsidRDefault="00223A77" w:rsidP="00223A77">
      <w:pPr>
        <w:tabs>
          <w:tab w:val="left" w:pos="540"/>
          <w:tab w:val="left" w:pos="720"/>
        </w:tabs>
        <w:spacing w:line="360" w:lineRule="auto"/>
        <w:ind w:firstLine="900"/>
        <w:jc w:val="both"/>
        <w:rPr>
          <w:sz w:val="28"/>
          <w:szCs w:val="28"/>
        </w:rPr>
      </w:pPr>
      <w:r w:rsidRPr="00355628">
        <w:rPr>
          <w:sz w:val="28"/>
          <w:szCs w:val="28"/>
        </w:rPr>
        <w:t xml:space="preserve">– в оперативном режиме сравнивать фактически достигнутые результаты с </w:t>
      </w:r>
      <w:proofErr w:type="gramStart"/>
      <w:r w:rsidRPr="00355628">
        <w:rPr>
          <w:sz w:val="28"/>
          <w:szCs w:val="28"/>
        </w:rPr>
        <w:t>прогнозируемыми</w:t>
      </w:r>
      <w:proofErr w:type="gramEnd"/>
      <w:r w:rsidRPr="00355628">
        <w:rPr>
          <w:sz w:val="28"/>
          <w:szCs w:val="28"/>
        </w:rPr>
        <w:t xml:space="preserve"> и выявлять проблемные области и новые возможности развития;</w:t>
      </w:r>
    </w:p>
    <w:p w:rsidR="00223A77" w:rsidRPr="00355628" w:rsidRDefault="00223A77" w:rsidP="00223A77">
      <w:pPr>
        <w:spacing w:line="360" w:lineRule="auto"/>
        <w:ind w:firstLine="900"/>
        <w:jc w:val="both"/>
        <w:rPr>
          <w:sz w:val="28"/>
          <w:szCs w:val="28"/>
        </w:rPr>
      </w:pPr>
      <w:r w:rsidRPr="00355628">
        <w:rPr>
          <w:sz w:val="28"/>
          <w:szCs w:val="28"/>
        </w:rPr>
        <w:t>– повысить уровень подготовки менеджеров и сотрудников компании.</w:t>
      </w:r>
    </w:p>
    <w:p w:rsidR="00223A77" w:rsidRPr="00355628" w:rsidRDefault="00223A77" w:rsidP="00223A77">
      <w:pPr>
        <w:spacing w:line="360" w:lineRule="auto"/>
        <w:ind w:firstLine="900"/>
        <w:jc w:val="both"/>
        <w:rPr>
          <w:sz w:val="28"/>
          <w:szCs w:val="28"/>
        </w:rPr>
      </w:pPr>
      <w:r w:rsidRPr="00355628">
        <w:rPr>
          <w:sz w:val="28"/>
          <w:szCs w:val="28"/>
        </w:rPr>
        <w:t xml:space="preserve">Финансовый менеджер должен иметь представление об имеющихся на рынке технических и программных средствах, тенденциях в их развитии, основных принципах проектирования ФМ. В финансовом отделе и </w:t>
      </w:r>
      <w:r w:rsidRPr="00355628">
        <w:rPr>
          <w:sz w:val="28"/>
          <w:szCs w:val="28"/>
        </w:rPr>
        <w:lastRenderedPageBreak/>
        <w:t>бухгалтерии должен быть назначен сотрудник, ответственный за проектирование и внедрение ФМ, который собирает нужную информацию, подбирает технику и программные средства, ведет обучение персонала, руководит внедрением и анализом функционирования информационных систем. Должно быть налажено сотрудничество между заказчиком системы и ее продавцом. Координатор проекта обеспечивает проект всеми необходимыми ресурсами по заявкам менеджера проекта, регламентирует процесс реализации проекта по заранее намеченному плану. Менеджер проекта реализует использование ресурсов, вовлеченных в процесс внедрения, докладывает руководству о текущем и прогнозируемом ходе процесса, обеспечивает связь между подразделениями компании, организует обучение пользователей и др.</w:t>
      </w:r>
    </w:p>
    <w:p w:rsidR="00223A77" w:rsidRPr="00355628" w:rsidRDefault="00223A77" w:rsidP="00223A77">
      <w:pPr>
        <w:spacing w:line="360" w:lineRule="auto"/>
        <w:ind w:firstLine="900"/>
        <w:jc w:val="both"/>
        <w:rPr>
          <w:sz w:val="28"/>
          <w:szCs w:val="28"/>
        </w:rPr>
      </w:pPr>
      <w:r w:rsidRPr="00355628">
        <w:rPr>
          <w:sz w:val="28"/>
          <w:szCs w:val="28"/>
        </w:rPr>
        <w:t>Финансовый менеджмент реализует самостоятельную область управления, включающую такие функции как прогнозирование, планирование, учет, анализ, контроль и регулирование. Содержательную компоненту финансового менеджмента составляют функциональные подсистемы, включающие взаимосвязанные комплексы задач (управление активами, управление источниками средств, общий финансовый анализ, планирование и контроль).</w:t>
      </w:r>
    </w:p>
    <w:p w:rsidR="00223A77" w:rsidRPr="00355628" w:rsidRDefault="00223A77" w:rsidP="00223A77">
      <w:pPr>
        <w:spacing w:line="360" w:lineRule="auto"/>
        <w:ind w:firstLine="900"/>
        <w:jc w:val="both"/>
        <w:rPr>
          <w:sz w:val="28"/>
          <w:szCs w:val="28"/>
        </w:rPr>
      </w:pPr>
      <w:r w:rsidRPr="00355628">
        <w:rPr>
          <w:sz w:val="28"/>
          <w:szCs w:val="28"/>
        </w:rPr>
        <w:t>Типовой комплекс задач представлен в табл. 1 [10].</w:t>
      </w:r>
    </w:p>
    <w:p w:rsidR="00223A77" w:rsidRPr="00355628" w:rsidRDefault="00223A77" w:rsidP="00223A77">
      <w:pPr>
        <w:spacing w:line="360" w:lineRule="auto"/>
        <w:jc w:val="right"/>
        <w:rPr>
          <w:b/>
          <w:sz w:val="28"/>
          <w:szCs w:val="28"/>
        </w:rPr>
      </w:pPr>
      <w:r w:rsidRPr="00355628">
        <w:rPr>
          <w:b/>
          <w:sz w:val="28"/>
          <w:szCs w:val="28"/>
        </w:rPr>
        <w:t>Таблица 1</w:t>
      </w:r>
    </w:p>
    <w:p w:rsidR="00223A77" w:rsidRPr="00355628" w:rsidRDefault="00223A77" w:rsidP="00223A77">
      <w:pPr>
        <w:spacing w:line="360" w:lineRule="auto"/>
        <w:jc w:val="center"/>
        <w:rPr>
          <w:sz w:val="28"/>
          <w:szCs w:val="28"/>
        </w:rPr>
      </w:pPr>
      <w:r w:rsidRPr="00355628">
        <w:rPr>
          <w:b/>
          <w:sz w:val="28"/>
          <w:szCs w:val="28"/>
        </w:rPr>
        <w:t>Комплекс задач финансового менеджмента</w:t>
      </w:r>
    </w:p>
    <w:tbl>
      <w:tblPr>
        <w:tblStyle w:val="a3"/>
        <w:tblW w:w="0" w:type="auto"/>
        <w:tblInd w:w="0" w:type="dxa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223A77" w:rsidRPr="00355628" w:rsidTr="00B16A1A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A77" w:rsidRPr="00355628" w:rsidRDefault="00223A77" w:rsidP="00B16A1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55628">
              <w:rPr>
                <w:b/>
                <w:sz w:val="28"/>
                <w:szCs w:val="28"/>
              </w:rPr>
              <w:t>Общий финансовый анализ, планирование и контроль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A77" w:rsidRPr="00355628" w:rsidRDefault="00223A77" w:rsidP="00B16A1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55628">
              <w:rPr>
                <w:b/>
                <w:sz w:val="28"/>
                <w:szCs w:val="28"/>
              </w:rPr>
              <w:t>Управление источниками средств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A77" w:rsidRPr="00355628" w:rsidRDefault="00223A77" w:rsidP="00B16A1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55628">
              <w:rPr>
                <w:b/>
                <w:sz w:val="28"/>
                <w:szCs w:val="28"/>
              </w:rPr>
              <w:t>Управление активами</w:t>
            </w:r>
          </w:p>
        </w:tc>
      </w:tr>
      <w:tr w:rsidR="00223A77" w:rsidRPr="00355628" w:rsidTr="00B16A1A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A77" w:rsidRPr="00355628" w:rsidRDefault="00223A77" w:rsidP="00B16A1A">
            <w:pPr>
              <w:spacing w:line="360" w:lineRule="auto"/>
              <w:rPr>
                <w:sz w:val="28"/>
                <w:szCs w:val="28"/>
              </w:rPr>
            </w:pPr>
            <w:r w:rsidRPr="00355628">
              <w:rPr>
                <w:sz w:val="28"/>
                <w:szCs w:val="28"/>
              </w:rPr>
              <w:t>Анализ и прогнозирование финансового состояния предприятия</w:t>
            </w:r>
          </w:p>
          <w:p w:rsidR="00223A77" w:rsidRPr="00355628" w:rsidRDefault="00223A77" w:rsidP="00B16A1A">
            <w:pPr>
              <w:spacing w:line="360" w:lineRule="auto"/>
              <w:rPr>
                <w:sz w:val="28"/>
                <w:szCs w:val="28"/>
              </w:rPr>
            </w:pPr>
            <w:r w:rsidRPr="00355628">
              <w:rPr>
                <w:sz w:val="28"/>
                <w:szCs w:val="28"/>
              </w:rPr>
              <w:t xml:space="preserve">Текущее и </w:t>
            </w:r>
            <w:r w:rsidRPr="00355628">
              <w:rPr>
                <w:sz w:val="28"/>
                <w:szCs w:val="28"/>
              </w:rPr>
              <w:lastRenderedPageBreak/>
              <w:t>перспективное планирование финансово-хозяйственной деятельности</w:t>
            </w:r>
          </w:p>
          <w:p w:rsidR="00223A77" w:rsidRPr="00355628" w:rsidRDefault="00223A77" w:rsidP="00B16A1A">
            <w:pPr>
              <w:spacing w:line="360" w:lineRule="auto"/>
              <w:rPr>
                <w:sz w:val="28"/>
                <w:szCs w:val="28"/>
              </w:rPr>
            </w:pPr>
            <w:r w:rsidRPr="00355628">
              <w:rPr>
                <w:sz w:val="28"/>
                <w:szCs w:val="28"/>
              </w:rPr>
              <w:t>Оперативное управление финансовыми ресурсами</w:t>
            </w:r>
          </w:p>
          <w:p w:rsidR="00223A77" w:rsidRPr="00355628" w:rsidRDefault="00223A77" w:rsidP="00B16A1A">
            <w:pPr>
              <w:spacing w:line="360" w:lineRule="auto"/>
              <w:rPr>
                <w:sz w:val="28"/>
                <w:szCs w:val="28"/>
              </w:rPr>
            </w:pPr>
            <w:r w:rsidRPr="00355628">
              <w:rPr>
                <w:sz w:val="28"/>
                <w:szCs w:val="28"/>
              </w:rPr>
              <w:t>Реализация финансового контроля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A77" w:rsidRPr="00355628" w:rsidRDefault="00223A77" w:rsidP="00B16A1A">
            <w:pPr>
              <w:spacing w:line="360" w:lineRule="auto"/>
              <w:rPr>
                <w:sz w:val="28"/>
                <w:szCs w:val="28"/>
              </w:rPr>
            </w:pPr>
            <w:r w:rsidRPr="00355628">
              <w:rPr>
                <w:sz w:val="28"/>
                <w:szCs w:val="28"/>
              </w:rPr>
              <w:lastRenderedPageBreak/>
              <w:t>Определение источников, стоимости и структуры капитала</w:t>
            </w:r>
          </w:p>
          <w:p w:rsidR="00223A77" w:rsidRPr="00355628" w:rsidRDefault="00223A77" w:rsidP="00B16A1A">
            <w:pPr>
              <w:spacing w:line="360" w:lineRule="auto"/>
              <w:rPr>
                <w:sz w:val="28"/>
                <w:szCs w:val="28"/>
              </w:rPr>
            </w:pPr>
            <w:r w:rsidRPr="00355628">
              <w:rPr>
                <w:sz w:val="28"/>
                <w:szCs w:val="28"/>
              </w:rPr>
              <w:t>Управление собственным капиталом</w:t>
            </w:r>
          </w:p>
          <w:p w:rsidR="00223A77" w:rsidRPr="00355628" w:rsidRDefault="00223A77" w:rsidP="00B16A1A">
            <w:pPr>
              <w:spacing w:line="360" w:lineRule="auto"/>
              <w:rPr>
                <w:sz w:val="28"/>
                <w:szCs w:val="28"/>
              </w:rPr>
            </w:pPr>
            <w:r w:rsidRPr="00355628">
              <w:rPr>
                <w:sz w:val="28"/>
                <w:szCs w:val="28"/>
              </w:rPr>
              <w:lastRenderedPageBreak/>
              <w:t>Управление заемным капиталом</w:t>
            </w:r>
          </w:p>
          <w:p w:rsidR="00223A77" w:rsidRPr="00355628" w:rsidRDefault="00223A77" w:rsidP="00B16A1A">
            <w:pPr>
              <w:spacing w:line="360" w:lineRule="auto"/>
              <w:rPr>
                <w:sz w:val="28"/>
                <w:szCs w:val="28"/>
              </w:rPr>
            </w:pPr>
            <w:r w:rsidRPr="00355628">
              <w:rPr>
                <w:sz w:val="28"/>
                <w:szCs w:val="28"/>
              </w:rPr>
              <w:t>Управление распределением прибыли и дивидендной политикой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A77" w:rsidRPr="00355628" w:rsidRDefault="00223A77" w:rsidP="00B16A1A">
            <w:pPr>
              <w:spacing w:line="360" w:lineRule="auto"/>
              <w:rPr>
                <w:sz w:val="28"/>
                <w:szCs w:val="28"/>
              </w:rPr>
            </w:pPr>
            <w:r w:rsidRPr="00355628">
              <w:rPr>
                <w:sz w:val="28"/>
                <w:szCs w:val="28"/>
              </w:rPr>
              <w:lastRenderedPageBreak/>
              <w:t>Анализ и управление инвестиционными проектами</w:t>
            </w:r>
          </w:p>
          <w:p w:rsidR="00223A77" w:rsidRPr="00355628" w:rsidRDefault="00223A77" w:rsidP="00B16A1A">
            <w:pPr>
              <w:spacing w:line="360" w:lineRule="auto"/>
              <w:rPr>
                <w:sz w:val="28"/>
                <w:szCs w:val="28"/>
              </w:rPr>
            </w:pPr>
            <w:r w:rsidRPr="00355628">
              <w:rPr>
                <w:sz w:val="28"/>
                <w:szCs w:val="28"/>
              </w:rPr>
              <w:t>Управление оборотными активами</w:t>
            </w:r>
          </w:p>
          <w:p w:rsidR="00223A77" w:rsidRPr="00355628" w:rsidRDefault="00223A77" w:rsidP="00B16A1A">
            <w:pPr>
              <w:spacing w:line="360" w:lineRule="auto"/>
              <w:rPr>
                <w:sz w:val="28"/>
                <w:szCs w:val="28"/>
              </w:rPr>
            </w:pPr>
            <w:r w:rsidRPr="00355628">
              <w:rPr>
                <w:sz w:val="28"/>
                <w:szCs w:val="28"/>
              </w:rPr>
              <w:lastRenderedPageBreak/>
              <w:t>Управление денежными средствами и ценными бумагами</w:t>
            </w:r>
          </w:p>
          <w:p w:rsidR="00223A77" w:rsidRPr="00355628" w:rsidRDefault="00223A77" w:rsidP="00B16A1A">
            <w:pPr>
              <w:spacing w:line="360" w:lineRule="auto"/>
              <w:rPr>
                <w:sz w:val="28"/>
                <w:szCs w:val="28"/>
              </w:rPr>
            </w:pPr>
            <w:r w:rsidRPr="00355628">
              <w:rPr>
                <w:sz w:val="28"/>
                <w:szCs w:val="28"/>
              </w:rPr>
              <w:t>Управление дебиторской задолженностью</w:t>
            </w:r>
          </w:p>
          <w:p w:rsidR="00223A77" w:rsidRPr="00355628" w:rsidRDefault="00223A77" w:rsidP="00B16A1A">
            <w:pPr>
              <w:spacing w:line="360" w:lineRule="auto"/>
              <w:rPr>
                <w:sz w:val="28"/>
                <w:szCs w:val="28"/>
              </w:rPr>
            </w:pPr>
            <w:r w:rsidRPr="00355628">
              <w:rPr>
                <w:sz w:val="28"/>
                <w:szCs w:val="28"/>
              </w:rPr>
              <w:t>Управление запасами</w:t>
            </w:r>
          </w:p>
        </w:tc>
      </w:tr>
    </w:tbl>
    <w:p w:rsidR="00223A77" w:rsidRPr="00355628" w:rsidRDefault="00223A77" w:rsidP="00223A77">
      <w:pPr>
        <w:spacing w:line="360" w:lineRule="auto"/>
        <w:ind w:firstLine="900"/>
        <w:jc w:val="both"/>
        <w:rPr>
          <w:sz w:val="28"/>
          <w:szCs w:val="28"/>
        </w:rPr>
      </w:pPr>
      <w:r w:rsidRPr="00355628">
        <w:rPr>
          <w:sz w:val="28"/>
          <w:szCs w:val="28"/>
        </w:rPr>
        <w:lastRenderedPageBreak/>
        <w:t>Комплекс задач ФМ достаточно широк и может быть сгруппирован по следующим основным направлениям:</w:t>
      </w:r>
    </w:p>
    <w:p w:rsidR="00223A77" w:rsidRPr="00355628" w:rsidRDefault="00223A77" w:rsidP="00223A77">
      <w:pPr>
        <w:numPr>
          <w:ilvl w:val="0"/>
          <w:numId w:val="2"/>
        </w:numPr>
        <w:spacing w:line="360" w:lineRule="auto"/>
        <w:ind w:left="0" w:firstLine="900"/>
        <w:jc w:val="both"/>
        <w:rPr>
          <w:sz w:val="28"/>
          <w:szCs w:val="28"/>
        </w:rPr>
      </w:pPr>
      <w:r w:rsidRPr="00355628">
        <w:rPr>
          <w:sz w:val="28"/>
          <w:szCs w:val="28"/>
        </w:rPr>
        <w:t>операционная деятельность (анализ, планирование, прогнозирование и контроль финансового положения предприятия);</w:t>
      </w:r>
    </w:p>
    <w:p w:rsidR="00223A77" w:rsidRPr="00355628" w:rsidRDefault="00223A77" w:rsidP="00223A77">
      <w:pPr>
        <w:numPr>
          <w:ilvl w:val="0"/>
          <w:numId w:val="2"/>
        </w:numPr>
        <w:spacing w:line="360" w:lineRule="auto"/>
        <w:ind w:left="0" w:firstLine="900"/>
        <w:jc w:val="both"/>
        <w:rPr>
          <w:sz w:val="28"/>
          <w:szCs w:val="28"/>
        </w:rPr>
      </w:pPr>
      <w:r w:rsidRPr="00355628">
        <w:rPr>
          <w:sz w:val="28"/>
          <w:szCs w:val="28"/>
        </w:rPr>
        <w:t>финансирование – управление собственными и привлеченными источниками средств (финансовые решения);</w:t>
      </w:r>
    </w:p>
    <w:p w:rsidR="00223A77" w:rsidRPr="00355628" w:rsidRDefault="00223A77" w:rsidP="00223A77">
      <w:pPr>
        <w:numPr>
          <w:ilvl w:val="0"/>
          <w:numId w:val="2"/>
        </w:numPr>
        <w:spacing w:line="360" w:lineRule="auto"/>
        <w:ind w:left="0" w:firstLine="900"/>
        <w:jc w:val="both"/>
        <w:rPr>
          <w:sz w:val="28"/>
          <w:szCs w:val="28"/>
        </w:rPr>
      </w:pPr>
      <w:r w:rsidRPr="00355628">
        <w:rPr>
          <w:sz w:val="28"/>
          <w:szCs w:val="28"/>
        </w:rPr>
        <w:t>инвестиции – инвестиционная политика и управление активами (инвестиционные решения).</w:t>
      </w:r>
    </w:p>
    <w:p w:rsidR="00223A77" w:rsidRPr="00355628" w:rsidRDefault="00223A77" w:rsidP="00223A77">
      <w:pPr>
        <w:spacing w:line="360" w:lineRule="auto"/>
        <w:ind w:firstLine="900"/>
        <w:jc w:val="both"/>
        <w:rPr>
          <w:sz w:val="28"/>
          <w:szCs w:val="28"/>
        </w:rPr>
      </w:pPr>
      <w:r w:rsidRPr="00355628">
        <w:rPr>
          <w:sz w:val="28"/>
          <w:szCs w:val="28"/>
        </w:rPr>
        <w:t>Можно группировать комплексы финансовых задач и по другим признакам, например, выделив систему бюджетирования, объединяющего задачи управления доходами и расходами компаний.</w:t>
      </w:r>
    </w:p>
    <w:p w:rsidR="00223A77" w:rsidRPr="00355628" w:rsidRDefault="00223A77" w:rsidP="00223A77">
      <w:pPr>
        <w:spacing w:line="360" w:lineRule="auto"/>
        <w:ind w:firstLine="900"/>
        <w:jc w:val="both"/>
        <w:rPr>
          <w:sz w:val="28"/>
          <w:szCs w:val="28"/>
        </w:rPr>
      </w:pPr>
      <w:r w:rsidRPr="00355628">
        <w:rPr>
          <w:sz w:val="28"/>
          <w:szCs w:val="28"/>
        </w:rPr>
        <w:t>Особенность задач финансового менеджмента заключается также в том, что в отличие, например, от задач бухгалтерского учета, они плохо стандартизируемы и сочетают в себе одновременно вычислительный, информационно-поисковый и логический аспекты. При этом решение многих из них носит нерегулярный характер. Существует также ряд так называемых разовых задач, потребность в решении которых возникает в процессе проведения конкретной сделки.</w:t>
      </w:r>
    </w:p>
    <w:p w:rsidR="00223A77" w:rsidRPr="00355628" w:rsidRDefault="00223A77" w:rsidP="00223A77">
      <w:pPr>
        <w:spacing w:line="360" w:lineRule="auto"/>
        <w:ind w:firstLine="900"/>
        <w:jc w:val="both"/>
        <w:rPr>
          <w:sz w:val="28"/>
          <w:szCs w:val="28"/>
        </w:rPr>
      </w:pPr>
      <w:r w:rsidRPr="00355628">
        <w:rPr>
          <w:sz w:val="28"/>
          <w:szCs w:val="28"/>
        </w:rPr>
        <w:lastRenderedPageBreak/>
        <w:t>Подобная специфика финансового менеджмента предъявляет особые требования к организации его информационного обеспечения и обусловливает необходимость использования в процессе решения задач разнообразных программных продуктов.</w:t>
      </w:r>
    </w:p>
    <w:p w:rsidR="00223A77" w:rsidRPr="00355628" w:rsidRDefault="00223A77" w:rsidP="00223A77">
      <w:pPr>
        <w:spacing w:line="360" w:lineRule="auto"/>
        <w:ind w:firstLine="900"/>
        <w:jc w:val="both"/>
        <w:rPr>
          <w:sz w:val="28"/>
          <w:szCs w:val="28"/>
        </w:rPr>
      </w:pPr>
      <w:r w:rsidRPr="00355628">
        <w:rPr>
          <w:sz w:val="28"/>
          <w:szCs w:val="28"/>
        </w:rPr>
        <w:t>Большой толчок развитию финансового управления дало развитие соответствующих сре</w:t>
      </w:r>
      <w:proofErr w:type="gramStart"/>
      <w:r w:rsidRPr="00355628">
        <w:rPr>
          <w:sz w:val="28"/>
          <w:szCs w:val="28"/>
        </w:rPr>
        <w:t>дств пр</w:t>
      </w:r>
      <w:proofErr w:type="gramEnd"/>
      <w:r w:rsidRPr="00355628">
        <w:rPr>
          <w:sz w:val="28"/>
          <w:szCs w:val="28"/>
        </w:rPr>
        <w:t>ограммного обеспечения. Всего несколько лет назад было проблематично найти информацию о специализированных системах управления финансами компании – слишком мало было предложений на российском рынке. В настоящее время можно отыскать сведения о более чем 30 системах управления финансами компаний в российских ресурсах сети Интернет. Представленные на рынке системы как иностранного, так и отечественного производства, разнообразны по своему построению, применяемым информационным технологиям, глубине проработки, функциональности и ориентации на сферу деятельности и размер предприятия. Они находятся в непрерывном развитии. Это обусловлено необходимостью оперативного отражения изменений в нормативной базе финансов предприятий, так и возрастающими потребностями пользователей – финансистов  в автоматизированной обработке финансовой информации.</w:t>
      </w:r>
    </w:p>
    <w:p w:rsidR="00223A77" w:rsidRPr="00355628" w:rsidRDefault="00223A77" w:rsidP="00223A77">
      <w:pPr>
        <w:spacing w:line="360" w:lineRule="auto"/>
        <w:ind w:firstLine="900"/>
        <w:jc w:val="both"/>
        <w:rPr>
          <w:sz w:val="28"/>
          <w:szCs w:val="28"/>
        </w:rPr>
      </w:pPr>
      <w:r w:rsidRPr="00355628">
        <w:rPr>
          <w:sz w:val="28"/>
          <w:szCs w:val="28"/>
        </w:rPr>
        <w:t>Применение компьютерных программ позволяет облегчить работу финансового менеджера, так как их применение способствует снижению трудоемкости и повышению оперативности финансовой работы, они предоставляют широкие возможности по обработке документов. Программа практически освобождает пользователей от громоздких расчетов, сама обрабатывает документы и тут же предоставляет результаты обработки за более короткое время в виде выходной информации.</w:t>
      </w:r>
    </w:p>
    <w:p w:rsidR="00223A77" w:rsidRPr="00355628" w:rsidRDefault="00223A77" w:rsidP="00223A77">
      <w:pPr>
        <w:spacing w:line="360" w:lineRule="auto"/>
        <w:ind w:firstLine="900"/>
        <w:jc w:val="both"/>
        <w:rPr>
          <w:sz w:val="28"/>
          <w:szCs w:val="28"/>
        </w:rPr>
      </w:pPr>
      <w:r w:rsidRPr="00355628">
        <w:rPr>
          <w:sz w:val="28"/>
          <w:szCs w:val="28"/>
        </w:rPr>
        <w:t>Программные средства, используемые в качестве инструментария поддержки финансовых решений, можно разделить на следующие классы:</w:t>
      </w:r>
    </w:p>
    <w:p w:rsidR="00223A77" w:rsidRPr="00355628" w:rsidRDefault="00223A77" w:rsidP="00223A77">
      <w:pPr>
        <w:numPr>
          <w:ilvl w:val="0"/>
          <w:numId w:val="2"/>
        </w:numPr>
        <w:spacing w:line="360" w:lineRule="auto"/>
        <w:ind w:left="0" w:firstLine="900"/>
        <w:jc w:val="both"/>
        <w:rPr>
          <w:sz w:val="28"/>
          <w:szCs w:val="28"/>
        </w:rPr>
      </w:pPr>
      <w:r w:rsidRPr="00355628">
        <w:rPr>
          <w:sz w:val="28"/>
          <w:szCs w:val="28"/>
        </w:rPr>
        <w:t>комплексные интегрированные системы управления предприятиями;</w:t>
      </w:r>
    </w:p>
    <w:p w:rsidR="00223A77" w:rsidRPr="00355628" w:rsidRDefault="00223A77" w:rsidP="00223A77">
      <w:pPr>
        <w:numPr>
          <w:ilvl w:val="0"/>
          <w:numId w:val="2"/>
        </w:numPr>
        <w:spacing w:line="360" w:lineRule="auto"/>
        <w:ind w:left="0" w:firstLine="900"/>
        <w:jc w:val="both"/>
        <w:rPr>
          <w:sz w:val="28"/>
          <w:szCs w:val="28"/>
        </w:rPr>
      </w:pPr>
      <w:r w:rsidRPr="00355628">
        <w:rPr>
          <w:sz w:val="28"/>
          <w:szCs w:val="28"/>
        </w:rPr>
        <w:lastRenderedPageBreak/>
        <w:t>табличные процессоры;</w:t>
      </w:r>
    </w:p>
    <w:p w:rsidR="00223A77" w:rsidRPr="00355628" w:rsidRDefault="00223A77" w:rsidP="00223A77">
      <w:pPr>
        <w:numPr>
          <w:ilvl w:val="0"/>
          <w:numId w:val="2"/>
        </w:numPr>
        <w:spacing w:line="360" w:lineRule="auto"/>
        <w:ind w:left="0" w:firstLine="900"/>
        <w:jc w:val="both"/>
        <w:rPr>
          <w:sz w:val="28"/>
          <w:szCs w:val="28"/>
        </w:rPr>
      </w:pPr>
      <w:r w:rsidRPr="00355628">
        <w:rPr>
          <w:sz w:val="28"/>
          <w:szCs w:val="28"/>
        </w:rPr>
        <w:t>пакеты для решения задач фундаментального анализа;</w:t>
      </w:r>
    </w:p>
    <w:p w:rsidR="00223A77" w:rsidRPr="00355628" w:rsidRDefault="00223A77" w:rsidP="00223A77">
      <w:pPr>
        <w:numPr>
          <w:ilvl w:val="0"/>
          <w:numId w:val="2"/>
        </w:numPr>
        <w:spacing w:line="360" w:lineRule="auto"/>
        <w:ind w:left="0" w:firstLine="900"/>
        <w:jc w:val="both"/>
        <w:rPr>
          <w:sz w:val="28"/>
          <w:szCs w:val="28"/>
        </w:rPr>
      </w:pPr>
      <w:r w:rsidRPr="00355628">
        <w:rPr>
          <w:sz w:val="28"/>
          <w:szCs w:val="28"/>
        </w:rPr>
        <w:t>пакеты для решения задач технического анализа;</w:t>
      </w:r>
    </w:p>
    <w:p w:rsidR="00223A77" w:rsidRPr="00355628" w:rsidRDefault="00223A77" w:rsidP="00223A77">
      <w:pPr>
        <w:numPr>
          <w:ilvl w:val="0"/>
          <w:numId w:val="2"/>
        </w:numPr>
        <w:spacing w:line="360" w:lineRule="auto"/>
        <w:ind w:left="0" w:firstLine="900"/>
        <w:jc w:val="both"/>
        <w:rPr>
          <w:sz w:val="28"/>
          <w:szCs w:val="28"/>
        </w:rPr>
      </w:pPr>
      <w:r w:rsidRPr="00355628">
        <w:rPr>
          <w:sz w:val="28"/>
          <w:szCs w:val="28"/>
        </w:rPr>
        <w:t>системы искусственного интеллекта (ИИ).</w:t>
      </w:r>
    </w:p>
    <w:p w:rsidR="00223A77" w:rsidRPr="00355628" w:rsidRDefault="00223A77" w:rsidP="00223A77">
      <w:pPr>
        <w:spacing w:line="360" w:lineRule="auto"/>
        <w:ind w:firstLine="900"/>
        <w:jc w:val="both"/>
        <w:rPr>
          <w:sz w:val="28"/>
          <w:szCs w:val="28"/>
        </w:rPr>
      </w:pPr>
      <w:r w:rsidRPr="00355628">
        <w:rPr>
          <w:sz w:val="28"/>
          <w:szCs w:val="28"/>
        </w:rPr>
        <w:t>Возможно и комбинированное сочетание различных программных средств. Некоторые комплексы популярных продуктов ведущих отечественных разработчиков представлены в табл. 2 [10].</w:t>
      </w:r>
    </w:p>
    <w:p w:rsidR="00223A77" w:rsidRPr="00355628" w:rsidRDefault="00223A77" w:rsidP="00223A77">
      <w:pPr>
        <w:spacing w:line="360" w:lineRule="auto"/>
        <w:jc w:val="right"/>
        <w:rPr>
          <w:b/>
          <w:sz w:val="28"/>
          <w:szCs w:val="28"/>
        </w:rPr>
      </w:pPr>
      <w:r w:rsidRPr="00355628">
        <w:rPr>
          <w:b/>
          <w:sz w:val="28"/>
          <w:szCs w:val="28"/>
        </w:rPr>
        <w:t>Таблица 2</w:t>
      </w:r>
    </w:p>
    <w:p w:rsidR="00223A77" w:rsidRPr="00355628" w:rsidRDefault="00223A77" w:rsidP="00223A77">
      <w:pPr>
        <w:spacing w:line="360" w:lineRule="auto"/>
        <w:jc w:val="center"/>
        <w:rPr>
          <w:sz w:val="28"/>
          <w:szCs w:val="28"/>
        </w:rPr>
      </w:pPr>
      <w:r w:rsidRPr="00355628">
        <w:rPr>
          <w:b/>
          <w:sz w:val="28"/>
          <w:szCs w:val="28"/>
        </w:rPr>
        <w:t>Российские программные продукты поддержки финансовых решений</w:t>
      </w:r>
    </w:p>
    <w:tbl>
      <w:tblPr>
        <w:tblStyle w:val="a3"/>
        <w:tblW w:w="0" w:type="auto"/>
        <w:tblInd w:w="0" w:type="dxa"/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223A77" w:rsidRPr="00355628" w:rsidTr="00B16A1A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A77" w:rsidRPr="00355628" w:rsidRDefault="00223A77" w:rsidP="00B16A1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55628">
              <w:rPr>
                <w:b/>
                <w:sz w:val="28"/>
                <w:szCs w:val="28"/>
              </w:rPr>
              <w:t>Область применения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A77" w:rsidRPr="00355628" w:rsidRDefault="00223A77" w:rsidP="00B16A1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55628">
              <w:rPr>
                <w:b/>
                <w:sz w:val="28"/>
                <w:szCs w:val="28"/>
                <w:lang w:val="en-US"/>
              </w:rPr>
              <w:t>Pro Invest Consulting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A77" w:rsidRPr="00355628" w:rsidRDefault="00223A77" w:rsidP="00B16A1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55628">
              <w:rPr>
                <w:b/>
                <w:sz w:val="28"/>
                <w:szCs w:val="28"/>
              </w:rPr>
              <w:t>Альт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A77" w:rsidRPr="00355628" w:rsidRDefault="00223A77" w:rsidP="00B16A1A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55628">
              <w:rPr>
                <w:b/>
                <w:sz w:val="28"/>
                <w:szCs w:val="28"/>
              </w:rPr>
              <w:t>Интеллект–Сервис</w:t>
            </w:r>
          </w:p>
        </w:tc>
      </w:tr>
      <w:tr w:rsidR="00223A77" w:rsidRPr="00355628" w:rsidTr="00B16A1A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A77" w:rsidRPr="00355628" w:rsidRDefault="00223A77" w:rsidP="00B16A1A">
            <w:pPr>
              <w:spacing w:line="360" w:lineRule="auto"/>
              <w:rPr>
                <w:sz w:val="28"/>
                <w:szCs w:val="28"/>
              </w:rPr>
            </w:pPr>
            <w:r w:rsidRPr="00355628">
              <w:rPr>
                <w:sz w:val="28"/>
                <w:szCs w:val="28"/>
              </w:rPr>
              <w:t>Оценка и анализ инвестиционных проектов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A77" w:rsidRPr="00355628" w:rsidRDefault="00223A77" w:rsidP="00B16A1A">
            <w:pPr>
              <w:spacing w:line="360" w:lineRule="auto"/>
              <w:rPr>
                <w:sz w:val="28"/>
                <w:szCs w:val="28"/>
                <w:lang w:val="en-US"/>
              </w:rPr>
            </w:pPr>
            <w:r w:rsidRPr="00355628">
              <w:rPr>
                <w:sz w:val="28"/>
                <w:szCs w:val="28"/>
                <w:lang w:val="en-US"/>
              </w:rPr>
              <w:t>Project Expert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A77" w:rsidRPr="00355628" w:rsidRDefault="00223A77" w:rsidP="00B16A1A">
            <w:pPr>
              <w:spacing w:line="360" w:lineRule="auto"/>
              <w:rPr>
                <w:sz w:val="28"/>
                <w:szCs w:val="28"/>
              </w:rPr>
            </w:pPr>
            <w:r w:rsidRPr="00355628">
              <w:rPr>
                <w:sz w:val="28"/>
                <w:szCs w:val="28"/>
              </w:rPr>
              <w:t>«Альт–Инвест»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A77" w:rsidRPr="00355628" w:rsidRDefault="00223A77" w:rsidP="00B16A1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55628">
              <w:rPr>
                <w:sz w:val="28"/>
                <w:szCs w:val="28"/>
              </w:rPr>
              <w:t>–</w:t>
            </w:r>
          </w:p>
        </w:tc>
      </w:tr>
      <w:tr w:rsidR="00223A77" w:rsidRPr="00355628" w:rsidTr="00B16A1A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A77" w:rsidRPr="00355628" w:rsidRDefault="00223A77" w:rsidP="00B16A1A">
            <w:pPr>
              <w:spacing w:line="360" w:lineRule="auto"/>
              <w:rPr>
                <w:sz w:val="28"/>
                <w:szCs w:val="28"/>
              </w:rPr>
            </w:pPr>
            <w:r w:rsidRPr="00355628">
              <w:rPr>
                <w:sz w:val="28"/>
                <w:szCs w:val="28"/>
              </w:rPr>
              <w:t>Анализ финансово-хозяйственной деятельности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A77" w:rsidRPr="00355628" w:rsidRDefault="00223A77" w:rsidP="00B16A1A">
            <w:pPr>
              <w:spacing w:line="360" w:lineRule="auto"/>
              <w:rPr>
                <w:sz w:val="28"/>
                <w:szCs w:val="28"/>
                <w:lang w:val="en-US"/>
              </w:rPr>
            </w:pPr>
            <w:r w:rsidRPr="00355628">
              <w:rPr>
                <w:sz w:val="28"/>
                <w:szCs w:val="28"/>
                <w:lang w:val="en-US"/>
              </w:rPr>
              <w:t>Audit Expert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A77" w:rsidRPr="00355628" w:rsidRDefault="00223A77" w:rsidP="00B16A1A">
            <w:pPr>
              <w:spacing w:line="360" w:lineRule="auto"/>
              <w:rPr>
                <w:sz w:val="28"/>
                <w:szCs w:val="28"/>
              </w:rPr>
            </w:pPr>
            <w:r w:rsidRPr="00355628">
              <w:rPr>
                <w:sz w:val="28"/>
                <w:szCs w:val="28"/>
              </w:rPr>
              <w:t>«</w:t>
            </w:r>
            <w:proofErr w:type="gramStart"/>
            <w:r w:rsidRPr="00355628">
              <w:rPr>
                <w:sz w:val="28"/>
                <w:szCs w:val="28"/>
              </w:rPr>
              <w:t>Альт–Финансы</w:t>
            </w:r>
            <w:proofErr w:type="gramEnd"/>
            <w:r w:rsidRPr="00355628">
              <w:rPr>
                <w:sz w:val="28"/>
                <w:szCs w:val="28"/>
              </w:rPr>
              <w:t>»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A77" w:rsidRPr="00355628" w:rsidRDefault="00223A77" w:rsidP="00B16A1A">
            <w:pPr>
              <w:spacing w:line="360" w:lineRule="auto"/>
              <w:rPr>
                <w:sz w:val="28"/>
                <w:szCs w:val="28"/>
              </w:rPr>
            </w:pPr>
            <w:r w:rsidRPr="00355628">
              <w:rPr>
                <w:sz w:val="28"/>
                <w:szCs w:val="28"/>
              </w:rPr>
              <w:t>БЭСТ–Финансы</w:t>
            </w:r>
          </w:p>
        </w:tc>
      </w:tr>
      <w:tr w:rsidR="00223A77" w:rsidRPr="00355628" w:rsidTr="00B16A1A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A77" w:rsidRPr="00355628" w:rsidRDefault="00223A77" w:rsidP="00B16A1A">
            <w:pPr>
              <w:spacing w:line="360" w:lineRule="auto"/>
              <w:rPr>
                <w:sz w:val="28"/>
                <w:szCs w:val="28"/>
              </w:rPr>
            </w:pPr>
            <w:r w:rsidRPr="00355628">
              <w:rPr>
                <w:sz w:val="28"/>
                <w:szCs w:val="28"/>
              </w:rPr>
              <w:t>Финансовое планирование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A77" w:rsidRPr="00355628" w:rsidRDefault="00223A77" w:rsidP="00B16A1A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355628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A77" w:rsidRPr="00355628" w:rsidRDefault="00223A77" w:rsidP="00B16A1A">
            <w:pPr>
              <w:spacing w:line="360" w:lineRule="auto"/>
              <w:rPr>
                <w:sz w:val="28"/>
                <w:szCs w:val="28"/>
              </w:rPr>
            </w:pPr>
            <w:r w:rsidRPr="00355628">
              <w:rPr>
                <w:sz w:val="28"/>
                <w:szCs w:val="28"/>
              </w:rPr>
              <w:t>«Альт–Прогноз»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A77" w:rsidRPr="00355628" w:rsidRDefault="00223A77" w:rsidP="00B16A1A">
            <w:pPr>
              <w:spacing w:line="360" w:lineRule="auto"/>
              <w:rPr>
                <w:sz w:val="28"/>
                <w:szCs w:val="28"/>
              </w:rPr>
            </w:pPr>
            <w:r w:rsidRPr="00355628">
              <w:rPr>
                <w:sz w:val="28"/>
                <w:szCs w:val="28"/>
              </w:rPr>
              <w:t>БЭСТ–План</w:t>
            </w:r>
          </w:p>
        </w:tc>
      </w:tr>
      <w:tr w:rsidR="00223A77" w:rsidRPr="00355628" w:rsidTr="00B16A1A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A77" w:rsidRPr="00355628" w:rsidRDefault="00223A77" w:rsidP="00B16A1A">
            <w:pPr>
              <w:spacing w:line="360" w:lineRule="auto"/>
              <w:rPr>
                <w:sz w:val="28"/>
                <w:szCs w:val="28"/>
              </w:rPr>
            </w:pPr>
            <w:r w:rsidRPr="00355628">
              <w:rPr>
                <w:sz w:val="28"/>
                <w:szCs w:val="28"/>
              </w:rPr>
              <w:t>Маркетинг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A77" w:rsidRPr="00355628" w:rsidRDefault="00223A77" w:rsidP="00B16A1A">
            <w:pPr>
              <w:spacing w:line="360" w:lineRule="auto"/>
              <w:rPr>
                <w:sz w:val="28"/>
                <w:szCs w:val="28"/>
                <w:lang w:val="en-US"/>
              </w:rPr>
            </w:pPr>
            <w:r w:rsidRPr="00355628">
              <w:rPr>
                <w:sz w:val="28"/>
                <w:szCs w:val="28"/>
                <w:lang w:val="en-US"/>
              </w:rPr>
              <w:t>Marketing Expert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A77" w:rsidRPr="00355628" w:rsidRDefault="00223A77" w:rsidP="00B16A1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55628">
              <w:rPr>
                <w:sz w:val="28"/>
                <w:szCs w:val="28"/>
              </w:rPr>
              <w:t>–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A77" w:rsidRPr="00355628" w:rsidRDefault="00223A77" w:rsidP="00B16A1A">
            <w:pPr>
              <w:spacing w:line="360" w:lineRule="auto"/>
              <w:rPr>
                <w:sz w:val="28"/>
                <w:szCs w:val="28"/>
              </w:rPr>
            </w:pPr>
            <w:r w:rsidRPr="00355628">
              <w:rPr>
                <w:sz w:val="28"/>
                <w:szCs w:val="28"/>
              </w:rPr>
              <w:t>БЭСТ–Маркетинг</w:t>
            </w:r>
          </w:p>
        </w:tc>
      </w:tr>
    </w:tbl>
    <w:p w:rsidR="00223A77" w:rsidRPr="00355628" w:rsidRDefault="00223A77" w:rsidP="00223A77">
      <w:pPr>
        <w:spacing w:line="360" w:lineRule="auto"/>
        <w:ind w:firstLine="900"/>
        <w:jc w:val="both"/>
        <w:rPr>
          <w:sz w:val="28"/>
          <w:szCs w:val="28"/>
        </w:rPr>
      </w:pPr>
      <w:r w:rsidRPr="00355628">
        <w:rPr>
          <w:sz w:val="28"/>
          <w:szCs w:val="28"/>
        </w:rPr>
        <w:t xml:space="preserve">В любом случае руководители компаний сами решают </w:t>
      </w:r>
      <w:proofErr w:type="gramStart"/>
      <w:r w:rsidRPr="00355628">
        <w:rPr>
          <w:sz w:val="28"/>
          <w:szCs w:val="28"/>
        </w:rPr>
        <w:t>вопрос</w:t>
      </w:r>
      <w:proofErr w:type="gramEnd"/>
      <w:r w:rsidRPr="00355628">
        <w:rPr>
          <w:sz w:val="28"/>
          <w:szCs w:val="28"/>
        </w:rPr>
        <w:t xml:space="preserve"> сколько им тратить средств на программное обеспечение. Для небольших компаний, начинающих заниматься бюджетированием, могут использоваться простые программы типа </w:t>
      </w:r>
      <w:proofErr w:type="spellStart"/>
      <w:r w:rsidRPr="00355628">
        <w:rPr>
          <w:sz w:val="28"/>
          <w:szCs w:val="28"/>
        </w:rPr>
        <w:t>Excel</w:t>
      </w:r>
      <w:proofErr w:type="spellEnd"/>
      <w:r w:rsidRPr="00355628">
        <w:rPr>
          <w:sz w:val="28"/>
          <w:szCs w:val="28"/>
        </w:rPr>
        <w:t xml:space="preserve"> – это инструмент, с которым работают для составления и анализа бюджетов не более трех – пяти человек, находящихся в одном офисе, например, финансовый директор и руководители основных подразделений. Однако такие продукты нецелесообразно использовать в средней и крупной компании для построения полноценного управления денежными потоками. Здесь могут использоваться распределенные системы, </w:t>
      </w:r>
      <w:r w:rsidRPr="00355628">
        <w:rPr>
          <w:sz w:val="28"/>
          <w:szCs w:val="28"/>
        </w:rPr>
        <w:lastRenderedPageBreak/>
        <w:t>рассчитанные на работу нескольких десятков пользователей в пределах одного офиса или даже нескольких территориально удаленных между собой офисов. Такая программа должна удовлетворять требованию адаптивности, т.е. возможности модификации предложенных, либо создания новых финансово-бюджетных моделей. Чем более адаптивна система, тем больше времени и финансовых ресурсов придется потратить на ее внедрение.</w:t>
      </w:r>
    </w:p>
    <w:p w:rsidR="00223A77" w:rsidRPr="00355628" w:rsidRDefault="00223A77" w:rsidP="00223A77">
      <w:pPr>
        <w:spacing w:line="360" w:lineRule="auto"/>
        <w:ind w:firstLine="900"/>
        <w:jc w:val="both"/>
        <w:rPr>
          <w:sz w:val="28"/>
          <w:szCs w:val="28"/>
        </w:rPr>
      </w:pPr>
      <w:r w:rsidRPr="00355628">
        <w:rPr>
          <w:sz w:val="28"/>
          <w:szCs w:val="28"/>
        </w:rPr>
        <w:t>Как показывает практика, подавляющее большинство российских предприятий принимают решения о закупке или смене автоматизированной информационной системы исключительно под влиянием внешних по отношению к фирме факторов: изменений нормативной базы, требований налоговых служб, необходимости вовремя сдавать отчеты и т.д. За рубежом основной мотив такого решения – внутренняя потребность фирмы в изменении технологии: для снижения операционных расходов, улучшения обслуживания клиентов и т.п.</w:t>
      </w:r>
    </w:p>
    <w:p w:rsidR="00223A77" w:rsidRPr="00355628" w:rsidRDefault="00223A77" w:rsidP="00223A77">
      <w:pPr>
        <w:spacing w:line="360" w:lineRule="auto"/>
        <w:ind w:firstLine="900"/>
        <w:jc w:val="both"/>
        <w:rPr>
          <w:sz w:val="28"/>
          <w:szCs w:val="28"/>
        </w:rPr>
      </w:pPr>
      <w:r w:rsidRPr="00355628">
        <w:rPr>
          <w:sz w:val="28"/>
          <w:szCs w:val="28"/>
        </w:rPr>
        <w:t>Отсюда и разница в механизме принятия решений. В зарубежном предприятии решение о закупке (смене) системы ФМ фактически является следствием решения об изменении технологии работы фирмы. Оно принимается после тщательного обследования предприятия, изучения проходящих в нем информационных потоков и составления детального технического задания. Эта работа проводится специалистами-аналитиками (часто из внешней консалтинговой фирмы) с участием всех подразделений фирмы. Система приобретается, как правило, на конкурсной основе. Ее внедрение занимает шесть-девять месяцев – с момента подписания контракта на поставку до ввода в эксплуатацию. Обычно для управления процессом закупки и внедрения создается рабочая группа из руководителей предприятия, внешних консультантов и представителей разработчика.</w:t>
      </w:r>
    </w:p>
    <w:p w:rsidR="00223A77" w:rsidRPr="00355628" w:rsidRDefault="00223A77" w:rsidP="00223A77">
      <w:pPr>
        <w:spacing w:line="360" w:lineRule="auto"/>
        <w:ind w:firstLine="900"/>
        <w:jc w:val="both"/>
        <w:rPr>
          <w:sz w:val="28"/>
          <w:szCs w:val="28"/>
        </w:rPr>
      </w:pPr>
      <w:r w:rsidRPr="00355628">
        <w:rPr>
          <w:sz w:val="28"/>
          <w:szCs w:val="28"/>
        </w:rPr>
        <w:t>Для успешной постановки задач ФМ компьютерные программы должны решать две взаимосвязанные задачи:</w:t>
      </w:r>
    </w:p>
    <w:p w:rsidR="00223A77" w:rsidRPr="00355628" w:rsidRDefault="00223A77" w:rsidP="00223A77">
      <w:pPr>
        <w:numPr>
          <w:ilvl w:val="0"/>
          <w:numId w:val="4"/>
        </w:numPr>
        <w:spacing w:line="360" w:lineRule="auto"/>
        <w:ind w:left="0" w:firstLine="900"/>
        <w:jc w:val="both"/>
        <w:rPr>
          <w:sz w:val="28"/>
          <w:szCs w:val="28"/>
        </w:rPr>
      </w:pPr>
      <w:r w:rsidRPr="00355628">
        <w:rPr>
          <w:sz w:val="28"/>
          <w:szCs w:val="28"/>
        </w:rPr>
        <w:t xml:space="preserve"> Автоматизировать финансовое планирование и прогнозирование, предоставить возможность </w:t>
      </w:r>
      <w:proofErr w:type="gramStart"/>
      <w:r w:rsidRPr="00355628">
        <w:rPr>
          <w:sz w:val="28"/>
          <w:szCs w:val="28"/>
        </w:rPr>
        <w:t>проведения</w:t>
      </w:r>
      <w:proofErr w:type="gramEnd"/>
      <w:r w:rsidRPr="00355628">
        <w:rPr>
          <w:sz w:val="28"/>
          <w:szCs w:val="28"/>
        </w:rPr>
        <w:t xml:space="preserve"> так называемого сценарного анализа </w:t>
      </w:r>
      <w:r w:rsidRPr="00355628">
        <w:rPr>
          <w:sz w:val="28"/>
          <w:szCs w:val="28"/>
        </w:rPr>
        <w:lastRenderedPageBreak/>
        <w:t>будущего финансового состояния предприятия или его отдельных видов бизнесов, т.е. что будет с тем или иным финансовым показателем, если изменяется внешние или внутренние условия бизнеса (темпы инфляции, условия внешнего финансирования и т.п.);</w:t>
      </w:r>
    </w:p>
    <w:p w:rsidR="00223A77" w:rsidRPr="00355628" w:rsidRDefault="00223A77" w:rsidP="00223A77">
      <w:pPr>
        <w:numPr>
          <w:ilvl w:val="0"/>
          <w:numId w:val="4"/>
        </w:numPr>
        <w:spacing w:line="360" w:lineRule="auto"/>
        <w:ind w:left="0" w:firstLine="900"/>
        <w:jc w:val="both"/>
        <w:rPr>
          <w:sz w:val="28"/>
          <w:szCs w:val="28"/>
        </w:rPr>
      </w:pPr>
      <w:r w:rsidRPr="00355628">
        <w:rPr>
          <w:sz w:val="28"/>
          <w:szCs w:val="28"/>
        </w:rPr>
        <w:t xml:space="preserve"> Осуществлять сбор, регистрацию, обработку и анализ фактической (отчетной) информации.</w:t>
      </w:r>
    </w:p>
    <w:p w:rsidR="00223A77" w:rsidRPr="00355628" w:rsidRDefault="00223A77" w:rsidP="00223A77">
      <w:pPr>
        <w:spacing w:line="360" w:lineRule="auto"/>
        <w:ind w:firstLine="900"/>
        <w:jc w:val="both"/>
        <w:rPr>
          <w:sz w:val="28"/>
          <w:szCs w:val="28"/>
        </w:rPr>
      </w:pPr>
      <w:r w:rsidRPr="00355628">
        <w:rPr>
          <w:sz w:val="28"/>
          <w:szCs w:val="28"/>
        </w:rPr>
        <w:t>Как правило, для этого применяются бухгалтерские программы. Но, во-первых, форматы отображаемых в бухгалтерских программах данных часто не могут быть использованы для нужд финансового анализа, а, во-вторых, результаты обработки данных в бухгалтерских программах могут запаздывать, систематизироваться так, что данная информация становится непригодной для принятия управленческих решений в финансовой сфере. К тому же информация бухгалтерских программ и бухгалтерской отчетности чаще всего не привязана к финансовой структуре компании.</w:t>
      </w:r>
    </w:p>
    <w:p w:rsidR="00223A77" w:rsidRPr="00355628" w:rsidRDefault="00223A77" w:rsidP="00223A77">
      <w:pPr>
        <w:spacing w:line="360" w:lineRule="auto"/>
        <w:ind w:firstLine="900"/>
        <w:jc w:val="both"/>
        <w:rPr>
          <w:sz w:val="28"/>
          <w:szCs w:val="28"/>
        </w:rPr>
      </w:pPr>
      <w:r w:rsidRPr="00355628">
        <w:rPr>
          <w:sz w:val="28"/>
          <w:szCs w:val="28"/>
        </w:rPr>
        <w:t xml:space="preserve">Для постановки задач ФМ важным условием является интеграция управленческого учета </w:t>
      </w:r>
      <w:proofErr w:type="gramStart"/>
      <w:r w:rsidRPr="00355628">
        <w:rPr>
          <w:sz w:val="28"/>
          <w:szCs w:val="28"/>
        </w:rPr>
        <w:t>с</w:t>
      </w:r>
      <w:proofErr w:type="gramEnd"/>
      <w:r w:rsidRPr="00355628">
        <w:rPr>
          <w:sz w:val="28"/>
          <w:szCs w:val="28"/>
        </w:rPr>
        <w:t xml:space="preserve"> бухгалтерским. Без этого в условиях нашей страны эффективно управлять финансами нельзя. Однако при составлении отчетов об исполнении бюджетов приходится пользоваться той же информацией, которая отображается в бухгалтерском учете.</w:t>
      </w:r>
    </w:p>
    <w:p w:rsidR="00223A77" w:rsidRPr="00355628" w:rsidRDefault="00223A77" w:rsidP="00223A77">
      <w:pPr>
        <w:spacing w:line="360" w:lineRule="auto"/>
        <w:ind w:firstLine="900"/>
        <w:jc w:val="both"/>
        <w:rPr>
          <w:sz w:val="28"/>
          <w:szCs w:val="28"/>
        </w:rPr>
      </w:pPr>
      <w:r w:rsidRPr="00355628">
        <w:rPr>
          <w:sz w:val="28"/>
          <w:szCs w:val="28"/>
        </w:rPr>
        <w:t>Для обеспечения полного и достоверного учета денежных потоков и формирования необходимой отчетности, обеспечивается координация функций и задач служб бухгалтерского учета и финансового менеджмента предприятия.</w:t>
      </w:r>
    </w:p>
    <w:p w:rsidR="00B66FB8" w:rsidRDefault="00B66FB8" w:rsidP="00223A77">
      <w:pPr>
        <w:spacing w:line="360" w:lineRule="auto"/>
        <w:ind w:firstLine="900"/>
        <w:jc w:val="both"/>
        <w:rPr>
          <w:sz w:val="28"/>
          <w:szCs w:val="28"/>
        </w:rPr>
      </w:pPr>
    </w:p>
    <w:p w:rsidR="00B66FB8" w:rsidRDefault="00B66FB8" w:rsidP="00223A77">
      <w:pPr>
        <w:spacing w:line="360" w:lineRule="auto"/>
        <w:ind w:firstLine="900"/>
        <w:jc w:val="both"/>
        <w:rPr>
          <w:sz w:val="28"/>
          <w:szCs w:val="28"/>
        </w:rPr>
      </w:pPr>
    </w:p>
    <w:p w:rsidR="00CD6B28" w:rsidRDefault="00CD6B28" w:rsidP="00223A77">
      <w:pPr>
        <w:spacing w:line="360" w:lineRule="auto"/>
        <w:ind w:firstLine="900"/>
        <w:jc w:val="both"/>
        <w:rPr>
          <w:sz w:val="28"/>
          <w:szCs w:val="28"/>
        </w:rPr>
      </w:pPr>
    </w:p>
    <w:p w:rsidR="00CD6B28" w:rsidRDefault="00CD6B28" w:rsidP="00223A77">
      <w:pPr>
        <w:spacing w:line="360" w:lineRule="auto"/>
        <w:ind w:firstLine="900"/>
        <w:jc w:val="both"/>
        <w:rPr>
          <w:sz w:val="28"/>
          <w:szCs w:val="28"/>
        </w:rPr>
      </w:pPr>
    </w:p>
    <w:p w:rsidR="00CD6B28" w:rsidRDefault="00CD6B28" w:rsidP="00223A77">
      <w:pPr>
        <w:spacing w:line="360" w:lineRule="auto"/>
        <w:ind w:firstLine="900"/>
        <w:jc w:val="both"/>
        <w:rPr>
          <w:sz w:val="28"/>
          <w:szCs w:val="28"/>
        </w:rPr>
      </w:pPr>
    </w:p>
    <w:p w:rsidR="00B66FB8" w:rsidRDefault="00B66FB8" w:rsidP="00223A77">
      <w:pPr>
        <w:spacing w:line="360" w:lineRule="auto"/>
        <w:ind w:firstLine="900"/>
        <w:jc w:val="both"/>
        <w:rPr>
          <w:sz w:val="28"/>
          <w:szCs w:val="28"/>
        </w:rPr>
      </w:pPr>
    </w:p>
    <w:p w:rsidR="00B66FB8" w:rsidRDefault="00B66FB8" w:rsidP="00223A77">
      <w:pPr>
        <w:spacing w:line="360" w:lineRule="auto"/>
        <w:ind w:firstLine="900"/>
        <w:jc w:val="both"/>
        <w:rPr>
          <w:sz w:val="28"/>
          <w:szCs w:val="28"/>
        </w:rPr>
      </w:pPr>
    </w:p>
    <w:p w:rsidR="00B66FB8" w:rsidRDefault="00B66FB8" w:rsidP="00B66FB8">
      <w:pPr>
        <w:spacing w:line="360" w:lineRule="auto"/>
        <w:ind w:firstLine="90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Заключение</w:t>
      </w:r>
    </w:p>
    <w:p w:rsidR="00223A77" w:rsidRDefault="00B66FB8" w:rsidP="00223A77">
      <w:pPr>
        <w:spacing w:line="360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Итак, в </w:t>
      </w:r>
      <w:r w:rsidR="00DA36A3">
        <w:rPr>
          <w:sz w:val="28"/>
          <w:szCs w:val="28"/>
        </w:rPr>
        <w:t>случае</w:t>
      </w:r>
      <w:r>
        <w:rPr>
          <w:sz w:val="28"/>
          <w:szCs w:val="28"/>
        </w:rPr>
        <w:t xml:space="preserve"> о</w:t>
      </w:r>
      <w:r w:rsidR="00223A77" w:rsidRPr="00355628">
        <w:rPr>
          <w:sz w:val="28"/>
          <w:szCs w:val="28"/>
        </w:rPr>
        <w:t>тсутстви</w:t>
      </w:r>
      <w:r>
        <w:rPr>
          <w:sz w:val="28"/>
          <w:szCs w:val="28"/>
        </w:rPr>
        <w:t>я</w:t>
      </w:r>
      <w:r w:rsidR="00223A77" w:rsidRPr="00355628">
        <w:rPr>
          <w:sz w:val="28"/>
          <w:szCs w:val="28"/>
        </w:rPr>
        <w:t xml:space="preserve"> оперативной связи между всеми отделами организации, участвующими в процессе планирования, учета и контроля организации, процесс подготовки бюджета </w:t>
      </w:r>
      <w:r>
        <w:rPr>
          <w:sz w:val="28"/>
          <w:szCs w:val="28"/>
        </w:rPr>
        <w:t xml:space="preserve">будет весьма </w:t>
      </w:r>
      <w:r w:rsidR="00223A77" w:rsidRPr="00355628">
        <w:rPr>
          <w:sz w:val="28"/>
          <w:szCs w:val="28"/>
        </w:rPr>
        <w:t>трудоем</w:t>
      </w:r>
      <w:r>
        <w:rPr>
          <w:sz w:val="28"/>
          <w:szCs w:val="28"/>
        </w:rPr>
        <w:t>ким, довольно длительным, не даст</w:t>
      </w:r>
      <w:r w:rsidR="00223A77" w:rsidRPr="00355628">
        <w:rPr>
          <w:sz w:val="28"/>
          <w:szCs w:val="28"/>
        </w:rPr>
        <w:t xml:space="preserve"> возможности рассмотре</w:t>
      </w:r>
      <w:r>
        <w:rPr>
          <w:sz w:val="28"/>
          <w:szCs w:val="28"/>
        </w:rPr>
        <w:t>ть</w:t>
      </w:r>
      <w:r w:rsidR="00223A77" w:rsidRPr="00355628">
        <w:rPr>
          <w:sz w:val="28"/>
          <w:szCs w:val="28"/>
        </w:rPr>
        <w:t xml:space="preserve"> вариант</w:t>
      </w:r>
      <w:r>
        <w:rPr>
          <w:sz w:val="28"/>
          <w:szCs w:val="28"/>
        </w:rPr>
        <w:t>ы</w:t>
      </w:r>
      <w:r w:rsidR="00223A77" w:rsidRPr="00355628">
        <w:rPr>
          <w:sz w:val="28"/>
          <w:szCs w:val="28"/>
        </w:rPr>
        <w:t xml:space="preserve"> изменения определенных условий финансового развития организации. Кроме того, без полной автоматизации учета в организации невозможен управленческий учет, который является одним из основных условий грамотного и оптимального управления финансами организации.</w:t>
      </w:r>
    </w:p>
    <w:p w:rsidR="00CD6B28" w:rsidRDefault="00CD6B28" w:rsidP="00CD6B28">
      <w:pPr>
        <w:spacing w:line="360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Управлять финансами компании – значит принимать обоснованные и своевременные решения, а для этого необходимо обладать информацией. Информацией является не любое сообщение, а лишь такое, которое раскрывает объект внимания с какой-то новой, ранее не известной стороны, т.е. добавляет новые знания. Из этого определения можно сделать важное заключение: информация отражает суть того или иного объекта, а данные являются формой проявления этой сущности, т.е. информацию можно найти в данных, но это зависит от знаний получателя. Например, баланс предприятия содержит отчетные данные, но «выудить» из него информацию в процессе анализа хозяйственной деятельности этого предприятия может только специалист.</w:t>
      </w:r>
    </w:p>
    <w:p w:rsidR="00CD6B28" w:rsidRPr="00355628" w:rsidRDefault="00CD6B28" w:rsidP="00223A77">
      <w:pPr>
        <w:spacing w:line="360" w:lineRule="auto"/>
        <w:ind w:firstLine="900"/>
        <w:jc w:val="both"/>
        <w:rPr>
          <w:sz w:val="28"/>
          <w:szCs w:val="28"/>
        </w:rPr>
      </w:pPr>
    </w:p>
    <w:p w:rsidR="006D0D03" w:rsidRDefault="006D0D03"/>
    <w:p w:rsidR="00167A73" w:rsidRDefault="00167A73"/>
    <w:p w:rsidR="00167A73" w:rsidRDefault="00167A73"/>
    <w:p w:rsidR="00167A73" w:rsidRDefault="00167A73"/>
    <w:p w:rsidR="00167A73" w:rsidRDefault="00167A73"/>
    <w:p w:rsidR="00167A73" w:rsidRDefault="00167A73"/>
    <w:p w:rsidR="00167A73" w:rsidRDefault="00167A73"/>
    <w:p w:rsidR="00167A73" w:rsidRDefault="00167A73"/>
    <w:p w:rsidR="00167A73" w:rsidRDefault="00167A73"/>
    <w:p w:rsidR="00167A73" w:rsidRDefault="00167A73"/>
    <w:p w:rsidR="00167A73" w:rsidRDefault="00167A73"/>
    <w:p w:rsidR="00167A73" w:rsidRDefault="00167A73"/>
    <w:p w:rsidR="00167A73" w:rsidRDefault="00167A73"/>
    <w:p w:rsidR="00167A73" w:rsidRDefault="00167A73"/>
    <w:p w:rsidR="00167A73" w:rsidRDefault="00167A73"/>
    <w:p w:rsidR="00167A73" w:rsidRDefault="00167A73"/>
    <w:p w:rsidR="00167A73" w:rsidRPr="003B14CF" w:rsidRDefault="00167A73" w:rsidP="00167A73">
      <w:pPr>
        <w:jc w:val="center"/>
        <w:rPr>
          <w:sz w:val="28"/>
          <w:szCs w:val="28"/>
        </w:rPr>
      </w:pPr>
      <w:r w:rsidRPr="003B14CF">
        <w:rPr>
          <w:sz w:val="28"/>
          <w:szCs w:val="28"/>
        </w:rPr>
        <w:lastRenderedPageBreak/>
        <w:t>Список литературы</w:t>
      </w:r>
    </w:p>
    <w:p w:rsidR="00167A73" w:rsidRDefault="00167A73" w:rsidP="00167A73">
      <w:pPr>
        <w:jc w:val="center"/>
      </w:pPr>
    </w:p>
    <w:p w:rsidR="00167A73" w:rsidRPr="003B14CF" w:rsidRDefault="00167A73" w:rsidP="003B14CF">
      <w:pPr>
        <w:pStyle w:val="a8"/>
        <w:numPr>
          <w:ilvl w:val="0"/>
          <w:numId w:val="5"/>
        </w:numPr>
        <w:spacing w:line="360" w:lineRule="auto"/>
        <w:ind w:left="714" w:hanging="357"/>
        <w:rPr>
          <w:sz w:val="28"/>
          <w:szCs w:val="28"/>
        </w:rPr>
      </w:pPr>
      <w:r w:rsidRPr="003B14CF">
        <w:rPr>
          <w:sz w:val="28"/>
          <w:szCs w:val="28"/>
        </w:rPr>
        <w:t>Абросимова, М.А. Информационные технологии в государственном и муниципал</w:t>
      </w:r>
      <w:bookmarkStart w:id="1" w:name="_GoBack"/>
      <w:bookmarkEnd w:id="1"/>
      <w:r w:rsidRPr="003B14CF">
        <w:rPr>
          <w:sz w:val="28"/>
          <w:szCs w:val="28"/>
        </w:rPr>
        <w:t xml:space="preserve">ьном управлении: Учебное пособие / М.А. Абросимова. - М.: </w:t>
      </w:r>
      <w:proofErr w:type="spellStart"/>
      <w:r w:rsidRPr="003B14CF">
        <w:rPr>
          <w:sz w:val="28"/>
          <w:szCs w:val="28"/>
        </w:rPr>
        <w:t>КноРус</w:t>
      </w:r>
      <w:proofErr w:type="spellEnd"/>
      <w:r w:rsidRPr="003B14CF">
        <w:rPr>
          <w:sz w:val="28"/>
          <w:szCs w:val="28"/>
        </w:rPr>
        <w:t>, 2013. - 248 c</w:t>
      </w:r>
    </w:p>
    <w:p w:rsidR="00167A73" w:rsidRPr="003B14CF" w:rsidRDefault="00167A73" w:rsidP="003B14CF">
      <w:pPr>
        <w:pStyle w:val="a8"/>
        <w:numPr>
          <w:ilvl w:val="0"/>
          <w:numId w:val="5"/>
        </w:numPr>
        <w:spacing w:line="360" w:lineRule="auto"/>
        <w:ind w:left="714" w:hanging="357"/>
        <w:rPr>
          <w:sz w:val="28"/>
          <w:szCs w:val="28"/>
        </w:rPr>
      </w:pPr>
      <w:proofErr w:type="spellStart"/>
      <w:r w:rsidRPr="003B14CF">
        <w:rPr>
          <w:sz w:val="28"/>
          <w:szCs w:val="28"/>
        </w:rPr>
        <w:t>Акперов</w:t>
      </w:r>
      <w:proofErr w:type="spellEnd"/>
      <w:r w:rsidRPr="003B14CF">
        <w:rPr>
          <w:sz w:val="28"/>
          <w:szCs w:val="28"/>
        </w:rPr>
        <w:t xml:space="preserve">, И.Г. Информационные технологии в менеджменте: Учебник / И.Г. </w:t>
      </w:r>
      <w:proofErr w:type="spellStart"/>
      <w:r w:rsidRPr="003B14CF">
        <w:rPr>
          <w:sz w:val="28"/>
          <w:szCs w:val="28"/>
        </w:rPr>
        <w:t>Акперов</w:t>
      </w:r>
      <w:proofErr w:type="spellEnd"/>
      <w:r w:rsidRPr="003B14CF">
        <w:rPr>
          <w:sz w:val="28"/>
          <w:szCs w:val="28"/>
        </w:rPr>
        <w:t xml:space="preserve">, А.В. </w:t>
      </w:r>
      <w:proofErr w:type="spellStart"/>
      <w:r w:rsidRPr="003B14CF">
        <w:rPr>
          <w:sz w:val="28"/>
          <w:szCs w:val="28"/>
        </w:rPr>
        <w:t>Сметанин</w:t>
      </w:r>
      <w:proofErr w:type="spellEnd"/>
      <w:r w:rsidRPr="003B14CF">
        <w:rPr>
          <w:sz w:val="28"/>
          <w:szCs w:val="28"/>
        </w:rPr>
        <w:t>, И.А. Коноплева. - М.: НИЦ ИНФРА-М, 2013. - 400 c</w:t>
      </w:r>
    </w:p>
    <w:p w:rsidR="00167A73" w:rsidRPr="003B14CF" w:rsidRDefault="00167A73" w:rsidP="003B14CF">
      <w:pPr>
        <w:pStyle w:val="a8"/>
        <w:numPr>
          <w:ilvl w:val="0"/>
          <w:numId w:val="5"/>
        </w:numPr>
        <w:spacing w:line="360" w:lineRule="auto"/>
        <w:ind w:left="714" w:hanging="357"/>
        <w:rPr>
          <w:sz w:val="28"/>
          <w:szCs w:val="28"/>
        </w:rPr>
      </w:pPr>
      <w:proofErr w:type="spellStart"/>
      <w:r w:rsidRPr="003B14CF">
        <w:rPr>
          <w:sz w:val="28"/>
          <w:szCs w:val="28"/>
        </w:rPr>
        <w:t>Балдин</w:t>
      </w:r>
      <w:proofErr w:type="spellEnd"/>
      <w:r w:rsidRPr="003B14CF">
        <w:rPr>
          <w:sz w:val="28"/>
          <w:szCs w:val="28"/>
        </w:rPr>
        <w:t>, К.В. Информационные технологии в менеджменте: Учеб</w:t>
      </w:r>
      <w:proofErr w:type="gramStart"/>
      <w:r w:rsidRPr="003B14CF">
        <w:rPr>
          <w:sz w:val="28"/>
          <w:szCs w:val="28"/>
        </w:rPr>
        <w:t>.</w:t>
      </w:r>
      <w:proofErr w:type="gramEnd"/>
      <w:r w:rsidRPr="003B14CF">
        <w:rPr>
          <w:sz w:val="28"/>
          <w:szCs w:val="28"/>
        </w:rPr>
        <w:t xml:space="preserve"> </w:t>
      </w:r>
      <w:proofErr w:type="gramStart"/>
      <w:r w:rsidRPr="003B14CF">
        <w:rPr>
          <w:sz w:val="28"/>
          <w:szCs w:val="28"/>
        </w:rPr>
        <w:t>д</w:t>
      </w:r>
      <w:proofErr w:type="gramEnd"/>
      <w:r w:rsidRPr="003B14CF">
        <w:rPr>
          <w:sz w:val="28"/>
          <w:szCs w:val="28"/>
        </w:rPr>
        <w:t xml:space="preserve">ля студ. учреждений </w:t>
      </w:r>
      <w:proofErr w:type="spellStart"/>
      <w:r w:rsidRPr="003B14CF">
        <w:rPr>
          <w:sz w:val="28"/>
          <w:szCs w:val="28"/>
        </w:rPr>
        <w:t>высш</w:t>
      </w:r>
      <w:proofErr w:type="spellEnd"/>
      <w:r w:rsidRPr="003B14CF">
        <w:rPr>
          <w:sz w:val="28"/>
          <w:szCs w:val="28"/>
        </w:rPr>
        <w:t xml:space="preserve">. проф. образования / К.В. </w:t>
      </w:r>
      <w:proofErr w:type="spellStart"/>
      <w:r w:rsidRPr="003B14CF">
        <w:rPr>
          <w:sz w:val="28"/>
          <w:szCs w:val="28"/>
        </w:rPr>
        <w:t>Балдин</w:t>
      </w:r>
      <w:proofErr w:type="spellEnd"/>
      <w:r w:rsidRPr="003B14CF">
        <w:rPr>
          <w:sz w:val="28"/>
          <w:szCs w:val="28"/>
        </w:rPr>
        <w:t>. - М.: ИЦ Академия, 2012. - 288 c.</w:t>
      </w:r>
    </w:p>
    <w:p w:rsidR="00167A73" w:rsidRPr="003B14CF" w:rsidRDefault="00167A73" w:rsidP="003B14CF">
      <w:pPr>
        <w:pStyle w:val="a8"/>
        <w:numPr>
          <w:ilvl w:val="0"/>
          <w:numId w:val="5"/>
        </w:numPr>
        <w:spacing w:line="360" w:lineRule="auto"/>
        <w:ind w:left="714" w:hanging="357"/>
        <w:rPr>
          <w:sz w:val="28"/>
          <w:szCs w:val="28"/>
        </w:rPr>
      </w:pPr>
      <w:r w:rsidRPr="003B14CF">
        <w:rPr>
          <w:sz w:val="28"/>
          <w:szCs w:val="28"/>
        </w:rPr>
        <w:t>Вдовин, В.М. Информационные технологии в налогообложении: Учебное пособие / В.М. Вдовин, Л.Е. Суркова, А.В. Смирнова. - М.: Дашков и К, 2012. - 208 c.</w:t>
      </w:r>
    </w:p>
    <w:p w:rsidR="00167A73" w:rsidRPr="003B14CF" w:rsidRDefault="00167A73" w:rsidP="003B14CF">
      <w:pPr>
        <w:pStyle w:val="a8"/>
        <w:numPr>
          <w:ilvl w:val="0"/>
          <w:numId w:val="5"/>
        </w:numPr>
        <w:spacing w:line="360" w:lineRule="auto"/>
        <w:ind w:left="714" w:hanging="357"/>
        <w:rPr>
          <w:sz w:val="28"/>
          <w:szCs w:val="28"/>
        </w:rPr>
      </w:pPr>
      <w:r w:rsidRPr="003B14CF">
        <w:rPr>
          <w:sz w:val="28"/>
          <w:szCs w:val="28"/>
        </w:rPr>
        <w:t>Гаврилов, Л.П. Информационные технологии в коммерции: Учебное пособие / Л.П. Гаврилов. - М.: НИЦ ИНФРА-М, 2013. - 238 c.</w:t>
      </w:r>
    </w:p>
    <w:p w:rsidR="00167A73" w:rsidRPr="003B14CF" w:rsidRDefault="00167A73" w:rsidP="003B14CF">
      <w:pPr>
        <w:pStyle w:val="a8"/>
        <w:numPr>
          <w:ilvl w:val="0"/>
          <w:numId w:val="5"/>
        </w:numPr>
        <w:spacing w:line="360" w:lineRule="auto"/>
        <w:ind w:left="714" w:hanging="357"/>
        <w:rPr>
          <w:sz w:val="28"/>
          <w:szCs w:val="28"/>
        </w:rPr>
      </w:pPr>
      <w:r w:rsidRPr="003B14CF">
        <w:rPr>
          <w:sz w:val="28"/>
          <w:szCs w:val="28"/>
        </w:rPr>
        <w:t xml:space="preserve">Голубенко, Н.Б. Информационные технологии в библиотечном деле / Н.Б. Голубенко. - </w:t>
      </w:r>
      <w:proofErr w:type="spellStart"/>
      <w:r w:rsidRPr="003B14CF">
        <w:rPr>
          <w:sz w:val="28"/>
          <w:szCs w:val="28"/>
        </w:rPr>
        <w:t>Рн</w:t>
      </w:r>
      <w:proofErr w:type="spellEnd"/>
      <w:proofErr w:type="gramStart"/>
      <w:r w:rsidRPr="003B14CF">
        <w:rPr>
          <w:sz w:val="28"/>
          <w:szCs w:val="28"/>
        </w:rPr>
        <w:t>/Д</w:t>
      </w:r>
      <w:proofErr w:type="gramEnd"/>
      <w:r w:rsidRPr="003B14CF">
        <w:rPr>
          <w:sz w:val="28"/>
          <w:szCs w:val="28"/>
        </w:rPr>
        <w:t>: Феникс, 2012. - 282 c.</w:t>
      </w:r>
    </w:p>
    <w:p w:rsidR="00167A73" w:rsidRPr="003B14CF" w:rsidRDefault="00167A73" w:rsidP="003B14CF">
      <w:pPr>
        <w:pStyle w:val="a8"/>
        <w:numPr>
          <w:ilvl w:val="0"/>
          <w:numId w:val="5"/>
        </w:numPr>
        <w:spacing w:line="360" w:lineRule="auto"/>
        <w:ind w:left="714" w:hanging="357"/>
        <w:rPr>
          <w:sz w:val="28"/>
          <w:szCs w:val="28"/>
        </w:rPr>
      </w:pPr>
      <w:proofErr w:type="spellStart"/>
      <w:r w:rsidRPr="003B14CF">
        <w:rPr>
          <w:sz w:val="28"/>
          <w:szCs w:val="28"/>
        </w:rPr>
        <w:t>Данелян</w:t>
      </w:r>
      <w:proofErr w:type="spellEnd"/>
      <w:r w:rsidRPr="003B14CF">
        <w:rPr>
          <w:sz w:val="28"/>
          <w:szCs w:val="28"/>
        </w:rPr>
        <w:t xml:space="preserve">, Т.Я. Информационные технологии в налогообложении: Учебно-методический комплекс / Т.Я. </w:t>
      </w:r>
      <w:proofErr w:type="spellStart"/>
      <w:r w:rsidRPr="003B14CF">
        <w:rPr>
          <w:sz w:val="28"/>
          <w:szCs w:val="28"/>
        </w:rPr>
        <w:t>Данелян</w:t>
      </w:r>
      <w:proofErr w:type="spellEnd"/>
      <w:r w:rsidRPr="003B14CF">
        <w:rPr>
          <w:sz w:val="28"/>
          <w:szCs w:val="28"/>
        </w:rPr>
        <w:t xml:space="preserve">, А.Ф. </w:t>
      </w:r>
      <w:proofErr w:type="spellStart"/>
      <w:r w:rsidRPr="003B14CF">
        <w:rPr>
          <w:sz w:val="28"/>
          <w:szCs w:val="28"/>
        </w:rPr>
        <w:t>Ахметшин</w:t>
      </w:r>
      <w:proofErr w:type="spellEnd"/>
      <w:r w:rsidRPr="003B14CF">
        <w:rPr>
          <w:sz w:val="28"/>
          <w:szCs w:val="28"/>
        </w:rPr>
        <w:t xml:space="preserve">. - М.: </w:t>
      </w:r>
      <w:proofErr w:type="spellStart"/>
      <w:r w:rsidRPr="003B14CF">
        <w:rPr>
          <w:sz w:val="28"/>
          <w:szCs w:val="28"/>
        </w:rPr>
        <w:t>Ленанд</w:t>
      </w:r>
      <w:proofErr w:type="spellEnd"/>
      <w:r w:rsidRPr="003B14CF">
        <w:rPr>
          <w:sz w:val="28"/>
          <w:szCs w:val="28"/>
        </w:rPr>
        <w:t>, 2015. - 344 c.</w:t>
      </w:r>
    </w:p>
    <w:p w:rsidR="00167A73" w:rsidRPr="003B14CF" w:rsidRDefault="00167A73" w:rsidP="003B14CF">
      <w:pPr>
        <w:pStyle w:val="a8"/>
        <w:numPr>
          <w:ilvl w:val="0"/>
          <w:numId w:val="5"/>
        </w:numPr>
        <w:spacing w:line="360" w:lineRule="auto"/>
        <w:ind w:left="714" w:hanging="357"/>
        <w:rPr>
          <w:sz w:val="28"/>
          <w:szCs w:val="28"/>
        </w:rPr>
      </w:pPr>
      <w:r w:rsidRPr="003B14CF">
        <w:rPr>
          <w:sz w:val="28"/>
          <w:szCs w:val="28"/>
        </w:rPr>
        <w:t>Федотова, Е.Л. Информационные технологии и системы: Учебное пособие / Е.Л. Федотова. - М.: ИД ФОРУМ, НИЦ ИНФРА-М, 2013. - 352 c.</w:t>
      </w:r>
    </w:p>
    <w:p w:rsidR="00167A73" w:rsidRPr="003B14CF" w:rsidRDefault="00167A73" w:rsidP="003B14CF">
      <w:pPr>
        <w:pStyle w:val="a8"/>
        <w:numPr>
          <w:ilvl w:val="0"/>
          <w:numId w:val="5"/>
        </w:numPr>
        <w:spacing w:line="360" w:lineRule="auto"/>
        <w:ind w:left="714" w:hanging="357"/>
        <w:rPr>
          <w:sz w:val="28"/>
          <w:szCs w:val="28"/>
        </w:rPr>
      </w:pPr>
      <w:proofErr w:type="spellStart"/>
      <w:r w:rsidRPr="003B14CF">
        <w:rPr>
          <w:sz w:val="28"/>
          <w:szCs w:val="28"/>
        </w:rPr>
        <w:t>Щипицина</w:t>
      </w:r>
      <w:proofErr w:type="spellEnd"/>
      <w:r w:rsidRPr="003B14CF">
        <w:rPr>
          <w:sz w:val="28"/>
          <w:szCs w:val="28"/>
        </w:rPr>
        <w:t xml:space="preserve">, Л.Ю. Информационные технологии в лингвистике: Учебное пособие / Л.Ю. </w:t>
      </w:r>
      <w:proofErr w:type="spellStart"/>
      <w:r w:rsidRPr="003B14CF">
        <w:rPr>
          <w:sz w:val="28"/>
          <w:szCs w:val="28"/>
        </w:rPr>
        <w:t>Щипицина</w:t>
      </w:r>
      <w:proofErr w:type="spellEnd"/>
      <w:r w:rsidRPr="003B14CF">
        <w:rPr>
          <w:sz w:val="28"/>
          <w:szCs w:val="28"/>
        </w:rPr>
        <w:t>. - М.: Флинта, Наука, 2013. - 128 c.</w:t>
      </w:r>
    </w:p>
    <w:p w:rsidR="003B14CF" w:rsidRPr="003B14CF" w:rsidRDefault="003B14CF" w:rsidP="003B14CF">
      <w:pPr>
        <w:pStyle w:val="a8"/>
        <w:numPr>
          <w:ilvl w:val="0"/>
          <w:numId w:val="5"/>
        </w:numPr>
        <w:spacing w:line="360" w:lineRule="auto"/>
        <w:ind w:left="714" w:hanging="357"/>
        <w:rPr>
          <w:sz w:val="28"/>
          <w:szCs w:val="28"/>
        </w:rPr>
      </w:pPr>
      <w:proofErr w:type="spellStart"/>
      <w:r w:rsidRPr="003B14CF">
        <w:rPr>
          <w:sz w:val="28"/>
          <w:szCs w:val="28"/>
        </w:rPr>
        <w:t>Ясенев</w:t>
      </w:r>
      <w:proofErr w:type="spellEnd"/>
      <w:r w:rsidRPr="003B14CF">
        <w:rPr>
          <w:sz w:val="28"/>
          <w:szCs w:val="28"/>
        </w:rPr>
        <w:t xml:space="preserve">, В.Н. Информационные системы и технологии в экономике: Учебное пособие для студентов вузов / В.Н. </w:t>
      </w:r>
      <w:proofErr w:type="spellStart"/>
      <w:r w:rsidRPr="003B14CF">
        <w:rPr>
          <w:sz w:val="28"/>
          <w:szCs w:val="28"/>
        </w:rPr>
        <w:t>Ясенев</w:t>
      </w:r>
      <w:proofErr w:type="spellEnd"/>
      <w:r w:rsidRPr="003B14CF">
        <w:rPr>
          <w:sz w:val="28"/>
          <w:szCs w:val="28"/>
        </w:rPr>
        <w:t>. - М.: ЮНИТИ-ДАНА, 2012. - 560 c.</w:t>
      </w:r>
    </w:p>
    <w:sectPr w:rsidR="003B14CF" w:rsidRPr="003B14CF" w:rsidSect="00877037">
      <w:footerReference w:type="default" r:id="rId8"/>
      <w:pgSz w:w="11906" w:h="16838" w:code="9"/>
      <w:pgMar w:top="1134" w:right="850" w:bottom="1134" w:left="1701" w:header="283" w:footer="283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017B" w:rsidRDefault="009B017B" w:rsidP="00223A77">
      <w:r>
        <w:separator/>
      </w:r>
    </w:p>
  </w:endnote>
  <w:endnote w:type="continuationSeparator" w:id="0">
    <w:p w:rsidR="009B017B" w:rsidRDefault="009B017B" w:rsidP="00223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63108601"/>
      <w:docPartObj>
        <w:docPartGallery w:val="Page Numbers (Bottom of Page)"/>
        <w:docPartUnique/>
      </w:docPartObj>
    </w:sdtPr>
    <w:sdtEndPr/>
    <w:sdtContent>
      <w:p w:rsidR="00223A77" w:rsidRDefault="00223A7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14CF">
          <w:rPr>
            <w:noProof/>
          </w:rPr>
          <w:t>15</w:t>
        </w:r>
        <w:r>
          <w:fldChar w:fldCharType="end"/>
        </w:r>
      </w:p>
    </w:sdtContent>
  </w:sdt>
  <w:p w:rsidR="00223A77" w:rsidRDefault="00223A7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017B" w:rsidRDefault="009B017B" w:rsidP="00223A77">
      <w:r>
        <w:separator/>
      </w:r>
    </w:p>
  </w:footnote>
  <w:footnote w:type="continuationSeparator" w:id="0">
    <w:p w:rsidR="009B017B" w:rsidRDefault="009B017B" w:rsidP="00223A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25062"/>
    <w:multiLevelType w:val="hybridMultilevel"/>
    <w:tmpl w:val="5372A120"/>
    <w:lvl w:ilvl="0" w:tplc="D87CB9CC">
      <w:numFmt w:val="bullet"/>
      <w:lvlText w:val=""/>
      <w:lvlJc w:val="left"/>
      <w:pPr>
        <w:tabs>
          <w:tab w:val="num" w:pos="1320"/>
        </w:tabs>
        <w:ind w:left="1320" w:hanging="78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33627D0E"/>
    <w:multiLevelType w:val="hybridMultilevel"/>
    <w:tmpl w:val="9566E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7019CA"/>
    <w:multiLevelType w:val="hybridMultilevel"/>
    <w:tmpl w:val="272E9206"/>
    <w:lvl w:ilvl="0" w:tplc="EC94A452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FA72325"/>
    <w:multiLevelType w:val="hybridMultilevel"/>
    <w:tmpl w:val="F3BC13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3B11AA5"/>
    <w:multiLevelType w:val="hybridMultilevel"/>
    <w:tmpl w:val="37482E5A"/>
    <w:lvl w:ilvl="0" w:tplc="6A4A39E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EC94A452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color w:val="auto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2"/>
  </w:num>
  <w:num w:numId="2">
    <w:abstractNumId w:val="0"/>
  </w:num>
  <w:num w:numId="3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A77"/>
    <w:rsid w:val="0012779A"/>
    <w:rsid w:val="00167A73"/>
    <w:rsid w:val="001C74F5"/>
    <w:rsid w:val="00223A77"/>
    <w:rsid w:val="002B0DCF"/>
    <w:rsid w:val="002D6748"/>
    <w:rsid w:val="003B14CF"/>
    <w:rsid w:val="00441DE2"/>
    <w:rsid w:val="006D0D03"/>
    <w:rsid w:val="0085158A"/>
    <w:rsid w:val="00877037"/>
    <w:rsid w:val="009B017B"/>
    <w:rsid w:val="00B66FB8"/>
    <w:rsid w:val="00CD6B28"/>
    <w:rsid w:val="00DA36A3"/>
    <w:rsid w:val="00E64C6B"/>
    <w:rsid w:val="00F11502"/>
    <w:rsid w:val="00F95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A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223A7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23A7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rsid w:val="00223A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23A7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23A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223A7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23A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167A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A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223A7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23A7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rsid w:val="00223A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23A7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23A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223A7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23A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167A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8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14</Pages>
  <Words>2848</Words>
  <Characters>16234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</dc:creator>
  <cp:lastModifiedBy>11</cp:lastModifiedBy>
  <cp:revision>9</cp:revision>
  <dcterms:created xsi:type="dcterms:W3CDTF">2017-10-11T12:56:00Z</dcterms:created>
  <dcterms:modified xsi:type="dcterms:W3CDTF">2017-11-16T14:44:00Z</dcterms:modified>
</cp:coreProperties>
</file>