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77A" w:rsidRPr="00B642FE" w:rsidRDefault="0008377A" w:rsidP="0008377A">
      <w:pPr>
        <w:jc w:val="center"/>
        <w:rPr>
          <w:rFonts w:eastAsia="Times New Roman"/>
          <w:b/>
          <w:smallCaps/>
          <w:sz w:val="24"/>
          <w:szCs w:val="24"/>
        </w:rPr>
      </w:pPr>
      <w:r w:rsidRPr="00B642FE">
        <w:rPr>
          <w:rFonts w:eastAsia="Times New Roman"/>
          <w:b/>
          <w:smallCaps/>
          <w:sz w:val="24"/>
          <w:szCs w:val="24"/>
        </w:rPr>
        <w:t>МИНИСТЕРСТВО ОБРАЗОВАНИЯ И НАУКИ РОССИЙСКОЙ ФЕДЕРАЦИИ</w:t>
      </w:r>
    </w:p>
    <w:p w:rsidR="0008377A" w:rsidRPr="00B642FE" w:rsidRDefault="0008377A" w:rsidP="0008377A">
      <w:pPr>
        <w:jc w:val="center"/>
        <w:rPr>
          <w:rFonts w:eastAsia="Times New Roman"/>
          <w:b/>
          <w:bCs/>
          <w:sz w:val="24"/>
          <w:szCs w:val="24"/>
        </w:rPr>
      </w:pPr>
      <w:r w:rsidRPr="00B642FE">
        <w:rPr>
          <w:rFonts w:eastAsia="Times New Roman"/>
          <w:b/>
          <w:bCs/>
          <w:sz w:val="24"/>
          <w:szCs w:val="24"/>
        </w:rPr>
        <w:t>Федеральное государственное бюджетное образовательное учреждение</w:t>
      </w:r>
    </w:p>
    <w:p w:rsidR="0008377A" w:rsidRPr="00B642FE" w:rsidRDefault="0008377A" w:rsidP="0008377A">
      <w:pPr>
        <w:jc w:val="center"/>
        <w:rPr>
          <w:rFonts w:eastAsia="Times New Roman"/>
          <w:b/>
          <w:bCs/>
          <w:sz w:val="24"/>
          <w:szCs w:val="24"/>
        </w:rPr>
      </w:pPr>
      <w:r w:rsidRPr="00B642FE">
        <w:rPr>
          <w:rFonts w:eastAsia="Times New Roman"/>
          <w:b/>
          <w:bCs/>
          <w:sz w:val="24"/>
          <w:szCs w:val="24"/>
        </w:rPr>
        <w:t>высшего образования</w:t>
      </w:r>
    </w:p>
    <w:p w:rsidR="0008377A" w:rsidRPr="00B642FE" w:rsidRDefault="0008377A" w:rsidP="0008377A">
      <w:pPr>
        <w:jc w:val="center"/>
        <w:rPr>
          <w:rFonts w:eastAsia="Times New Roman"/>
          <w:b/>
          <w:bCs/>
          <w:sz w:val="24"/>
          <w:szCs w:val="24"/>
        </w:rPr>
      </w:pPr>
      <w:r w:rsidRPr="00B642FE">
        <w:rPr>
          <w:rFonts w:eastAsia="Times New Roman"/>
          <w:b/>
          <w:bCs/>
          <w:sz w:val="24"/>
          <w:szCs w:val="24"/>
        </w:rPr>
        <w:t>«Уральский государственный экономический университет»</w:t>
      </w:r>
    </w:p>
    <w:p w:rsidR="0008377A" w:rsidRPr="00B642FE" w:rsidRDefault="0008377A" w:rsidP="0008377A">
      <w:pPr>
        <w:spacing w:line="360" w:lineRule="exact"/>
        <w:jc w:val="center"/>
        <w:rPr>
          <w:rFonts w:eastAsia="Times New Roman"/>
          <w:b/>
          <w:sz w:val="28"/>
          <w:szCs w:val="24"/>
        </w:rPr>
      </w:pPr>
    </w:p>
    <w:p w:rsidR="0008377A" w:rsidRPr="00B642FE" w:rsidRDefault="0008377A" w:rsidP="0008377A">
      <w:pPr>
        <w:spacing w:line="360" w:lineRule="exact"/>
        <w:jc w:val="center"/>
        <w:rPr>
          <w:rFonts w:eastAsia="Times New Roman"/>
          <w:b/>
          <w:sz w:val="28"/>
          <w:szCs w:val="24"/>
        </w:rPr>
      </w:pPr>
    </w:p>
    <w:p w:rsidR="0008377A" w:rsidRPr="00B642FE" w:rsidRDefault="0008377A" w:rsidP="0008377A">
      <w:pPr>
        <w:spacing w:line="360" w:lineRule="auto"/>
        <w:jc w:val="center"/>
        <w:rPr>
          <w:rFonts w:eastAsia="Times New Roman"/>
          <w:b/>
          <w:bCs/>
          <w:sz w:val="28"/>
          <w:szCs w:val="24"/>
        </w:rPr>
      </w:pPr>
    </w:p>
    <w:p w:rsidR="0008377A" w:rsidRPr="00B642FE" w:rsidRDefault="0008377A" w:rsidP="0008377A">
      <w:pPr>
        <w:spacing w:line="360" w:lineRule="auto"/>
        <w:jc w:val="center"/>
        <w:rPr>
          <w:rFonts w:eastAsia="Times New Roman"/>
          <w:b/>
          <w:bCs/>
          <w:sz w:val="28"/>
          <w:szCs w:val="28"/>
        </w:rPr>
      </w:pPr>
      <w:r w:rsidRPr="00B642FE">
        <w:rPr>
          <w:rFonts w:eastAsia="Times New Roman"/>
          <w:b/>
          <w:bCs/>
          <w:sz w:val="28"/>
          <w:szCs w:val="24"/>
        </w:rPr>
        <w:t>КУРСОВАЯ</w:t>
      </w:r>
      <w:r w:rsidRPr="00B642FE">
        <w:rPr>
          <w:rFonts w:eastAsia="Times New Roman"/>
          <w:b/>
          <w:bCs/>
          <w:sz w:val="28"/>
          <w:szCs w:val="28"/>
        </w:rPr>
        <w:t xml:space="preserve"> РАБОТА</w:t>
      </w:r>
    </w:p>
    <w:p w:rsidR="0008377A" w:rsidRPr="00B642FE" w:rsidRDefault="0008377A" w:rsidP="0008377A">
      <w:pPr>
        <w:spacing w:line="360" w:lineRule="auto"/>
        <w:jc w:val="center"/>
        <w:rPr>
          <w:rFonts w:eastAsia="Times New Roman"/>
          <w:sz w:val="28"/>
          <w:szCs w:val="28"/>
        </w:rPr>
      </w:pPr>
      <w:r w:rsidRPr="00B642FE">
        <w:rPr>
          <w:rFonts w:eastAsia="Times New Roman"/>
          <w:sz w:val="28"/>
          <w:szCs w:val="28"/>
        </w:rPr>
        <w:t xml:space="preserve">по дисциплине </w:t>
      </w:r>
      <w:r w:rsidRPr="000A6EB3">
        <w:rPr>
          <w:rFonts w:eastAsia="Times New Roman"/>
          <w:b/>
          <w:sz w:val="28"/>
          <w:szCs w:val="28"/>
        </w:rPr>
        <w:t>«</w:t>
      </w:r>
      <w:r w:rsidRPr="000A6EB3">
        <w:rPr>
          <w:b/>
        </w:rPr>
        <w:t>ПЛАНИРОВАНИЕ НА ПРЕДПРИЯТИИ</w:t>
      </w:r>
      <w:r w:rsidRPr="000A6EB3">
        <w:rPr>
          <w:rFonts w:eastAsia="Times New Roman"/>
          <w:b/>
          <w:sz w:val="28"/>
          <w:szCs w:val="28"/>
        </w:rPr>
        <w:t>»</w:t>
      </w:r>
    </w:p>
    <w:p w:rsidR="0008377A" w:rsidRPr="009A0588" w:rsidRDefault="0008377A" w:rsidP="0008377A">
      <w:pPr>
        <w:jc w:val="both"/>
        <w:rPr>
          <w:rFonts w:eastAsia="Calibri"/>
          <w:sz w:val="28"/>
          <w:szCs w:val="28"/>
        </w:rPr>
      </w:pPr>
      <w:r>
        <w:rPr>
          <w:rFonts w:eastAsia="Times New Roman"/>
          <w:sz w:val="24"/>
          <w:szCs w:val="24"/>
        </w:rPr>
        <w:t xml:space="preserve">                                 </w:t>
      </w:r>
      <w:r w:rsidRPr="00D640DA">
        <w:rPr>
          <w:rFonts w:eastAsia="Times New Roman"/>
          <w:sz w:val="24"/>
          <w:szCs w:val="24"/>
        </w:rPr>
        <w:t>Тема:</w:t>
      </w:r>
      <w:r>
        <w:rPr>
          <w:rFonts w:eastAsia="Times New Roman"/>
          <w:sz w:val="24"/>
          <w:szCs w:val="24"/>
        </w:rPr>
        <w:t xml:space="preserve"> </w:t>
      </w:r>
      <w:r w:rsidRPr="000A6EB3">
        <w:rPr>
          <w:b/>
          <w:sz w:val="28"/>
          <w:szCs w:val="28"/>
        </w:rPr>
        <w:t>Финансовое планирование на предприятии</w:t>
      </w:r>
    </w:p>
    <w:p w:rsidR="0008377A" w:rsidRPr="009A0588" w:rsidRDefault="0008377A" w:rsidP="0008377A">
      <w:pPr>
        <w:spacing w:line="360" w:lineRule="exact"/>
        <w:ind w:left="709" w:hanging="1"/>
        <w:rPr>
          <w:rFonts w:eastAsia="Times New Roman"/>
          <w:b/>
          <w:sz w:val="28"/>
          <w:szCs w:val="28"/>
        </w:rPr>
      </w:pPr>
    </w:p>
    <w:p w:rsidR="0008377A" w:rsidRPr="00B642FE" w:rsidRDefault="0008377A" w:rsidP="0008377A">
      <w:pPr>
        <w:rPr>
          <w:rFonts w:eastAsia="Times New Roman"/>
          <w:sz w:val="28"/>
          <w:szCs w:val="28"/>
        </w:rPr>
      </w:pPr>
    </w:p>
    <w:p w:rsidR="0008377A" w:rsidRPr="00B642FE" w:rsidRDefault="0008377A" w:rsidP="0008377A">
      <w:pPr>
        <w:jc w:val="center"/>
        <w:rPr>
          <w:rFonts w:eastAsia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256"/>
        <w:gridCol w:w="4678"/>
      </w:tblGrid>
      <w:tr w:rsidR="0008377A" w:rsidRPr="00B642FE" w:rsidTr="009C2923">
        <w:tc>
          <w:tcPr>
            <w:tcW w:w="4672" w:type="dxa"/>
            <w:shd w:val="clear" w:color="auto" w:fill="auto"/>
          </w:tcPr>
          <w:p w:rsidR="0008377A" w:rsidRPr="00B642FE" w:rsidRDefault="0008377A" w:rsidP="009C2923">
            <w:pPr>
              <w:rPr>
                <w:rFonts w:eastAsia="Times New Roman"/>
                <w:sz w:val="28"/>
                <w:szCs w:val="28"/>
              </w:rPr>
            </w:pPr>
            <w:r w:rsidRPr="00B642FE">
              <w:rPr>
                <w:rFonts w:eastAsia="Times New Roman"/>
                <w:sz w:val="28"/>
                <w:szCs w:val="24"/>
              </w:rPr>
              <w:t>Институт/Факультет/Департамент/</w:t>
            </w:r>
          </w:p>
        </w:tc>
        <w:tc>
          <w:tcPr>
            <w:tcW w:w="256" w:type="dxa"/>
            <w:shd w:val="clear" w:color="auto" w:fill="auto"/>
          </w:tcPr>
          <w:p w:rsidR="0008377A" w:rsidRPr="00B642FE" w:rsidRDefault="0008377A" w:rsidP="009C2923">
            <w:pPr>
              <w:rPr>
                <w:rFonts w:eastAsia="Times New Roman"/>
                <w:sz w:val="28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08377A" w:rsidRPr="00B642FE" w:rsidRDefault="0008377A" w:rsidP="009C2923">
            <w:pPr>
              <w:rPr>
                <w:rFonts w:eastAsia="Times New Roman"/>
                <w:sz w:val="28"/>
                <w:szCs w:val="28"/>
              </w:rPr>
            </w:pPr>
            <w:r w:rsidRPr="00B642FE">
              <w:rPr>
                <w:rFonts w:eastAsia="Times New Roman"/>
                <w:sz w:val="28"/>
                <w:szCs w:val="24"/>
              </w:rPr>
              <w:t>Студент</w:t>
            </w:r>
          </w:p>
        </w:tc>
      </w:tr>
      <w:tr w:rsidR="0008377A" w:rsidRPr="00B642FE" w:rsidTr="009C2923">
        <w:trPr>
          <w:trHeight w:val="369"/>
        </w:trPr>
        <w:tc>
          <w:tcPr>
            <w:tcW w:w="4672" w:type="dxa"/>
            <w:shd w:val="clear" w:color="auto" w:fill="auto"/>
          </w:tcPr>
          <w:p w:rsidR="0008377A" w:rsidRPr="00B642FE" w:rsidRDefault="0008377A" w:rsidP="009C2923">
            <w:pPr>
              <w:rPr>
                <w:rFonts w:eastAsia="Times New Roman"/>
                <w:sz w:val="28"/>
                <w:szCs w:val="28"/>
              </w:rPr>
            </w:pPr>
            <w:r w:rsidRPr="00B642FE">
              <w:rPr>
                <w:rFonts w:eastAsia="Times New Roman"/>
                <w:sz w:val="28"/>
                <w:szCs w:val="24"/>
              </w:rPr>
              <w:t xml:space="preserve">Центр </w:t>
            </w:r>
          </w:p>
        </w:tc>
        <w:tc>
          <w:tcPr>
            <w:tcW w:w="256" w:type="dxa"/>
            <w:shd w:val="clear" w:color="auto" w:fill="auto"/>
          </w:tcPr>
          <w:p w:rsidR="0008377A" w:rsidRPr="00B642FE" w:rsidRDefault="0008377A" w:rsidP="009C2923">
            <w:pPr>
              <w:spacing w:line="360" w:lineRule="auto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08377A" w:rsidRPr="000A6EB3" w:rsidRDefault="00403414" w:rsidP="009C2923">
            <w:pPr>
              <w:spacing w:line="360" w:lineRule="auto"/>
              <w:rPr>
                <w:rFonts w:eastAsia="Times New Roman"/>
                <w:sz w:val="28"/>
                <w:szCs w:val="28"/>
                <w:u w:val="single"/>
              </w:rPr>
            </w:pPr>
            <w:r>
              <w:rPr>
                <w:rFonts w:eastAsia="Times New Roman"/>
                <w:sz w:val="28"/>
                <w:szCs w:val="28"/>
                <w:u w:val="single"/>
              </w:rPr>
              <w:t>Л</w:t>
            </w:r>
            <w:bookmarkStart w:id="0" w:name="_GoBack"/>
            <w:bookmarkEnd w:id="0"/>
          </w:p>
        </w:tc>
      </w:tr>
      <w:tr w:rsidR="0008377A" w:rsidRPr="00B642FE" w:rsidTr="009C2923">
        <w:tc>
          <w:tcPr>
            <w:tcW w:w="4672" w:type="dxa"/>
            <w:shd w:val="clear" w:color="auto" w:fill="auto"/>
          </w:tcPr>
          <w:p w:rsidR="0008377A" w:rsidRPr="00B642FE" w:rsidRDefault="0008377A" w:rsidP="009C2923">
            <w:pPr>
              <w:rPr>
                <w:rFonts w:eastAsia="Times New Roman"/>
                <w:b/>
                <w:sz w:val="28"/>
                <w:szCs w:val="28"/>
              </w:rPr>
            </w:pPr>
            <w:r w:rsidRPr="00B642FE">
              <w:rPr>
                <w:rFonts w:eastAsia="Times New Roman"/>
                <w:b/>
                <w:sz w:val="28"/>
                <w:szCs w:val="24"/>
              </w:rPr>
              <w:t>Институт непрерывного</w:t>
            </w:r>
            <w:r w:rsidRPr="00B642FE">
              <w:rPr>
                <w:rFonts w:eastAsia="Times New Roman"/>
                <w:b/>
                <w:sz w:val="28"/>
                <w:szCs w:val="28"/>
              </w:rPr>
              <w:t xml:space="preserve"> образования</w:t>
            </w:r>
          </w:p>
        </w:tc>
        <w:tc>
          <w:tcPr>
            <w:tcW w:w="256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0"/>
                <w:szCs w:val="16"/>
              </w:rPr>
            </w:pPr>
          </w:p>
        </w:tc>
        <w:tc>
          <w:tcPr>
            <w:tcW w:w="4678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0"/>
                <w:szCs w:val="16"/>
              </w:rPr>
            </w:pPr>
            <w:r w:rsidRPr="00B642FE">
              <w:rPr>
                <w:rFonts w:eastAsia="Times New Roman"/>
                <w:sz w:val="20"/>
                <w:szCs w:val="16"/>
              </w:rPr>
              <w:t>(ФИО)</w:t>
            </w:r>
          </w:p>
        </w:tc>
      </w:tr>
      <w:tr w:rsidR="0008377A" w:rsidRPr="00B642FE" w:rsidTr="009C2923">
        <w:tc>
          <w:tcPr>
            <w:tcW w:w="4672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:rsidR="0008377A" w:rsidRPr="00B642FE" w:rsidRDefault="0008377A" w:rsidP="009C2923">
            <w:pPr>
              <w:spacing w:before="12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08377A" w:rsidRPr="00B642FE" w:rsidRDefault="0008377A" w:rsidP="00403414">
            <w:pPr>
              <w:spacing w:before="120"/>
              <w:rPr>
                <w:rFonts w:eastAsia="Times New Roman"/>
                <w:sz w:val="28"/>
                <w:szCs w:val="24"/>
              </w:rPr>
            </w:pPr>
            <w:r w:rsidRPr="00B642FE">
              <w:rPr>
                <w:rFonts w:eastAsia="Times New Roman"/>
                <w:sz w:val="28"/>
                <w:szCs w:val="28"/>
              </w:rPr>
              <w:t>Группа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</w:tr>
      <w:tr w:rsidR="0008377A" w:rsidRPr="00B642FE" w:rsidTr="009C2923">
        <w:tc>
          <w:tcPr>
            <w:tcW w:w="4672" w:type="dxa"/>
            <w:shd w:val="clear" w:color="auto" w:fill="auto"/>
          </w:tcPr>
          <w:p w:rsidR="0008377A" w:rsidRPr="00B642FE" w:rsidRDefault="0008377A" w:rsidP="009C2923">
            <w:pPr>
              <w:spacing w:line="360" w:lineRule="exact"/>
              <w:rPr>
                <w:rFonts w:eastAsia="Times New Roman"/>
                <w:sz w:val="28"/>
                <w:szCs w:val="24"/>
              </w:rPr>
            </w:pPr>
            <w:r w:rsidRPr="00B642FE">
              <w:rPr>
                <w:rFonts w:eastAsia="Times New Roman"/>
                <w:sz w:val="28"/>
                <w:szCs w:val="24"/>
              </w:rPr>
              <w:t>Направление (Специальность)</w:t>
            </w:r>
          </w:p>
        </w:tc>
        <w:tc>
          <w:tcPr>
            <w:tcW w:w="256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8377A" w:rsidRPr="00B642FE" w:rsidTr="009C2923">
        <w:tc>
          <w:tcPr>
            <w:tcW w:w="4672" w:type="dxa"/>
            <w:shd w:val="clear" w:color="auto" w:fill="auto"/>
          </w:tcPr>
          <w:p w:rsidR="0008377A" w:rsidRPr="00B642FE" w:rsidRDefault="0008377A" w:rsidP="009C2923">
            <w:pPr>
              <w:spacing w:line="360" w:lineRule="exact"/>
              <w:ind w:right="-108"/>
              <w:rPr>
                <w:rFonts w:eastAsia="Times New Roman"/>
                <w:sz w:val="28"/>
                <w:szCs w:val="24"/>
                <w:u w:val="single"/>
              </w:rPr>
            </w:pPr>
            <w:r w:rsidRPr="00B642FE">
              <w:rPr>
                <w:rFonts w:eastAsia="Times New Roman"/>
                <w:b/>
                <w:sz w:val="28"/>
                <w:szCs w:val="24"/>
              </w:rPr>
              <w:t>Экономика</w:t>
            </w:r>
            <w:r>
              <w:rPr>
                <w:rFonts w:eastAsia="Times New Roman"/>
                <w:b/>
                <w:sz w:val="28"/>
                <w:szCs w:val="24"/>
              </w:rPr>
              <w:t xml:space="preserve"> предприятий</w:t>
            </w:r>
          </w:p>
        </w:tc>
        <w:tc>
          <w:tcPr>
            <w:tcW w:w="256" w:type="dxa"/>
            <w:shd w:val="clear" w:color="auto" w:fill="auto"/>
          </w:tcPr>
          <w:p w:rsidR="0008377A" w:rsidRPr="00B642FE" w:rsidRDefault="0008377A" w:rsidP="009C2923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08377A" w:rsidRPr="00B642FE" w:rsidRDefault="0008377A" w:rsidP="009C2923">
            <w:pPr>
              <w:rPr>
                <w:rFonts w:eastAsia="Times New Roman"/>
                <w:sz w:val="28"/>
                <w:szCs w:val="28"/>
              </w:rPr>
            </w:pPr>
            <w:r w:rsidRPr="00B642FE">
              <w:rPr>
                <w:rFonts w:eastAsia="Times New Roman"/>
                <w:sz w:val="28"/>
                <w:szCs w:val="28"/>
              </w:rPr>
              <w:t xml:space="preserve">Руководитель </w:t>
            </w:r>
          </w:p>
          <w:p w:rsidR="0008377A" w:rsidRPr="000A6EB3" w:rsidRDefault="0008377A" w:rsidP="009C2923">
            <w:pPr>
              <w:rPr>
                <w:rFonts w:eastAsia="Times New Roman"/>
                <w:b/>
                <w:sz w:val="28"/>
                <w:szCs w:val="28"/>
              </w:rPr>
            </w:pPr>
          </w:p>
        </w:tc>
      </w:tr>
      <w:tr w:rsidR="0008377A" w:rsidRPr="00B642FE" w:rsidTr="009C2923">
        <w:tc>
          <w:tcPr>
            <w:tcW w:w="4672" w:type="dxa"/>
            <w:shd w:val="clear" w:color="auto" w:fill="auto"/>
          </w:tcPr>
          <w:p w:rsidR="0008377A" w:rsidRPr="00B642FE" w:rsidRDefault="0008377A" w:rsidP="009C2923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56" w:type="dxa"/>
            <w:shd w:val="clear" w:color="auto" w:fill="auto"/>
          </w:tcPr>
          <w:p w:rsidR="0008377A" w:rsidRPr="00B642FE" w:rsidRDefault="0008377A" w:rsidP="009C2923">
            <w:pPr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B642FE">
              <w:rPr>
                <w:rFonts w:eastAsia="Times New Roman"/>
                <w:sz w:val="20"/>
                <w:szCs w:val="16"/>
              </w:rPr>
              <w:t>(ФИО, должность, звание)</w:t>
            </w:r>
          </w:p>
        </w:tc>
      </w:tr>
      <w:tr w:rsidR="0008377A" w:rsidRPr="00B642FE" w:rsidTr="009C2923">
        <w:tc>
          <w:tcPr>
            <w:tcW w:w="4672" w:type="dxa"/>
            <w:shd w:val="clear" w:color="auto" w:fill="auto"/>
          </w:tcPr>
          <w:p w:rsidR="0008377A" w:rsidRPr="00B642FE" w:rsidRDefault="0008377A" w:rsidP="009C2923">
            <w:pPr>
              <w:spacing w:before="120"/>
              <w:rPr>
                <w:rFonts w:eastAsia="Times New Roman"/>
                <w:sz w:val="28"/>
                <w:szCs w:val="24"/>
              </w:rPr>
            </w:pPr>
            <w:r w:rsidRPr="00B642FE">
              <w:rPr>
                <w:rFonts w:eastAsia="Times New Roman"/>
                <w:sz w:val="28"/>
                <w:szCs w:val="24"/>
              </w:rPr>
              <w:t xml:space="preserve">Профиль/программа </w:t>
            </w:r>
          </w:p>
        </w:tc>
        <w:tc>
          <w:tcPr>
            <w:tcW w:w="256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0"/>
                <w:szCs w:val="16"/>
              </w:rPr>
            </w:pPr>
          </w:p>
        </w:tc>
        <w:tc>
          <w:tcPr>
            <w:tcW w:w="4678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0"/>
                <w:szCs w:val="16"/>
              </w:rPr>
            </w:pPr>
          </w:p>
        </w:tc>
      </w:tr>
      <w:tr w:rsidR="0008377A" w:rsidRPr="00B642FE" w:rsidTr="009C2923">
        <w:tc>
          <w:tcPr>
            <w:tcW w:w="4672" w:type="dxa"/>
            <w:shd w:val="clear" w:color="auto" w:fill="auto"/>
          </w:tcPr>
          <w:p w:rsidR="0008377A" w:rsidRPr="00B642FE" w:rsidRDefault="0008377A" w:rsidP="009C2923">
            <w:pPr>
              <w:spacing w:before="120"/>
              <w:rPr>
                <w:rFonts w:eastAsia="Times New Roman"/>
                <w:sz w:val="28"/>
                <w:szCs w:val="24"/>
              </w:rPr>
            </w:pPr>
            <w:r>
              <w:rPr>
                <w:rFonts w:eastAsia="Times New Roman"/>
                <w:b/>
                <w:sz w:val="28"/>
                <w:szCs w:val="24"/>
              </w:rPr>
              <w:t>Экономика</w:t>
            </w:r>
          </w:p>
        </w:tc>
        <w:tc>
          <w:tcPr>
            <w:tcW w:w="256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8377A" w:rsidRPr="00B642FE" w:rsidTr="009C2923">
        <w:tc>
          <w:tcPr>
            <w:tcW w:w="4672" w:type="dxa"/>
            <w:shd w:val="clear" w:color="auto" w:fill="auto"/>
          </w:tcPr>
          <w:p w:rsidR="0008377A" w:rsidRPr="00B642FE" w:rsidRDefault="0008377A" w:rsidP="009C2923">
            <w:pPr>
              <w:spacing w:before="120"/>
              <w:rPr>
                <w:rFonts w:eastAsia="Times New Roman"/>
                <w:sz w:val="28"/>
                <w:szCs w:val="24"/>
              </w:rPr>
            </w:pPr>
          </w:p>
          <w:p w:rsidR="0008377A" w:rsidRPr="00B642FE" w:rsidRDefault="0008377A" w:rsidP="009C2923">
            <w:pPr>
              <w:spacing w:before="120"/>
              <w:rPr>
                <w:rFonts w:eastAsia="Times New Roman"/>
                <w:sz w:val="28"/>
                <w:szCs w:val="24"/>
              </w:rPr>
            </w:pPr>
            <w:r w:rsidRPr="00B642FE">
              <w:rPr>
                <w:rFonts w:eastAsia="Times New Roman"/>
                <w:sz w:val="28"/>
                <w:szCs w:val="24"/>
              </w:rPr>
              <w:t xml:space="preserve">Кафедра </w:t>
            </w:r>
          </w:p>
        </w:tc>
        <w:tc>
          <w:tcPr>
            <w:tcW w:w="256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8377A" w:rsidRPr="00B642FE" w:rsidTr="009C2923">
        <w:tc>
          <w:tcPr>
            <w:tcW w:w="4672" w:type="dxa"/>
            <w:shd w:val="clear" w:color="auto" w:fill="auto"/>
          </w:tcPr>
          <w:p w:rsidR="0008377A" w:rsidRPr="00B642FE" w:rsidRDefault="0008377A" w:rsidP="009C2923">
            <w:pPr>
              <w:spacing w:before="120"/>
              <w:rPr>
                <w:rFonts w:eastAsia="Times New Roman"/>
                <w:sz w:val="28"/>
                <w:szCs w:val="24"/>
              </w:rPr>
            </w:pPr>
            <w:r>
              <w:rPr>
                <w:rFonts w:eastAsia="Times New Roman"/>
                <w:b/>
                <w:sz w:val="28"/>
                <w:szCs w:val="24"/>
              </w:rPr>
              <w:t>Экономика предприятий</w:t>
            </w:r>
          </w:p>
        </w:tc>
        <w:tc>
          <w:tcPr>
            <w:tcW w:w="256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8377A" w:rsidRPr="00B642FE" w:rsidTr="009C2923">
        <w:tc>
          <w:tcPr>
            <w:tcW w:w="4672" w:type="dxa"/>
            <w:shd w:val="clear" w:color="auto" w:fill="auto"/>
          </w:tcPr>
          <w:p w:rsidR="0008377A" w:rsidRPr="00B642FE" w:rsidRDefault="0008377A" w:rsidP="009C2923">
            <w:pPr>
              <w:spacing w:before="120"/>
              <w:rPr>
                <w:rFonts w:eastAsia="Times New Roman"/>
                <w:sz w:val="28"/>
                <w:szCs w:val="24"/>
              </w:rPr>
            </w:pPr>
          </w:p>
        </w:tc>
        <w:tc>
          <w:tcPr>
            <w:tcW w:w="256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8377A" w:rsidRPr="00B642FE" w:rsidTr="009C2923">
        <w:tc>
          <w:tcPr>
            <w:tcW w:w="4672" w:type="dxa"/>
            <w:shd w:val="clear" w:color="auto" w:fill="auto"/>
          </w:tcPr>
          <w:p w:rsidR="0008377A" w:rsidRPr="00B642FE" w:rsidRDefault="0008377A" w:rsidP="009C2923">
            <w:pPr>
              <w:spacing w:before="120"/>
              <w:rPr>
                <w:rFonts w:eastAsia="Times New Roman"/>
                <w:sz w:val="28"/>
                <w:szCs w:val="24"/>
              </w:rPr>
            </w:pPr>
          </w:p>
          <w:p w:rsidR="0008377A" w:rsidRPr="00B642FE" w:rsidRDefault="0008377A" w:rsidP="009C2923">
            <w:pPr>
              <w:spacing w:before="120"/>
              <w:rPr>
                <w:rFonts w:eastAsia="Times New Roman"/>
                <w:sz w:val="28"/>
                <w:szCs w:val="24"/>
              </w:rPr>
            </w:pPr>
            <w:r w:rsidRPr="00B642FE">
              <w:rPr>
                <w:rFonts w:eastAsia="Times New Roman"/>
                <w:sz w:val="28"/>
                <w:szCs w:val="24"/>
              </w:rPr>
              <w:t xml:space="preserve">Дата защиты: ___________________ </w:t>
            </w:r>
          </w:p>
        </w:tc>
        <w:tc>
          <w:tcPr>
            <w:tcW w:w="256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08377A" w:rsidRPr="00B642FE" w:rsidTr="009C2923">
        <w:tc>
          <w:tcPr>
            <w:tcW w:w="4672" w:type="dxa"/>
            <w:shd w:val="clear" w:color="auto" w:fill="auto"/>
          </w:tcPr>
          <w:p w:rsidR="0008377A" w:rsidRPr="00B642FE" w:rsidRDefault="0008377A" w:rsidP="009C2923">
            <w:pPr>
              <w:spacing w:before="120"/>
              <w:rPr>
                <w:rFonts w:eastAsia="Times New Roman"/>
                <w:b/>
                <w:sz w:val="28"/>
                <w:szCs w:val="24"/>
              </w:rPr>
            </w:pPr>
          </w:p>
        </w:tc>
        <w:tc>
          <w:tcPr>
            <w:tcW w:w="256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08377A" w:rsidRPr="00B642FE" w:rsidRDefault="0008377A" w:rsidP="009C2923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08377A" w:rsidRPr="00B642FE" w:rsidRDefault="0008377A" w:rsidP="0008377A">
      <w:pPr>
        <w:rPr>
          <w:rFonts w:eastAsia="Times New Roman"/>
          <w:sz w:val="28"/>
          <w:szCs w:val="28"/>
        </w:rPr>
      </w:pPr>
    </w:p>
    <w:p w:rsidR="0008377A" w:rsidRPr="00B642FE" w:rsidRDefault="0008377A" w:rsidP="0008377A">
      <w:pPr>
        <w:rPr>
          <w:rFonts w:eastAsia="Times New Roman"/>
          <w:sz w:val="28"/>
          <w:szCs w:val="28"/>
        </w:rPr>
      </w:pPr>
    </w:p>
    <w:p w:rsidR="0008377A" w:rsidRPr="00B642FE" w:rsidRDefault="0008377A" w:rsidP="0008377A">
      <w:pPr>
        <w:jc w:val="center"/>
        <w:rPr>
          <w:rFonts w:eastAsia="Times New Roman"/>
          <w:sz w:val="28"/>
          <w:szCs w:val="28"/>
        </w:rPr>
      </w:pPr>
      <w:r w:rsidRPr="00B642FE">
        <w:rPr>
          <w:rFonts w:eastAsia="Times New Roman"/>
          <w:sz w:val="28"/>
          <w:szCs w:val="28"/>
        </w:rPr>
        <w:t>Екатеринбург</w:t>
      </w:r>
    </w:p>
    <w:p w:rsidR="0008377A" w:rsidRPr="00B642FE" w:rsidRDefault="0008377A" w:rsidP="0008377A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201</w:t>
      </w:r>
      <w:r>
        <w:rPr>
          <w:rFonts w:eastAsia="Times New Roman"/>
          <w:sz w:val="28"/>
          <w:szCs w:val="28"/>
          <w:lang w:val="en-US"/>
        </w:rPr>
        <w:t>7</w:t>
      </w:r>
      <w:r w:rsidRPr="00B642FE">
        <w:rPr>
          <w:rFonts w:eastAsia="Times New Roman"/>
          <w:sz w:val="28"/>
          <w:szCs w:val="28"/>
        </w:rPr>
        <w:t xml:space="preserve"> г.</w:t>
      </w:r>
    </w:p>
    <w:p w:rsidR="0008377A" w:rsidRDefault="0008377A" w:rsidP="0008377A">
      <w:pPr>
        <w:jc w:val="center"/>
        <w:rPr>
          <w:sz w:val="28"/>
          <w:szCs w:val="28"/>
          <w:lang w:val="en-US"/>
        </w:rPr>
      </w:pPr>
    </w:p>
    <w:p w:rsidR="0008377A" w:rsidRDefault="0008377A" w:rsidP="0072460D">
      <w:pPr>
        <w:spacing w:line="330" w:lineRule="auto"/>
        <w:ind w:left="260" w:right="20" w:firstLine="706"/>
        <w:jc w:val="both"/>
        <w:rPr>
          <w:lang w:val="en-US"/>
        </w:rPr>
      </w:pPr>
    </w:p>
    <w:p w:rsidR="0008377A" w:rsidRDefault="0008377A" w:rsidP="0072460D">
      <w:pPr>
        <w:spacing w:line="330" w:lineRule="auto"/>
        <w:ind w:left="260" w:right="20" w:firstLine="706"/>
        <w:jc w:val="both"/>
        <w:rPr>
          <w:lang w:val="en-US"/>
        </w:rPr>
      </w:pPr>
    </w:p>
    <w:p w:rsidR="0008377A" w:rsidRDefault="0008377A" w:rsidP="0072460D">
      <w:pPr>
        <w:spacing w:line="330" w:lineRule="auto"/>
        <w:ind w:left="260" w:right="20" w:firstLine="706"/>
        <w:jc w:val="both"/>
        <w:rPr>
          <w:lang w:val="en-US"/>
        </w:rPr>
      </w:pPr>
    </w:p>
    <w:p w:rsidR="0008377A" w:rsidRDefault="0008377A" w:rsidP="0072460D">
      <w:pPr>
        <w:spacing w:line="330" w:lineRule="auto"/>
        <w:ind w:left="260" w:right="20" w:firstLine="706"/>
        <w:jc w:val="both"/>
        <w:rPr>
          <w:lang w:val="en-US"/>
        </w:rPr>
      </w:pPr>
    </w:p>
    <w:p w:rsidR="0072460D" w:rsidRPr="00942C2E" w:rsidRDefault="0072460D" w:rsidP="0072460D">
      <w:pPr>
        <w:spacing w:line="330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lastRenderedPageBreak/>
        <w:t>Ключевые слова: финансовое планирование; бюджетирование; финансовое состояние; анализ; оценка.</w:t>
      </w:r>
    </w:p>
    <w:p w:rsidR="0072460D" w:rsidRPr="00942C2E" w:rsidRDefault="0072460D" w:rsidP="0072460D">
      <w:pPr>
        <w:spacing w:line="44" w:lineRule="exact"/>
        <w:rPr>
          <w:sz w:val="20"/>
          <w:szCs w:val="20"/>
        </w:rPr>
      </w:pPr>
    </w:p>
    <w:p w:rsidR="0072460D" w:rsidRPr="00942C2E" w:rsidRDefault="0072460D" w:rsidP="0072460D">
      <w:pPr>
        <w:spacing w:line="341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Объект курсовой работы - ОАО «Молочный Кит».</w:t>
      </w:r>
    </w:p>
    <w:p w:rsidR="0072460D" w:rsidRPr="00942C2E" w:rsidRDefault="0072460D" w:rsidP="0072460D">
      <w:pPr>
        <w:spacing w:line="28" w:lineRule="exact"/>
        <w:rPr>
          <w:sz w:val="20"/>
          <w:szCs w:val="20"/>
        </w:rPr>
      </w:pPr>
    </w:p>
    <w:p w:rsidR="0072460D" w:rsidRPr="00942C2E" w:rsidRDefault="0072460D" w:rsidP="0072460D">
      <w:pPr>
        <w:spacing w:line="330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Предмет исследования – процесс финансового планирования на предприятии.</w:t>
      </w:r>
    </w:p>
    <w:p w:rsidR="0072460D" w:rsidRPr="00942C2E" w:rsidRDefault="0072460D" w:rsidP="0072460D">
      <w:pPr>
        <w:spacing w:line="44" w:lineRule="exact"/>
        <w:rPr>
          <w:sz w:val="20"/>
          <w:szCs w:val="20"/>
        </w:rPr>
      </w:pPr>
    </w:p>
    <w:p w:rsidR="0072460D" w:rsidRPr="00942C2E" w:rsidRDefault="0072460D" w:rsidP="0072460D">
      <w:pPr>
        <w:spacing w:line="343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Целью курсовой работы является проведение анализа и разработка рекомендаций по совершенствованию финансового планирования в ОАО «Молочный Кит».</w:t>
      </w:r>
    </w:p>
    <w:p w:rsidR="0072460D" w:rsidRPr="00942C2E" w:rsidRDefault="0072460D" w:rsidP="0072460D">
      <w:pPr>
        <w:spacing w:line="27" w:lineRule="exact"/>
        <w:rPr>
          <w:sz w:val="20"/>
          <w:szCs w:val="20"/>
        </w:rPr>
      </w:pPr>
    </w:p>
    <w:p w:rsidR="0072460D" w:rsidRPr="00942C2E" w:rsidRDefault="0072460D" w:rsidP="0072460D">
      <w:pPr>
        <w:spacing w:line="330" w:lineRule="auto"/>
        <w:ind w:left="260" w:right="4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Курсовая работа состоит из введения, трех глав, заключения, списка использованной литературы и приложений.</w:t>
      </w:r>
    </w:p>
    <w:p w:rsidR="0072460D" w:rsidRPr="00942C2E" w:rsidRDefault="0072460D" w:rsidP="0072460D">
      <w:pPr>
        <w:spacing w:line="43" w:lineRule="exact"/>
        <w:rPr>
          <w:sz w:val="20"/>
          <w:szCs w:val="20"/>
        </w:rPr>
      </w:pPr>
    </w:p>
    <w:p w:rsidR="0072460D" w:rsidRPr="00942C2E" w:rsidRDefault="0072460D" w:rsidP="0072460D">
      <w:pPr>
        <w:spacing w:line="330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Во введении изложена актуальность выбранной темы, объект, предмет исследования, обзор использованной литературы.</w:t>
      </w:r>
    </w:p>
    <w:p w:rsidR="0072460D" w:rsidRPr="00942C2E" w:rsidRDefault="0072460D" w:rsidP="0072460D">
      <w:pPr>
        <w:spacing w:line="59" w:lineRule="exact"/>
        <w:rPr>
          <w:sz w:val="20"/>
          <w:szCs w:val="20"/>
        </w:rPr>
      </w:pPr>
    </w:p>
    <w:p w:rsidR="0072460D" w:rsidRPr="00942C2E" w:rsidRDefault="0072460D" w:rsidP="0072460D">
      <w:pPr>
        <w:numPr>
          <w:ilvl w:val="0"/>
          <w:numId w:val="1"/>
        </w:numPr>
        <w:tabs>
          <w:tab w:val="left" w:pos="1236"/>
        </w:tabs>
        <w:spacing w:line="330" w:lineRule="auto"/>
        <w:ind w:left="260" w:right="20" w:firstLine="70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первой главе курсовой работы освещены теоретические основы финансового планирования на предприятии.</w:t>
      </w:r>
    </w:p>
    <w:p w:rsidR="0072460D" w:rsidRPr="00942C2E" w:rsidRDefault="0072460D" w:rsidP="0072460D">
      <w:pPr>
        <w:spacing w:line="43" w:lineRule="exact"/>
        <w:rPr>
          <w:rFonts w:eastAsia="Times New Roman"/>
          <w:sz w:val="29"/>
          <w:szCs w:val="29"/>
        </w:rPr>
      </w:pPr>
    </w:p>
    <w:p w:rsidR="0072460D" w:rsidRPr="00942C2E" w:rsidRDefault="0072460D" w:rsidP="0072460D">
      <w:pPr>
        <w:spacing w:line="330" w:lineRule="auto"/>
        <w:ind w:left="260" w:firstLine="706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Во второй главе курсовой работы проведен анализ процесса финансового планирования на предприятии.</w:t>
      </w:r>
    </w:p>
    <w:p w:rsidR="0072460D" w:rsidRPr="00942C2E" w:rsidRDefault="0072460D" w:rsidP="0072460D">
      <w:pPr>
        <w:spacing w:line="43" w:lineRule="exact"/>
        <w:rPr>
          <w:rFonts w:eastAsia="Times New Roman"/>
          <w:sz w:val="29"/>
          <w:szCs w:val="29"/>
        </w:rPr>
      </w:pPr>
    </w:p>
    <w:p w:rsidR="0072460D" w:rsidRPr="00942C2E" w:rsidRDefault="0072460D" w:rsidP="0072460D">
      <w:pPr>
        <w:numPr>
          <w:ilvl w:val="0"/>
          <w:numId w:val="1"/>
        </w:numPr>
        <w:tabs>
          <w:tab w:val="left" w:pos="1236"/>
        </w:tabs>
        <w:spacing w:line="343" w:lineRule="auto"/>
        <w:ind w:left="260" w:right="20" w:firstLine="703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третьей главе, на основе полученных результатов были предложены мероприятия по совершенствованию финансового планирования в ОАО «Молочный Кит».</w:t>
      </w:r>
    </w:p>
    <w:p w:rsidR="0072460D" w:rsidRPr="00942C2E" w:rsidRDefault="0072460D" w:rsidP="0072460D">
      <w:pPr>
        <w:spacing w:line="26" w:lineRule="exact"/>
        <w:rPr>
          <w:rFonts w:eastAsia="Times New Roman"/>
          <w:sz w:val="29"/>
          <w:szCs w:val="29"/>
        </w:rPr>
      </w:pPr>
    </w:p>
    <w:p w:rsidR="0072460D" w:rsidRPr="00942C2E" w:rsidRDefault="0072460D" w:rsidP="0072460D">
      <w:pPr>
        <w:numPr>
          <w:ilvl w:val="0"/>
          <w:numId w:val="1"/>
        </w:numPr>
        <w:tabs>
          <w:tab w:val="left" w:pos="1281"/>
        </w:tabs>
        <w:spacing w:line="330" w:lineRule="auto"/>
        <w:ind w:left="260" w:right="40" w:firstLine="70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заключении курсовой работы подведены итоги </w:t>
      </w:r>
      <w:proofErr w:type="gramStart"/>
      <w:r w:rsidRPr="00942C2E">
        <w:rPr>
          <w:rFonts w:eastAsia="Times New Roman"/>
          <w:sz w:val="29"/>
          <w:szCs w:val="29"/>
        </w:rPr>
        <w:t>проведенного</w:t>
      </w:r>
      <w:proofErr w:type="gramEnd"/>
      <w:r w:rsidRPr="00942C2E">
        <w:rPr>
          <w:rFonts w:eastAsia="Times New Roman"/>
          <w:sz w:val="29"/>
          <w:szCs w:val="29"/>
        </w:rPr>
        <w:t xml:space="preserve"> анализа, в обобщенном виде изложены выводы рассмотренных вопросов.</w:t>
      </w:r>
    </w:p>
    <w:p w:rsidR="00A374D1" w:rsidRPr="00942C2E" w:rsidRDefault="00A374D1">
      <w:pPr>
        <w:sectPr w:rsidR="00A374D1" w:rsidRPr="00942C2E">
          <w:pgSz w:w="11920" w:h="16845"/>
          <w:pgMar w:top="1122" w:right="830" w:bottom="415" w:left="1440" w:header="0" w:footer="0" w:gutter="0"/>
          <w:cols w:space="720" w:equalWidth="0">
            <w:col w:w="9640"/>
          </w:cols>
        </w:sectPr>
      </w:pPr>
    </w:p>
    <w:p w:rsidR="00A374D1" w:rsidRPr="00942C2E" w:rsidRDefault="009F0CC3">
      <w:pPr>
        <w:ind w:left="4140"/>
        <w:rPr>
          <w:sz w:val="20"/>
          <w:szCs w:val="20"/>
        </w:rPr>
      </w:pPr>
      <w:r w:rsidRPr="00942C2E">
        <w:rPr>
          <w:rFonts w:eastAsia="Times New Roman"/>
          <w:b/>
          <w:bCs/>
          <w:sz w:val="29"/>
          <w:szCs w:val="29"/>
        </w:rPr>
        <w:lastRenderedPageBreak/>
        <w:t>Оглавление</w:t>
      </w:r>
    </w:p>
    <w:p w:rsidR="00A374D1" w:rsidRPr="00942C2E" w:rsidRDefault="00A374D1">
      <w:pPr>
        <w:spacing w:line="165" w:lineRule="exact"/>
        <w:rPr>
          <w:sz w:val="20"/>
          <w:szCs w:val="20"/>
        </w:rPr>
      </w:pPr>
    </w:p>
    <w:p w:rsidR="003A601E" w:rsidRPr="00942C2E" w:rsidRDefault="00BA2C83" w:rsidP="003A601E">
      <w:pPr>
        <w:pStyle w:val="12"/>
        <w:tabs>
          <w:tab w:val="right" w:leader="dot" w:pos="9590"/>
        </w:tabs>
        <w:jc w:val="both"/>
        <w:rPr>
          <w:rFonts w:asciiTheme="minorHAnsi" w:hAnsiTheme="minorHAnsi" w:cstheme="minorBidi"/>
          <w:noProof/>
          <w:sz w:val="28"/>
          <w:szCs w:val="28"/>
        </w:rPr>
      </w:pPr>
      <w:r w:rsidRPr="00942C2E">
        <w:rPr>
          <w:sz w:val="20"/>
          <w:szCs w:val="20"/>
        </w:rPr>
        <w:fldChar w:fldCharType="begin"/>
      </w:r>
      <w:r w:rsidR="009F0CC3" w:rsidRPr="00942C2E">
        <w:rPr>
          <w:sz w:val="20"/>
          <w:szCs w:val="20"/>
        </w:rPr>
        <w:instrText xml:space="preserve"> TOC \h \z \t "Стиль1;1;Стиль2;2" </w:instrText>
      </w:r>
      <w:r w:rsidRPr="00942C2E">
        <w:rPr>
          <w:sz w:val="20"/>
          <w:szCs w:val="20"/>
        </w:rPr>
        <w:fldChar w:fldCharType="separate"/>
      </w:r>
      <w:hyperlink w:anchor="_Toc497913766" w:history="1">
        <w:r w:rsidR="003A601E" w:rsidRPr="00942C2E">
          <w:rPr>
            <w:rStyle w:val="a3"/>
            <w:noProof/>
            <w:sz w:val="28"/>
            <w:szCs w:val="28"/>
          </w:rPr>
          <w:t>Введение</w:t>
        </w:r>
        <w:r w:rsidR="003A601E" w:rsidRPr="00942C2E">
          <w:rPr>
            <w:noProof/>
            <w:webHidden/>
            <w:sz w:val="28"/>
            <w:szCs w:val="28"/>
          </w:rPr>
          <w:tab/>
        </w:r>
        <w:r w:rsidRPr="00942C2E">
          <w:rPr>
            <w:noProof/>
            <w:webHidden/>
            <w:sz w:val="28"/>
            <w:szCs w:val="28"/>
          </w:rPr>
          <w:fldChar w:fldCharType="begin"/>
        </w:r>
        <w:r w:rsidR="003A601E" w:rsidRPr="00942C2E">
          <w:rPr>
            <w:noProof/>
            <w:webHidden/>
            <w:sz w:val="28"/>
            <w:szCs w:val="28"/>
          </w:rPr>
          <w:instrText xml:space="preserve"> PAGEREF _Toc497913766 \h </w:instrText>
        </w:r>
        <w:r w:rsidRPr="00942C2E">
          <w:rPr>
            <w:noProof/>
            <w:webHidden/>
            <w:sz w:val="28"/>
            <w:szCs w:val="28"/>
          </w:rPr>
        </w:r>
        <w:r w:rsidRPr="00942C2E">
          <w:rPr>
            <w:noProof/>
            <w:webHidden/>
            <w:sz w:val="28"/>
            <w:szCs w:val="28"/>
          </w:rPr>
          <w:fldChar w:fldCharType="separate"/>
        </w:r>
        <w:r w:rsidR="003A601E" w:rsidRPr="00942C2E">
          <w:rPr>
            <w:noProof/>
            <w:webHidden/>
            <w:sz w:val="28"/>
            <w:szCs w:val="28"/>
          </w:rPr>
          <w:t>4</w:t>
        </w:r>
        <w:r w:rsidRPr="00942C2E">
          <w:rPr>
            <w:noProof/>
            <w:webHidden/>
            <w:sz w:val="28"/>
            <w:szCs w:val="28"/>
          </w:rPr>
          <w:fldChar w:fldCharType="end"/>
        </w:r>
      </w:hyperlink>
    </w:p>
    <w:p w:rsidR="003A601E" w:rsidRPr="00942C2E" w:rsidRDefault="00403414" w:rsidP="003A601E">
      <w:pPr>
        <w:pStyle w:val="12"/>
        <w:tabs>
          <w:tab w:val="right" w:leader="dot" w:pos="9590"/>
        </w:tabs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497913767" w:history="1">
        <w:r w:rsidR="003A601E" w:rsidRPr="00942C2E">
          <w:rPr>
            <w:rStyle w:val="a3"/>
            <w:noProof/>
            <w:sz w:val="28"/>
            <w:szCs w:val="28"/>
          </w:rPr>
          <w:t>1 Теоретические основы финансового планирования предприятия</w:t>
        </w:r>
        <w:r w:rsidR="003A601E" w:rsidRPr="00942C2E">
          <w:rPr>
            <w:noProof/>
            <w:webHidden/>
            <w:sz w:val="28"/>
            <w:szCs w:val="28"/>
          </w:rPr>
          <w:tab/>
        </w:r>
        <w:r w:rsidR="00BA2C83" w:rsidRPr="00942C2E">
          <w:rPr>
            <w:noProof/>
            <w:webHidden/>
            <w:sz w:val="28"/>
            <w:szCs w:val="28"/>
          </w:rPr>
          <w:fldChar w:fldCharType="begin"/>
        </w:r>
        <w:r w:rsidR="003A601E" w:rsidRPr="00942C2E">
          <w:rPr>
            <w:noProof/>
            <w:webHidden/>
            <w:sz w:val="28"/>
            <w:szCs w:val="28"/>
          </w:rPr>
          <w:instrText xml:space="preserve"> PAGEREF _Toc497913767 \h </w:instrText>
        </w:r>
        <w:r w:rsidR="00BA2C83" w:rsidRPr="00942C2E">
          <w:rPr>
            <w:noProof/>
            <w:webHidden/>
            <w:sz w:val="28"/>
            <w:szCs w:val="28"/>
          </w:rPr>
        </w:r>
        <w:r w:rsidR="00BA2C83" w:rsidRPr="00942C2E">
          <w:rPr>
            <w:noProof/>
            <w:webHidden/>
            <w:sz w:val="28"/>
            <w:szCs w:val="28"/>
          </w:rPr>
          <w:fldChar w:fldCharType="separate"/>
        </w:r>
        <w:r w:rsidR="003A601E" w:rsidRPr="00942C2E">
          <w:rPr>
            <w:noProof/>
            <w:webHidden/>
            <w:sz w:val="28"/>
            <w:szCs w:val="28"/>
          </w:rPr>
          <w:t>6</w:t>
        </w:r>
        <w:r w:rsidR="00BA2C83" w:rsidRPr="00942C2E">
          <w:rPr>
            <w:noProof/>
            <w:webHidden/>
            <w:sz w:val="28"/>
            <w:szCs w:val="28"/>
          </w:rPr>
          <w:fldChar w:fldCharType="end"/>
        </w:r>
      </w:hyperlink>
    </w:p>
    <w:p w:rsidR="003A601E" w:rsidRPr="00942C2E" w:rsidRDefault="00403414" w:rsidP="003A601E">
      <w:pPr>
        <w:pStyle w:val="22"/>
        <w:tabs>
          <w:tab w:val="right" w:leader="dot" w:pos="9590"/>
        </w:tabs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497913768" w:history="1">
        <w:r w:rsidR="003A601E" w:rsidRPr="00942C2E">
          <w:rPr>
            <w:rStyle w:val="a3"/>
            <w:noProof/>
            <w:sz w:val="28"/>
            <w:szCs w:val="28"/>
          </w:rPr>
          <w:t>1.1 Экономическая сущность финансового планирования предприятия</w:t>
        </w:r>
        <w:r w:rsidR="003A601E" w:rsidRPr="00942C2E">
          <w:rPr>
            <w:noProof/>
            <w:webHidden/>
            <w:sz w:val="28"/>
            <w:szCs w:val="28"/>
          </w:rPr>
          <w:tab/>
        </w:r>
        <w:r w:rsidR="00BA2C83" w:rsidRPr="00942C2E">
          <w:rPr>
            <w:noProof/>
            <w:webHidden/>
            <w:sz w:val="28"/>
            <w:szCs w:val="28"/>
          </w:rPr>
          <w:fldChar w:fldCharType="begin"/>
        </w:r>
        <w:r w:rsidR="003A601E" w:rsidRPr="00942C2E">
          <w:rPr>
            <w:noProof/>
            <w:webHidden/>
            <w:sz w:val="28"/>
            <w:szCs w:val="28"/>
          </w:rPr>
          <w:instrText xml:space="preserve"> PAGEREF _Toc497913768 \h </w:instrText>
        </w:r>
        <w:r w:rsidR="00BA2C83" w:rsidRPr="00942C2E">
          <w:rPr>
            <w:noProof/>
            <w:webHidden/>
            <w:sz w:val="28"/>
            <w:szCs w:val="28"/>
          </w:rPr>
        </w:r>
        <w:r w:rsidR="00BA2C83" w:rsidRPr="00942C2E">
          <w:rPr>
            <w:noProof/>
            <w:webHidden/>
            <w:sz w:val="28"/>
            <w:szCs w:val="28"/>
          </w:rPr>
          <w:fldChar w:fldCharType="separate"/>
        </w:r>
        <w:r w:rsidR="003A601E" w:rsidRPr="00942C2E">
          <w:rPr>
            <w:noProof/>
            <w:webHidden/>
            <w:sz w:val="28"/>
            <w:szCs w:val="28"/>
          </w:rPr>
          <w:t>6</w:t>
        </w:r>
        <w:r w:rsidR="00BA2C83" w:rsidRPr="00942C2E">
          <w:rPr>
            <w:noProof/>
            <w:webHidden/>
            <w:sz w:val="28"/>
            <w:szCs w:val="28"/>
          </w:rPr>
          <w:fldChar w:fldCharType="end"/>
        </w:r>
      </w:hyperlink>
    </w:p>
    <w:p w:rsidR="003A601E" w:rsidRPr="00942C2E" w:rsidRDefault="00403414" w:rsidP="003A601E">
      <w:pPr>
        <w:pStyle w:val="22"/>
        <w:tabs>
          <w:tab w:val="right" w:leader="dot" w:pos="9590"/>
        </w:tabs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497913769" w:history="1">
        <w:r w:rsidR="003A601E" w:rsidRPr="00942C2E">
          <w:rPr>
            <w:rStyle w:val="a3"/>
            <w:noProof/>
            <w:sz w:val="28"/>
            <w:szCs w:val="28"/>
          </w:rPr>
          <w:t>1.2. Методика финансового планирования на предприятии</w:t>
        </w:r>
        <w:r w:rsidR="003A601E" w:rsidRPr="00942C2E">
          <w:rPr>
            <w:noProof/>
            <w:webHidden/>
            <w:sz w:val="28"/>
            <w:szCs w:val="28"/>
          </w:rPr>
          <w:tab/>
        </w:r>
        <w:r w:rsidR="00BA2C83" w:rsidRPr="00942C2E">
          <w:rPr>
            <w:noProof/>
            <w:webHidden/>
            <w:sz w:val="28"/>
            <w:szCs w:val="28"/>
          </w:rPr>
          <w:fldChar w:fldCharType="begin"/>
        </w:r>
        <w:r w:rsidR="003A601E" w:rsidRPr="00942C2E">
          <w:rPr>
            <w:noProof/>
            <w:webHidden/>
            <w:sz w:val="28"/>
            <w:szCs w:val="28"/>
          </w:rPr>
          <w:instrText xml:space="preserve"> PAGEREF _Toc497913769 \h </w:instrText>
        </w:r>
        <w:r w:rsidR="00BA2C83" w:rsidRPr="00942C2E">
          <w:rPr>
            <w:noProof/>
            <w:webHidden/>
            <w:sz w:val="28"/>
            <w:szCs w:val="28"/>
          </w:rPr>
        </w:r>
        <w:r w:rsidR="00BA2C83" w:rsidRPr="00942C2E">
          <w:rPr>
            <w:noProof/>
            <w:webHidden/>
            <w:sz w:val="28"/>
            <w:szCs w:val="28"/>
          </w:rPr>
          <w:fldChar w:fldCharType="separate"/>
        </w:r>
        <w:r w:rsidR="003A601E" w:rsidRPr="00942C2E">
          <w:rPr>
            <w:noProof/>
            <w:webHidden/>
            <w:sz w:val="28"/>
            <w:szCs w:val="28"/>
          </w:rPr>
          <w:t>13</w:t>
        </w:r>
        <w:r w:rsidR="00BA2C83" w:rsidRPr="00942C2E">
          <w:rPr>
            <w:noProof/>
            <w:webHidden/>
            <w:sz w:val="28"/>
            <w:szCs w:val="28"/>
          </w:rPr>
          <w:fldChar w:fldCharType="end"/>
        </w:r>
      </w:hyperlink>
    </w:p>
    <w:p w:rsidR="003A601E" w:rsidRPr="00942C2E" w:rsidRDefault="00403414" w:rsidP="003A601E">
      <w:pPr>
        <w:pStyle w:val="22"/>
        <w:tabs>
          <w:tab w:val="right" w:leader="dot" w:pos="9590"/>
        </w:tabs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497913770" w:history="1">
        <w:r w:rsidR="003A601E" w:rsidRPr="00942C2E">
          <w:rPr>
            <w:rStyle w:val="a3"/>
            <w:noProof/>
            <w:sz w:val="28"/>
            <w:szCs w:val="28"/>
          </w:rPr>
          <w:t>1.3. Повышение эффективности финансового планирования на предприятиях</w:t>
        </w:r>
        <w:r w:rsidR="003A601E" w:rsidRPr="00942C2E">
          <w:rPr>
            <w:noProof/>
            <w:webHidden/>
            <w:sz w:val="28"/>
            <w:szCs w:val="28"/>
          </w:rPr>
          <w:tab/>
        </w:r>
        <w:r w:rsidR="00BA2C83" w:rsidRPr="00942C2E">
          <w:rPr>
            <w:noProof/>
            <w:webHidden/>
            <w:sz w:val="28"/>
            <w:szCs w:val="28"/>
          </w:rPr>
          <w:fldChar w:fldCharType="begin"/>
        </w:r>
        <w:r w:rsidR="003A601E" w:rsidRPr="00942C2E">
          <w:rPr>
            <w:noProof/>
            <w:webHidden/>
            <w:sz w:val="28"/>
            <w:szCs w:val="28"/>
          </w:rPr>
          <w:instrText xml:space="preserve"> PAGEREF _Toc497913770 \h </w:instrText>
        </w:r>
        <w:r w:rsidR="00BA2C83" w:rsidRPr="00942C2E">
          <w:rPr>
            <w:noProof/>
            <w:webHidden/>
            <w:sz w:val="28"/>
            <w:szCs w:val="28"/>
          </w:rPr>
        </w:r>
        <w:r w:rsidR="00BA2C83" w:rsidRPr="00942C2E">
          <w:rPr>
            <w:noProof/>
            <w:webHidden/>
            <w:sz w:val="28"/>
            <w:szCs w:val="28"/>
          </w:rPr>
          <w:fldChar w:fldCharType="separate"/>
        </w:r>
        <w:r w:rsidR="003A601E" w:rsidRPr="00942C2E">
          <w:rPr>
            <w:noProof/>
            <w:webHidden/>
            <w:sz w:val="28"/>
            <w:szCs w:val="28"/>
          </w:rPr>
          <w:t>16</w:t>
        </w:r>
        <w:r w:rsidR="00BA2C83" w:rsidRPr="00942C2E">
          <w:rPr>
            <w:noProof/>
            <w:webHidden/>
            <w:sz w:val="28"/>
            <w:szCs w:val="28"/>
          </w:rPr>
          <w:fldChar w:fldCharType="end"/>
        </w:r>
      </w:hyperlink>
    </w:p>
    <w:p w:rsidR="003A601E" w:rsidRPr="00942C2E" w:rsidRDefault="00403414" w:rsidP="003A601E">
      <w:pPr>
        <w:pStyle w:val="12"/>
        <w:tabs>
          <w:tab w:val="right" w:leader="dot" w:pos="9590"/>
        </w:tabs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497913771" w:history="1">
        <w:r w:rsidR="003A601E" w:rsidRPr="00942C2E">
          <w:rPr>
            <w:rStyle w:val="a3"/>
            <w:noProof/>
            <w:sz w:val="28"/>
            <w:szCs w:val="28"/>
          </w:rPr>
          <w:t>2 Анализ процесса финансового планирования на предприятии (на примере ОАО «Молочный Кит»)</w:t>
        </w:r>
        <w:r w:rsidR="003A601E" w:rsidRPr="00942C2E">
          <w:rPr>
            <w:noProof/>
            <w:webHidden/>
            <w:sz w:val="28"/>
            <w:szCs w:val="28"/>
          </w:rPr>
          <w:tab/>
        </w:r>
        <w:r w:rsidR="00BA2C83" w:rsidRPr="00942C2E">
          <w:rPr>
            <w:noProof/>
            <w:webHidden/>
            <w:sz w:val="28"/>
            <w:szCs w:val="28"/>
          </w:rPr>
          <w:fldChar w:fldCharType="begin"/>
        </w:r>
        <w:r w:rsidR="003A601E" w:rsidRPr="00942C2E">
          <w:rPr>
            <w:noProof/>
            <w:webHidden/>
            <w:sz w:val="28"/>
            <w:szCs w:val="28"/>
          </w:rPr>
          <w:instrText xml:space="preserve"> PAGEREF _Toc497913771 \h </w:instrText>
        </w:r>
        <w:r w:rsidR="00BA2C83" w:rsidRPr="00942C2E">
          <w:rPr>
            <w:noProof/>
            <w:webHidden/>
            <w:sz w:val="28"/>
            <w:szCs w:val="28"/>
          </w:rPr>
        </w:r>
        <w:r w:rsidR="00BA2C83" w:rsidRPr="00942C2E">
          <w:rPr>
            <w:noProof/>
            <w:webHidden/>
            <w:sz w:val="28"/>
            <w:szCs w:val="28"/>
          </w:rPr>
          <w:fldChar w:fldCharType="separate"/>
        </w:r>
        <w:r w:rsidR="003A601E" w:rsidRPr="00942C2E">
          <w:rPr>
            <w:noProof/>
            <w:webHidden/>
            <w:sz w:val="28"/>
            <w:szCs w:val="28"/>
          </w:rPr>
          <w:t>21</w:t>
        </w:r>
        <w:r w:rsidR="00BA2C83" w:rsidRPr="00942C2E">
          <w:rPr>
            <w:noProof/>
            <w:webHidden/>
            <w:sz w:val="28"/>
            <w:szCs w:val="28"/>
          </w:rPr>
          <w:fldChar w:fldCharType="end"/>
        </w:r>
      </w:hyperlink>
    </w:p>
    <w:p w:rsidR="003A601E" w:rsidRPr="00942C2E" w:rsidRDefault="00403414" w:rsidP="003A601E">
      <w:pPr>
        <w:pStyle w:val="22"/>
        <w:tabs>
          <w:tab w:val="right" w:leader="dot" w:pos="9590"/>
        </w:tabs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497913772" w:history="1">
        <w:r w:rsidR="003A601E" w:rsidRPr="00942C2E">
          <w:rPr>
            <w:rStyle w:val="a3"/>
            <w:noProof/>
            <w:sz w:val="28"/>
            <w:szCs w:val="28"/>
          </w:rPr>
          <w:t>2.1 Технико-экономическая характеристика ОАО «Молочный Кит»</w:t>
        </w:r>
        <w:r w:rsidR="003A601E" w:rsidRPr="00942C2E">
          <w:rPr>
            <w:noProof/>
            <w:webHidden/>
            <w:sz w:val="28"/>
            <w:szCs w:val="28"/>
          </w:rPr>
          <w:tab/>
        </w:r>
        <w:r w:rsidR="00BA2C83" w:rsidRPr="00942C2E">
          <w:rPr>
            <w:noProof/>
            <w:webHidden/>
            <w:sz w:val="28"/>
            <w:szCs w:val="28"/>
          </w:rPr>
          <w:fldChar w:fldCharType="begin"/>
        </w:r>
        <w:r w:rsidR="003A601E" w:rsidRPr="00942C2E">
          <w:rPr>
            <w:noProof/>
            <w:webHidden/>
            <w:sz w:val="28"/>
            <w:szCs w:val="28"/>
          </w:rPr>
          <w:instrText xml:space="preserve"> PAGEREF _Toc497913772 \h </w:instrText>
        </w:r>
        <w:r w:rsidR="00BA2C83" w:rsidRPr="00942C2E">
          <w:rPr>
            <w:noProof/>
            <w:webHidden/>
            <w:sz w:val="28"/>
            <w:szCs w:val="28"/>
          </w:rPr>
        </w:r>
        <w:r w:rsidR="00BA2C83" w:rsidRPr="00942C2E">
          <w:rPr>
            <w:noProof/>
            <w:webHidden/>
            <w:sz w:val="28"/>
            <w:szCs w:val="28"/>
          </w:rPr>
          <w:fldChar w:fldCharType="separate"/>
        </w:r>
        <w:r w:rsidR="003A601E" w:rsidRPr="00942C2E">
          <w:rPr>
            <w:noProof/>
            <w:webHidden/>
            <w:sz w:val="28"/>
            <w:szCs w:val="28"/>
          </w:rPr>
          <w:t>21</w:t>
        </w:r>
        <w:r w:rsidR="00BA2C83" w:rsidRPr="00942C2E">
          <w:rPr>
            <w:noProof/>
            <w:webHidden/>
            <w:sz w:val="28"/>
            <w:szCs w:val="28"/>
          </w:rPr>
          <w:fldChar w:fldCharType="end"/>
        </w:r>
      </w:hyperlink>
    </w:p>
    <w:p w:rsidR="003A601E" w:rsidRPr="00942C2E" w:rsidRDefault="00403414" w:rsidP="003A601E">
      <w:pPr>
        <w:pStyle w:val="22"/>
        <w:tabs>
          <w:tab w:val="right" w:leader="dot" w:pos="9590"/>
        </w:tabs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497913773" w:history="1">
        <w:r w:rsidR="003A601E" w:rsidRPr="00942C2E">
          <w:rPr>
            <w:rStyle w:val="a3"/>
            <w:noProof/>
            <w:sz w:val="28"/>
            <w:szCs w:val="28"/>
          </w:rPr>
          <w:t>2.2 Анализ процесса финансового планирования на предприятии (на примере ОАО «Молочный Кит»)</w:t>
        </w:r>
        <w:r w:rsidR="003A601E" w:rsidRPr="00942C2E">
          <w:rPr>
            <w:noProof/>
            <w:webHidden/>
            <w:sz w:val="28"/>
            <w:szCs w:val="28"/>
          </w:rPr>
          <w:tab/>
        </w:r>
        <w:r w:rsidR="00BA2C83" w:rsidRPr="00942C2E">
          <w:rPr>
            <w:noProof/>
            <w:webHidden/>
            <w:sz w:val="28"/>
            <w:szCs w:val="28"/>
          </w:rPr>
          <w:fldChar w:fldCharType="begin"/>
        </w:r>
        <w:r w:rsidR="003A601E" w:rsidRPr="00942C2E">
          <w:rPr>
            <w:noProof/>
            <w:webHidden/>
            <w:sz w:val="28"/>
            <w:szCs w:val="28"/>
          </w:rPr>
          <w:instrText xml:space="preserve"> PAGEREF _Toc497913773 \h </w:instrText>
        </w:r>
        <w:r w:rsidR="00BA2C83" w:rsidRPr="00942C2E">
          <w:rPr>
            <w:noProof/>
            <w:webHidden/>
            <w:sz w:val="28"/>
            <w:szCs w:val="28"/>
          </w:rPr>
        </w:r>
        <w:r w:rsidR="00BA2C83" w:rsidRPr="00942C2E">
          <w:rPr>
            <w:noProof/>
            <w:webHidden/>
            <w:sz w:val="28"/>
            <w:szCs w:val="28"/>
          </w:rPr>
          <w:fldChar w:fldCharType="separate"/>
        </w:r>
        <w:r w:rsidR="003A601E" w:rsidRPr="00942C2E">
          <w:rPr>
            <w:noProof/>
            <w:webHidden/>
            <w:sz w:val="28"/>
            <w:szCs w:val="28"/>
          </w:rPr>
          <w:t>29</w:t>
        </w:r>
        <w:r w:rsidR="00BA2C83" w:rsidRPr="00942C2E">
          <w:rPr>
            <w:noProof/>
            <w:webHidden/>
            <w:sz w:val="28"/>
            <w:szCs w:val="28"/>
          </w:rPr>
          <w:fldChar w:fldCharType="end"/>
        </w:r>
      </w:hyperlink>
    </w:p>
    <w:p w:rsidR="003A601E" w:rsidRPr="00942C2E" w:rsidRDefault="00403414" w:rsidP="003A601E">
      <w:pPr>
        <w:pStyle w:val="12"/>
        <w:tabs>
          <w:tab w:val="right" w:leader="dot" w:pos="9590"/>
        </w:tabs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497913774" w:history="1">
        <w:r w:rsidR="003A601E" w:rsidRPr="00942C2E">
          <w:rPr>
            <w:rStyle w:val="a3"/>
            <w:noProof/>
            <w:sz w:val="28"/>
            <w:szCs w:val="28"/>
          </w:rPr>
          <w:t>3 Разработка мероприятий по совершенствованию финансового планирования в ОАО «Молочный Кит»</w:t>
        </w:r>
        <w:r w:rsidR="003A601E" w:rsidRPr="00942C2E">
          <w:rPr>
            <w:noProof/>
            <w:webHidden/>
            <w:sz w:val="28"/>
            <w:szCs w:val="28"/>
          </w:rPr>
          <w:tab/>
        </w:r>
        <w:r w:rsidR="00BA2C83" w:rsidRPr="00942C2E">
          <w:rPr>
            <w:noProof/>
            <w:webHidden/>
            <w:sz w:val="28"/>
            <w:szCs w:val="28"/>
          </w:rPr>
          <w:fldChar w:fldCharType="begin"/>
        </w:r>
        <w:r w:rsidR="003A601E" w:rsidRPr="00942C2E">
          <w:rPr>
            <w:noProof/>
            <w:webHidden/>
            <w:sz w:val="28"/>
            <w:szCs w:val="28"/>
          </w:rPr>
          <w:instrText xml:space="preserve"> PAGEREF _Toc497913774 \h </w:instrText>
        </w:r>
        <w:r w:rsidR="00BA2C83" w:rsidRPr="00942C2E">
          <w:rPr>
            <w:noProof/>
            <w:webHidden/>
            <w:sz w:val="28"/>
            <w:szCs w:val="28"/>
          </w:rPr>
        </w:r>
        <w:r w:rsidR="00BA2C83" w:rsidRPr="00942C2E">
          <w:rPr>
            <w:noProof/>
            <w:webHidden/>
            <w:sz w:val="28"/>
            <w:szCs w:val="28"/>
          </w:rPr>
          <w:fldChar w:fldCharType="separate"/>
        </w:r>
        <w:r w:rsidR="003A601E" w:rsidRPr="00942C2E">
          <w:rPr>
            <w:noProof/>
            <w:webHidden/>
            <w:sz w:val="28"/>
            <w:szCs w:val="28"/>
          </w:rPr>
          <w:t>33</w:t>
        </w:r>
        <w:r w:rsidR="00BA2C83" w:rsidRPr="00942C2E">
          <w:rPr>
            <w:noProof/>
            <w:webHidden/>
            <w:sz w:val="28"/>
            <w:szCs w:val="28"/>
          </w:rPr>
          <w:fldChar w:fldCharType="end"/>
        </w:r>
      </w:hyperlink>
    </w:p>
    <w:p w:rsidR="003A601E" w:rsidRPr="00942C2E" w:rsidRDefault="00403414" w:rsidP="003A601E">
      <w:pPr>
        <w:pStyle w:val="22"/>
        <w:tabs>
          <w:tab w:val="right" w:leader="dot" w:pos="9590"/>
        </w:tabs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497913775" w:history="1">
        <w:r w:rsidR="003A601E" w:rsidRPr="00942C2E">
          <w:rPr>
            <w:rStyle w:val="a3"/>
            <w:noProof/>
            <w:sz w:val="28"/>
            <w:szCs w:val="28"/>
          </w:rPr>
          <w:t>3.1 Мероприятия по совершенствованию финансового планирования в ОАО «Молочный Кит»</w:t>
        </w:r>
        <w:r w:rsidR="003A601E" w:rsidRPr="00942C2E">
          <w:rPr>
            <w:noProof/>
            <w:webHidden/>
            <w:sz w:val="28"/>
            <w:szCs w:val="28"/>
          </w:rPr>
          <w:tab/>
        </w:r>
        <w:r w:rsidR="00BA2C83" w:rsidRPr="00942C2E">
          <w:rPr>
            <w:noProof/>
            <w:webHidden/>
            <w:sz w:val="28"/>
            <w:szCs w:val="28"/>
          </w:rPr>
          <w:fldChar w:fldCharType="begin"/>
        </w:r>
        <w:r w:rsidR="003A601E" w:rsidRPr="00942C2E">
          <w:rPr>
            <w:noProof/>
            <w:webHidden/>
            <w:sz w:val="28"/>
            <w:szCs w:val="28"/>
          </w:rPr>
          <w:instrText xml:space="preserve"> PAGEREF _Toc497913775 \h </w:instrText>
        </w:r>
        <w:r w:rsidR="00BA2C83" w:rsidRPr="00942C2E">
          <w:rPr>
            <w:noProof/>
            <w:webHidden/>
            <w:sz w:val="28"/>
            <w:szCs w:val="28"/>
          </w:rPr>
        </w:r>
        <w:r w:rsidR="00BA2C83" w:rsidRPr="00942C2E">
          <w:rPr>
            <w:noProof/>
            <w:webHidden/>
            <w:sz w:val="28"/>
            <w:szCs w:val="28"/>
          </w:rPr>
          <w:fldChar w:fldCharType="separate"/>
        </w:r>
        <w:r w:rsidR="003A601E" w:rsidRPr="00942C2E">
          <w:rPr>
            <w:noProof/>
            <w:webHidden/>
            <w:sz w:val="28"/>
            <w:szCs w:val="28"/>
          </w:rPr>
          <w:t>33</w:t>
        </w:r>
        <w:r w:rsidR="00BA2C83" w:rsidRPr="00942C2E">
          <w:rPr>
            <w:noProof/>
            <w:webHidden/>
            <w:sz w:val="28"/>
            <w:szCs w:val="28"/>
          </w:rPr>
          <w:fldChar w:fldCharType="end"/>
        </w:r>
      </w:hyperlink>
    </w:p>
    <w:p w:rsidR="003A601E" w:rsidRPr="00942C2E" w:rsidRDefault="00403414" w:rsidP="003A601E">
      <w:pPr>
        <w:pStyle w:val="22"/>
        <w:tabs>
          <w:tab w:val="right" w:leader="dot" w:pos="9590"/>
        </w:tabs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497913776" w:history="1">
        <w:r w:rsidR="003A601E" w:rsidRPr="00942C2E">
          <w:rPr>
            <w:rStyle w:val="a3"/>
            <w:noProof/>
            <w:sz w:val="28"/>
            <w:szCs w:val="28"/>
          </w:rPr>
          <w:t>3.2 Автоматизация финансового планирования на предприятии</w:t>
        </w:r>
        <w:r w:rsidR="003A601E" w:rsidRPr="00942C2E">
          <w:rPr>
            <w:noProof/>
            <w:webHidden/>
            <w:sz w:val="28"/>
            <w:szCs w:val="28"/>
          </w:rPr>
          <w:tab/>
        </w:r>
        <w:r w:rsidR="00BA2C83" w:rsidRPr="00942C2E">
          <w:rPr>
            <w:noProof/>
            <w:webHidden/>
            <w:sz w:val="28"/>
            <w:szCs w:val="28"/>
          </w:rPr>
          <w:fldChar w:fldCharType="begin"/>
        </w:r>
        <w:r w:rsidR="003A601E" w:rsidRPr="00942C2E">
          <w:rPr>
            <w:noProof/>
            <w:webHidden/>
            <w:sz w:val="28"/>
            <w:szCs w:val="28"/>
          </w:rPr>
          <w:instrText xml:space="preserve"> PAGEREF _Toc497913776 \h </w:instrText>
        </w:r>
        <w:r w:rsidR="00BA2C83" w:rsidRPr="00942C2E">
          <w:rPr>
            <w:noProof/>
            <w:webHidden/>
            <w:sz w:val="28"/>
            <w:szCs w:val="28"/>
          </w:rPr>
        </w:r>
        <w:r w:rsidR="00BA2C83" w:rsidRPr="00942C2E">
          <w:rPr>
            <w:noProof/>
            <w:webHidden/>
            <w:sz w:val="28"/>
            <w:szCs w:val="28"/>
          </w:rPr>
          <w:fldChar w:fldCharType="separate"/>
        </w:r>
        <w:r w:rsidR="003A601E" w:rsidRPr="00942C2E">
          <w:rPr>
            <w:noProof/>
            <w:webHidden/>
            <w:sz w:val="28"/>
            <w:szCs w:val="28"/>
          </w:rPr>
          <w:t>37</w:t>
        </w:r>
        <w:r w:rsidR="00BA2C83" w:rsidRPr="00942C2E">
          <w:rPr>
            <w:noProof/>
            <w:webHidden/>
            <w:sz w:val="28"/>
            <w:szCs w:val="28"/>
          </w:rPr>
          <w:fldChar w:fldCharType="end"/>
        </w:r>
      </w:hyperlink>
    </w:p>
    <w:p w:rsidR="003A601E" w:rsidRPr="00942C2E" w:rsidRDefault="00403414" w:rsidP="003A601E">
      <w:pPr>
        <w:pStyle w:val="12"/>
        <w:tabs>
          <w:tab w:val="right" w:leader="dot" w:pos="9590"/>
        </w:tabs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497913777" w:history="1">
        <w:r w:rsidR="003A601E" w:rsidRPr="00942C2E">
          <w:rPr>
            <w:rStyle w:val="a3"/>
            <w:noProof/>
            <w:sz w:val="28"/>
            <w:szCs w:val="28"/>
          </w:rPr>
          <w:t>Заключение</w:t>
        </w:r>
        <w:r w:rsidR="003A601E" w:rsidRPr="00942C2E">
          <w:rPr>
            <w:noProof/>
            <w:webHidden/>
            <w:sz w:val="28"/>
            <w:szCs w:val="28"/>
          </w:rPr>
          <w:tab/>
        </w:r>
        <w:r w:rsidR="00BA2C83" w:rsidRPr="00942C2E">
          <w:rPr>
            <w:noProof/>
            <w:webHidden/>
            <w:sz w:val="28"/>
            <w:szCs w:val="28"/>
          </w:rPr>
          <w:fldChar w:fldCharType="begin"/>
        </w:r>
        <w:r w:rsidR="003A601E" w:rsidRPr="00942C2E">
          <w:rPr>
            <w:noProof/>
            <w:webHidden/>
            <w:sz w:val="28"/>
            <w:szCs w:val="28"/>
          </w:rPr>
          <w:instrText xml:space="preserve"> PAGEREF _Toc497913777 \h </w:instrText>
        </w:r>
        <w:r w:rsidR="00BA2C83" w:rsidRPr="00942C2E">
          <w:rPr>
            <w:noProof/>
            <w:webHidden/>
            <w:sz w:val="28"/>
            <w:szCs w:val="28"/>
          </w:rPr>
        </w:r>
        <w:r w:rsidR="00BA2C83" w:rsidRPr="00942C2E">
          <w:rPr>
            <w:noProof/>
            <w:webHidden/>
            <w:sz w:val="28"/>
            <w:szCs w:val="28"/>
          </w:rPr>
          <w:fldChar w:fldCharType="separate"/>
        </w:r>
        <w:r w:rsidR="003A601E" w:rsidRPr="00942C2E">
          <w:rPr>
            <w:noProof/>
            <w:webHidden/>
            <w:sz w:val="28"/>
            <w:szCs w:val="28"/>
          </w:rPr>
          <w:t>40</w:t>
        </w:r>
        <w:r w:rsidR="00BA2C83" w:rsidRPr="00942C2E">
          <w:rPr>
            <w:noProof/>
            <w:webHidden/>
            <w:sz w:val="28"/>
            <w:szCs w:val="28"/>
          </w:rPr>
          <w:fldChar w:fldCharType="end"/>
        </w:r>
      </w:hyperlink>
    </w:p>
    <w:p w:rsidR="003A601E" w:rsidRPr="00942C2E" w:rsidRDefault="00403414" w:rsidP="003A601E">
      <w:pPr>
        <w:pStyle w:val="12"/>
        <w:tabs>
          <w:tab w:val="right" w:leader="dot" w:pos="9590"/>
        </w:tabs>
        <w:jc w:val="both"/>
        <w:rPr>
          <w:rFonts w:asciiTheme="minorHAnsi" w:hAnsiTheme="minorHAnsi" w:cstheme="minorBidi"/>
          <w:noProof/>
          <w:sz w:val="28"/>
          <w:szCs w:val="28"/>
        </w:rPr>
      </w:pPr>
      <w:hyperlink w:anchor="_Toc497913778" w:history="1">
        <w:r w:rsidR="003A601E" w:rsidRPr="00942C2E">
          <w:rPr>
            <w:rStyle w:val="a3"/>
            <w:noProof/>
            <w:sz w:val="28"/>
            <w:szCs w:val="28"/>
          </w:rPr>
          <w:t>Список литературы</w:t>
        </w:r>
        <w:r w:rsidR="003A601E" w:rsidRPr="00942C2E">
          <w:rPr>
            <w:noProof/>
            <w:webHidden/>
            <w:sz w:val="28"/>
            <w:szCs w:val="28"/>
          </w:rPr>
          <w:tab/>
        </w:r>
        <w:r w:rsidR="00BA2C83" w:rsidRPr="00942C2E">
          <w:rPr>
            <w:noProof/>
            <w:webHidden/>
            <w:sz w:val="28"/>
            <w:szCs w:val="28"/>
          </w:rPr>
          <w:fldChar w:fldCharType="begin"/>
        </w:r>
        <w:r w:rsidR="003A601E" w:rsidRPr="00942C2E">
          <w:rPr>
            <w:noProof/>
            <w:webHidden/>
            <w:sz w:val="28"/>
            <w:szCs w:val="28"/>
          </w:rPr>
          <w:instrText xml:space="preserve"> PAGEREF _Toc497913778 \h </w:instrText>
        </w:r>
        <w:r w:rsidR="00BA2C83" w:rsidRPr="00942C2E">
          <w:rPr>
            <w:noProof/>
            <w:webHidden/>
            <w:sz w:val="28"/>
            <w:szCs w:val="28"/>
          </w:rPr>
        </w:r>
        <w:r w:rsidR="00BA2C83" w:rsidRPr="00942C2E">
          <w:rPr>
            <w:noProof/>
            <w:webHidden/>
            <w:sz w:val="28"/>
            <w:szCs w:val="28"/>
          </w:rPr>
          <w:fldChar w:fldCharType="separate"/>
        </w:r>
        <w:r w:rsidR="003A601E" w:rsidRPr="00942C2E">
          <w:rPr>
            <w:noProof/>
            <w:webHidden/>
            <w:sz w:val="28"/>
            <w:szCs w:val="28"/>
          </w:rPr>
          <w:t>42</w:t>
        </w:r>
        <w:r w:rsidR="00BA2C83" w:rsidRPr="00942C2E">
          <w:rPr>
            <w:noProof/>
            <w:webHidden/>
            <w:sz w:val="28"/>
            <w:szCs w:val="28"/>
          </w:rPr>
          <w:fldChar w:fldCharType="end"/>
        </w:r>
      </w:hyperlink>
    </w:p>
    <w:p w:rsidR="00A374D1" w:rsidRPr="00942C2E" w:rsidRDefault="00BA2C83">
      <w:pPr>
        <w:spacing w:line="200" w:lineRule="exact"/>
        <w:rPr>
          <w:sz w:val="20"/>
          <w:szCs w:val="20"/>
        </w:rPr>
      </w:pPr>
      <w:r w:rsidRPr="00942C2E">
        <w:rPr>
          <w:sz w:val="20"/>
          <w:szCs w:val="20"/>
        </w:rPr>
        <w:fldChar w:fldCharType="end"/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3A601E" w:rsidRPr="00942C2E" w:rsidRDefault="003A601E">
      <w:pPr>
        <w:spacing w:line="200" w:lineRule="exact"/>
        <w:rPr>
          <w:sz w:val="20"/>
          <w:szCs w:val="20"/>
        </w:rPr>
      </w:pPr>
    </w:p>
    <w:p w:rsidR="003A601E" w:rsidRPr="00942C2E" w:rsidRDefault="003A601E">
      <w:pPr>
        <w:spacing w:line="200" w:lineRule="exact"/>
        <w:rPr>
          <w:sz w:val="20"/>
          <w:szCs w:val="20"/>
        </w:rPr>
      </w:pPr>
    </w:p>
    <w:p w:rsidR="003A601E" w:rsidRPr="00942C2E" w:rsidRDefault="003A601E">
      <w:pPr>
        <w:spacing w:line="200" w:lineRule="exact"/>
        <w:rPr>
          <w:sz w:val="20"/>
          <w:szCs w:val="20"/>
        </w:rPr>
      </w:pPr>
    </w:p>
    <w:p w:rsidR="003A601E" w:rsidRPr="00942C2E" w:rsidRDefault="003A601E">
      <w:pPr>
        <w:spacing w:line="200" w:lineRule="exact"/>
        <w:rPr>
          <w:sz w:val="20"/>
          <w:szCs w:val="20"/>
        </w:rPr>
      </w:pPr>
    </w:p>
    <w:p w:rsidR="003A601E" w:rsidRPr="00942C2E" w:rsidRDefault="003A601E">
      <w:pPr>
        <w:spacing w:line="200" w:lineRule="exact"/>
        <w:rPr>
          <w:sz w:val="20"/>
          <w:szCs w:val="20"/>
        </w:rPr>
      </w:pPr>
    </w:p>
    <w:p w:rsidR="003A601E" w:rsidRPr="00942C2E" w:rsidRDefault="003A601E">
      <w:pPr>
        <w:spacing w:line="200" w:lineRule="exact"/>
        <w:rPr>
          <w:sz w:val="20"/>
          <w:szCs w:val="20"/>
        </w:rPr>
      </w:pPr>
    </w:p>
    <w:p w:rsidR="003A601E" w:rsidRPr="00942C2E" w:rsidRDefault="003A601E">
      <w:pPr>
        <w:spacing w:line="200" w:lineRule="exact"/>
        <w:rPr>
          <w:sz w:val="20"/>
          <w:szCs w:val="20"/>
        </w:rPr>
      </w:pPr>
    </w:p>
    <w:p w:rsidR="003A601E" w:rsidRPr="00942C2E" w:rsidRDefault="003A601E">
      <w:pPr>
        <w:spacing w:line="200" w:lineRule="exact"/>
        <w:rPr>
          <w:sz w:val="20"/>
          <w:szCs w:val="20"/>
        </w:rPr>
      </w:pPr>
    </w:p>
    <w:p w:rsidR="003A601E" w:rsidRPr="00942C2E" w:rsidRDefault="003A601E">
      <w:pPr>
        <w:spacing w:line="200" w:lineRule="exact"/>
        <w:rPr>
          <w:sz w:val="20"/>
          <w:szCs w:val="20"/>
        </w:rPr>
      </w:pPr>
    </w:p>
    <w:p w:rsidR="003A601E" w:rsidRPr="00942C2E" w:rsidRDefault="003A601E">
      <w:pPr>
        <w:spacing w:line="200" w:lineRule="exact"/>
        <w:rPr>
          <w:sz w:val="20"/>
          <w:szCs w:val="20"/>
        </w:rPr>
      </w:pPr>
    </w:p>
    <w:p w:rsidR="003A601E" w:rsidRPr="00942C2E" w:rsidRDefault="003A601E">
      <w:pPr>
        <w:spacing w:line="200" w:lineRule="exact"/>
        <w:rPr>
          <w:sz w:val="20"/>
          <w:szCs w:val="20"/>
        </w:rPr>
      </w:pPr>
    </w:p>
    <w:p w:rsidR="003A601E" w:rsidRPr="00942C2E" w:rsidRDefault="003A601E">
      <w:pPr>
        <w:spacing w:line="200" w:lineRule="exact"/>
        <w:rPr>
          <w:sz w:val="20"/>
          <w:szCs w:val="20"/>
        </w:rPr>
      </w:pPr>
    </w:p>
    <w:p w:rsidR="003A601E" w:rsidRPr="00942C2E" w:rsidRDefault="003A601E">
      <w:pPr>
        <w:spacing w:line="200" w:lineRule="exact"/>
        <w:rPr>
          <w:sz w:val="20"/>
          <w:szCs w:val="20"/>
        </w:rPr>
      </w:pPr>
    </w:p>
    <w:p w:rsidR="003A601E" w:rsidRPr="00942C2E" w:rsidRDefault="003A601E">
      <w:pPr>
        <w:spacing w:line="200" w:lineRule="exact"/>
        <w:rPr>
          <w:sz w:val="20"/>
          <w:szCs w:val="20"/>
        </w:rPr>
      </w:pPr>
    </w:p>
    <w:p w:rsidR="003A601E" w:rsidRPr="00942C2E" w:rsidRDefault="003A601E">
      <w:pPr>
        <w:spacing w:line="200" w:lineRule="exact"/>
        <w:rPr>
          <w:sz w:val="20"/>
          <w:szCs w:val="20"/>
        </w:rPr>
      </w:pPr>
    </w:p>
    <w:p w:rsidR="003A601E" w:rsidRPr="00942C2E" w:rsidRDefault="003A601E">
      <w:pPr>
        <w:spacing w:line="200" w:lineRule="exact"/>
        <w:rPr>
          <w:sz w:val="20"/>
          <w:szCs w:val="20"/>
        </w:rPr>
      </w:pPr>
    </w:p>
    <w:p w:rsidR="003A601E" w:rsidRPr="00942C2E" w:rsidRDefault="003A601E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74" w:lineRule="exact"/>
        <w:rPr>
          <w:sz w:val="20"/>
          <w:szCs w:val="20"/>
        </w:rPr>
      </w:pPr>
    </w:p>
    <w:p w:rsidR="00A374D1" w:rsidRPr="00942C2E" w:rsidRDefault="009F0CC3">
      <w:pPr>
        <w:ind w:right="-27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3</w:t>
      </w:r>
    </w:p>
    <w:p w:rsidR="00A374D1" w:rsidRPr="00942C2E" w:rsidRDefault="00A374D1">
      <w:pPr>
        <w:sectPr w:rsidR="00A374D1" w:rsidRPr="00942C2E">
          <w:pgSz w:w="11920" w:h="16845"/>
          <w:pgMar w:top="1107" w:right="870" w:bottom="415" w:left="1440" w:header="0" w:footer="0" w:gutter="0"/>
          <w:cols w:space="720" w:equalWidth="0">
            <w:col w:w="9600"/>
          </w:cols>
        </w:sectPr>
      </w:pPr>
    </w:p>
    <w:p w:rsidR="00A374D1" w:rsidRPr="00942C2E" w:rsidRDefault="009F0CC3" w:rsidP="009F0CC3">
      <w:pPr>
        <w:pStyle w:val="11"/>
        <w:rPr>
          <w:sz w:val="20"/>
          <w:szCs w:val="20"/>
        </w:rPr>
      </w:pPr>
      <w:bookmarkStart w:id="1" w:name="_Toc497913766"/>
      <w:r w:rsidRPr="00942C2E">
        <w:lastRenderedPageBreak/>
        <w:t>Введение</w:t>
      </w:r>
      <w:bookmarkEnd w:id="1"/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49" w:lineRule="exact"/>
        <w:rPr>
          <w:sz w:val="20"/>
          <w:szCs w:val="20"/>
        </w:rPr>
      </w:pPr>
    </w:p>
    <w:p w:rsidR="00A374D1" w:rsidRPr="00942C2E" w:rsidRDefault="009F0CC3">
      <w:pPr>
        <w:spacing w:line="374" w:lineRule="auto"/>
        <w:ind w:left="260" w:firstLine="781"/>
        <w:jc w:val="both"/>
        <w:rPr>
          <w:sz w:val="20"/>
          <w:szCs w:val="20"/>
        </w:rPr>
      </w:pPr>
      <w:r w:rsidRPr="00942C2E">
        <w:rPr>
          <w:rFonts w:eastAsia="Times New Roman"/>
          <w:sz w:val="27"/>
          <w:szCs w:val="27"/>
        </w:rPr>
        <w:t>Финансовое планирование является одной из важных составляющих финансовой деятельности любой организации. Любое предприятие стремиться к эффективному использованию своих денежных ресурсов, а для этого необходимо постоянно разрабатывать детальные финансовые планы.</w:t>
      </w:r>
    </w:p>
    <w:p w:rsidR="00A374D1" w:rsidRPr="00942C2E" w:rsidRDefault="00A374D1">
      <w:pPr>
        <w:spacing w:line="1" w:lineRule="exact"/>
        <w:rPr>
          <w:sz w:val="20"/>
          <w:szCs w:val="20"/>
        </w:rPr>
      </w:pPr>
    </w:p>
    <w:p w:rsidR="00A374D1" w:rsidRPr="00942C2E" w:rsidRDefault="009F0CC3">
      <w:pPr>
        <w:numPr>
          <w:ilvl w:val="0"/>
          <w:numId w:val="3"/>
        </w:numPr>
        <w:tabs>
          <w:tab w:val="left" w:pos="1251"/>
        </w:tabs>
        <w:spacing w:line="338" w:lineRule="auto"/>
        <w:ind w:left="260" w:right="20" w:firstLine="703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настоящее время большинство российских предприятий не </w:t>
      </w:r>
      <w:proofErr w:type="gramStart"/>
      <w:r w:rsidRPr="00942C2E">
        <w:rPr>
          <w:rFonts w:eastAsia="Times New Roman"/>
          <w:sz w:val="29"/>
          <w:szCs w:val="29"/>
        </w:rPr>
        <w:t>имеют финансовых планов и в рамках предприятия не осуществляется</w:t>
      </w:r>
      <w:proofErr w:type="gramEnd"/>
      <w:r w:rsidRPr="00942C2E">
        <w:rPr>
          <w:rFonts w:eastAsia="Times New Roman"/>
          <w:sz w:val="29"/>
          <w:szCs w:val="29"/>
        </w:rPr>
        <w:t xml:space="preserve"> механизм финансового планирования.</w:t>
      </w:r>
    </w:p>
    <w:p w:rsidR="00A374D1" w:rsidRPr="00942C2E" w:rsidRDefault="00A374D1">
      <w:pPr>
        <w:spacing w:line="32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spacing w:line="343" w:lineRule="auto"/>
        <w:ind w:left="260" w:right="20" w:firstLine="706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Многие собственники предприятий осуществляют финансовое планирование на ближайшее текущее время и не ориентируются на дальнейшее будущее.</w:t>
      </w:r>
    </w:p>
    <w:p w:rsidR="00A374D1" w:rsidRPr="00942C2E" w:rsidRDefault="00A374D1">
      <w:pPr>
        <w:spacing w:line="26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spacing w:line="344" w:lineRule="auto"/>
        <w:ind w:left="260" w:firstLine="706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Данное обстоятельство объясняется тем, что при быстром изменении ситуации на рынке и условий хозяйствования предприятия, а также низкой квалификацией управленческого аппарата и его малочисленностью с целью экономии средств (ФОТ) на предприятии.</w:t>
      </w:r>
    </w:p>
    <w:p w:rsidR="00A374D1" w:rsidRPr="00942C2E" w:rsidRDefault="00A374D1">
      <w:pPr>
        <w:spacing w:line="24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spacing w:line="344" w:lineRule="auto"/>
        <w:ind w:left="260" w:right="20" w:firstLine="706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Финансовое планирование захватывает важные стороны деятельности предприятия. Планирование обеспечивает нужный предварительный </w:t>
      </w:r>
      <w:proofErr w:type="gramStart"/>
      <w:r w:rsidRPr="00942C2E">
        <w:rPr>
          <w:rFonts w:eastAsia="Times New Roman"/>
          <w:sz w:val="29"/>
          <w:szCs w:val="29"/>
        </w:rPr>
        <w:t>контроль за</w:t>
      </w:r>
      <w:proofErr w:type="gramEnd"/>
      <w:r w:rsidRPr="00942C2E">
        <w:rPr>
          <w:rFonts w:eastAsia="Times New Roman"/>
          <w:sz w:val="29"/>
          <w:szCs w:val="29"/>
        </w:rPr>
        <w:t xml:space="preserve"> тем, как образовываются и используются материальные, трудовые и денежные ресурсы. Так же финансовое планирование создает нужные условия для того, что бы улучшить финансовое состояние организации.</w:t>
      </w:r>
    </w:p>
    <w:p w:rsidR="00A374D1" w:rsidRPr="00942C2E" w:rsidRDefault="00A374D1">
      <w:pPr>
        <w:spacing w:line="29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spacing w:line="374" w:lineRule="auto"/>
        <w:ind w:left="260" w:firstLine="706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7"/>
          <w:szCs w:val="27"/>
        </w:rPr>
        <w:t>Принятие различных решений не заменяет планирования. Которое в свою очередь является управленческой деятельностью гораздо более высокого ряда, то есть служит своего рода компасом. И данный компас направлен на движение организации в «бурном море» рыночной экономики.</w:t>
      </w:r>
    </w:p>
    <w:p w:rsidR="00A374D1" w:rsidRPr="00942C2E" w:rsidRDefault="00A374D1">
      <w:pPr>
        <w:spacing w:line="1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spacing w:line="338" w:lineRule="auto"/>
        <w:ind w:left="260" w:right="20" w:firstLine="706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Конечной целью управления финансами организации является обеспечение и поддержание его финансовой устойчивости в долгосрочной перспективе.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80" w:lineRule="exact"/>
        <w:rPr>
          <w:sz w:val="20"/>
          <w:szCs w:val="20"/>
        </w:rPr>
      </w:pPr>
    </w:p>
    <w:p w:rsidR="00A374D1" w:rsidRPr="00942C2E" w:rsidRDefault="009F0CC3">
      <w:pPr>
        <w:ind w:right="-23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4</w:t>
      </w:r>
    </w:p>
    <w:p w:rsidR="00A374D1" w:rsidRPr="00942C2E" w:rsidRDefault="00A374D1">
      <w:pPr>
        <w:sectPr w:rsidR="00A374D1" w:rsidRPr="00942C2E">
          <w:pgSz w:w="11920" w:h="16845"/>
          <w:pgMar w:top="1107" w:right="830" w:bottom="415" w:left="1440" w:header="0" w:footer="0" w:gutter="0"/>
          <w:cols w:space="720" w:equalWidth="0">
            <w:col w:w="9640"/>
          </w:cols>
        </w:sectPr>
      </w:pPr>
    </w:p>
    <w:p w:rsidR="00A374D1" w:rsidRPr="00942C2E" w:rsidRDefault="009F0CC3">
      <w:pPr>
        <w:numPr>
          <w:ilvl w:val="0"/>
          <w:numId w:val="4"/>
        </w:numPr>
        <w:tabs>
          <w:tab w:val="left" w:pos="1221"/>
        </w:tabs>
        <w:spacing w:line="371" w:lineRule="auto"/>
        <w:ind w:left="260" w:right="20" w:firstLine="703"/>
        <w:jc w:val="both"/>
        <w:rPr>
          <w:rFonts w:eastAsia="Times New Roman"/>
          <w:sz w:val="27"/>
          <w:szCs w:val="27"/>
        </w:rPr>
      </w:pPr>
      <w:r w:rsidRPr="00942C2E">
        <w:rPr>
          <w:rFonts w:eastAsia="Times New Roman"/>
          <w:sz w:val="27"/>
          <w:szCs w:val="27"/>
        </w:rPr>
        <w:lastRenderedPageBreak/>
        <w:t>настоящее время финансовое планирование на предприятии обретает все большую актуальность. Система финансового планирования и</w:t>
      </w:r>
    </w:p>
    <w:p w:rsidR="00A374D1" w:rsidRPr="00942C2E" w:rsidRDefault="00A374D1">
      <w:pPr>
        <w:spacing w:line="1" w:lineRule="exact"/>
        <w:rPr>
          <w:rFonts w:eastAsia="Times New Roman"/>
          <w:sz w:val="27"/>
          <w:szCs w:val="27"/>
        </w:rPr>
      </w:pPr>
    </w:p>
    <w:p w:rsidR="00A374D1" w:rsidRPr="00942C2E" w:rsidRDefault="009F0CC3">
      <w:pPr>
        <w:spacing w:line="330" w:lineRule="auto"/>
        <w:ind w:left="260" w:right="20"/>
        <w:rPr>
          <w:rFonts w:eastAsia="Times New Roman"/>
          <w:sz w:val="27"/>
          <w:szCs w:val="27"/>
        </w:rPr>
      </w:pPr>
      <w:proofErr w:type="spellStart"/>
      <w:r w:rsidRPr="00942C2E">
        <w:rPr>
          <w:rFonts w:eastAsia="Times New Roman"/>
          <w:sz w:val="29"/>
          <w:szCs w:val="29"/>
        </w:rPr>
        <w:t>контроллинга</w:t>
      </w:r>
      <w:proofErr w:type="spellEnd"/>
      <w:r w:rsidRPr="00942C2E">
        <w:rPr>
          <w:rFonts w:eastAsia="Times New Roman"/>
          <w:sz w:val="29"/>
          <w:szCs w:val="29"/>
        </w:rPr>
        <w:t xml:space="preserve"> </w:t>
      </w:r>
      <w:proofErr w:type="gramStart"/>
      <w:r w:rsidRPr="00942C2E">
        <w:rPr>
          <w:rFonts w:eastAsia="Times New Roman"/>
          <w:sz w:val="29"/>
          <w:szCs w:val="29"/>
        </w:rPr>
        <w:t>предназначена</w:t>
      </w:r>
      <w:proofErr w:type="gramEnd"/>
      <w:r w:rsidRPr="00942C2E">
        <w:rPr>
          <w:rFonts w:eastAsia="Times New Roman"/>
          <w:sz w:val="29"/>
          <w:szCs w:val="29"/>
        </w:rPr>
        <w:t xml:space="preserve"> для руководителей предприятия и управленческого персонала.</w:t>
      </w:r>
    </w:p>
    <w:p w:rsidR="00A374D1" w:rsidRPr="00942C2E" w:rsidRDefault="00A374D1">
      <w:pPr>
        <w:spacing w:line="43" w:lineRule="exact"/>
        <w:rPr>
          <w:rFonts w:eastAsia="Times New Roman"/>
          <w:sz w:val="27"/>
          <w:szCs w:val="27"/>
        </w:rPr>
      </w:pPr>
    </w:p>
    <w:p w:rsidR="00A374D1" w:rsidRPr="00942C2E" w:rsidRDefault="009F0CC3">
      <w:pPr>
        <w:spacing w:line="343" w:lineRule="auto"/>
        <w:ind w:left="260" w:right="20" w:firstLine="706"/>
        <w:jc w:val="both"/>
        <w:rPr>
          <w:rFonts w:eastAsia="Times New Roman"/>
          <w:sz w:val="27"/>
          <w:szCs w:val="27"/>
        </w:rPr>
      </w:pPr>
      <w:proofErr w:type="gramStart"/>
      <w:r w:rsidRPr="00942C2E">
        <w:rPr>
          <w:rFonts w:eastAsia="Times New Roman"/>
          <w:sz w:val="29"/>
          <w:szCs w:val="29"/>
        </w:rPr>
        <w:t>Описанными</w:t>
      </w:r>
      <w:proofErr w:type="gramEnd"/>
      <w:r w:rsidRPr="00942C2E">
        <w:rPr>
          <w:rFonts w:eastAsia="Times New Roman"/>
          <w:sz w:val="29"/>
          <w:szCs w:val="29"/>
        </w:rPr>
        <w:t xml:space="preserve"> причинам и обосновывается актуальность совершенствования системы планирования на примере конкретного предприятия.</w:t>
      </w:r>
    </w:p>
    <w:p w:rsidR="00A374D1" w:rsidRPr="00942C2E" w:rsidRDefault="00A374D1">
      <w:pPr>
        <w:spacing w:line="26" w:lineRule="exact"/>
        <w:rPr>
          <w:rFonts w:eastAsia="Times New Roman"/>
          <w:sz w:val="27"/>
          <w:szCs w:val="27"/>
        </w:rPr>
      </w:pPr>
    </w:p>
    <w:p w:rsidR="00A374D1" w:rsidRPr="00942C2E" w:rsidRDefault="009F0CC3">
      <w:pPr>
        <w:spacing w:line="338" w:lineRule="auto"/>
        <w:ind w:left="260" w:right="20" w:firstLine="706"/>
        <w:jc w:val="both"/>
        <w:rPr>
          <w:rFonts w:eastAsia="Times New Roman"/>
          <w:sz w:val="27"/>
          <w:szCs w:val="27"/>
        </w:rPr>
      </w:pPr>
      <w:r w:rsidRPr="00942C2E">
        <w:rPr>
          <w:rFonts w:eastAsia="Times New Roman"/>
          <w:sz w:val="29"/>
          <w:szCs w:val="29"/>
        </w:rPr>
        <w:t>Целью бакалаврской работы является проведение анализа и разработка рекомендаций по совершенствованию финансового планирования в ОАО «Молочный Кит».</w:t>
      </w:r>
    </w:p>
    <w:p w:rsidR="00A374D1" w:rsidRPr="00942C2E" w:rsidRDefault="00A374D1">
      <w:pPr>
        <w:spacing w:line="26" w:lineRule="exact"/>
        <w:rPr>
          <w:sz w:val="20"/>
          <w:szCs w:val="20"/>
        </w:rPr>
      </w:pPr>
    </w:p>
    <w:p w:rsidR="00A374D1" w:rsidRPr="00942C2E" w:rsidRDefault="009F0CC3">
      <w:pPr>
        <w:ind w:left="9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Для достижения поставленной цели были решены задачи:</w:t>
      </w:r>
    </w:p>
    <w:p w:rsidR="00A374D1" w:rsidRPr="00942C2E" w:rsidRDefault="009F0CC3">
      <w:pPr>
        <w:spacing w:line="20" w:lineRule="exact"/>
        <w:rPr>
          <w:sz w:val="20"/>
          <w:szCs w:val="20"/>
        </w:rPr>
      </w:pPr>
      <w:r w:rsidRPr="00942C2E">
        <w:rPr>
          <w:noProof/>
          <w:sz w:val="20"/>
          <w:szCs w:val="20"/>
        </w:rPr>
        <w:drawing>
          <wp:anchor distT="0" distB="0" distL="114300" distR="114300" simplePos="0" relativeHeight="251609088" behindDoc="1" locked="0" layoutInCell="0" allowOverlap="1">
            <wp:simplePos x="0" y="0"/>
            <wp:positionH relativeFrom="column">
              <wp:posOffset>611505</wp:posOffset>
            </wp:positionH>
            <wp:positionV relativeFrom="paragraph">
              <wp:posOffset>95250</wp:posOffset>
            </wp:positionV>
            <wp:extent cx="190500" cy="21971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4D1" w:rsidRPr="00942C2E" w:rsidRDefault="00A374D1">
      <w:pPr>
        <w:spacing w:line="163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right="20" w:firstLine="902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изучить теоретические основы финансового планирования на предприятии;</w:t>
      </w:r>
    </w:p>
    <w:p w:rsidR="00A374D1" w:rsidRPr="00942C2E" w:rsidRDefault="009F0CC3">
      <w:pPr>
        <w:spacing w:line="20" w:lineRule="exact"/>
        <w:rPr>
          <w:sz w:val="20"/>
          <w:szCs w:val="20"/>
        </w:rPr>
      </w:pPr>
      <w:r w:rsidRPr="00942C2E">
        <w:rPr>
          <w:noProof/>
          <w:sz w:val="20"/>
          <w:szCs w:val="20"/>
        </w:rPr>
        <w:drawing>
          <wp:anchor distT="0" distB="0" distL="114300" distR="114300" simplePos="0" relativeHeight="251610112" behindDoc="1" locked="0" layoutInCell="0" allowOverlap="1">
            <wp:simplePos x="0" y="0"/>
            <wp:positionH relativeFrom="column">
              <wp:posOffset>611505</wp:posOffset>
            </wp:positionH>
            <wp:positionV relativeFrom="paragraph">
              <wp:posOffset>25400</wp:posOffset>
            </wp:positionV>
            <wp:extent cx="190500" cy="2190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4D1" w:rsidRPr="00942C2E" w:rsidRDefault="00A374D1">
      <w:pPr>
        <w:spacing w:line="54" w:lineRule="exact"/>
        <w:rPr>
          <w:sz w:val="20"/>
          <w:szCs w:val="20"/>
        </w:rPr>
      </w:pPr>
    </w:p>
    <w:p w:rsidR="00A374D1" w:rsidRPr="00942C2E" w:rsidRDefault="009F0CC3">
      <w:pPr>
        <w:spacing w:line="382" w:lineRule="auto"/>
        <w:ind w:left="1160" w:right="20"/>
        <w:rPr>
          <w:sz w:val="20"/>
          <w:szCs w:val="20"/>
        </w:rPr>
      </w:pPr>
      <w:r w:rsidRPr="00942C2E">
        <w:rPr>
          <w:rFonts w:eastAsia="Times New Roman"/>
          <w:sz w:val="27"/>
          <w:szCs w:val="27"/>
        </w:rPr>
        <w:t xml:space="preserve">рассмотреть методические основы финансового планирования; провести анализ организации процесса финансового планирования </w:t>
      </w:r>
      <w:proofErr w:type="gramStart"/>
      <w:r w:rsidRPr="00942C2E">
        <w:rPr>
          <w:rFonts w:eastAsia="Times New Roman"/>
          <w:sz w:val="27"/>
          <w:szCs w:val="27"/>
        </w:rPr>
        <w:t>в</w:t>
      </w:r>
      <w:proofErr w:type="gramEnd"/>
    </w:p>
    <w:p w:rsidR="00A374D1" w:rsidRPr="00942C2E" w:rsidRDefault="009F0CC3">
      <w:pPr>
        <w:spacing w:line="20" w:lineRule="exact"/>
        <w:rPr>
          <w:sz w:val="20"/>
          <w:szCs w:val="20"/>
        </w:rPr>
      </w:pPr>
      <w:r w:rsidRPr="00942C2E">
        <w:rPr>
          <w:noProof/>
          <w:sz w:val="20"/>
          <w:szCs w:val="20"/>
        </w:rPr>
        <w:drawing>
          <wp:anchor distT="0" distB="0" distL="114300" distR="114300" simplePos="0" relativeHeight="251611136" behindDoc="1" locked="0" layoutInCell="0" allowOverlap="1">
            <wp:simplePos x="0" y="0"/>
            <wp:positionH relativeFrom="column">
              <wp:posOffset>611505</wp:posOffset>
            </wp:positionH>
            <wp:positionV relativeFrom="paragraph">
              <wp:posOffset>-333375</wp:posOffset>
            </wp:positionV>
            <wp:extent cx="190500" cy="2190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4D1" w:rsidRPr="00942C2E" w:rsidRDefault="009F0CC3">
      <w:pPr>
        <w:spacing w:line="226" w:lineRule="auto"/>
        <w:ind w:left="2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организации;</w:t>
      </w:r>
    </w:p>
    <w:p w:rsidR="00A374D1" w:rsidRPr="00942C2E" w:rsidRDefault="009F0CC3">
      <w:pPr>
        <w:spacing w:line="20" w:lineRule="exact"/>
        <w:rPr>
          <w:sz w:val="20"/>
          <w:szCs w:val="20"/>
        </w:rPr>
      </w:pPr>
      <w:r w:rsidRPr="00942C2E">
        <w:rPr>
          <w:noProof/>
          <w:sz w:val="20"/>
          <w:szCs w:val="20"/>
        </w:rPr>
        <w:drawing>
          <wp:anchor distT="0" distB="0" distL="114300" distR="114300" simplePos="0" relativeHeight="251612160" behindDoc="1" locked="0" layoutInCell="0" allowOverlap="1">
            <wp:simplePos x="0" y="0"/>
            <wp:positionH relativeFrom="column">
              <wp:posOffset>611505</wp:posOffset>
            </wp:positionH>
            <wp:positionV relativeFrom="paragraph">
              <wp:posOffset>95885</wp:posOffset>
            </wp:positionV>
            <wp:extent cx="190500" cy="21971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4D1" w:rsidRPr="00942C2E" w:rsidRDefault="00A374D1">
      <w:pPr>
        <w:spacing w:line="143" w:lineRule="exact"/>
        <w:rPr>
          <w:sz w:val="20"/>
          <w:szCs w:val="20"/>
        </w:rPr>
      </w:pPr>
    </w:p>
    <w:p w:rsidR="00A374D1" w:rsidRPr="00942C2E" w:rsidRDefault="009F0CC3">
      <w:pPr>
        <w:tabs>
          <w:tab w:val="left" w:pos="2840"/>
          <w:tab w:val="left" w:pos="4780"/>
          <w:tab w:val="left" w:pos="5300"/>
          <w:tab w:val="left" w:pos="8000"/>
        </w:tabs>
        <w:ind w:left="11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предложить</w:t>
      </w:r>
      <w:r w:rsidRPr="00942C2E">
        <w:rPr>
          <w:rFonts w:eastAsia="Times New Roman"/>
          <w:sz w:val="29"/>
          <w:szCs w:val="29"/>
        </w:rPr>
        <w:tab/>
        <w:t>рекомендации</w:t>
      </w:r>
      <w:r w:rsidRPr="00942C2E">
        <w:rPr>
          <w:rFonts w:eastAsia="Times New Roman"/>
          <w:sz w:val="29"/>
          <w:szCs w:val="29"/>
        </w:rPr>
        <w:tab/>
        <w:t>по</w:t>
      </w:r>
      <w:r w:rsidRPr="00942C2E">
        <w:rPr>
          <w:rFonts w:eastAsia="Times New Roman"/>
          <w:sz w:val="29"/>
          <w:szCs w:val="29"/>
        </w:rPr>
        <w:tab/>
        <w:t>совершенствованию</w:t>
      </w:r>
      <w:r w:rsidRPr="00942C2E">
        <w:rPr>
          <w:sz w:val="20"/>
          <w:szCs w:val="20"/>
        </w:rPr>
        <w:tab/>
      </w:r>
      <w:proofErr w:type="gramStart"/>
      <w:r w:rsidRPr="00942C2E">
        <w:rPr>
          <w:rFonts w:eastAsia="Times New Roman"/>
          <w:sz w:val="27"/>
          <w:szCs w:val="27"/>
        </w:rPr>
        <w:t>финансового</w:t>
      </w:r>
      <w:proofErr w:type="gramEnd"/>
    </w:p>
    <w:p w:rsidR="00A374D1" w:rsidRPr="00942C2E" w:rsidRDefault="00A374D1">
      <w:pPr>
        <w:spacing w:line="147" w:lineRule="exact"/>
        <w:rPr>
          <w:sz w:val="20"/>
          <w:szCs w:val="20"/>
        </w:rPr>
      </w:pPr>
    </w:p>
    <w:p w:rsidR="00A374D1" w:rsidRPr="00942C2E" w:rsidRDefault="009F0CC3">
      <w:pPr>
        <w:ind w:left="2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планирования в ОАО «Молочный Кит».</w:t>
      </w:r>
    </w:p>
    <w:p w:rsidR="00A374D1" w:rsidRPr="00942C2E" w:rsidRDefault="00A374D1">
      <w:pPr>
        <w:spacing w:line="184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right="20" w:firstLine="706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Объектом бакалаврской работы является ОАО «Молочный Кит».</w:t>
      </w:r>
    </w:p>
    <w:p w:rsidR="00A374D1" w:rsidRPr="00942C2E" w:rsidRDefault="00A374D1">
      <w:pPr>
        <w:spacing w:line="43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right="20" w:firstLine="706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Предметом бакалаврской работы выступает финансовое планирование организации и направления его совершенствования.</w:t>
      </w:r>
    </w:p>
    <w:p w:rsidR="00A374D1" w:rsidRPr="00942C2E" w:rsidRDefault="00A374D1">
      <w:pPr>
        <w:spacing w:line="44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right="20" w:firstLine="706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Бакалаврская работа состоит из введения, трех глав, заключения, списка литературы и приложений.</w:t>
      </w:r>
    </w:p>
    <w:p w:rsidR="00A374D1" w:rsidRPr="00942C2E" w:rsidRDefault="00A374D1">
      <w:pPr>
        <w:spacing w:line="59" w:lineRule="exact"/>
        <w:rPr>
          <w:sz w:val="20"/>
          <w:szCs w:val="20"/>
        </w:rPr>
      </w:pPr>
    </w:p>
    <w:p w:rsidR="00A374D1" w:rsidRPr="00942C2E" w:rsidRDefault="009F0CC3">
      <w:pPr>
        <w:numPr>
          <w:ilvl w:val="0"/>
          <w:numId w:val="5"/>
        </w:numPr>
        <w:tabs>
          <w:tab w:val="left" w:pos="1296"/>
        </w:tabs>
        <w:spacing w:line="341" w:lineRule="auto"/>
        <w:ind w:left="260" w:firstLine="703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первой главе работы была рассмотрена экономическая сущность финансового планирования на предприятии. Во второй главе нами будет проведен анализ финансовой деятельности ОАО «Молочный Кит». </w:t>
      </w:r>
      <w:proofErr w:type="gramStart"/>
      <w:r w:rsidRPr="00942C2E">
        <w:rPr>
          <w:rFonts w:eastAsia="Times New Roman"/>
          <w:sz w:val="29"/>
          <w:szCs w:val="29"/>
        </w:rPr>
        <w:t>В третьей главе нами будет проведен анализ финансового планирования в ОАО «Молочный Кит» и предложены</w:t>
      </w:r>
      <w:proofErr w:type="gramEnd"/>
    </w:p>
    <w:p w:rsidR="00A374D1" w:rsidRPr="00942C2E" w:rsidRDefault="00A374D1">
      <w:pPr>
        <w:spacing w:line="26" w:lineRule="exact"/>
        <w:rPr>
          <w:sz w:val="20"/>
          <w:szCs w:val="20"/>
        </w:rPr>
      </w:pPr>
    </w:p>
    <w:p w:rsidR="00A374D1" w:rsidRPr="00942C2E" w:rsidRDefault="009F0CC3">
      <w:pPr>
        <w:ind w:left="2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рекомендации по его совершенствованию.</w:t>
      </w:r>
    </w:p>
    <w:p w:rsidR="00A374D1" w:rsidRPr="00942C2E" w:rsidRDefault="00A374D1">
      <w:pPr>
        <w:spacing w:line="46" w:lineRule="exact"/>
        <w:rPr>
          <w:sz w:val="20"/>
          <w:szCs w:val="20"/>
        </w:rPr>
      </w:pPr>
    </w:p>
    <w:p w:rsidR="00A374D1" w:rsidRPr="00942C2E" w:rsidRDefault="009F0CC3">
      <w:pPr>
        <w:ind w:right="-23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5</w:t>
      </w:r>
    </w:p>
    <w:p w:rsidR="00A374D1" w:rsidRPr="00942C2E" w:rsidRDefault="00A374D1">
      <w:pPr>
        <w:sectPr w:rsidR="00A374D1" w:rsidRPr="00942C2E">
          <w:pgSz w:w="11920" w:h="16845"/>
          <w:pgMar w:top="1129" w:right="830" w:bottom="415" w:left="1440" w:header="0" w:footer="0" w:gutter="0"/>
          <w:cols w:space="720" w:equalWidth="0">
            <w:col w:w="9640"/>
          </w:cols>
        </w:sectPr>
      </w:pPr>
    </w:p>
    <w:p w:rsidR="00A374D1" w:rsidRPr="00942C2E" w:rsidRDefault="003A601E" w:rsidP="009F0CC3">
      <w:pPr>
        <w:pStyle w:val="11"/>
        <w:ind w:left="993"/>
        <w:rPr>
          <w:sz w:val="20"/>
          <w:szCs w:val="20"/>
        </w:rPr>
      </w:pPr>
      <w:bookmarkStart w:id="2" w:name="_Toc497913767"/>
      <w:r w:rsidRPr="00942C2E">
        <w:lastRenderedPageBreak/>
        <w:t>1 Теоретические основы финансового планирования предприятия</w:t>
      </w:r>
      <w:bookmarkEnd w:id="2"/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24" w:lineRule="exact"/>
        <w:rPr>
          <w:sz w:val="20"/>
          <w:szCs w:val="20"/>
        </w:rPr>
      </w:pPr>
    </w:p>
    <w:p w:rsidR="00A374D1" w:rsidRPr="00942C2E" w:rsidRDefault="009F0CC3" w:rsidP="009F0CC3">
      <w:pPr>
        <w:pStyle w:val="21"/>
        <w:rPr>
          <w:sz w:val="20"/>
          <w:szCs w:val="20"/>
        </w:rPr>
      </w:pPr>
      <w:bookmarkStart w:id="3" w:name="_Toc497913768"/>
      <w:r w:rsidRPr="00942C2E">
        <w:t>1.1 Экономическая сущность финансового планирования предприятия</w:t>
      </w:r>
      <w:bookmarkEnd w:id="3"/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66" w:lineRule="exact"/>
        <w:rPr>
          <w:sz w:val="20"/>
          <w:szCs w:val="20"/>
        </w:rPr>
      </w:pPr>
    </w:p>
    <w:p w:rsidR="00A374D1" w:rsidRPr="00942C2E" w:rsidRDefault="009F0CC3">
      <w:pPr>
        <w:spacing w:line="372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7"/>
          <w:szCs w:val="27"/>
        </w:rPr>
        <w:t xml:space="preserve">Планирование необходимо для того, что бы предугадать неблагоприятные ситуации, а так же анализировать потенциальные риски и предусмотреть мероприятия по снижению этих рисков. Благодаря финансовому планированию можно провести согласование будущей и текущей деятельности организации. При этом будет образовываться система, которая в свою очередь </w:t>
      </w:r>
      <w:proofErr w:type="gramStart"/>
      <w:r w:rsidRPr="00942C2E">
        <w:rPr>
          <w:rFonts w:eastAsia="Times New Roman"/>
          <w:sz w:val="27"/>
          <w:szCs w:val="27"/>
        </w:rPr>
        <w:t>будет</w:t>
      </w:r>
      <w:proofErr w:type="gramEnd"/>
      <w:r w:rsidRPr="00942C2E">
        <w:rPr>
          <w:rFonts w:eastAsia="Times New Roman"/>
          <w:sz w:val="27"/>
          <w:szCs w:val="27"/>
        </w:rPr>
        <w:t xml:space="preserve"> обеспечивает организации эффективную деятельность. Финансовое планирование – это один из важнейших элементов системы планирования деятельности на предприятии. Финансовое планирование - это часть всего процесса планирования.</w:t>
      </w:r>
    </w:p>
    <w:p w:rsidR="00A374D1" w:rsidRPr="00942C2E" w:rsidRDefault="00A374D1">
      <w:pPr>
        <w:spacing w:line="7" w:lineRule="exact"/>
        <w:rPr>
          <w:sz w:val="20"/>
          <w:szCs w:val="20"/>
        </w:rPr>
      </w:pPr>
    </w:p>
    <w:p w:rsidR="00A374D1" w:rsidRPr="00942C2E" w:rsidRDefault="009F0CC3">
      <w:pPr>
        <w:spacing w:line="343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Финансовое планирование организации - это процесс разработки системы финансовых планов и плановых показателей, которые направлены на обеспечение развития организации.</w:t>
      </w:r>
    </w:p>
    <w:p w:rsidR="00A374D1" w:rsidRPr="00942C2E" w:rsidRDefault="00A374D1">
      <w:pPr>
        <w:spacing w:line="27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Целевая направленность финансового планирования организации зависит от предпочтенных критериев принятия финансовых решений:</w:t>
      </w:r>
    </w:p>
    <w:p w:rsidR="00A374D1" w:rsidRPr="00942C2E" w:rsidRDefault="009F0CC3">
      <w:pPr>
        <w:spacing w:line="20" w:lineRule="exact"/>
        <w:rPr>
          <w:sz w:val="20"/>
          <w:szCs w:val="20"/>
        </w:rPr>
      </w:pPr>
      <w:r w:rsidRPr="00942C2E">
        <w:rPr>
          <w:noProof/>
          <w:sz w:val="20"/>
          <w:szCs w:val="20"/>
        </w:rPr>
        <w:drawing>
          <wp:anchor distT="0" distB="0" distL="114300" distR="114300" simplePos="0" relativeHeight="251613184" behindDoc="1" locked="0" layoutInCell="0" allowOverlap="1">
            <wp:simplePos x="0" y="0"/>
            <wp:positionH relativeFrom="column">
              <wp:posOffset>611505</wp:posOffset>
            </wp:positionH>
            <wp:positionV relativeFrom="paragraph">
              <wp:posOffset>16510</wp:posOffset>
            </wp:positionV>
            <wp:extent cx="190500" cy="2190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4D1" w:rsidRPr="00942C2E" w:rsidRDefault="00A374D1">
      <w:pPr>
        <w:spacing w:line="39" w:lineRule="exact"/>
        <w:rPr>
          <w:sz w:val="20"/>
          <w:szCs w:val="20"/>
        </w:rPr>
      </w:pPr>
    </w:p>
    <w:p w:rsidR="00A374D1" w:rsidRPr="00942C2E" w:rsidRDefault="009F0CC3">
      <w:pPr>
        <w:spacing w:line="382" w:lineRule="auto"/>
        <w:ind w:left="1720" w:right="3380"/>
        <w:rPr>
          <w:sz w:val="20"/>
          <w:szCs w:val="20"/>
        </w:rPr>
      </w:pPr>
      <w:r w:rsidRPr="00942C2E">
        <w:rPr>
          <w:rFonts w:eastAsia="Times New Roman"/>
          <w:sz w:val="27"/>
          <w:szCs w:val="27"/>
        </w:rPr>
        <w:t>максимизация прибыли предприятия; максимизация продаж предприятия.</w:t>
      </w:r>
    </w:p>
    <w:p w:rsidR="00A374D1" w:rsidRPr="00942C2E" w:rsidRDefault="009F0CC3">
      <w:pPr>
        <w:spacing w:line="20" w:lineRule="exact"/>
        <w:rPr>
          <w:sz w:val="20"/>
          <w:szCs w:val="20"/>
        </w:rPr>
      </w:pPr>
      <w:r w:rsidRPr="00942C2E">
        <w:rPr>
          <w:noProof/>
          <w:sz w:val="20"/>
          <w:szCs w:val="20"/>
        </w:rPr>
        <w:drawing>
          <wp:anchor distT="0" distB="0" distL="114300" distR="114300" simplePos="0" relativeHeight="251614208" behindDoc="1" locked="0" layoutInCell="0" allowOverlap="1">
            <wp:simplePos x="0" y="0"/>
            <wp:positionH relativeFrom="column">
              <wp:posOffset>611505</wp:posOffset>
            </wp:positionH>
            <wp:positionV relativeFrom="paragraph">
              <wp:posOffset>-323850</wp:posOffset>
            </wp:positionV>
            <wp:extent cx="190500" cy="2190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4D1" w:rsidRPr="00942C2E" w:rsidRDefault="009F0CC3">
      <w:pPr>
        <w:spacing w:line="341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Максимизация продаж и максимизация прибыли организации – важные составляющие ее рыночной активности.</w:t>
      </w:r>
    </w:p>
    <w:p w:rsidR="00A374D1" w:rsidRPr="00942C2E" w:rsidRDefault="00A374D1">
      <w:pPr>
        <w:spacing w:line="28" w:lineRule="exact"/>
        <w:rPr>
          <w:sz w:val="20"/>
          <w:szCs w:val="20"/>
        </w:rPr>
      </w:pPr>
    </w:p>
    <w:p w:rsidR="00A374D1" w:rsidRPr="00942C2E" w:rsidRDefault="009F0CC3">
      <w:pPr>
        <w:spacing w:line="344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Тем не </w:t>
      </w:r>
      <w:proofErr w:type="gramStart"/>
      <w:r w:rsidRPr="00942C2E">
        <w:rPr>
          <w:rFonts w:eastAsia="Times New Roman"/>
          <w:sz w:val="29"/>
          <w:szCs w:val="29"/>
        </w:rPr>
        <w:t>менее</w:t>
      </w:r>
      <w:proofErr w:type="gramEnd"/>
      <w:r w:rsidRPr="00942C2E">
        <w:rPr>
          <w:rFonts w:eastAsia="Times New Roman"/>
          <w:sz w:val="29"/>
          <w:szCs w:val="29"/>
        </w:rPr>
        <w:t xml:space="preserve"> главная цель, упорядочивающая соотношение других целей и гарантирующая обеспечение организации капиталом в будущем, — это максимизация будущей выгоды собственников предприятия. Данная цель заключается в приумножении богатства за счет роста рыночной стоимости активов организации.</w:t>
      </w:r>
    </w:p>
    <w:p w:rsidR="00A374D1" w:rsidRPr="00942C2E" w:rsidRDefault="00A374D1">
      <w:pPr>
        <w:spacing w:line="27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Рассмотрим задачи финансового планирования на предприятии (рисунок 1</w:t>
      </w:r>
      <w:proofErr w:type="gramStart"/>
      <w:r w:rsidRPr="00942C2E">
        <w:rPr>
          <w:rFonts w:eastAsia="Times New Roman"/>
          <w:sz w:val="29"/>
          <w:szCs w:val="29"/>
        </w:rPr>
        <w:t xml:space="preserve"> )</w:t>
      </w:r>
      <w:proofErr w:type="gramEnd"/>
      <w:r w:rsidRPr="00942C2E">
        <w:rPr>
          <w:rFonts w:eastAsia="Times New Roman"/>
          <w:sz w:val="29"/>
          <w:szCs w:val="29"/>
        </w:rPr>
        <w:t>.</w:t>
      </w:r>
    </w:p>
    <w:p w:rsidR="00A374D1" w:rsidRPr="00942C2E" w:rsidRDefault="009F0CC3">
      <w:pPr>
        <w:spacing w:line="211" w:lineRule="auto"/>
        <w:ind w:right="-23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6</w:t>
      </w:r>
    </w:p>
    <w:p w:rsidR="00A374D1" w:rsidRPr="00942C2E" w:rsidRDefault="00A374D1">
      <w:pPr>
        <w:sectPr w:rsidR="00A374D1" w:rsidRPr="00942C2E">
          <w:pgSz w:w="11920" w:h="16845"/>
          <w:pgMar w:top="1129" w:right="830" w:bottom="416" w:left="1440" w:header="0" w:footer="0" w:gutter="0"/>
          <w:cols w:space="720" w:equalWidth="0">
            <w:col w:w="9640"/>
          </w:cols>
        </w:sectPr>
      </w:pPr>
    </w:p>
    <w:p w:rsidR="00A374D1" w:rsidRPr="00942C2E" w:rsidRDefault="009F0CC3">
      <w:pPr>
        <w:spacing w:line="2" w:lineRule="exact"/>
        <w:rPr>
          <w:sz w:val="20"/>
          <w:szCs w:val="20"/>
        </w:rPr>
      </w:pPr>
      <w:r w:rsidRPr="00942C2E">
        <w:rPr>
          <w:noProof/>
          <w:sz w:val="20"/>
          <w:szCs w:val="20"/>
        </w:rPr>
        <w:lastRenderedPageBreak/>
        <w:drawing>
          <wp:anchor distT="0" distB="0" distL="114300" distR="114300" simplePos="0" relativeHeight="251615232" behindDoc="1" locked="0" layoutInCell="0" allowOverlap="1">
            <wp:simplePos x="0" y="0"/>
            <wp:positionH relativeFrom="page">
              <wp:posOffset>1395730</wp:posOffset>
            </wp:positionH>
            <wp:positionV relativeFrom="page">
              <wp:posOffset>880110</wp:posOffset>
            </wp:positionV>
            <wp:extent cx="5495925" cy="219964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2199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4D1" w:rsidRPr="00942C2E" w:rsidRDefault="009F0CC3">
      <w:pPr>
        <w:ind w:left="2220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Основные задачи финансового планирования предприятия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95" w:lineRule="exact"/>
        <w:rPr>
          <w:sz w:val="20"/>
          <w:szCs w:val="20"/>
        </w:rPr>
      </w:pPr>
    </w:p>
    <w:p w:rsidR="00A374D1" w:rsidRPr="00942C2E" w:rsidRDefault="009F0CC3">
      <w:pPr>
        <w:numPr>
          <w:ilvl w:val="0"/>
          <w:numId w:val="6"/>
        </w:numPr>
        <w:tabs>
          <w:tab w:val="left" w:pos="1620"/>
        </w:tabs>
        <w:ind w:left="1620" w:hanging="341"/>
        <w:rPr>
          <w:rFonts w:ascii="Calibri" w:eastAsia="Calibri" w:hAnsi="Calibri" w:cs="Calibri"/>
          <w:sz w:val="23"/>
          <w:szCs w:val="23"/>
        </w:rPr>
      </w:pPr>
      <w:r w:rsidRPr="00942C2E">
        <w:rPr>
          <w:rFonts w:ascii="Calibri" w:eastAsia="Calibri" w:hAnsi="Calibri" w:cs="Calibri"/>
          <w:sz w:val="23"/>
          <w:szCs w:val="23"/>
        </w:rPr>
        <w:t>Контроль согласованности установленных целей;</w:t>
      </w:r>
    </w:p>
    <w:p w:rsidR="00A374D1" w:rsidRPr="00942C2E" w:rsidRDefault="009F0CC3">
      <w:pPr>
        <w:numPr>
          <w:ilvl w:val="0"/>
          <w:numId w:val="6"/>
        </w:numPr>
        <w:tabs>
          <w:tab w:val="left" w:pos="1620"/>
        </w:tabs>
        <w:spacing w:line="231" w:lineRule="auto"/>
        <w:ind w:left="1620" w:hanging="341"/>
        <w:rPr>
          <w:rFonts w:ascii="Calibri" w:eastAsia="Calibri" w:hAnsi="Calibri" w:cs="Calibri"/>
          <w:sz w:val="23"/>
          <w:szCs w:val="23"/>
        </w:rPr>
      </w:pPr>
      <w:r w:rsidRPr="00942C2E">
        <w:rPr>
          <w:rFonts w:ascii="Calibri" w:eastAsia="Calibri" w:hAnsi="Calibri" w:cs="Calibri"/>
          <w:sz w:val="23"/>
          <w:szCs w:val="23"/>
        </w:rPr>
        <w:t>Обеспечение согласованности подразделений организации;</w:t>
      </w:r>
    </w:p>
    <w:p w:rsidR="00A374D1" w:rsidRPr="00942C2E" w:rsidRDefault="00A374D1">
      <w:pPr>
        <w:spacing w:line="45" w:lineRule="exact"/>
        <w:rPr>
          <w:rFonts w:ascii="Calibri" w:eastAsia="Calibri" w:hAnsi="Calibri" w:cs="Calibri"/>
          <w:sz w:val="23"/>
          <w:szCs w:val="23"/>
        </w:rPr>
      </w:pPr>
    </w:p>
    <w:p w:rsidR="00A374D1" w:rsidRPr="00942C2E" w:rsidRDefault="009F0CC3">
      <w:pPr>
        <w:numPr>
          <w:ilvl w:val="0"/>
          <w:numId w:val="6"/>
        </w:numPr>
        <w:tabs>
          <w:tab w:val="left" w:pos="1626"/>
        </w:tabs>
        <w:spacing w:line="211" w:lineRule="auto"/>
        <w:ind w:left="920" w:right="440" w:firstLine="359"/>
        <w:rPr>
          <w:rFonts w:ascii="Calibri" w:eastAsia="Calibri" w:hAnsi="Calibri" w:cs="Calibri"/>
          <w:sz w:val="23"/>
          <w:szCs w:val="23"/>
        </w:rPr>
      </w:pPr>
      <w:r w:rsidRPr="00942C2E">
        <w:rPr>
          <w:rFonts w:ascii="Calibri" w:eastAsia="Calibri" w:hAnsi="Calibri" w:cs="Calibri"/>
          <w:sz w:val="23"/>
          <w:szCs w:val="23"/>
        </w:rPr>
        <w:t>Рассмотрение различных вариантов сценариев развития организации, объемов инвестиций и виды их финансирования;</w:t>
      </w:r>
    </w:p>
    <w:p w:rsidR="00A374D1" w:rsidRPr="00942C2E" w:rsidRDefault="00A374D1">
      <w:pPr>
        <w:spacing w:line="46" w:lineRule="exact"/>
        <w:rPr>
          <w:rFonts w:ascii="Calibri" w:eastAsia="Calibri" w:hAnsi="Calibri" w:cs="Calibri"/>
          <w:sz w:val="23"/>
          <w:szCs w:val="23"/>
        </w:rPr>
      </w:pPr>
    </w:p>
    <w:p w:rsidR="00A374D1" w:rsidRPr="00942C2E" w:rsidRDefault="009F0CC3">
      <w:pPr>
        <w:numPr>
          <w:ilvl w:val="0"/>
          <w:numId w:val="6"/>
        </w:numPr>
        <w:tabs>
          <w:tab w:val="left" w:pos="1626"/>
        </w:tabs>
        <w:spacing w:line="211" w:lineRule="auto"/>
        <w:ind w:left="920" w:right="720" w:firstLine="359"/>
        <w:rPr>
          <w:rFonts w:ascii="Calibri" w:eastAsia="Calibri" w:hAnsi="Calibri" w:cs="Calibri"/>
          <w:sz w:val="23"/>
          <w:szCs w:val="23"/>
        </w:rPr>
      </w:pPr>
      <w:r w:rsidRPr="00942C2E">
        <w:rPr>
          <w:rFonts w:ascii="Calibri" w:eastAsia="Calibri" w:hAnsi="Calibri" w:cs="Calibri"/>
          <w:sz w:val="23"/>
          <w:szCs w:val="23"/>
        </w:rPr>
        <w:t>Установление программы мер в случае наступления отрицательных событий для предприятия;</w:t>
      </w:r>
    </w:p>
    <w:p w:rsidR="00A374D1" w:rsidRPr="00942C2E" w:rsidRDefault="00A374D1">
      <w:pPr>
        <w:spacing w:line="5" w:lineRule="exact"/>
        <w:rPr>
          <w:rFonts w:ascii="Calibri" w:eastAsia="Calibri" w:hAnsi="Calibri" w:cs="Calibri"/>
          <w:sz w:val="23"/>
          <w:szCs w:val="23"/>
        </w:rPr>
      </w:pPr>
    </w:p>
    <w:p w:rsidR="00A374D1" w:rsidRPr="00942C2E" w:rsidRDefault="009F0CC3">
      <w:pPr>
        <w:numPr>
          <w:ilvl w:val="0"/>
          <w:numId w:val="6"/>
        </w:numPr>
        <w:tabs>
          <w:tab w:val="left" w:pos="1620"/>
        </w:tabs>
        <w:ind w:left="1620" w:hanging="341"/>
        <w:rPr>
          <w:rFonts w:ascii="Calibri" w:eastAsia="Calibri" w:hAnsi="Calibri" w:cs="Calibri"/>
          <w:sz w:val="23"/>
          <w:szCs w:val="23"/>
        </w:rPr>
      </w:pPr>
      <w:r w:rsidRPr="00942C2E">
        <w:rPr>
          <w:rFonts w:ascii="Calibri" w:eastAsia="Calibri" w:hAnsi="Calibri" w:cs="Calibri"/>
          <w:sz w:val="23"/>
          <w:szCs w:val="23"/>
        </w:rPr>
        <w:t xml:space="preserve">Осуществление </w:t>
      </w:r>
      <w:proofErr w:type="gramStart"/>
      <w:r w:rsidRPr="00942C2E">
        <w:rPr>
          <w:rFonts w:ascii="Calibri" w:eastAsia="Calibri" w:hAnsi="Calibri" w:cs="Calibri"/>
          <w:sz w:val="23"/>
          <w:szCs w:val="23"/>
        </w:rPr>
        <w:t>контроля за</w:t>
      </w:r>
      <w:proofErr w:type="gramEnd"/>
      <w:r w:rsidRPr="00942C2E">
        <w:rPr>
          <w:rFonts w:ascii="Calibri" w:eastAsia="Calibri" w:hAnsi="Calibri" w:cs="Calibri"/>
          <w:sz w:val="23"/>
          <w:szCs w:val="23"/>
        </w:rPr>
        <w:t xml:space="preserve"> финансовым положением организации.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33" w:lineRule="exact"/>
        <w:rPr>
          <w:sz w:val="20"/>
          <w:szCs w:val="20"/>
        </w:rPr>
      </w:pPr>
    </w:p>
    <w:p w:rsidR="00A374D1" w:rsidRPr="00942C2E" w:rsidRDefault="009F0CC3">
      <w:pPr>
        <w:ind w:left="960"/>
        <w:rPr>
          <w:sz w:val="20"/>
          <w:szCs w:val="20"/>
        </w:rPr>
      </w:pPr>
      <w:r w:rsidRPr="00942C2E">
        <w:rPr>
          <w:rFonts w:eastAsia="Times New Roman"/>
          <w:sz w:val="27"/>
          <w:szCs w:val="27"/>
        </w:rPr>
        <w:t>Рисунок 1  – Основные задачи финансового планирования предприятия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66" w:lineRule="exact"/>
        <w:rPr>
          <w:sz w:val="20"/>
          <w:szCs w:val="20"/>
        </w:rPr>
      </w:pPr>
    </w:p>
    <w:p w:rsidR="00A374D1" w:rsidRPr="00942C2E" w:rsidRDefault="009F0CC3">
      <w:pPr>
        <w:spacing w:line="337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Исходя из представленного рисунка, можно утверждать, что финансовое планирование позволяет предотвратить </w:t>
      </w:r>
      <w:proofErr w:type="spellStart"/>
      <w:proofErr w:type="gramStart"/>
      <w:r w:rsidRPr="00942C2E">
        <w:rPr>
          <w:rFonts w:eastAsia="Times New Roman"/>
          <w:sz w:val="29"/>
          <w:szCs w:val="29"/>
        </w:rPr>
        <w:t>ошибоч</w:t>
      </w:r>
      <w:proofErr w:type="spellEnd"/>
      <w:r w:rsidRPr="00942C2E">
        <w:rPr>
          <w:rFonts w:eastAsia="Times New Roman"/>
          <w:sz w:val="29"/>
          <w:szCs w:val="29"/>
        </w:rPr>
        <w:t xml:space="preserve"> </w:t>
      </w:r>
      <w:proofErr w:type="spellStart"/>
      <w:r w:rsidRPr="00942C2E">
        <w:rPr>
          <w:rFonts w:eastAsia="Times New Roman"/>
          <w:sz w:val="29"/>
          <w:szCs w:val="29"/>
        </w:rPr>
        <w:t>ные</w:t>
      </w:r>
      <w:proofErr w:type="spellEnd"/>
      <w:proofErr w:type="gramEnd"/>
      <w:r w:rsidRPr="00942C2E">
        <w:rPr>
          <w:rFonts w:eastAsia="Times New Roman"/>
          <w:sz w:val="29"/>
          <w:szCs w:val="29"/>
        </w:rPr>
        <w:t xml:space="preserve"> действия, и уменьшить число неиспользованных возможностей.</w:t>
      </w:r>
    </w:p>
    <w:p w:rsidR="00A374D1" w:rsidRPr="00942C2E" w:rsidRDefault="00A374D1">
      <w:pPr>
        <w:spacing w:line="36" w:lineRule="exact"/>
        <w:rPr>
          <w:sz w:val="20"/>
          <w:szCs w:val="20"/>
        </w:rPr>
      </w:pPr>
    </w:p>
    <w:p w:rsidR="00A374D1" w:rsidRPr="00942C2E" w:rsidRDefault="009F0CC3">
      <w:pPr>
        <w:spacing w:line="344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Финансовое планирование позволяет проводить сравнение различных сценариев развития финансовых отношений предприятия и на базе систематизации и анализа полученной информации делать выбор оптимальных путей развития, а также предупреждать негативные </w:t>
      </w:r>
      <w:proofErr w:type="spellStart"/>
      <w:proofErr w:type="gramStart"/>
      <w:r w:rsidRPr="00942C2E">
        <w:rPr>
          <w:rFonts w:eastAsia="Times New Roman"/>
          <w:sz w:val="29"/>
          <w:szCs w:val="29"/>
        </w:rPr>
        <w:t>последст</w:t>
      </w:r>
      <w:proofErr w:type="spellEnd"/>
      <w:r w:rsidRPr="00942C2E">
        <w:rPr>
          <w:rFonts w:eastAsia="Times New Roman"/>
          <w:sz w:val="29"/>
          <w:szCs w:val="29"/>
        </w:rPr>
        <w:t>-вия</w:t>
      </w:r>
      <w:proofErr w:type="gramEnd"/>
      <w:r w:rsidRPr="00942C2E">
        <w:rPr>
          <w:rFonts w:eastAsia="Times New Roman"/>
          <w:sz w:val="29"/>
          <w:szCs w:val="29"/>
        </w:rPr>
        <w:t xml:space="preserve"> реализации избранного курса будущих действий.</w:t>
      </w:r>
    </w:p>
    <w:p w:rsidR="00A374D1" w:rsidRPr="00942C2E" w:rsidRDefault="00A374D1">
      <w:pPr>
        <w:spacing w:line="27" w:lineRule="exact"/>
        <w:rPr>
          <w:sz w:val="20"/>
          <w:szCs w:val="20"/>
        </w:rPr>
      </w:pPr>
    </w:p>
    <w:p w:rsidR="00A374D1" w:rsidRPr="00942C2E" w:rsidRDefault="009F0CC3">
      <w:pPr>
        <w:numPr>
          <w:ilvl w:val="0"/>
          <w:numId w:val="7"/>
        </w:numPr>
        <w:tabs>
          <w:tab w:val="left" w:pos="1312"/>
        </w:tabs>
        <w:spacing w:line="344" w:lineRule="auto"/>
        <w:ind w:left="260" w:firstLine="703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настоящее время, когда наблюдается нестабильность экономики </w:t>
      </w:r>
      <w:proofErr w:type="gramStart"/>
      <w:r w:rsidRPr="00942C2E">
        <w:rPr>
          <w:rFonts w:eastAsia="Times New Roman"/>
          <w:sz w:val="29"/>
          <w:szCs w:val="29"/>
        </w:rPr>
        <w:t>страны</w:t>
      </w:r>
      <w:proofErr w:type="gramEnd"/>
      <w:r w:rsidRPr="00942C2E">
        <w:rPr>
          <w:rFonts w:eastAsia="Times New Roman"/>
          <w:sz w:val="29"/>
          <w:szCs w:val="29"/>
        </w:rPr>
        <w:t xml:space="preserve"> прослеживается фактор неопределенности. Поэтому финансовое планирование является необходимым для обеспечения финансовой устойчивости организации и защиты от влияния негативных внешних факторов, а также достижения оптимального результата финансовой деятельности предприятия.</w:t>
      </w:r>
    </w:p>
    <w:p w:rsidR="00A374D1" w:rsidRPr="00942C2E" w:rsidRDefault="00A374D1">
      <w:pPr>
        <w:spacing w:line="24" w:lineRule="exact"/>
        <w:rPr>
          <w:sz w:val="20"/>
          <w:szCs w:val="20"/>
        </w:rPr>
      </w:pPr>
    </w:p>
    <w:p w:rsidR="00A374D1" w:rsidRPr="00942C2E" w:rsidRDefault="009F0CC3">
      <w:pPr>
        <w:ind w:left="9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Финансовое планирование делится на несколько этапов.</w:t>
      </w:r>
    </w:p>
    <w:p w:rsidR="00A374D1" w:rsidRPr="00942C2E" w:rsidRDefault="00A374D1">
      <w:pPr>
        <w:spacing w:line="168" w:lineRule="exact"/>
        <w:rPr>
          <w:sz w:val="20"/>
          <w:szCs w:val="20"/>
        </w:rPr>
      </w:pPr>
    </w:p>
    <w:p w:rsidR="00A374D1" w:rsidRPr="00942C2E" w:rsidRDefault="009F0CC3">
      <w:pPr>
        <w:spacing w:line="340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1 этап – проводится анализ финансовых показателей за прошлый период. Для проведения данного анализа необходимы финансовые документы организации – это бухгалтерский баланс, отчеты о финансовых результатах, отчет о движении денежных средств. Данные формы имеют</w:t>
      </w:r>
    </w:p>
    <w:p w:rsidR="00A374D1" w:rsidRPr="00942C2E" w:rsidRDefault="009F0CC3">
      <w:pPr>
        <w:ind w:right="-23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7</w:t>
      </w:r>
    </w:p>
    <w:p w:rsidR="00A374D1" w:rsidRPr="00942C2E" w:rsidRDefault="00A374D1">
      <w:pPr>
        <w:sectPr w:rsidR="00A374D1" w:rsidRPr="00942C2E">
          <w:pgSz w:w="11920" w:h="16845"/>
          <w:pgMar w:top="1440" w:right="830" w:bottom="415" w:left="1440" w:header="0" w:footer="0" w:gutter="0"/>
          <w:cols w:space="720" w:equalWidth="0">
            <w:col w:w="9640"/>
          </w:cols>
        </w:sectPr>
      </w:pPr>
    </w:p>
    <w:p w:rsidR="00A374D1" w:rsidRPr="00942C2E" w:rsidRDefault="009F0CC3">
      <w:pPr>
        <w:spacing w:line="340" w:lineRule="auto"/>
        <w:ind w:left="260" w:right="20"/>
        <w:jc w:val="both"/>
        <w:rPr>
          <w:sz w:val="20"/>
          <w:szCs w:val="20"/>
        </w:rPr>
      </w:pPr>
      <w:proofErr w:type="gramStart"/>
      <w:r w:rsidRPr="00942C2E">
        <w:rPr>
          <w:rFonts w:eastAsia="Times New Roman"/>
          <w:sz w:val="29"/>
          <w:szCs w:val="29"/>
        </w:rPr>
        <w:lastRenderedPageBreak/>
        <w:t>важное значение</w:t>
      </w:r>
      <w:proofErr w:type="gramEnd"/>
      <w:r w:rsidRPr="00942C2E">
        <w:rPr>
          <w:rFonts w:eastAsia="Times New Roman"/>
          <w:sz w:val="29"/>
          <w:szCs w:val="29"/>
        </w:rPr>
        <w:t xml:space="preserve"> для финансового планирования предприятия, поскольку включают в себя данные для анализа и расчета финансовых показателей деятельности организации, а также служат костяком составления прогноза данных документов.</w:t>
      </w:r>
    </w:p>
    <w:p w:rsidR="00A374D1" w:rsidRPr="00942C2E" w:rsidRDefault="00A374D1">
      <w:pPr>
        <w:spacing w:line="32" w:lineRule="exact"/>
        <w:rPr>
          <w:sz w:val="20"/>
          <w:szCs w:val="20"/>
        </w:rPr>
      </w:pPr>
    </w:p>
    <w:p w:rsidR="00A374D1" w:rsidRPr="00942C2E" w:rsidRDefault="009F0CC3">
      <w:pPr>
        <w:spacing w:line="343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Баланс организации входит в пакет документов финансового </w:t>
      </w:r>
      <w:proofErr w:type="spellStart"/>
      <w:proofErr w:type="gramStart"/>
      <w:r w:rsidRPr="00942C2E">
        <w:rPr>
          <w:rFonts w:eastAsia="Times New Roman"/>
          <w:sz w:val="29"/>
          <w:szCs w:val="29"/>
        </w:rPr>
        <w:t>планиро</w:t>
      </w:r>
      <w:proofErr w:type="spellEnd"/>
      <w:r w:rsidRPr="00942C2E">
        <w:rPr>
          <w:rFonts w:eastAsia="Times New Roman"/>
          <w:sz w:val="29"/>
          <w:szCs w:val="29"/>
        </w:rPr>
        <w:t xml:space="preserve"> - </w:t>
      </w:r>
      <w:proofErr w:type="spellStart"/>
      <w:r w:rsidRPr="00942C2E">
        <w:rPr>
          <w:rFonts w:eastAsia="Times New Roman"/>
          <w:sz w:val="29"/>
          <w:szCs w:val="29"/>
        </w:rPr>
        <w:t>вания</w:t>
      </w:r>
      <w:proofErr w:type="spellEnd"/>
      <w:proofErr w:type="gramEnd"/>
      <w:r w:rsidRPr="00942C2E">
        <w:rPr>
          <w:rFonts w:eastAsia="Times New Roman"/>
          <w:sz w:val="29"/>
          <w:szCs w:val="29"/>
        </w:rPr>
        <w:t>. Отчетный бухгалтерский баланс организации – это первичная база на 1-ой стадии планирования.</w:t>
      </w:r>
    </w:p>
    <w:p w:rsidR="00A374D1" w:rsidRPr="00942C2E" w:rsidRDefault="00A374D1">
      <w:pPr>
        <w:spacing w:line="26" w:lineRule="exact"/>
        <w:rPr>
          <w:sz w:val="20"/>
          <w:szCs w:val="20"/>
        </w:rPr>
      </w:pPr>
    </w:p>
    <w:p w:rsidR="00A374D1" w:rsidRPr="00942C2E" w:rsidRDefault="009F0CC3">
      <w:pPr>
        <w:spacing w:line="344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2 этап - составление важнейших прогнозных документов. К данным документам относятся: прогноз баланса, отчет о финансовых результатах, отчет движения денежных средств (движение наличности). Данные отчеты относятся к перспективным финансовым планам и их включают в структуру бизнес-плана предприятия.</w:t>
      </w:r>
    </w:p>
    <w:p w:rsidR="00A374D1" w:rsidRPr="00942C2E" w:rsidRDefault="00A374D1">
      <w:pPr>
        <w:spacing w:line="28" w:lineRule="exact"/>
        <w:rPr>
          <w:sz w:val="20"/>
          <w:szCs w:val="20"/>
        </w:rPr>
      </w:pPr>
    </w:p>
    <w:p w:rsidR="00A374D1" w:rsidRPr="00942C2E" w:rsidRDefault="009F0CC3">
      <w:pPr>
        <w:spacing w:line="329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3 этап - производится уточнение и конкретизация финансовых показателей прогнозных финансовых документов.</w:t>
      </w:r>
    </w:p>
    <w:p w:rsidR="00A374D1" w:rsidRPr="00942C2E" w:rsidRDefault="00A374D1">
      <w:pPr>
        <w:spacing w:line="46" w:lineRule="exact"/>
        <w:rPr>
          <w:sz w:val="20"/>
          <w:szCs w:val="20"/>
        </w:rPr>
      </w:pPr>
    </w:p>
    <w:p w:rsidR="00A374D1" w:rsidRPr="00942C2E" w:rsidRDefault="009F0CC3">
      <w:pPr>
        <w:spacing w:line="341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4 этап - осуществляется оперативное финансовое планирование организации.</w:t>
      </w:r>
    </w:p>
    <w:p w:rsidR="00A374D1" w:rsidRPr="00942C2E" w:rsidRDefault="00A374D1">
      <w:pPr>
        <w:spacing w:line="28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firstLine="706"/>
        <w:jc w:val="both"/>
        <w:rPr>
          <w:sz w:val="20"/>
          <w:szCs w:val="20"/>
        </w:rPr>
      </w:pPr>
      <w:proofErr w:type="gramStart"/>
      <w:r w:rsidRPr="00942C2E">
        <w:rPr>
          <w:rFonts w:eastAsia="Times New Roman"/>
          <w:sz w:val="29"/>
          <w:szCs w:val="29"/>
        </w:rPr>
        <w:t>5этап финансового планирования - практическим внедрение планов и осуществление мониторинга и контроля за их выполнением.</w:t>
      </w:r>
      <w:proofErr w:type="gramEnd"/>
    </w:p>
    <w:p w:rsidR="00A374D1" w:rsidRPr="00942C2E" w:rsidRDefault="00A374D1">
      <w:pPr>
        <w:spacing w:line="44" w:lineRule="exact"/>
        <w:rPr>
          <w:sz w:val="20"/>
          <w:szCs w:val="20"/>
        </w:rPr>
      </w:pPr>
    </w:p>
    <w:p w:rsidR="00A374D1" w:rsidRPr="00942C2E" w:rsidRDefault="009F0CC3">
      <w:pPr>
        <w:spacing w:line="344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Финансовый план предприятия – основной инструмент финансового планирования. Финансовый план имеет различные виды и значения. Это зависит от характера, объекта и этапа планирования. Финансовые планы организации снабжают согласованность доходов и расходов на основе взаимосвязи между показателями развития предприятия с его финансовыми ресурсами.</w:t>
      </w:r>
    </w:p>
    <w:p w:rsidR="00A374D1" w:rsidRPr="00942C2E" w:rsidRDefault="00A374D1">
      <w:pPr>
        <w:spacing w:line="30" w:lineRule="exact"/>
        <w:rPr>
          <w:sz w:val="20"/>
          <w:szCs w:val="20"/>
        </w:rPr>
      </w:pPr>
    </w:p>
    <w:p w:rsidR="00A374D1" w:rsidRPr="00942C2E" w:rsidRDefault="009F0CC3">
      <w:pPr>
        <w:spacing w:line="344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Финансовое планирование в организации состоит из трех подсистем - перспективное, текущее и оперативное финансовое планирование. Каждой подсистеме характерны определенные виды разрабатываемых планов и отчетливые границы времени, на которое данные планы вырабатываются. Данные уровни финансового планирования организации между собой связаны и исполняются в поставленной последовательности.</w:t>
      </w:r>
    </w:p>
    <w:p w:rsidR="00A374D1" w:rsidRPr="00942C2E" w:rsidRDefault="009F0CC3">
      <w:pPr>
        <w:spacing w:line="237" w:lineRule="auto"/>
        <w:ind w:right="-23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8</w:t>
      </w:r>
    </w:p>
    <w:p w:rsidR="00A374D1" w:rsidRPr="00942C2E" w:rsidRDefault="00A374D1">
      <w:pPr>
        <w:sectPr w:rsidR="00A374D1" w:rsidRPr="00942C2E">
          <w:pgSz w:w="11920" w:h="16845"/>
          <w:pgMar w:top="1129" w:right="830" w:bottom="416" w:left="1440" w:header="0" w:footer="0" w:gutter="0"/>
          <w:cols w:space="720" w:equalWidth="0">
            <w:col w:w="9640"/>
          </w:cols>
        </w:sectPr>
      </w:pPr>
    </w:p>
    <w:p w:rsidR="00A374D1" w:rsidRPr="00942C2E" w:rsidRDefault="009F0CC3">
      <w:pPr>
        <w:spacing w:line="330" w:lineRule="auto"/>
        <w:ind w:left="260" w:right="20" w:firstLine="706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lastRenderedPageBreak/>
        <w:t>Выделяют долгосрочное, среднесрочное и краткосрочное финансовое планирование.</w:t>
      </w:r>
    </w:p>
    <w:p w:rsidR="00A374D1" w:rsidRPr="00942C2E" w:rsidRDefault="00A374D1">
      <w:pPr>
        <w:spacing w:line="44" w:lineRule="exact"/>
        <w:rPr>
          <w:sz w:val="20"/>
          <w:szCs w:val="20"/>
        </w:rPr>
      </w:pPr>
    </w:p>
    <w:p w:rsidR="00A374D1" w:rsidRPr="00942C2E" w:rsidRDefault="009F0CC3">
      <w:pPr>
        <w:ind w:left="960"/>
        <w:rPr>
          <w:sz w:val="20"/>
          <w:szCs w:val="20"/>
        </w:rPr>
      </w:pPr>
      <w:r w:rsidRPr="00942C2E">
        <w:rPr>
          <w:rFonts w:eastAsia="Times New Roman"/>
          <w:sz w:val="27"/>
          <w:szCs w:val="27"/>
        </w:rPr>
        <w:t>Долгосрочное планирование – это планирование, осуществляемое от 3-</w:t>
      </w:r>
    </w:p>
    <w:p w:rsidR="00A374D1" w:rsidRPr="00942C2E" w:rsidRDefault="00A374D1">
      <w:pPr>
        <w:spacing w:line="148" w:lineRule="exact"/>
        <w:rPr>
          <w:sz w:val="20"/>
          <w:szCs w:val="20"/>
        </w:rPr>
      </w:pPr>
    </w:p>
    <w:p w:rsidR="00A374D1" w:rsidRPr="00942C2E" w:rsidRDefault="009F0CC3">
      <w:pPr>
        <w:numPr>
          <w:ilvl w:val="0"/>
          <w:numId w:val="8"/>
        </w:numPr>
        <w:tabs>
          <w:tab w:val="left" w:pos="460"/>
        </w:tabs>
        <w:ind w:left="460" w:hanging="20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до 10 лет и более.</w:t>
      </w:r>
    </w:p>
    <w:p w:rsidR="00A374D1" w:rsidRPr="00942C2E" w:rsidRDefault="00A374D1">
      <w:pPr>
        <w:spacing w:line="168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1"/>
          <w:numId w:val="8"/>
        </w:numPr>
        <w:tabs>
          <w:tab w:val="left" w:pos="1326"/>
        </w:tabs>
        <w:spacing w:line="341" w:lineRule="auto"/>
        <w:ind w:left="260" w:right="20" w:firstLine="70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данном </w:t>
      </w:r>
      <w:proofErr w:type="gramStart"/>
      <w:r w:rsidRPr="00942C2E">
        <w:rPr>
          <w:rFonts w:eastAsia="Times New Roman"/>
          <w:sz w:val="29"/>
          <w:szCs w:val="29"/>
        </w:rPr>
        <w:t>случае</w:t>
      </w:r>
      <w:proofErr w:type="gramEnd"/>
      <w:r w:rsidRPr="00942C2E">
        <w:rPr>
          <w:rFonts w:eastAsia="Times New Roman"/>
          <w:sz w:val="29"/>
          <w:szCs w:val="29"/>
        </w:rPr>
        <w:t xml:space="preserve"> разрабатываются стратегические планы развития организации.</w:t>
      </w:r>
    </w:p>
    <w:p w:rsidR="00A374D1" w:rsidRPr="00942C2E" w:rsidRDefault="00A374D1">
      <w:pPr>
        <w:spacing w:line="27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spacing w:line="346" w:lineRule="auto"/>
        <w:ind w:left="260" w:firstLine="706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Данное финансовое планирование связано с привлечением долгосрочных источников финансирования. Чаще всего оно оформляется в виде инвестиционного проекта. Перспективное (или иными словами стратегическое) планирование, обеспечивает состояние стабильной платёжеспособности и продолжительной финансовой устойчивости</w:t>
      </w:r>
      <w:proofErr w:type="gramStart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организации.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Н</w:t>
      </w:r>
      <w:proofErr w:type="gramEnd"/>
      <w:r w:rsidRPr="00942C2E">
        <w:rPr>
          <w:rFonts w:eastAsia="Times New Roman"/>
          <w:sz w:val="29"/>
          <w:szCs w:val="29"/>
        </w:rPr>
        <w:t xml:space="preserve">а периоде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перспективного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финансового планирования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определяются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показатели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направления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развития предприятия, 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так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же цели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наиболее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действенные методы, 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также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пути их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достижения.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Сходные планы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могут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разрабатываться на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несколько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лет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могут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spellStart"/>
      <w:r w:rsidRPr="00942C2E">
        <w:rPr>
          <w:rFonts w:eastAsia="Times New Roman"/>
          <w:sz w:val="29"/>
          <w:szCs w:val="29"/>
        </w:rPr>
        <w:t>уточ</w:t>
      </w:r>
      <w:proofErr w:type="spellEnd"/>
      <w:r w:rsidRPr="00942C2E">
        <w:rPr>
          <w:rFonts w:eastAsia="Times New Roman"/>
          <w:sz w:val="29"/>
          <w:szCs w:val="29"/>
        </w:rPr>
        <w:t xml:space="preserve"> </w:t>
      </w:r>
      <w:proofErr w:type="spellStart"/>
      <w:r w:rsidRPr="00942C2E">
        <w:rPr>
          <w:rFonts w:eastAsia="Times New Roman"/>
          <w:sz w:val="29"/>
          <w:szCs w:val="29"/>
        </w:rPr>
        <w:t>няться</w:t>
      </w:r>
      <w:proofErr w:type="spell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мере реализации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основных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задач.</w:t>
      </w:r>
    </w:p>
    <w:p w:rsidR="00A374D1" w:rsidRPr="00942C2E" w:rsidRDefault="00A374D1">
      <w:pPr>
        <w:spacing w:line="26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spacing w:line="371" w:lineRule="auto"/>
        <w:ind w:left="260" w:right="20" w:firstLine="706"/>
        <w:jc w:val="both"/>
        <w:rPr>
          <w:rFonts w:eastAsia="Times New Roman"/>
          <w:sz w:val="29"/>
          <w:szCs w:val="29"/>
        </w:rPr>
      </w:pPr>
      <w:proofErr w:type="gramStart"/>
      <w:r w:rsidRPr="00942C2E">
        <w:rPr>
          <w:rFonts w:eastAsia="Times New Roman"/>
          <w:sz w:val="27"/>
          <w:szCs w:val="27"/>
        </w:rPr>
        <w:t xml:space="preserve">Перспективное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финансовое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планирование на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предприятии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основано на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разработке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трех основных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плановых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>документов.</w:t>
      </w:r>
      <w:proofErr w:type="gramEnd"/>
      <w:r w:rsidRPr="00942C2E">
        <w:rPr>
          <w:rFonts w:eastAsia="Times New Roman"/>
          <w:sz w:val="27"/>
          <w:szCs w:val="27"/>
        </w:rPr>
        <w:t xml:space="preserve"> Прогноз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отчёта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о </w:t>
      </w:r>
      <w:proofErr w:type="gramStart"/>
      <w:r w:rsidRPr="00942C2E">
        <w:rPr>
          <w:rFonts w:eastAsia="Times New Roman"/>
          <w:sz w:val="27"/>
          <w:szCs w:val="27"/>
        </w:rPr>
        <w:t>финансовых</w:t>
      </w:r>
      <w:proofErr w:type="gramEnd"/>
      <w:r w:rsidRPr="00942C2E">
        <w:rPr>
          <w:rFonts w:eastAsia="Times New Roman"/>
          <w:sz w:val="27"/>
          <w:szCs w:val="27"/>
        </w:rPr>
        <w:t xml:space="preserve">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результатах,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 прогноз баланса (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отражает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фиксированную картину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финансового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равновесия предприятия),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прогноз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движения денежных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средств.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</w:p>
    <w:p w:rsidR="00A374D1" w:rsidRPr="00942C2E" w:rsidRDefault="00A374D1">
      <w:pPr>
        <w:spacing w:line="17" w:lineRule="exact"/>
        <w:rPr>
          <w:sz w:val="20"/>
          <w:szCs w:val="20"/>
        </w:rPr>
      </w:pPr>
    </w:p>
    <w:p w:rsidR="00A374D1" w:rsidRPr="00942C2E" w:rsidRDefault="009F0CC3">
      <w:pPr>
        <w:ind w:left="960"/>
        <w:rPr>
          <w:sz w:val="20"/>
          <w:szCs w:val="20"/>
        </w:rPr>
      </w:pPr>
      <w:r w:rsidRPr="00942C2E">
        <w:rPr>
          <w:rFonts w:eastAsia="Times New Roman"/>
          <w:sz w:val="27"/>
          <w:szCs w:val="27"/>
        </w:rPr>
        <w:t xml:space="preserve">Система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прогнозирования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финансовой деятельности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организации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>– это</w:t>
      </w:r>
    </w:p>
    <w:p w:rsidR="00A374D1" w:rsidRPr="00942C2E" w:rsidRDefault="00A374D1">
      <w:pPr>
        <w:spacing w:line="170" w:lineRule="exact"/>
        <w:rPr>
          <w:sz w:val="20"/>
          <w:szCs w:val="20"/>
        </w:rPr>
      </w:pPr>
    </w:p>
    <w:p w:rsidR="00A374D1" w:rsidRPr="00942C2E" w:rsidRDefault="00942C2E">
      <w:pPr>
        <w:spacing w:line="345" w:lineRule="auto"/>
        <w:ind w:left="260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одна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их сложных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систем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финансового планирования. Система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прогнозирования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финансовой деятельности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организации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требует для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своего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осуществления высококвалифицированной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работы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исполнителей. </w:t>
      </w:r>
      <w:proofErr w:type="spellStart"/>
      <w:r w:rsidR="009F0CC3" w:rsidRPr="00942C2E">
        <w:rPr>
          <w:rFonts w:eastAsia="Times New Roman"/>
          <w:sz w:val="29"/>
          <w:szCs w:val="29"/>
        </w:rPr>
        <w:t>Прогно</w:t>
      </w:r>
      <w:proofErr w:type="spellEnd"/>
      <w:r w:rsidR="009F0CC3" w:rsidRPr="00942C2E">
        <w:rPr>
          <w:rFonts w:eastAsia="Times New Roman"/>
          <w:sz w:val="29"/>
          <w:szCs w:val="29"/>
        </w:rPr>
        <w:t xml:space="preserve"> -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зирование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финансовой деятельности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организации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направлено, в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первую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очередь,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на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выработку финансовой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стратегии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предприятия. Финансовая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стратегия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предприятия -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это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система,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содержащая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в себе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долгосрочные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цели финансовой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деятельности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организации,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которые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обусловливаются ее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финансовой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устремленностью 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наиболее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действенными путями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их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достижения.</w:t>
      </w:r>
    </w:p>
    <w:p w:rsidR="00A374D1" w:rsidRPr="00942C2E" w:rsidRDefault="009F0CC3">
      <w:pPr>
        <w:spacing w:line="233" w:lineRule="auto"/>
        <w:ind w:right="-23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9</w:t>
      </w:r>
    </w:p>
    <w:p w:rsidR="00A374D1" w:rsidRPr="00942C2E" w:rsidRDefault="00A374D1">
      <w:pPr>
        <w:sectPr w:rsidR="00A374D1" w:rsidRPr="00942C2E">
          <w:pgSz w:w="11920" w:h="16845"/>
          <w:pgMar w:top="1129" w:right="830" w:bottom="416" w:left="1440" w:header="0" w:footer="0" w:gutter="0"/>
          <w:cols w:space="720" w:equalWidth="0">
            <w:col w:w="9640"/>
          </w:cols>
        </w:sectPr>
      </w:pPr>
    </w:p>
    <w:p w:rsidR="00A374D1" w:rsidRPr="00942C2E" w:rsidRDefault="009F0CC3">
      <w:pPr>
        <w:spacing w:line="345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lastRenderedPageBreak/>
        <w:t xml:space="preserve">Составной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частью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стратегии экономического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развития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предприятия является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финансовая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стратегия. </w:t>
      </w:r>
      <w:proofErr w:type="gramStart"/>
      <w:r w:rsidRPr="00942C2E">
        <w:rPr>
          <w:rFonts w:eastAsia="Times New Roman"/>
          <w:sz w:val="29"/>
          <w:szCs w:val="29"/>
        </w:rPr>
        <w:t>Финансовая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стратегия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предприятия -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генеральный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план действий с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целью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обеспечения организации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денежными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потоками. Финансовая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стратегия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организации включает </w:t>
      </w:r>
      <w:proofErr w:type="gramStart"/>
      <w:r w:rsidRPr="00942C2E">
        <w:rPr>
          <w:rFonts w:eastAsia="Times New Roman"/>
          <w:sz w:val="29"/>
          <w:szCs w:val="29"/>
        </w:rPr>
        <w:t>в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себя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все стороны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деятельности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предприятия. Она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включает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такие направления,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как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оптимизация основных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оборотных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средств,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управление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капиталом,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распределение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прибыли,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безналичные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расчёты,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политику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 области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ценообразования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 так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далее.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23" w:lineRule="exact"/>
        <w:rPr>
          <w:sz w:val="20"/>
          <w:szCs w:val="20"/>
        </w:rPr>
      </w:pPr>
    </w:p>
    <w:p w:rsidR="00A374D1" w:rsidRPr="00942C2E" w:rsidRDefault="009F0CC3">
      <w:pPr>
        <w:spacing w:line="373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7"/>
          <w:szCs w:val="27"/>
        </w:rPr>
        <w:t xml:space="preserve">Когда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разрабатывается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финансовые планы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на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долгосрочную перспективу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финансовые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менеджеры используют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такие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методы,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как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математические,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статистические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и другие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для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>прогнозирования будущих</w:t>
      </w:r>
      <w:proofErr w:type="gramStart"/>
      <w:r w:rsidRPr="00942C2E">
        <w:rPr>
          <w:rFonts w:eastAsia="Times New Roman"/>
          <w:sz w:val="27"/>
          <w:szCs w:val="27"/>
        </w:rPr>
        <w:t xml:space="preserve">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ситуаций.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 Н</w:t>
      </w:r>
      <w:proofErr w:type="gramEnd"/>
      <w:r w:rsidRPr="00942C2E">
        <w:rPr>
          <w:rFonts w:eastAsia="Times New Roman"/>
          <w:sz w:val="27"/>
          <w:szCs w:val="27"/>
        </w:rPr>
        <w:t xml:space="preserve">о основываться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только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на результатах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прогноза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нельзя. Так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как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долгосрочные прогнозы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различаются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низкой верностью. Так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же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ни один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прогноз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не сможет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предвидеть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нестандартный поворот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событий.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 </w:t>
      </w:r>
      <w:proofErr w:type="gramStart"/>
      <w:r w:rsidRPr="00942C2E">
        <w:rPr>
          <w:rFonts w:eastAsia="Times New Roman"/>
          <w:sz w:val="27"/>
          <w:szCs w:val="27"/>
        </w:rPr>
        <w:t>В-</w:t>
      </w:r>
      <w:proofErr w:type="gramEnd"/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третьих,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 прогноз,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который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основан на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вероятностных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событиях,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своим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>результатом</w:t>
      </w:r>
    </w:p>
    <w:p w:rsidR="00A374D1" w:rsidRPr="00942C2E" w:rsidRDefault="00A374D1">
      <w:pPr>
        <w:spacing w:line="15" w:lineRule="exact"/>
        <w:rPr>
          <w:sz w:val="20"/>
          <w:szCs w:val="20"/>
        </w:rPr>
      </w:pPr>
    </w:p>
    <w:p w:rsidR="00A374D1" w:rsidRPr="00942C2E" w:rsidRDefault="00942C2E">
      <w:pPr>
        <w:spacing w:line="341" w:lineRule="auto"/>
        <w:ind w:left="260" w:right="20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подразумевает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конкретный план,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который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в свою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очередь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теряет собственную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ценность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уже после 1-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го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маловероятного события, 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предприятие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находится перед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нуждой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="009F0CC3" w:rsidRPr="00942C2E">
        <w:rPr>
          <w:rFonts w:eastAsia="Times New Roman"/>
          <w:sz w:val="29"/>
          <w:szCs w:val="29"/>
        </w:rPr>
        <w:t>вырабатывать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 но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вый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финансовый план. Намного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разумней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на этапе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подготовки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финансового плана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использовать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так называемый «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ситуационный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анализ».</w:t>
      </w:r>
    </w:p>
    <w:p w:rsidR="00A374D1" w:rsidRPr="00942C2E" w:rsidRDefault="00A374D1">
      <w:pPr>
        <w:spacing w:line="48" w:lineRule="exact"/>
        <w:rPr>
          <w:sz w:val="20"/>
          <w:szCs w:val="20"/>
        </w:rPr>
      </w:pPr>
    </w:p>
    <w:p w:rsidR="00A374D1" w:rsidRPr="00942C2E" w:rsidRDefault="009F0CC3">
      <w:pPr>
        <w:spacing w:line="338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Стратегическое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планирование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игнорируют из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за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большого количества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неотложных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задач,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которые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надо решать 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организации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spellStart"/>
      <w:proofErr w:type="gramStart"/>
      <w:r w:rsidRPr="00942C2E">
        <w:rPr>
          <w:rFonts w:eastAsia="Times New Roman"/>
          <w:sz w:val="29"/>
          <w:szCs w:val="29"/>
        </w:rPr>
        <w:t>в</w:t>
      </w:r>
      <w:proofErr w:type="spellEnd"/>
      <w:proofErr w:type="gramEnd"/>
      <w:r w:rsidRPr="00942C2E">
        <w:rPr>
          <w:rFonts w:eastAsia="Times New Roman"/>
          <w:sz w:val="29"/>
          <w:szCs w:val="29"/>
        </w:rPr>
        <w:t xml:space="preserve"> достаточно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короткие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сроки.</w:t>
      </w:r>
    </w:p>
    <w:p w:rsidR="00A374D1" w:rsidRPr="00942C2E" w:rsidRDefault="00A374D1">
      <w:pPr>
        <w:spacing w:line="33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Текущее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финансовое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планирование чаще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всего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охватывает средне-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краткосрочные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периоды.</w:t>
      </w:r>
    </w:p>
    <w:p w:rsidR="00A374D1" w:rsidRPr="00942C2E" w:rsidRDefault="00A374D1">
      <w:pPr>
        <w:spacing w:line="59" w:lineRule="exact"/>
        <w:rPr>
          <w:sz w:val="20"/>
          <w:szCs w:val="20"/>
        </w:rPr>
      </w:pPr>
    </w:p>
    <w:p w:rsidR="00A374D1" w:rsidRPr="00942C2E" w:rsidRDefault="00942C2E">
      <w:pPr>
        <w:numPr>
          <w:ilvl w:val="0"/>
          <w:numId w:val="9"/>
        </w:numPr>
        <w:tabs>
          <w:tab w:val="left" w:pos="1476"/>
        </w:tabs>
        <w:spacing w:line="337" w:lineRule="auto"/>
        <w:ind w:left="260" w:right="20" w:firstLine="703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разрезе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текущего финансового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планирования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организации осуществляется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уточнение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и конкретизация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каждой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линии расходования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средств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с источниками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финансирования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и их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действенностью.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36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spacing w:line="372" w:lineRule="auto"/>
        <w:ind w:left="260" w:firstLine="706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7"/>
          <w:szCs w:val="27"/>
        </w:rPr>
        <w:t xml:space="preserve">Текущее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финансовое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планирование имеет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огромное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значение </w:t>
      </w:r>
      <w:proofErr w:type="gramStart"/>
      <w:r w:rsidRPr="00942C2E">
        <w:rPr>
          <w:rFonts w:eastAsia="Times New Roman"/>
          <w:sz w:val="27"/>
          <w:szCs w:val="27"/>
        </w:rPr>
        <w:t>для</w:t>
      </w:r>
      <w:proofErr w:type="gramEnd"/>
      <w:r w:rsidRPr="00942C2E">
        <w:rPr>
          <w:rFonts w:eastAsia="Times New Roman"/>
          <w:sz w:val="27"/>
          <w:szCs w:val="27"/>
        </w:rPr>
        <w:t xml:space="preserve">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организации,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 так как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разрешает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проводить анализ и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корректировать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proofErr w:type="spellStart"/>
      <w:r w:rsidRPr="00942C2E">
        <w:rPr>
          <w:rFonts w:eastAsia="Times New Roman"/>
          <w:sz w:val="27"/>
          <w:szCs w:val="27"/>
        </w:rPr>
        <w:t>отдель</w:t>
      </w:r>
      <w:proofErr w:type="spellEnd"/>
      <w:r w:rsidRPr="00942C2E">
        <w:rPr>
          <w:rFonts w:eastAsia="Times New Roman"/>
          <w:sz w:val="27"/>
          <w:szCs w:val="27"/>
        </w:rPr>
        <w:t>-</w:t>
      </w:r>
    </w:p>
    <w:p w:rsidR="00A374D1" w:rsidRPr="00942C2E" w:rsidRDefault="009F0CC3">
      <w:pPr>
        <w:spacing w:line="210" w:lineRule="auto"/>
        <w:ind w:right="-2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10</w:t>
      </w:r>
    </w:p>
    <w:p w:rsidR="00A374D1" w:rsidRPr="00942C2E" w:rsidRDefault="00A374D1">
      <w:pPr>
        <w:sectPr w:rsidR="00A374D1" w:rsidRPr="00942C2E">
          <w:pgSz w:w="11920" w:h="16845"/>
          <w:pgMar w:top="1129" w:right="830" w:bottom="416" w:left="1440" w:header="0" w:footer="0" w:gutter="0"/>
          <w:cols w:space="720" w:equalWidth="0">
            <w:col w:w="9640"/>
          </w:cols>
        </w:sectPr>
      </w:pPr>
    </w:p>
    <w:p w:rsidR="00A374D1" w:rsidRPr="00942C2E" w:rsidRDefault="00942C2E">
      <w:pPr>
        <w:spacing w:line="341" w:lineRule="auto"/>
        <w:ind w:left="260" w:right="20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  <w:highlight w:val="white"/>
        </w:rPr>
        <w:lastRenderedPageBreak/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ные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моменты финансовой</w:t>
      </w:r>
      <w:proofErr w:type="gramStart"/>
      <w:r w:rsidR="009F0CC3" w:rsidRPr="00942C2E">
        <w:rPr>
          <w:rFonts w:eastAsia="Times New Roman"/>
          <w:sz w:val="29"/>
          <w:szCs w:val="29"/>
        </w:rPr>
        <w:t xml:space="preserve">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деятельности.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 Н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а данном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этапе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вырабатываются определенные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виды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текущих планов. Данные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планы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позволяют организации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оценить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свое финансовое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положение,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 сформировать структуру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доходов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и затрат,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структуру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активов 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капитала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организации </w:t>
      </w:r>
      <w:proofErr w:type="gramStart"/>
      <w:r w:rsidR="009F0CC3" w:rsidRPr="00942C2E">
        <w:rPr>
          <w:rFonts w:eastAsia="Times New Roman"/>
          <w:sz w:val="29"/>
          <w:szCs w:val="29"/>
        </w:rPr>
        <w:t>на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конец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="009F0CC3" w:rsidRPr="00942C2E">
        <w:rPr>
          <w:rFonts w:eastAsia="Times New Roman"/>
          <w:sz w:val="29"/>
          <w:szCs w:val="29"/>
        </w:rPr>
        <w:t>периода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, а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так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же обеспечить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устойчивую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платёжеспособность.</w:t>
      </w:r>
    </w:p>
    <w:p w:rsidR="00A374D1" w:rsidRPr="00942C2E" w:rsidRDefault="00A374D1">
      <w:pPr>
        <w:spacing w:line="48" w:lineRule="exact"/>
        <w:rPr>
          <w:sz w:val="20"/>
          <w:szCs w:val="20"/>
        </w:rPr>
      </w:pPr>
    </w:p>
    <w:p w:rsidR="00A374D1" w:rsidRPr="00942C2E" w:rsidRDefault="009F0CC3">
      <w:pPr>
        <w:spacing w:line="329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Рассмотрим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предпосылки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для выработки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текущих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финансовых планов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организации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(рисунок 2).</w:t>
      </w:r>
    </w:p>
    <w:p w:rsidR="00A374D1" w:rsidRPr="00942C2E" w:rsidRDefault="009F0CC3">
      <w:pPr>
        <w:spacing w:line="20" w:lineRule="exact"/>
        <w:rPr>
          <w:sz w:val="20"/>
          <w:szCs w:val="20"/>
        </w:rPr>
      </w:pPr>
      <w:r w:rsidRPr="00942C2E">
        <w:rPr>
          <w:noProof/>
          <w:sz w:val="20"/>
          <w:szCs w:val="20"/>
        </w:rPr>
        <w:drawing>
          <wp:anchor distT="0" distB="0" distL="114300" distR="114300" simplePos="0" relativeHeight="251616256" behindDoc="1" locked="0" layoutInCell="0" allowOverlap="1">
            <wp:simplePos x="0" y="0"/>
            <wp:positionH relativeFrom="column">
              <wp:posOffset>624205</wp:posOffset>
            </wp:positionH>
            <wp:positionV relativeFrom="paragraph">
              <wp:posOffset>43180</wp:posOffset>
            </wp:positionV>
            <wp:extent cx="5419725" cy="34956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3495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4D1" w:rsidRPr="00942C2E" w:rsidRDefault="00A374D1">
      <w:pPr>
        <w:spacing w:line="129" w:lineRule="exact"/>
        <w:rPr>
          <w:sz w:val="20"/>
          <w:szCs w:val="20"/>
        </w:rPr>
      </w:pPr>
    </w:p>
    <w:p w:rsidR="00A374D1" w:rsidRPr="00942C2E" w:rsidRDefault="009F0CC3">
      <w:pPr>
        <w:ind w:left="1820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 xml:space="preserve">Предпосылки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для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выработки текущих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финансовых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>планов организации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66" w:lineRule="exact"/>
        <w:rPr>
          <w:sz w:val="20"/>
          <w:szCs w:val="20"/>
        </w:rPr>
      </w:pPr>
    </w:p>
    <w:p w:rsidR="00A374D1" w:rsidRPr="00942C2E" w:rsidRDefault="009F0CC3">
      <w:pPr>
        <w:spacing w:line="229" w:lineRule="auto"/>
        <w:ind w:left="1140" w:right="280" w:firstLine="360"/>
        <w:rPr>
          <w:sz w:val="20"/>
          <w:szCs w:val="20"/>
        </w:rPr>
      </w:pPr>
      <w:r w:rsidRPr="00942C2E">
        <w:rPr>
          <w:noProof/>
          <w:sz w:val="1"/>
          <w:szCs w:val="1"/>
        </w:rPr>
        <w:drawing>
          <wp:inline distT="0" distB="0" distL="0" distR="0">
            <wp:extent cx="133350" cy="1333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планируемые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размеры производства и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реализации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>продукции (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работ,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 услуг) и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другие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финансовые показатели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операционной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>деятельности организации;</w:t>
      </w:r>
    </w:p>
    <w:p w:rsidR="00A374D1" w:rsidRPr="00942C2E" w:rsidRDefault="00A374D1">
      <w:pPr>
        <w:spacing w:line="5" w:lineRule="exact"/>
        <w:rPr>
          <w:sz w:val="20"/>
          <w:szCs w:val="20"/>
        </w:rPr>
      </w:pPr>
    </w:p>
    <w:p w:rsidR="00A374D1" w:rsidRPr="00942C2E" w:rsidRDefault="009F0CC3">
      <w:pPr>
        <w:spacing w:line="235" w:lineRule="auto"/>
        <w:ind w:left="1140" w:right="280" w:firstLine="360"/>
        <w:rPr>
          <w:sz w:val="20"/>
          <w:szCs w:val="20"/>
        </w:rPr>
      </w:pPr>
      <w:r w:rsidRPr="00942C2E">
        <w:rPr>
          <w:noProof/>
          <w:sz w:val="1"/>
          <w:szCs w:val="1"/>
        </w:rPr>
        <w:drawing>
          <wp:inline distT="0" distB="0" distL="0" distR="0">
            <wp:extent cx="133350" cy="1333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финансовая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политика по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отдельным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направлениям финансовой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деятельности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>организации;</w:t>
      </w:r>
    </w:p>
    <w:p w:rsidR="00A374D1" w:rsidRPr="00942C2E" w:rsidRDefault="00A374D1">
      <w:pPr>
        <w:spacing w:line="6" w:lineRule="exact"/>
        <w:rPr>
          <w:sz w:val="20"/>
          <w:szCs w:val="20"/>
        </w:rPr>
      </w:pPr>
    </w:p>
    <w:p w:rsidR="00A374D1" w:rsidRPr="00942C2E" w:rsidRDefault="009F0CC3">
      <w:pPr>
        <w:spacing w:line="230" w:lineRule="auto"/>
        <w:ind w:left="1140" w:right="280" w:firstLine="360"/>
        <w:rPr>
          <w:sz w:val="20"/>
          <w:szCs w:val="20"/>
        </w:rPr>
      </w:pPr>
      <w:r w:rsidRPr="00942C2E">
        <w:rPr>
          <w:noProof/>
          <w:sz w:val="1"/>
          <w:szCs w:val="1"/>
        </w:rPr>
        <w:drawing>
          <wp:inline distT="0" distB="0" distL="0" distR="0">
            <wp:extent cx="133350" cy="1333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финансовая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стратегия организации и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целевые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стратегические нормативы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по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главным направлениям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финансовой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деятельности </w:t>
      </w:r>
      <w:proofErr w:type="gramStart"/>
      <w:r w:rsidRPr="00942C2E">
        <w:rPr>
          <w:rFonts w:ascii="Calibri" w:eastAsia="Calibri" w:hAnsi="Calibri" w:cs="Calibri"/>
          <w:sz w:val="23"/>
          <w:szCs w:val="23"/>
        </w:rPr>
        <w:t>в</w:t>
      </w:r>
      <w:proofErr w:type="gramEnd"/>
      <w:r w:rsidRPr="00942C2E">
        <w:rPr>
          <w:rFonts w:ascii="Calibri" w:eastAsia="Calibri" w:hAnsi="Calibri" w:cs="Calibri"/>
          <w:sz w:val="23"/>
          <w:szCs w:val="23"/>
        </w:rPr>
        <w:t xml:space="preserve">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будущем;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</w:p>
    <w:p w:rsidR="00A374D1" w:rsidRPr="00942C2E" w:rsidRDefault="00A374D1">
      <w:pPr>
        <w:spacing w:line="2" w:lineRule="exact"/>
        <w:rPr>
          <w:sz w:val="20"/>
          <w:szCs w:val="20"/>
        </w:rPr>
      </w:pPr>
    </w:p>
    <w:p w:rsidR="00A374D1" w:rsidRPr="00942C2E" w:rsidRDefault="009F0CC3">
      <w:pPr>
        <w:spacing w:line="235" w:lineRule="auto"/>
        <w:ind w:left="1140" w:right="280" w:firstLine="360"/>
        <w:rPr>
          <w:sz w:val="20"/>
          <w:szCs w:val="20"/>
        </w:rPr>
      </w:pPr>
      <w:r w:rsidRPr="00942C2E">
        <w:rPr>
          <w:noProof/>
          <w:sz w:val="1"/>
          <w:szCs w:val="1"/>
        </w:rPr>
        <w:drawing>
          <wp:inline distT="0" distB="0" distL="0" distR="0">
            <wp:extent cx="133350" cy="1333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система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выработанных </w:t>
      </w:r>
      <w:proofErr w:type="gramStart"/>
      <w:r w:rsidRPr="00942C2E">
        <w:rPr>
          <w:rFonts w:ascii="Calibri" w:eastAsia="Calibri" w:hAnsi="Calibri" w:cs="Calibri"/>
          <w:sz w:val="23"/>
          <w:szCs w:val="23"/>
        </w:rPr>
        <w:t>в</w:t>
      </w:r>
      <w:proofErr w:type="gramEnd"/>
      <w:r w:rsidRPr="00942C2E">
        <w:rPr>
          <w:rFonts w:ascii="Calibri" w:eastAsia="Calibri" w:hAnsi="Calibri" w:cs="Calibri"/>
          <w:sz w:val="23"/>
          <w:szCs w:val="23"/>
        </w:rPr>
        <w:t xml:space="preserve">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организации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норм и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нормативов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по затратам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организации;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</w:p>
    <w:p w:rsidR="00A374D1" w:rsidRPr="00942C2E" w:rsidRDefault="00A374D1">
      <w:pPr>
        <w:spacing w:line="6" w:lineRule="exact"/>
        <w:rPr>
          <w:sz w:val="20"/>
          <w:szCs w:val="20"/>
        </w:rPr>
      </w:pPr>
    </w:p>
    <w:p w:rsidR="00A374D1" w:rsidRPr="00942C2E" w:rsidRDefault="009F0CC3">
      <w:pPr>
        <w:spacing w:line="235" w:lineRule="auto"/>
        <w:ind w:left="1140" w:right="280" w:firstLine="360"/>
        <w:rPr>
          <w:sz w:val="20"/>
          <w:szCs w:val="20"/>
        </w:rPr>
      </w:pPr>
      <w:r w:rsidRPr="00942C2E">
        <w:rPr>
          <w:noProof/>
          <w:sz w:val="1"/>
          <w:szCs w:val="1"/>
        </w:rPr>
        <w:drawing>
          <wp:inline distT="0" distB="0" distL="0" distR="0">
            <wp:extent cx="133350" cy="1333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система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выработанных </w:t>
      </w:r>
      <w:proofErr w:type="gramStart"/>
      <w:r w:rsidRPr="00942C2E">
        <w:rPr>
          <w:rFonts w:ascii="Calibri" w:eastAsia="Calibri" w:hAnsi="Calibri" w:cs="Calibri"/>
          <w:sz w:val="23"/>
          <w:szCs w:val="23"/>
        </w:rPr>
        <w:t>в</w:t>
      </w:r>
      <w:proofErr w:type="gramEnd"/>
      <w:r w:rsidRPr="00942C2E">
        <w:rPr>
          <w:rFonts w:ascii="Calibri" w:eastAsia="Calibri" w:hAnsi="Calibri" w:cs="Calibri"/>
          <w:sz w:val="23"/>
          <w:szCs w:val="23"/>
        </w:rPr>
        <w:t xml:space="preserve">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организации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норм и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нормативов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>амортизационных отчислений;</w:t>
      </w:r>
    </w:p>
    <w:p w:rsidR="00A374D1" w:rsidRPr="00942C2E" w:rsidRDefault="009F0CC3">
      <w:pPr>
        <w:spacing w:line="235" w:lineRule="auto"/>
        <w:ind w:left="1500"/>
        <w:rPr>
          <w:sz w:val="20"/>
          <w:szCs w:val="20"/>
        </w:rPr>
      </w:pPr>
      <w:r w:rsidRPr="00942C2E">
        <w:rPr>
          <w:noProof/>
          <w:sz w:val="1"/>
          <w:szCs w:val="1"/>
        </w:rPr>
        <w:drawing>
          <wp:inline distT="0" distB="0" distL="0" distR="0">
            <wp:extent cx="133350" cy="1333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действующая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система ставок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по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>налоговым платежам;</w:t>
      </w:r>
    </w:p>
    <w:p w:rsidR="00A374D1" w:rsidRPr="00942C2E" w:rsidRDefault="00A374D1">
      <w:pPr>
        <w:spacing w:line="1" w:lineRule="exact"/>
        <w:rPr>
          <w:sz w:val="20"/>
          <w:szCs w:val="20"/>
        </w:rPr>
      </w:pPr>
    </w:p>
    <w:p w:rsidR="00A374D1" w:rsidRPr="00942C2E" w:rsidRDefault="009F0CC3">
      <w:pPr>
        <w:spacing w:line="246" w:lineRule="auto"/>
        <w:ind w:left="1500" w:right="500"/>
        <w:rPr>
          <w:sz w:val="20"/>
          <w:szCs w:val="20"/>
        </w:rPr>
      </w:pPr>
      <w:r w:rsidRPr="00942C2E">
        <w:rPr>
          <w:noProof/>
          <w:sz w:val="1"/>
          <w:szCs w:val="1"/>
        </w:rPr>
        <w:drawing>
          <wp:inline distT="0" distB="0" distL="0" distR="0">
            <wp:extent cx="133350" cy="1428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средние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процентные ставки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по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кредитам и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депозитам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на </w:t>
      </w:r>
      <w:proofErr w:type="gramStart"/>
      <w:r w:rsidRPr="00942C2E">
        <w:rPr>
          <w:rFonts w:ascii="Calibri" w:eastAsia="Calibri" w:hAnsi="Calibri" w:cs="Calibri"/>
          <w:sz w:val="23"/>
          <w:szCs w:val="23"/>
        </w:rPr>
        <w:t>финансовом</w:t>
      </w:r>
      <w:proofErr w:type="gramEnd"/>
      <w:r w:rsidRPr="00942C2E">
        <w:rPr>
          <w:rFonts w:ascii="Calibri" w:eastAsia="Calibri" w:hAnsi="Calibri" w:cs="Calibri"/>
          <w:sz w:val="23"/>
          <w:szCs w:val="23"/>
        </w:rPr>
        <w:t xml:space="preserve">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рынке;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 </w:t>
      </w:r>
      <w:r w:rsidRPr="00942C2E">
        <w:rPr>
          <w:noProof/>
          <w:sz w:val="1"/>
          <w:szCs w:val="1"/>
        </w:rPr>
        <w:drawing>
          <wp:inline distT="0" distB="0" distL="0" distR="0">
            <wp:extent cx="133350" cy="1428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C2E">
        <w:rPr>
          <w:rFonts w:ascii="Calibri" w:eastAsia="Calibri" w:hAnsi="Calibri" w:cs="Calibri"/>
          <w:sz w:val="23"/>
          <w:szCs w:val="23"/>
        </w:rPr>
        <w:t xml:space="preserve">результаты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финансового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анализа за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прошлые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>периоды.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41" w:lineRule="exact"/>
        <w:rPr>
          <w:sz w:val="20"/>
          <w:szCs w:val="20"/>
        </w:rPr>
      </w:pPr>
    </w:p>
    <w:p w:rsidR="00A374D1" w:rsidRPr="00942C2E" w:rsidRDefault="009F0CC3">
      <w:pPr>
        <w:spacing w:line="341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Рисунок 2 - Предпосылки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для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выработки текущих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финансовых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планов организации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09" w:lineRule="exact"/>
        <w:rPr>
          <w:sz w:val="20"/>
          <w:szCs w:val="20"/>
        </w:rPr>
      </w:pPr>
    </w:p>
    <w:p w:rsidR="00A374D1" w:rsidRPr="00942C2E" w:rsidRDefault="009F0CC3">
      <w:pPr>
        <w:spacing w:line="338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Результат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разработки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текущих финансовых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планов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– такие документы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как,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план движения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денежных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средств,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план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отчёта 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финансовых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результатах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балансовый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план.</w:t>
      </w:r>
    </w:p>
    <w:p w:rsidR="00A374D1" w:rsidRPr="00942C2E" w:rsidRDefault="00A374D1">
      <w:pPr>
        <w:spacing w:line="47" w:lineRule="exact"/>
        <w:rPr>
          <w:sz w:val="20"/>
          <w:szCs w:val="20"/>
        </w:rPr>
      </w:pPr>
    </w:p>
    <w:p w:rsidR="00A374D1" w:rsidRPr="00403414" w:rsidRDefault="009F0CC3" w:rsidP="0008377A">
      <w:pPr>
        <w:spacing w:line="371" w:lineRule="auto"/>
        <w:ind w:left="260" w:firstLine="706"/>
        <w:jc w:val="both"/>
        <w:rPr>
          <w:sz w:val="20"/>
          <w:szCs w:val="20"/>
        </w:rPr>
        <w:sectPr w:rsidR="00A374D1" w:rsidRPr="00403414">
          <w:pgSz w:w="11920" w:h="16845"/>
          <w:pgMar w:top="1129" w:right="830" w:bottom="417" w:left="1440" w:header="0" w:footer="0" w:gutter="0"/>
          <w:cols w:space="720" w:equalWidth="0">
            <w:col w:w="9640"/>
          </w:cols>
        </w:sectPr>
      </w:pPr>
      <w:r w:rsidRPr="00942C2E">
        <w:rPr>
          <w:rFonts w:eastAsia="Times New Roman"/>
          <w:sz w:val="27"/>
          <w:szCs w:val="27"/>
        </w:rPr>
        <w:t xml:space="preserve">Когда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осуществляется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текущее финансовое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планирование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предприятия для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составления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финансовых документов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необходимо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верно рассчитать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объём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продаж в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будущем.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 Прогнозирование объёма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продаж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позволяет установить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воздействие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объёма производства,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цены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реализуемой продукции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на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денежные потоки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организации.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 План отчёта о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финансовых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>результатах</w:t>
      </w:r>
      <w:proofErr w:type="gramStart"/>
      <w:r w:rsidR="0008377A">
        <w:rPr>
          <w:rFonts w:ascii="Calibri" w:eastAsia="Calibri" w:hAnsi="Calibri" w:cs="Calibri"/>
          <w:sz w:val="23"/>
          <w:szCs w:val="23"/>
        </w:rPr>
        <w:t>1</w:t>
      </w:r>
      <w:proofErr w:type="gramEnd"/>
    </w:p>
    <w:p w:rsidR="00A374D1" w:rsidRPr="00942C2E" w:rsidRDefault="00942C2E">
      <w:pPr>
        <w:spacing w:line="338" w:lineRule="auto"/>
        <w:ind w:left="260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  <w:highlight w:val="white"/>
        </w:rPr>
        <w:lastRenderedPageBreak/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вырабатывается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на основании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прогноза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объёма продаж. В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данном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плане отображается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размер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получаемой прибыли в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будущем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периоде. План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бухгал </w:instrText>
      </w:r>
      <w:proofErr w:type="gramStart"/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-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терского баланса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является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итоговым документом.</w:t>
      </w:r>
    </w:p>
    <w:p w:rsidR="00A374D1" w:rsidRPr="00942C2E" w:rsidRDefault="00A374D1">
      <w:pPr>
        <w:spacing w:line="32" w:lineRule="exact"/>
        <w:rPr>
          <w:sz w:val="20"/>
          <w:szCs w:val="20"/>
        </w:rPr>
      </w:pPr>
    </w:p>
    <w:p w:rsidR="00A374D1" w:rsidRPr="00942C2E" w:rsidRDefault="009F0CC3">
      <w:pPr>
        <w:spacing w:line="344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Цель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данного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документа -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дефиниция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необходимых изменений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отдельных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видов активов, 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так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же выработка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оптимальной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структуры капитала,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которая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обеспечивает финансовую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устойчивость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организации 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предстоящем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периоде.</w:t>
      </w:r>
    </w:p>
    <w:p w:rsidR="00A374D1" w:rsidRPr="00942C2E" w:rsidRDefault="00A374D1">
      <w:pPr>
        <w:spacing w:line="3" w:lineRule="exact"/>
        <w:rPr>
          <w:sz w:val="20"/>
          <w:szCs w:val="20"/>
        </w:rPr>
      </w:pPr>
    </w:p>
    <w:p w:rsidR="00A374D1" w:rsidRPr="00942C2E" w:rsidRDefault="009F0CC3">
      <w:pPr>
        <w:ind w:left="9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Также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разрабатывается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кредитный план.</w:t>
      </w:r>
    </w:p>
    <w:p w:rsidR="00A374D1" w:rsidRPr="00942C2E" w:rsidRDefault="00A374D1">
      <w:pPr>
        <w:spacing w:line="168" w:lineRule="exact"/>
        <w:rPr>
          <w:sz w:val="20"/>
          <w:szCs w:val="20"/>
        </w:rPr>
      </w:pPr>
    </w:p>
    <w:p w:rsidR="00A374D1" w:rsidRPr="00942C2E" w:rsidRDefault="00942C2E">
      <w:pPr>
        <w:numPr>
          <w:ilvl w:val="0"/>
          <w:numId w:val="10"/>
        </w:numPr>
        <w:tabs>
          <w:tab w:val="left" w:pos="1341"/>
        </w:tabs>
        <w:spacing w:line="343" w:lineRule="auto"/>
        <w:ind w:left="260" w:right="20" w:firstLine="703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кредитный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план входят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план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поступлений 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возврата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заёмных средств,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который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устанавливает даты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получения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и </w:t>
      </w:r>
      <w:proofErr w:type="gramStart"/>
      <w:r w:rsidR="009F0CC3" w:rsidRPr="00942C2E">
        <w:rPr>
          <w:rFonts w:eastAsia="Times New Roman"/>
          <w:sz w:val="29"/>
          <w:szCs w:val="29"/>
        </w:rPr>
        <w:t>погашения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кредитов,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 а так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же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план капитальных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вложений.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26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spacing w:line="340" w:lineRule="auto"/>
        <w:ind w:left="260" w:right="20" w:firstLine="706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Также Ю.Н. Егоров, С.А. </w:t>
      </w:r>
      <w:proofErr w:type="spellStart"/>
      <w:r w:rsidRPr="00942C2E">
        <w:rPr>
          <w:rFonts w:eastAsia="Times New Roman"/>
          <w:sz w:val="29"/>
          <w:szCs w:val="29"/>
        </w:rPr>
        <w:t>Варакута</w:t>
      </w:r>
      <w:proofErr w:type="spell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советуют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вырабатывать план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обеспечения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ликвидности,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который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определяет запас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ликвидных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средств,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который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рассчитывается с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помощью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суммирования прибыли (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убытка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) с наблюдающимися </w:t>
      </w:r>
      <w:proofErr w:type="gramStart"/>
      <w:r w:rsidRPr="00942C2E">
        <w:rPr>
          <w:rFonts w:eastAsia="Times New Roman"/>
          <w:sz w:val="29"/>
          <w:szCs w:val="29"/>
        </w:rPr>
        <w:t>у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организации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ликвидными средствами.</w:t>
      </w:r>
    </w:p>
    <w:p w:rsidR="00A374D1" w:rsidRPr="00942C2E" w:rsidRDefault="00A374D1">
      <w:pPr>
        <w:spacing w:line="47" w:lineRule="exact"/>
        <w:rPr>
          <w:sz w:val="20"/>
          <w:szCs w:val="20"/>
        </w:rPr>
      </w:pPr>
    </w:p>
    <w:p w:rsidR="00A374D1" w:rsidRPr="00942C2E" w:rsidRDefault="009F0CC3">
      <w:pPr>
        <w:spacing w:line="338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Выработку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тактических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планов предполагает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оперативное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планирование на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короткий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срок,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которые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связаны с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достижением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целей организации.</w:t>
      </w:r>
    </w:p>
    <w:p w:rsidR="00A374D1" w:rsidRPr="00942C2E" w:rsidRDefault="00A374D1">
      <w:pPr>
        <w:spacing w:line="33" w:lineRule="exact"/>
        <w:rPr>
          <w:sz w:val="20"/>
          <w:szCs w:val="20"/>
        </w:rPr>
      </w:pPr>
    </w:p>
    <w:p w:rsidR="00A374D1" w:rsidRPr="00942C2E" w:rsidRDefault="009F0CC3">
      <w:pPr>
        <w:spacing w:line="344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Благодаря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оперативным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финансовым планам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осуществляется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оптимальное использование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всех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ресурсов организации,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как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собственных,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так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 заёмных,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осуществлении производства 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намеченных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объёмах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поставленные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сроки.</w:t>
      </w:r>
    </w:p>
    <w:p w:rsidR="00A374D1" w:rsidRPr="00942C2E" w:rsidRDefault="00A374D1">
      <w:pPr>
        <w:spacing w:line="25" w:lineRule="exact"/>
        <w:rPr>
          <w:sz w:val="20"/>
          <w:szCs w:val="20"/>
        </w:rPr>
      </w:pPr>
    </w:p>
    <w:p w:rsidR="00A374D1" w:rsidRPr="00942C2E" w:rsidRDefault="009F0CC3">
      <w:pPr>
        <w:spacing w:line="344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Данный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вид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планирования детально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отображает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оперативный денежный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оборот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организации,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поступления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 расходования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средств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по </w:t>
      </w:r>
      <w:proofErr w:type="gramStart"/>
      <w:r w:rsidRPr="00942C2E">
        <w:rPr>
          <w:rFonts w:eastAsia="Times New Roman"/>
          <w:sz w:val="29"/>
          <w:szCs w:val="29"/>
        </w:rPr>
        <w:t>конкретным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датам,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что разрешает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управлять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денежными средствами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отталкиваясь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из формирующейся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конъюнктуры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рынка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возникших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обстоятельств.</w:t>
      </w:r>
    </w:p>
    <w:p w:rsidR="00A374D1" w:rsidRPr="00942C2E" w:rsidRDefault="00A374D1">
      <w:pPr>
        <w:spacing w:line="27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Оперативное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финансовое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планирование организации –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это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процесс выработки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доведения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до исполнителей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различных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видов бюджетов.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92" w:lineRule="exact"/>
        <w:rPr>
          <w:sz w:val="20"/>
          <w:szCs w:val="20"/>
        </w:rPr>
      </w:pPr>
    </w:p>
    <w:p w:rsidR="00A374D1" w:rsidRPr="00942C2E" w:rsidRDefault="009F0CC3">
      <w:pPr>
        <w:ind w:right="-2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12</w:t>
      </w:r>
    </w:p>
    <w:p w:rsidR="00A374D1" w:rsidRPr="00942C2E" w:rsidRDefault="00A374D1">
      <w:pPr>
        <w:sectPr w:rsidR="00A374D1" w:rsidRPr="00942C2E">
          <w:pgSz w:w="11920" w:h="16845"/>
          <w:pgMar w:top="1129" w:right="830" w:bottom="415" w:left="1440" w:header="0" w:footer="0" w:gutter="0"/>
          <w:cols w:space="720" w:equalWidth="0">
            <w:col w:w="9640"/>
          </w:cols>
        </w:sectPr>
      </w:pPr>
    </w:p>
    <w:p w:rsidR="00A374D1" w:rsidRPr="00942C2E" w:rsidRDefault="009F0CC3">
      <w:pPr>
        <w:spacing w:line="338" w:lineRule="auto"/>
        <w:ind w:left="260" w:right="20" w:firstLine="706"/>
        <w:jc w:val="both"/>
        <w:rPr>
          <w:sz w:val="20"/>
          <w:szCs w:val="20"/>
        </w:rPr>
      </w:pPr>
      <w:proofErr w:type="gramStart"/>
      <w:r w:rsidRPr="00942C2E">
        <w:rPr>
          <w:rFonts w:eastAsia="Times New Roman"/>
          <w:sz w:val="29"/>
          <w:szCs w:val="29"/>
        </w:rPr>
        <w:lastRenderedPageBreak/>
        <w:t>Таких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как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платёжный календарь,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кассовый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план и др.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формы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оперативных плановых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заданий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по всем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аспектам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финансовой деятельности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организации.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11" w:lineRule="exact"/>
        <w:rPr>
          <w:sz w:val="20"/>
          <w:szCs w:val="20"/>
        </w:rPr>
      </w:pPr>
    </w:p>
    <w:p w:rsidR="00A374D1" w:rsidRPr="00942C2E" w:rsidRDefault="009F0CC3">
      <w:pPr>
        <w:tabs>
          <w:tab w:val="left" w:pos="2040"/>
          <w:tab w:val="left" w:pos="3900"/>
          <w:tab w:val="left" w:pos="5920"/>
          <w:tab w:val="left" w:pos="8040"/>
        </w:tabs>
        <w:ind w:left="9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Также</w:t>
      </w:r>
      <w:r w:rsidRPr="00942C2E">
        <w:rPr>
          <w:rFonts w:eastAsia="Times New Roman"/>
          <w:sz w:val="29"/>
          <w:szCs w:val="29"/>
        </w:rPr>
        <w:tab/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оперативное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ab/>
        <w:t>планирование</w:t>
      </w:r>
      <w:r w:rsidRPr="00942C2E">
        <w:rPr>
          <w:rFonts w:eastAsia="Times New Roman"/>
          <w:sz w:val="29"/>
          <w:szCs w:val="29"/>
        </w:rPr>
        <w:tab/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подразумевает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sz w:val="20"/>
          <w:szCs w:val="20"/>
        </w:rPr>
        <w:tab/>
      </w:r>
      <w:r w:rsidRPr="00942C2E">
        <w:rPr>
          <w:rFonts w:eastAsia="Times New Roman"/>
          <w:sz w:val="27"/>
          <w:szCs w:val="27"/>
        </w:rPr>
        <w:t>эффективное</w:t>
      </w:r>
    </w:p>
    <w:p w:rsidR="00A374D1" w:rsidRPr="00942C2E" w:rsidRDefault="00A374D1">
      <w:pPr>
        <w:spacing w:line="169" w:lineRule="exact"/>
        <w:rPr>
          <w:sz w:val="20"/>
          <w:szCs w:val="20"/>
        </w:rPr>
      </w:pPr>
    </w:p>
    <w:p w:rsidR="00A374D1" w:rsidRPr="00942C2E" w:rsidRDefault="00942C2E">
      <w:pPr>
        <w:spacing w:line="341" w:lineRule="auto"/>
        <w:ind w:left="260" w:right="20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управление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оборотным капиталом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предприятия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и </w:t>
      </w:r>
      <w:proofErr w:type="gramStart"/>
      <w:r w:rsidR="009F0CC3" w:rsidRPr="00942C2E">
        <w:rPr>
          <w:rFonts w:eastAsia="Times New Roman"/>
          <w:sz w:val="29"/>
          <w:szCs w:val="29"/>
        </w:rPr>
        <w:t>кредиторской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задолженностью.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28" w:lineRule="exact"/>
        <w:rPr>
          <w:sz w:val="20"/>
          <w:szCs w:val="20"/>
        </w:rPr>
      </w:pPr>
    </w:p>
    <w:p w:rsidR="00A374D1" w:rsidRPr="00942C2E" w:rsidRDefault="00942C2E">
      <w:pPr>
        <w:numPr>
          <w:ilvl w:val="0"/>
          <w:numId w:val="11"/>
        </w:numPr>
        <w:tabs>
          <w:tab w:val="left" w:pos="1296"/>
        </w:tabs>
        <w:spacing w:line="330" w:lineRule="auto"/>
        <w:ind w:left="260" w:right="40" w:firstLine="70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практической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деятельности подготавливают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несколько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вариантов </w:t>
      </w:r>
      <w:proofErr w:type="gramStart"/>
      <w:r w:rsidR="009F0CC3" w:rsidRPr="00942C2E">
        <w:rPr>
          <w:rFonts w:eastAsia="Times New Roman"/>
          <w:sz w:val="29"/>
          <w:szCs w:val="29"/>
        </w:rPr>
        <w:t>финансового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плана.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43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spacing w:line="343" w:lineRule="auto"/>
        <w:ind w:left="260" w:firstLine="706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Это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зависит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от изменения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того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или иного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параметра.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Также,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spellStart"/>
      <w:r w:rsidRPr="00942C2E">
        <w:rPr>
          <w:rFonts w:eastAsia="Times New Roman"/>
          <w:sz w:val="29"/>
          <w:szCs w:val="29"/>
        </w:rPr>
        <w:t>подг</w:t>
      </w:r>
      <w:proofErr w:type="gramStart"/>
      <w:r w:rsidRPr="00942C2E">
        <w:rPr>
          <w:rFonts w:eastAsia="Times New Roman"/>
          <w:sz w:val="29"/>
          <w:szCs w:val="29"/>
        </w:rPr>
        <w:t>о</w:t>
      </w:r>
      <w:proofErr w:type="spellEnd"/>
      <w:r w:rsidRPr="00942C2E">
        <w:rPr>
          <w:rFonts w:eastAsia="Times New Roman"/>
          <w:sz w:val="29"/>
          <w:szCs w:val="29"/>
        </w:rPr>
        <w:t>-</w:t>
      </w:r>
      <w:proofErr w:type="gramEnd"/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товке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оперативного плана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следует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учитывать присутствие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ограничений,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с которыми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соприкасается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организация.</w:t>
      </w:r>
    </w:p>
    <w:p w:rsidR="00A374D1" w:rsidRPr="00942C2E" w:rsidRDefault="00A374D1">
      <w:pPr>
        <w:spacing w:line="26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spacing w:line="337" w:lineRule="auto"/>
        <w:ind w:left="260" w:firstLine="706"/>
        <w:jc w:val="both"/>
        <w:rPr>
          <w:rFonts w:eastAsia="Times New Roman"/>
          <w:sz w:val="29"/>
          <w:szCs w:val="29"/>
        </w:rPr>
      </w:pPr>
      <w:proofErr w:type="gramStart"/>
      <w:r w:rsidRPr="00942C2E">
        <w:rPr>
          <w:rFonts w:eastAsia="Times New Roman"/>
          <w:sz w:val="29"/>
          <w:szCs w:val="29"/>
        </w:rPr>
        <w:t>Финансовый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план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сложен как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своей структуре,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так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 по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содер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- </w:t>
      </w:r>
      <w:proofErr w:type="spellStart"/>
      <w:r w:rsidRPr="00942C2E">
        <w:rPr>
          <w:rFonts w:eastAsia="Times New Roman"/>
          <w:sz w:val="29"/>
          <w:szCs w:val="29"/>
        </w:rPr>
        <w:t>жанию</w:t>
      </w:r>
      <w:proofErr w:type="spellEnd"/>
      <w:r w:rsidRPr="00942C2E">
        <w:rPr>
          <w:rFonts w:eastAsia="Times New Roman"/>
          <w:sz w:val="29"/>
          <w:szCs w:val="29"/>
        </w:rPr>
        <w:t xml:space="preserve">. Для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разработки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финансового плана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необходимы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старания </w:t>
      </w:r>
      <w:proofErr w:type="gramStart"/>
      <w:r w:rsidRPr="00942C2E">
        <w:rPr>
          <w:rFonts w:eastAsia="Times New Roman"/>
          <w:sz w:val="29"/>
          <w:szCs w:val="29"/>
        </w:rPr>
        <w:t>различных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подразделений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предприятия.</w:t>
      </w:r>
    </w:p>
    <w:p w:rsidR="00A374D1" w:rsidRPr="00942C2E" w:rsidRDefault="00A374D1">
      <w:pPr>
        <w:spacing w:line="36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spacing w:line="343" w:lineRule="auto"/>
        <w:ind w:left="260" w:right="20" w:firstLine="706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Также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необходимо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отметить,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что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присутствие только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одного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финансового плана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позволит организации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проводить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планирование эффективно.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86" w:lineRule="exact"/>
        <w:rPr>
          <w:sz w:val="20"/>
          <w:szCs w:val="20"/>
        </w:rPr>
      </w:pPr>
    </w:p>
    <w:p w:rsidR="00A374D1" w:rsidRPr="00942C2E" w:rsidRDefault="009F0CC3" w:rsidP="009F0CC3">
      <w:pPr>
        <w:pStyle w:val="21"/>
        <w:rPr>
          <w:sz w:val="20"/>
          <w:szCs w:val="20"/>
        </w:rPr>
      </w:pPr>
      <w:bookmarkStart w:id="4" w:name="_Toc497913769"/>
      <w:r w:rsidRPr="00942C2E">
        <w:t>1.2. Методика финансового планирования на предприятии</w:t>
      </w:r>
      <w:bookmarkEnd w:id="4"/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63" w:lineRule="exact"/>
        <w:rPr>
          <w:sz w:val="20"/>
          <w:szCs w:val="20"/>
        </w:rPr>
      </w:pPr>
    </w:p>
    <w:p w:rsidR="00A374D1" w:rsidRPr="00942C2E" w:rsidRDefault="00942C2E">
      <w:pPr>
        <w:numPr>
          <w:ilvl w:val="0"/>
          <w:numId w:val="12"/>
        </w:numPr>
        <w:tabs>
          <w:tab w:val="left" w:pos="1266"/>
        </w:tabs>
        <w:spacing w:line="340" w:lineRule="auto"/>
        <w:ind w:left="260" w:right="20" w:firstLine="703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практике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финансового планирования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используются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такие методы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как: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 экономический анализ,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коэффициентный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метод,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нормативный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метод,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балансовый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метод,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дисконтирование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денежных потоков,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метод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сценариев,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экономико </w:instrText>
      </w:r>
      <w:proofErr w:type="gramStart"/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-</w:t>
      </w:r>
      <w:proofErr w:type="gramEnd"/>
      <w:r w:rsidR="009F0CC3" w:rsidRPr="00942C2E">
        <w:rPr>
          <w:rFonts w:eastAsia="Times New Roman"/>
          <w:sz w:val="29"/>
          <w:szCs w:val="29"/>
        </w:rPr>
        <w:t>математическое моделирование.</w:t>
      </w:r>
    </w:p>
    <w:p w:rsidR="00A374D1" w:rsidRPr="00942C2E" w:rsidRDefault="00A374D1">
      <w:pPr>
        <w:spacing w:line="32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spacing w:line="343" w:lineRule="auto"/>
        <w:ind w:left="260" w:right="20" w:firstLine="706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Отправным 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финансовом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планировании является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именно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экономический анализ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использования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финансовых ресурсов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за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истекший период.</w:t>
      </w:r>
    </w:p>
    <w:p w:rsidR="00A374D1" w:rsidRPr="00942C2E" w:rsidRDefault="00A374D1">
      <w:pPr>
        <w:spacing w:line="26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spacing w:line="330" w:lineRule="auto"/>
        <w:ind w:left="260" w:right="20" w:firstLine="706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С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целью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обнаружения тенденций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развития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организации анализируют (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рисунок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3).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92" w:lineRule="exact"/>
        <w:rPr>
          <w:sz w:val="20"/>
          <w:szCs w:val="20"/>
        </w:rPr>
      </w:pPr>
    </w:p>
    <w:p w:rsidR="00A374D1" w:rsidRPr="00942C2E" w:rsidRDefault="009F0CC3">
      <w:pPr>
        <w:ind w:right="-2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13</w:t>
      </w:r>
    </w:p>
    <w:p w:rsidR="00A374D1" w:rsidRPr="00942C2E" w:rsidRDefault="00A374D1">
      <w:pPr>
        <w:sectPr w:rsidR="00A374D1" w:rsidRPr="00942C2E">
          <w:pgSz w:w="11920" w:h="16845"/>
          <w:pgMar w:top="1129" w:right="830" w:bottom="415" w:left="1440" w:header="0" w:footer="0" w:gutter="0"/>
          <w:cols w:space="720" w:equalWidth="0">
            <w:col w:w="9640"/>
          </w:cols>
        </w:sectPr>
      </w:pPr>
    </w:p>
    <w:p w:rsidR="00A374D1" w:rsidRPr="00942C2E" w:rsidRDefault="009F0CC3">
      <w:pPr>
        <w:spacing w:line="107" w:lineRule="exact"/>
        <w:rPr>
          <w:sz w:val="20"/>
          <w:szCs w:val="20"/>
        </w:rPr>
      </w:pPr>
      <w:r w:rsidRPr="00942C2E">
        <w:rPr>
          <w:noProof/>
          <w:sz w:val="20"/>
          <w:szCs w:val="20"/>
        </w:rPr>
        <w:lastRenderedPageBreak/>
        <w:drawing>
          <wp:anchor distT="0" distB="0" distL="114300" distR="114300" simplePos="0" relativeHeight="251617280" behindDoc="1" locked="0" layoutInCell="0" allowOverlap="1">
            <wp:simplePos x="0" y="0"/>
            <wp:positionH relativeFrom="page">
              <wp:posOffset>1776730</wp:posOffset>
            </wp:positionH>
            <wp:positionV relativeFrom="page">
              <wp:posOffset>935355</wp:posOffset>
            </wp:positionV>
            <wp:extent cx="4857750" cy="263144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631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4D1" w:rsidRPr="00942C2E" w:rsidRDefault="009F0CC3">
      <w:pPr>
        <w:ind w:left="1900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 xml:space="preserve">Данные,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необходимые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для анализа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тенденций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>развития организации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61" w:lineRule="exact"/>
        <w:rPr>
          <w:sz w:val="20"/>
          <w:szCs w:val="20"/>
        </w:rPr>
      </w:pPr>
    </w:p>
    <w:p w:rsidR="00A374D1" w:rsidRPr="00942C2E" w:rsidRDefault="00942C2E">
      <w:pPr>
        <w:ind w:left="2220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изменения  </w:instrTex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="009F0CC3" w:rsidRPr="00942C2E">
        <w:rPr>
          <w:rFonts w:ascii="Calibri" w:eastAsia="Calibri" w:hAnsi="Calibri" w:cs="Calibri"/>
          <w:sz w:val="23"/>
          <w:szCs w:val="23"/>
        </w:rPr>
        <w:t xml:space="preserve">в объеме </w: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продаж; </w:instrTex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</w:p>
    <w:p w:rsidR="00A374D1" w:rsidRPr="00942C2E" w:rsidRDefault="00A374D1">
      <w:pPr>
        <w:spacing w:line="45" w:lineRule="exact"/>
        <w:rPr>
          <w:sz w:val="20"/>
          <w:szCs w:val="20"/>
        </w:rPr>
      </w:pPr>
    </w:p>
    <w:p w:rsidR="00A374D1" w:rsidRPr="00942C2E" w:rsidRDefault="00942C2E">
      <w:pPr>
        <w:spacing w:line="227" w:lineRule="auto"/>
        <w:ind w:left="2220" w:right="1300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изменения  </w:instrTex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="009F0CC3" w:rsidRPr="00942C2E">
        <w:rPr>
          <w:rFonts w:ascii="Calibri" w:eastAsia="Calibri" w:hAnsi="Calibri" w:cs="Calibri"/>
          <w:sz w:val="23"/>
          <w:szCs w:val="23"/>
        </w:rPr>
        <w:t xml:space="preserve">в величине </w: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прибыли  </w:instrTex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="009F0CC3" w:rsidRPr="00942C2E">
        <w:rPr>
          <w:rFonts w:ascii="Calibri" w:eastAsia="Calibri" w:hAnsi="Calibri" w:cs="Calibri"/>
          <w:sz w:val="23"/>
          <w:szCs w:val="23"/>
        </w:rPr>
        <w:t xml:space="preserve">и рентабельности </w: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организации; </w:instrTex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="009F0CC3" w:rsidRPr="00942C2E">
        <w:rPr>
          <w:rFonts w:ascii="Calibri" w:eastAsia="Calibri" w:hAnsi="Calibri" w:cs="Calibri"/>
          <w:sz w:val="23"/>
          <w:szCs w:val="23"/>
        </w:rPr>
        <w:t xml:space="preserve"> политика цен </w: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на  </w:instrTex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="009F0CC3" w:rsidRPr="00942C2E">
        <w:rPr>
          <w:rFonts w:ascii="Calibri" w:eastAsia="Calibri" w:hAnsi="Calibri" w:cs="Calibri"/>
          <w:sz w:val="23"/>
          <w:szCs w:val="23"/>
        </w:rPr>
        <w:t>продукцию (</w: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работы, </w:instrTex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="009F0CC3" w:rsidRPr="00942C2E">
        <w:rPr>
          <w:rFonts w:ascii="Calibri" w:eastAsia="Calibri" w:hAnsi="Calibri" w:cs="Calibri"/>
          <w:sz w:val="23"/>
          <w:szCs w:val="23"/>
        </w:rPr>
        <w:t xml:space="preserve"> услуги); </w: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условия  </w:instrTex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="009F0CC3" w:rsidRPr="00942C2E">
        <w:rPr>
          <w:rFonts w:ascii="Calibri" w:eastAsia="Calibri" w:hAnsi="Calibri" w:cs="Calibri"/>
          <w:sz w:val="23"/>
          <w:szCs w:val="23"/>
        </w:rPr>
        <w:t xml:space="preserve">расчета с </w: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поставщиками  </w:instrTex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="009F0CC3" w:rsidRPr="00942C2E">
        <w:rPr>
          <w:rFonts w:ascii="Calibri" w:eastAsia="Calibri" w:hAnsi="Calibri" w:cs="Calibri"/>
          <w:sz w:val="23"/>
          <w:szCs w:val="23"/>
        </w:rPr>
        <w:t xml:space="preserve">и покупателями; </w: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операции  </w:instrTex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proofErr w:type="gramStart"/>
      <w:r w:rsidR="009F0CC3" w:rsidRPr="00942C2E">
        <w:rPr>
          <w:rFonts w:ascii="Calibri" w:eastAsia="Calibri" w:hAnsi="Calibri" w:cs="Calibri"/>
          <w:sz w:val="23"/>
          <w:szCs w:val="23"/>
        </w:rPr>
        <w:t>с</w:t>
      </w:r>
      <w:proofErr w:type="gramEnd"/>
      <w:r w:rsidR="009F0CC3" w:rsidRPr="00942C2E">
        <w:rPr>
          <w:rFonts w:ascii="Calibri" w:eastAsia="Calibri" w:hAnsi="Calibri" w:cs="Calibri"/>
          <w:sz w:val="23"/>
          <w:szCs w:val="23"/>
        </w:rPr>
        <w:t xml:space="preserve"> денежными </w: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средствами; </w:instrTex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</w:p>
    <w:p w:rsidR="00A374D1" w:rsidRPr="00942C2E" w:rsidRDefault="00A374D1">
      <w:pPr>
        <w:spacing w:line="64" w:lineRule="exact"/>
        <w:rPr>
          <w:sz w:val="20"/>
          <w:szCs w:val="20"/>
        </w:rPr>
      </w:pPr>
    </w:p>
    <w:p w:rsidR="00A374D1" w:rsidRPr="00942C2E" w:rsidRDefault="00942C2E">
      <w:pPr>
        <w:ind w:left="2220" w:right="1380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состав  </w:instrTex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="009F0CC3" w:rsidRPr="00942C2E">
        <w:rPr>
          <w:rFonts w:ascii="Calibri" w:eastAsia="Calibri" w:hAnsi="Calibri" w:cs="Calibri"/>
          <w:sz w:val="23"/>
          <w:szCs w:val="23"/>
        </w:rPr>
        <w:t xml:space="preserve">и структура </w: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основных  </w:instrTex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="009F0CC3" w:rsidRPr="00942C2E">
        <w:rPr>
          <w:rFonts w:ascii="Calibri" w:eastAsia="Calibri" w:hAnsi="Calibri" w:cs="Calibri"/>
          <w:sz w:val="23"/>
          <w:szCs w:val="23"/>
        </w:rPr>
        <w:t xml:space="preserve">и оборотных </w: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активов  </w:instrTex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="009F0CC3" w:rsidRPr="00942C2E">
        <w:rPr>
          <w:rFonts w:ascii="Calibri" w:eastAsia="Calibri" w:hAnsi="Calibri" w:cs="Calibri"/>
          <w:sz w:val="23"/>
          <w:szCs w:val="23"/>
        </w:rPr>
        <w:t xml:space="preserve">организации; </w: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оборачиваемость  </w:instrTex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="009F0CC3" w:rsidRPr="00942C2E">
        <w:rPr>
          <w:rFonts w:ascii="Calibri" w:eastAsia="Calibri" w:hAnsi="Calibri" w:cs="Calibri"/>
          <w:sz w:val="23"/>
          <w:szCs w:val="23"/>
        </w:rPr>
        <w:t xml:space="preserve">активов организации; </w: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соотношение  </w:instrTex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proofErr w:type="gramStart"/>
      <w:r w:rsidR="009F0CC3" w:rsidRPr="00942C2E">
        <w:rPr>
          <w:rFonts w:ascii="Calibri" w:eastAsia="Calibri" w:hAnsi="Calibri" w:cs="Calibri"/>
          <w:sz w:val="23"/>
          <w:szCs w:val="23"/>
        </w:rPr>
        <w:t>собственного</w:t>
      </w:r>
      <w:proofErr w:type="gramEnd"/>
      <w:r w:rsidR="009F0CC3" w:rsidRPr="00942C2E">
        <w:rPr>
          <w:rFonts w:ascii="Calibri" w:eastAsia="Calibri" w:hAnsi="Calibri" w:cs="Calibri"/>
          <w:sz w:val="23"/>
          <w:szCs w:val="23"/>
        </w:rPr>
        <w:t xml:space="preserve"> и </w: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заемного  </w:instrTex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="009F0CC3" w:rsidRPr="00942C2E">
        <w:rPr>
          <w:rFonts w:ascii="Calibri" w:eastAsia="Calibri" w:hAnsi="Calibri" w:cs="Calibri"/>
          <w:sz w:val="23"/>
          <w:szCs w:val="23"/>
        </w:rPr>
        <w:t xml:space="preserve">капиталов; и </w: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другое. </w:instrText>
      </w:r>
      <w:r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61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right="40" w:firstLine="706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Рисунок 3 - Данные,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необходимые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для анализа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тенденций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развития организации</w:t>
      </w:r>
    </w:p>
    <w:p w:rsidR="00A374D1" w:rsidRPr="00942C2E" w:rsidRDefault="00A374D1">
      <w:pPr>
        <w:spacing w:line="44" w:lineRule="exact"/>
        <w:rPr>
          <w:sz w:val="20"/>
          <w:szCs w:val="20"/>
        </w:rPr>
      </w:pPr>
    </w:p>
    <w:p w:rsidR="00A374D1" w:rsidRPr="00942C2E" w:rsidRDefault="009F0CC3">
      <w:pPr>
        <w:spacing w:line="344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Для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того,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чтобы собрать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данные,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необходимо,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что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бы на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предприятии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был хорошо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организован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бухгалтерский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управленческий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учет, 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так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же необходимо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участие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рабочих бухгалтерии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руководителей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финансовых отделов,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знание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динамики показателей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бухгалтерского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баланса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отчета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Pr="00942C2E">
        <w:rPr>
          <w:rFonts w:eastAsia="Times New Roman"/>
          <w:sz w:val="29"/>
          <w:szCs w:val="29"/>
        </w:rPr>
        <w:t>о</w:t>
      </w:r>
      <w:proofErr w:type="gramEnd"/>
      <w:r w:rsidRPr="00942C2E">
        <w:rPr>
          <w:rFonts w:eastAsia="Times New Roman"/>
          <w:sz w:val="29"/>
          <w:szCs w:val="29"/>
        </w:rPr>
        <w:t xml:space="preserve"> финансовых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результатах.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27" w:lineRule="exact"/>
        <w:rPr>
          <w:sz w:val="20"/>
          <w:szCs w:val="20"/>
        </w:rPr>
      </w:pPr>
    </w:p>
    <w:p w:rsidR="00A374D1" w:rsidRPr="00942C2E" w:rsidRDefault="009F0CC3">
      <w:pPr>
        <w:spacing w:line="346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Также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важным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моментом для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проведения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доказанных финансовых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расчетов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является </w:t>
      </w:r>
      <w:proofErr w:type="gramStart"/>
      <w:r w:rsidRPr="00942C2E">
        <w:rPr>
          <w:rFonts w:eastAsia="Times New Roman"/>
          <w:sz w:val="29"/>
          <w:szCs w:val="29"/>
        </w:rPr>
        <w:t>коэффициентный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метод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нахождения уровня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доходов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 расходов. Благодаря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коэффициентам,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которые основываются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достижениях прошлого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периода,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определяют планируемые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доходы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 затраты, 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так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же платежи </w:t>
      </w:r>
      <w:proofErr w:type="gramStart"/>
      <w:r w:rsidRPr="00942C2E">
        <w:rPr>
          <w:rFonts w:eastAsia="Times New Roman"/>
          <w:sz w:val="29"/>
          <w:szCs w:val="29"/>
        </w:rPr>
        <w:t>в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бюджет,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внебюджетные фонды. Хотя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данный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порядок обладает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недостатками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Pr="00942C2E">
        <w:rPr>
          <w:rFonts w:eastAsia="Times New Roman"/>
          <w:sz w:val="29"/>
          <w:szCs w:val="29"/>
        </w:rPr>
        <w:t>такими</w:t>
      </w:r>
      <w:proofErr w:type="gramEnd"/>
      <w:r w:rsidRPr="00942C2E">
        <w:rPr>
          <w:rFonts w:eastAsia="Times New Roman"/>
          <w:sz w:val="29"/>
          <w:szCs w:val="29"/>
        </w:rPr>
        <w:t xml:space="preserve"> как,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недостаточной доказанной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базе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дальнейшее уточнение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показателей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ухудшит существующие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недостатки,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так же,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недостатке существующей 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организации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методики планирования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использование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коэффициентного метода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негативно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отразится на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эффективности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использования как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материальных,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так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финансовых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ресурсов.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74" w:lineRule="exact"/>
        <w:rPr>
          <w:sz w:val="20"/>
          <w:szCs w:val="20"/>
        </w:rPr>
      </w:pPr>
    </w:p>
    <w:p w:rsidR="00A374D1" w:rsidRPr="00942C2E" w:rsidRDefault="009F0CC3">
      <w:pPr>
        <w:ind w:right="-2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14</w:t>
      </w:r>
    </w:p>
    <w:p w:rsidR="00A374D1" w:rsidRPr="00942C2E" w:rsidRDefault="00A374D1">
      <w:pPr>
        <w:sectPr w:rsidR="00A374D1" w:rsidRPr="00942C2E">
          <w:pgSz w:w="11920" w:h="16845"/>
          <w:pgMar w:top="1440" w:right="830" w:bottom="415" w:left="1440" w:header="0" w:footer="0" w:gutter="0"/>
          <w:cols w:space="720" w:equalWidth="0">
            <w:col w:w="9640"/>
          </w:cols>
        </w:sectPr>
      </w:pPr>
    </w:p>
    <w:p w:rsidR="00A374D1" w:rsidRPr="00942C2E" w:rsidRDefault="009F0CC3">
      <w:pPr>
        <w:spacing w:line="340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lastRenderedPageBreak/>
        <w:t xml:space="preserve">Нормативный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метод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планирования основывается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заранее установленных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норм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и техник</w:t>
      </w:r>
      <w:proofErr w:type="gramStart"/>
      <w:r w:rsidRPr="00942C2E">
        <w:rPr>
          <w:rFonts w:eastAsia="Times New Roman"/>
          <w:sz w:val="29"/>
          <w:szCs w:val="29"/>
        </w:rPr>
        <w:t>о-</w:t>
      </w:r>
      <w:proofErr w:type="gramEnd"/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экономических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нормативов с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помощью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которых определяется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потребность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организации 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финансовых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ресурсах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их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источниках привлечения.</w:t>
      </w:r>
    </w:p>
    <w:p w:rsidR="00A374D1" w:rsidRPr="00942C2E" w:rsidRDefault="00A374D1">
      <w:pPr>
        <w:spacing w:line="32" w:lineRule="exact"/>
        <w:rPr>
          <w:sz w:val="20"/>
          <w:szCs w:val="20"/>
        </w:rPr>
      </w:pPr>
    </w:p>
    <w:p w:rsidR="00A374D1" w:rsidRPr="00942C2E" w:rsidRDefault="009F0CC3">
      <w:pPr>
        <w:spacing w:line="373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7"/>
          <w:szCs w:val="27"/>
        </w:rPr>
        <w:t xml:space="preserve">Балансовый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метод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заключается в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координировании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расходов организации с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источниками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покрытия, а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так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же во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взаимосвязи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всех разделов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плана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между собой,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производственных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и финансовых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показателей.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 Ресурсы предприятия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между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собой </w:t>
      </w:r>
      <w:proofErr w:type="gramStart"/>
      <w:r w:rsidRPr="00942C2E">
        <w:rPr>
          <w:rFonts w:eastAsia="Times New Roman"/>
          <w:sz w:val="27"/>
          <w:szCs w:val="27"/>
        </w:rPr>
        <w:t>должны</w:t>
      </w:r>
      <w:proofErr w:type="gramEnd"/>
      <w:r w:rsidRPr="00942C2E">
        <w:rPr>
          <w:rFonts w:eastAsia="Times New Roman"/>
          <w:sz w:val="27"/>
          <w:szCs w:val="27"/>
        </w:rPr>
        <w:t xml:space="preserve">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быть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сбалансированы на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рациональной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основе,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то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есть должны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быть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избраны действенные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методы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формирования фондов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денежных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средств,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использования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и распределения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заработанного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дохода. При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осуществлении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финансового планирования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очень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важно,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каким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образом </w:t>
      </w:r>
      <w:proofErr w:type="gramStart"/>
      <w:r w:rsidRPr="00942C2E">
        <w:rPr>
          <w:rFonts w:eastAsia="Times New Roman"/>
          <w:sz w:val="27"/>
          <w:szCs w:val="27"/>
        </w:rPr>
        <w:t>достигнута</w:t>
      </w:r>
      <w:proofErr w:type="gramEnd"/>
      <w:r w:rsidRPr="00942C2E">
        <w:rPr>
          <w:rFonts w:eastAsia="Times New Roman"/>
          <w:sz w:val="27"/>
          <w:szCs w:val="27"/>
        </w:rPr>
        <w:t xml:space="preserve">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сбалансированность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планов. Финансовый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менеджер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выбирая направления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инвестирования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средств и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методы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proofErr w:type="gramStart"/>
      <w:r w:rsidRPr="00942C2E">
        <w:rPr>
          <w:rFonts w:eastAsia="Times New Roman"/>
          <w:sz w:val="27"/>
          <w:szCs w:val="27"/>
        </w:rPr>
        <w:t>привлечения</w:t>
      </w:r>
      <w:proofErr w:type="gramEnd"/>
      <w:r w:rsidRPr="00942C2E">
        <w:rPr>
          <w:rFonts w:eastAsia="Times New Roman"/>
          <w:sz w:val="27"/>
          <w:szCs w:val="27"/>
        </w:rPr>
        <w:t xml:space="preserve"> финансовых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ресурсов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должен помнить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об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>обеспечении ликвидности и</w:t>
      </w:r>
    </w:p>
    <w:p w:rsidR="00A374D1" w:rsidRPr="00942C2E" w:rsidRDefault="00A374D1">
      <w:pPr>
        <w:spacing w:line="9" w:lineRule="exact"/>
        <w:rPr>
          <w:sz w:val="20"/>
          <w:szCs w:val="20"/>
        </w:rPr>
      </w:pPr>
    </w:p>
    <w:p w:rsidR="00A374D1" w:rsidRPr="00942C2E" w:rsidRDefault="00942C2E">
      <w:pPr>
        <w:spacing w:line="343" w:lineRule="auto"/>
        <w:ind w:left="260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платежеспособности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предприятия,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дабы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не допустить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банкротства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организации. Обычно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балансовый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метод используют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при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распределении </w:t>
      </w:r>
      <w:proofErr w:type="gramStart"/>
      <w:r w:rsidR="009F0CC3" w:rsidRPr="00942C2E">
        <w:rPr>
          <w:rFonts w:eastAsia="Times New Roman"/>
          <w:sz w:val="29"/>
          <w:szCs w:val="29"/>
        </w:rPr>
        <w:t>прибыли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организации,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 а так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же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планировании финансовых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фондов.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27" w:lineRule="exact"/>
        <w:rPr>
          <w:sz w:val="20"/>
          <w:szCs w:val="20"/>
        </w:rPr>
      </w:pPr>
    </w:p>
    <w:p w:rsidR="00A374D1" w:rsidRPr="00942C2E" w:rsidRDefault="009F0CC3">
      <w:pPr>
        <w:spacing w:line="337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Так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же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существуют </w:t>
      </w:r>
      <w:proofErr w:type="gramStart"/>
      <w:r w:rsidRPr="00942C2E">
        <w:rPr>
          <w:rFonts w:eastAsia="Times New Roman"/>
          <w:sz w:val="29"/>
          <w:szCs w:val="29"/>
        </w:rPr>
        <w:t>такой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метод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планирования. Его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применяют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при составлении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финансовых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планов с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целью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прогнозирования совокупности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распределенных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во времени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поступлений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 выплат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денег.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51" w:lineRule="exact"/>
        <w:rPr>
          <w:sz w:val="20"/>
          <w:szCs w:val="20"/>
        </w:rPr>
      </w:pPr>
    </w:p>
    <w:p w:rsidR="00A374D1" w:rsidRPr="00942C2E" w:rsidRDefault="009F0CC3">
      <w:pPr>
        <w:spacing w:line="338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Дисконтирование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денежных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потоков основывается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расчете </w:t>
      </w:r>
      <w:proofErr w:type="gramStart"/>
      <w:r w:rsidRPr="00942C2E">
        <w:rPr>
          <w:rFonts w:eastAsia="Times New Roman"/>
          <w:sz w:val="29"/>
          <w:szCs w:val="29"/>
        </w:rPr>
        <w:t>современной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ренты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ожидаемых притоков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оттоков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денежных средств 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организации.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33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right="20" w:firstLine="706"/>
        <w:jc w:val="both"/>
        <w:rPr>
          <w:sz w:val="20"/>
          <w:szCs w:val="20"/>
        </w:rPr>
      </w:pPr>
      <w:proofErr w:type="gramStart"/>
      <w:r w:rsidRPr="00942C2E">
        <w:rPr>
          <w:rFonts w:eastAsia="Times New Roman"/>
          <w:sz w:val="29"/>
          <w:szCs w:val="29"/>
        </w:rPr>
        <w:t>Данный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метод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позволяет выявлять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итог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финансовых решений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этом не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ссылаясь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традиционные допущения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бухгалтерского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учета.</w:t>
      </w:r>
    </w:p>
    <w:p w:rsidR="00A374D1" w:rsidRPr="00942C2E" w:rsidRDefault="00A374D1">
      <w:pPr>
        <w:spacing w:line="59" w:lineRule="exact"/>
        <w:rPr>
          <w:sz w:val="20"/>
          <w:szCs w:val="20"/>
        </w:rPr>
      </w:pPr>
    </w:p>
    <w:p w:rsidR="00A374D1" w:rsidRPr="00942C2E" w:rsidRDefault="009F0CC3">
      <w:pPr>
        <w:spacing w:line="371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7"/>
          <w:szCs w:val="27"/>
        </w:rPr>
        <w:t xml:space="preserve">Благодаря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методу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сценариев заключается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производится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>разработка не-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скольких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>вариантов финансовых</w:t>
      </w:r>
      <w:proofErr w:type="gramStart"/>
      <w:r w:rsidRPr="00942C2E">
        <w:rPr>
          <w:rFonts w:eastAsia="Times New Roman"/>
          <w:sz w:val="27"/>
          <w:szCs w:val="27"/>
        </w:rPr>
        <w:t xml:space="preserve">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планов.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 К</w:t>
      </w:r>
      <w:proofErr w:type="gramEnd"/>
      <w:r w:rsidRPr="00942C2E">
        <w:rPr>
          <w:rFonts w:eastAsia="Times New Roman"/>
          <w:sz w:val="27"/>
          <w:szCs w:val="27"/>
        </w:rPr>
        <w:t xml:space="preserve">аждому разработанному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варианту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приписывают вероятность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его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исполнения. Каждому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варианту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определяют вероятностное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значение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критерия выбора, а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также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оценки его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отклонений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>от среднего</w:t>
      </w:r>
      <w:proofErr w:type="gramStart"/>
      <w:r w:rsidRPr="00942C2E">
        <w:rPr>
          <w:rFonts w:eastAsia="Times New Roman"/>
          <w:sz w:val="27"/>
          <w:szCs w:val="27"/>
        </w:rPr>
        <w:t xml:space="preserve">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значения.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 В</w:t>
      </w:r>
      <w:proofErr w:type="gramEnd"/>
      <w:r w:rsidRPr="00942C2E">
        <w:rPr>
          <w:rFonts w:eastAsia="Times New Roman"/>
          <w:sz w:val="27"/>
          <w:szCs w:val="27"/>
        </w:rPr>
        <w:t xml:space="preserve"> качестве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критерия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выбора могут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служить,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 допустим,</w:t>
      </w:r>
    </w:p>
    <w:p w:rsidR="00A374D1" w:rsidRPr="00942C2E" w:rsidRDefault="009F0CC3">
      <w:pPr>
        <w:spacing w:line="213" w:lineRule="auto"/>
        <w:ind w:right="-2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15</w:t>
      </w:r>
    </w:p>
    <w:p w:rsidR="00A374D1" w:rsidRPr="00942C2E" w:rsidRDefault="00A374D1">
      <w:pPr>
        <w:sectPr w:rsidR="00A374D1" w:rsidRPr="00942C2E">
          <w:pgSz w:w="11920" w:h="16845"/>
          <w:pgMar w:top="1129" w:right="830" w:bottom="417" w:left="1440" w:header="0" w:footer="0" w:gutter="0"/>
          <w:cols w:space="720" w:equalWidth="0">
            <w:col w:w="9640"/>
          </w:cols>
        </w:sectPr>
      </w:pPr>
    </w:p>
    <w:p w:rsidR="00A374D1" w:rsidRPr="00942C2E" w:rsidRDefault="00942C2E">
      <w:pPr>
        <w:spacing w:line="344" w:lineRule="auto"/>
        <w:ind w:left="260" w:right="20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  <w:highlight w:val="white"/>
        </w:rPr>
        <w:lastRenderedPageBreak/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суммы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прибыли,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дохода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и прочие</w:t>
      </w:r>
      <w:proofErr w:type="gramStart"/>
      <w:r w:rsidR="009F0CC3" w:rsidRPr="00942C2E">
        <w:rPr>
          <w:rFonts w:eastAsia="Times New Roman"/>
          <w:sz w:val="29"/>
          <w:szCs w:val="29"/>
        </w:rPr>
        <w:t xml:space="preserve">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показатели.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 З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атем проводят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анализ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вероятных распределений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полученных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результатов. Тот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финансовый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план у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которого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="009F0CC3" w:rsidRPr="00942C2E">
        <w:rPr>
          <w:rFonts w:eastAsia="Times New Roman"/>
          <w:sz w:val="29"/>
          <w:szCs w:val="29"/>
        </w:rPr>
        <w:t>наименьшее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 стандартное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отклонение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критерия выбора 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коэффициента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вариации считается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менее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рисковым. Хотя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финансовое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планирование не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должно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минимизировать риски. Наоборот,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финансовое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планирование определяет,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какие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риски </w:t>
      </w:r>
      <w:proofErr w:type="gramStart"/>
      <w:r w:rsidR="009F0CC3" w:rsidRPr="00942C2E">
        <w:rPr>
          <w:rFonts w:eastAsia="Times New Roman"/>
          <w:sz w:val="29"/>
          <w:szCs w:val="29"/>
        </w:rPr>
        <w:t>необходимо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принимать,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 а какие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не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стоит.</w:t>
      </w:r>
    </w:p>
    <w:p w:rsidR="00A374D1" w:rsidRPr="00942C2E" w:rsidRDefault="00A374D1">
      <w:pPr>
        <w:spacing w:line="32" w:lineRule="exact"/>
        <w:rPr>
          <w:sz w:val="20"/>
          <w:szCs w:val="20"/>
        </w:rPr>
      </w:pPr>
    </w:p>
    <w:p w:rsidR="00A374D1" w:rsidRPr="00942C2E" w:rsidRDefault="009F0CC3">
      <w:pPr>
        <w:spacing w:line="373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7"/>
          <w:szCs w:val="27"/>
        </w:rPr>
        <w:t xml:space="preserve">Такой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метод,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 как экономик</w:t>
      </w:r>
      <w:proofErr w:type="gramStart"/>
      <w:r w:rsidRPr="00942C2E">
        <w:rPr>
          <w:rFonts w:eastAsia="Times New Roman"/>
          <w:sz w:val="27"/>
          <w:szCs w:val="27"/>
        </w:rPr>
        <w:t>о-</w:t>
      </w:r>
      <w:proofErr w:type="gramEnd"/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математическое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моделирование разрешает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количественно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отобразить взаимосвязи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между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факторами и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финансовыми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показателями,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их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определяющими,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через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>экономико-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математическую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>модель. Экономик</w:t>
      </w:r>
      <w:proofErr w:type="gramStart"/>
      <w:r w:rsidRPr="00942C2E">
        <w:rPr>
          <w:rFonts w:eastAsia="Times New Roman"/>
          <w:sz w:val="27"/>
          <w:szCs w:val="27"/>
        </w:rPr>
        <w:t>о-</w:t>
      </w:r>
      <w:proofErr w:type="gramEnd"/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математическая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модель описывает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экономический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процесс,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то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есть факторы,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которые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характеризуют структуру и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случаи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изменения экономического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явления,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 именно с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помощью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>математических приемов.</w:t>
      </w:r>
    </w:p>
    <w:p w:rsidR="00A374D1" w:rsidRPr="00942C2E" w:rsidRDefault="00A374D1">
      <w:pPr>
        <w:spacing w:line="2" w:lineRule="exact"/>
        <w:rPr>
          <w:sz w:val="20"/>
          <w:szCs w:val="20"/>
        </w:rPr>
      </w:pPr>
    </w:p>
    <w:p w:rsidR="00A374D1" w:rsidRPr="00942C2E" w:rsidRDefault="00942C2E">
      <w:pPr>
        <w:numPr>
          <w:ilvl w:val="0"/>
          <w:numId w:val="13"/>
        </w:numPr>
        <w:tabs>
          <w:tab w:val="left" w:pos="1251"/>
        </w:tabs>
        <w:spacing w:line="346" w:lineRule="auto"/>
        <w:ind w:left="260" w:firstLine="703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настоящее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время существуют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специальные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программные продукты,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которые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имеют модули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экономико </w:instrText>
      </w:r>
      <w:proofErr w:type="gramStart"/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-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математического моделирования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финансовых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планов. Данные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программы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должны быть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ориентированы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на руководство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предприятия,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 финансовых менеджеров. Данные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продукты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должны обладать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такими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свойствами,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как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доступность 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простота.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 Они должны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не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требовать </w:t>
      </w:r>
      <w:proofErr w:type="gramStart"/>
      <w:r w:rsidR="009F0CC3" w:rsidRPr="00942C2E">
        <w:rPr>
          <w:rFonts w:eastAsia="Times New Roman"/>
          <w:sz w:val="29"/>
          <w:szCs w:val="29"/>
        </w:rPr>
        <w:t>специальной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подготовки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и позволять в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диалоговом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режиме оперативно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привносить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изменения в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уже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существующий финансовый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план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предприятия.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08" w:lineRule="exact"/>
        <w:rPr>
          <w:sz w:val="20"/>
          <w:szCs w:val="20"/>
        </w:rPr>
      </w:pPr>
    </w:p>
    <w:p w:rsidR="00A374D1" w:rsidRPr="00942C2E" w:rsidRDefault="009F0CC3" w:rsidP="009F0CC3">
      <w:pPr>
        <w:pStyle w:val="21"/>
        <w:rPr>
          <w:sz w:val="20"/>
          <w:szCs w:val="20"/>
        </w:rPr>
      </w:pPr>
      <w:bookmarkStart w:id="5" w:name="_Toc497913770"/>
      <w:r w:rsidRPr="00942C2E">
        <w:t>1.3. Повышение эффективности финансового планирования на предприятиях</w:t>
      </w:r>
      <w:bookmarkEnd w:id="5"/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39" w:lineRule="exact"/>
        <w:rPr>
          <w:sz w:val="20"/>
          <w:szCs w:val="20"/>
        </w:rPr>
      </w:pPr>
    </w:p>
    <w:p w:rsidR="00A374D1" w:rsidRPr="00942C2E" w:rsidRDefault="009F0CC3">
      <w:pPr>
        <w:spacing w:line="329" w:lineRule="auto"/>
        <w:ind w:left="260" w:right="20" w:firstLine="706"/>
        <w:rPr>
          <w:sz w:val="20"/>
          <w:szCs w:val="20"/>
        </w:rPr>
      </w:pPr>
      <w:proofErr w:type="gramStart"/>
      <w:r w:rsidRPr="00942C2E">
        <w:rPr>
          <w:rFonts w:eastAsia="Times New Roman"/>
          <w:sz w:val="29"/>
          <w:szCs w:val="29"/>
        </w:rPr>
        <w:t xml:space="preserve">Рассмотрим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факторы,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которые влияют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снижение эффективности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финансового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планирования:</w:t>
      </w:r>
    </w:p>
    <w:p w:rsidR="00A374D1" w:rsidRPr="00942C2E" w:rsidRDefault="00A374D1">
      <w:pPr>
        <w:spacing w:line="28" w:lineRule="exact"/>
        <w:rPr>
          <w:sz w:val="20"/>
          <w:szCs w:val="20"/>
        </w:rPr>
      </w:pPr>
    </w:p>
    <w:p w:rsidR="00A374D1" w:rsidRPr="00942C2E" w:rsidRDefault="009F0CC3">
      <w:pPr>
        <w:spacing w:line="307" w:lineRule="auto"/>
        <w:ind w:left="260" w:right="20" w:firstLine="706"/>
        <w:rPr>
          <w:sz w:val="20"/>
          <w:szCs w:val="20"/>
        </w:rPr>
      </w:pPr>
      <w:r w:rsidRPr="00942C2E">
        <w:rPr>
          <w:noProof/>
          <w:sz w:val="1"/>
          <w:szCs w:val="1"/>
        </w:rPr>
        <w:drawing>
          <wp:inline distT="0" distB="0" distL="0" distR="0">
            <wp:extent cx="190500" cy="21971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это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большая степень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непредсказуемости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на рынке,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которая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связана с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изменениями,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</w:t>
      </w:r>
      <w:proofErr w:type="gramStart"/>
      <w:r w:rsidRPr="00942C2E">
        <w:rPr>
          <w:rFonts w:eastAsia="Times New Roman"/>
          <w:sz w:val="29"/>
          <w:szCs w:val="29"/>
        </w:rPr>
        <w:t>которые</w:t>
      </w:r>
      <w:proofErr w:type="gramEnd"/>
      <w:r w:rsidRPr="00942C2E">
        <w:rPr>
          <w:rFonts w:eastAsia="Times New Roman"/>
          <w:sz w:val="29"/>
          <w:szCs w:val="29"/>
        </w:rPr>
        <w:t xml:space="preserve"> происходят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всех кругах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деятельности;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99" w:lineRule="exact"/>
        <w:rPr>
          <w:sz w:val="20"/>
          <w:szCs w:val="20"/>
        </w:rPr>
      </w:pPr>
    </w:p>
    <w:p w:rsidR="00A374D1" w:rsidRPr="00942C2E" w:rsidRDefault="009F0CC3">
      <w:pPr>
        <w:ind w:right="-2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16</w:t>
      </w:r>
    </w:p>
    <w:p w:rsidR="00A374D1" w:rsidRPr="00942C2E" w:rsidRDefault="00A374D1">
      <w:pPr>
        <w:sectPr w:rsidR="00A374D1" w:rsidRPr="00942C2E">
          <w:pgSz w:w="11920" w:h="16845"/>
          <w:pgMar w:top="1129" w:right="830" w:bottom="415" w:left="1440" w:header="0" w:footer="0" w:gutter="0"/>
          <w:cols w:space="720" w:equalWidth="0">
            <w:col w:w="9640"/>
          </w:cols>
        </w:sectPr>
      </w:pPr>
    </w:p>
    <w:p w:rsidR="00A374D1" w:rsidRPr="00942C2E" w:rsidRDefault="009F0CC3">
      <w:pPr>
        <w:spacing w:line="307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noProof/>
          <w:sz w:val="1"/>
          <w:szCs w:val="1"/>
        </w:rPr>
        <w:lastRenderedPageBreak/>
        <w:drawing>
          <wp:inline distT="0" distB="0" distL="0" distR="0">
            <wp:extent cx="190500" cy="21971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все предприятия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имеют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финансовые дополнительные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средства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для осуществления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финансового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планирования;</w:t>
      </w:r>
    </w:p>
    <w:p w:rsidR="00A374D1" w:rsidRPr="00942C2E" w:rsidRDefault="00A374D1">
      <w:pPr>
        <w:spacing w:line="48" w:lineRule="exact"/>
        <w:rPr>
          <w:sz w:val="20"/>
          <w:szCs w:val="20"/>
        </w:rPr>
      </w:pPr>
    </w:p>
    <w:p w:rsidR="00A374D1" w:rsidRPr="00942C2E" w:rsidRDefault="009F0CC3">
      <w:pPr>
        <w:spacing w:line="319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noProof/>
          <w:sz w:val="1"/>
          <w:szCs w:val="1"/>
        </w:rPr>
        <w:drawing>
          <wp:inline distT="0" distB="0" distL="0" distR="0">
            <wp:extent cx="190500" cy="21971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C2E">
        <w:rPr>
          <w:rFonts w:eastAsia="Times New Roman"/>
          <w:sz w:val="29"/>
          <w:szCs w:val="29"/>
        </w:rPr>
        <w:t xml:space="preserve"> в России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настоящего времени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отсутствует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Pr="00942C2E">
        <w:rPr>
          <w:rFonts w:eastAsia="Times New Roman"/>
          <w:sz w:val="29"/>
          <w:szCs w:val="29"/>
        </w:rPr>
        <w:t>эффективная</w:t>
      </w:r>
      <w:proofErr w:type="gramEnd"/>
      <w:r w:rsidRPr="00942C2E">
        <w:rPr>
          <w:rFonts w:eastAsia="Times New Roman"/>
          <w:sz w:val="29"/>
          <w:szCs w:val="29"/>
        </w:rPr>
        <w:t xml:space="preserve"> законодательная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база.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48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Если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рассматривать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достаточно </w:t>
      </w:r>
      <w:proofErr w:type="gramStart"/>
      <w:r w:rsidRPr="00942C2E">
        <w:rPr>
          <w:rFonts w:eastAsia="Times New Roman"/>
          <w:sz w:val="29"/>
          <w:szCs w:val="29"/>
        </w:rPr>
        <w:t>крупные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компании,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то они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имеют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возможность проводить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качественное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финансовое планирование.</w:t>
      </w:r>
    </w:p>
    <w:p w:rsidR="00A374D1" w:rsidRPr="00942C2E" w:rsidRDefault="00A374D1">
      <w:pPr>
        <w:spacing w:line="44" w:lineRule="exact"/>
        <w:rPr>
          <w:sz w:val="20"/>
          <w:szCs w:val="20"/>
        </w:rPr>
      </w:pPr>
    </w:p>
    <w:p w:rsidR="00A374D1" w:rsidRPr="00942C2E" w:rsidRDefault="009F0CC3">
      <w:pPr>
        <w:spacing w:line="340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Так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как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данные компании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обладают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финансовыми средствами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для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привлечения экономистов с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высокой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квалификацией.</w:t>
      </w:r>
    </w:p>
    <w:p w:rsidR="00A374D1" w:rsidRPr="00942C2E" w:rsidRDefault="00A374D1">
      <w:pPr>
        <w:spacing w:line="31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На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небольших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предприятиях,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чаще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всего,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для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осуществления финансового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планирования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нет необходимых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финансовых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ресурсов.</w:t>
      </w:r>
    </w:p>
    <w:p w:rsidR="00A374D1" w:rsidRPr="00942C2E" w:rsidRDefault="00A374D1">
      <w:pPr>
        <w:spacing w:line="44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Малым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предприятиям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также необходимо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заёмные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денежные средства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для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того,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чтобы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осуществлять </w:t>
      </w:r>
      <w:proofErr w:type="gramStart"/>
      <w:r w:rsidRPr="00942C2E">
        <w:rPr>
          <w:rFonts w:eastAsia="Times New Roman"/>
          <w:sz w:val="29"/>
          <w:szCs w:val="29"/>
        </w:rPr>
        <w:t>свою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деятельности.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59" w:lineRule="exact"/>
        <w:rPr>
          <w:sz w:val="20"/>
          <w:szCs w:val="20"/>
        </w:rPr>
      </w:pPr>
    </w:p>
    <w:p w:rsidR="00A374D1" w:rsidRPr="00942C2E" w:rsidRDefault="009F0CC3">
      <w:pPr>
        <w:spacing w:line="337" w:lineRule="auto"/>
        <w:ind w:left="260" w:firstLine="706"/>
        <w:jc w:val="both"/>
        <w:rPr>
          <w:sz w:val="20"/>
          <w:szCs w:val="20"/>
        </w:rPr>
      </w:pPr>
      <w:proofErr w:type="gramStart"/>
      <w:r w:rsidRPr="00942C2E">
        <w:rPr>
          <w:rFonts w:eastAsia="Times New Roman"/>
          <w:sz w:val="29"/>
          <w:szCs w:val="29"/>
        </w:rPr>
        <w:t>Внешняя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среда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у таких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предприятий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является более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агрессивной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 меньше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поддаётся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контролю. Поэтому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будущее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развитие </w:t>
      </w:r>
      <w:proofErr w:type="gramStart"/>
      <w:r w:rsidRPr="00942C2E">
        <w:rPr>
          <w:rFonts w:eastAsia="Times New Roman"/>
          <w:sz w:val="29"/>
          <w:szCs w:val="29"/>
        </w:rPr>
        <w:t>таких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организаций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является более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непредсказуемым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и неопределённым.</w:t>
      </w:r>
    </w:p>
    <w:p w:rsidR="00A374D1" w:rsidRPr="00942C2E" w:rsidRDefault="00A374D1">
      <w:pPr>
        <w:spacing w:line="36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right="40" w:firstLine="706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Перечислим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основные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принципы постановки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системы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финансового планирования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Pr="00942C2E">
        <w:rPr>
          <w:rFonts w:eastAsia="Times New Roman"/>
          <w:sz w:val="29"/>
          <w:szCs w:val="29"/>
        </w:rPr>
        <w:t>предприятии</w:t>
      </w:r>
      <w:proofErr w:type="gramEnd"/>
      <w:r w:rsidRPr="00942C2E">
        <w:rPr>
          <w:rFonts w:eastAsia="Times New Roman"/>
          <w:sz w:val="29"/>
          <w:szCs w:val="29"/>
        </w:rPr>
        <w:t>.</w:t>
      </w:r>
    </w:p>
    <w:p w:rsidR="00A374D1" w:rsidRPr="00942C2E" w:rsidRDefault="00A374D1">
      <w:pPr>
        <w:spacing w:line="59" w:lineRule="exact"/>
        <w:rPr>
          <w:sz w:val="20"/>
          <w:szCs w:val="20"/>
        </w:rPr>
      </w:pPr>
    </w:p>
    <w:p w:rsidR="00A374D1" w:rsidRPr="00942C2E" w:rsidRDefault="009F0CC3">
      <w:pPr>
        <w:spacing w:line="340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1.Финансовое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планирование,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его корректировка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должно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проводится по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принципу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«сверху -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вниз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», тогда планы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будут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Pr="00942C2E">
        <w:rPr>
          <w:rFonts w:eastAsia="Times New Roman"/>
          <w:sz w:val="29"/>
          <w:szCs w:val="29"/>
        </w:rPr>
        <w:t>комплексными</w:t>
      </w:r>
      <w:proofErr w:type="gramEnd"/>
      <w:r w:rsidRPr="00942C2E">
        <w:rPr>
          <w:rFonts w:eastAsia="Times New Roman"/>
          <w:sz w:val="29"/>
          <w:szCs w:val="29"/>
        </w:rPr>
        <w:t xml:space="preserve">. «Сверху» -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планирование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со стороны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учредителей,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инвесторов,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есть лиц,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которым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принадлежит предприятие.</w:t>
      </w:r>
    </w:p>
    <w:p w:rsidR="00A374D1" w:rsidRPr="00942C2E" w:rsidRDefault="00A374D1">
      <w:pPr>
        <w:spacing w:line="32" w:lineRule="exact"/>
        <w:rPr>
          <w:sz w:val="20"/>
          <w:szCs w:val="20"/>
        </w:rPr>
      </w:pPr>
    </w:p>
    <w:p w:rsidR="00A374D1" w:rsidRPr="00942C2E" w:rsidRDefault="009F0CC3">
      <w:pPr>
        <w:numPr>
          <w:ilvl w:val="0"/>
          <w:numId w:val="14"/>
        </w:numPr>
        <w:tabs>
          <w:tab w:val="left" w:pos="1280"/>
        </w:tabs>
        <w:spacing w:line="344" w:lineRule="auto"/>
        <w:ind w:left="260" w:firstLine="703"/>
        <w:jc w:val="both"/>
        <w:rPr>
          <w:rFonts w:eastAsia="Times New Roman"/>
          <w:sz w:val="29"/>
          <w:szCs w:val="29"/>
        </w:rPr>
      </w:pPr>
      <w:proofErr w:type="gramStart"/>
      <w:r w:rsidRPr="00942C2E">
        <w:rPr>
          <w:rFonts w:eastAsia="Times New Roman"/>
          <w:sz w:val="29"/>
          <w:szCs w:val="29"/>
        </w:rPr>
        <w:t>Финансовое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планирование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должно проводится с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учетом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внешних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внутренних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рисков. Финансовое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планирование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всегда связано с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риском.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</w:t>
      </w:r>
      <w:proofErr w:type="spellStart"/>
      <w:r w:rsidRPr="00942C2E">
        <w:rPr>
          <w:rFonts w:eastAsia="Times New Roman"/>
          <w:sz w:val="29"/>
          <w:szCs w:val="29"/>
        </w:rPr>
        <w:t>П</w:t>
      </w:r>
      <w:proofErr w:type="gramStart"/>
      <w:r w:rsidRPr="00942C2E">
        <w:rPr>
          <w:rFonts w:eastAsia="Times New Roman"/>
          <w:sz w:val="29"/>
          <w:szCs w:val="29"/>
        </w:rPr>
        <w:t>о-</w:t>
      </w:r>
      <w:proofErr w:type="gramEnd"/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этому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руководители</w:t>
      </w:r>
      <w:proofErr w:type="spellEnd"/>
      <w:r w:rsidRPr="00942C2E">
        <w:rPr>
          <w:rFonts w:eastAsia="Times New Roman"/>
          <w:sz w:val="29"/>
          <w:szCs w:val="29"/>
        </w:rPr>
        <w:t xml:space="preserve"> предприятий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работники,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которые осуществляют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финансовое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планирование на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предприятии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должны осуществлять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планирование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рисков.</w:t>
      </w:r>
    </w:p>
    <w:p w:rsidR="00A374D1" w:rsidRPr="00942C2E" w:rsidRDefault="00A374D1">
      <w:pPr>
        <w:spacing w:line="27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spacing w:line="341" w:lineRule="auto"/>
        <w:ind w:left="260" w:right="20" w:firstLine="706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Мы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считаем,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что финансовый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план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должен обязательно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содержать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такой раздел,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как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управление рисками.</w:t>
      </w:r>
    </w:p>
    <w:p w:rsidR="00A374D1" w:rsidRPr="00942C2E" w:rsidRDefault="00A374D1">
      <w:pPr>
        <w:spacing w:line="28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ind w:left="960"/>
        <w:rPr>
          <w:rFonts w:eastAsia="Times New Roman"/>
          <w:sz w:val="29"/>
          <w:szCs w:val="29"/>
        </w:rPr>
      </w:pPr>
      <w:proofErr w:type="gramStart"/>
      <w:r w:rsidRPr="00942C2E">
        <w:rPr>
          <w:rFonts w:eastAsia="Times New Roman"/>
          <w:sz w:val="27"/>
          <w:szCs w:val="27"/>
        </w:rPr>
        <w:t>В-</w:t>
      </w:r>
      <w:proofErr w:type="gramEnd"/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третьих,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 необходимо планировать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действия,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 которые компенсируют</w:t>
      </w:r>
    </w:p>
    <w:p w:rsidR="00A374D1" w:rsidRPr="00942C2E" w:rsidRDefault="00A374D1">
      <w:pPr>
        <w:spacing w:line="149" w:lineRule="exact"/>
        <w:rPr>
          <w:sz w:val="20"/>
          <w:szCs w:val="20"/>
        </w:rPr>
      </w:pPr>
    </w:p>
    <w:p w:rsidR="00A374D1" w:rsidRPr="00942C2E" w:rsidRDefault="00942C2E">
      <w:pPr>
        <w:ind w:left="2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угрозы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конкурентов предприятия.</w:t>
      </w:r>
    </w:p>
    <w:p w:rsidR="00A374D1" w:rsidRPr="00942C2E" w:rsidRDefault="00A374D1">
      <w:pPr>
        <w:spacing w:line="91" w:lineRule="exact"/>
        <w:rPr>
          <w:sz w:val="20"/>
          <w:szCs w:val="20"/>
        </w:rPr>
      </w:pPr>
    </w:p>
    <w:p w:rsidR="00A374D1" w:rsidRPr="00942C2E" w:rsidRDefault="009F0CC3">
      <w:pPr>
        <w:ind w:right="-2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17</w:t>
      </w:r>
    </w:p>
    <w:p w:rsidR="00A374D1" w:rsidRPr="00942C2E" w:rsidRDefault="00A374D1">
      <w:pPr>
        <w:sectPr w:rsidR="00A374D1" w:rsidRPr="00942C2E">
          <w:pgSz w:w="11920" w:h="16845"/>
          <w:pgMar w:top="1111" w:right="830" w:bottom="415" w:left="1440" w:header="0" w:footer="0" w:gutter="0"/>
          <w:cols w:space="720" w:equalWidth="0">
            <w:col w:w="9640"/>
          </w:cols>
        </w:sectPr>
      </w:pPr>
    </w:p>
    <w:p w:rsidR="00A374D1" w:rsidRPr="00014C34" w:rsidRDefault="009F0CC3">
      <w:pPr>
        <w:spacing w:line="338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lastRenderedPageBreak/>
        <w:t xml:space="preserve">Хозяйствующие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субъекты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на рынке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прямым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или </w:t>
      </w:r>
      <w:proofErr w:type="gramStart"/>
      <w:r w:rsidRPr="00942C2E">
        <w:rPr>
          <w:rFonts w:eastAsia="Times New Roman"/>
          <w:sz w:val="29"/>
          <w:szCs w:val="29"/>
        </w:rPr>
        <w:t>косвенным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путем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014C34">
        <w:rPr>
          <w:rFonts w:eastAsia="Times New Roman"/>
          <w:sz w:val="29"/>
          <w:szCs w:val="29"/>
        </w:rPr>
        <w:t xml:space="preserve">оказывают влияние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на </w:t>
      </w:r>
      <w:r w:rsidRPr="00014C34">
        <w:rPr>
          <w:rFonts w:eastAsia="Times New Roman"/>
          <w:sz w:val="29"/>
          <w:szCs w:val="29"/>
        </w:rPr>
        <w:t xml:space="preserve">процессы,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которые </w:t>
      </w:r>
      <w:r w:rsidRPr="00014C34">
        <w:rPr>
          <w:rFonts w:eastAsia="Times New Roman"/>
          <w:sz w:val="29"/>
          <w:szCs w:val="29"/>
        </w:rPr>
        <w:t xml:space="preserve">связаны с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деятельностью </w:t>
      </w:r>
      <w:r w:rsidRPr="00014C34">
        <w:rPr>
          <w:rFonts w:eastAsia="Times New Roman"/>
          <w:sz w:val="29"/>
          <w:szCs w:val="29"/>
        </w:rPr>
        <w:t>определенного предприятия.</w:t>
      </w:r>
    </w:p>
    <w:p w:rsidR="00A374D1" w:rsidRPr="00014C34" w:rsidRDefault="00A374D1">
      <w:pPr>
        <w:spacing w:line="32" w:lineRule="exact"/>
        <w:rPr>
          <w:sz w:val="20"/>
          <w:szCs w:val="20"/>
        </w:rPr>
      </w:pPr>
    </w:p>
    <w:p w:rsidR="00A374D1" w:rsidRPr="00014C34" w:rsidRDefault="009F0CC3">
      <w:pPr>
        <w:spacing w:line="372" w:lineRule="auto"/>
        <w:ind w:left="260" w:right="20" w:firstLine="706"/>
        <w:jc w:val="both"/>
        <w:rPr>
          <w:sz w:val="20"/>
          <w:szCs w:val="20"/>
        </w:rPr>
      </w:pPr>
      <w:r w:rsidRPr="00014C34">
        <w:rPr>
          <w:rFonts w:eastAsia="Times New Roman"/>
          <w:sz w:val="27"/>
          <w:szCs w:val="27"/>
        </w:rPr>
        <w:t>В-</w:t>
      </w:r>
      <w:r w:rsidR="00014C34" w:rsidRPr="00014C34">
        <w:rPr>
          <w:rFonts w:eastAsia="Times New Roman"/>
          <w:sz w:val="27"/>
          <w:szCs w:val="27"/>
          <w:highlight w:val="white"/>
        </w:rPr>
        <w:t>четвертых,</w:t>
      </w:r>
      <w:r w:rsidRPr="00014C34">
        <w:rPr>
          <w:rFonts w:eastAsia="Times New Roman"/>
          <w:sz w:val="27"/>
          <w:szCs w:val="27"/>
        </w:rPr>
        <w:t xml:space="preserve"> с учетом </w:t>
      </w:r>
      <w:r w:rsidR="00014C34" w:rsidRPr="00014C34">
        <w:rPr>
          <w:rFonts w:eastAsia="Times New Roman"/>
          <w:sz w:val="27"/>
          <w:szCs w:val="27"/>
          <w:highlight w:val="white"/>
        </w:rPr>
        <w:t xml:space="preserve">стратегических </w:t>
      </w:r>
      <w:r w:rsidRPr="00014C34">
        <w:rPr>
          <w:rFonts w:eastAsia="Times New Roman"/>
          <w:sz w:val="27"/>
          <w:szCs w:val="27"/>
        </w:rPr>
        <w:t xml:space="preserve">интересов собственников </w:t>
      </w:r>
      <w:r w:rsidR="00014C34" w:rsidRPr="00014C34">
        <w:rPr>
          <w:rFonts w:eastAsia="Times New Roman"/>
          <w:sz w:val="27"/>
          <w:szCs w:val="27"/>
          <w:highlight w:val="white"/>
        </w:rPr>
        <w:t xml:space="preserve">бизнеса </w:t>
      </w:r>
      <w:r w:rsidRPr="00014C34">
        <w:rPr>
          <w:rFonts w:eastAsia="Times New Roman"/>
          <w:sz w:val="27"/>
          <w:szCs w:val="27"/>
        </w:rPr>
        <w:t xml:space="preserve">необходимо оптимизировать </w:t>
      </w:r>
      <w:r w:rsidR="00014C34" w:rsidRPr="00014C34">
        <w:rPr>
          <w:rFonts w:eastAsia="Times New Roman"/>
          <w:sz w:val="27"/>
          <w:szCs w:val="27"/>
          <w:highlight w:val="white"/>
        </w:rPr>
        <w:t xml:space="preserve">планы </w:t>
      </w:r>
      <w:r w:rsidRPr="00014C34">
        <w:rPr>
          <w:rFonts w:eastAsia="Times New Roman"/>
          <w:sz w:val="27"/>
          <w:szCs w:val="27"/>
        </w:rPr>
        <w:t xml:space="preserve">по экономическим </w:t>
      </w:r>
      <w:r w:rsidR="00014C34" w:rsidRPr="00014C34">
        <w:rPr>
          <w:rFonts w:eastAsia="Times New Roman"/>
          <w:sz w:val="27"/>
          <w:szCs w:val="27"/>
          <w:highlight w:val="white"/>
        </w:rPr>
        <w:t>показателям.</w:t>
      </w:r>
    </w:p>
    <w:p w:rsidR="00A374D1" w:rsidRPr="00014C34" w:rsidRDefault="00A374D1">
      <w:pPr>
        <w:spacing w:line="14" w:lineRule="exact"/>
        <w:rPr>
          <w:sz w:val="20"/>
          <w:szCs w:val="20"/>
        </w:rPr>
      </w:pPr>
    </w:p>
    <w:p w:rsidR="00A374D1" w:rsidRPr="00014C34" w:rsidRDefault="009F0CC3">
      <w:pPr>
        <w:spacing w:line="329" w:lineRule="auto"/>
        <w:ind w:left="260" w:right="20" w:firstLine="706"/>
        <w:jc w:val="both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t>В-</w:t>
      </w:r>
      <w:r w:rsidR="00014C34" w:rsidRPr="00014C34">
        <w:rPr>
          <w:rFonts w:eastAsia="Times New Roman"/>
          <w:sz w:val="29"/>
          <w:szCs w:val="29"/>
          <w:highlight w:val="white"/>
        </w:rPr>
        <w:t>пятых,</w:t>
      </w:r>
      <w:r w:rsidRPr="00014C34">
        <w:rPr>
          <w:rFonts w:eastAsia="Times New Roman"/>
          <w:sz w:val="29"/>
          <w:szCs w:val="29"/>
        </w:rPr>
        <w:t xml:space="preserve"> финансовое планирование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должно </w:t>
      </w:r>
      <w:r w:rsidRPr="00014C34">
        <w:rPr>
          <w:rFonts w:eastAsia="Times New Roman"/>
          <w:sz w:val="29"/>
          <w:szCs w:val="29"/>
        </w:rPr>
        <w:t xml:space="preserve">быть взаимосвязано с </w:t>
      </w:r>
      <w:proofErr w:type="spellStart"/>
      <w:r w:rsidR="00014C34" w:rsidRPr="00014C34">
        <w:rPr>
          <w:rFonts w:eastAsia="Times New Roman"/>
          <w:sz w:val="29"/>
          <w:szCs w:val="29"/>
          <w:highlight w:val="white"/>
        </w:rPr>
        <w:t>контроллингом</w:t>
      </w:r>
      <w:proofErr w:type="spellEnd"/>
      <w:r w:rsidR="00014C34" w:rsidRPr="00014C34">
        <w:rPr>
          <w:rFonts w:eastAsia="Times New Roman"/>
          <w:sz w:val="29"/>
          <w:szCs w:val="29"/>
          <w:highlight w:val="white"/>
        </w:rPr>
        <w:t xml:space="preserve"> </w:t>
      </w:r>
      <w:r w:rsidRPr="00014C34">
        <w:rPr>
          <w:rFonts w:eastAsia="Times New Roman"/>
          <w:sz w:val="29"/>
          <w:szCs w:val="29"/>
        </w:rPr>
        <w:t>на предприятии.</w:t>
      </w:r>
    </w:p>
    <w:p w:rsidR="00A374D1" w:rsidRPr="00014C34" w:rsidRDefault="00A374D1">
      <w:pPr>
        <w:spacing w:line="46" w:lineRule="exact"/>
        <w:rPr>
          <w:sz w:val="20"/>
          <w:szCs w:val="20"/>
        </w:rPr>
      </w:pPr>
    </w:p>
    <w:p w:rsidR="00A374D1" w:rsidRPr="00014C34" w:rsidRDefault="009F0CC3">
      <w:pPr>
        <w:spacing w:line="338" w:lineRule="auto"/>
        <w:ind w:left="260" w:right="20" w:firstLine="706"/>
        <w:jc w:val="both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t xml:space="preserve">При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соблюдении </w:t>
      </w:r>
      <w:r w:rsidRPr="00014C34">
        <w:rPr>
          <w:rFonts w:eastAsia="Times New Roman"/>
          <w:sz w:val="29"/>
          <w:szCs w:val="29"/>
        </w:rPr>
        <w:t xml:space="preserve">вышеперечисленных принципов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построения </w:t>
      </w:r>
      <w:r w:rsidRPr="00014C34">
        <w:rPr>
          <w:rFonts w:eastAsia="Times New Roman"/>
          <w:sz w:val="29"/>
          <w:szCs w:val="29"/>
        </w:rPr>
        <w:t xml:space="preserve">системы финансового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планирования </w:t>
      </w:r>
      <w:r w:rsidRPr="00014C34">
        <w:rPr>
          <w:rFonts w:eastAsia="Times New Roman"/>
          <w:sz w:val="29"/>
          <w:szCs w:val="29"/>
        </w:rPr>
        <w:t xml:space="preserve">будет проведена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такая </w:t>
      </w:r>
      <w:r w:rsidRPr="00014C34">
        <w:rPr>
          <w:rFonts w:eastAsia="Times New Roman"/>
          <w:sz w:val="29"/>
          <w:szCs w:val="29"/>
        </w:rPr>
        <w:t xml:space="preserve">стратегия предприятия,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которая </w:t>
      </w:r>
      <w:r w:rsidRPr="00014C34">
        <w:rPr>
          <w:rFonts w:eastAsia="Times New Roman"/>
          <w:sz w:val="29"/>
          <w:szCs w:val="29"/>
        </w:rPr>
        <w:t xml:space="preserve">позволит минимизировать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вероятность </w:t>
      </w:r>
      <w:r w:rsidRPr="00014C34">
        <w:rPr>
          <w:rFonts w:eastAsia="Times New Roman"/>
          <w:sz w:val="29"/>
          <w:szCs w:val="29"/>
        </w:rPr>
        <w:t>потерь.</w:t>
      </w:r>
    </w:p>
    <w:p w:rsidR="00A374D1" w:rsidRPr="00014C34" w:rsidRDefault="00A374D1">
      <w:pPr>
        <w:spacing w:line="48" w:lineRule="exact"/>
        <w:rPr>
          <w:sz w:val="20"/>
          <w:szCs w:val="20"/>
        </w:rPr>
      </w:pPr>
    </w:p>
    <w:p w:rsidR="00A374D1" w:rsidRPr="00014C34" w:rsidRDefault="009F0CC3">
      <w:pPr>
        <w:spacing w:line="340" w:lineRule="auto"/>
        <w:ind w:left="260" w:firstLine="706"/>
        <w:jc w:val="both"/>
        <w:rPr>
          <w:sz w:val="20"/>
          <w:szCs w:val="20"/>
        </w:rPr>
      </w:pPr>
      <w:proofErr w:type="gramStart"/>
      <w:r w:rsidRPr="00014C34">
        <w:rPr>
          <w:rFonts w:eastAsia="Times New Roman"/>
          <w:sz w:val="29"/>
          <w:szCs w:val="29"/>
        </w:rPr>
        <w:t>Рассмотрим</w:t>
      </w:r>
      <w:proofErr w:type="gramEnd"/>
      <w:r w:rsidRPr="00014C34">
        <w:rPr>
          <w:rFonts w:eastAsia="Times New Roman"/>
          <w:sz w:val="29"/>
          <w:szCs w:val="29"/>
        </w:rPr>
        <w:t xml:space="preserve">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что </w:t>
      </w:r>
      <w:r w:rsidRPr="00014C34">
        <w:rPr>
          <w:rFonts w:eastAsia="Times New Roman"/>
          <w:sz w:val="29"/>
          <w:szCs w:val="29"/>
        </w:rPr>
        <w:t xml:space="preserve">с собой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представляет </w:t>
      </w:r>
      <w:r w:rsidRPr="00014C34">
        <w:rPr>
          <w:rFonts w:eastAsia="Times New Roman"/>
          <w:sz w:val="29"/>
          <w:szCs w:val="29"/>
        </w:rPr>
        <w:t xml:space="preserve">собой бюджетирование. Бюджетирование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является </w:t>
      </w:r>
      <w:r w:rsidRPr="00014C34">
        <w:rPr>
          <w:rFonts w:eastAsia="Times New Roman"/>
          <w:sz w:val="29"/>
          <w:szCs w:val="29"/>
        </w:rPr>
        <w:t xml:space="preserve">инструментом планирования. Оно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позволяет </w:t>
      </w:r>
      <w:r w:rsidRPr="00014C34">
        <w:rPr>
          <w:rFonts w:eastAsia="Times New Roman"/>
          <w:sz w:val="29"/>
          <w:szCs w:val="29"/>
        </w:rPr>
        <w:t xml:space="preserve">прогнозировать развитие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предприятия </w:t>
      </w:r>
      <w:r w:rsidRPr="00014C34">
        <w:rPr>
          <w:rFonts w:eastAsia="Times New Roman"/>
          <w:sz w:val="29"/>
          <w:szCs w:val="29"/>
        </w:rPr>
        <w:t xml:space="preserve">и контролирует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качественное </w:t>
      </w:r>
      <w:r w:rsidRPr="00014C34">
        <w:rPr>
          <w:rFonts w:eastAsia="Times New Roman"/>
          <w:sz w:val="29"/>
          <w:szCs w:val="29"/>
        </w:rPr>
        <w:t xml:space="preserve">исполнение поставленных </w:t>
      </w:r>
      <w:r w:rsidR="00014C34" w:rsidRPr="00014C34">
        <w:rPr>
          <w:rFonts w:eastAsia="Times New Roman"/>
          <w:sz w:val="29"/>
          <w:szCs w:val="29"/>
          <w:highlight w:val="white"/>
        </w:rPr>
        <w:t>целей.</w:t>
      </w:r>
    </w:p>
    <w:p w:rsidR="00A374D1" w:rsidRPr="00014C34" w:rsidRDefault="00A374D1">
      <w:pPr>
        <w:spacing w:line="32" w:lineRule="exact"/>
        <w:rPr>
          <w:sz w:val="20"/>
          <w:szCs w:val="20"/>
        </w:rPr>
      </w:pPr>
    </w:p>
    <w:p w:rsidR="00A374D1" w:rsidRPr="00014C34" w:rsidRDefault="009F0CC3">
      <w:pPr>
        <w:spacing w:line="343" w:lineRule="auto"/>
        <w:ind w:left="260" w:right="20" w:firstLine="706"/>
        <w:jc w:val="both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t xml:space="preserve">Благодаря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бюджетированию </w:t>
      </w:r>
      <w:r w:rsidRPr="00014C34">
        <w:rPr>
          <w:rFonts w:eastAsia="Times New Roman"/>
          <w:sz w:val="29"/>
          <w:szCs w:val="29"/>
        </w:rPr>
        <w:t xml:space="preserve">на предприятии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осуществляется </w:t>
      </w:r>
      <w:r w:rsidRPr="00014C34">
        <w:rPr>
          <w:rFonts w:eastAsia="Times New Roman"/>
          <w:sz w:val="29"/>
          <w:szCs w:val="29"/>
        </w:rPr>
        <w:t xml:space="preserve">достижение поставленных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целей </w:t>
      </w:r>
      <w:r w:rsidRPr="00014C34">
        <w:rPr>
          <w:rFonts w:eastAsia="Times New Roman"/>
          <w:sz w:val="29"/>
          <w:szCs w:val="29"/>
        </w:rPr>
        <w:t xml:space="preserve">и задач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за </w:t>
      </w:r>
      <w:r w:rsidRPr="00014C34">
        <w:rPr>
          <w:rFonts w:eastAsia="Times New Roman"/>
          <w:sz w:val="29"/>
          <w:szCs w:val="29"/>
        </w:rPr>
        <w:t xml:space="preserve">счет распределения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имеющихся </w:t>
      </w:r>
      <w:r w:rsidRPr="00014C34">
        <w:rPr>
          <w:rFonts w:eastAsia="Times New Roman"/>
          <w:sz w:val="29"/>
          <w:szCs w:val="29"/>
        </w:rPr>
        <w:t xml:space="preserve">в распоряжении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финансовых </w:t>
      </w:r>
      <w:r w:rsidRPr="00014C34">
        <w:rPr>
          <w:rFonts w:eastAsia="Times New Roman"/>
          <w:sz w:val="29"/>
          <w:szCs w:val="29"/>
        </w:rPr>
        <w:t>ресурсов.</w:t>
      </w:r>
    </w:p>
    <w:p w:rsidR="00A374D1" w:rsidRPr="00014C34" w:rsidRDefault="00A374D1">
      <w:pPr>
        <w:spacing w:line="27" w:lineRule="exact"/>
        <w:rPr>
          <w:sz w:val="20"/>
          <w:szCs w:val="20"/>
        </w:rPr>
      </w:pPr>
    </w:p>
    <w:p w:rsidR="00A374D1" w:rsidRPr="00014C34" w:rsidRDefault="009F0CC3">
      <w:pPr>
        <w:spacing w:line="330" w:lineRule="auto"/>
        <w:ind w:left="260" w:firstLine="706"/>
        <w:jc w:val="both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t xml:space="preserve">Процесс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бюджетирования </w:t>
      </w:r>
      <w:r w:rsidRPr="00014C34">
        <w:rPr>
          <w:rFonts w:eastAsia="Times New Roman"/>
          <w:sz w:val="29"/>
          <w:szCs w:val="29"/>
        </w:rPr>
        <w:t xml:space="preserve">это также и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инструмент </w:t>
      </w:r>
      <w:r w:rsidRPr="00014C34">
        <w:rPr>
          <w:rFonts w:eastAsia="Times New Roman"/>
          <w:sz w:val="29"/>
          <w:szCs w:val="29"/>
        </w:rPr>
        <w:t xml:space="preserve">анализа правильности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принятых </w:t>
      </w:r>
      <w:r w:rsidRPr="00014C34">
        <w:rPr>
          <w:rFonts w:eastAsia="Times New Roman"/>
          <w:sz w:val="29"/>
          <w:szCs w:val="29"/>
        </w:rPr>
        <w:t>управленческих решений.</w:t>
      </w:r>
    </w:p>
    <w:p w:rsidR="00A374D1" w:rsidRPr="00014C34" w:rsidRDefault="00A374D1">
      <w:pPr>
        <w:spacing w:line="44" w:lineRule="exact"/>
        <w:rPr>
          <w:sz w:val="20"/>
          <w:szCs w:val="20"/>
        </w:rPr>
      </w:pPr>
    </w:p>
    <w:p w:rsidR="00A374D1" w:rsidRPr="00014C34" w:rsidRDefault="009F0CC3">
      <w:pPr>
        <w:spacing w:line="341" w:lineRule="auto"/>
        <w:ind w:left="260" w:right="20" w:firstLine="706"/>
        <w:jc w:val="both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t xml:space="preserve">Бюджетирование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осуществляет </w:t>
      </w:r>
      <w:r w:rsidRPr="00014C34">
        <w:rPr>
          <w:rFonts w:eastAsia="Times New Roman"/>
          <w:sz w:val="29"/>
          <w:szCs w:val="29"/>
        </w:rPr>
        <w:t xml:space="preserve">контроль их </w:t>
      </w:r>
      <w:r w:rsidR="00014C34" w:rsidRPr="00014C34">
        <w:rPr>
          <w:rFonts w:eastAsia="Times New Roman"/>
          <w:sz w:val="29"/>
          <w:szCs w:val="29"/>
          <w:highlight w:val="white"/>
        </w:rPr>
        <w:t>исполнения,</w:t>
      </w:r>
      <w:r w:rsidRPr="00014C34">
        <w:rPr>
          <w:rFonts w:eastAsia="Times New Roman"/>
          <w:sz w:val="29"/>
          <w:szCs w:val="29"/>
        </w:rPr>
        <w:t xml:space="preserve"> оценивает результативность и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целевое </w:t>
      </w:r>
      <w:r w:rsidRPr="00014C34">
        <w:rPr>
          <w:rFonts w:eastAsia="Times New Roman"/>
          <w:sz w:val="29"/>
          <w:szCs w:val="29"/>
        </w:rPr>
        <w:t xml:space="preserve">использование капитала </w:t>
      </w:r>
      <w:r w:rsidR="00014C34" w:rsidRPr="00014C34">
        <w:rPr>
          <w:rFonts w:eastAsia="Times New Roman"/>
          <w:sz w:val="29"/>
          <w:szCs w:val="29"/>
          <w:highlight w:val="white"/>
        </w:rPr>
        <w:t>предприятия.</w:t>
      </w:r>
    </w:p>
    <w:p w:rsidR="00A374D1" w:rsidRPr="00014C34" w:rsidRDefault="00A374D1">
      <w:pPr>
        <w:spacing w:line="28" w:lineRule="exact"/>
        <w:rPr>
          <w:sz w:val="20"/>
          <w:szCs w:val="20"/>
        </w:rPr>
      </w:pPr>
    </w:p>
    <w:p w:rsidR="00A374D1" w:rsidRPr="00014C34" w:rsidRDefault="009F0CC3">
      <w:pPr>
        <w:spacing w:line="345" w:lineRule="auto"/>
        <w:ind w:left="260" w:firstLine="706"/>
        <w:jc w:val="both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t xml:space="preserve">Для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руководителей </w:t>
      </w:r>
      <w:r w:rsidRPr="00014C34">
        <w:rPr>
          <w:rFonts w:eastAsia="Times New Roman"/>
          <w:sz w:val="29"/>
          <w:szCs w:val="29"/>
        </w:rPr>
        <w:t xml:space="preserve">предприятия бюджет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нужен </w:t>
      </w:r>
      <w:r w:rsidRPr="00014C34">
        <w:rPr>
          <w:rFonts w:eastAsia="Times New Roman"/>
          <w:sz w:val="29"/>
          <w:szCs w:val="29"/>
        </w:rPr>
        <w:t xml:space="preserve">для проведения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анализа </w:t>
      </w:r>
      <w:r w:rsidRPr="00014C34">
        <w:rPr>
          <w:rFonts w:eastAsia="Times New Roman"/>
          <w:sz w:val="29"/>
          <w:szCs w:val="29"/>
        </w:rPr>
        <w:t xml:space="preserve">и оценки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сформировавшейся </w:t>
      </w:r>
      <w:r w:rsidRPr="00014C34">
        <w:rPr>
          <w:rFonts w:eastAsia="Times New Roman"/>
          <w:sz w:val="29"/>
          <w:szCs w:val="29"/>
        </w:rPr>
        <w:t>финансово-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хозяйственной </w:t>
      </w:r>
      <w:r w:rsidRPr="00014C34">
        <w:rPr>
          <w:rFonts w:eastAsia="Times New Roman"/>
          <w:sz w:val="29"/>
          <w:szCs w:val="29"/>
        </w:rPr>
        <w:t xml:space="preserve">ситуации и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результатов </w:t>
      </w:r>
      <w:r w:rsidRPr="00014C34">
        <w:rPr>
          <w:rFonts w:eastAsia="Times New Roman"/>
          <w:sz w:val="29"/>
          <w:szCs w:val="29"/>
        </w:rPr>
        <w:t xml:space="preserve">достижения целей. В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настоящее </w:t>
      </w:r>
      <w:r w:rsidRPr="00014C34">
        <w:rPr>
          <w:rFonts w:eastAsia="Times New Roman"/>
          <w:sz w:val="29"/>
          <w:szCs w:val="29"/>
        </w:rPr>
        <w:t xml:space="preserve">время к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системе </w:t>
      </w:r>
      <w:r w:rsidRPr="00014C34">
        <w:rPr>
          <w:rFonts w:eastAsia="Times New Roman"/>
          <w:sz w:val="29"/>
          <w:szCs w:val="29"/>
        </w:rPr>
        <w:t xml:space="preserve">бюджетирования у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собственников </w:t>
      </w:r>
      <w:r w:rsidRPr="00014C34">
        <w:rPr>
          <w:rFonts w:eastAsia="Times New Roman"/>
          <w:sz w:val="29"/>
          <w:szCs w:val="29"/>
        </w:rPr>
        <w:t xml:space="preserve">и руководителей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предприятий </w:t>
      </w:r>
      <w:r w:rsidRPr="00014C34">
        <w:rPr>
          <w:rFonts w:eastAsia="Times New Roman"/>
          <w:sz w:val="29"/>
          <w:szCs w:val="29"/>
        </w:rPr>
        <w:t xml:space="preserve">интерес достаточно </w:t>
      </w:r>
      <w:r w:rsidR="00014C34" w:rsidRPr="00014C34">
        <w:rPr>
          <w:rFonts w:eastAsia="Times New Roman"/>
          <w:sz w:val="29"/>
          <w:szCs w:val="29"/>
          <w:highlight w:val="white"/>
        </w:rPr>
        <w:t>высок.</w:t>
      </w:r>
      <w:r w:rsidRPr="00014C34">
        <w:rPr>
          <w:rFonts w:eastAsia="Times New Roman"/>
          <w:sz w:val="29"/>
          <w:szCs w:val="29"/>
        </w:rPr>
        <w:t xml:space="preserve"> Результатом успешного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внедрения </w:t>
      </w:r>
      <w:r w:rsidRPr="00014C34">
        <w:rPr>
          <w:rFonts w:eastAsia="Times New Roman"/>
          <w:sz w:val="29"/>
          <w:szCs w:val="29"/>
        </w:rPr>
        <w:t xml:space="preserve">бюджетного управления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является </w:t>
      </w:r>
      <w:r w:rsidRPr="00014C34">
        <w:rPr>
          <w:rFonts w:eastAsia="Times New Roman"/>
          <w:sz w:val="29"/>
          <w:szCs w:val="29"/>
        </w:rPr>
        <w:t xml:space="preserve">контроль над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доходами </w:t>
      </w:r>
      <w:r w:rsidRPr="00014C34">
        <w:rPr>
          <w:rFonts w:eastAsia="Times New Roman"/>
          <w:sz w:val="29"/>
          <w:szCs w:val="29"/>
        </w:rPr>
        <w:t xml:space="preserve">и расходами </w:t>
      </w:r>
      <w:r w:rsidR="00014C34" w:rsidRPr="00014C34">
        <w:rPr>
          <w:rFonts w:eastAsia="Times New Roman"/>
          <w:sz w:val="29"/>
          <w:szCs w:val="29"/>
          <w:highlight w:val="white"/>
        </w:rPr>
        <w:t>предприятия.</w:t>
      </w:r>
      <w:r w:rsidRPr="00014C34">
        <w:rPr>
          <w:rFonts w:eastAsia="Times New Roman"/>
          <w:sz w:val="29"/>
          <w:szCs w:val="29"/>
        </w:rPr>
        <w:t xml:space="preserve"> Также в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процессе </w:t>
      </w:r>
      <w:r w:rsidRPr="00014C34">
        <w:rPr>
          <w:rFonts w:eastAsia="Times New Roman"/>
          <w:sz w:val="29"/>
          <w:szCs w:val="29"/>
        </w:rPr>
        <w:t xml:space="preserve">бюджетирования выявляется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влияние </w:t>
      </w:r>
      <w:r w:rsidRPr="00014C34">
        <w:rPr>
          <w:rFonts w:eastAsia="Times New Roman"/>
          <w:sz w:val="29"/>
          <w:szCs w:val="29"/>
        </w:rPr>
        <w:t xml:space="preserve">на экономические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показатели </w:t>
      </w:r>
      <w:r w:rsidRPr="00014C34">
        <w:rPr>
          <w:rFonts w:eastAsia="Times New Roman"/>
          <w:sz w:val="29"/>
          <w:szCs w:val="29"/>
        </w:rPr>
        <w:t xml:space="preserve">действий различных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служб </w:t>
      </w:r>
      <w:r w:rsidRPr="00014C34">
        <w:rPr>
          <w:rFonts w:eastAsia="Times New Roman"/>
          <w:sz w:val="29"/>
          <w:szCs w:val="29"/>
        </w:rPr>
        <w:t xml:space="preserve">предприятия. Но и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существуют </w:t>
      </w:r>
      <w:r w:rsidRPr="00014C34">
        <w:rPr>
          <w:rFonts w:eastAsia="Times New Roman"/>
          <w:sz w:val="29"/>
          <w:szCs w:val="29"/>
        </w:rPr>
        <w:t xml:space="preserve">проблемы,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которые </w:t>
      </w:r>
      <w:r w:rsidRPr="00014C34">
        <w:rPr>
          <w:rFonts w:eastAsia="Times New Roman"/>
          <w:sz w:val="29"/>
          <w:szCs w:val="29"/>
        </w:rPr>
        <w:t xml:space="preserve">связанны с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адаптацией </w:t>
      </w:r>
      <w:r w:rsidRPr="00014C34">
        <w:rPr>
          <w:rFonts w:eastAsia="Times New Roman"/>
          <w:sz w:val="29"/>
          <w:szCs w:val="29"/>
        </w:rPr>
        <w:t xml:space="preserve">и эффективностью </w:t>
      </w:r>
      <w:r w:rsidR="00014C34" w:rsidRPr="00014C34">
        <w:rPr>
          <w:rFonts w:eastAsia="Times New Roman"/>
          <w:sz w:val="29"/>
          <w:szCs w:val="29"/>
          <w:highlight w:val="white"/>
        </w:rPr>
        <w:t>процесса</w:t>
      </w:r>
    </w:p>
    <w:p w:rsidR="00A374D1" w:rsidRPr="00014C34" w:rsidRDefault="009F0CC3">
      <w:pPr>
        <w:spacing w:line="233" w:lineRule="auto"/>
        <w:ind w:right="-259"/>
        <w:jc w:val="center"/>
        <w:rPr>
          <w:sz w:val="20"/>
          <w:szCs w:val="20"/>
        </w:rPr>
      </w:pPr>
      <w:r w:rsidRPr="00014C34">
        <w:rPr>
          <w:rFonts w:ascii="Calibri" w:eastAsia="Calibri" w:hAnsi="Calibri" w:cs="Calibri"/>
          <w:sz w:val="23"/>
          <w:szCs w:val="23"/>
        </w:rPr>
        <w:t>18</w:t>
      </w:r>
    </w:p>
    <w:p w:rsidR="00A374D1" w:rsidRPr="00014C34" w:rsidRDefault="00A374D1">
      <w:pPr>
        <w:sectPr w:rsidR="00A374D1" w:rsidRPr="00014C34">
          <w:pgSz w:w="11920" w:h="16845"/>
          <w:pgMar w:top="1129" w:right="830" w:bottom="416" w:left="1440" w:header="0" w:footer="0" w:gutter="0"/>
          <w:cols w:space="720" w:equalWidth="0">
            <w:col w:w="9640"/>
          </w:cols>
        </w:sectPr>
      </w:pPr>
    </w:p>
    <w:p w:rsidR="00A374D1" w:rsidRPr="00014C34" w:rsidRDefault="00014C34">
      <w:pPr>
        <w:spacing w:line="345" w:lineRule="auto"/>
        <w:ind w:left="260"/>
        <w:jc w:val="both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  <w:highlight w:val="white"/>
        </w:rPr>
        <w:lastRenderedPageBreak/>
        <w:t xml:space="preserve">бюджетирования </w:t>
      </w:r>
      <w:r w:rsidR="009F0CC3" w:rsidRPr="00014C34">
        <w:rPr>
          <w:rFonts w:eastAsia="Times New Roman"/>
          <w:sz w:val="29"/>
          <w:szCs w:val="29"/>
        </w:rPr>
        <w:t xml:space="preserve">на предприятии. Также </w:t>
      </w:r>
      <w:r w:rsidRPr="00014C34">
        <w:rPr>
          <w:rFonts w:eastAsia="Times New Roman"/>
          <w:sz w:val="29"/>
          <w:szCs w:val="29"/>
          <w:highlight w:val="white"/>
        </w:rPr>
        <w:t xml:space="preserve">необходимо </w:t>
      </w:r>
      <w:r w:rsidR="009F0CC3" w:rsidRPr="00014C34">
        <w:rPr>
          <w:rFonts w:eastAsia="Times New Roman"/>
          <w:sz w:val="29"/>
          <w:szCs w:val="29"/>
        </w:rPr>
        <w:t xml:space="preserve">отметить, </w:t>
      </w:r>
      <w:r w:rsidRPr="00014C34">
        <w:rPr>
          <w:rFonts w:eastAsia="Times New Roman"/>
          <w:sz w:val="29"/>
          <w:szCs w:val="29"/>
          <w:highlight w:val="white"/>
        </w:rPr>
        <w:t xml:space="preserve">что </w:t>
      </w:r>
      <w:r w:rsidR="009F0CC3" w:rsidRPr="00014C34">
        <w:rPr>
          <w:rFonts w:eastAsia="Times New Roman"/>
          <w:sz w:val="29"/>
          <w:szCs w:val="29"/>
        </w:rPr>
        <w:t xml:space="preserve">автоматизация имеет </w:t>
      </w:r>
      <w:r w:rsidRPr="00014C34">
        <w:rPr>
          <w:rFonts w:eastAsia="Times New Roman"/>
          <w:sz w:val="29"/>
          <w:szCs w:val="29"/>
          <w:highlight w:val="white"/>
        </w:rPr>
        <w:t xml:space="preserve">большое </w:t>
      </w:r>
      <w:r w:rsidR="009F0CC3" w:rsidRPr="00014C34">
        <w:rPr>
          <w:rFonts w:eastAsia="Times New Roman"/>
          <w:sz w:val="29"/>
          <w:szCs w:val="29"/>
        </w:rPr>
        <w:t xml:space="preserve">значение для </w:t>
      </w:r>
      <w:r w:rsidRPr="00014C34">
        <w:rPr>
          <w:rFonts w:eastAsia="Times New Roman"/>
          <w:sz w:val="29"/>
          <w:szCs w:val="29"/>
          <w:highlight w:val="white"/>
        </w:rPr>
        <w:t xml:space="preserve">осуществления </w:t>
      </w:r>
      <w:r w:rsidR="009F0CC3" w:rsidRPr="00014C34">
        <w:rPr>
          <w:rFonts w:eastAsia="Times New Roman"/>
          <w:sz w:val="29"/>
          <w:szCs w:val="29"/>
        </w:rPr>
        <w:t xml:space="preserve">финансового </w:t>
      </w:r>
      <w:proofErr w:type="spellStart"/>
      <w:proofErr w:type="gramStart"/>
      <w:r w:rsidR="009F0CC3" w:rsidRPr="00014C34">
        <w:rPr>
          <w:rFonts w:eastAsia="Times New Roman"/>
          <w:sz w:val="29"/>
          <w:szCs w:val="29"/>
        </w:rPr>
        <w:t>пла-</w:t>
      </w:r>
      <w:r w:rsidRPr="00014C34">
        <w:rPr>
          <w:rFonts w:eastAsia="Times New Roman"/>
          <w:sz w:val="29"/>
          <w:szCs w:val="29"/>
          <w:highlight w:val="white"/>
        </w:rPr>
        <w:t>нирования</w:t>
      </w:r>
      <w:proofErr w:type="spellEnd"/>
      <w:proofErr w:type="gramEnd"/>
      <w:r w:rsidRPr="00014C34">
        <w:rPr>
          <w:rFonts w:eastAsia="Times New Roman"/>
          <w:sz w:val="29"/>
          <w:szCs w:val="29"/>
          <w:highlight w:val="white"/>
        </w:rPr>
        <w:t xml:space="preserve"> </w:t>
      </w:r>
      <w:r w:rsidR="009F0CC3" w:rsidRPr="00014C34">
        <w:rPr>
          <w:rFonts w:eastAsia="Times New Roman"/>
          <w:sz w:val="29"/>
          <w:szCs w:val="29"/>
        </w:rPr>
        <w:t xml:space="preserve">на предприятии. На </w:t>
      </w:r>
      <w:r w:rsidRPr="00014C34">
        <w:rPr>
          <w:rFonts w:eastAsia="Times New Roman"/>
          <w:sz w:val="29"/>
          <w:szCs w:val="29"/>
          <w:highlight w:val="white"/>
        </w:rPr>
        <w:t xml:space="preserve">сегодняшний </w:t>
      </w:r>
      <w:r w:rsidR="009F0CC3" w:rsidRPr="00014C34">
        <w:rPr>
          <w:rFonts w:eastAsia="Times New Roman"/>
          <w:sz w:val="29"/>
          <w:szCs w:val="29"/>
        </w:rPr>
        <w:t xml:space="preserve">день многие </w:t>
      </w:r>
      <w:r w:rsidRPr="00014C34">
        <w:rPr>
          <w:rFonts w:eastAsia="Times New Roman"/>
          <w:sz w:val="29"/>
          <w:szCs w:val="29"/>
          <w:highlight w:val="white"/>
        </w:rPr>
        <w:t xml:space="preserve">предприятия </w:t>
      </w:r>
      <w:r w:rsidR="009F0CC3" w:rsidRPr="00014C34">
        <w:rPr>
          <w:rFonts w:eastAsia="Times New Roman"/>
          <w:sz w:val="29"/>
          <w:szCs w:val="29"/>
        </w:rPr>
        <w:t xml:space="preserve">применяют информационные </w:t>
      </w:r>
      <w:r w:rsidRPr="00014C34">
        <w:rPr>
          <w:rFonts w:eastAsia="Times New Roman"/>
          <w:sz w:val="29"/>
          <w:szCs w:val="29"/>
          <w:highlight w:val="white"/>
        </w:rPr>
        <w:t xml:space="preserve">системы </w:t>
      </w:r>
      <w:r w:rsidR="009F0CC3" w:rsidRPr="00014C34">
        <w:rPr>
          <w:rFonts w:eastAsia="Times New Roman"/>
          <w:sz w:val="29"/>
          <w:szCs w:val="29"/>
        </w:rPr>
        <w:t xml:space="preserve">для осуществления </w:t>
      </w:r>
      <w:r w:rsidRPr="00014C34">
        <w:rPr>
          <w:rFonts w:eastAsia="Times New Roman"/>
          <w:sz w:val="29"/>
          <w:szCs w:val="29"/>
          <w:highlight w:val="white"/>
        </w:rPr>
        <w:t xml:space="preserve">финансового </w:t>
      </w:r>
      <w:r w:rsidR="009F0CC3" w:rsidRPr="00014C34">
        <w:rPr>
          <w:rFonts w:eastAsia="Times New Roman"/>
          <w:sz w:val="29"/>
          <w:szCs w:val="29"/>
        </w:rPr>
        <w:t xml:space="preserve">планирования свое </w:t>
      </w:r>
      <w:r w:rsidRPr="00014C34">
        <w:rPr>
          <w:rFonts w:eastAsia="Times New Roman"/>
          <w:sz w:val="29"/>
          <w:szCs w:val="29"/>
          <w:highlight w:val="white"/>
        </w:rPr>
        <w:t>деятельности.</w:t>
      </w:r>
      <w:r w:rsidR="009F0CC3" w:rsidRPr="00014C34">
        <w:rPr>
          <w:rFonts w:eastAsia="Times New Roman"/>
          <w:sz w:val="29"/>
          <w:szCs w:val="29"/>
        </w:rPr>
        <w:t xml:space="preserve"> И это </w:t>
      </w:r>
      <w:r w:rsidRPr="00014C34">
        <w:rPr>
          <w:rFonts w:eastAsia="Times New Roman"/>
          <w:sz w:val="29"/>
          <w:szCs w:val="29"/>
          <w:highlight w:val="white"/>
        </w:rPr>
        <w:t>верно,</w:t>
      </w:r>
      <w:r w:rsidR="009F0CC3" w:rsidRPr="00014C34">
        <w:rPr>
          <w:rFonts w:eastAsia="Times New Roman"/>
          <w:sz w:val="29"/>
          <w:szCs w:val="29"/>
        </w:rPr>
        <w:t xml:space="preserve"> так как </w:t>
      </w:r>
      <w:r w:rsidRPr="00014C34">
        <w:rPr>
          <w:rFonts w:eastAsia="Times New Roman"/>
          <w:sz w:val="29"/>
          <w:szCs w:val="29"/>
          <w:highlight w:val="white"/>
        </w:rPr>
        <w:t xml:space="preserve">процесс </w:t>
      </w:r>
      <w:r w:rsidR="009F0CC3" w:rsidRPr="00014C34">
        <w:rPr>
          <w:rFonts w:eastAsia="Times New Roman"/>
          <w:sz w:val="29"/>
          <w:szCs w:val="29"/>
        </w:rPr>
        <w:t xml:space="preserve">планирования стал </w:t>
      </w:r>
      <w:r w:rsidRPr="00014C34">
        <w:rPr>
          <w:rFonts w:eastAsia="Times New Roman"/>
          <w:sz w:val="29"/>
          <w:szCs w:val="29"/>
          <w:highlight w:val="white"/>
        </w:rPr>
        <w:t xml:space="preserve">достаточно </w:t>
      </w:r>
      <w:r w:rsidR="009F0CC3" w:rsidRPr="00014C34">
        <w:rPr>
          <w:rFonts w:eastAsia="Times New Roman"/>
          <w:sz w:val="29"/>
          <w:szCs w:val="29"/>
        </w:rPr>
        <w:t xml:space="preserve">многогранным и </w:t>
      </w:r>
      <w:r w:rsidRPr="00014C34">
        <w:rPr>
          <w:rFonts w:eastAsia="Times New Roman"/>
          <w:sz w:val="29"/>
          <w:szCs w:val="29"/>
          <w:highlight w:val="white"/>
        </w:rPr>
        <w:t>сложным,</w:t>
      </w:r>
      <w:r w:rsidR="009F0CC3" w:rsidRPr="00014C34">
        <w:rPr>
          <w:rFonts w:eastAsia="Times New Roman"/>
          <w:sz w:val="29"/>
          <w:szCs w:val="29"/>
        </w:rPr>
        <w:t xml:space="preserve"> а ведь </w:t>
      </w:r>
      <w:r w:rsidRPr="00014C34">
        <w:rPr>
          <w:rFonts w:eastAsia="Times New Roman"/>
          <w:sz w:val="29"/>
          <w:szCs w:val="29"/>
          <w:highlight w:val="white"/>
        </w:rPr>
        <w:t xml:space="preserve">от </w:t>
      </w:r>
      <w:r w:rsidR="009F0CC3" w:rsidRPr="00014C34">
        <w:rPr>
          <w:rFonts w:eastAsia="Times New Roman"/>
          <w:sz w:val="29"/>
          <w:szCs w:val="29"/>
        </w:rPr>
        <w:t xml:space="preserve">его эффективности </w:t>
      </w:r>
      <w:r w:rsidRPr="00014C34">
        <w:rPr>
          <w:rFonts w:eastAsia="Times New Roman"/>
          <w:sz w:val="29"/>
          <w:szCs w:val="29"/>
          <w:highlight w:val="white"/>
        </w:rPr>
        <w:t xml:space="preserve">зависит </w:t>
      </w:r>
      <w:r w:rsidR="009F0CC3" w:rsidRPr="00014C34">
        <w:rPr>
          <w:rFonts w:eastAsia="Times New Roman"/>
          <w:sz w:val="29"/>
          <w:szCs w:val="29"/>
        </w:rPr>
        <w:t xml:space="preserve">будущее развитие </w:t>
      </w:r>
      <w:r w:rsidRPr="00014C34">
        <w:rPr>
          <w:rFonts w:eastAsia="Times New Roman"/>
          <w:sz w:val="29"/>
          <w:szCs w:val="29"/>
          <w:highlight w:val="white"/>
        </w:rPr>
        <w:t>организации.</w:t>
      </w:r>
      <w:r w:rsidR="009F0CC3" w:rsidRPr="00014C34">
        <w:rPr>
          <w:rFonts w:eastAsia="Times New Roman"/>
          <w:sz w:val="29"/>
          <w:szCs w:val="29"/>
        </w:rPr>
        <w:t xml:space="preserve"> Рассмотрим основные </w:t>
      </w:r>
      <w:r w:rsidRPr="00014C34">
        <w:rPr>
          <w:rFonts w:eastAsia="Times New Roman"/>
          <w:sz w:val="29"/>
          <w:szCs w:val="29"/>
          <w:highlight w:val="white"/>
        </w:rPr>
        <w:t>преимущества,</w:t>
      </w:r>
      <w:r w:rsidR="009F0CC3" w:rsidRPr="00014C34">
        <w:rPr>
          <w:rFonts w:eastAsia="Times New Roman"/>
          <w:sz w:val="29"/>
          <w:szCs w:val="29"/>
        </w:rPr>
        <w:t xml:space="preserve"> которые предоставляют </w:t>
      </w:r>
      <w:r w:rsidRPr="00014C34">
        <w:rPr>
          <w:rFonts w:eastAsia="Times New Roman"/>
          <w:sz w:val="29"/>
          <w:szCs w:val="29"/>
          <w:highlight w:val="white"/>
        </w:rPr>
        <w:t xml:space="preserve">программные </w:t>
      </w:r>
      <w:r w:rsidR="009F0CC3" w:rsidRPr="00014C34">
        <w:rPr>
          <w:rFonts w:eastAsia="Times New Roman"/>
          <w:sz w:val="29"/>
          <w:szCs w:val="29"/>
        </w:rPr>
        <w:t xml:space="preserve">системы по </w:t>
      </w:r>
      <w:r w:rsidRPr="00014C34">
        <w:rPr>
          <w:rFonts w:eastAsia="Times New Roman"/>
          <w:sz w:val="29"/>
          <w:szCs w:val="29"/>
          <w:highlight w:val="white"/>
        </w:rPr>
        <w:t xml:space="preserve">финансовому </w:t>
      </w:r>
      <w:r w:rsidR="009F0CC3" w:rsidRPr="00014C34">
        <w:rPr>
          <w:rFonts w:eastAsia="Times New Roman"/>
          <w:sz w:val="29"/>
          <w:szCs w:val="29"/>
        </w:rPr>
        <w:t>планированию (</w:t>
      </w:r>
      <w:r w:rsidRPr="00014C34">
        <w:rPr>
          <w:rFonts w:eastAsia="Times New Roman"/>
          <w:sz w:val="29"/>
          <w:szCs w:val="29"/>
          <w:highlight w:val="white"/>
        </w:rPr>
        <w:t xml:space="preserve">рисунок </w:t>
      </w:r>
      <w:r w:rsidR="009F0CC3" w:rsidRPr="00014C34">
        <w:rPr>
          <w:rFonts w:eastAsia="Times New Roman"/>
          <w:sz w:val="29"/>
          <w:szCs w:val="29"/>
        </w:rPr>
        <w:t>4</w:t>
      </w:r>
      <w:proofErr w:type="gramStart"/>
      <w:r w:rsidR="009F0CC3" w:rsidRPr="00014C34">
        <w:rPr>
          <w:rFonts w:eastAsia="Times New Roman"/>
          <w:sz w:val="29"/>
          <w:szCs w:val="29"/>
        </w:rPr>
        <w:t xml:space="preserve"> )</w:t>
      </w:r>
      <w:proofErr w:type="gramEnd"/>
      <w:r w:rsidR="009F0CC3" w:rsidRPr="00014C34">
        <w:rPr>
          <w:rFonts w:eastAsia="Times New Roman"/>
          <w:sz w:val="29"/>
          <w:szCs w:val="29"/>
        </w:rPr>
        <w:t>.</w:t>
      </w:r>
    </w:p>
    <w:p w:rsidR="00A374D1" w:rsidRPr="00014C34" w:rsidRDefault="004034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3" o:spid="_x0000_s1048" style="position:absolute;z-index:251629568;visibility:visible;mso-wrap-distance-left:0;mso-wrap-distance-right:0" from="430.5pt,-1.3pt" to="430.5pt,39.15pt" o:allowincell="f"/>
        </w:pict>
      </w:r>
      <w:r>
        <w:rPr>
          <w:sz w:val="20"/>
          <w:szCs w:val="20"/>
        </w:rPr>
        <w:pict>
          <v:line id="Shape 24" o:spid="_x0000_s1049" style="position:absolute;z-index:251630592;visibility:visible;mso-wrap-distance-left:0;mso-wrap-distance-right:0" from="61.1pt,-.95pt" to="430.85pt,-.95pt" o:allowincell="f"/>
        </w:pict>
      </w:r>
      <w:r>
        <w:rPr>
          <w:sz w:val="20"/>
          <w:szCs w:val="20"/>
        </w:rPr>
        <w:pict>
          <v:line id="Shape 25" o:spid="_x0000_s1050" style="position:absolute;z-index:251631616;visibility:visible;mso-wrap-distance-left:0;mso-wrap-distance-right:0" from="61.5pt,-1.3pt" to="61.5pt,39.15pt" o:allowincell="f"/>
        </w:pict>
      </w:r>
      <w:r>
        <w:rPr>
          <w:sz w:val="20"/>
          <w:szCs w:val="20"/>
        </w:rPr>
        <w:pict>
          <v:line id="Shape 26" o:spid="_x0000_s1051" style="position:absolute;z-index:251632640;visibility:visible;mso-wrap-distance-left:0;mso-wrap-distance-right:0" from="61.1pt,38.75pt" to="430.85pt,38.75pt" o:allowincell="f"/>
        </w:pict>
      </w:r>
    </w:p>
    <w:p w:rsidR="00A374D1" w:rsidRPr="00014C34" w:rsidRDefault="00A374D1">
      <w:pPr>
        <w:spacing w:line="31" w:lineRule="exact"/>
        <w:rPr>
          <w:sz w:val="20"/>
          <w:szCs w:val="20"/>
        </w:rPr>
      </w:pPr>
    </w:p>
    <w:p w:rsidR="00A374D1" w:rsidRPr="00014C34" w:rsidRDefault="009F0CC3">
      <w:pPr>
        <w:ind w:right="-199"/>
        <w:jc w:val="center"/>
        <w:rPr>
          <w:sz w:val="20"/>
          <w:szCs w:val="20"/>
        </w:rPr>
      </w:pPr>
      <w:r w:rsidRPr="00014C34">
        <w:rPr>
          <w:rFonts w:eastAsia="Times New Roman"/>
          <w:sz w:val="24"/>
          <w:szCs w:val="24"/>
        </w:rPr>
        <w:t xml:space="preserve">Преимущества </w:t>
      </w:r>
      <w:r w:rsidR="00014C34" w:rsidRPr="00014C34">
        <w:rPr>
          <w:rFonts w:eastAsia="Times New Roman"/>
          <w:sz w:val="24"/>
          <w:szCs w:val="24"/>
          <w:highlight w:val="white"/>
        </w:rPr>
        <w:t xml:space="preserve">программных </w:t>
      </w:r>
      <w:r w:rsidRPr="00014C34">
        <w:rPr>
          <w:rFonts w:eastAsia="Times New Roman"/>
          <w:sz w:val="24"/>
          <w:szCs w:val="24"/>
        </w:rPr>
        <w:t xml:space="preserve">систем по </w:t>
      </w:r>
      <w:r w:rsidR="00014C34" w:rsidRPr="00014C34">
        <w:rPr>
          <w:rFonts w:eastAsia="Times New Roman"/>
          <w:sz w:val="24"/>
          <w:szCs w:val="24"/>
          <w:highlight w:val="white"/>
        </w:rPr>
        <w:t>осуществлению</w:t>
      </w:r>
    </w:p>
    <w:p w:rsidR="00A374D1" w:rsidRPr="00014C34" w:rsidRDefault="00A374D1">
      <w:pPr>
        <w:spacing w:line="40" w:lineRule="exact"/>
        <w:rPr>
          <w:sz w:val="20"/>
          <w:szCs w:val="20"/>
        </w:rPr>
      </w:pPr>
    </w:p>
    <w:p w:rsidR="00A374D1" w:rsidRPr="00014C34" w:rsidRDefault="00014C34">
      <w:pPr>
        <w:ind w:right="-199"/>
        <w:jc w:val="center"/>
        <w:rPr>
          <w:sz w:val="20"/>
          <w:szCs w:val="20"/>
        </w:rPr>
      </w:pPr>
      <w:r w:rsidRPr="00014C34">
        <w:rPr>
          <w:rFonts w:eastAsia="Times New Roman"/>
          <w:sz w:val="24"/>
          <w:szCs w:val="24"/>
          <w:highlight w:val="white"/>
        </w:rPr>
        <w:t xml:space="preserve">финансового </w:t>
      </w:r>
      <w:r w:rsidR="009F0CC3" w:rsidRPr="00014C34">
        <w:rPr>
          <w:rFonts w:eastAsia="Times New Roman"/>
          <w:sz w:val="24"/>
          <w:szCs w:val="24"/>
        </w:rPr>
        <w:t xml:space="preserve">планирования на </w:t>
      </w:r>
      <w:r w:rsidRPr="00014C34">
        <w:rPr>
          <w:rFonts w:eastAsia="Times New Roman"/>
          <w:sz w:val="24"/>
          <w:szCs w:val="24"/>
          <w:highlight w:val="white"/>
        </w:rPr>
        <w:t>предприятии</w:t>
      </w:r>
    </w:p>
    <w:p w:rsidR="00A374D1" w:rsidRPr="00014C34" w:rsidRDefault="009F0CC3">
      <w:pPr>
        <w:spacing w:line="20" w:lineRule="exact"/>
        <w:rPr>
          <w:sz w:val="20"/>
          <w:szCs w:val="20"/>
        </w:rPr>
      </w:pPr>
      <w:r w:rsidRPr="00014C34">
        <w:rPr>
          <w:noProof/>
          <w:sz w:val="20"/>
          <w:szCs w:val="20"/>
        </w:rPr>
        <w:drawing>
          <wp:anchor distT="0" distB="0" distL="114300" distR="114300" simplePos="0" relativeHeight="251618304" behindDoc="1" locked="0" layoutInCell="0" allowOverlap="1">
            <wp:simplePos x="0" y="0"/>
            <wp:positionH relativeFrom="column">
              <wp:posOffset>357505</wp:posOffset>
            </wp:positionH>
            <wp:positionV relativeFrom="paragraph">
              <wp:posOffset>162560</wp:posOffset>
            </wp:positionV>
            <wp:extent cx="5715000" cy="261937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61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4D1" w:rsidRPr="00014C34" w:rsidRDefault="00A374D1">
      <w:pPr>
        <w:spacing w:line="332" w:lineRule="exact"/>
        <w:rPr>
          <w:sz w:val="20"/>
          <w:szCs w:val="20"/>
        </w:rPr>
      </w:pPr>
    </w:p>
    <w:p w:rsidR="00A374D1" w:rsidRPr="00014C34" w:rsidRDefault="00014C34">
      <w:pPr>
        <w:numPr>
          <w:ilvl w:val="0"/>
          <w:numId w:val="15"/>
        </w:numPr>
        <w:tabs>
          <w:tab w:val="left" w:pos="1006"/>
        </w:tabs>
        <w:spacing w:line="263" w:lineRule="auto"/>
        <w:ind w:left="720" w:right="220" w:firstLine="2"/>
        <w:rPr>
          <w:rFonts w:eastAsia="Times New Roman"/>
          <w:sz w:val="24"/>
          <w:szCs w:val="24"/>
        </w:rPr>
      </w:pPr>
      <w:r w:rsidRPr="00014C34">
        <w:rPr>
          <w:rFonts w:eastAsia="Times New Roman"/>
          <w:sz w:val="24"/>
          <w:szCs w:val="24"/>
          <w:highlight w:val="white"/>
        </w:rPr>
        <w:t xml:space="preserve">обеспечивают </w:t>
      </w:r>
      <w:r w:rsidR="009F0CC3" w:rsidRPr="00014C34">
        <w:rPr>
          <w:rFonts w:eastAsia="Times New Roman"/>
          <w:sz w:val="24"/>
          <w:szCs w:val="24"/>
        </w:rPr>
        <w:t xml:space="preserve">более подробную </w:t>
      </w:r>
      <w:r w:rsidRPr="00014C34">
        <w:rPr>
          <w:rFonts w:eastAsia="Times New Roman"/>
          <w:sz w:val="24"/>
          <w:szCs w:val="24"/>
          <w:highlight w:val="white"/>
        </w:rPr>
        <w:t xml:space="preserve">детализацию </w:t>
      </w:r>
      <w:r w:rsidR="009F0CC3" w:rsidRPr="00014C34">
        <w:rPr>
          <w:rFonts w:eastAsia="Times New Roman"/>
          <w:sz w:val="24"/>
          <w:szCs w:val="24"/>
        </w:rPr>
        <w:t xml:space="preserve">бюджета по </w:t>
      </w:r>
      <w:r w:rsidRPr="00014C34">
        <w:rPr>
          <w:rFonts w:eastAsia="Times New Roman"/>
          <w:sz w:val="24"/>
          <w:szCs w:val="24"/>
          <w:highlight w:val="white"/>
        </w:rPr>
        <w:t xml:space="preserve">структурным </w:t>
      </w:r>
      <w:r w:rsidR="009F0CC3" w:rsidRPr="00014C34">
        <w:rPr>
          <w:rFonts w:eastAsia="Times New Roman"/>
          <w:sz w:val="24"/>
          <w:szCs w:val="24"/>
        </w:rPr>
        <w:t xml:space="preserve">подразделениям финансовой </w:t>
      </w:r>
      <w:r w:rsidRPr="00014C34">
        <w:rPr>
          <w:rFonts w:eastAsia="Times New Roman"/>
          <w:sz w:val="24"/>
          <w:szCs w:val="24"/>
          <w:highlight w:val="white"/>
        </w:rPr>
        <w:t xml:space="preserve">ответственности </w:t>
      </w:r>
      <w:r w:rsidR="009F0CC3" w:rsidRPr="00014C34">
        <w:rPr>
          <w:rFonts w:eastAsia="Times New Roman"/>
          <w:sz w:val="24"/>
          <w:szCs w:val="24"/>
        </w:rPr>
        <w:t>организации;</w:t>
      </w:r>
    </w:p>
    <w:p w:rsidR="00A374D1" w:rsidRPr="00014C34" w:rsidRDefault="00A374D1">
      <w:pPr>
        <w:spacing w:line="208" w:lineRule="exact"/>
        <w:rPr>
          <w:rFonts w:eastAsia="Times New Roman"/>
          <w:sz w:val="24"/>
          <w:szCs w:val="24"/>
        </w:rPr>
      </w:pPr>
    </w:p>
    <w:p w:rsidR="00A374D1" w:rsidRPr="00014C34" w:rsidRDefault="00014C34">
      <w:pPr>
        <w:numPr>
          <w:ilvl w:val="0"/>
          <w:numId w:val="15"/>
        </w:numPr>
        <w:tabs>
          <w:tab w:val="left" w:pos="1000"/>
        </w:tabs>
        <w:ind w:left="1000" w:hanging="278"/>
        <w:rPr>
          <w:rFonts w:eastAsia="Times New Roman"/>
          <w:sz w:val="24"/>
          <w:szCs w:val="24"/>
        </w:rPr>
      </w:pPr>
      <w:r w:rsidRPr="00014C34">
        <w:rPr>
          <w:rFonts w:eastAsia="Times New Roman"/>
          <w:sz w:val="24"/>
          <w:szCs w:val="24"/>
          <w:highlight w:val="white"/>
        </w:rPr>
        <w:t xml:space="preserve">имеют </w:t>
      </w:r>
      <w:r w:rsidR="009F0CC3" w:rsidRPr="00014C34">
        <w:rPr>
          <w:rFonts w:eastAsia="Times New Roman"/>
          <w:sz w:val="24"/>
          <w:szCs w:val="24"/>
        </w:rPr>
        <w:t xml:space="preserve">все необходимые </w:t>
      </w:r>
      <w:r w:rsidRPr="00014C34">
        <w:rPr>
          <w:rFonts w:eastAsia="Times New Roman"/>
          <w:sz w:val="24"/>
          <w:szCs w:val="24"/>
          <w:highlight w:val="white"/>
        </w:rPr>
        <w:t xml:space="preserve">измерения </w:t>
      </w:r>
      <w:r w:rsidR="009F0CC3" w:rsidRPr="00014C34">
        <w:rPr>
          <w:rFonts w:eastAsia="Times New Roman"/>
          <w:sz w:val="24"/>
          <w:szCs w:val="24"/>
        </w:rPr>
        <w:t xml:space="preserve">для ведения </w:t>
      </w:r>
      <w:r w:rsidRPr="00014C34">
        <w:rPr>
          <w:rFonts w:eastAsia="Times New Roman"/>
          <w:sz w:val="24"/>
          <w:szCs w:val="24"/>
          <w:highlight w:val="white"/>
        </w:rPr>
        <w:t xml:space="preserve">многофилиальных </w:t>
      </w:r>
      <w:r w:rsidR="009F0CC3" w:rsidRPr="00014C34">
        <w:rPr>
          <w:rFonts w:eastAsia="Times New Roman"/>
          <w:sz w:val="24"/>
          <w:szCs w:val="24"/>
        </w:rPr>
        <w:t>организаций;</w:t>
      </w:r>
    </w:p>
    <w:p w:rsidR="00A374D1" w:rsidRPr="00014C34" w:rsidRDefault="00A374D1">
      <w:pPr>
        <w:spacing w:line="249" w:lineRule="exact"/>
        <w:rPr>
          <w:rFonts w:eastAsia="Times New Roman"/>
          <w:sz w:val="24"/>
          <w:szCs w:val="24"/>
        </w:rPr>
      </w:pPr>
    </w:p>
    <w:p w:rsidR="00A374D1" w:rsidRPr="00014C34" w:rsidRDefault="00014C34">
      <w:pPr>
        <w:numPr>
          <w:ilvl w:val="0"/>
          <w:numId w:val="15"/>
        </w:numPr>
        <w:tabs>
          <w:tab w:val="left" w:pos="1000"/>
        </w:tabs>
        <w:ind w:left="1000" w:hanging="278"/>
        <w:rPr>
          <w:rFonts w:eastAsia="Times New Roman"/>
          <w:sz w:val="24"/>
          <w:szCs w:val="24"/>
        </w:rPr>
      </w:pPr>
      <w:r w:rsidRPr="00014C34">
        <w:rPr>
          <w:rFonts w:eastAsia="Times New Roman"/>
          <w:sz w:val="24"/>
          <w:szCs w:val="24"/>
          <w:highlight w:val="white"/>
        </w:rPr>
        <w:t xml:space="preserve">бюджет </w:t>
      </w:r>
      <w:r w:rsidR="009F0CC3" w:rsidRPr="00014C34">
        <w:rPr>
          <w:rFonts w:eastAsia="Times New Roman"/>
          <w:sz w:val="24"/>
          <w:szCs w:val="24"/>
        </w:rPr>
        <w:t xml:space="preserve">можно вести </w:t>
      </w:r>
      <w:r w:rsidRPr="00014C34">
        <w:rPr>
          <w:rFonts w:eastAsia="Times New Roman"/>
          <w:sz w:val="24"/>
          <w:szCs w:val="24"/>
          <w:highlight w:val="white"/>
        </w:rPr>
        <w:t xml:space="preserve">сразу </w:t>
      </w:r>
      <w:r w:rsidR="009F0CC3" w:rsidRPr="00014C34">
        <w:rPr>
          <w:rFonts w:eastAsia="Times New Roman"/>
          <w:sz w:val="24"/>
          <w:szCs w:val="24"/>
        </w:rPr>
        <w:t xml:space="preserve">в нескольких </w:t>
      </w:r>
      <w:r w:rsidRPr="00014C34">
        <w:rPr>
          <w:rFonts w:eastAsia="Times New Roman"/>
          <w:sz w:val="24"/>
          <w:szCs w:val="24"/>
          <w:highlight w:val="white"/>
        </w:rPr>
        <w:t xml:space="preserve">валютных </w:t>
      </w:r>
      <w:r w:rsidR="009F0CC3" w:rsidRPr="00014C34">
        <w:rPr>
          <w:rFonts w:eastAsia="Times New Roman"/>
          <w:sz w:val="24"/>
          <w:szCs w:val="24"/>
        </w:rPr>
        <w:t>единицах;</w:t>
      </w:r>
    </w:p>
    <w:p w:rsidR="00A374D1" w:rsidRPr="00014C34" w:rsidRDefault="00A374D1">
      <w:pPr>
        <w:spacing w:line="246" w:lineRule="exact"/>
        <w:rPr>
          <w:rFonts w:eastAsia="Times New Roman"/>
          <w:sz w:val="24"/>
          <w:szCs w:val="24"/>
        </w:rPr>
      </w:pPr>
    </w:p>
    <w:p w:rsidR="00A374D1" w:rsidRPr="00014C34" w:rsidRDefault="00014C34">
      <w:pPr>
        <w:numPr>
          <w:ilvl w:val="0"/>
          <w:numId w:val="15"/>
        </w:numPr>
        <w:tabs>
          <w:tab w:val="left" w:pos="1006"/>
        </w:tabs>
        <w:spacing w:line="263" w:lineRule="auto"/>
        <w:ind w:left="720" w:right="220" w:firstLine="2"/>
        <w:rPr>
          <w:rFonts w:eastAsia="Times New Roman"/>
          <w:sz w:val="24"/>
          <w:szCs w:val="24"/>
        </w:rPr>
      </w:pPr>
      <w:r w:rsidRPr="00014C34">
        <w:rPr>
          <w:rFonts w:eastAsia="Times New Roman"/>
          <w:sz w:val="24"/>
          <w:szCs w:val="24"/>
          <w:highlight w:val="white"/>
        </w:rPr>
        <w:t xml:space="preserve">дают </w:t>
      </w:r>
      <w:r w:rsidR="009F0CC3" w:rsidRPr="00014C34">
        <w:rPr>
          <w:rFonts w:eastAsia="Times New Roman"/>
          <w:sz w:val="24"/>
          <w:szCs w:val="24"/>
        </w:rPr>
        <w:t xml:space="preserve">возможность осуществления </w:t>
      </w:r>
      <w:r w:rsidRPr="00014C34">
        <w:rPr>
          <w:rFonts w:eastAsia="Times New Roman"/>
          <w:sz w:val="24"/>
          <w:szCs w:val="24"/>
          <w:highlight w:val="white"/>
        </w:rPr>
        <w:t xml:space="preserve">составления </w:t>
      </w:r>
      <w:r w:rsidR="009F0CC3" w:rsidRPr="00014C34">
        <w:rPr>
          <w:rFonts w:eastAsia="Times New Roman"/>
          <w:sz w:val="24"/>
          <w:szCs w:val="24"/>
        </w:rPr>
        <w:t xml:space="preserve">финансового плана </w:t>
      </w:r>
      <w:r w:rsidRPr="00014C34">
        <w:rPr>
          <w:rFonts w:eastAsia="Times New Roman"/>
          <w:sz w:val="24"/>
          <w:szCs w:val="24"/>
          <w:highlight w:val="white"/>
        </w:rPr>
        <w:t xml:space="preserve">капитальных </w:t>
      </w:r>
      <w:r w:rsidR="009F0CC3" w:rsidRPr="00014C34">
        <w:rPr>
          <w:rFonts w:eastAsia="Times New Roman"/>
          <w:sz w:val="24"/>
          <w:szCs w:val="24"/>
        </w:rPr>
        <w:t xml:space="preserve">вложений в </w:t>
      </w:r>
      <w:r w:rsidRPr="00014C34">
        <w:rPr>
          <w:rFonts w:eastAsia="Times New Roman"/>
          <w:sz w:val="24"/>
          <w:szCs w:val="24"/>
          <w:highlight w:val="white"/>
        </w:rPr>
        <w:t xml:space="preserve">натуральном </w:t>
      </w:r>
      <w:r w:rsidR="009F0CC3" w:rsidRPr="00014C34">
        <w:rPr>
          <w:rFonts w:eastAsia="Times New Roman"/>
          <w:sz w:val="24"/>
          <w:szCs w:val="24"/>
        </w:rPr>
        <w:t>выражении;</w:t>
      </w:r>
    </w:p>
    <w:p w:rsidR="00A374D1" w:rsidRPr="00014C34" w:rsidRDefault="00A374D1">
      <w:pPr>
        <w:spacing w:line="235" w:lineRule="exact"/>
        <w:rPr>
          <w:rFonts w:eastAsia="Times New Roman"/>
          <w:sz w:val="24"/>
          <w:szCs w:val="24"/>
        </w:rPr>
      </w:pPr>
    </w:p>
    <w:p w:rsidR="00A374D1" w:rsidRPr="00014C34" w:rsidRDefault="00014C34">
      <w:pPr>
        <w:numPr>
          <w:ilvl w:val="0"/>
          <w:numId w:val="15"/>
        </w:numPr>
        <w:tabs>
          <w:tab w:val="left" w:pos="1006"/>
        </w:tabs>
        <w:spacing w:line="263" w:lineRule="auto"/>
        <w:ind w:left="720" w:right="240" w:firstLine="2"/>
        <w:rPr>
          <w:rFonts w:eastAsia="Times New Roman"/>
          <w:sz w:val="24"/>
          <w:szCs w:val="24"/>
        </w:rPr>
      </w:pPr>
      <w:r w:rsidRPr="00014C34">
        <w:rPr>
          <w:rFonts w:eastAsia="Times New Roman"/>
          <w:sz w:val="24"/>
          <w:szCs w:val="24"/>
          <w:highlight w:val="white"/>
        </w:rPr>
        <w:t xml:space="preserve">дают </w:t>
      </w:r>
      <w:r w:rsidR="009F0CC3" w:rsidRPr="00014C34">
        <w:rPr>
          <w:rFonts w:eastAsia="Times New Roman"/>
          <w:sz w:val="24"/>
          <w:szCs w:val="24"/>
        </w:rPr>
        <w:t xml:space="preserve">возможность классификации </w:t>
      </w:r>
      <w:r w:rsidRPr="00014C34">
        <w:rPr>
          <w:rFonts w:eastAsia="Times New Roman"/>
          <w:sz w:val="24"/>
          <w:szCs w:val="24"/>
          <w:highlight w:val="white"/>
        </w:rPr>
        <w:t xml:space="preserve">статей </w:t>
      </w:r>
      <w:r w:rsidR="009F0CC3" w:rsidRPr="00014C34">
        <w:rPr>
          <w:rFonts w:eastAsia="Times New Roman"/>
          <w:sz w:val="24"/>
          <w:szCs w:val="24"/>
        </w:rPr>
        <w:t xml:space="preserve">бюджета в </w:t>
      </w:r>
      <w:r w:rsidRPr="00014C34">
        <w:rPr>
          <w:rFonts w:eastAsia="Times New Roman"/>
          <w:sz w:val="24"/>
          <w:szCs w:val="24"/>
          <w:highlight w:val="white"/>
        </w:rPr>
        <w:t xml:space="preserve">разрезе </w:t>
      </w:r>
      <w:r w:rsidR="009F0CC3" w:rsidRPr="00014C34">
        <w:rPr>
          <w:rFonts w:eastAsia="Times New Roman"/>
          <w:sz w:val="24"/>
          <w:szCs w:val="24"/>
        </w:rPr>
        <w:t xml:space="preserve">компаний, с </w:t>
      </w:r>
      <w:r w:rsidRPr="00014C34">
        <w:rPr>
          <w:rFonts w:eastAsia="Times New Roman"/>
          <w:sz w:val="24"/>
          <w:szCs w:val="24"/>
          <w:highlight w:val="white"/>
        </w:rPr>
        <w:t xml:space="preserve">которыми </w:t>
      </w:r>
      <w:r w:rsidR="009F0CC3" w:rsidRPr="00014C34">
        <w:rPr>
          <w:rFonts w:eastAsia="Times New Roman"/>
          <w:sz w:val="24"/>
          <w:szCs w:val="24"/>
        </w:rPr>
        <w:t xml:space="preserve">взаимодействует данная </w:t>
      </w:r>
      <w:r w:rsidRPr="00014C34">
        <w:rPr>
          <w:rFonts w:eastAsia="Times New Roman"/>
          <w:sz w:val="24"/>
          <w:szCs w:val="24"/>
          <w:highlight w:val="white"/>
        </w:rPr>
        <w:t>организация;</w:t>
      </w:r>
    </w:p>
    <w:p w:rsidR="00A374D1" w:rsidRPr="00014C34" w:rsidRDefault="00A374D1">
      <w:pPr>
        <w:spacing w:line="223" w:lineRule="exact"/>
        <w:rPr>
          <w:rFonts w:eastAsia="Times New Roman"/>
          <w:sz w:val="24"/>
          <w:szCs w:val="24"/>
        </w:rPr>
      </w:pPr>
    </w:p>
    <w:p w:rsidR="00A374D1" w:rsidRPr="00014C34" w:rsidRDefault="009F0CC3">
      <w:pPr>
        <w:numPr>
          <w:ilvl w:val="0"/>
          <w:numId w:val="15"/>
        </w:numPr>
        <w:tabs>
          <w:tab w:val="left" w:pos="1000"/>
        </w:tabs>
        <w:ind w:left="1000" w:hanging="278"/>
        <w:rPr>
          <w:rFonts w:eastAsia="Times New Roman"/>
          <w:sz w:val="24"/>
          <w:szCs w:val="24"/>
        </w:rPr>
      </w:pPr>
      <w:r w:rsidRPr="00014C34">
        <w:rPr>
          <w:rFonts w:eastAsia="Times New Roman"/>
          <w:sz w:val="24"/>
          <w:szCs w:val="24"/>
        </w:rPr>
        <w:t xml:space="preserve">и </w:t>
      </w:r>
      <w:r w:rsidR="00014C34" w:rsidRPr="00014C34">
        <w:rPr>
          <w:rFonts w:eastAsia="Times New Roman"/>
          <w:sz w:val="24"/>
          <w:szCs w:val="24"/>
          <w:highlight w:val="white"/>
        </w:rPr>
        <w:t>другое.</w:t>
      </w: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353" w:lineRule="exact"/>
        <w:rPr>
          <w:sz w:val="20"/>
          <w:szCs w:val="20"/>
        </w:rPr>
      </w:pPr>
    </w:p>
    <w:p w:rsidR="00A374D1" w:rsidRPr="00014C34" w:rsidRDefault="009F0CC3">
      <w:pPr>
        <w:spacing w:line="330" w:lineRule="auto"/>
        <w:ind w:left="260" w:right="20" w:firstLine="706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t xml:space="preserve">Рисунок 4 - Преимущества,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которые </w:t>
      </w:r>
      <w:r w:rsidRPr="00014C34">
        <w:rPr>
          <w:rFonts w:eastAsia="Times New Roman"/>
          <w:sz w:val="29"/>
          <w:szCs w:val="29"/>
        </w:rPr>
        <w:t xml:space="preserve">предоставляют программные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системы </w:t>
      </w:r>
      <w:r w:rsidRPr="00014C34">
        <w:rPr>
          <w:rFonts w:eastAsia="Times New Roman"/>
          <w:sz w:val="29"/>
          <w:szCs w:val="29"/>
        </w:rPr>
        <w:t xml:space="preserve">по финансовому </w:t>
      </w:r>
      <w:r w:rsidR="00014C34" w:rsidRPr="00014C34">
        <w:rPr>
          <w:rFonts w:eastAsia="Times New Roman"/>
          <w:sz w:val="29"/>
          <w:szCs w:val="29"/>
          <w:highlight w:val="white"/>
        </w:rPr>
        <w:t>планированию</w:t>
      </w: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325" w:lineRule="exact"/>
        <w:rPr>
          <w:sz w:val="20"/>
          <w:szCs w:val="20"/>
        </w:rPr>
      </w:pPr>
    </w:p>
    <w:p w:rsidR="00A374D1" w:rsidRPr="00014C34" w:rsidRDefault="009F0CC3">
      <w:pPr>
        <w:spacing w:line="344" w:lineRule="auto"/>
        <w:ind w:left="260" w:firstLine="706"/>
        <w:jc w:val="both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t xml:space="preserve">Структура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статей </w:t>
      </w:r>
      <w:r w:rsidRPr="00014C34">
        <w:rPr>
          <w:rFonts w:eastAsia="Times New Roman"/>
          <w:sz w:val="29"/>
          <w:szCs w:val="29"/>
        </w:rPr>
        <w:t xml:space="preserve">финансовых планов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может </w:t>
      </w:r>
      <w:r w:rsidRPr="00014C34">
        <w:rPr>
          <w:rFonts w:eastAsia="Times New Roman"/>
          <w:sz w:val="29"/>
          <w:szCs w:val="29"/>
        </w:rPr>
        <w:t xml:space="preserve">быть настроена и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изменена </w:t>
      </w:r>
      <w:r w:rsidRPr="00014C34">
        <w:rPr>
          <w:rFonts w:eastAsia="Times New Roman"/>
          <w:sz w:val="29"/>
          <w:szCs w:val="29"/>
        </w:rPr>
        <w:t xml:space="preserve">под цели и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задачи </w:t>
      </w:r>
      <w:r w:rsidRPr="00014C34">
        <w:rPr>
          <w:rFonts w:eastAsia="Times New Roman"/>
          <w:sz w:val="29"/>
          <w:szCs w:val="29"/>
        </w:rPr>
        <w:t xml:space="preserve">конкретного предприятия. Также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программные </w:t>
      </w:r>
      <w:r w:rsidRPr="00014C34">
        <w:rPr>
          <w:rFonts w:eastAsia="Times New Roman"/>
          <w:sz w:val="29"/>
          <w:szCs w:val="29"/>
        </w:rPr>
        <w:t xml:space="preserve">системы разрешают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дополнительно </w:t>
      </w:r>
      <w:r w:rsidRPr="00014C34">
        <w:rPr>
          <w:rFonts w:eastAsia="Times New Roman"/>
          <w:sz w:val="29"/>
          <w:szCs w:val="29"/>
        </w:rPr>
        <w:t xml:space="preserve">создавать огромное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количество </w:t>
      </w:r>
      <w:proofErr w:type="spellStart"/>
      <w:proofErr w:type="gramStart"/>
      <w:r w:rsidRPr="00014C34">
        <w:rPr>
          <w:rFonts w:eastAsia="Times New Roman"/>
          <w:sz w:val="29"/>
          <w:szCs w:val="29"/>
        </w:rPr>
        <w:t>собствен-</w:t>
      </w:r>
      <w:r w:rsidR="00014C34" w:rsidRPr="00014C34">
        <w:rPr>
          <w:rFonts w:eastAsia="Times New Roman"/>
          <w:sz w:val="29"/>
          <w:szCs w:val="29"/>
          <w:highlight w:val="white"/>
        </w:rPr>
        <w:t>ных</w:t>
      </w:r>
      <w:proofErr w:type="spellEnd"/>
      <w:proofErr w:type="gramEnd"/>
      <w:r w:rsidR="00014C34" w:rsidRPr="00014C34">
        <w:rPr>
          <w:rFonts w:eastAsia="Times New Roman"/>
          <w:sz w:val="29"/>
          <w:szCs w:val="29"/>
          <w:highlight w:val="white"/>
        </w:rPr>
        <w:t xml:space="preserve"> </w:t>
      </w:r>
      <w:r w:rsidRPr="00014C34">
        <w:rPr>
          <w:rFonts w:eastAsia="Times New Roman"/>
          <w:sz w:val="29"/>
          <w:szCs w:val="29"/>
        </w:rPr>
        <w:t>бюджетных планов.</w:t>
      </w:r>
    </w:p>
    <w:p w:rsidR="00A374D1" w:rsidRPr="00014C34" w:rsidRDefault="00A374D1">
      <w:pPr>
        <w:spacing w:line="25" w:lineRule="exact"/>
        <w:rPr>
          <w:sz w:val="20"/>
          <w:szCs w:val="20"/>
        </w:rPr>
      </w:pPr>
    </w:p>
    <w:p w:rsidR="00A374D1" w:rsidRPr="00014C34" w:rsidRDefault="009F0CC3">
      <w:pPr>
        <w:spacing w:line="371" w:lineRule="auto"/>
        <w:ind w:left="260" w:right="20" w:firstLine="706"/>
        <w:jc w:val="both"/>
        <w:rPr>
          <w:sz w:val="20"/>
          <w:szCs w:val="20"/>
        </w:rPr>
      </w:pPr>
      <w:r w:rsidRPr="00014C34">
        <w:rPr>
          <w:rFonts w:eastAsia="Times New Roman"/>
          <w:sz w:val="27"/>
          <w:szCs w:val="27"/>
        </w:rPr>
        <w:t xml:space="preserve">Также </w:t>
      </w:r>
      <w:r w:rsidR="00014C34" w:rsidRPr="00014C34">
        <w:rPr>
          <w:rFonts w:eastAsia="Times New Roman"/>
          <w:sz w:val="27"/>
          <w:szCs w:val="27"/>
          <w:highlight w:val="white"/>
        </w:rPr>
        <w:t xml:space="preserve">положительным </w:t>
      </w:r>
      <w:r w:rsidRPr="00014C34">
        <w:rPr>
          <w:rFonts w:eastAsia="Times New Roman"/>
          <w:sz w:val="27"/>
          <w:szCs w:val="27"/>
        </w:rPr>
        <w:t xml:space="preserve">аспектом автоматизации </w:t>
      </w:r>
      <w:r w:rsidR="00014C34" w:rsidRPr="00014C34">
        <w:rPr>
          <w:rFonts w:eastAsia="Times New Roman"/>
          <w:sz w:val="27"/>
          <w:szCs w:val="27"/>
          <w:highlight w:val="white"/>
        </w:rPr>
        <w:t xml:space="preserve">финансового </w:t>
      </w:r>
      <w:r w:rsidRPr="00014C34">
        <w:rPr>
          <w:rFonts w:eastAsia="Times New Roman"/>
          <w:sz w:val="27"/>
          <w:szCs w:val="27"/>
        </w:rPr>
        <w:t xml:space="preserve">планирования является </w:t>
      </w:r>
      <w:r w:rsidR="00014C34" w:rsidRPr="00014C34">
        <w:rPr>
          <w:rFonts w:eastAsia="Times New Roman"/>
          <w:sz w:val="27"/>
          <w:szCs w:val="27"/>
          <w:highlight w:val="white"/>
        </w:rPr>
        <w:t xml:space="preserve">возможность </w:t>
      </w:r>
      <w:r w:rsidRPr="00014C34">
        <w:rPr>
          <w:rFonts w:eastAsia="Times New Roman"/>
          <w:sz w:val="27"/>
          <w:szCs w:val="27"/>
        </w:rPr>
        <w:t xml:space="preserve">формирования сразу </w:t>
      </w:r>
      <w:r w:rsidR="00014C34" w:rsidRPr="00014C34">
        <w:rPr>
          <w:rFonts w:eastAsia="Times New Roman"/>
          <w:sz w:val="27"/>
          <w:szCs w:val="27"/>
          <w:highlight w:val="white"/>
        </w:rPr>
        <w:t xml:space="preserve">нескольких </w:t>
      </w:r>
      <w:r w:rsidRPr="00014C34">
        <w:rPr>
          <w:rFonts w:eastAsia="Times New Roman"/>
          <w:sz w:val="27"/>
          <w:szCs w:val="27"/>
        </w:rPr>
        <w:t xml:space="preserve">вариантов планов с </w:t>
      </w:r>
      <w:r w:rsidR="00014C34" w:rsidRPr="00014C34">
        <w:rPr>
          <w:rFonts w:eastAsia="Times New Roman"/>
          <w:sz w:val="27"/>
          <w:szCs w:val="27"/>
          <w:highlight w:val="white"/>
        </w:rPr>
        <w:t xml:space="preserve">целью </w:t>
      </w:r>
      <w:r w:rsidRPr="00014C34">
        <w:rPr>
          <w:rFonts w:eastAsia="Times New Roman"/>
          <w:sz w:val="27"/>
          <w:szCs w:val="27"/>
        </w:rPr>
        <w:t xml:space="preserve">подробного анализа, </w:t>
      </w:r>
      <w:r w:rsidR="00014C34" w:rsidRPr="00014C34">
        <w:rPr>
          <w:rFonts w:eastAsia="Times New Roman"/>
          <w:sz w:val="27"/>
          <w:szCs w:val="27"/>
          <w:highlight w:val="white"/>
        </w:rPr>
        <w:t xml:space="preserve">так </w:t>
      </w:r>
      <w:r w:rsidRPr="00014C34">
        <w:rPr>
          <w:rFonts w:eastAsia="Times New Roman"/>
          <w:sz w:val="27"/>
          <w:szCs w:val="27"/>
        </w:rPr>
        <w:t xml:space="preserve">же сравнения </w:t>
      </w:r>
      <w:r w:rsidR="00014C34" w:rsidRPr="00014C34">
        <w:rPr>
          <w:rFonts w:eastAsia="Times New Roman"/>
          <w:sz w:val="27"/>
          <w:szCs w:val="27"/>
          <w:highlight w:val="white"/>
        </w:rPr>
        <w:t>перспектив</w:t>
      </w:r>
    </w:p>
    <w:p w:rsidR="00A374D1" w:rsidRPr="00014C34" w:rsidRDefault="009F0CC3">
      <w:pPr>
        <w:spacing w:line="213" w:lineRule="auto"/>
        <w:ind w:right="-259"/>
        <w:jc w:val="center"/>
        <w:rPr>
          <w:sz w:val="20"/>
          <w:szCs w:val="20"/>
        </w:rPr>
      </w:pPr>
      <w:r w:rsidRPr="00014C34">
        <w:rPr>
          <w:rFonts w:ascii="Calibri" w:eastAsia="Calibri" w:hAnsi="Calibri" w:cs="Calibri"/>
          <w:sz w:val="23"/>
          <w:szCs w:val="23"/>
        </w:rPr>
        <w:t>19</w:t>
      </w:r>
    </w:p>
    <w:p w:rsidR="00A374D1" w:rsidRPr="00014C34" w:rsidRDefault="00A374D1">
      <w:pPr>
        <w:sectPr w:rsidR="00A374D1" w:rsidRPr="00014C34">
          <w:pgSz w:w="11920" w:h="16845"/>
          <w:pgMar w:top="1129" w:right="830" w:bottom="416" w:left="1440" w:header="0" w:footer="0" w:gutter="0"/>
          <w:cols w:space="720" w:equalWidth="0">
            <w:col w:w="9640"/>
          </w:cols>
        </w:sectPr>
      </w:pPr>
    </w:p>
    <w:p w:rsidR="00A374D1" w:rsidRPr="00014C34" w:rsidRDefault="00014C34">
      <w:pPr>
        <w:spacing w:line="330" w:lineRule="auto"/>
        <w:ind w:left="260" w:right="20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  <w:highlight w:val="white"/>
        </w:rPr>
        <w:lastRenderedPageBreak/>
        <w:t xml:space="preserve">развития </w:t>
      </w:r>
      <w:r w:rsidR="009F0CC3" w:rsidRPr="00014C34">
        <w:rPr>
          <w:rFonts w:eastAsia="Times New Roman"/>
          <w:sz w:val="29"/>
          <w:szCs w:val="29"/>
        </w:rPr>
        <w:t xml:space="preserve">организации и </w:t>
      </w:r>
      <w:r w:rsidRPr="00014C34">
        <w:rPr>
          <w:rFonts w:eastAsia="Times New Roman"/>
          <w:sz w:val="29"/>
          <w:szCs w:val="29"/>
          <w:highlight w:val="white"/>
        </w:rPr>
        <w:t xml:space="preserve">затем </w:t>
      </w:r>
      <w:r w:rsidR="009F0CC3" w:rsidRPr="00014C34">
        <w:rPr>
          <w:rFonts w:eastAsia="Times New Roman"/>
          <w:sz w:val="29"/>
          <w:szCs w:val="29"/>
        </w:rPr>
        <w:t xml:space="preserve">выбора наиболее </w:t>
      </w:r>
      <w:r w:rsidRPr="00014C34">
        <w:rPr>
          <w:rFonts w:eastAsia="Times New Roman"/>
          <w:sz w:val="29"/>
          <w:szCs w:val="29"/>
          <w:highlight w:val="white"/>
        </w:rPr>
        <w:t xml:space="preserve">наилучшего </w:t>
      </w:r>
      <w:r w:rsidR="009F0CC3" w:rsidRPr="00014C34">
        <w:rPr>
          <w:rFonts w:eastAsia="Times New Roman"/>
          <w:sz w:val="29"/>
          <w:szCs w:val="29"/>
        </w:rPr>
        <w:t>финансового плана.</w:t>
      </w:r>
    </w:p>
    <w:p w:rsidR="00A374D1" w:rsidRPr="00014C34" w:rsidRDefault="00A374D1">
      <w:pPr>
        <w:spacing w:line="44" w:lineRule="exact"/>
        <w:rPr>
          <w:sz w:val="20"/>
          <w:szCs w:val="20"/>
        </w:rPr>
      </w:pPr>
    </w:p>
    <w:p w:rsidR="00A374D1" w:rsidRPr="00014C34" w:rsidRDefault="009F0CC3">
      <w:pPr>
        <w:spacing w:line="330" w:lineRule="auto"/>
        <w:ind w:left="260" w:firstLine="706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t xml:space="preserve">Также с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помощью </w:t>
      </w:r>
      <w:r w:rsidRPr="00014C34">
        <w:rPr>
          <w:rFonts w:eastAsia="Times New Roman"/>
          <w:sz w:val="29"/>
          <w:szCs w:val="29"/>
        </w:rPr>
        <w:t xml:space="preserve">автоматизации можно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обнаружить </w:t>
      </w:r>
      <w:r w:rsidRPr="00014C34">
        <w:rPr>
          <w:rFonts w:eastAsia="Times New Roman"/>
          <w:sz w:val="29"/>
          <w:szCs w:val="29"/>
        </w:rPr>
        <w:t xml:space="preserve">причины и </w:t>
      </w:r>
      <w:r w:rsidR="00014C34" w:rsidRPr="00014C34">
        <w:rPr>
          <w:rFonts w:eastAsia="Times New Roman"/>
          <w:sz w:val="29"/>
          <w:szCs w:val="29"/>
          <w:highlight w:val="white"/>
        </w:rPr>
        <w:t>факторы,</w:t>
      </w:r>
      <w:r w:rsidRPr="00014C34">
        <w:rPr>
          <w:rFonts w:eastAsia="Times New Roman"/>
          <w:sz w:val="29"/>
          <w:szCs w:val="29"/>
        </w:rPr>
        <w:t xml:space="preserve"> которые влияют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на </w:t>
      </w:r>
      <w:r w:rsidRPr="00014C34">
        <w:rPr>
          <w:rFonts w:eastAsia="Times New Roman"/>
          <w:sz w:val="29"/>
          <w:szCs w:val="29"/>
        </w:rPr>
        <w:t xml:space="preserve">тот или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иной </w:t>
      </w:r>
      <w:r w:rsidRPr="00014C34">
        <w:rPr>
          <w:rFonts w:eastAsia="Times New Roman"/>
          <w:sz w:val="29"/>
          <w:szCs w:val="29"/>
        </w:rPr>
        <w:t>результат.</w:t>
      </w: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377" w:lineRule="exact"/>
        <w:rPr>
          <w:sz w:val="20"/>
          <w:szCs w:val="20"/>
        </w:rPr>
      </w:pPr>
    </w:p>
    <w:p w:rsidR="00A374D1" w:rsidRPr="00014C34" w:rsidRDefault="009F0CC3">
      <w:pPr>
        <w:ind w:right="-279"/>
        <w:jc w:val="center"/>
        <w:rPr>
          <w:sz w:val="20"/>
          <w:szCs w:val="20"/>
        </w:rPr>
      </w:pPr>
      <w:r w:rsidRPr="00014C34">
        <w:rPr>
          <w:rFonts w:ascii="Calibri" w:eastAsia="Calibri" w:hAnsi="Calibri" w:cs="Calibri"/>
          <w:sz w:val="23"/>
          <w:szCs w:val="23"/>
        </w:rPr>
        <w:t>20</w:t>
      </w:r>
    </w:p>
    <w:p w:rsidR="00A374D1" w:rsidRPr="00014C34" w:rsidRDefault="00A374D1">
      <w:pPr>
        <w:sectPr w:rsidR="00A374D1" w:rsidRPr="00014C34">
          <w:pgSz w:w="11920" w:h="16845"/>
          <w:pgMar w:top="1129" w:right="850" w:bottom="415" w:left="1440" w:header="0" w:footer="0" w:gutter="0"/>
          <w:cols w:space="720" w:equalWidth="0">
            <w:col w:w="9620"/>
          </w:cols>
        </w:sectPr>
      </w:pPr>
    </w:p>
    <w:p w:rsidR="00A374D1" w:rsidRPr="00014C34" w:rsidRDefault="009F0CC3" w:rsidP="009F0CC3">
      <w:pPr>
        <w:pStyle w:val="11"/>
        <w:ind w:left="993"/>
        <w:rPr>
          <w:sz w:val="20"/>
          <w:szCs w:val="20"/>
        </w:rPr>
      </w:pPr>
      <w:bookmarkStart w:id="6" w:name="_Toc497913771"/>
      <w:r w:rsidRPr="00014C34">
        <w:lastRenderedPageBreak/>
        <w:t>2 Анализ процесса финансового планирования на предприятии (на примере ОАО «Молочный Кит»)</w:t>
      </w:r>
      <w:bookmarkEnd w:id="6"/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324" w:lineRule="exact"/>
        <w:rPr>
          <w:sz w:val="20"/>
          <w:szCs w:val="20"/>
        </w:rPr>
      </w:pPr>
    </w:p>
    <w:p w:rsidR="00A374D1" w:rsidRPr="00014C34" w:rsidRDefault="009F0CC3" w:rsidP="009F0CC3">
      <w:pPr>
        <w:pStyle w:val="21"/>
        <w:rPr>
          <w:sz w:val="20"/>
          <w:szCs w:val="20"/>
        </w:rPr>
      </w:pPr>
      <w:bookmarkStart w:id="7" w:name="_Toc497913772"/>
      <w:r w:rsidRPr="00014C34">
        <w:t>2.1 Технико-экономическая характеристика ОАО «Молочный Кит»</w:t>
      </w:r>
      <w:bookmarkEnd w:id="7"/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317" w:lineRule="exact"/>
        <w:rPr>
          <w:sz w:val="20"/>
          <w:szCs w:val="20"/>
        </w:rPr>
      </w:pPr>
    </w:p>
    <w:p w:rsidR="00A374D1" w:rsidRPr="00014C34" w:rsidRDefault="009F0CC3">
      <w:pPr>
        <w:tabs>
          <w:tab w:val="left" w:pos="3040"/>
          <w:tab w:val="left" w:pos="4660"/>
          <w:tab w:val="left" w:pos="6540"/>
          <w:tab w:val="left" w:pos="7380"/>
          <w:tab w:val="left" w:pos="8560"/>
          <w:tab w:val="left" w:pos="9060"/>
        </w:tabs>
        <w:ind w:left="960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t>Останкинский</w:t>
      </w:r>
      <w:r w:rsidRPr="00014C34">
        <w:rPr>
          <w:sz w:val="20"/>
          <w:szCs w:val="20"/>
        </w:rPr>
        <w:tab/>
      </w:r>
      <w:r w:rsidR="00014C34" w:rsidRPr="00014C34">
        <w:rPr>
          <w:rFonts w:eastAsia="Times New Roman"/>
          <w:sz w:val="29"/>
          <w:szCs w:val="29"/>
          <w:highlight w:val="white"/>
        </w:rPr>
        <w:t>молочный</w:t>
      </w:r>
      <w:r w:rsidRPr="00014C34">
        <w:rPr>
          <w:sz w:val="20"/>
          <w:szCs w:val="20"/>
        </w:rPr>
        <w:tab/>
      </w:r>
      <w:r w:rsidRPr="00014C34">
        <w:rPr>
          <w:rFonts w:eastAsia="Times New Roman"/>
          <w:sz w:val="29"/>
          <w:szCs w:val="29"/>
        </w:rPr>
        <w:t>комбинат</w:t>
      </w:r>
      <w:r w:rsidRPr="00014C34">
        <w:rPr>
          <w:sz w:val="20"/>
          <w:szCs w:val="20"/>
        </w:rPr>
        <w:tab/>
      </w:r>
      <w:r w:rsidR="00014C34" w:rsidRPr="00014C34">
        <w:rPr>
          <w:rFonts w:eastAsia="Times New Roman"/>
          <w:sz w:val="29"/>
          <w:szCs w:val="29"/>
          <w:highlight w:val="white"/>
        </w:rPr>
        <w:t>был</w:t>
      </w:r>
      <w:r w:rsidRPr="00014C34">
        <w:rPr>
          <w:sz w:val="20"/>
          <w:szCs w:val="20"/>
        </w:rPr>
        <w:tab/>
      </w:r>
      <w:r w:rsidRPr="00014C34">
        <w:rPr>
          <w:rFonts w:eastAsia="Times New Roman"/>
          <w:sz w:val="29"/>
          <w:szCs w:val="29"/>
        </w:rPr>
        <w:t>создан</w:t>
      </w:r>
      <w:r w:rsidRPr="00014C34">
        <w:rPr>
          <w:sz w:val="20"/>
          <w:szCs w:val="20"/>
        </w:rPr>
        <w:tab/>
      </w:r>
      <w:r w:rsidRPr="00014C34">
        <w:rPr>
          <w:rFonts w:eastAsia="Times New Roman"/>
          <w:sz w:val="29"/>
          <w:szCs w:val="29"/>
        </w:rPr>
        <w:t>в</w:t>
      </w:r>
      <w:r w:rsidRPr="00014C34">
        <w:rPr>
          <w:sz w:val="20"/>
          <w:szCs w:val="20"/>
        </w:rPr>
        <w:tab/>
      </w:r>
      <w:r w:rsidR="00014C34" w:rsidRPr="00014C34">
        <w:rPr>
          <w:rFonts w:eastAsia="Times New Roman"/>
          <w:sz w:val="26"/>
          <w:szCs w:val="26"/>
          <w:highlight w:val="white"/>
        </w:rPr>
        <w:t>1955</w:t>
      </w:r>
    </w:p>
    <w:p w:rsidR="00A374D1" w:rsidRPr="00014C34" w:rsidRDefault="00A374D1">
      <w:pPr>
        <w:spacing w:line="169" w:lineRule="exact"/>
        <w:rPr>
          <w:sz w:val="20"/>
          <w:szCs w:val="20"/>
        </w:rPr>
      </w:pPr>
    </w:p>
    <w:p w:rsidR="00A374D1" w:rsidRPr="00014C34" w:rsidRDefault="00014C34">
      <w:pPr>
        <w:spacing w:line="330" w:lineRule="auto"/>
        <w:ind w:left="960" w:right="20" w:hanging="705"/>
        <w:jc w:val="both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  <w:highlight w:val="white"/>
        </w:rPr>
        <w:t>году.</w:t>
      </w:r>
      <w:r w:rsidR="009F0CC3" w:rsidRPr="00014C34">
        <w:rPr>
          <w:rFonts w:eastAsia="Times New Roman"/>
          <w:sz w:val="29"/>
          <w:szCs w:val="29"/>
        </w:rPr>
        <w:t xml:space="preserve"> Юридический адрес </w:t>
      </w:r>
      <w:r w:rsidRPr="00014C34">
        <w:rPr>
          <w:rFonts w:eastAsia="Times New Roman"/>
          <w:sz w:val="29"/>
          <w:szCs w:val="29"/>
          <w:highlight w:val="white"/>
        </w:rPr>
        <w:t xml:space="preserve">компании </w:t>
      </w:r>
      <w:r w:rsidR="009F0CC3" w:rsidRPr="00014C34">
        <w:rPr>
          <w:rFonts w:eastAsia="Times New Roman"/>
          <w:sz w:val="29"/>
          <w:szCs w:val="29"/>
        </w:rPr>
        <w:t xml:space="preserve">г. Москва, ул. Руставели д.14. Основным </w:t>
      </w:r>
      <w:r w:rsidRPr="00014C34">
        <w:rPr>
          <w:rFonts w:eastAsia="Times New Roman"/>
          <w:sz w:val="29"/>
          <w:szCs w:val="29"/>
          <w:highlight w:val="white"/>
        </w:rPr>
        <w:t xml:space="preserve">видом </w:t>
      </w:r>
      <w:r w:rsidR="009F0CC3" w:rsidRPr="00014C34">
        <w:rPr>
          <w:rFonts w:eastAsia="Times New Roman"/>
          <w:sz w:val="29"/>
          <w:szCs w:val="29"/>
        </w:rPr>
        <w:t xml:space="preserve">деятельности предприятия </w:t>
      </w:r>
      <w:r w:rsidRPr="00014C34">
        <w:rPr>
          <w:rFonts w:eastAsia="Times New Roman"/>
          <w:sz w:val="29"/>
          <w:szCs w:val="29"/>
          <w:highlight w:val="white"/>
        </w:rPr>
        <w:t xml:space="preserve">является </w:t>
      </w:r>
      <w:r w:rsidR="009F0CC3" w:rsidRPr="00014C34">
        <w:rPr>
          <w:rFonts w:eastAsia="Times New Roman"/>
          <w:sz w:val="29"/>
          <w:szCs w:val="29"/>
        </w:rPr>
        <w:t>производство и</w:t>
      </w:r>
    </w:p>
    <w:p w:rsidR="00A374D1" w:rsidRPr="00014C34" w:rsidRDefault="00A374D1">
      <w:pPr>
        <w:spacing w:line="22" w:lineRule="exact"/>
        <w:rPr>
          <w:sz w:val="20"/>
          <w:szCs w:val="20"/>
        </w:rPr>
      </w:pPr>
    </w:p>
    <w:p w:rsidR="00A374D1" w:rsidRPr="00014C34" w:rsidRDefault="00014C34">
      <w:pPr>
        <w:ind w:left="260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  <w:highlight w:val="white"/>
        </w:rPr>
        <w:t xml:space="preserve">реализация </w:t>
      </w:r>
      <w:r w:rsidR="009F0CC3" w:rsidRPr="00014C34">
        <w:rPr>
          <w:rFonts w:eastAsia="Times New Roman"/>
          <w:sz w:val="29"/>
          <w:szCs w:val="29"/>
        </w:rPr>
        <w:t xml:space="preserve">продуктов питания – </w:t>
      </w:r>
      <w:r w:rsidRPr="00014C34">
        <w:rPr>
          <w:rFonts w:eastAsia="Times New Roman"/>
          <w:sz w:val="29"/>
          <w:szCs w:val="29"/>
          <w:highlight w:val="white"/>
        </w:rPr>
        <w:t xml:space="preserve">молочной </w:t>
      </w:r>
      <w:r w:rsidR="009F0CC3" w:rsidRPr="00014C34">
        <w:rPr>
          <w:rFonts w:eastAsia="Times New Roman"/>
          <w:sz w:val="29"/>
          <w:szCs w:val="29"/>
        </w:rPr>
        <w:t>продукции.</w:t>
      </w:r>
    </w:p>
    <w:p w:rsidR="00A374D1" w:rsidRPr="00014C34" w:rsidRDefault="00A374D1">
      <w:pPr>
        <w:spacing w:line="162" w:lineRule="exact"/>
        <w:rPr>
          <w:sz w:val="20"/>
          <w:szCs w:val="20"/>
        </w:rPr>
      </w:pPr>
    </w:p>
    <w:p w:rsidR="00A374D1" w:rsidRPr="00014C34" w:rsidRDefault="009F0CC3">
      <w:pPr>
        <w:tabs>
          <w:tab w:val="left" w:pos="1480"/>
          <w:tab w:val="left" w:pos="2300"/>
          <w:tab w:val="left" w:pos="3040"/>
          <w:tab w:val="left" w:pos="5040"/>
          <w:tab w:val="left" w:pos="6560"/>
          <w:tab w:val="left" w:pos="8260"/>
        </w:tabs>
        <w:ind w:left="1040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t>В</w:t>
      </w:r>
      <w:r w:rsidRPr="00014C34">
        <w:rPr>
          <w:sz w:val="20"/>
          <w:szCs w:val="20"/>
        </w:rPr>
        <w:tab/>
      </w:r>
      <w:r w:rsidR="00014C34" w:rsidRPr="00014C34">
        <w:rPr>
          <w:rFonts w:eastAsia="Times New Roman"/>
          <w:sz w:val="29"/>
          <w:szCs w:val="29"/>
          <w:highlight w:val="white"/>
        </w:rPr>
        <w:t>2012</w:t>
      </w:r>
      <w:r w:rsidRPr="00014C34">
        <w:rPr>
          <w:sz w:val="20"/>
          <w:szCs w:val="20"/>
        </w:rPr>
        <w:tab/>
      </w:r>
      <w:r w:rsidRPr="00014C34">
        <w:rPr>
          <w:rFonts w:eastAsia="Times New Roman"/>
          <w:sz w:val="29"/>
          <w:szCs w:val="29"/>
        </w:rPr>
        <w:t>г.</w:t>
      </w:r>
      <w:r w:rsidRPr="00014C34">
        <w:rPr>
          <w:sz w:val="20"/>
          <w:szCs w:val="20"/>
        </w:rPr>
        <w:tab/>
      </w:r>
      <w:r w:rsidRPr="00014C34">
        <w:rPr>
          <w:rFonts w:eastAsia="Times New Roman"/>
          <w:sz w:val="29"/>
          <w:szCs w:val="29"/>
        </w:rPr>
        <w:t>Останкинский</w:t>
      </w:r>
      <w:r w:rsidRPr="00014C34">
        <w:rPr>
          <w:rFonts w:eastAsia="Times New Roman"/>
          <w:sz w:val="29"/>
          <w:szCs w:val="29"/>
        </w:rPr>
        <w:tab/>
      </w:r>
      <w:r w:rsidR="00014C34" w:rsidRPr="00014C34">
        <w:rPr>
          <w:rFonts w:eastAsia="Times New Roman"/>
          <w:sz w:val="29"/>
          <w:szCs w:val="29"/>
          <w:highlight w:val="white"/>
        </w:rPr>
        <w:t>молочный</w:t>
      </w:r>
      <w:r w:rsidRPr="00014C34">
        <w:rPr>
          <w:rFonts w:eastAsia="Times New Roman"/>
          <w:sz w:val="29"/>
          <w:szCs w:val="29"/>
        </w:rPr>
        <w:tab/>
        <w:t>комбинат</w:t>
      </w:r>
      <w:r w:rsidRPr="00014C34">
        <w:rPr>
          <w:sz w:val="20"/>
          <w:szCs w:val="20"/>
        </w:rPr>
        <w:tab/>
      </w:r>
      <w:r w:rsidR="00014C34" w:rsidRPr="00014C34">
        <w:rPr>
          <w:rFonts w:eastAsia="Times New Roman"/>
          <w:sz w:val="27"/>
          <w:szCs w:val="27"/>
          <w:highlight w:val="white"/>
        </w:rPr>
        <w:t>разработал</w:t>
      </w:r>
    </w:p>
    <w:p w:rsidR="00A374D1" w:rsidRPr="00014C34" w:rsidRDefault="00A374D1">
      <w:pPr>
        <w:spacing w:line="168" w:lineRule="exact"/>
        <w:rPr>
          <w:sz w:val="20"/>
          <w:szCs w:val="20"/>
        </w:rPr>
      </w:pPr>
    </w:p>
    <w:p w:rsidR="00A374D1" w:rsidRPr="00014C34" w:rsidRDefault="00014C34">
      <w:pPr>
        <w:spacing w:line="371" w:lineRule="auto"/>
        <w:ind w:left="260" w:right="20"/>
        <w:jc w:val="both"/>
        <w:rPr>
          <w:sz w:val="20"/>
          <w:szCs w:val="20"/>
        </w:rPr>
      </w:pPr>
      <w:r w:rsidRPr="00014C34">
        <w:rPr>
          <w:rFonts w:eastAsia="Times New Roman"/>
          <w:sz w:val="27"/>
          <w:szCs w:val="27"/>
          <w:highlight w:val="white"/>
        </w:rPr>
        <w:t xml:space="preserve">долгосрочную </w:t>
      </w:r>
      <w:r w:rsidR="009F0CC3" w:rsidRPr="00014C34">
        <w:rPr>
          <w:rFonts w:eastAsia="Times New Roman"/>
          <w:sz w:val="27"/>
          <w:szCs w:val="27"/>
        </w:rPr>
        <w:t xml:space="preserve">стратегию развития, </w:t>
      </w:r>
      <w:r w:rsidRPr="00014C34">
        <w:rPr>
          <w:rFonts w:eastAsia="Times New Roman"/>
          <w:sz w:val="27"/>
          <w:szCs w:val="27"/>
          <w:highlight w:val="white"/>
        </w:rPr>
        <w:t xml:space="preserve">которая </w:t>
      </w:r>
      <w:r w:rsidR="009F0CC3" w:rsidRPr="00014C34">
        <w:rPr>
          <w:rFonts w:eastAsia="Times New Roman"/>
          <w:sz w:val="27"/>
          <w:szCs w:val="27"/>
        </w:rPr>
        <w:t xml:space="preserve">определяет основные </w:t>
      </w:r>
      <w:r w:rsidRPr="00014C34">
        <w:rPr>
          <w:rFonts w:eastAsia="Times New Roman"/>
          <w:sz w:val="27"/>
          <w:szCs w:val="27"/>
          <w:highlight w:val="white"/>
        </w:rPr>
        <w:t xml:space="preserve">приоритеты </w:t>
      </w:r>
      <w:r w:rsidR="009F0CC3" w:rsidRPr="00014C34">
        <w:rPr>
          <w:rFonts w:eastAsia="Times New Roman"/>
          <w:sz w:val="27"/>
          <w:szCs w:val="27"/>
        </w:rPr>
        <w:t xml:space="preserve">и цели </w:t>
      </w:r>
      <w:r w:rsidRPr="00014C34">
        <w:rPr>
          <w:rFonts w:eastAsia="Times New Roman"/>
          <w:sz w:val="27"/>
          <w:szCs w:val="27"/>
          <w:highlight w:val="white"/>
        </w:rPr>
        <w:t xml:space="preserve">компании </w:t>
      </w:r>
      <w:r w:rsidR="009F0CC3" w:rsidRPr="00014C34">
        <w:rPr>
          <w:rFonts w:eastAsia="Times New Roman"/>
          <w:sz w:val="27"/>
          <w:szCs w:val="27"/>
        </w:rPr>
        <w:t xml:space="preserve">до 2017 </w:t>
      </w:r>
      <w:r w:rsidRPr="00014C34">
        <w:rPr>
          <w:rFonts w:eastAsia="Times New Roman"/>
          <w:sz w:val="27"/>
          <w:szCs w:val="27"/>
          <w:highlight w:val="white"/>
        </w:rPr>
        <w:t>года.</w:t>
      </w:r>
      <w:r w:rsidR="009F0CC3" w:rsidRPr="00014C34">
        <w:rPr>
          <w:rFonts w:eastAsia="Times New Roman"/>
          <w:sz w:val="27"/>
          <w:szCs w:val="27"/>
        </w:rPr>
        <w:t xml:space="preserve"> Данными приоритетами </w:t>
      </w:r>
      <w:r w:rsidRPr="00014C34">
        <w:rPr>
          <w:rFonts w:eastAsia="Times New Roman"/>
          <w:sz w:val="27"/>
          <w:szCs w:val="27"/>
          <w:highlight w:val="white"/>
        </w:rPr>
        <w:t>является:</w:t>
      </w:r>
    </w:p>
    <w:p w:rsidR="00A374D1" w:rsidRPr="00014C34" w:rsidRDefault="00A374D1">
      <w:pPr>
        <w:spacing w:line="1" w:lineRule="exact"/>
        <w:rPr>
          <w:sz w:val="20"/>
          <w:szCs w:val="20"/>
        </w:rPr>
      </w:pPr>
    </w:p>
    <w:p w:rsidR="00A374D1" w:rsidRPr="00014C34" w:rsidRDefault="009F0CC3">
      <w:pPr>
        <w:spacing w:line="343" w:lineRule="auto"/>
        <w:ind w:left="260" w:right="20" w:firstLine="781"/>
        <w:jc w:val="both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t xml:space="preserve">Укрепить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позиции </w:t>
      </w:r>
      <w:r w:rsidRPr="00014C34">
        <w:rPr>
          <w:rFonts w:eastAsia="Times New Roman"/>
          <w:sz w:val="29"/>
          <w:szCs w:val="29"/>
        </w:rPr>
        <w:t xml:space="preserve">рынке Москвы и Московской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области </w:t>
      </w:r>
      <w:r w:rsidRPr="00014C34">
        <w:rPr>
          <w:rFonts w:eastAsia="Times New Roman"/>
          <w:sz w:val="29"/>
          <w:szCs w:val="29"/>
        </w:rPr>
        <w:t xml:space="preserve">за счет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повышения </w:t>
      </w:r>
      <w:r w:rsidRPr="00014C34">
        <w:rPr>
          <w:rFonts w:eastAsia="Times New Roman"/>
          <w:sz w:val="29"/>
          <w:szCs w:val="29"/>
        </w:rPr>
        <w:t xml:space="preserve">эффективности производства, </w:t>
      </w:r>
      <w:proofErr w:type="spellStart"/>
      <w:r w:rsidR="00014C34" w:rsidRPr="00014C34">
        <w:rPr>
          <w:rFonts w:eastAsia="Times New Roman"/>
          <w:sz w:val="29"/>
          <w:szCs w:val="29"/>
          <w:highlight w:val="white"/>
        </w:rPr>
        <w:t>ребрендинга</w:t>
      </w:r>
      <w:proofErr w:type="spellEnd"/>
      <w:r w:rsidR="00014C34" w:rsidRPr="00014C34">
        <w:rPr>
          <w:rFonts w:eastAsia="Times New Roman"/>
          <w:sz w:val="29"/>
          <w:szCs w:val="29"/>
          <w:highlight w:val="white"/>
        </w:rPr>
        <w:t xml:space="preserve"> </w:t>
      </w:r>
      <w:r w:rsidRPr="00014C34">
        <w:rPr>
          <w:rFonts w:eastAsia="Times New Roman"/>
          <w:sz w:val="29"/>
          <w:szCs w:val="29"/>
        </w:rPr>
        <w:t xml:space="preserve">и сегментации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ассортиментного </w:t>
      </w:r>
      <w:r w:rsidRPr="00014C34">
        <w:rPr>
          <w:rFonts w:eastAsia="Times New Roman"/>
          <w:sz w:val="29"/>
          <w:szCs w:val="29"/>
        </w:rPr>
        <w:t xml:space="preserve">портфеля в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соответствии </w:t>
      </w:r>
      <w:r w:rsidRPr="00014C34">
        <w:rPr>
          <w:rFonts w:eastAsia="Times New Roman"/>
          <w:sz w:val="29"/>
          <w:szCs w:val="29"/>
        </w:rPr>
        <w:t xml:space="preserve">с требованиями </w:t>
      </w:r>
      <w:r w:rsidR="00014C34" w:rsidRPr="00014C34">
        <w:rPr>
          <w:rFonts w:eastAsia="Times New Roman"/>
          <w:sz w:val="29"/>
          <w:szCs w:val="29"/>
          <w:highlight w:val="white"/>
        </w:rPr>
        <w:t>рынка.</w:t>
      </w:r>
    </w:p>
    <w:p w:rsidR="00A374D1" w:rsidRPr="00014C34" w:rsidRDefault="00A374D1">
      <w:pPr>
        <w:spacing w:line="8" w:lineRule="exact"/>
        <w:rPr>
          <w:sz w:val="20"/>
          <w:szCs w:val="20"/>
        </w:rPr>
      </w:pPr>
    </w:p>
    <w:p w:rsidR="00A374D1" w:rsidRPr="00014C34" w:rsidRDefault="009F0CC3">
      <w:pPr>
        <w:spacing w:line="307" w:lineRule="auto"/>
        <w:ind w:left="260" w:right="20" w:firstLine="706"/>
        <w:jc w:val="both"/>
        <w:rPr>
          <w:sz w:val="20"/>
          <w:szCs w:val="20"/>
        </w:rPr>
      </w:pPr>
      <w:r w:rsidRPr="00014C34">
        <w:rPr>
          <w:noProof/>
          <w:sz w:val="1"/>
          <w:szCs w:val="1"/>
        </w:rPr>
        <w:drawing>
          <wp:inline distT="0" distB="0" distL="0" distR="0">
            <wp:extent cx="190500" cy="21971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обеспечить </w:t>
      </w:r>
      <w:r w:rsidRPr="00014C34">
        <w:rPr>
          <w:rFonts w:eastAsia="Times New Roman"/>
          <w:sz w:val="29"/>
          <w:szCs w:val="29"/>
        </w:rPr>
        <w:t xml:space="preserve">оптимальную структуру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капитала </w:t>
      </w:r>
      <w:r w:rsidRPr="00014C34">
        <w:rPr>
          <w:rFonts w:eastAsia="Times New Roman"/>
          <w:sz w:val="29"/>
          <w:szCs w:val="29"/>
        </w:rPr>
        <w:t xml:space="preserve">и повысить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ликвидность </w:t>
      </w:r>
      <w:r w:rsidRPr="00014C34">
        <w:rPr>
          <w:rFonts w:eastAsia="Times New Roman"/>
          <w:sz w:val="29"/>
          <w:szCs w:val="29"/>
        </w:rPr>
        <w:t>акций предприятия;</w:t>
      </w:r>
    </w:p>
    <w:p w:rsidR="00A374D1" w:rsidRPr="00014C34" w:rsidRDefault="00A374D1">
      <w:pPr>
        <w:spacing w:line="48" w:lineRule="exact"/>
        <w:rPr>
          <w:sz w:val="20"/>
          <w:szCs w:val="20"/>
        </w:rPr>
      </w:pPr>
    </w:p>
    <w:p w:rsidR="00A374D1" w:rsidRPr="00014C34" w:rsidRDefault="009F0CC3">
      <w:pPr>
        <w:spacing w:line="302" w:lineRule="auto"/>
        <w:ind w:left="260"/>
        <w:jc w:val="right"/>
        <w:rPr>
          <w:sz w:val="20"/>
          <w:szCs w:val="20"/>
        </w:rPr>
      </w:pPr>
      <w:r w:rsidRPr="00014C34">
        <w:rPr>
          <w:noProof/>
          <w:sz w:val="1"/>
          <w:szCs w:val="1"/>
        </w:rPr>
        <w:drawing>
          <wp:inline distT="0" distB="0" distL="0" distR="0">
            <wp:extent cx="190500" cy="21971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обеспечить </w:t>
      </w:r>
      <w:r w:rsidRPr="00014C34">
        <w:rPr>
          <w:rFonts w:eastAsia="Times New Roman"/>
          <w:sz w:val="29"/>
          <w:szCs w:val="29"/>
        </w:rPr>
        <w:t xml:space="preserve">стратегическое преимущество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продукции </w:t>
      </w:r>
      <w:r w:rsidRPr="00014C34">
        <w:rPr>
          <w:rFonts w:eastAsia="Times New Roman"/>
          <w:sz w:val="29"/>
          <w:szCs w:val="29"/>
        </w:rPr>
        <w:t xml:space="preserve">комбината за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счет </w:t>
      </w:r>
      <w:r w:rsidRPr="00014C34">
        <w:rPr>
          <w:rFonts w:eastAsia="Times New Roman"/>
          <w:sz w:val="29"/>
          <w:szCs w:val="29"/>
        </w:rPr>
        <w:t xml:space="preserve">освоения инновационных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типов </w:t>
      </w:r>
      <w:r w:rsidRPr="00014C34">
        <w:rPr>
          <w:rFonts w:eastAsia="Times New Roman"/>
          <w:sz w:val="29"/>
          <w:szCs w:val="29"/>
        </w:rPr>
        <w:t xml:space="preserve">упаковки и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расширения </w:t>
      </w:r>
      <w:r w:rsidRPr="00014C34">
        <w:rPr>
          <w:rFonts w:eastAsia="Times New Roman"/>
          <w:sz w:val="29"/>
          <w:szCs w:val="29"/>
        </w:rPr>
        <w:t>сырьевой базы</w:t>
      </w:r>
      <w:proofErr w:type="gramStart"/>
      <w:r w:rsidRPr="00014C34">
        <w:rPr>
          <w:rFonts w:eastAsia="Times New Roman"/>
          <w:sz w:val="29"/>
          <w:szCs w:val="29"/>
        </w:rPr>
        <w:t xml:space="preserve"> ;</w:t>
      </w:r>
      <w:proofErr w:type="gramEnd"/>
      <w:r w:rsidRPr="00014C34">
        <w:rPr>
          <w:rFonts w:eastAsia="Times New Roman"/>
          <w:sz w:val="29"/>
          <w:szCs w:val="29"/>
        </w:rPr>
        <w:t xml:space="preserve"> </w:t>
      </w:r>
      <w:r w:rsidRPr="00014C34">
        <w:rPr>
          <w:noProof/>
          <w:sz w:val="1"/>
          <w:szCs w:val="1"/>
        </w:rPr>
        <w:drawing>
          <wp:inline distT="0" distB="0" distL="0" distR="0">
            <wp:extent cx="190500" cy="21907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обеспечить    </w:t>
      </w:r>
      <w:r w:rsidRPr="00014C34">
        <w:rPr>
          <w:rFonts w:eastAsia="Times New Roman"/>
          <w:sz w:val="29"/>
          <w:szCs w:val="29"/>
        </w:rPr>
        <w:t xml:space="preserve">конкурентоспособность    в   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области    </w:t>
      </w:r>
      <w:r w:rsidRPr="00014C34">
        <w:rPr>
          <w:rFonts w:eastAsia="Times New Roman"/>
          <w:sz w:val="29"/>
          <w:szCs w:val="29"/>
        </w:rPr>
        <w:t>технологии</w:t>
      </w:r>
    </w:p>
    <w:p w:rsidR="00A374D1" w:rsidRPr="00014C34" w:rsidRDefault="00A374D1">
      <w:pPr>
        <w:spacing w:line="89" w:lineRule="exact"/>
        <w:rPr>
          <w:sz w:val="20"/>
          <w:szCs w:val="20"/>
        </w:rPr>
      </w:pPr>
    </w:p>
    <w:p w:rsidR="00A374D1" w:rsidRPr="00014C34" w:rsidRDefault="00014C34">
      <w:pPr>
        <w:ind w:left="260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  <w:highlight w:val="white"/>
        </w:rPr>
        <w:t xml:space="preserve">производства </w:t>
      </w:r>
      <w:r w:rsidR="009F0CC3" w:rsidRPr="00014C34">
        <w:rPr>
          <w:rFonts w:eastAsia="Times New Roman"/>
          <w:sz w:val="29"/>
          <w:szCs w:val="29"/>
        </w:rPr>
        <w:t xml:space="preserve">молочной продукции и </w:t>
      </w:r>
      <w:r w:rsidRPr="00014C34">
        <w:rPr>
          <w:rFonts w:eastAsia="Times New Roman"/>
          <w:sz w:val="29"/>
          <w:szCs w:val="29"/>
          <w:highlight w:val="white"/>
        </w:rPr>
        <w:t xml:space="preserve">так </w:t>
      </w:r>
      <w:r w:rsidR="009F0CC3" w:rsidRPr="00014C34">
        <w:rPr>
          <w:rFonts w:eastAsia="Times New Roman"/>
          <w:sz w:val="29"/>
          <w:szCs w:val="29"/>
        </w:rPr>
        <w:t>далее.</w:t>
      </w:r>
    </w:p>
    <w:p w:rsidR="00A374D1" w:rsidRPr="00014C34" w:rsidRDefault="00A374D1">
      <w:pPr>
        <w:spacing w:line="147" w:lineRule="exact"/>
        <w:rPr>
          <w:sz w:val="20"/>
          <w:szCs w:val="20"/>
        </w:rPr>
      </w:pPr>
    </w:p>
    <w:p w:rsidR="00A374D1" w:rsidRPr="00014C34" w:rsidRDefault="009F0CC3">
      <w:pPr>
        <w:ind w:left="960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t xml:space="preserve">Предприятие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состоит </w:t>
      </w:r>
      <w:r w:rsidRPr="00014C34">
        <w:rPr>
          <w:rFonts w:eastAsia="Times New Roman"/>
          <w:sz w:val="29"/>
          <w:szCs w:val="29"/>
        </w:rPr>
        <w:t xml:space="preserve">из 7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основных </w:t>
      </w:r>
      <w:r w:rsidRPr="00014C34">
        <w:rPr>
          <w:rFonts w:eastAsia="Times New Roman"/>
          <w:sz w:val="29"/>
          <w:szCs w:val="29"/>
        </w:rPr>
        <w:t>отделений:</w:t>
      </w:r>
    </w:p>
    <w:p w:rsidR="00A374D1" w:rsidRPr="00014C34" w:rsidRDefault="00A374D1">
      <w:pPr>
        <w:spacing w:line="147" w:lineRule="exact"/>
        <w:rPr>
          <w:sz w:val="20"/>
          <w:szCs w:val="20"/>
        </w:rPr>
      </w:pPr>
    </w:p>
    <w:p w:rsidR="00A374D1" w:rsidRPr="00014C34" w:rsidRDefault="009F0CC3">
      <w:pPr>
        <w:numPr>
          <w:ilvl w:val="0"/>
          <w:numId w:val="16"/>
        </w:numPr>
        <w:tabs>
          <w:tab w:val="left" w:pos="1680"/>
        </w:tabs>
        <w:ind w:left="1680" w:hanging="356"/>
        <w:rPr>
          <w:rFonts w:eastAsia="Times New Roman"/>
          <w:sz w:val="29"/>
          <w:szCs w:val="29"/>
        </w:rPr>
      </w:pPr>
      <w:r w:rsidRPr="00014C34">
        <w:rPr>
          <w:rFonts w:eastAsia="Times New Roman"/>
          <w:sz w:val="29"/>
          <w:szCs w:val="29"/>
        </w:rPr>
        <w:t xml:space="preserve">Аппаратное </w:t>
      </w:r>
      <w:r w:rsidR="00014C34" w:rsidRPr="00014C34">
        <w:rPr>
          <w:rFonts w:eastAsia="Times New Roman"/>
          <w:sz w:val="29"/>
          <w:szCs w:val="29"/>
          <w:highlight w:val="white"/>
        </w:rPr>
        <w:t>отделение.</w:t>
      </w:r>
    </w:p>
    <w:p w:rsidR="00A374D1" w:rsidRPr="00014C34" w:rsidRDefault="00A374D1">
      <w:pPr>
        <w:spacing w:line="147" w:lineRule="exact"/>
        <w:rPr>
          <w:rFonts w:eastAsia="Times New Roman"/>
          <w:sz w:val="29"/>
          <w:szCs w:val="29"/>
        </w:rPr>
      </w:pPr>
    </w:p>
    <w:p w:rsidR="00A374D1" w:rsidRPr="00014C34" w:rsidRDefault="009F0CC3">
      <w:pPr>
        <w:numPr>
          <w:ilvl w:val="0"/>
          <w:numId w:val="16"/>
        </w:numPr>
        <w:tabs>
          <w:tab w:val="left" w:pos="1680"/>
        </w:tabs>
        <w:ind w:left="1680" w:hanging="356"/>
        <w:rPr>
          <w:rFonts w:eastAsia="Times New Roman"/>
          <w:sz w:val="29"/>
          <w:szCs w:val="29"/>
        </w:rPr>
      </w:pPr>
      <w:r w:rsidRPr="00014C34">
        <w:rPr>
          <w:rFonts w:eastAsia="Times New Roman"/>
          <w:sz w:val="29"/>
          <w:szCs w:val="29"/>
        </w:rPr>
        <w:t xml:space="preserve">Отделение </w:t>
      </w:r>
      <w:r w:rsidR="00014C34" w:rsidRPr="00014C34">
        <w:rPr>
          <w:rFonts w:eastAsia="Times New Roman"/>
          <w:sz w:val="29"/>
          <w:szCs w:val="29"/>
          <w:highlight w:val="white"/>
        </w:rPr>
        <w:t>розлива.</w:t>
      </w:r>
    </w:p>
    <w:p w:rsidR="00A374D1" w:rsidRPr="00014C34" w:rsidRDefault="00A374D1">
      <w:pPr>
        <w:spacing w:line="161" w:lineRule="exact"/>
        <w:rPr>
          <w:rFonts w:eastAsia="Times New Roman"/>
          <w:sz w:val="29"/>
          <w:szCs w:val="29"/>
        </w:rPr>
      </w:pPr>
    </w:p>
    <w:p w:rsidR="00A374D1" w:rsidRPr="00014C34" w:rsidRDefault="009F0CC3">
      <w:pPr>
        <w:numPr>
          <w:ilvl w:val="0"/>
          <w:numId w:val="16"/>
        </w:numPr>
        <w:tabs>
          <w:tab w:val="left" w:pos="1680"/>
        </w:tabs>
        <w:ind w:left="1680" w:hanging="356"/>
        <w:rPr>
          <w:rFonts w:eastAsia="Times New Roman"/>
          <w:sz w:val="29"/>
          <w:szCs w:val="29"/>
        </w:rPr>
      </w:pPr>
      <w:r w:rsidRPr="00014C34">
        <w:rPr>
          <w:rFonts w:eastAsia="Times New Roman"/>
          <w:sz w:val="29"/>
          <w:szCs w:val="29"/>
        </w:rPr>
        <w:t xml:space="preserve">Кисломолочное </w:t>
      </w:r>
      <w:r w:rsidR="00014C34" w:rsidRPr="00014C34">
        <w:rPr>
          <w:rFonts w:eastAsia="Times New Roman"/>
          <w:sz w:val="29"/>
          <w:szCs w:val="29"/>
          <w:highlight w:val="white"/>
        </w:rPr>
        <w:t>отделение.</w:t>
      </w:r>
    </w:p>
    <w:p w:rsidR="00A374D1" w:rsidRPr="00014C34" w:rsidRDefault="00A374D1">
      <w:pPr>
        <w:spacing w:line="146" w:lineRule="exact"/>
        <w:rPr>
          <w:rFonts w:eastAsia="Times New Roman"/>
          <w:sz w:val="29"/>
          <w:szCs w:val="29"/>
        </w:rPr>
      </w:pPr>
    </w:p>
    <w:p w:rsidR="00A374D1" w:rsidRPr="00014C34" w:rsidRDefault="009F0CC3">
      <w:pPr>
        <w:numPr>
          <w:ilvl w:val="0"/>
          <w:numId w:val="16"/>
        </w:numPr>
        <w:tabs>
          <w:tab w:val="left" w:pos="1680"/>
        </w:tabs>
        <w:ind w:left="1680" w:hanging="356"/>
        <w:rPr>
          <w:rFonts w:eastAsia="Times New Roman"/>
          <w:sz w:val="29"/>
          <w:szCs w:val="29"/>
        </w:rPr>
      </w:pPr>
      <w:r w:rsidRPr="00014C34">
        <w:rPr>
          <w:rFonts w:eastAsia="Times New Roman"/>
          <w:sz w:val="29"/>
          <w:szCs w:val="29"/>
        </w:rPr>
        <w:t xml:space="preserve">Отделение </w:t>
      </w:r>
      <w:r w:rsidR="00014C34" w:rsidRPr="00014C34">
        <w:rPr>
          <w:rFonts w:eastAsia="Times New Roman"/>
          <w:sz w:val="29"/>
          <w:szCs w:val="29"/>
          <w:highlight w:val="white"/>
        </w:rPr>
        <w:t>стерилизации.</w:t>
      </w:r>
    </w:p>
    <w:p w:rsidR="00A374D1" w:rsidRPr="00014C34" w:rsidRDefault="00A374D1">
      <w:pPr>
        <w:spacing w:line="146" w:lineRule="exact"/>
        <w:rPr>
          <w:rFonts w:eastAsia="Times New Roman"/>
          <w:sz w:val="29"/>
          <w:szCs w:val="29"/>
        </w:rPr>
      </w:pPr>
    </w:p>
    <w:p w:rsidR="00A374D1" w:rsidRPr="00014C34" w:rsidRDefault="009F0CC3">
      <w:pPr>
        <w:numPr>
          <w:ilvl w:val="0"/>
          <w:numId w:val="16"/>
        </w:numPr>
        <w:tabs>
          <w:tab w:val="left" w:pos="1680"/>
        </w:tabs>
        <w:ind w:left="1680" w:hanging="356"/>
        <w:rPr>
          <w:rFonts w:eastAsia="Times New Roman"/>
          <w:sz w:val="29"/>
          <w:szCs w:val="29"/>
        </w:rPr>
      </w:pPr>
      <w:r w:rsidRPr="00014C34">
        <w:rPr>
          <w:rFonts w:eastAsia="Times New Roman"/>
          <w:sz w:val="29"/>
          <w:szCs w:val="29"/>
        </w:rPr>
        <w:t xml:space="preserve">Отделение </w:t>
      </w:r>
      <w:r w:rsidR="00014C34" w:rsidRPr="00014C34">
        <w:rPr>
          <w:rFonts w:eastAsia="Times New Roman"/>
          <w:sz w:val="29"/>
          <w:szCs w:val="29"/>
          <w:highlight w:val="white"/>
        </w:rPr>
        <w:t>диетпродуктов.</w:t>
      </w:r>
    </w:p>
    <w:p w:rsidR="00A374D1" w:rsidRPr="00014C34" w:rsidRDefault="00A374D1">
      <w:pPr>
        <w:spacing w:line="146" w:lineRule="exact"/>
        <w:rPr>
          <w:rFonts w:eastAsia="Times New Roman"/>
          <w:sz w:val="29"/>
          <w:szCs w:val="29"/>
        </w:rPr>
      </w:pPr>
    </w:p>
    <w:p w:rsidR="00A374D1" w:rsidRPr="00014C34" w:rsidRDefault="009F0CC3">
      <w:pPr>
        <w:numPr>
          <w:ilvl w:val="0"/>
          <w:numId w:val="16"/>
        </w:numPr>
        <w:tabs>
          <w:tab w:val="left" w:pos="1680"/>
        </w:tabs>
        <w:ind w:left="1680" w:hanging="356"/>
        <w:rPr>
          <w:rFonts w:eastAsia="Times New Roman"/>
          <w:sz w:val="29"/>
          <w:szCs w:val="29"/>
        </w:rPr>
      </w:pPr>
      <w:r w:rsidRPr="00014C34">
        <w:rPr>
          <w:rFonts w:eastAsia="Times New Roman"/>
          <w:sz w:val="29"/>
          <w:szCs w:val="29"/>
        </w:rPr>
        <w:t xml:space="preserve">Отделение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творожных </w:t>
      </w:r>
      <w:r w:rsidRPr="00014C34">
        <w:rPr>
          <w:rFonts w:eastAsia="Times New Roman"/>
          <w:sz w:val="29"/>
          <w:szCs w:val="29"/>
        </w:rPr>
        <w:t>продуктов.</w:t>
      </w:r>
    </w:p>
    <w:p w:rsidR="00A374D1" w:rsidRPr="00014C34" w:rsidRDefault="00A374D1">
      <w:pPr>
        <w:spacing w:line="147" w:lineRule="exact"/>
        <w:rPr>
          <w:rFonts w:eastAsia="Times New Roman"/>
          <w:sz w:val="29"/>
          <w:szCs w:val="29"/>
        </w:rPr>
      </w:pPr>
    </w:p>
    <w:p w:rsidR="00A374D1" w:rsidRPr="00014C34" w:rsidRDefault="009F0CC3">
      <w:pPr>
        <w:numPr>
          <w:ilvl w:val="0"/>
          <w:numId w:val="16"/>
        </w:numPr>
        <w:tabs>
          <w:tab w:val="left" w:pos="1680"/>
        </w:tabs>
        <w:ind w:left="1680" w:hanging="356"/>
        <w:rPr>
          <w:rFonts w:eastAsia="Times New Roman"/>
          <w:sz w:val="29"/>
          <w:szCs w:val="29"/>
        </w:rPr>
      </w:pPr>
      <w:r w:rsidRPr="00014C34">
        <w:rPr>
          <w:rFonts w:eastAsia="Times New Roman"/>
          <w:sz w:val="29"/>
          <w:szCs w:val="29"/>
        </w:rPr>
        <w:t xml:space="preserve">Отделение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по </w:t>
      </w:r>
      <w:r w:rsidRPr="00014C34">
        <w:rPr>
          <w:rFonts w:eastAsia="Times New Roman"/>
          <w:sz w:val="29"/>
          <w:szCs w:val="29"/>
        </w:rPr>
        <w:t xml:space="preserve">выработке сгущенного </w:t>
      </w:r>
      <w:r w:rsidR="00014C34" w:rsidRPr="00014C34">
        <w:rPr>
          <w:rFonts w:eastAsia="Times New Roman"/>
          <w:sz w:val="29"/>
          <w:szCs w:val="29"/>
          <w:highlight w:val="white"/>
        </w:rPr>
        <w:t>молока.</w:t>
      </w:r>
    </w:p>
    <w:p w:rsidR="00A374D1" w:rsidRPr="00014C34" w:rsidRDefault="00A374D1">
      <w:pPr>
        <w:spacing w:line="76" w:lineRule="exact"/>
        <w:rPr>
          <w:sz w:val="20"/>
          <w:szCs w:val="20"/>
        </w:rPr>
      </w:pPr>
    </w:p>
    <w:p w:rsidR="00A374D1" w:rsidRPr="00014C34" w:rsidRDefault="009F0CC3">
      <w:pPr>
        <w:ind w:right="-259"/>
        <w:jc w:val="center"/>
        <w:rPr>
          <w:sz w:val="20"/>
          <w:szCs w:val="20"/>
        </w:rPr>
      </w:pPr>
      <w:r w:rsidRPr="00014C34">
        <w:rPr>
          <w:rFonts w:ascii="Calibri" w:eastAsia="Calibri" w:hAnsi="Calibri" w:cs="Calibri"/>
          <w:sz w:val="23"/>
          <w:szCs w:val="23"/>
        </w:rPr>
        <w:t>21</w:t>
      </w:r>
    </w:p>
    <w:p w:rsidR="00A374D1" w:rsidRPr="00014C34" w:rsidRDefault="00A374D1">
      <w:pPr>
        <w:sectPr w:rsidR="00A374D1" w:rsidRPr="00014C34">
          <w:pgSz w:w="11920" w:h="16845"/>
          <w:pgMar w:top="1129" w:right="830" w:bottom="415" w:left="1440" w:header="0" w:footer="0" w:gutter="0"/>
          <w:cols w:space="720" w:equalWidth="0">
            <w:col w:w="9640"/>
          </w:cols>
        </w:sectPr>
      </w:pPr>
    </w:p>
    <w:p w:rsidR="00A374D1" w:rsidRPr="00014C34" w:rsidRDefault="009F0CC3">
      <w:pPr>
        <w:spacing w:line="330" w:lineRule="auto"/>
        <w:ind w:left="260" w:right="120" w:firstLine="706"/>
        <w:jc w:val="both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lastRenderedPageBreak/>
        <w:t xml:space="preserve">Проведем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анализ </w:t>
      </w:r>
      <w:r w:rsidRPr="00014C34">
        <w:rPr>
          <w:rFonts w:eastAsia="Times New Roman"/>
          <w:sz w:val="29"/>
          <w:szCs w:val="29"/>
        </w:rPr>
        <w:t xml:space="preserve">основных экономических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показателей </w:t>
      </w:r>
      <w:r w:rsidRPr="00014C34">
        <w:rPr>
          <w:rFonts w:eastAsia="Times New Roman"/>
          <w:sz w:val="29"/>
          <w:szCs w:val="29"/>
        </w:rPr>
        <w:t>деятельности предприятия (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таблица </w:t>
      </w:r>
      <w:r w:rsidRPr="00014C34">
        <w:rPr>
          <w:rFonts w:eastAsia="Times New Roman"/>
          <w:sz w:val="29"/>
          <w:szCs w:val="29"/>
        </w:rPr>
        <w:t>1).</w:t>
      </w: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324" w:lineRule="exact"/>
        <w:rPr>
          <w:sz w:val="20"/>
          <w:szCs w:val="20"/>
        </w:rPr>
      </w:pPr>
    </w:p>
    <w:p w:rsidR="00A374D1" w:rsidRPr="00014C34" w:rsidRDefault="009F0CC3">
      <w:pPr>
        <w:spacing w:line="330" w:lineRule="auto"/>
        <w:ind w:left="260" w:right="140" w:firstLine="706"/>
        <w:jc w:val="both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t xml:space="preserve">Таблица 1 – Основные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экономические </w:t>
      </w:r>
      <w:r w:rsidRPr="00014C34">
        <w:rPr>
          <w:rFonts w:eastAsia="Times New Roman"/>
          <w:sz w:val="29"/>
          <w:szCs w:val="29"/>
        </w:rPr>
        <w:t>показатели ОАО «Молочный Кит»</w:t>
      </w:r>
    </w:p>
    <w:p w:rsidR="00A374D1" w:rsidRPr="00014C34" w:rsidRDefault="00A374D1">
      <w:pPr>
        <w:spacing w:line="51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040"/>
        <w:gridCol w:w="1300"/>
        <w:gridCol w:w="1360"/>
        <w:gridCol w:w="1340"/>
        <w:gridCol w:w="1380"/>
        <w:gridCol w:w="1360"/>
        <w:gridCol w:w="1380"/>
      </w:tblGrid>
      <w:tr w:rsidR="00A374D1" w:rsidRPr="00014C34">
        <w:trPr>
          <w:trHeight w:val="280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ind w:left="14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Экономические</w:t>
            </w: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7"/>
                <w:sz w:val="24"/>
                <w:szCs w:val="24"/>
                <w:highlight w:val="white"/>
              </w:rPr>
              <w:t xml:space="preserve">2013 </w:t>
            </w:r>
            <w:r w:rsidR="009F0CC3" w:rsidRPr="00014C34">
              <w:rPr>
                <w:rFonts w:eastAsia="Times New Roman"/>
                <w:w w:val="97"/>
                <w:sz w:val="24"/>
                <w:szCs w:val="24"/>
              </w:rPr>
              <w:t>год</w:t>
            </w: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 xml:space="preserve">2014 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год</w:t>
            </w: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7"/>
                <w:sz w:val="24"/>
                <w:szCs w:val="24"/>
                <w:highlight w:val="white"/>
              </w:rPr>
              <w:t xml:space="preserve">2015 </w:t>
            </w:r>
            <w:r w:rsidR="009F0CC3" w:rsidRPr="00014C34">
              <w:rPr>
                <w:rFonts w:eastAsia="Times New Roman"/>
                <w:w w:val="97"/>
                <w:sz w:val="24"/>
                <w:szCs w:val="24"/>
              </w:rPr>
              <w:t>год</w:t>
            </w:r>
          </w:p>
        </w:tc>
        <w:tc>
          <w:tcPr>
            <w:tcW w:w="27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ind w:left="50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 xml:space="preserve">Изменение </w:t>
            </w:r>
            <w:proofErr w:type="gramStart"/>
            <w:r w:rsidRPr="00014C34"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 w:rsidRPr="00014C34">
              <w:rPr>
                <w:rFonts w:eastAsia="Times New Roman"/>
                <w:sz w:val="24"/>
                <w:szCs w:val="24"/>
              </w:rPr>
              <w:t xml:space="preserve"> % к</w:t>
            </w:r>
          </w:p>
        </w:tc>
      </w:tr>
      <w:tr w:rsidR="00A374D1" w:rsidRPr="00014C34">
        <w:trPr>
          <w:trHeight w:val="267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45" w:lineRule="exact"/>
              <w:ind w:right="720"/>
              <w:jc w:val="right"/>
              <w:rPr>
                <w:sz w:val="20"/>
                <w:szCs w:val="20"/>
                <w:highlight w:val="white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показатели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 xml:space="preserve">2013 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год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 xml:space="preserve">2014 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год</w:t>
            </w:r>
          </w:p>
        </w:tc>
      </w:tr>
      <w:tr w:rsidR="00A374D1" w:rsidRPr="00014C34">
        <w:trPr>
          <w:trHeight w:val="26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A374D1" w:rsidRPr="00014C34" w:rsidRDefault="009F0CC3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1040" w:type="dxa"/>
            <w:vAlign w:val="bottom"/>
          </w:tcPr>
          <w:p w:rsidR="00A374D1" w:rsidRPr="00014C34" w:rsidRDefault="009F0CC3">
            <w:pPr>
              <w:spacing w:line="262" w:lineRule="exac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Выручка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2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от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2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6375746,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2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7139775,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2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7637847,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2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119,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80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2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106,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98</w:t>
            </w:r>
          </w:p>
        </w:tc>
      </w:tr>
      <w:tr w:rsidR="00A374D1" w:rsidRPr="00014C34">
        <w:trPr>
          <w:trHeight w:val="267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A374D1" w:rsidRPr="00014C34" w:rsidRDefault="00014C34">
            <w:pPr>
              <w:spacing w:line="267" w:lineRule="exact"/>
              <w:ind w:left="120"/>
              <w:rPr>
                <w:sz w:val="20"/>
                <w:szCs w:val="20"/>
                <w:highlight w:val="white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реализации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7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8"/>
                <w:sz w:val="24"/>
                <w:szCs w:val="24"/>
              </w:rPr>
              <w:t>продукции,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</w:tr>
      <w:tr w:rsidR="00A374D1" w:rsidRPr="00014C34">
        <w:trPr>
          <w:trHeight w:val="270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A374D1" w:rsidRPr="00014C34" w:rsidRDefault="009F0CC3">
            <w:pPr>
              <w:spacing w:line="271" w:lineRule="exact"/>
              <w:ind w:left="120"/>
              <w:rPr>
                <w:sz w:val="20"/>
                <w:szCs w:val="20"/>
              </w:rPr>
            </w:pPr>
            <w:proofErr w:type="spellStart"/>
            <w:r w:rsidRPr="00014C34">
              <w:rPr>
                <w:rFonts w:eastAsia="Times New Roman"/>
                <w:sz w:val="24"/>
                <w:szCs w:val="24"/>
              </w:rPr>
              <w:t>т.р</w:t>
            </w:r>
            <w:proofErr w:type="spellEnd"/>
            <w:r w:rsidRPr="00014C34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</w:tr>
      <w:tr w:rsidR="00A374D1" w:rsidRPr="00014C34">
        <w:trPr>
          <w:trHeight w:val="25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"/>
                <w:szCs w:val="2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"/>
                <w:szCs w:val="2"/>
              </w:rPr>
            </w:pPr>
          </w:p>
        </w:tc>
      </w:tr>
      <w:tr w:rsidR="00A374D1" w:rsidRPr="00014C34">
        <w:trPr>
          <w:trHeight w:val="259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A374D1" w:rsidRPr="00014C34" w:rsidRDefault="009F0CC3">
            <w:pPr>
              <w:spacing w:line="259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59" w:lineRule="exac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Себестоимость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59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4907277,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59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5277841,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59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5398962,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59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110,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02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59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102,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29</w:t>
            </w:r>
          </w:p>
        </w:tc>
      </w:tr>
      <w:tr w:rsidR="00A374D1" w:rsidRPr="00014C34">
        <w:trPr>
          <w:trHeight w:val="267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A374D1" w:rsidRPr="00014C34" w:rsidRDefault="00014C34">
            <w:pPr>
              <w:spacing w:line="267" w:lineRule="exact"/>
              <w:ind w:left="120"/>
              <w:rPr>
                <w:sz w:val="20"/>
                <w:szCs w:val="20"/>
                <w:highlight w:val="white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проданной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7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8"/>
                <w:sz w:val="24"/>
                <w:szCs w:val="24"/>
              </w:rPr>
              <w:t>продукции,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</w:tr>
      <w:tr w:rsidR="00A374D1" w:rsidRPr="00014C34">
        <w:trPr>
          <w:trHeight w:val="275"/>
        </w:trPr>
        <w:tc>
          <w:tcPr>
            <w:tcW w:w="14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9F0CC3">
            <w:pPr>
              <w:spacing w:line="270" w:lineRule="exact"/>
              <w:ind w:left="120"/>
              <w:rPr>
                <w:sz w:val="20"/>
                <w:szCs w:val="20"/>
              </w:rPr>
            </w:pPr>
            <w:proofErr w:type="spellStart"/>
            <w:r w:rsidRPr="00014C34">
              <w:rPr>
                <w:rFonts w:eastAsia="Times New Roman"/>
                <w:sz w:val="24"/>
                <w:szCs w:val="24"/>
              </w:rPr>
              <w:t>т.р</w:t>
            </w:r>
            <w:proofErr w:type="spellEnd"/>
            <w:r w:rsidRPr="00014C34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</w:tr>
      <w:tr w:rsidR="00A374D1" w:rsidRPr="00014C34">
        <w:trPr>
          <w:trHeight w:val="264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Среднегодовая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819444,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817721,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806192,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98,38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98,59</w:t>
            </w:r>
          </w:p>
        </w:tc>
      </w:tr>
      <w:tr w:rsidR="00A374D1" w:rsidRPr="00014C34">
        <w:trPr>
          <w:trHeight w:val="282"/>
        </w:trPr>
        <w:tc>
          <w:tcPr>
            <w:tcW w:w="27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 w:rsidP="00942C2E">
            <w:pPr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 xml:space="preserve">стоимость  </w:t>
            </w:r>
            <w:r w:rsidR="009F0CC3" w:rsidRPr="00014C34">
              <w:rPr>
                <w:rFonts w:eastAsia="Times New Roman"/>
                <w:sz w:val="24"/>
                <w:szCs w:val="24"/>
              </w:rPr>
              <w:t>ос</w:t>
            </w:r>
            <w:proofErr w:type="gramStart"/>
            <w:r w:rsidR="009F0CC3" w:rsidRPr="00014C34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="009F0CC3" w:rsidRPr="00014C34">
              <w:rPr>
                <w:rFonts w:eastAsia="Times New Roman"/>
                <w:sz w:val="24"/>
                <w:szCs w:val="24"/>
              </w:rPr>
              <w:t xml:space="preserve">  </w:t>
            </w:r>
            <w:proofErr w:type="gramStart"/>
            <w:r w:rsidRPr="00014C34">
              <w:rPr>
                <w:rFonts w:eastAsia="Times New Roman"/>
                <w:sz w:val="24"/>
                <w:szCs w:val="24"/>
                <w:highlight w:val="white"/>
              </w:rPr>
              <w:t>ф</w:t>
            </w:r>
            <w:proofErr w:type="gramEnd"/>
            <w:r w:rsidRPr="00014C34">
              <w:rPr>
                <w:rFonts w:eastAsia="Times New Roman"/>
                <w:sz w:val="24"/>
                <w:szCs w:val="24"/>
                <w:highlight w:val="white"/>
              </w:rPr>
              <w:t>ондов,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</w:tr>
      <w:tr w:rsidR="00A374D1" w:rsidRPr="00014C34">
        <w:trPr>
          <w:trHeight w:val="275"/>
        </w:trPr>
        <w:tc>
          <w:tcPr>
            <w:tcW w:w="14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9F0CC3">
            <w:pPr>
              <w:spacing w:line="271" w:lineRule="exact"/>
              <w:ind w:left="120"/>
              <w:rPr>
                <w:sz w:val="20"/>
                <w:szCs w:val="20"/>
              </w:rPr>
            </w:pPr>
            <w:proofErr w:type="spellStart"/>
            <w:r w:rsidRPr="00014C34">
              <w:rPr>
                <w:rFonts w:eastAsia="Times New Roman"/>
                <w:sz w:val="24"/>
                <w:szCs w:val="24"/>
              </w:rPr>
              <w:t>т.р</w:t>
            </w:r>
            <w:proofErr w:type="spellEnd"/>
            <w:r w:rsidRPr="00014C34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</w:tr>
      <w:tr w:rsidR="00A374D1" w:rsidRPr="00014C34">
        <w:trPr>
          <w:trHeight w:val="264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Среднегодовая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439910,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428862,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468282,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106,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45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109,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19</w:t>
            </w:r>
          </w:p>
        </w:tc>
      </w:tr>
      <w:tr w:rsidR="00A374D1" w:rsidRPr="00014C34">
        <w:trPr>
          <w:trHeight w:val="266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A374D1" w:rsidRPr="00014C34" w:rsidRDefault="00014C34">
            <w:pPr>
              <w:spacing w:line="266" w:lineRule="exact"/>
              <w:ind w:left="120"/>
              <w:rPr>
                <w:sz w:val="20"/>
                <w:szCs w:val="20"/>
                <w:highlight w:val="white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стоимость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6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обор.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</w:tr>
      <w:tr w:rsidR="00A374D1" w:rsidRPr="00014C34">
        <w:trPr>
          <w:trHeight w:val="286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A374D1" w:rsidRPr="00014C34" w:rsidRDefault="00014C34">
            <w:pPr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средств,</w:t>
            </w:r>
            <w:r w:rsidR="009F0CC3" w:rsidRPr="00014C3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9F0CC3" w:rsidRPr="00014C34">
              <w:rPr>
                <w:rFonts w:eastAsia="Times New Roman"/>
                <w:sz w:val="24"/>
                <w:szCs w:val="24"/>
              </w:rPr>
              <w:t>т.р</w:t>
            </w:r>
            <w:proofErr w:type="spellEnd"/>
            <w:r w:rsidR="009F0CC3" w:rsidRPr="00014C34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</w:tr>
      <w:tr w:rsidR="00A374D1" w:rsidRPr="00014C34">
        <w:trPr>
          <w:trHeight w:val="4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3"/>
                <w:szCs w:val="3"/>
              </w:rPr>
            </w:pPr>
          </w:p>
        </w:tc>
      </w:tr>
      <w:tr w:rsidR="00A374D1" w:rsidRPr="00014C34">
        <w:trPr>
          <w:trHeight w:val="259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A374D1" w:rsidRPr="00014C34" w:rsidRDefault="009F0CC3">
            <w:pPr>
              <w:spacing w:line="259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:rsidR="00A374D1" w:rsidRPr="00014C34" w:rsidRDefault="009F0CC3" w:rsidP="00942C2E">
            <w:pPr>
              <w:spacing w:line="259" w:lineRule="exact"/>
              <w:rPr>
                <w:sz w:val="20"/>
                <w:szCs w:val="20"/>
              </w:rPr>
            </w:pPr>
            <w:proofErr w:type="spellStart"/>
            <w:r w:rsidRPr="00014C34">
              <w:rPr>
                <w:rFonts w:eastAsia="Times New Roman"/>
                <w:sz w:val="24"/>
                <w:szCs w:val="24"/>
              </w:rPr>
              <w:t>Среднесп</w:t>
            </w:r>
            <w:proofErr w:type="gramStart"/>
            <w:r w:rsidRPr="00014C34">
              <w:rPr>
                <w:rFonts w:eastAsia="Times New Roman"/>
                <w:sz w:val="24"/>
                <w:szCs w:val="24"/>
              </w:rPr>
              <w:t>.</w:t>
            </w:r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>ч</w:t>
            </w:r>
            <w:proofErr w:type="gramEnd"/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>исл</w:t>
            </w:r>
            <w:proofErr w:type="spellEnd"/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59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862,00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59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872,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59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852,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59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98,84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59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97,71</w:t>
            </w:r>
          </w:p>
        </w:tc>
      </w:tr>
      <w:tr w:rsidR="00A374D1" w:rsidRPr="00014C34">
        <w:trPr>
          <w:trHeight w:val="272"/>
        </w:trPr>
        <w:tc>
          <w:tcPr>
            <w:tcW w:w="14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014C34">
            <w:pPr>
              <w:spacing w:line="266" w:lineRule="exact"/>
              <w:ind w:left="120"/>
              <w:rPr>
                <w:sz w:val="20"/>
                <w:szCs w:val="20"/>
                <w:highlight w:val="white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работающих,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6" w:lineRule="exact"/>
              <w:ind w:right="720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чел.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</w:tr>
      <w:tr w:rsidR="00A374D1" w:rsidRPr="00014C34">
        <w:trPr>
          <w:trHeight w:val="267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 xml:space="preserve">ФОТ, </w:t>
            </w:r>
            <w:proofErr w:type="spellStart"/>
            <w:r w:rsidRPr="00014C34">
              <w:rPr>
                <w:rFonts w:eastAsia="Times New Roman"/>
                <w:sz w:val="24"/>
                <w:szCs w:val="24"/>
              </w:rPr>
              <w:t>т.р</w:t>
            </w:r>
            <w:proofErr w:type="spellEnd"/>
            <w:r w:rsidRPr="00014C34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393833,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423685,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437207,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111,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01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103,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19</w:t>
            </w:r>
          </w:p>
        </w:tc>
      </w:tr>
      <w:tr w:rsidR="00A374D1" w:rsidRPr="00014C34">
        <w:trPr>
          <w:trHeight w:val="26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A374D1" w:rsidRPr="00014C34" w:rsidRDefault="009F0CC3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2" w:lineRule="exac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Среднесписочная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2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38074,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2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40490,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2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42763,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2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112,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32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2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105,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61</w:t>
            </w:r>
          </w:p>
        </w:tc>
      </w:tr>
      <w:tr w:rsidR="00A374D1" w:rsidRPr="00014C34">
        <w:trPr>
          <w:trHeight w:val="266"/>
        </w:trPr>
        <w:tc>
          <w:tcPr>
            <w:tcW w:w="27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6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 xml:space="preserve">заработная </w:t>
            </w:r>
            <w:r w:rsidR="009F0CC3" w:rsidRPr="00014C34">
              <w:rPr>
                <w:rFonts w:eastAsia="Times New Roman"/>
                <w:sz w:val="24"/>
                <w:szCs w:val="24"/>
              </w:rPr>
              <w:t>плата одного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</w:tr>
      <w:tr w:rsidR="00A374D1" w:rsidRPr="00014C34">
        <w:trPr>
          <w:trHeight w:val="291"/>
        </w:trPr>
        <w:tc>
          <w:tcPr>
            <w:tcW w:w="14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014C34">
            <w:pPr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8"/>
                <w:sz w:val="24"/>
                <w:szCs w:val="24"/>
                <w:highlight w:val="white"/>
              </w:rPr>
              <w:t>работника,</w:t>
            </w:r>
            <w:r w:rsidR="009F0CC3" w:rsidRPr="00014C34">
              <w:rPr>
                <w:rFonts w:eastAsia="Times New Roman"/>
                <w:w w:val="98"/>
                <w:sz w:val="24"/>
                <w:szCs w:val="24"/>
              </w:rPr>
              <w:t xml:space="preserve"> р.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</w:tr>
      <w:tr w:rsidR="00A374D1" w:rsidRPr="00014C34">
        <w:trPr>
          <w:trHeight w:val="267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2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Фондоотдача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7,78</w:t>
            </w: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8,73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9,47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121,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72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108,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48</w:t>
            </w:r>
          </w:p>
        </w:tc>
      </w:tr>
      <w:tr w:rsidR="00A374D1" w:rsidRPr="00014C34">
        <w:trPr>
          <w:trHeight w:val="265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2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rPr>
                <w:sz w:val="20"/>
                <w:szCs w:val="20"/>
              </w:rPr>
            </w:pPr>
            <w:proofErr w:type="spellStart"/>
            <w:r w:rsidRPr="00014C34">
              <w:rPr>
                <w:rFonts w:eastAsia="Times New Roman"/>
                <w:sz w:val="24"/>
                <w:szCs w:val="24"/>
              </w:rPr>
              <w:t>Фондоемкость</w:t>
            </w:r>
            <w:proofErr w:type="spellEnd"/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0,13</w:t>
            </w: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0,11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0,11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84,62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100,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</w:tr>
      <w:tr w:rsidR="00A374D1" w:rsidRPr="00014C34">
        <w:trPr>
          <w:trHeight w:val="265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10.</w:t>
            </w:r>
          </w:p>
        </w:tc>
        <w:tc>
          <w:tcPr>
            <w:tcW w:w="2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 xml:space="preserve">Прибыль, </w:t>
            </w:r>
            <w:proofErr w:type="spellStart"/>
            <w:r w:rsidRPr="00014C34">
              <w:rPr>
                <w:rFonts w:eastAsia="Times New Roman"/>
                <w:sz w:val="24"/>
                <w:szCs w:val="24"/>
              </w:rPr>
              <w:t>т.р</w:t>
            </w:r>
            <w:proofErr w:type="spellEnd"/>
            <w:r w:rsidRPr="00014C34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519419,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782226,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916303,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176,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41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117,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</w:tr>
      <w:tr w:rsidR="00A374D1" w:rsidRPr="00014C34">
        <w:trPr>
          <w:trHeight w:val="265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11.</w:t>
            </w:r>
          </w:p>
        </w:tc>
        <w:tc>
          <w:tcPr>
            <w:tcW w:w="2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 w:rsidP="00942C2E">
            <w:pPr>
              <w:spacing w:line="264" w:lineRule="exac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Чист</w:t>
            </w:r>
            <w:proofErr w:type="gramStart"/>
            <w:r w:rsidRPr="00014C34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014C34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>п</w:t>
            </w:r>
            <w:proofErr w:type="gramEnd"/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>рибыль,</w:t>
            </w:r>
            <w:r w:rsidRPr="00014C3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014C34">
              <w:rPr>
                <w:rFonts w:eastAsia="Times New Roman"/>
                <w:sz w:val="24"/>
                <w:szCs w:val="24"/>
              </w:rPr>
              <w:t>т.р</w:t>
            </w:r>
            <w:proofErr w:type="spellEnd"/>
            <w:r w:rsidRPr="00014C34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55457,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218196,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250894,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452,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41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114,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99</w:t>
            </w:r>
          </w:p>
        </w:tc>
      </w:tr>
      <w:tr w:rsidR="00A374D1" w:rsidRPr="00014C34">
        <w:trPr>
          <w:trHeight w:val="26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A374D1" w:rsidRPr="00014C34" w:rsidRDefault="009F0CC3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12.</w:t>
            </w:r>
          </w:p>
        </w:tc>
        <w:tc>
          <w:tcPr>
            <w:tcW w:w="1040" w:type="dxa"/>
            <w:vAlign w:val="bottom"/>
          </w:tcPr>
          <w:p w:rsidR="00A374D1" w:rsidRPr="00014C34" w:rsidRDefault="009F0CC3">
            <w:pPr>
              <w:spacing w:line="262" w:lineRule="exac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Рент.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2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8,87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2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12,30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2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13,63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2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153,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66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2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110,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81</w:t>
            </w:r>
          </w:p>
        </w:tc>
      </w:tr>
      <w:tr w:rsidR="00A374D1" w:rsidRPr="00014C34">
        <w:trPr>
          <w:trHeight w:val="267"/>
        </w:trPr>
        <w:tc>
          <w:tcPr>
            <w:tcW w:w="27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6" w:lineRule="exact"/>
              <w:ind w:left="120"/>
              <w:rPr>
                <w:sz w:val="20"/>
                <w:szCs w:val="20"/>
                <w:highlight w:val="white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производственной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</w:tr>
      <w:tr w:rsidR="00A374D1" w:rsidRPr="00014C34">
        <w:trPr>
          <w:trHeight w:val="291"/>
        </w:trPr>
        <w:tc>
          <w:tcPr>
            <w:tcW w:w="27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деятельности,</w:t>
            </w:r>
            <w:r w:rsidR="009F0CC3" w:rsidRPr="00014C34"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</w:tr>
      <w:tr w:rsidR="00A374D1" w:rsidRPr="00014C34">
        <w:trPr>
          <w:trHeight w:val="267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13.</w:t>
            </w:r>
          </w:p>
        </w:tc>
        <w:tc>
          <w:tcPr>
            <w:tcW w:w="2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 w:rsidP="00942C2E">
            <w:pPr>
              <w:spacing w:line="264" w:lineRule="exact"/>
              <w:rPr>
                <w:sz w:val="20"/>
                <w:szCs w:val="20"/>
              </w:rPr>
            </w:pPr>
            <w:proofErr w:type="spellStart"/>
            <w:r w:rsidRPr="00014C34">
              <w:rPr>
                <w:rFonts w:eastAsia="Times New Roman"/>
                <w:sz w:val="24"/>
                <w:szCs w:val="24"/>
              </w:rPr>
              <w:t>Рент</w:t>
            </w:r>
            <w:proofErr w:type="gramStart"/>
            <w:r w:rsidRPr="00014C34">
              <w:rPr>
                <w:rFonts w:eastAsia="Times New Roman"/>
                <w:sz w:val="24"/>
                <w:szCs w:val="24"/>
              </w:rPr>
              <w:t>.</w:t>
            </w:r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>п</w:t>
            </w:r>
            <w:proofErr w:type="gramEnd"/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>родаж</w:t>
            </w:r>
            <w:proofErr w:type="spellEnd"/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>,</w:t>
            </w:r>
            <w:r w:rsidRPr="00014C34">
              <w:rPr>
                <w:rFonts w:eastAsia="Times New Roman"/>
                <w:sz w:val="24"/>
                <w:szCs w:val="24"/>
              </w:rPr>
              <w:t xml:space="preserve"> %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8,15</w:t>
            </w: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10,96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12,00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147,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center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  <w:highlight w:val="white"/>
              </w:rPr>
              <w:t>109,</w:t>
            </w:r>
            <w:r w:rsidR="009F0CC3" w:rsidRPr="00014C34">
              <w:rPr>
                <w:rFonts w:eastAsia="Times New Roman"/>
                <w:w w:val="99"/>
                <w:sz w:val="24"/>
                <w:szCs w:val="24"/>
              </w:rPr>
              <w:t>49</w:t>
            </w:r>
          </w:p>
        </w:tc>
      </w:tr>
    </w:tbl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47" w:lineRule="exact"/>
        <w:rPr>
          <w:sz w:val="20"/>
          <w:szCs w:val="20"/>
        </w:rPr>
      </w:pPr>
    </w:p>
    <w:p w:rsidR="00A374D1" w:rsidRPr="00014C34" w:rsidRDefault="009F0CC3">
      <w:pPr>
        <w:tabs>
          <w:tab w:val="left" w:pos="4380"/>
        </w:tabs>
        <w:ind w:left="960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t xml:space="preserve">Сумма 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задолженности  </w:t>
      </w:r>
      <w:r w:rsidRPr="00014C34">
        <w:rPr>
          <w:rFonts w:eastAsia="Times New Roman"/>
          <w:sz w:val="29"/>
          <w:szCs w:val="29"/>
        </w:rPr>
        <w:t>по</w:t>
      </w:r>
      <w:r w:rsidRPr="00014C34">
        <w:rPr>
          <w:sz w:val="20"/>
          <w:szCs w:val="20"/>
        </w:rPr>
        <w:tab/>
      </w:r>
      <w:r w:rsidR="00014C34" w:rsidRPr="00014C34">
        <w:rPr>
          <w:rFonts w:eastAsia="Times New Roman"/>
          <w:sz w:val="27"/>
          <w:szCs w:val="27"/>
          <w:highlight w:val="white"/>
        </w:rPr>
        <w:t xml:space="preserve">кредитам  </w:t>
      </w:r>
      <w:r w:rsidRPr="00014C34">
        <w:rPr>
          <w:rFonts w:eastAsia="Times New Roman"/>
          <w:sz w:val="27"/>
          <w:szCs w:val="27"/>
        </w:rPr>
        <w:t xml:space="preserve">по  состоянию  </w:t>
      </w:r>
      <w:r w:rsidR="00014C34" w:rsidRPr="00014C34">
        <w:rPr>
          <w:rFonts w:eastAsia="Times New Roman"/>
          <w:sz w:val="27"/>
          <w:szCs w:val="27"/>
          <w:highlight w:val="white"/>
        </w:rPr>
        <w:t xml:space="preserve">на  </w:t>
      </w:r>
      <w:r w:rsidRPr="00014C34">
        <w:rPr>
          <w:rFonts w:eastAsia="Times New Roman"/>
          <w:sz w:val="27"/>
          <w:szCs w:val="27"/>
        </w:rPr>
        <w:t>31.12.</w:t>
      </w:r>
      <w:r w:rsidR="00014C34" w:rsidRPr="00014C34">
        <w:rPr>
          <w:rFonts w:eastAsia="Times New Roman"/>
          <w:sz w:val="27"/>
          <w:szCs w:val="27"/>
          <w:highlight w:val="white"/>
        </w:rPr>
        <w:t xml:space="preserve">2015 </w:t>
      </w:r>
      <w:r w:rsidRPr="00014C34">
        <w:rPr>
          <w:rFonts w:eastAsia="Times New Roman"/>
          <w:sz w:val="27"/>
          <w:szCs w:val="27"/>
        </w:rPr>
        <w:t>г.</w:t>
      </w:r>
    </w:p>
    <w:p w:rsidR="00A374D1" w:rsidRPr="00014C34" w:rsidRDefault="00A374D1">
      <w:pPr>
        <w:spacing w:line="147" w:lineRule="exact"/>
        <w:rPr>
          <w:sz w:val="20"/>
          <w:szCs w:val="20"/>
        </w:rPr>
      </w:pPr>
    </w:p>
    <w:p w:rsidR="00A374D1" w:rsidRPr="00014C34" w:rsidRDefault="00014C34">
      <w:pPr>
        <w:ind w:left="260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  <w:highlight w:val="white"/>
        </w:rPr>
        <w:t xml:space="preserve">составила </w:t>
      </w:r>
      <w:r w:rsidR="009F0CC3" w:rsidRPr="00014C34">
        <w:rPr>
          <w:rFonts w:eastAsia="Times New Roman"/>
          <w:sz w:val="29"/>
          <w:szCs w:val="29"/>
        </w:rPr>
        <w:t xml:space="preserve">1 200 </w:t>
      </w:r>
      <w:r w:rsidRPr="00014C34">
        <w:rPr>
          <w:rFonts w:eastAsia="Times New Roman"/>
          <w:sz w:val="29"/>
          <w:szCs w:val="29"/>
          <w:highlight w:val="white"/>
        </w:rPr>
        <w:t xml:space="preserve">000 </w:t>
      </w:r>
      <w:r w:rsidR="009F0CC3" w:rsidRPr="00014C34">
        <w:rPr>
          <w:rFonts w:eastAsia="Times New Roman"/>
          <w:sz w:val="29"/>
          <w:szCs w:val="29"/>
        </w:rPr>
        <w:t>рублей.</w:t>
      </w:r>
    </w:p>
    <w:p w:rsidR="00A374D1" w:rsidRPr="00014C34" w:rsidRDefault="00A374D1">
      <w:pPr>
        <w:spacing w:line="184" w:lineRule="exact"/>
        <w:rPr>
          <w:sz w:val="20"/>
          <w:szCs w:val="20"/>
        </w:rPr>
      </w:pPr>
    </w:p>
    <w:p w:rsidR="00A374D1" w:rsidRPr="00014C34" w:rsidRDefault="009F0CC3">
      <w:pPr>
        <w:spacing w:line="340" w:lineRule="auto"/>
        <w:ind w:left="260" w:right="120" w:firstLine="706"/>
        <w:jc w:val="both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t xml:space="preserve">По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результатам </w:t>
      </w:r>
      <w:r w:rsidRPr="00014C34">
        <w:rPr>
          <w:rFonts w:eastAsia="Times New Roman"/>
          <w:sz w:val="29"/>
          <w:szCs w:val="29"/>
        </w:rPr>
        <w:t xml:space="preserve">работы за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2015 </w:t>
      </w:r>
      <w:r w:rsidRPr="00014C34">
        <w:rPr>
          <w:rFonts w:eastAsia="Times New Roman"/>
          <w:sz w:val="29"/>
          <w:szCs w:val="29"/>
        </w:rPr>
        <w:t xml:space="preserve">год выручка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от </w:t>
      </w:r>
      <w:r w:rsidRPr="00014C34">
        <w:rPr>
          <w:rFonts w:eastAsia="Times New Roman"/>
          <w:sz w:val="29"/>
          <w:szCs w:val="29"/>
        </w:rPr>
        <w:t xml:space="preserve">продаж продукции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составила </w:t>
      </w:r>
      <w:r w:rsidRPr="00014C34">
        <w:rPr>
          <w:rFonts w:eastAsia="Times New Roman"/>
          <w:sz w:val="29"/>
          <w:szCs w:val="29"/>
        </w:rPr>
        <w:t xml:space="preserve">– 7 637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847 </w:t>
      </w:r>
      <w:proofErr w:type="spellStart"/>
      <w:r w:rsidRPr="00014C34">
        <w:rPr>
          <w:rFonts w:eastAsia="Times New Roman"/>
          <w:sz w:val="29"/>
          <w:szCs w:val="29"/>
        </w:rPr>
        <w:t>тыс</w:t>
      </w:r>
      <w:proofErr w:type="gramStart"/>
      <w:r w:rsidRPr="00014C34">
        <w:rPr>
          <w:rFonts w:eastAsia="Times New Roman"/>
          <w:sz w:val="29"/>
          <w:szCs w:val="29"/>
        </w:rPr>
        <w:t>.</w:t>
      </w:r>
      <w:r w:rsidR="00014C34" w:rsidRPr="00014C34">
        <w:rPr>
          <w:rFonts w:eastAsia="Times New Roman"/>
          <w:sz w:val="29"/>
          <w:szCs w:val="29"/>
          <w:highlight w:val="white"/>
        </w:rPr>
        <w:t>р</w:t>
      </w:r>
      <w:proofErr w:type="gramEnd"/>
      <w:r w:rsidR="00014C34" w:rsidRPr="00014C34">
        <w:rPr>
          <w:rFonts w:eastAsia="Times New Roman"/>
          <w:sz w:val="29"/>
          <w:szCs w:val="29"/>
          <w:highlight w:val="white"/>
        </w:rPr>
        <w:t>ублей</w:t>
      </w:r>
      <w:proofErr w:type="spellEnd"/>
      <w:r w:rsidR="00014C34" w:rsidRPr="00014C34">
        <w:rPr>
          <w:rFonts w:eastAsia="Times New Roman"/>
          <w:sz w:val="29"/>
          <w:szCs w:val="29"/>
          <w:highlight w:val="white"/>
        </w:rPr>
        <w:t>,</w:t>
      </w:r>
      <w:r w:rsidRPr="00014C34">
        <w:rPr>
          <w:rFonts w:eastAsia="Times New Roman"/>
          <w:sz w:val="29"/>
          <w:szCs w:val="29"/>
        </w:rPr>
        <w:t xml:space="preserve"> себестоимость проданных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товаров </w:t>
      </w:r>
      <w:r w:rsidRPr="00014C34">
        <w:rPr>
          <w:rFonts w:eastAsia="Times New Roman"/>
          <w:sz w:val="29"/>
          <w:szCs w:val="29"/>
        </w:rPr>
        <w:t xml:space="preserve">с учетом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коммерческих </w:t>
      </w:r>
      <w:r w:rsidRPr="00014C34">
        <w:rPr>
          <w:rFonts w:eastAsia="Times New Roman"/>
          <w:sz w:val="29"/>
          <w:szCs w:val="29"/>
        </w:rPr>
        <w:t xml:space="preserve">и управленческих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расходов </w:t>
      </w:r>
      <w:r w:rsidRPr="00014C34">
        <w:rPr>
          <w:rFonts w:eastAsia="Times New Roman"/>
          <w:sz w:val="29"/>
          <w:szCs w:val="29"/>
        </w:rPr>
        <w:t xml:space="preserve">– 6 721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544 </w:t>
      </w:r>
      <w:proofErr w:type="spellStart"/>
      <w:r w:rsidRPr="00014C34">
        <w:rPr>
          <w:rFonts w:eastAsia="Times New Roman"/>
          <w:sz w:val="29"/>
          <w:szCs w:val="29"/>
        </w:rPr>
        <w:t>тыс.</w:t>
      </w:r>
      <w:r w:rsidR="00014C34" w:rsidRPr="00014C34">
        <w:rPr>
          <w:rFonts w:eastAsia="Times New Roman"/>
          <w:sz w:val="29"/>
          <w:szCs w:val="29"/>
          <w:highlight w:val="white"/>
        </w:rPr>
        <w:t>рублей</w:t>
      </w:r>
      <w:proofErr w:type="spellEnd"/>
      <w:r w:rsidR="00014C34" w:rsidRPr="00014C34">
        <w:rPr>
          <w:rFonts w:eastAsia="Times New Roman"/>
          <w:sz w:val="29"/>
          <w:szCs w:val="29"/>
          <w:highlight w:val="white"/>
        </w:rPr>
        <w:t>.</w:t>
      </w:r>
      <w:r w:rsidRPr="00014C34">
        <w:rPr>
          <w:rFonts w:eastAsia="Times New Roman"/>
          <w:sz w:val="29"/>
          <w:szCs w:val="29"/>
        </w:rPr>
        <w:t xml:space="preserve">, прибыль от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продаж </w:t>
      </w:r>
      <w:r w:rsidRPr="00014C34">
        <w:rPr>
          <w:rFonts w:eastAsia="Times New Roman"/>
          <w:sz w:val="29"/>
          <w:szCs w:val="29"/>
        </w:rPr>
        <w:t xml:space="preserve">– 916 303 </w:t>
      </w:r>
      <w:r w:rsidR="00014C34" w:rsidRPr="00014C34">
        <w:rPr>
          <w:rFonts w:eastAsia="Times New Roman"/>
          <w:sz w:val="29"/>
          <w:szCs w:val="29"/>
          <w:highlight w:val="white"/>
        </w:rPr>
        <w:t>тыс.</w:t>
      </w:r>
      <w:r w:rsidRPr="00014C34">
        <w:rPr>
          <w:rFonts w:eastAsia="Times New Roman"/>
          <w:sz w:val="29"/>
          <w:szCs w:val="29"/>
        </w:rPr>
        <w:t xml:space="preserve"> рублей.</w:t>
      </w: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380" w:lineRule="exact"/>
        <w:rPr>
          <w:sz w:val="20"/>
          <w:szCs w:val="20"/>
        </w:rPr>
      </w:pPr>
    </w:p>
    <w:p w:rsidR="00A374D1" w:rsidRPr="00014C34" w:rsidRDefault="009F0CC3">
      <w:pPr>
        <w:ind w:right="-159"/>
        <w:jc w:val="center"/>
        <w:rPr>
          <w:sz w:val="20"/>
          <w:szCs w:val="20"/>
        </w:rPr>
      </w:pPr>
      <w:r w:rsidRPr="00014C34">
        <w:rPr>
          <w:rFonts w:ascii="Calibri" w:eastAsia="Calibri" w:hAnsi="Calibri" w:cs="Calibri"/>
          <w:sz w:val="23"/>
          <w:szCs w:val="23"/>
        </w:rPr>
        <w:t>22</w:t>
      </w:r>
    </w:p>
    <w:p w:rsidR="00A374D1" w:rsidRPr="00014C34" w:rsidRDefault="00A374D1">
      <w:pPr>
        <w:sectPr w:rsidR="00A374D1" w:rsidRPr="00014C34">
          <w:pgSz w:w="11920" w:h="16845"/>
          <w:pgMar w:top="1129" w:right="730" w:bottom="415" w:left="1440" w:header="0" w:footer="0" w:gutter="0"/>
          <w:cols w:space="720" w:equalWidth="0">
            <w:col w:w="9740"/>
          </w:cols>
        </w:sectPr>
      </w:pPr>
    </w:p>
    <w:p w:rsidR="00A374D1" w:rsidRPr="00014C34" w:rsidRDefault="009F0CC3">
      <w:pPr>
        <w:spacing w:line="330" w:lineRule="auto"/>
        <w:ind w:left="260" w:right="120" w:firstLine="706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lastRenderedPageBreak/>
        <w:t xml:space="preserve">Проведем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анализ </w:t>
      </w:r>
      <w:r w:rsidRPr="00014C34">
        <w:rPr>
          <w:rFonts w:eastAsia="Times New Roman"/>
          <w:sz w:val="29"/>
          <w:szCs w:val="29"/>
        </w:rPr>
        <w:t xml:space="preserve">финансовой устойчивости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комбината </w:t>
      </w:r>
      <w:r w:rsidRPr="00014C34">
        <w:rPr>
          <w:rFonts w:eastAsia="Times New Roman"/>
          <w:sz w:val="29"/>
          <w:szCs w:val="29"/>
        </w:rPr>
        <w:t xml:space="preserve">на основании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бухгалтерской </w:t>
      </w:r>
      <w:r w:rsidRPr="00014C34">
        <w:rPr>
          <w:rFonts w:eastAsia="Times New Roman"/>
          <w:sz w:val="29"/>
          <w:szCs w:val="29"/>
        </w:rPr>
        <w:t xml:space="preserve">отчетности за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2015 </w:t>
      </w:r>
      <w:r w:rsidRPr="00014C34">
        <w:rPr>
          <w:rFonts w:eastAsia="Times New Roman"/>
          <w:sz w:val="29"/>
          <w:szCs w:val="29"/>
        </w:rPr>
        <w:t>г. (Приложение А).</w:t>
      </w:r>
    </w:p>
    <w:p w:rsidR="00A374D1" w:rsidRPr="00014C34" w:rsidRDefault="00A374D1">
      <w:pPr>
        <w:spacing w:line="22" w:lineRule="exact"/>
        <w:rPr>
          <w:sz w:val="20"/>
          <w:szCs w:val="20"/>
        </w:rPr>
      </w:pPr>
    </w:p>
    <w:p w:rsidR="00A374D1" w:rsidRPr="00014C34" w:rsidRDefault="009F0CC3">
      <w:pPr>
        <w:ind w:left="960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t xml:space="preserve">Основные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показатели </w:t>
      </w:r>
      <w:r w:rsidRPr="00014C34">
        <w:rPr>
          <w:rFonts w:eastAsia="Times New Roman"/>
          <w:sz w:val="29"/>
          <w:szCs w:val="29"/>
        </w:rPr>
        <w:t xml:space="preserve">отразим в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табличном </w:t>
      </w:r>
      <w:r w:rsidRPr="00014C34">
        <w:rPr>
          <w:rFonts w:eastAsia="Times New Roman"/>
          <w:sz w:val="29"/>
          <w:szCs w:val="29"/>
        </w:rPr>
        <w:t>виде (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таблица </w:t>
      </w:r>
      <w:r w:rsidRPr="00014C34">
        <w:rPr>
          <w:rFonts w:eastAsia="Times New Roman"/>
          <w:sz w:val="29"/>
          <w:szCs w:val="29"/>
        </w:rPr>
        <w:t>2).</w:t>
      </w:r>
    </w:p>
    <w:p w:rsidR="00A374D1" w:rsidRPr="00014C34" w:rsidRDefault="00A374D1">
      <w:pPr>
        <w:spacing w:line="147" w:lineRule="exact"/>
        <w:rPr>
          <w:sz w:val="20"/>
          <w:szCs w:val="20"/>
        </w:rPr>
      </w:pPr>
    </w:p>
    <w:p w:rsidR="00A374D1" w:rsidRPr="00014C34" w:rsidRDefault="009F0CC3">
      <w:pPr>
        <w:ind w:left="960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t xml:space="preserve">Таблица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2  </w:t>
      </w:r>
      <w:r w:rsidRPr="00014C34">
        <w:rPr>
          <w:rFonts w:eastAsia="Times New Roman"/>
          <w:sz w:val="29"/>
          <w:szCs w:val="29"/>
        </w:rPr>
        <w:t xml:space="preserve">- Анализ показателей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финансовой </w:t>
      </w:r>
      <w:r w:rsidRPr="00014C34">
        <w:rPr>
          <w:rFonts w:eastAsia="Times New Roman"/>
          <w:sz w:val="29"/>
          <w:szCs w:val="29"/>
        </w:rPr>
        <w:t>устойчивости комбината</w:t>
      </w:r>
    </w:p>
    <w:p w:rsidR="00A374D1" w:rsidRPr="00014C34" w:rsidRDefault="00A374D1">
      <w:pPr>
        <w:spacing w:line="160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1160"/>
        <w:gridCol w:w="680"/>
        <w:gridCol w:w="1380"/>
        <w:gridCol w:w="1840"/>
        <w:gridCol w:w="1820"/>
        <w:gridCol w:w="2400"/>
        <w:gridCol w:w="30"/>
      </w:tblGrid>
      <w:tr w:rsidR="00A374D1" w:rsidRPr="00014C34">
        <w:trPr>
          <w:trHeight w:val="279"/>
        </w:trPr>
        <w:tc>
          <w:tcPr>
            <w:tcW w:w="3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ind w:left="88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Показатель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ind w:right="480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 xml:space="preserve">2014 </w:t>
            </w:r>
            <w:r w:rsidR="009F0CC3" w:rsidRPr="00014C34">
              <w:rPr>
                <w:rFonts w:eastAsia="Times New Roman"/>
                <w:sz w:val="24"/>
                <w:szCs w:val="24"/>
              </w:rPr>
              <w:t>г.</w:t>
            </w: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ind w:right="460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 xml:space="preserve">2015 </w:t>
            </w:r>
            <w:r w:rsidR="009F0CC3" w:rsidRPr="00014C34">
              <w:rPr>
                <w:rFonts w:eastAsia="Times New Roman"/>
                <w:sz w:val="24"/>
                <w:szCs w:val="24"/>
              </w:rPr>
              <w:t>г.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ind w:right="460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Отклонение</w:t>
            </w: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157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3"/>
                <w:szCs w:val="13"/>
              </w:rPr>
            </w:pPr>
          </w:p>
        </w:tc>
        <w:tc>
          <w:tcPr>
            <w:tcW w:w="3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3"/>
                <w:szCs w:val="13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59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A374D1" w:rsidRPr="00014C34" w:rsidRDefault="009F0CC3">
            <w:pPr>
              <w:spacing w:line="259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1.</w:t>
            </w:r>
          </w:p>
        </w:tc>
        <w:tc>
          <w:tcPr>
            <w:tcW w:w="3220" w:type="dxa"/>
            <w:gridSpan w:val="3"/>
            <w:tcBorders>
              <w:right w:val="single" w:sz="8" w:space="0" w:color="auto"/>
            </w:tcBorders>
            <w:vAlign w:val="bottom"/>
          </w:tcPr>
          <w:p w:rsidR="00A374D1" w:rsidRPr="00014C34" w:rsidRDefault="009F0CC3" w:rsidP="00942C2E">
            <w:pPr>
              <w:spacing w:line="259" w:lineRule="exact"/>
              <w:ind w:left="18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 xml:space="preserve">Источники   </w:t>
            </w:r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>формирования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67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A374D1" w:rsidRPr="00014C34" w:rsidRDefault="00014C34">
            <w:pPr>
              <w:spacing w:line="266" w:lineRule="exact"/>
              <w:ind w:left="120"/>
              <w:rPr>
                <w:sz w:val="20"/>
                <w:szCs w:val="20"/>
                <w:highlight w:val="white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собственных</w:t>
            </w:r>
          </w:p>
        </w:tc>
        <w:tc>
          <w:tcPr>
            <w:tcW w:w="680" w:type="dxa"/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6" w:lineRule="exact"/>
              <w:jc w:val="right"/>
              <w:rPr>
                <w:sz w:val="20"/>
                <w:szCs w:val="20"/>
                <w:highlight w:val="white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оборотных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6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1405815,00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6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1360637,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9F0CC3" w:rsidP="00942C2E">
            <w:pPr>
              <w:spacing w:line="266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-</w:t>
            </w:r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>45178,</w:t>
            </w:r>
            <w:r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70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A374D1" w:rsidRPr="00014C34" w:rsidRDefault="00014C34">
            <w:pPr>
              <w:spacing w:line="270" w:lineRule="exact"/>
              <w:ind w:left="120"/>
              <w:rPr>
                <w:sz w:val="20"/>
                <w:szCs w:val="20"/>
                <w:highlight w:val="white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средств</w:t>
            </w:r>
          </w:p>
        </w:tc>
        <w:tc>
          <w:tcPr>
            <w:tcW w:w="680" w:type="dxa"/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6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62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9F0CC3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2.</w:t>
            </w: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A374D1" w:rsidRPr="00014C34" w:rsidRDefault="009F0CC3" w:rsidP="00942C2E">
            <w:pPr>
              <w:spacing w:line="262" w:lineRule="exact"/>
              <w:ind w:left="180"/>
              <w:rPr>
                <w:sz w:val="20"/>
                <w:szCs w:val="20"/>
              </w:rPr>
            </w:pPr>
            <w:proofErr w:type="spellStart"/>
            <w:r w:rsidRPr="00014C34">
              <w:rPr>
                <w:rFonts w:eastAsia="Times New Roman"/>
                <w:sz w:val="24"/>
                <w:szCs w:val="24"/>
              </w:rPr>
              <w:t>Внеоб</w:t>
            </w:r>
            <w:proofErr w:type="spellEnd"/>
            <w:r w:rsidRPr="00014C34">
              <w:rPr>
                <w:rFonts w:eastAsia="Times New Roman"/>
                <w:sz w:val="24"/>
                <w:szCs w:val="24"/>
              </w:rPr>
              <w:t xml:space="preserve">. </w:t>
            </w:r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>активы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2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857229,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2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834382,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 w:rsidP="00942C2E">
            <w:pPr>
              <w:spacing w:line="262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-</w:t>
            </w:r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>22847,</w:t>
            </w:r>
            <w:r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62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A374D1" w:rsidRPr="00014C34" w:rsidRDefault="009F0CC3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3.</w:t>
            </w:r>
          </w:p>
        </w:tc>
        <w:tc>
          <w:tcPr>
            <w:tcW w:w="1160" w:type="dxa"/>
            <w:vAlign w:val="bottom"/>
          </w:tcPr>
          <w:p w:rsidR="00A374D1" w:rsidRPr="00014C34" w:rsidRDefault="009F0CC3">
            <w:pPr>
              <w:spacing w:line="262" w:lineRule="exact"/>
              <w:ind w:left="18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Наличие</w:t>
            </w:r>
          </w:p>
        </w:tc>
        <w:tc>
          <w:tcPr>
            <w:tcW w:w="680" w:type="dxa"/>
            <w:vAlign w:val="bottom"/>
          </w:tcPr>
          <w:p w:rsidR="00A374D1" w:rsidRPr="00014C34" w:rsidRDefault="00014C34">
            <w:pPr>
              <w:spacing w:line="262" w:lineRule="exact"/>
              <w:ind w:left="160"/>
              <w:rPr>
                <w:sz w:val="20"/>
                <w:szCs w:val="20"/>
                <w:highlight w:val="white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соб.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2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оборотных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548586,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526255,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014C34" w:rsidRDefault="009F0CC3" w:rsidP="00942C2E">
            <w:pPr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-</w:t>
            </w:r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>22331,</w:t>
            </w:r>
            <w:r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117"/>
        </w:trPr>
        <w:tc>
          <w:tcPr>
            <w:tcW w:w="14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A374D1" w:rsidRPr="00014C34" w:rsidRDefault="00014C34">
            <w:pPr>
              <w:spacing w:line="266" w:lineRule="exact"/>
              <w:ind w:left="120"/>
              <w:rPr>
                <w:sz w:val="20"/>
                <w:szCs w:val="20"/>
                <w:highlight w:val="white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средств</w:t>
            </w:r>
          </w:p>
        </w:tc>
        <w:tc>
          <w:tcPr>
            <w:tcW w:w="680" w:type="dxa"/>
            <w:vAlign w:val="bottom"/>
          </w:tcPr>
          <w:p w:rsidR="00A374D1" w:rsidRPr="00014C34" w:rsidRDefault="00A374D1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0"/>
                <w:szCs w:val="10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0"/>
                <w:szCs w:val="10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155"/>
        </w:trPr>
        <w:tc>
          <w:tcPr>
            <w:tcW w:w="148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3"/>
                <w:szCs w:val="13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67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4.</w:t>
            </w:r>
          </w:p>
        </w:tc>
        <w:tc>
          <w:tcPr>
            <w:tcW w:w="3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 w:rsidP="00942C2E">
            <w:pPr>
              <w:spacing w:line="264" w:lineRule="exact"/>
              <w:ind w:left="18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 xml:space="preserve">Долгосрочные </w:t>
            </w:r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>пассивы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1034816,00</w:t>
            </w: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1204686,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169870,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62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A374D1" w:rsidRPr="00014C34" w:rsidRDefault="009F0CC3">
            <w:pPr>
              <w:spacing w:line="263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5.</w:t>
            </w:r>
          </w:p>
        </w:tc>
        <w:tc>
          <w:tcPr>
            <w:tcW w:w="3220" w:type="dxa"/>
            <w:gridSpan w:val="3"/>
            <w:tcBorders>
              <w:right w:val="single" w:sz="8" w:space="0" w:color="auto"/>
            </w:tcBorders>
            <w:vAlign w:val="bottom"/>
          </w:tcPr>
          <w:p w:rsidR="00A374D1" w:rsidRPr="00014C34" w:rsidRDefault="009F0CC3" w:rsidP="00942C2E">
            <w:pPr>
              <w:spacing w:line="263" w:lineRule="exact"/>
              <w:ind w:left="18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 xml:space="preserve">Наличие   </w:t>
            </w:r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>соб.</w:t>
            </w:r>
            <w:r w:rsidRPr="00014C34">
              <w:rPr>
                <w:rFonts w:eastAsia="Times New Roman"/>
                <w:sz w:val="24"/>
                <w:szCs w:val="24"/>
              </w:rPr>
              <w:t xml:space="preserve">  и  </w:t>
            </w:r>
            <w:proofErr w:type="spellStart"/>
            <w:r w:rsidRPr="00014C34">
              <w:rPr>
                <w:rFonts w:eastAsia="Times New Roman"/>
                <w:sz w:val="24"/>
                <w:szCs w:val="24"/>
              </w:rPr>
              <w:t>долгоср</w:t>
            </w:r>
            <w:proofErr w:type="spellEnd"/>
            <w:r w:rsidRPr="00014C34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66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A374D1" w:rsidRPr="00014C34" w:rsidRDefault="00014C34">
            <w:pPr>
              <w:spacing w:line="266" w:lineRule="exact"/>
              <w:ind w:left="120"/>
              <w:rPr>
                <w:sz w:val="20"/>
                <w:szCs w:val="20"/>
                <w:highlight w:val="white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заемных</w:t>
            </w:r>
          </w:p>
        </w:tc>
        <w:tc>
          <w:tcPr>
            <w:tcW w:w="680" w:type="dxa"/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6" w:lineRule="exact"/>
              <w:ind w:right="20"/>
              <w:jc w:val="right"/>
              <w:rPr>
                <w:sz w:val="20"/>
                <w:szCs w:val="20"/>
                <w:highlight w:val="white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источников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6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1583402,00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6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1730941,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6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147539,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91"/>
        </w:trPr>
        <w:tc>
          <w:tcPr>
            <w:tcW w:w="35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 xml:space="preserve">формирования </w:t>
            </w:r>
            <w:r w:rsidR="009F0CC3" w:rsidRPr="00014C34">
              <w:rPr>
                <w:rFonts w:eastAsia="Times New Roman"/>
                <w:sz w:val="24"/>
                <w:szCs w:val="24"/>
              </w:rPr>
              <w:t>средств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64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6.</w:t>
            </w:r>
          </w:p>
        </w:tc>
        <w:tc>
          <w:tcPr>
            <w:tcW w:w="1840" w:type="dxa"/>
            <w:gridSpan w:val="2"/>
            <w:vAlign w:val="bottom"/>
          </w:tcPr>
          <w:p w:rsidR="00A374D1" w:rsidRPr="00014C34" w:rsidRDefault="009F0CC3">
            <w:pPr>
              <w:spacing w:line="264" w:lineRule="exact"/>
              <w:ind w:left="18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Краткосрочные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right"/>
              <w:rPr>
                <w:sz w:val="20"/>
                <w:szCs w:val="20"/>
                <w:highlight w:val="white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заемные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150000,00</w:t>
            </w: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0,00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014C34" w:rsidRDefault="009F0CC3" w:rsidP="00942C2E">
            <w:pPr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-</w:t>
            </w:r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>150000,</w:t>
            </w:r>
            <w:r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132"/>
        </w:trPr>
        <w:tc>
          <w:tcPr>
            <w:tcW w:w="14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A374D1" w:rsidRPr="00014C34" w:rsidRDefault="00014C34">
            <w:pPr>
              <w:spacing w:line="266" w:lineRule="exact"/>
              <w:ind w:left="120"/>
              <w:rPr>
                <w:sz w:val="20"/>
                <w:szCs w:val="20"/>
                <w:highlight w:val="white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средства</w:t>
            </w:r>
          </w:p>
        </w:tc>
        <w:tc>
          <w:tcPr>
            <w:tcW w:w="680" w:type="dxa"/>
            <w:vAlign w:val="bottom"/>
          </w:tcPr>
          <w:p w:rsidR="00A374D1" w:rsidRPr="00014C34" w:rsidRDefault="00A374D1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1"/>
                <w:szCs w:val="11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140"/>
        </w:trPr>
        <w:tc>
          <w:tcPr>
            <w:tcW w:w="1480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2"/>
                <w:szCs w:val="12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64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7.</w:t>
            </w:r>
          </w:p>
        </w:tc>
        <w:tc>
          <w:tcPr>
            <w:tcW w:w="3220" w:type="dxa"/>
            <w:gridSpan w:val="3"/>
            <w:tcBorders>
              <w:right w:val="single" w:sz="8" w:space="0" w:color="auto"/>
            </w:tcBorders>
            <w:vAlign w:val="bottom"/>
          </w:tcPr>
          <w:p w:rsidR="00A374D1" w:rsidRPr="00014C34" w:rsidRDefault="009F0CC3" w:rsidP="00942C2E">
            <w:pPr>
              <w:spacing w:line="264" w:lineRule="exact"/>
              <w:ind w:left="18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 xml:space="preserve">Общая  </w:t>
            </w:r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 xml:space="preserve">величина  </w:t>
            </w:r>
            <w:proofErr w:type="gramStart"/>
            <w:r w:rsidRPr="00014C34">
              <w:rPr>
                <w:rFonts w:eastAsia="Times New Roman"/>
                <w:sz w:val="24"/>
                <w:szCs w:val="24"/>
              </w:rPr>
              <w:t>основных</w:t>
            </w:r>
            <w:proofErr w:type="gramEnd"/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67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A374D1" w:rsidRPr="00014C34" w:rsidRDefault="00014C34">
            <w:pPr>
              <w:spacing w:line="267" w:lineRule="exact"/>
              <w:ind w:left="120"/>
              <w:rPr>
                <w:sz w:val="20"/>
                <w:szCs w:val="20"/>
                <w:highlight w:val="white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источников</w:t>
            </w: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A374D1" w:rsidRPr="00014C34" w:rsidRDefault="009F0CC3">
            <w:pPr>
              <w:spacing w:line="267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формирования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7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1733402,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7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1730941,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9F0CC3" w:rsidP="00942C2E">
            <w:pPr>
              <w:spacing w:line="267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-</w:t>
            </w:r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>2461,</w:t>
            </w:r>
            <w:r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90"/>
        </w:trPr>
        <w:tc>
          <w:tcPr>
            <w:tcW w:w="21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014C34">
            <w:pPr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 xml:space="preserve">запасов </w:t>
            </w:r>
            <w:r w:rsidR="009F0CC3" w:rsidRPr="00014C34">
              <w:rPr>
                <w:rFonts w:eastAsia="Times New Roman"/>
                <w:sz w:val="24"/>
                <w:szCs w:val="24"/>
              </w:rPr>
              <w:t>и затрат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67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8.</w:t>
            </w:r>
          </w:p>
        </w:tc>
        <w:tc>
          <w:tcPr>
            <w:tcW w:w="32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 w:rsidP="00942C2E">
            <w:pPr>
              <w:spacing w:line="264" w:lineRule="exact"/>
              <w:ind w:left="4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 xml:space="preserve">Общая </w:t>
            </w:r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 xml:space="preserve">величина </w:t>
            </w:r>
            <w:r w:rsidRPr="00014C34">
              <w:rPr>
                <w:rFonts w:eastAsia="Times New Roman"/>
                <w:sz w:val="24"/>
                <w:szCs w:val="24"/>
              </w:rPr>
              <w:t>запасов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437297,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303980,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9F0CC3" w:rsidP="00942C2E">
            <w:pPr>
              <w:spacing w:line="264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>-</w:t>
            </w:r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>133317,</w:t>
            </w:r>
            <w:r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62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A374D1" w:rsidRPr="00014C34" w:rsidRDefault="009F0CC3">
            <w:pPr>
              <w:spacing w:line="262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9.</w:t>
            </w:r>
          </w:p>
        </w:tc>
        <w:tc>
          <w:tcPr>
            <w:tcW w:w="3220" w:type="dxa"/>
            <w:gridSpan w:val="3"/>
            <w:tcBorders>
              <w:right w:val="single" w:sz="8" w:space="0" w:color="auto"/>
            </w:tcBorders>
            <w:vAlign w:val="bottom"/>
          </w:tcPr>
          <w:p w:rsidR="00A374D1" w:rsidRPr="00014C34" w:rsidRDefault="009F0CC3" w:rsidP="00942C2E">
            <w:pPr>
              <w:spacing w:line="262" w:lineRule="exact"/>
              <w:ind w:left="4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</w:rPr>
              <w:t xml:space="preserve">Излишек, </w:t>
            </w:r>
            <w:r w:rsidR="00014C34" w:rsidRPr="00014C34">
              <w:rPr>
                <w:rFonts w:eastAsia="Times New Roman"/>
                <w:sz w:val="24"/>
                <w:szCs w:val="24"/>
                <w:highlight w:val="white"/>
              </w:rPr>
              <w:t>недостаток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67"/>
        </w:trPr>
        <w:tc>
          <w:tcPr>
            <w:tcW w:w="35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6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 xml:space="preserve">собственных </w:t>
            </w:r>
            <w:r w:rsidR="009F0CC3" w:rsidRPr="00014C34">
              <w:rPr>
                <w:rFonts w:eastAsia="Times New Roman"/>
                <w:sz w:val="24"/>
                <w:szCs w:val="24"/>
              </w:rPr>
              <w:t>оборотных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6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111289,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6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222275,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6" w:lineRule="exact"/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110986,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90"/>
        </w:trPr>
        <w:tc>
          <w:tcPr>
            <w:tcW w:w="14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014C34">
            <w:pPr>
              <w:ind w:left="120"/>
              <w:rPr>
                <w:sz w:val="20"/>
                <w:szCs w:val="20"/>
                <w:highlight w:val="white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средств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64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10. Излишек,</w:t>
            </w: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ind w:right="760"/>
              <w:jc w:val="right"/>
              <w:rPr>
                <w:sz w:val="20"/>
                <w:szCs w:val="20"/>
                <w:highlight w:val="white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недостаток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67"/>
        </w:trPr>
        <w:tc>
          <w:tcPr>
            <w:tcW w:w="35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7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 xml:space="preserve">собственных </w:t>
            </w:r>
            <w:r w:rsidR="009F0CC3" w:rsidRPr="00014C34">
              <w:rPr>
                <w:rFonts w:eastAsia="Times New Roman"/>
                <w:sz w:val="24"/>
                <w:szCs w:val="24"/>
              </w:rPr>
              <w:t>и долгосрочных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1146105,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1426961,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280856,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135"/>
        </w:trPr>
        <w:tc>
          <w:tcPr>
            <w:tcW w:w="3540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 xml:space="preserve">заемных </w:t>
            </w:r>
            <w:r w:rsidR="009F0CC3" w:rsidRPr="00014C34">
              <w:rPr>
                <w:rFonts w:eastAsia="Times New Roman"/>
                <w:sz w:val="24"/>
                <w:szCs w:val="24"/>
              </w:rPr>
              <w:t>источников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1"/>
                <w:szCs w:val="11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150"/>
        </w:trPr>
        <w:tc>
          <w:tcPr>
            <w:tcW w:w="3540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3"/>
                <w:szCs w:val="13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75"/>
        </w:trPr>
        <w:tc>
          <w:tcPr>
            <w:tcW w:w="35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70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 xml:space="preserve">формирования </w:t>
            </w:r>
            <w:r w:rsidR="009F0CC3" w:rsidRPr="00014C34">
              <w:rPr>
                <w:rFonts w:eastAsia="Times New Roman"/>
                <w:sz w:val="24"/>
                <w:szCs w:val="24"/>
              </w:rPr>
              <w:t>запасов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64"/>
        </w:trPr>
        <w:tc>
          <w:tcPr>
            <w:tcW w:w="1480" w:type="dxa"/>
            <w:gridSpan w:val="2"/>
            <w:tcBorders>
              <w:left w:val="single" w:sz="8" w:space="0" w:color="auto"/>
            </w:tcBorders>
            <w:vAlign w:val="bottom"/>
          </w:tcPr>
          <w:p w:rsidR="00A374D1" w:rsidRPr="00014C34" w:rsidRDefault="009F0CC3">
            <w:pPr>
              <w:spacing w:line="264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w w:val="99"/>
                <w:sz w:val="24"/>
                <w:szCs w:val="24"/>
              </w:rPr>
              <w:t>11. Излишек,</w:t>
            </w: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64" w:lineRule="exact"/>
              <w:ind w:right="760"/>
              <w:jc w:val="right"/>
              <w:rPr>
                <w:sz w:val="20"/>
                <w:szCs w:val="20"/>
                <w:highlight w:val="white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недостаток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/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82"/>
        </w:trPr>
        <w:tc>
          <w:tcPr>
            <w:tcW w:w="35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 xml:space="preserve">общей </w:t>
            </w:r>
            <w:r w:rsidR="009F0CC3" w:rsidRPr="00014C34">
              <w:rPr>
                <w:rFonts w:eastAsia="Times New Roman"/>
                <w:sz w:val="24"/>
                <w:szCs w:val="24"/>
              </w:rPr>
              <w:t xml:space="preserve">величины </w:t>
            </w:r>
            <w:proofErr w:type="gramStart"/>
            <w:r w:rsidR="009F0CC3" w:rsidRPr="00014C34">
              <w:rPr>
                <w:rFonts w:eastAsia="Times New Roman"/>
                <w:sz w:val="24"/>
                <w:szCs w:val="24"/>
              </w:rPr>
              <w:t>основных</w:t>
            </w:r>
            <w:proofErr w:type="gramEnd"/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1296105,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1426961,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jc w:val="right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>130856,</w:t>
            </w:r>
            <w:r w:rsidR="009F0CC3" w:rsidRPr="00014C3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135"/>
        </w:trPr>
        <w:tc>
          <w:tcPr>
            <w:tcW w:w="3540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014C34">
            <w:pPr>
              <w:spacing w:line="271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 xml:space="preserve">источников </w:t>
            </w:r>
            <w:r w:rsidR="009F0CC3" w:rsidRPr="00014C34">
              <w:rPr>
                <w:rFonts w:eastAsia="Times New Roman"/>
                <w:sz w:val="24"/>
                <w:szCs w:val="24"/>
              </w:rPr>
              <w:t>формирования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1"/>
                <w:szCs w:val="11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135"/>
        </w:trPr>
        <w:tc>
          <w:tcPr>
            <w:tcW w:w="3540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1"/>
                <w:szCs w:val="11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  <w:tr w:rsidR="00A374D1" w:rsidRPr="00014C34">
        <w:trPr>
          <w:trHeight w:val="275"/>
        </w:trPr>
        <w:tc>
          <w:tcPr>
            <w:tcW w:w="21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014C34" w:rsidRDefault="00014C34">
            <w:pPr>
              <w:spacing w:line="270" w:lineRule="exact"/>
              <w:ind w:left="120"/>
              <w:rPr>
                <w:sz w:val="20"/>
                <w:szCs w:val="20"/>
              </w:rPr>
            </w:pPr>
            <w:r w:rsidRPr="00014C34">
              <w:rPr>
                <w:rFonts w:eastAsia="Times New Roman"/>
                <w:sz w:val="24"/>
                <w:szCs w:val="24"/>
                <w:highlight w:val="white"/>
              </w:rPr>
              <w:t xml:space="preserve">запасов </w:t>
            </w:r>
            <w:r w:rsidR="009F0CC3" w:rsidRPr="00014C34">
              <w:rPr>
                <w:rFonts w:eastAsia="Times New Roman"/>
                <w:sz w:val="24"/>
                <w:szCs w:val="24"/>
              </w:rPr>
              <w:t>и затрат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014C34" w:rsidRDefault="00A374D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A374D1" w:rsidRPr="00014C34" w:rsidRDefault="00A374D1">
            <w:pPr>
              <w:rPr>
                <w:sz w:val="1"/>
                <w:szCs w:val="1"/>
              </w:rPr>
            </w:pPr>
          </w:p>
        </w:tc>
      </w:tr>
    </w:tbl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84" w:lineRule="exact"/>
        <w:rPr>
          <w:sz w:val="20"/>
          <w:szCs w:val="20"/>
        </w:rPr>
      </w:pPr>
    </w:p>
    <w:p w:rsidR="00A374D1" w:rsidRPr="00014C34" w:rsidRDefault="00014C34">
      <w:pPr>
        <w:numPr>
          <w:ilvl w:val="0"/>
          <w:numId w:val="17"/>
        </w:numPr>
        <w:tabs>
          <w:tab w:val="left" w:pos="1536"/>
        </w:tabs>
        <w:spacing w:line="330" w:lineRule="auto"/>
        <w:ind w:left="260" w:right="120" w:firstLine="989"/>
        <w:rPr>
          <w:rFonts w:eastAsia="Times New Roman"/>
          <w:sz w:val="29"/>
          <w:szCs w:val="29"/>
        </w:rPr>
      </w:pPr>
      <w:proofErr w:type="gramStart"/>
      <w:r w:rsidRPr="00014C34">
        <w:rPr>
          <w:rFonts w:eastAsia="Times New Roman"/>
          <w:sz w:val="29"/>
          <w:szCs w:val="29"/>
          <w:highlight w:val="white"/>
        </w:rPr>
        <w:t>результате</w:t>
      </w:r>
      <w:proofErr w:type="gramEnd"/>
      <w:r w:rsidRPr="00014C34">
        <w:rPr>
          <w:rFonts w:eastAsia="Times New Roman"/>
          <w:sz w:val="29"/>
          <w:szCs w:val="29"/>
          <w:highlight w:val="white"/>
        </w:rPr>
        <w:t xml:space="preserve"> </w:t>
      </w:r>
      <w:r w:rsidR="009F0CC3" w:rsidRPr="00014C34">
        <w:rPr>
          <w:rFonts w:eastAsia="Times New Roman"/>
          <w:sz w:val="29"/>
          <w:szCs w:val="29"/>
        </w:rPr>
        <w:t xml:space="preserve">проведенного анализа </w:t>
      </w:r>
      <w:r w:rsidRPr="00014C34">
        <w:rPr>
          <w:rFonts w:eastAsia="Times New Roman"/>
          <w:sz w:val="29"/>
          <w:szCs w:val="29"/>
          <w:highlight w:val="white"/>
        </w:rPr>
        <w:t xml:space="preserve">мы </w:t>
      </w:r>
      <w:r w:rsidR="009F0CC3" w:rsidRPr="00014C34">
        <w:rPr>
          <w:rFonts w:eastAsia="Times New Roman"/>
          <w:sz w:val="29"/>
          <w:szCs w:val="29"/>
        </w:rPr>
        <w:t xml:space="preserve">наблюдаем, </w:t>
      </w:r>
      <w:r w:rsidRPr="00014C34">
        <w:rPr>
          <w:rFonts w:eastAsia="Times New Roman"/>
          <w:sz w:val="29"/>
          <w:szCs w:val="29"/>
          <w:highlight w:val="white"/>
        </w:rPr>
        <w:t xml:space="preserve">что </w:t>
      </w:r>
      <w:r w:rsidR="009F0CC3" w:rsidRPr="00014C34">
        <w:rPr>
          <w:rFonts w:eastAsia="Times New Roman"/>
          <w:sz w:val="29"/>
          <w:szCs w:val="29"/>
        </w:rPr>
        <w:t xml:space="preserve">в 2014 </w:t>
      </w:r>
      <w:r w:rsidRPr="00014C34">
        <w:rPr>
          <w:rFonts w:eastAsia="Times New Roman"/>
          <w:sz w:val="29"/>
          <w:szCs w:val="29"/>
          <w:highlight w:val="white"/>
        </w:rPr>
        <w:t xml:space="preserve">году </w:t>
      </w:r>
      <w:r w:rsidR="009F0CC3" w:rsidRPr="00014C34">
        <w:rPr>
          <w:rFonts w:eastAsia="Times New Roman"/>
          <w:sz w:val="29"/>
          <w:szCs w:val="29"/>
        </w:rPr>
        <w:t xml:space="preserve">предприятие относится к </w:t>
      </w:r>
      <w:r w:rsidRPr="00014C34">
        <w:rPr>
          <w:rFonts w:eastAsia="Times New Roman"/>
          <w:sz w:val="29"/>
          <w:szCs w:val="29"/>
          <w:highlight w:val="white"/>
        </w:rPr>
        <w:t xml:space="preserve">абсолютному </w:t>
      </w:r>
      <w:r w:rsidR="009F0CC3" w:rsidRPr="00014C34">
        <w:rPr>
          <w:rFonts w:eastAsia="Times New Roman"/>
          <w:sz w:val="29"/>
          <w:szCs w:val="29"/>
        </w:rPr>
        <w:t>типу устойчивости.</w:t>
      </w:r>
    </w:p>
    <w:p w:rsidR="00A374D1" w:rsidRPr="00014C34" w:rsidRDefault="00A374D1">
      <w:pPr>
        <w:spacing w:line="43" w:lineRule="exact"/>
        <w:rPr>
          <w:rFonts w:eastAsia="Times New Roman"/>
          <w:sz w:val="29"/>
          <w:szCs w:val="29"/>
        </w:rPr>
      </w:pPr>
    </w:p>
    <w:p w:rsidR="00A374D1" w:rsidRPr="00014C34" w:rsidRDefault="00014C34">
      <w:pPr>
        <w:numPr>
          <w:ilvl w:val="0"/>
          <w:numId w:val="17"/>
        </w:numPr>
        <w:tabs>
          <w:tab w:val="left" w:pos="1581"/>
        </w:tabs>
        <w:spacing w:line="338" w:lineRule="auto"/>
        <w:ind w:left="260" w:right="120" w:firstLine="989"/>
        <w:jc w:val="both"/>
        <w:rPr>
          <w:rFonts w:eastAsia="Times New Roman"/>
          <w:sz w:val="29"/>
          <w:szCs w:val="29"/>
        </w:rPr>
      </w:pPr>
      <w:r w:rsidRPr="00014C34">
        <w:rPr>
          <w:rFonts w:eastAsia="Times New Roman"/>
          <w:sz w:val="29"/>
          <w:szCs w:val="29"/>
          <w:highlight w:val="white"/>
        </w:rPr>
        <w:t xml:space="preserve">2015 </w:t>
      </w:r>
      <w:r w:rsidR="009F0CC3" w:rsidRPr="00014C34">
        <w:rPr>
          <w:rFonts w:eastAsia="Times New Roman"/>
          <w:sz w:val="29"/>
          <w:szCs w:val="29"/>
        </w:rPr>
        <w:t xml:space="preserve">году финансовое </w:t>
      </w:r>
      <w:r w:rsidRPr="00014C34">
        <w:rPr>
          <w:rFonts w:eastAsia="Times New Roman"/>
          <w:sz w:val="29"/>
          <w:szCs w:val="29"/>
          <w:highlight w:val="white"/>
        </w:rPr>
        <w:t xml:space="preserve">положение </w:t>
      </w:r>
      <w:r w:rsidR="009F0CC3" w:rsidRPr="00014C34">
        <w:rPr>
          <w:rFonts w:eastAsia="Times New Roman"/>
          <w:sz w:val="29"/>
          <w:szCs w:val="29"/>
        </w:rPr>
        <w:t xml:space="preserve">комбината не </w:t>
      </w:r>
      <w:r w:rsidRPr="00014C34">
        <w:rPr>
          <w:rFonts w:eastAsia="Times New Roman"/>
          <w:sz w:val="29"/>
          <w:szCs w:val="29"/>
          <w:highlight w:val="white"/>
        </w:rPr>
        <w:t>изменилось.</w:t>
      </w:r>
      <w:r w:rsidR="009F0CC3" w:rsidRPr="00014C34">
        <w:rPr>
          <w:rFonts w:eastAsia="Times New Roman"/>
          <w:sz w:val="29"/>
          <w:szCs w:val="29"/>
        </w:rPr>
        <w:t xml:space="preserve"> И финансовая </w:t>
      </w:r>
      <w:r w:rsidRPr="00014C34">
        <w:rPr>
          <w:rFonts w:eastAsia="Times New Roman"/>
          <w:sz w:val="29"/>
          <w:szCs w:val="29"/>
          <w:highlight w:val="white"/>
        </w:rPr>
        <w:t xml:space="preserve">устойчивость </w:t>
      </w:r>
      <w:r w:rsidR="009F0CC3" w:rsidRPr="00014C34">
        <w:rPr>
          <w:rFonts w:eastAsia="Times New Roman"/>
          <w:sz w:val="29"/>
          <w:szCs w:val="29"/>
        </w:rPr>
        <w:t xml:space="preserve">оценивается как </w:t>
      </w:r>
      <w:r w:rsidRPr="00014C34">
        <w:rPr>
          <w:rFonts w:eastAsia="Times New Roman"/>
          <w:sz w:val="29"/>
          <w:szCs w:val="29"/>
          <w:highlight w:val="white"/>
        </w:rPr>
        <w:t xml:space="preserve">абсолютная </w:t>
      </w:r>
      <w:r w:rsidR="009F0CC3" w:rsidRPr="00014C34">
        <w:rPr>
          <w:rFonts w:eastAsia="Times New Roman"/>
          <w:sz w:val="29"/>
          <w:szCs w:val="29"/>
        </w:rPr>
        <w:t>финансовая устойчивость.</w:t>
      </w:r>
    </w:p>
    <w:p w:rsidR="00A374D1" w:rsidRPr="00014C34" w:rsidRDefault="00A374D1">
      <w:pPr>
        <w:spacing w:line="47" w:lineRule="exact"/>
        <w:rPr>
          <w:sz w:val="20"/>
          <w:szCs w:val="20"/>
        </w:rPr>
      </w:pPr>
    </w:p>
    <w:p w:rsidR="00A374D1" w:rsidRPr="00014C34" w:rsidRDefault="009F0CC3">
      <w:pPr>
        <w:spacing w:line="330" w:lineRule="auto"/>
        <w:ind w:left="260" w:right="120" w:firstLine="992"/>
        <w:rPr>
          <w:sz w:val="20"/>
          <w:szCs w:val="20"/>
        </w:rPr>
      </w:pPr>
      <w:r w:rsidRPr="00014C34">
        <w:rPr>
          <w:rFonts w:eastAsia="Times New Roman"/>
          <w:sz w:val="29"/>
          <w:szCs w:val="29"/>
        </w:rPr>
        <w:t xml:space="preserve">На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рисунке </w:t>
      </w:r>
      <w:r w:rsidRPr="00014C34">
        <w:rPr>
          <w:rFonts w:eastAsia="Times New Roman"/>
          <w:sz w:val="29"/>
          <w:szCs w:val="29"/>
        </w:rPr>
        <w:t xml:space="preserve">5 отразим,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какие </w:t>
      </w:r>
      <w:r w:rsidRPr="00014C34">
        <w:rPr>
          <w:rFonts w:eastAsia="Times New Roman"/>
          <w:sz w:val="29"/>
          <w:szCs w:val="29"/>
        </w:rPr>
        <w:t xml:space="preserve">факторы повлияли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на </w:t>
      </w:r>
      <w:r w:rsidRPr="00014C34">
        <w:rPr>
          <w:rFonts w:eastAsia="Times New Roman"/>
          <w:sz w:val="29"/>
          <w:szCs w:val="29"/>
        </w:rPr>
        <w:t xml:space="preserve">изменение собственного </w:t>
      </w:r>
      <w:r w:rsidR="00014C34" w:rsidRPr="00014C34">
        <w:rPr>
          <w:rFonts w:eastAsia="Times New Roman"/>
          <w:sz w:val="29"/>
          <w:szCs w:val="29"/>
          <w:highlight w:val="white"/>
        </w:rPr>
        <w:t xml:space="preserve">капитала </w:t>
      </w:r>
      <w:r w:rsidRPr="00014C34">
        <w:rPr>
          <w:rFonts w:eastAsia="Times New Roman"/>
          <w:sz w:val="29"/>
          <w:szCs w:val="29"/>
        </w:rPr>
        <w:t>комбината.</w:t>
      </w: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200" w:lineRule="exact"/>
        <w:rPr>
          <w:sz w:val="20"/>
          <w:szCs w:val="20"/>
        </w:rPr>
      </w:pPr>
    </w:p>
    <w:p w:rsidR="00A374D1" w:rsidRPr="00014C34" w:rsidRDefault="00A374D1">
      <w:pPr>
        <w:spacing w:line="302" w:lineRule="exact"/>
        <w:rPr>
          <w:sz w:val="20"/>
          <w:szCs w:val="20"/>
        </w:rPr>
      </w:pPr>
    </w:p>
    <w:p w:rsidR="00A374D1" w:rsidRPr="00942C2E" w:rsidRDefault="009F0CC3">
      <w:pPr>
        <w:ind w:right="-1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23</w:t>
      </w:r>
    </w:p>
    <w:p w:rsidR="00A374D1" w:rsidRPr="00942C2E" w:rsidRDefault="00A374D1">
      <w:pPr>
        <w:sectPr w:rsidR="00A374D1" w:rsidRPr="00942C2E">
          <w:pgSz w:w="11920" w:h="16845"/>
          <w:pgMar w:top="1129" w:right="730" w:bottom="415" w:left="1440" w:header="0" w:footer="0" w:gutter="0"/>
          <w:cols w:space="720" w:equalWidth="0">
            <w:col w:w="9740"/>
          </w:cols>
        </w:sectPr>
      </w:pPr>
    </w:p>
    <w:p w:rsidR="00A374D1" w:rsidRPr="00942C2E" w:rsidRDefault="009F0CC3">
      <w:pPr>
        <w:spacing w:line="200" w:lineRule="exact"/>
        <w:rPr>
          <w:sz w:val="20"/>
          <w:szCs w:val="20"/>
        </w:rPr>
      </w:pPr>
      <w:r w:rsidRPr="00942C2E">
        <w:rPr>
          <w:noProof/>
          <w:sz w:val="20"/>
          <w:szCs w:val="20"/>
        </w:rPr>
        <w:lastRenderedPageBreak/>
        <w:drawing>
          <wp:anchor distT="0" distB="0" distL="114300" distR="114300" simplePos="0" relativeHeight="251619328" behindDoc="1" locked="0" layoutInCell="0" allowOverlap="1">
            <wp:simplePos x="0" y="0"/>
            <wp:positionH relativeFrom="page">
              <wp:posOffset>1729105</wp:posOffset>
            </wp:positionH>
            <wp:positionV relativeFrom="page">
              <wp:posOffset>723900</wp:posOffset>
            </wp:positionV>
            <wp:extent cx="5085715" cy="374840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5715" cy="3748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35" w:lineRule="exact"/>
        <w:rPr>
          <w:sz w:val="20"/>
          <w:szCs w:val="20"/>
        </w:rPr>
      </w:pPr>
    </w:p>
    <w:p w:rsidR="00A374D1" w:rsidRPr="00942C2E" w:rsidRDefault="009F0CC3">
      <w:pPr>
        <w:ind w:left="1240"/>
        <w:rPr>
          <w:sz w:val="20"/>
          <w:szCs w:val="20"/>
        </w:rPr>
      </w:pPr>
      <w:r w:rsidRPr="00942C2E">
        <w:rPr>
          <w:rFonts w:eastAsia="Times New Roman"/>
          <w:sz w:val="27"/>
          <w:szCs w:val="27"/>
        </w:rPr>
        <w:t xml:space="preserve">Рисунок 5 – Факторы,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влияющие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proofErr w:type="gramStart"/>
      <w:r w:rsidRPr="00942C2E">
        <w:rPr>
          <w:rFonts w:eastAsia="Times New Roman"/>
          <w:sz w:val="27"/>
          <w:szCs w:val="27"/>
        </w:rPr>
        <w:t>на</w:t>
      </w:r>
      <w:proofErr w:type="gramEnd"/>
      <w:r w:rsidRPr="00942C2E">
        <w:rPr>
          <w:rFonts w:eastAsia="Times New Roman"/>
          <w:sz w:val="27"/>
          <w:szCs w:val="27"/>
        </w:rPr>
        <w:t xml:space="preserve"> собственный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капитал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>комбината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66" w:lineRule="exact"/>
        <w:rPr>
          <w:sz w:val="20"/>
          <w:szCs w:val="20"/>
        </w:rPr>
      </w:pPr>
    </w:p>
    <w:p w:rsidR="00A374D1" w:rsidRPr="00DD3333" w:rsidRDefault="009F0CC3">
      <w:pPr>
        <w:spacing w:line="340" w:lineRule="auto"/>
        <w:ind w:left="260" w:firstLine="706"/>
        <w:jc w:val="both"/>
        <w:rPr>
          <w:sz w:val="20"/>
          <w:szCs w:val="20"/>
        </w:rPr>
      </w:pPr>
      <w:proofErr w:type="gramStart"/>
      <w:r w:rsidRPr="00942C2E">
        <w:rPr>
          <w:rFonts w:eastAsia="Times New Roman"/>
          <w:sz w:val="29"/>
          <w:szCs w:val="29"/>
        </w:rPr>
        <w:t xml:space="preserve">Исходя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из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представленного </w:t>
      </w:r>
      <w:r w:rsidRPr="00DD3333">
        <w:rPr>
          <w:rFonts w:eastAsia="Times New Roman"/>
          <w:sz w:val="29"/>
          <w:szCs w:val="29"/>
        </w:rPr>
        <w:t xml:space="preserve">рисунка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мы </w:t>
      </w:r>
      <w:r w:rsidRPr="00DD3333">
        <w:rPr>
          <w:rFonts w:eastAsia="Times New Roman"/>
          <w:sz w:val="29"/>
          <w:szCs w:val="29"/>
        </w:rPr>
        <w:t>видим</w:t>
      </w:r>
      <w:proofErr w:type="gramEnd"/>
      <w:r w:rsidRPr="00DD3333">
        <w:rPr>
          <w:rFonts w:eastAsia="Times New Roman"/>
          <w:sz w:val="29"/>
          <w:szCs w:val="29"/>
        </w:rPr>
        <w:t xml:space="preserve">,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что </w:t>
      </w:r>
      <w:r w:rsidRPr="00DD3333">
        <w:rPr>
          <w:rFonts w:eastAsia="Times New Roman"/>
          <w:sz w:val="29"/>
          <w:szCs w:val="29"/>
        </w:rPr>
        <w:t xml:space="preserve">за 2014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год </w:t>
      </w:r>
      <w:r w:rsidRPr="00DD3333">
        <w:rPr>
          <w:rFonts w:eastAsia="Times New Roman"/>
          <w:sz w:val="29"/>
          <w:szCs w:val="29"/>
        </w:rPr>
        <w:t xml:space="preserve">сумма собственного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оборотного </w:t>
      </w:r>
      <w:r w:rsidRPr="00DD3333">
        <w:rPr>
          <w:rFonts w:eastAsia="Times New Roman"/>
          <w:sz w:val="29"/>
          <w:szCs w:val="29"/>
        </w:rPr>
        <w:t xml:space="preserve">капитала комбината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увеличилась </w:t>
      </w:r>
      <w:r w:rsidRPr="00DD3333">
        <w:rPr>
          <w:rFonts w:eastAsia="Times New Roman"/>
          <w:sz w:val="29"/>
          <w:szCs w:val="29"/>
        </w:rPr>
        <w:t xml:space="preserve">на 147539 </w:t>
      </w:r>
      <w:r w:rsidR="00DD3333" w:rsidRPr="00DD3333">
        <w:rPr>
          <w:rFonts w:eastAsia="Times New Roman"/>
          <w:sz w:val="29"/>
          <w:szCs w:val="29"/>
          <w:highlight w:val="white"/>
        </w:rPr>
        <w:t>тыс.</w:t>
      </w:r>
      <w:r w:rsidRPr="00DD3333">
        <w:rPr>
          <w:rFonts w:eastAsia="Times New Roman"/>
          <w:sz w:val="29"/>
          <w:szCs w:val="29"/>
        </w:rPr>
        <w:t xml:space="preserve"> рублей. Увеличение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произошло </w:t>
      </w:r>
      <w:r w:rsidRPr="00DD3333">
        <w:rPr>
          <w:rFonts w:eastAsia="Times New Roman"/>
          <w:sz w:val="29"/>
          <w:szCs w:val="29"/>
        </w:rPr>
        <w:t xml:space="preserve">за счет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роста </w:t>
      </w:r>
      <w:r w:rsidRPr="00DD3333">
        <w:rPr>
          <w:rFonts w:eastAsia="Times New Roman"/>
          <w:sz w:val="29"/>
          <w:szCs w:val="29"/>
        </w:rPr>
        <w:t xml:space="preserve">резервного капитала и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долгосрочных </w:t>
      </w:r>
      <w:r w:rsidRPr="00DD3333">
        <w:rPr>
          <w:rFonts w:eastAsia="Times New Roman"/>
          <w:sz w:val="29"/>
          <w:szCs w:val="29"/>
        </w:rPr>
        <w:t>обязательств.</w:t>
      </w:r>
    </w:p>
    <w:p w:rsidR="00A374D1" w:rsidRPr="00DD3333" w:rsidRDefault="00A374D1">
      <w:pPr>
        <w:spacing w:line="47" w:lineRule="exact"/>
        <w:rPr>
          <w:sz w:val="20"/>
          <w:szCs w:val="20"/>
        </w:rPr>
      </w:pPr>
    </w:p>
    <w:p w:rsidR="00A374D1" w:rsidRPr="00DD3333" w:rsidRDefault="009F0CC3">
      <w:pPr>
        <w:spacing w:line="371" w:lineRule="auto"/>
        <w:ind w:left="260" w:right="20" w:firstLine="706"/>
        <w:jc w:val="both"/>
        <w:rPr>
          <w:sz w:val="20"/>
          <w:szCs w:val="20"/>
        </w:rPr>
      </w:pPr>
      <w:r w:rsidRPr="00DD3333">
        <w:rPr>
          <w:rFonts w:eastAsia="Times New Roman"/>
          <w:sz w:val="27"/>
          <w:szCs w:val="27"/>
        </w:rPr>
        <w:t xml:space="preserve">Дополнительное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выбытие </w:t>
      </w:r>
      <w:r w:rsidRPr="00DD3333">
        <w:rPr>
          <w:rFonts w:eastAsia="Times New Roman"/>
          <w:sz w:val="27"/>
          <w:szCs w:val="27"/>
        </w:rPr>
        <w:t xml:space="preserve">капитала в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форме </w:t>
      </w:r>
      <w:r w:rsidRPr="00DD3333">
        <w:rPr>
          <w:rFonts w:eastAsia="Times New Roman"/>
          <w:sz w:val="27"/>
          <w:szCs w:val="27"/>
        </w:rPr>
        <w:t xml:space="preserve">основных фондов,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прочих </w:t>
      </w:r>
      <w:proofErr w:type="spellStart"/>
      <w:r w:rsidRPr="00DD3333">
        <w:rPr>
          <w:rFonts w:eastAsia="Times New Roman"/>
          <w:sz w:val="27"/>
          <w:szCs w:val="27"/>
        </w:rPr>
        <w:t>внеоборотных</w:t>
      </w:r>
      <w:proofErr w:type="spellEnd"/>
      <w:r w:rsidRPr="00DD3333">
        <w:rPr>
          <w:rFonts w:eastAsia="Times New Roman"/>
          <w:sz w:val="27"/>
          <w:szCs w:val="27"/>
        </w:rPr>
        <w:t xml:space="preserve"> активов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также </w:t>
      </w:r>
      <w:r w:rsidRPr="00DD3333">
        <w:rPr>
          <w:rFonts w:eastAsia="Times New Roman"/>
          <w:sz w:val="27"/>
          <w:szCs w:val="27"/>
        </w:rPr>
        <w:t xml:space="preserve">вызвало рост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суммы </w:t>
      </w:r>
      <w:r w:rsidRPr="00DD3333">
        <w:rPr>
          <w:rFonts w:eastAsia="Times New Roman"/>
          <w:sz w:val="27"/>
          <w:szCs w:val="27"/>
        </w:rPr>
        <w:t xml:space="preserve">собственного капитала,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который </w:t>
      </w:r>
      <w:r w:rsidRPr="00DD3333">
        <w:rPr>
          <w:rFonts w:eastAsia="Times New Roman"/>
          <w:sz w:val="27"/>
          <w:szCs w:val="27"/>
        </w:rPr>
        <w:t xml:space="preserve">был направлен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на </w:t>
      </w:r>
      <w:r w:rsidRPr="00DD3333">
        <w:rPr>
          <w:rFonts w:eastAsia="Times New Roman"/>
          <w:sz w:val="27"/>
          <w:szCs w:val="27"/>
        </w:rPr>
        <w:t xml:space="preserve">финансирование текущих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запасов </w:t>
      </w:r>
      <w:r w:rsidRPr="00DD3333">
        <w:rPr>
          <w:rFonts w:eastAsia="Times New Roman"/>
          <w:sz w:val="27"/>
          <w:szCs w:val="27"/>
        </w:rPr>
        <w:t>и затрат.</w:t>
      </w:r>
    </w:p>
    <w:p w:rsidR="00A374D1" w:rsidRPr="00DD3333" w:rsidRDefault="00A374D1">
      <w:pPr>
        <w:spacing w:line="2" w:lineRule="exact"/>
        <w:rPr>
          <w:sz w:val="20"/>
          <w:szCs w:val="20"/>
        </w:rPr>
      </w:pPr>
    </w:p>
    <w:p w:rsidR="00A374D1" w:rsidRPr="00DD3333" w:rsidRDefault="009F0CC3">
      <w:pPr>
        <w:spacing w:line="329" w:lineRule="auto"/>
        <w:ind w:left="260" w:right="20" w:firstLine="706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Далее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проведем </w:t>
      </w:r>
      <w:r w:rsidRPr="00DD3333">
        <w:rPr>
          <w:rFonts w:eastAsia="Times New Roman"/>
          <w:sz w:val="29"/>
          <w:szCs w:val="29"/>
        </w:rPr>
        <w:t>анализ платежеспособности ОАО «Молочный Кит».</w:t>
      </w:r>
    </w:p>
    <w:p w:rsidR="00A374D1" w:rsidRPr="00DD3333" w:rsidRDefault="00A374D1">
      <w:pPr>
        <w:spacing w:line="61" w:lineRule="exact"/>
        <w:rPr>
          <w:sz w:val="20"/>
          <w:szCs w:val="20"/>
        </w:rPr>
      </w:pPr>
    </w:p>
    <w:p w:rsidR="00A374D1" w:rsidRPr="00DD3333" w:rsidRDefault="009F0CC3">
      <w:pPr>
        <w:spacing w:line="330" w:lineRule="auto"/>
        <w:ind w:left="260" w:right="20" w:firstLine="706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Анализ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платежеспособности </w:t>
      </w:r>
      <w:r w:rsidRPr="00DD3333">
        <w:rPr>
          <w:rFonts w:eastAsia="Times New Roman"/>
          <w:sz w:val="29"/>
          <w:szCs w:val="29"/>
        </w:rPr>
        <w:t xml:space="preserve">комбината осуществим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на </w:t>
      </w:r>
      <w:r w:rsidRPr="00DD3333">
        <w:rPr>
          <w:rFonts w:eastAsia="Times New Roman"/>
          <w:sz w:val="29"/>
          <w:szCs w:val="29"/>
        </w:rPr>
        <w:t xml:space="preserve">основе ликвидности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текущих </w:t>
      </w:r>
      <w:r w:rsidRPr="00DD3333">
        <w:rPr>
          <w:rFonts w:eastAsia="Times New Roman"/>
          <w:sz w:val="29"/>
          <w:szCs w:val="29"/>
        </w:rPr>
        <w:t>активов предприятия (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таблица </w:t>
      </w:r>
      <w:r w:rsidRPr="00DD3333">
        <w:rPr>
          <w:rFonts w:eastAsia="Times New Roman"/>
          <w:sz w:val="29"/>
          <w:szCs w:val="29"/>
        </w:rPr>
        <w:t>3).</w:t>
      </w: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63" w:lineRule="exact"/>
        <w:rPr>
          <w:sz w:val="20"/>
          <w:szCs w:val="20"/>
        </w:rPr>
      </w:pPr>
    </w:p>
    <w:p w:rsidR="00A374D1" w:rsidRPr="00DD3333" w:rsidRDefault="009F0CC3">
      <w:pPr>
        <w:ind w:right="-259"/>
        <w:jc w:val="center"/>
        <w:rPr>
          <w:sz w:val="20"/>
          <w:szCs w:val="20"/>
        </w:rPr>
      </w:pPr>
      <w:r w:rsidRPr="00DD3333">
        <w:rPr>
          <w:rFonts w:ascii="Calibri" w:eastAsia="Calibri" w:hAnsi="Calibri" w:cs="Calibri"/>
          <w:sz w:val="23"/>
          <w:szCs w:val="23"/>
        </w:rPr>
        <w:t>24</w:t>
      </w:r>
    </w:p>
    <w:p w:rsidR="00A374D1" w:rsidRPr="00DD3333" w:rsidRDefault="00A374D1">
      <w:pPr>
        <w:sectPr w:rsidR="00A374D1" w:rsidRPr="00DD3333">
          <w:pgSz w:w="11920" w:h="16845"/>
          <w:pgMar w:top="1440" w:right="830" w:bottom="415" w:left="1440" w:header="0" w:footer="0" w:gutter="0"/>
          <w:cols w:space="720" w:equalWidth="0">
            <w:col w:w="9640"/>
          </w:cols>
        </w:sectPr>
      </w:pPr>
    </w:p>
    <w:p w:rsidR="00A374D1" w:rsidRPr="00DD3333" w:rsidRDefault="009F0CC3">
      <w:pPr>
        <w:spacing w:line="330" w:lineRule="auto"/>
        <w:ind w:left="260" w:firstLine="706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lastRenderedPageBreak/>
        <w:t xml:space="preserve">Таблица 3 – Анализ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платежеспособности </w:t>
      </w:r>
      <w:r w:rsidRPr="00DD3333">
        <w:rPr>
          <w:rFonts w:eastAsia="Times New Roman"/>
          <w:sz w:val="29"/>
          <w:szCs w:val="29"/>
        </w:rPr>
        <w:t>ОАО «Молочный Кит»</w:t>
      </w:r>
    </w:p>
    <w:p w:rsidR="00A374D1" w:rsidRPr="00DD3333" w:rsidRDefault="00A374D1">
      <w:pPr>
        <w:spacing w:line="36" w:lineRule="exact"/>
        <w:rPr>
          <w:sz w:val="20"/>
          <w:szCs w:val="20"/>
        </w:rPr>
      </w:pPr>
    </w:p>
    <w:tbl>
      <w:tblPr>
        <w:tblW w:w="0" w:type="auto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4680"/>
        <w:gridCol w:w="1260"/>
        <w:gridCol w:w="1200"/>
        <w:gridCol w:w="1960"/>
        <w:gridCol w:w="30"/>
      </w:tblGrid>
      <w:tr w:rsidR="00A374D1" w:rsidRPr="00DD3333">
        <w:trPr>
          <w:trHeight w:val="500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right="140"/>
              <w:jc w:val="center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 xml:space="preserve">Финансовый 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показатель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right="80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 xml:space="preserve">2014 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год</w:t>
            </w:r>
          </w:p>
        </w:tc>
        <w:tc>
          <w:tcPr>
            <w:tcW w:w="1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right="60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 xml:space="preserve">2015 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год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right="320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изменение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50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30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right="140"/>
              <w:jc w:val="center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 xml:space="preserve">I. Исходные 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 xml:space="preserve">данные </w:t>
            </w:r>
            <w:r w:rsidRPr="00DD3333">
              <w:rPr>
                <w:rFonts w:eastAsia="Times New Roman"/>
                <w:sz w:val="24"/>
                <w:szCs w:val="24"/>
              </w:rPr>
              <w:t>для анализа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5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left="20"/>
              <w:rPr>
                <w:sz w:val="20"/>
                <w:szCs w:val="20"/>
              </w:rPr>
            </w:pPr>
            <w:proofErr w:type="spellStart"/>
            <w:r w:rsidRPr="00DD3333">
              <w:rPr>
                <w:rFonts w:eastAsia="Times New Roman"/>
                <w:sz w:val="24"/>
                <w:szCs w:val="24"/>
              </w:rPr>
              <w:t>Ден</w:t>
            </w:r>
            <w:proofErr w:type="spellEnd"/>
            <w:r w:rsidRPr="00DD3333">
              <w:rPr>
                <w:rFonts w:eastAsia="Times New Roman"/>
                <w:sz w:val="24"/>
                <w:szCs w:val="24"/>
              </w:rPr>
              <w:t xml:space="preserve">. ср. и </w:t>
            </w:r>
            <w:proofErr w:type="spellStart"/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краткоср</w:t>
            </w:r>
            <w:proofErr w:type="spellEnd"/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.</w:t>
            </w:r>
            <w:r w:rsidRPr="00DD333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D3333">
              <w:rPr>
                <w:rFonts w:eastAsia="Times New Roman"/>
                <w:sz w:val="24"/>
                <w:szCs w:val="24"/>
              </w:rPr>
              <w:t>фин</w:t>
            </w:r>
            <w:proofErr w:type="gramStart"/>
            <w:r w:rsidRPr="00DD3333">
              <w:rPr>
                <w:rFonts w:eastAsia="Times New Roman"/>
                <w:sz w:val="24"/>
                <w:szCs w:val="24"/>
              </w:rPr>
              <w:t>.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в</w:t>
            </w:r>
            <w:proofErr w:type="gramEnd"/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ложения</w:t>
            </w:r>
            <w:proofErr w:type="spellEnd"/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78221,00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  <w:highlight w:val="white"/>
              </w:rPr>
              <w:t>88748,</w:t>
            </w:r>
            <w:r w:rsidR="009F0CC3" w:rsidRPr="00DD3333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  <w:highlight w:val="white"/>
              </w:rPr>
              <w:t>10527,</w:t>
            </w:r>
            <w:r w:rsidR="009F0CC3" w:rsidRPr="00DD3333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70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left="20"/>
              <w:rPr>
                <w:sz w:val="20"/>
                <w:szCs w:val="20"/>
              </w:rPr>
            </w:pPr>
            <w:proofErr w:type="spellStart"/>
            <w:r w:rsidRPr="00DD3333">
              <w:rPr>
                <w:rFonts w:eastAsia="Times New Roman"/>
                <w:sz w:val="24"/>
                <w:szCs w:val="24"/>
              </w:rPr>
              <w:t>Ден</w:t>
            </w:r>
            <w:proofErr w:type="spellEnd"/>
            <w:proofErr w:type="gramStart"/>
            <w:r w:rsidRPr="00DD3333"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 w:rsidRPr="00DD3333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с</w:t>
            </w:r>
            <w:proofErr w:type="gramEnd"/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редства,</w:t>
            </w:r>
            <w:r w:rsidRPr="00DD333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D3333">
              <w:rPr>
                <w:rFonts w:eastAsia="Times New Roman"/>
                <w:sz w:val="24"/>
                <w:szCs w:val="24"/>
              </w:rPr>
              <w:t>краткосре</w:t>
            </w:r>
            <w:proofErr w:type="spellEnd"/>
            <w:r w:rsidRPr="00DD3333">
              <w:rPr>
                <w:rFonts w:eastAsia="Times New Roman"/>
                <w:sz w:val="24"/>
                <w:szCs w:val="24"/>
              </w:rPr>
              <w:t xml:space="preserve"> финансовые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  <w:highlight w:val="white"/>
              </w:rPr>
              <w:t>83527,</w:t>
            </w:r>
            <w:r w:rsidR="009F0CC3" w:rsidRPr="00DD3333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  <w:highlight w:val="white"/>
              </w:rPr>
              <w:t>93452,</w:t>
            </w:r>
            <w:r w:rsidR="009F0CC3" w:rsidRPr="00DD3333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  <w:highlight w:val="white"/>
              </w:rPr>
              <w:t>9925,</w:t>
            </w:r>
            <w:r w:rsidR="009F0CC3" w:rsidRPr="00DD3333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35"/>
        </w:trPr>
        <w:tc>
          <w:tcPr>
            <w:tcW w:w="49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DD3333" w:rsidP="00942C2E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  <w:highlight w:val="white"/>
              </w:rPr>
              <w:t xml:space="preserve">вложения </w:t>
            </w:r>
            <w:r w:rsidR="009F0CC3" w:rsidRPr="00DD3333">
              <w:rPr>
                <w:rFonts w:eastAsia="Times New Roman"/>
                <w:sz w:val="24"/>
                <w:szCs w:val="24"/>
              </w:rPr>
              <w:t xml:space="preserve">и </w:t>
            </w:r>
            <w:proofErr w:type="spellStart"/>
            <w:r w:rsidR="009F0CC3" w:rsidRPr="00DD3333">
              <w:rPr>
                <w:rFonts w:eastAsia="Times New Roman"/>
                <w:sz w:val="24"/>
                <w:szCs w:val="24"/>
              </w:rPr>
              <w:t>краткоср</w:t>
            </w:r>
            <w:proofErr w:type="spellEnd"/>
            <w:r w:rsidR="009F0CC3" w:rsidRPr="00DD3333"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 w:rsidRPr="00DD3333">
              <w:rPr>
                <w:rFonts w:eastAsia="Times New Roman"/>
                <w:sz w:val="24"/>
                <w:szCs w:val="24"/>
                <w:highlight w:val="white"/>
              </w:rPr>
              <w:t>деб</w:t>
            </w:r>
            <w:proofErr w:type="gramStart"/>
            <w:r w:rsidRPr="00DD3333">
              <w:rPr>
                <w:rFonts w:eastAsia="Times New Roman"/>
                <w:sz w:val="24"/>
                <w:szCs w:val="24"/>
                <w:highlight w:val="white"/>
              </w:rPr>
              <w:t>.</w:t>
            </w:r>
            <w:r w:rsidR="009F0CC3" w:rsidRPr="00DD3333">
              <w:rPr>
                <w:rFonts w:eastAsia="Times New Roman"/>
                <w:sz w:val="24"/>
                <w:szCs w:val="24"/>
              </w:rPr>
              <w:t>з</w:t>
            </w:r>
            <w:proofErr w:type="gramEnd"/>
            <w:r w:rsidR="009F0CC3" w:rsidRPr="00DD3333">
              <w:rPr>
                <w:rFonts w:eastAsia="Times New Roman"/>
                <w:sz w:val="24"/>
                <w:szCs w:val="24"/>
              </w:rPr>
              <w:t>адолженность</w:t>
            </w:r>
            <w:proofErr w:type="spellEnd"/>
            <w:r w:rsidR="009F0CC3" w:rsidRPr="00DD3333"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50"/>
        </w:trPr>
        <w:tc>
          <w:tcPr>
            <w:tcW w:w="49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5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6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left="2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 xml:space="preserve">Величина 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 xml:space="preserve">оборотных </w:t>
            </w:r>
            <w:r w:rsidRPr="00DD3333">
              <w:rPr>
                <w:rFonts w:eastAsia="Times New Roman"/>
                <w:sz w:val="24"/>
                <w:szCs w:val="24"/>
              </w:rPr>
              <w:t>активов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  <w:highlight w:val="white"/>
              </w:rPr>
              <w:t>2489325,</w:t>
            </w:r>
            <w:r w:rsidR="009F0CC3" w:rsidRPr="00DD3333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w w:val="99"/>
                <w:sz w:val="24"/>
                <w:szCs w:val="24"/>
                <w:highlight w:val="white"/>
              </w:rPr>
              <w:t>2416166,</w:t>
            </w:r>
            <w:r w:rsidR="009F0CC3" w:rsidRPr="00DD3333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-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73159,</w:t>
            </w:r>
            <w:r w:rsidRPr="00DD3333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70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left="2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 xml:space="preserve">Величина 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активов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3346554,00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w w:val="99"/>
                <w:sz w:val="24"/>
                <w:szCs w:val="24"/>
                <w:highlight w:val="white"/>
              </w:rPr>
              <w:t>3250548.</w:t>
            </w:r>
            <w:r w:rsidR="009F0CC3" w:rsidRPr="00DD3333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-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96006,</w:t>
            </w:r>
            <w:r w:rsidRPr="00DD3333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5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30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left="20"/>
              <w:rPr>
                <w:sz w:val="20"/>
                <w:szCs w:val="20"/>
              </w:rPr>
            </w:pPr>
            <w:proofErr w:type="spellStart"/>
            <w:r w:rsidRPr="00DD3333">
              <w:rPr>
                <w:rFonts w:eastAsia="Times New Roman"/>
                <w:sz w:val="24"/>
                <w:szCs w:val="24"/>
              </w:rPr>
              <w:t>Краткоср</w:t>
            </w:r>
            <w:proofErr w:type="gramStart"/>
            <w:r w:rsidRPr="00DD3333">
              <w:rPr>
                <w:rFonts w:eastAsia="Times New Roman"/>
                <w:sz w:val="24"/>
                <w:szCs w:val="24"/>
              </w:rPr>
              <w:t>.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о</w:t>
            </w:r>
            <w:proofErr w:type="gramEnd"/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бязательства</w:t>
            </w:r>
            <w:proofErr w:type="spellEnd"/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883164,00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  <w:highlight w:val="white"/>
              </w:rPr>
              <w:t>662730,</w:t>
            </w:r>
            <w:r w:rsidR="009F0CC3" w:rsidRPr="00DD3333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-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220434,</w:t>
            </w:r>
            <w:r w:rsidRPr="00DD3333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5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6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left="2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 xml:space="preserve">Величина 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обязательств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1917980,00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w w:val="99"/>
                <w:sz w:val="24"/>
                <w:szCs w:val="24"/>
                <w:highlight w:val="white"/>
              </w:rPr>
              <w:t>1867416,</w:t>
            </w:r>
            <w:r w:rsidR="009F0CC3" w:rsidRPr="00DD3333">
              <w:rPr>
                <w:rFonts w:eastAsia="Times New Roman"/>
                <w:w w:val="99"/>
                <w:sz w:val="24"/>
                <w:szCs w:val="24"/>
              </w:rPr>
              <w:t>00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-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50564,</w:t>
            </w:r>
            <w:r w:rsidRPr="00DD3333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70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right="140"/>
              <w:jc w:val="center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 xml:space="preserve">II. Анализ 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 xml:space="preserve">текущей </w:t>
            </w:r>
            <w:r w:rsidRPr="00DD3333">
              <w:rPr>
                <w:rFonts w:eastAsia="Times New Roman"/>
                <w:sz w:val="24"/>
                <w:szCs w:val="24"/>
              </w:rPr>
              <w:t>платежеспособности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6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ind w:right="120"/>
              <w:jc w:val="center"/>
              <w:rPr>
                <w:sz w:val="20"/>
                <w:szCs w:val="20"/>
                <w:highlight w:val="white"/>
              </w:rPr>
            </w:pPr>
            <w:r w:rsidRPr="00DD3333">
              <w:rPr>
                <w:rFonts w:eastAsia="Times New Roman"/>
                <w:sz w:val="24"/>
                <w:szCs w:val="24"/>
                <w:highlight w:val="white"/>
              </w:rPr>
              <w:t>предприятия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5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left="20"/>
              <w:rPr>
                <w:sz w:val="20"/>
                <w:szCs w:val="20"/>
              </w:rPr>
            </w:pPr>
            <w:proofErr w:type="spellStart"/>
            <w:r w:rsidRPr="00DD3333">
              <w:rPr>
                <w:rFonts w:eastAsia="Times New Roman"/>
                <w:sz w:val="24"/>
                <w:szCs w:val="24"/>
              </w:rPr>
              <w:t>Коэфф</w:t>
            </w:r>
            <w:proofErr w:type="spellEnd"/>
            <w:r w:rsidRPr="00DD3333">
              <w:rPr>
                <w:rFonts w:eastAsia="Times New Roman"/>
                <w:sz w:val="24"/>
                <w:szCs w:val="24"/>
              </w:rPr>
              <w:t xml:space="preserve">. 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 xml:space="preserve">абсолютной </w:t>
            </w:r>
            <w:r w:rsidRPr="00DD3333">
              <w:rPr>
                <w:rFonts w:eastAsia="Times New Roman"/>
                <w:sz w:val="24"/>
                <w:szCs w:val="24"/>
              </w:rPr>
              <w:t>ликвидности L2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0,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089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0,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134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0,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045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70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left="20"/>
              <w:rPr>
                <w:sz w:val="20"/>
                <w:szCs w:val="20"/>
              </w:rPr>
            </w:pPr>
            <w:proofErr w:type="spellStart"/>
            <w:r w:rsidRPr="00DD3333">
              <w:rPr>
                <w:rFonts w:eastAsia="Times New Roman"/>
                <w:sz w:val="24"/>
                <w:szCs w:val="24"/>
              </w:rPr>
              <w:t>Коэфф</w:t>
            </w:r>
            <w:proofErr w:type="spellEnd"/>
            <w:r w:rsidRPr="00DD3333">
              <w:rPr>
                <w:rFonts w:eastAsia="Times New Roman"/>
                <w:sz w:val="24"/>
                <w:szCs w:val="24"/>
              </w:rPr>
              <w:t xml:space="preserve">. 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 xml:space="preserve">быстрой </w:t>
            </w:r>
            <w:r w:rsidRPr="00DD3333">
              <w:rPr>
                <w:rFonts w:eastAsia="Times New Roman"/>
                <w:sz w:val="24"/>
                <w:szCs w:val="24"/>
              </w:rPr>
              <w:t>ликвидности L3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0,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095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0,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141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0,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046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5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301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left="20"/>
              <w:rPr>
                <w:sz w:val="20"/>
                <w:szCs w:val="20"/>
              </w:rPr>
            </w:pPr>
            <w:proofErr w:type="spellStart"/>
            <w:r w:rsidRPr="00DD3333">
              <w:rPr>
                <w:rFonts w:eastAsia="Times New Roman"/>
                <w:sz w:val="24"/>
                <w:szCs w:val="24"/>
              </w:rPr>
              <w:t>Коэфф</w:t>
            </w:r>
            <w:proofErr w:type="gramStart"/>
            <w:r w:rsidRPr="00DD3333">
              <w:rPr>
                <w:rFonts w:eastAsia="Times New Roman"/>
                <w:sz w:val="24"/>
                <w:szCs w:val="24"/>
              </w:rPr>
              <w:t>.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т</w:t>
            </w:r>
            <w:proofErr w:type="gramEnd"/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екущей</w:t>
            </w:r>
            <w:proofErr w:type="spellEnd"/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 xml:space="preserve">  </w:t>
            </w:r>
            <w:r w:rsidRPr="00DD3333">
              <w:rPr>
                <w:rFonts w:eastAsia="Times New Roman"/>
                <w:sz w:val="24"/>
                <w:szCs w:val="24"/>
              </w:rPr>
              <w:t>ликвидности L4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2,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819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3,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646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0,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827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5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30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right="160"/>
              <w:jc w:val="center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 xml:space="preserve">III. Дополнительные 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показатели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7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spacing w:line="270" w:lineRule="exact"/>
              <w:ind w:right="140"/>
              <w:jc w:val="center"/>
              <w:rPr>
                <w:sz w:val="20"/>
                <w:szCs w:val="20"/>
                <w:highlight w:val="white"/>
              </w:rPr>
            </w:pPr>
            <w:r w:rsidRPr="00DD3333">
              <w:rPr>
                <w:rFonts w:eastAsia="Times New Roman"/>
                <w:sz w:val="24"/>
                <w:szCs w:val="24"/>
                <w:highlight w:val="white"/>
              </w:rPr>
              <w:t>платежеспособности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5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30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left="20"/>
              <w:rPr>
                <w:sz w:val="20"/>
                <w:szCs w:val="20"/>
              </w:rPr>
            </w:pPr>
            <w:proofErr w:type="spellStart"/>
            <w:r w:rsidRPr="00DD3333">
              <w:rPr>
                <w:rFonts w:eastAsia="Times New Roman"/>
                <w:sz w:val="24"/>
                <w:szCs w:val="24"/>
              </w:rPr>
              <w:t>Коэфф</w:t>
            </w:r>
            <w:proofErr w:type="spellEnd"/>
            <w:r w:rsidRPr="00DD3333">
              <w:rPr>
                <w:rFonts w:eastAsia="Times New Roman"/>
                <w:sz w:val="24"/>
                <w:szCs w:val="24"/>
              </w:rPr>
              <w:t xml:space="preserve">. 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 xml:space="preserve">общей </w:t>
            </w:r>
            <w:r w:rsidRPr="00DD3333">
              <w:rPr>
                <w:rFonts w:eastAsia="Times New Roman"/>
                <w:sz w:val="24"/>
                <w:szCs w:val="24"/>
              </w:rPr>
              <w:t>ликвидности L1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1,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298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1,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294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-0,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004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5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left="20"/>
              <w:rPr>
                <w:sz w:val="20"/>
                <w:szCs w:val="20"/>
              </w:rPr>
            </w:pPr>
            <w:proofErr w:type="spellStart"/>
            <w:r w:rsidRPr="00DD3333">
              <w:rPr>
                <w:rFonts w:eastAsia="Times New Roman"/>
                <w:sz w:val="24"/>
                <w:szCs w:val="24"/>
              </w:rPr>
              <w:t>Коэфф</w:t>
            </w:r>
            <w:proofErr w:type="spellEnd"/>
            <w:r w:rsidRPr="00DD3333">
              <w:rPr>
                <w:rFonts w:eastAsia="Times New Roman"/>
                <w:sz w:val="24"/>
                <w:szCs w:val="24"/>
              </w:rPr>
              <w:t xml:space="preserve">. 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 xml:space="preserve">маневренности </w:t>
            </w:r>
            <w:proofErr w:type="gramStart"/>
            <w:r w:rsidRPr="00DD3333">
              <w:rPr>
                <w:rFonts w:eastAsia="Times New Roman"/>
                <w:sz w:val="24"/>
                <w:szCs w:val="24"/>
              </w:rPr>
              <w:t>функционирующего</w:t>
            </w:r>
            <w:proofErr w:type="gramEnd"/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1,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498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1,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325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-0,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173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51"/>
        </w:trPr>
        <w:tc>
          <w:tcPr>
            <w:tcW w:w="49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  <w:highlight w:val="white"/>
              </w:rPr>
              <w:t xml:space="preserve">капитала </w:t>
            </w:r>
            <w:r w:rsidR="009F0CC3" w:rsidRPr="00DD3333">
              <w:rPr>
                <w:rFonts w:eastAsia="Times New Roman"/>
                <w:sz w:val="24"/>
                <w:szCs w:val="24"/>
              </w:rPr>
              <w:t>L5</w:t>
            </w: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35"/>
        </w:trPr>
        <w:tc>
          <w:tcPr>
            <w:tcW w:w="49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5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left="2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 xml:space="preserve">Доля 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 xml:space="preserve">оборотных </w:t>
            </w:r>
            <w:r w:rsidRPr="00DD3333">
              <w:rPr>
                <w:rFonts w:eastAsia="Times New Roman"/>
                <w:sz w:val="24"/>
                <w:szCs w:val="24"/>
              </w:rPr>
              <w:t xml:space="preserve">средств в 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 xml:space="preserve">активах </w:t>
            </w:r>
            <w:r w:rsidRPr="00DD3333">
              <w:rPr>
                <w:rFonts w:eastAsia="Times New Roman"/>
                <w:sz w:val="24"/>
                <w:szCs w:val="24"/>
              </w:rPr>
              <w:t>L6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0,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744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0,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743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-0,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001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71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left="20"/>
              <w:rPr>
                <w:sz w:val="20"/>
                <w:szCs w:val="20"/>
              </w:rPr>
            </w:pPr>
            <w:proofErr w:type="spellStart"/>
            <w:r w:rsidRPr="00DD3333">
              <w:rPr>
                <w:rFonts w:eastAsia="Times New Roman"/>
                <w:sz w:val="24"/>
                <w:szCs w:val="24"/>
              </w:rPr>
              <w:t>Коэфф</w:t>
            </w:r>
            <w:proofErr w:type="spellEnd"/>
            <w:r w:rsidRPr="00DD3333">
              <w:rPr>
                <w:rFonts w:eastAsia="Times New Roman"/>
                <w:sz w:val="24"/>
                <w:szCs w:val="24"/>
              </w:rPr>
              <w:t xml:space="preserve">. 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 xml:space="preserve">обеспеченности </w:t>
            </w:r>
            <w:proofErr w:type="gramStart"/>
            <w:r w:rsidRPr="00DD3333">
              <w:rPr>
                <w:rFonts w:eastAsia="Times New Roman"/>
                <w:sz w:val="24"/>
                <w:szCs w:val="24"/>
              </w:rPr>
              <w:t>собственными</w:t>
            </w:r>
            <w:proofErr w:type="gramEnd"/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0,23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0,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227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-0,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003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35"/>
        </w:trPr>
        <w:tc>
          <w:tcPr>
            <w:tcW w:w="49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  <w:highlight w:val="white"/>
              </w:rPr>
              <w:t xml:space="preserve">оборотными </w:t>
            </w:r>
            <w:r w:rsidR="009F0CC3" w:rsidRPr="00DD3333">
              <w:rPr>
                <w:rFonts w:eastAsia="Times New Roman"/>
                <w:sz w:val="24"/>
                <w:szCs w:val="24"/>
              </w:rPr>
              <w:t>средствами L7</w:t>
            </w: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51"/>
        </w:trPr>
        <w:tc>
          <w:tcPr>
            <w:tcW w:w="49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5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left="20"/>
              <w:rPr>
                <w:sz w:val="20"/>
                <w:szCs w:val="20"/>
              </w:rPr>
            </w:pPr>
            <w:proofErr w:type="spellStart"/>
            <w:r w:rsidRPr="00DD3333">
              <w:rPr>
                <w:rFonts w:eastAsia="Times New Roman"/>
                <w:sz w:val="24"/>
                <w:szCs w:val="24"/>
              </w:rPr>
              <w:t>Коэфф</w:t>
            </w:r>
            <w:proofErr w:type="spellEnd"/>
            <w:r w:rsidRPr="00DD3333">
              <w:rPr>
                <w:rFonts w:eastAsia="Times New Roman"/>
                <w:sz w:val="24"/>
                <w:szCs w:val="24"/>
              </w:rPr>
              <w:t xml:space="preserve">. 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 xml:space="preserve">восстановления </w:t>
            </w:r>
            <w:r w:rsidRPr="00DD3333">
              <w:rPr>
                <w:rFonts w:eastAsia="Times New Roman"/>
                <w:sz w:val="24"/>
                <w:szCs w:val="24"/>
              </w:rPr>
              <w:t>платежеспособности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right="500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right="460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right="840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50"/>
        </w:trPr>
        <w:tc>
          <w:tcPr>
            <w:tcW w:w="49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L8</w:t>
            </w: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19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35"/>
        </w:trPr>
        <w:tc>
          <w:tcPr>
            <w:tcW w:w="49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5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46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left="20"/>
              <w:rPr>
                <w:sz w:val="20"/>
                <w:szCs w:val="20"/>
              </w:rPr>
            </w:pPr>
            <w:proofErr w:type="spellStart"/>
            <w:r w:rsidRPr="00DD3333">
              <w:rPr>
                <w:rFonts w:eastAsia="Times New Roman"/>
                <w:sz w:val="24"/>
                <w:szCs w:val="24"/>
              </w:rPr>
              <w:t>Коэфф</w:t>
            </w:r>
            <w:proofErr w:type="spellEnd"/>
            <w:r w:rsidRPr="00DD3333">
              <w:rPr>
                <w:rFonts w:eastAsia="Times New Roman"/>
                <w:sz w:val="24"/>
                <w:szCs w:val="24"/>
              </w:rPr>
              <w:t xml:space="preserve">. 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 xml:space="preserve">утраты </w:t>
            </w:r>
            <w:r w:rsidRPr="00DD3333">
              <w:rPr>
                <w:rFonts w:eastAsia="Times New Roman"/>
                <w:sz w:val="24"/>
                <w:szCs w:val="24"/>
              </w:rPr>
              <w:t>платежеспособности L9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1,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494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1,</w:t>
            </w:r>
            <w:r w:rsidR="00DD3333" w:rsidRPr="00DD3333">
              <w:rPr>
                <w:rFonts w:eastAsia="Times New Roman"/>
                <w:sz w:val="24"/>
                <w:szCs w:val="24"/>
                <w:highlight w:val="white"/>
              </w:rPr>
              <w:t>926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right="840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5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4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</w:tbl>
    <w:p w:rsidR="00A374D1" w:rsidRPr="00DD3333" w:rsidRDefault="004034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2" o:spid="_x0000_s1057" style="position:absolute;z-index:251633664;visibility:visible;mso-wrap-distance-left:0;mso-wrap-distance-right:0;mso-position-horizontal-relative:text;mso-position-vertical-relative:text" from="13.55pt,-346.05pt" to="480.7pt,-346.05pt" o:allowincell="f" strokecolor="white" strokeweight="1.0672mm"/>
        </w:pict>
      </w: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49" w:lineRule="exact"/>
        <w:rPr>
          <w:sz w:val="20"/>
          <w:szCs w:val="20"/>
        </w:rPr>
      </w:pPr>
    </w:p>
    <w:p w:rsidR="00A374D1" w:rsidRPr="00DD3333" w:rsidRDefault="009F0CC3">
      <w:pPr>
        <w:spacing w:line="344" w:lineRule="auto"/>
        <w:ind w:left="260" w:firstLine="706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На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основании </w:t>
      </w:r>
      <w:r w:rsidRPr="00DD3333">
        <w:rPr>
          <w:rFonts w:eastAsia="Times New Roman"/>
          <w:sz w:val="29"/>
          <w:szCs w:val="29"/>
        </w:rPr>
        <w:t xml:space="preserve">проведенных расчетов,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мы </w:t>
      </w:r>
      <w:proofErr w:type="gramStart"/>
      <w:r w:rsidRPr="00DD3333">
        <w:rPr>
          <w:rFonts w:eastAsia="Times New Roman"/>
          <w:sz w:val="29"/>
          <w:szCs w:val="29"/>
        </w:rPr>
        <w:t>видим</w:t>
      </w:r>
      <w:proofErr w:type="gramEnd"/>
      <w:r w:rsidRPr="00DD3333">
        <w:rPr>
          <w:rFonts w:eastAsia="Times New Roman"/>
          <w:sz w:val="29"/>
          <w:szCs w:val="29"/>
        </w:rPr>
        <w:t xml:space="preserve"> что в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2015 </w:t>
      </w:r>
      <w:r w:rsidRPr="00DD3333">
        <w:rPr>
          <w:rFonts w:eastAsia="Times New Roman"/>
          <w:sz w:val="29"/>
          <w:szCs w:val="29"/>
        </w:rPr>
        <w:t xml:space="preserve">году уровень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коэффициента </w:t>
      </w:r>
      <w:r w:rsidRPr="00DD3333">
        <w:rPr>
          <w:rFonts w:eastAsia="Times New Roman"/>
          <w:sz w:val="29"/>
          <w:szCs w:val="29"/>
        </w:rPr>
        <w:t xml:space="preserve">быстрой ликвидности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является </w:t>
      </w:r>
      <w:r w:rsidRPr="00DD3333">
        <w:rPr>
          <w:rFonts w:eastAsia="Times New Roman"/>
          <w:sz w:val="29"/>
          <w:szCs w:val="29"/>
        </w:rPr>
        <w:t xml:space="preserve">недостаточным. Но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за </w:t>
      </w:r>
      <w:r w:rsidRPr="00DD3333">
        <w:rPr>
          <w:rFonts w:eastAsia="Times New Roman"/>
          <w:sz w:val="29"/>
          <w:szCs w:val="29"/>
        </w:rPr>
        <w:t xml:space="preserve">анализируемый период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мы </w:t>
      </w:r>
      <w:r w:rsidRPr="00DD3333">
        <w:rPr>
          <w:rFonts w:eastAsia="Times New Roman"/>
          <w:sz w:val="29"/>
          <w:szCs w:val="29"/>
        </w:rPr>
        <w:t xml:space="preserve">видим незначительный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рост </w:t>
      </w:r>
      <w:r w:rsidRPr="00DD3333">
        <w:rPr>
          <w:rFonts w:eastAsia="Times New Roman"/>
          <w:sz w:val="29"/>
          <w:szCs w:val="29"/>
        </w:rPr>
        <w:t>платежеспособности комбината.</w:t>
      </w:r>
    </w:p>
    <w:p w:rsidR="00A374D1" w:rsidRPr="00DD3333" w:rsidRDefault="00A374D1">
      <w:pPr>
        <w:spacing w:line="24" w:lineRule="exact"/>
        <w:rPr>
          <w:sz w:val="20"/>
          <w:szCs w:val="20"/>
        </w:rPr>
      </w:pPr>
    </w:p>
    <w:p w:rsidR="00A374D1" w:rsidRPr="00DD3333" w:rsidRDefault="00DD3333">
      <w:pPr>
        <w:numPr>
          <w:ilvl w:val="0"/>
          <w:numId w:val="18"/>
        </w:numPr>
        <w:tabs>
          <w:tab w:val="left" w:pos="1312"/>
        </w:tabs>
        <w:spacing w:line="343" w:lineRule="auto"/>
        <w:ind w:left="260" w:firstLine="703"/>
        <w:jc w:val="both"/>
        <w:rPr>
          <w:rFonts w:eastAsia="Times New Roman"/>
          <w:sz w:val="29"/>
          <w:szCs w:val="29"/>
        </w:rPr>
      </w:pPr>
      <w:r w:rsidRPr="00DD3333">
        <w:rPr>
          <w:rFonts w:eastAsia="Times New Roman"/>
          <w:sz w:val="29"/>
          <w:szCs w:val="29"/>
          <w:highlight w:val="white"/>
        </w:rPr>
        <w:t xml:space="preserve">2015 </w:t>
      </w:r>
      <w:r w:rsidR="009F0CC3" w:rsidRPr="00DD3333">
        <w:rPr>
          <w:rFonts w:eastAsia="Times New Roman"/>
          <w:sz w:val="29"/>
          <w:szCs w:val="29"/>
        </w:rPr>
        <w:t xml:space="preserve">году уровень </w:t>
      </w:r>
      <w:r w:rsidRPr="00DD3333">
        <w:rPr>
          <w:rFonts w:eastAsia="Times New Roman"/>
          <w:sz w:val="29"/>
          <w:szCs w:val="29"/>
          <w:highlight w:val="white"/>
        </w:rPr>
        <w:t xml:space="preserve">коэффициента </w:t>
      </w:r>
      <w:r w:rsidR="009F0CC3" w:rsidRPr="00DD3333">
        <w:rPr>
          <w:rFonts w:eastAsia="Times New Roman"/>
          <w:sz w:val="29"/>
          <w:szCs w:val="29"/>
        </w:rPr>
        <w:t xml:space="preserve">текущей ликвидности </w:t>
      </w:r>
      <w:r w:rsidRPr="00DD3333">
        <w:rPr>
          <w:rFonts w:eastAsia="Times New Roman"/>
          <w:sz w:val="29"/>
          <w:szCs w:val="29"/>
          <w:highlight w:val="white"/>
        </w:rPr>
        <w:t xml:space="preserve">является </w:t>
      </w:r>
      <w:r w:rsidR="009F0CC3" w:rsidRPr="00DD3333">
        <w:rPr>
          <w:rFonts w:eastAsia="Times New Roman"/>
          <w:sz w:val="29"/>
          <w:szCs w:val="29"/>
        </w:rPr>
        <w:t xml:space="preserve">достаточным. То </w:t>
      </w:r>
      <w:r w:rsidRPr="00DD3333">
        <w:rPr>
          <w:rFonts w:eastAsia="Times New Roman"/>
          <w:sz w:val="29"/>
          <w:szCs w:val="29"/>
          <w:highlight w:val="white"/>
        </w:rPr>
        <w:t>есть,</w:t>
      </w:r>
      <w:r w:rsidR="009F0CC3" w:rsidRPr="00DD3333">
        <w:rPr>
          <w:rFonts w:eastAsia="Times New Roman"/>
          <w:sz w:val="29"/>
          <w:szCs w:val="29"/>
        </w:rPr>
        <w:t xml:space="preserve"> комбинат в </w:t>
      </w:r>
      <w:r w:rsidRPr="00DD3333">
        <w:rPr>
          <w:rFonts w:eastAsia="Times New Roman"/>
          <w:sz w:val="29"/>
          <w:szCs w:val="29"/>
          <w:highlight w:val="white"/>
        </w:rPr>
        <w:t xml:space="preserve">состоянии </w:t>
      </w:r>
      <w:r w:rsidR="009F0CC3" w:rsidRPr="00DD3333">
        <w:rPr>
          <w:rFonts w:eastAsia="Times New Roman"/>
          <w:sz w:val="29"/>
          <w:szCs w:val="29"/>
        </w:rPr>
        <w:t xml:space="preserve">обеспечить резервный </w:t>
      </w:r>
      <w:r w:rsidRPr="00DD3333">
        <w:rPr>
          <w:rFonts w:eastAsia="Times New Roman"/>
          <w:sz w:val="29"/>
          <w:szCs w:val="29"/>
          <w:highlight w:val="white"/>
        </w:rPr>
        <w:t xml:space="preserve">запас </w:t>
      </w:r>
      <w:r w:rsidR="009F0CC3" w:rsidRPr="00DD3333">
        <w:rPr>
          <w:rFonts w:eastAsia="Times New Roman"/>
          <w:sz w:val="29"/>
          <w:szCs w:val="29"/>
        </w:rPr>
        <w:t xml:space="preserve">для компенсации </w:t>
      </w:r>
      <w:r w:rsidRPr="00DD3333">
        <w:rPr>
          <w:rFonts w:eastAsia="Times New Roman"/>
          <w:sz w:val="29"/>
          <w:szCs w:val="29"/>
          <w:highlight w:val="white"/>
        </w:rPr>
        <w:t>убытков,</w:t>
      </w:r>
      <w:r w:rsidR="009F0CC3" w:rsidRPr="00DD3333">
        <w:rPr>
          <w:rFonts w:eastAsia="Times New Roman"/>
          <w:sz w:val="29"/>
          <w:szCs w:val="29"/>
        </w:rPr>
        <w:t xml:space="preserve"> которые могут </w:t>
      </w:r>
      <w:r w:rsidRPr="00DD3333">
        <w:rPr>
          <w:rFonts w:eastAsia="Times New Roman"/>
          <w:sz w:val="29"/>
          <w:szCs w:val="29"/>
          <w:highlight w:val="white"/>
        </w:rPr>
        <w:t xml:space="preserve">возникнуть </w:t>
      </w:r>
      <w:r w:rsidR="009F0CC3" w:rsidRPr="00DD3333">
        <w:rPr>
          <w:rFonts w:eastAsia="Times New Roman"/>
          <w:sz w:val="29"/>
          <w:szCs w:val="29"/>
        </w:rPr>
        <w:t>при размещении и</w:t>
      </w: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349" w:lineRule="exact"/>
        <w:rPr>
          <w:sz w:val="20"/>
          <w:szCs w:val="20"/>
        </w:rPr>
      </w:pPr>
    </w:p>
    <w:p w:rsidR="00A374D1" w:rsidRPr="00DD3333" w:rsidRDefault="009F0CC3">
      <w:pPr>
        <w:ind w:right="-259"/>
        <w:jc w:val="center"/>
        <w:rPr>
          <w:sz w:val="20"/>
          <w:szCs w:val="20"/>
        </w:rPr>
      </w:pPr>
      <w:r w:rsidRPr="00DD3333">
        <w:rPr>
          <w:rFonts w:ascii="Calibri" w:eastAsia="Calibri" w:hAnsi="Calibri" w:cs="Calibri"/>
          <w:sz w:val="23"/>
          <w:szCs w:val="23"/>
        </w:rPr>
        <w:t>25</w:t>
      </w:r>
    </w:p>
    <w:p w:rsidR="00A374D1" w:rsidRPr="00DD3333" w:rsidRDefault="00A374D1">
      <w:pPr>
        <w:sectPr w:rsidR="00A374D1" w:rsidRPr="00DD3333">
          <w:pgSz w:w="11920" w:h="16845"/>
          <w:pgMar w:top="1129" w:right="850" w:bottom="415" w:left="1440" w:header="0" w:footer="0" w:gutter="0"/>
          <w:cols w:space="720" w:equalWidth="0">
            <w:col w:w="9620"/>
          </w:cols>
        </w:sectPr>
      </w:pPr>
    </w:p>
    <w:p w:rsidR="00A374D1" w:rsidRPr="00DD3333" w:rsidRDefault="00DD3333">
      <w:pPr>
        <w:spacing w:line="330" w:lineRule="auto"/>
        <w:ind w:left="260" w:right="60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  <w:highlight w:val="white"/>
        </w:rPr>
        <w:lastRenderedPageBreak/>
        <w:t xml:space="preserve">ликвидации </w:t>
      </w:r>
      <w:r w:rsidR="009F0CC3" w:rsidRPr="00DD3333">
        <w:rPr>
          <w:rFonts w:eastAsia="Times New Roman"/>
          <w:sz w:val="29"/>
          <w:szCs w:val="29"/>
        </w:rPr>
        <w:t xml:space="preserve">всех текущих </w:t>
      </w:r>
      <w:r w:rsidRPr="00DD3333">
        <w:rPr>
          <w:rFonts w:eastAsia="Times New Roman"/>
          <w:sz w:val="29"/>
          <w:szCs w:val="29"/>
          <w:highlight w:val="white"/>
        </w:rPr>
        <w:t>активов,</w:t>
      </w:r>
      <w:r w:rsidR="009F0CC3" w:rsidRPr="00DD3333">
        <w:rPr>
          <w:rFonts w:eastAsia="Times New Roman"/>
          <w:sz w:val="29"/>
          <w:szCs w:val="29"/>
        </w:rPr>
        <w:t xml:space="preserve"> кроме наличности. Также </w:t>
      </w:r>
      <w:r w:rsidRPr="00DD3333">
        <w:rPr>
          <w:rFonts w:eastAsia="Times New Roman"/>
          <w:sz w:val="29"/>
          <w:szCs w:val="29"/>
          <w:highlight w:val="white"/>
        </w:rPr>
        <w:t xml:space="preserve">наблюдается </w:t>
      </w:r>
      <w:r w:rsidR="009F0CC3" w:rsidRPr="00DD3333">
        <w:rPr>
          <w:rFonts w:eastAsia="Times New Roman"/>
          <w:sz w:val="29"/>
          <w:szCs w:val="29"/>
        </w:rPr>
        <w:t xml:space="preserve">рост платежеспособности </w:t>
      </w:r>
      <w:r w:rsidRPr="00DD3333">
        <w:rPr>
          <w:rFonts w:eastAsia="Times New Roman"/>
          <w:sz w:val="29"/>
          <w:szCs w:val="29"/>
          <w:highlight w:val="white"/>
        </w:rPr>
        <w:t xml:space="preserve">предприятия </w:t>
      </w:r>
      <w:r w:rsidR="009F0CC3" w:rsidRPr="00DD3333">
        <w:rPr>
          <w:rFonts w:eastAsia="Times New Roman"/>
          <w:sz w:val="29"/>
          <w:szCs w:val="29"/>
        </w:rPr>
        <w:t xml:space="preserve">по сравнению с </w:t>
      </w:r>
      <w:r w:rsidRPr="00DD3333">
        <w:rPr>
          <w:rFonts w:eastAsia="Times New Roman"/>
          <w:sz w:val="29"/>
          <w:szCs w:val="29"/>
          <w:highlight w:val="white"/>
        </w:rPr>
        <w:t xml:space="preserve">2014 </w:t>
      </w:r>
      <w:r w:rsidR="009F0CC3" w:rsidRPr="00DD3333">
        <w:rPr>
          <w:rFonts w:eastAsia="Times New Roman"/>
          <w:sz w:val="29"/>
          <w:szCs w:val="29"/>
        </w:rPr>
        <w:t>годом.</w:t>
      </w:r>
    </w:p>
    <w:p w:rsidR="00A374D1" w:rsidRPr="00DD3333" w:rsidRDefault="00A374D1">
      <w:pPr>
        <w:spacing w:line="44" w:lineRule="exact"/>
        <w:rPr>
          <w:sz w:val="20"/>
          <w:szCs w:val="20"/>
        </w:rPr>
      </w:pPr>
    </w:p>
    <w:p w:rsidR="00A374D1" w:rsidRPr="00DD3333" w:rsidRDefault="00DD3333">
      <w:pPr>
        <w:numPr>
          <w:ilvl w:val="0"/>
          <w:numId w:val="19"/>
        </w:numPr>
        <w:tabs>
          <w:tab w:val="left" w:pos="1237"/>
        </w:tabs>
        <w:spacing w:line="338" w:lineRule="auto"/>
        <w:ind w:left="260" w:right="40" w:firstLine="703"/>
        <w:jc w:val="both"/>
        <w:rPr>
          <w:rFonts w:eastAsia="Times New Roman"/>
          <w:sz w:val="29"/>
          <w:szCs w:val="29"/>
        </w:rPr>
      </w:pPr>
      <w:r w:rsidRPr="00DD3333">
        <w:rPr>
          <w:rFonts w:eastAsia="Times New Roman"/>
          <w:sz w:val="29"/>
          <w:szCs w:val="29"/>
          <w:highlight w:val="white"/>
        </w:rPr>
        <w:t xml:space="preserve">2015 </w:t>
      </w:r>
      <w:r w:rsidR="009F0CC3" w:rsidRPr="00DD3333">
        <w:rPr>
          <w:rFonts w:eastAsia="Times New Roman"/>
          <w:sz w:val="29"/>
          <w:szCs w:val="29"/>
        </w:rPr>
        <w:t xml:space="preserve">году уровень </w:t>
      </w:r>
      <w:r w:rsidRPr="00DD3333">
        <w:rPr>
          <w:rFonts w:eastAsia="Times New Roman"/>
          <w:sz w:val="29"/>
          <w:szCs w:val="29"/>
          <w:highlight w:val="white"/>
        </w:rPr>
        <w:t xml:space="preserve">общей </w:t>
      </w:r>
      <w:r w:rsidR="009F0CC3" w:rsidRPr="00DD3333">
        <w:rPr>
          <w:rFonts w:eastAsia="Times New Roman"/>
          <w:sz w:val="29"/>
          <w:szCs w:val="29"/>
        </w:rPr>
        <w:t xml:space="preserve">ликвидности комбината </w:t>
      </w:r>
      <w:r w:rsidRPr="00DD3333">
        <w:rPr>
          <w:rFonts w:eastAsia="Times New Roman"/>
          <w:sz w:val="29"/>
          <w:szCs w:val="29"/>
          <w:highlight w:val="white"/>
        </w:rPr>
        <w:t>снизился.</w:t>
      </w:r>
      <w:r w:rsidR="009F0CC3" w:rsidRPr="00DD3333">
        <w:rPr>
          <w:rFonts w:eastAsia="Times New Roman"/>
          <w:sz w:val="29"/>
          <w:szCs w:val="29"/>
        </w:rPr>
        <w:t xml:space="preserve"> Данный показатель </w:t>
      </w:r>
      <w:r w:rsidRPr="00DD3333">
        <w:rPr>
          <w:rFonts w:eastAsia="Times New Roman"/>
          <w:sz w:val="29"/>
          <w:szCs w:val="29"/>
          <w:highlight w:val="white"/>
        </w:rPr>
        <w:t>показывает,</w:t>
      </w:r>
      <w:r w:rsidR="009F0CC3" w:rsidRPr="00DD3333">
        <w:rPr>
          <w:rFonts w:eastAsia="Times New Roman"/>
          <w:sz w:val="29"/>
          <w:szCs w:val="29"/>
        </w:rPr>
        <w:t xml:space="preserve"> что после </w:t>
      </w:r>
      <w:r w:rsidRPr="00DD3333">
        <w:rPr>
          <w:rFonts w:eastAsia="Times New Roman"/>
          <w:sz w:val="29"/>
          <w:szCs w:val="29"/>
          <w:highlight w:val="white"/>
        </w:rPr>
        <w:t xml:space="preserve">погашения </w:t>
      </w:r>
      <w:r w:rsidR="009F0CC3" w:rsidRPr="00DD3333">
        <w:rPr>
          <w:rFonts w:eastAsia="Times New Roman"/>
          <w:sz w:val="29"/>
          <w:szCs w:val="29"/>
        </w:rPr>
        <w:t xml:space="preserve">долгов у </w:t>
      </w:r>
      <w:r w:rsidRPr="00DD3333">
        <w:rPr>
          <w:rFonts w:eastAsia="Times New Roman"/>
          <w:sz w:val="29"/>
          <w:szCs w:val="29"/>
          <w:highlight w:val="white"/>
        </w:rPr>
        <w:t xml:space="preserve">комбината </w:t>
      </w:r>
      <w:r w:rsidR="009F0CC3" w:rsidRPr="00DD3333">
        <w:rPr>
          <w:rFonts w:eastAsia="Times New Roman"/>
          <w:sz w:val="29"/>
          <w:szCs w:val="29"/>
        </w:rPr>
        <w:t xml:space="preserve">останутся оборотные </w:t>
      </w:r>
      <w:r w:rsidRPr="00DD3333">
        <w:rPr>
          <w:rFonts w:eastAsia="Times New Roman"/>
          <w:sz w:val="29"/>
          <w:szCs w:val="29"/>
          <w:highlight w:val="white"/>
        </w:rPr>
        <w:t xml:space="preserve">активы </w:t>
      </w:r>
      <w:r w:rsidR="009F0CC3" w:rsidRPr="00DD3333">
        <w:rPr>
          <w:rFonts w:eastAsia="Times New Roman"/>
          <w:sz w:val="29"/>
          <w:szCs w:val="29"/>
        </w:rPr>
        <w:t xml:space="preserve">для продолжения </w:t>
      </w:r>
      <w:r w:rsidRPr="00DD3333">
        <w:rPr>
          <w:rFonts w:eastAsia="Times New Roman"/>
          <w:sz w:val="29"/>
          <w:szCs w:val="29"/>
          <w:highlight w:val="white"/>
        </w:rPr>
        <w:t>деятельности.</w:t>
      </w:r>
    </w:p>
    <w:p w:rsidR="00A374D1" w:rsidRPr="00DD3333" w:rsidRDefault="00A374D1">
      <w:pPr>
        <w:spacing w:line="47" w:lineRule="exact"/>
        <w:rPr>
          <w:sz w:val="20"/>
          <w:szCs w:val="20"/>
        </w:rPr>
      </w:pPr>
    </w:p>
    <w:p w:rsidR="00A374D1" w:rsidRPr="00DD3333" w:rsidRDefault="009F0CC3">
      <w:pPr>
        <w:spacing w:line="371" w:lineRule="auto"/>
        <w:ind w:left="260" w:right="60" w:firstLine="706"/>
        <w:jc w:val="both"/>
        <w:rPr>
          <w:sz w:val="20"/>
          <w:szCs w:val="20"/>
        </w:rPr>
      </w:pPr>
      <w:r w:rsidRPr="00DD3333">
        <w:rPr>
          <w:rFonts w:eastAsia="Times New Roman"/>
          <w:sz w:val="27"/>
          <w:szCs w:val="27"/>
        </w:rPr>
        <w:t xml:space="preserve">За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2014 </w:t>
      </w:r>
      <w:r w:rsidRPr="00DD3333">
        <w:rPr>
          <w:rFonts w:eastAsia="Times New Roman"/>
          <w:sz w:val="27"/>
          <w:szCs w:val="27"/>
        </w:rPr>
        <w:t xml:space="preserve">год коэффициент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маневренности </w:t>
      </w:r>
      <w:r w:rsidRPr="00DD3333">
        <w:rPr>
          <w:rFonts w:eastAsia="Times New Roman"/>
          <w:sz w:val="27"/>
          <w:szCs w:val="27"/>
        </w:rPr>
        <w:t xml:space="preserve">функционирующего капитала (Л5) </w:t>
      </w:r>
      <w:r w:rsidR="00DD3333" w:rsidRPr="00DD3333">
        <w:rPr>
          <w:rFonts w:eastAsia="Times New Roman"/>
          <w:sz w:val="27"/>
          <w:szCs w:val="27"/>
          <w:highlight w:val="white"/>
        </w:rPr>
        <w:t>снизился.</w:t>
      </w:r>
      <w:r w:rsidRPr="00DD3333">
        <w:rPr>
          <w:rFonts w:eastAsia="Times New Roman"/>
          <w:sz w:val="27"/>
          <w:szCs w:val="27"/>
        </w:rPr>
        <w:t xml:space="preserve"> Это говорит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об </w:t>
      </w:r>
      <w:r w:rsidRPr="00DD3333">
        <w:rPr>
          <w:rFonts w:eastAsia="Times New Roman"/>
          <w:sz w:val="27"/>
          <w:szCs w:val="27"/>
        </w:rPr>
        <w:t xml:space="preserve">ухудшении структуры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баланса </w:t>
      </w:r>
      <w:r w:rsidRPr="00DD3333">
        <w:rPr>
          <w:rFonts w:eastAsia="Times New Roman"/>
          <w:sz w:val="27"/>
          <w:szCs w:val="27"/>
        </w:rPr>
        <w:t>комбината.</w:t>
      </w:r>
    </w:p>
    <w:p w:rsidR="00A374D1" w:rsidRPr="00DD3333" w:rsidRDefault="00A374D1">
      <w:pPr>
        <w:spacing w:line="1" w:lineRule="exact"/>
        <w:rPr>
          <w:sz w:val="20"/>
          <w:szCs w:val="20"/>
        </w:rPr>
      </w:pPr>
    </w:p>
    <w:p w:rsidR="00A374D1" w:rsidRPr="00DD3333" w:rsidRDefault="009F0CC3">
      <w:pPr>
        <w:spacing w:line="372" w:lineRule="auto"/>
        <w:ind w:left="260" w:right="60" w:firstLine="706"/>
        <w:jc w:val="both"/>
        <w:rPr>
          <w:sz w:val="20"/>
          <w:szCs w:val="20"/>
        </w:rPr>
      </w:pPr>
      <w:r w:rsidRPr="00DD3333">
        <w:rPr>
          <w:rFonts w:eastAsia="Times New Roman"/>
          <w:sz w:val="27"/>
          <w:szCs w:val="27"/>
        </w:rPr>
        <w:t xml:space="preserve">Также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мы </w:t>
      </w:r>
      <w:r w:rsidRPr="00DD3333">
        <w:rPr>
          <w:rFonts w:eastAsia="Times New Roman"/>
          <w:sz w:val="27"/>
          <w:szCs w:val="27"/>
        </w:rPr>
        <w:t xml:space="preserve">видим,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что </w:t>
      </w:r>
      <w:r w:rsidRPr="00DD3333">
        <w:rPr>
          <w:rFonts w:eastAsia="Times New Roman"/>
          <w:sz w:val="27"/>
          <w:szCs w:val="27"/>
        </w:rPr>
        <w:t xml:space="preserve">в ОАО «Молочный Кит»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уменьшилась </w:t>
      </w:r>
      <w:r w:rsidRPr="00DD3333">
        <w:rPr>
          <w:rFonts w:eastAsia="Times New Roman"/>
          <w:sz w:val="27"/>
          <w:szCs w:val="27"/>
        </w:rPr>
        <w:t xml:space="preserve">доля оборотных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средств </w:t>
      </w:r>
      <w:r w:rsidRPr="00DD3333">
        <w:rPr>
          <w:rFonts w:eastAsia="Times New Roman"/>
          <w:sz w:val="27"/>
          <w:szCs w:val="27"/>
        </w:rPr>
        <w:t xml:space="preserve">в активах. За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анализируемый </w:t>
      </w:r>
      <w:r w:rsidRPr="00DD3333">
        <w:rPr>
          <w:rFonts w:eastAsia="Times New Roman"/>
          <w:sz w:val="27"/>
          <w:szCs w:val="27"/>
        </w:rPr>
        <w:t xml:space="preserve">период уровень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данного </w:t>
      </w:r>
      <w:r w:rsidRPr="00DD3333">
        <w:rPr>
          <w:rFonts w:eastAsia="Times New Roman"/>
          <w:sz w:val="27"/>
          <w:szCs w:val="27"/>
        </w:rPr>
        <w:t xml:space="preserve">показателя достиг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оптимального </w:t>
      </w:r>
      <w:r w:rsidRPr="00DD3333">
        <w:rPr>
          <w:rFonts w:eastAsia="Times New Roman"/>
          <w:sz w:val="27"/>
          <w:szCs w:val="27"/>
        </w:rPr>
        <w:t xml:space="preserve">значения для </w:t>
      </w:r>
      <w:r w:rsidR="00DD3333" w:rsidRPr="00DD3333">
        <w:rPr>
          <w:rFonts w:eastAsia="Times New Roman"/>
          <w:sz w:val="27"/>
          <w:szCs w:val="27"/>
          <w:highlight w:val="white"/>
        </w:rPr>
        <w:t>предприятия.</w:t>
      </w:r>
    </w:p>
    <w:p w:rsidR="00A374D1" w:rsidRPr="00DD3333" w:rsidRDefault="00A374D1">
      <w:pPr>
        <w:spacing w:line="13" w:lineRule="exact"/>
        <w:rPr>
          <w:sz w:val="20"/>
          <w:szCs w:val="20"/>
        </w:rPr>
      </w:pPr>
    </w:p>
    <w:p w:rsidR="00A374D1" w:rsidRPr="00DD3333" w:rsidRDefault="009F0CC3">
      <w:pPr>
        <w:spacing w:line="340" w:lineRule="auto"/>
        <w:ind w:left="260" w:right="40" w:firstLine="706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За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2015 </w:t>
      </w:r>
      <w:r w:rsidRPr="00DD3333">
        <w:rPr>
          <w:rFonts w:eastAsia="Times New Roman"/>
          <w:sz w:val="29"/>
          <w:szCs w:val="29"/>
        </w:rPr>
        <w:t xml:space="preserve">год мы </w:t>
      </w:r>
      <w:r w:rsidR="00DD3333" w:rsidRPr="00DD3333">
        <w:rPr>
          <w:rFonts w:eastAsia="Times New Roman"/>
          <w:sz w:val="29"/>
          <w:szCs w:val="29"/>
          <w:highlight w:val="white"/>
        </w:rPr>
        <w:t>видим,</w:t>
      </w:r>
      <w:r w:rsidRPr="00DD3333">
        <w:rPr>
          <w:rFonts w:eastAsia="Times New Roman"/>
          <w:sz w:val="29"/>
          <w:szCs w:val="29"/>
        </w:rPr>
        <w:t xml:space="preserve"> что ухудшилась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обеспеченность </w:t>
      </w:r>
      <w:r w:rsidRPr="00DD3333">
        <w:rPr>
          <w:rFonts w:eastAsia="Times New Roman"/>
          <w:sz w:val="29"/>
          <w:szCs w:val="29"/>
        </w:rPr>
        <w:t xml:space="preserve">комбината собственными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оборотными </w:t>
      </w:r>
      <w:r w:rsidRPr="00DD3333">
        <w:rPr>
          <w:rFonts w:eastAsia="Times New Roman"/>
          <w:sz w:val="29"/>
          <w:szCs w:val="29"/>
        </w:rPr>
        <w:t xml:space="preserve">средствами. Уровень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данного </w:t>
      </w:r>
      <w:r w:rsidRPr="00DD3333">
        <w:rPr>
          <w:rFonts w:eastAsia="Times New Roman"/>
          <w:sz w:val="29"/>
          <w:szCs w:val="29"/>
        </w:rPr>
        <w:t xml:space="preserve">показателя выше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оптимального </w:t>
      </w:r>
      <w:r w:rsidRPr="00DD3333">
        <w:rPr>
          <w:rFonts w:eastAsia="Times New Roman"/>
          <w:sz w:val="29"/>
          <w:szCs w:val="29"/>
        </w:rPr>
        <w:t xml:space="preserve">значения,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то </w:t>
      </w:r>
      <w:r w:rsidRPr="00DD3333">
        <w:rPr>
          <w:rFonts w:eastAsia="Times New Roman"/>
          <w:sz w:val="29"/>
          <w:szCs w:val="29"/>
        </w:rPr>
        <w:t xml:space="preserve">есть финансовая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устойчивость </w:t>
      </w:r>
      <w:r w:rsidRPr="00DD3333">
        <w:rPr>
          <w:rFonts w:eastAsia="Times New Roman"/>
          <w:sz w:val="29"/>
          <w:szCs w:val="29"/>
        </w:rPr>
        <w:t xml:space="preserve">комбината снизилась </w:t>
      </w:r>
      <w:r w:rsidR="00DD3333" w:rsidRPr="00DD3333">
        <w:rPr>
          <w:rFonts w:eastAsia="Times New Roman"/>
          <w:sz w:val="29"/>
          <w:szCs w:val="29"/>
          <w:highlight w:val="white"/>
        </w:rPr>
        <w:t>незначительно.</w:t>
      </w:r>
    </w:p>
    <w:p w:rsidR="00A374D1" w:rsidRPr="00DD3333" w:rsidRDefault="00A374D1">
      <w:pPr>
        <w:spacing w:line="32" w:lineRule="exact"/>
        <w:rPr>
          <w:sz w:val="20"/>
          <w:szCs w:val="20"/>
        </w:rPr>
      </w:pPr>
    </w:p>
    <w:p w:rsidR="00A374D1" w:rsidRPr="00DD3333" w:rsidRDefault="00DD3333">
      <w:pPr>
        <w:numPr>
          <w:ilvl w:val="0"/>
          <w:numId w:val="20"/>
        </w:numPr>
        <w:tabs>
          <w:tab w:val="left" w:pos="1236"/>
        </w:tabs>
        <w:spacing w:line="377" w:lineRule="auto"/>
        <w:ind w:left="260" w:right="60" w:firstLine="703"/>
        <w:jc w:val="both"/>
        <w:rPr>
          <w:rFonts w:eastAsia="Times New Roman"/>
          <w:sz w:val="27"/>
          <w:szCs w:val="27"/>
        </w:rPr>
      </w:pPr>
      <w:r w:rsidRPr="00DD3333">
        <w:rPr>
          <w:rFonts w:eastAsia="Times New Roman"/>
          <w:sz w:val="27"/>
          <w:szCs w:val="27"/>
          <w:highlight w:val="white"/>
        </w:rPr>
        <w:t xml:space="preserve">ходе </w:t>
      </w:r>
      <w:r w:rsidR="009F0CC3" w:rsidRPr="00DD3333">
        <w:rPr>
          <w:rFonts w:eastAsia="Times New Roman"/>
          <w:sz w:val="27"/>
          <w:szCs w:val="27"/>
        </w:rPr>
        <w:t xml:space="preserve">проведения анализа, </w:t>
      </w:r>
      <w:r w:rsidRPr="00DD3333">
        <w:rPr>
          <w:rFonts w:eastAsia="Times New Roman"/>
          <w:sz w:val="27"/>
          <w:szCs w:val="27"/>
          <w:highlight w:val="white"/>
        </w:rPr>
        <w:t xml:space="preserve">так </w:t>
      </w:r>
      <w:r w:rsidR="009F0CC3" w:rsidRPr="00DD3333">
        <w:rPr>
          <w:rFonts w:eastAsia="Times New Roman"/>
          <w:sz w:val="27"/>
          <w:szCs w:val="27"/>
        </w:rPr>
        <w:t xml:space="preserve">е можно </w:t>
      </w:r>
      <w:r w:rsidRPr="00DD3333">
        <w:rPr>
          <w:rFonts w:eastAsia="Times New Roman"/>
          <w:sz w:val="27"/>
          <w:szCs w:val="27"/>
          <w:highlight w:val="white"/>
        </w:rPr>
        <w:t xml:space="preserve">сделать </w:t>
      </w:r>
      <w:r w:rsidR="009F0CC3" w:rsidRPr="00DD3333">
        <w:rPr>
          <w:rFonts w:eastAsia="Times New Roman"/>
          <w:sz w:val="27"/>
          <w:szCs w:val="27"/>
        </w:rPr>
        <w:t xml:space="preserve">вывод, </w:t>
      </w:r>
      <w:r w:rsidRPr="00DD3333">
        <w:rPr>
          <w:rFonts w:eastAsia="Times New Roman"/>
          <w:sz w:val="27"/>
          <w:szCs w:val="27"/>
          <w:highlight w:val="white"/>
        </w:rPr>
        <w:t xml:space="preserve">что </w:t>
      </w:r>
      <w:r w:rsidR="009F0CC3" w:rsidRPr="00DD3333">
        <w:rPr>
          <w:rFonts w:eastAsia="Times New Roman"/>
          <w:sz w:val="27"/>
          <w:szCs w:val="27"/>
        </w:rPr>
        <w:t xml:space="preserve">в течение </w:t>
      </w:r>
      <w:r w:rsidRPr="00DD3333">
        <w:rPr>
          <w:rFonts w:eastAsia="Times New Roman"/>
          <w:sz w:val="27"/>
          <w:szCs w:val="27"/>
          <w:highlight w:val="white"/>
        </w:rPr>
        <w:t xml:space="preserve">последующих </w:t>
      </w:r>
      <w:r w:rsidR="009F0CC3" w:rsidRPr="00DD3333">
        <w:rPr>
          <w:rFonts w:eastAsia="Times New Roman"/>
          <w:sz w:val="27"/>
          <w:szCs w:val="27"/>
        </w:rPr>
        <w:t xml:space="preserve">трех месяцев </w:t>
      </w:r>
      <w:r w:rsidRPr="00DD3333">
        <w:rPr>
          <w:rFonts w:eastAsia="Times New Roman"/>
          <w:sz w:val="27"/>
          <w:szCs w:val="27"/>
          <w:highlight w:val="white"/>
        </w:rPr>
        <w:t xml:space="preserve">комбинат </w:t>
      </w:r>
      <w:r w:rsidR="009F0CC3" w:rsidRPr="00DD3333">
        <w:rPr>
          <w:rFonts w:eastAsia="Times New Roman"/>
          <w:sz w:val="27"/>
          <w:szCs w:val="27"/>
        </w:rPr>
        <w:t xml:space="preserve">не утратит </w:t>
      </w:r>
      <w:r w:rsidRPr="00DD3333">
        <w:rPr>
          <w:rFonts w:eastAsia="Times New Roman"/>
          <w:sz w:val="27"/>
          <w:szCs w:val="27"/>
          <w:highlight w:val="white"/>
        </w:rPr>
        <w:t xml:space="preserve">своей </w:t>
      </w:r>
      <w:r w:rsidR="009F0CC3" w:rsidRPr="00DD3333">
        <w:rPr>
          <w:rFonts w:eastAsia="Times New Roman"/>
          <w:sz w:val="27"/>
          <w:szCs w:val="27"/>
        </w:rPr>
        <w:t>платежеспособности.</w:t>
      </w:r>
    </w:p>
    <w:p w:rsidR="00A374D1" w:rsidRPr="00DD3333" w:rsidRDefault="009F0CC3">
      <w:pPr>
        <w:ind w:left="960"/>
        <w:rPr>
          <w:rFonts w:eastAsia="Times New Roman"/>
          <w:sz w:val="27"/>
          <w:szCs w:val="27"/>
        </w:rPr>
      </w:pPr>
      <w:r w:rsidRPr="00DD3333">
        <w:rPr>
          <w:rFonts w:eastAsia="Times New Roman"/>
          <w:sz w:val="29"/>
          <w:szCs w:val="29"/>
        </w:rPr>
        <w:t xml:space="preserve">Проведем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анализ </w:t>
      </w:r>
      <w:r w:rsidRPr="00DD3333">
        <w:rPr>
          <w:rFonts w:eastAsia="Times New Roman"/>
          <w:sz w:val="29"/>
          <w:szCs w:val="29"/>
        </w:rPr>
        <w:t xml:space="preserve">ликвидности баланса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предприятия </w:t>
      </w:r>
      <w:r w:rsidRPr="00DD3333">
        <w:rPr>
          <w:rFonts w:eastAsia="Times New Roman"/>
          <w:sz w:val="29"/>
          <w:szCs w:val="29"/>
        </w:rPr>
        <w:t>(таблица 4).</w:t>
      </w:r>
    </w:p>
    <w:p w:rsidR="00A374D1" w:rsidRPr="00DD3333" w:rsidRDefault="00A374D1">
      <w:pPr>
        <w:spacing w:line="198" w:lineRule="exact"/>
        <w:rPr>
          <w:sz w:val="20"/>
          <w:szCs w:val="20"/>
        </w:rPr>
      </w:pPr>
    </w:p>
    <w:p w:rsidR="00A374D1" w:rsidRPr="00DD3333" w:rsidRDefault="009F0CC3">
      <w:pPr>
        <w:spacing w:line="324" w:lineRule="auto"/>
        <w:ind w:left="260" w:right="60" w:firstLine="706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Таблица 4 – Анализ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ликвидности </w:t>
      </w:r>
      <w:r w:rsidRPr="00DD3333">
        <w:rPr>
          <w:rFonts w:eastAsia="Times New Roman"/>
          <w:sz w:val="29"/>
          <w:szCs w:val="29"/>
        </w:rPr>
        <w:t xml:space="preserve">ОАО </w:t>
      </w:r>
      <w:r w:rsidRPr="00DD3333">
        <w:rPr>
          <w:rFonts w:ascii="Calibri" w:eastAsia="Calibri" w:hAnsi="Calibri" w:cs="Calibri"/>
          <w:sz w:val="29"/>
          <w:szCs w:val="29"/>
        </w:rPr>
        <w:t>«Молочный Кит»</w:t>
      </w:r>
    </w:p>
    <w:p w:rsidR="00A374D1" w:rsidRPr="00DD3333" w:rsidRDefault="004034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3" o:spid="_x0000_s1058" style="position:absolute;z-index:251634688;visibility:visible;mso-wrap-distance-left:0;mso-wrap-distance-right:0" from="9.8pt,2.7pt" to="483.7pt,2.7pt" o:allowincell="f"/>
        </w:pict>
      </w:r>
      <w:r>
        <w:rPr>
          <w:sz w:val="20"/>
          <w:szCs w:val="20"/>
        </w:rPr>
        <w:pict>
          <v:line id="Shape 34" o:spid="_x0000_s1059" style="position:absolute;z-index:251635712;visibility:visible;mso-wrap-distance-left:0;mso-wrap-distance-right:0" from="10.2pt,2.3pt" to="10.2pt,238pt" o:allowincell="f"/>
        </w:pict>
      </w:r>
      <w:r>
        <w:rPr>
          <w:sz w:val="20"/>
          <w:szCs w:val="20"/>
        </w:rPr>
        <w:pict>
          <v:line id="Shape 35" o:spid="_x0000_s1060" style="position:absolute;z-index:251636736;visibility:visible;mso-wrap-distance-left:0;mso-wrap-distance-right:0" from="25.25pt,2.3pt" to="25.25pt,238pt" o:allowincell="f"/>
        </w:pict>
      </w:r>
      <w:r>
        <w:rPr>
          <w:sz w:val="20"/>
          <w:szCs w:val="20"/>
        </w:rPr>
        <w:pict>
          <v:line id="Shape 36" o:spid="_x0000_s1061" style="position:absolute;z-index:251637760;visibility:visible;mso-wrap-distance-left:0;mso-wrap-distance-right:0" from="95.05pt,2.3pt" to="95.05pt,238pt" o:allowincell="f" strokeweight=".27339mm"/>
        </w:pict>
      </w:r>
      <w:r>
        <w:rPr>
          <w:sz w:val="20"/>
          <w:szCs w:val="20"/>
        </w:rPr>
        <w:pict>
          <v:line id="Shape 37" o:spid="_x0000_s1062" style="position:absolute;z-index:251638784;visibility:visible;mso-wrap-distance-left:0;mso-wrap-distance-right:0" from="150.65pt,2.3pt" to="150.65pt,238pt" o:allowincell="f"/>
        </w:pict>
      </w:r>
      <w:r>
        <w:rPr>
          <w:sz w:val="20"/>
          <w:szCs w:val="20"/>
        </w:rPr>
        <w:pict>
          <v:line id="Shape 38" o:spid="_x0000_s1063" style="position:absolute;z-index:251639808;visibility:visible;mso-wrap-distance-left:0;mso-wrap-distance-right:0" from="200.95pt,2.3pt" to="200.95pt,238pt" o:allowincell="f"/>
        </w:pict>
      </w:r>
      <w:r>
        <w:rPr>
          <w:sz w:val="20"/>
          <w:szCs w:val="20"/>
        </w:rPr>
        <w:pict>
          <v:line id="Shape 39" o:spid="_x0000_s1064" style="position:absolute;z-index:251640832;visibility:visible;mso-wrap-distance-left:0;mso-wrap-distance-right:0" from="3in,2.3pt" to="3in,238pt" o:allowincell="f"/>
        </w:pict>
      </w:r>
      <w:r>
        <w:rPr>
          <w:sz w:val="20"/>
          <w:szCs w:val="20"/>
        </w:rPr>
        <w:pict>
          <v:line id="Shape 40" o:spid="_x0000_s1065" style="position:absolute;z-index:251641856;visibility:visible;mso-wrap-distance-left:0;mso-wrap-distance-right:0" from="285.8pt,2.3pt" to="285.8pt,238pt" o:allowincell="f"/>
        </w:pict>
      </w:r>
      <w:r>
        <w:rPr>
          <w:sz w:val="20"/>
          <w:szCs w:val="20"/>
        </w:rPr>
        <w:pict>
          <v:line id="Shape 41" o:spid="_x0000_s1066" style="position:absolute;z-index:251642880;visibility:visible;mso-wrap-distance-left:0;mso-wrap-distance-right:0" from="336.1pt,2.3pt" to="336.1pt,238pt" o:allowincell="f"/>
        </w:pict>
      </w:r>
      <w:r>
        <w:rPr>
          <w:sz w:val="20"/>
          <w:szCs w:val="20"/>
        </w:rPr>
        <w:pict>
          <v:line id="Shape 42" o:spid="_x0000_s1067" style="position:absolute;z-index:251643904;visibility:visible;mso-wrap-distance-left:0;mso-wrap-distance-right:0" from="387.2pt,2.3pt" to="387.2pt,238pt" o:allowincell="f"/>
        </w:pict>
      </w:r>
      <w:r>
        <w:rPr>
          <w:sz w:val="20"/>
          <w:szCs w:val="20"/>
        </w:rPr>
        <w:pict>
          <v:line id="Shape 43" o:spid="_x0000_s1068" style="position:absolute;z-index:251644928;visibility:visible;mso-wrap-distance-left:0;mso-wrap-distance-right:0" from="483.3pt,2.3pt" to="483.3pt,238pt" o:allowincell="f"/>
        </w:pict>
      </w:r>
    </w:p>
    <w:p w:rsidR="00A374D1" w:rsidRPr="00DD3333" w:rsidRDefault="00A374D1">
      <w:pPr>
        <w:spacing w:line="109" w:lineRule="exact"/>
        <w:rPr>
          <w:sz w:val="20"/>
          <w:szCs w:val="20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1360"/>
        <w:gridCol w:w="1180"/>
        <w:gridCol w:w="960"/>
        <w:gridCol w:w="320"/>
        <w:gridCol w:w="1380"/>
        <w:gridCol w:w="1060"/>
        <w:gridCol w:w="960"/>
        <w:gridCol w:w="920"/>
        <w:gridCol w:w="1020"/>
        <w:gridCol w:w="20"/>
      </w:tblGrid>
      <w:tr w:rsidR="00A374D1" w:rsidRPr="00DD3333">
        <w:trPr>
          <w:trHeight w:val="230"/>
        </w:trPr>
        <w:tc>
          <w:tcPr>
            <w:tcW w:w="32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vAlign w:val="bottom"/>
          </w:tcPr>
          <w:p w:rsidR="00A374D1" w:rsidRPr="00DD3333" w:rsidRDefault="00DD3333">
            <w:pPr>
              <w:jc w:val="center"/>
              <w:rPr>
                <w:sz w:val="20"/>
                <w:szCs w:val="20"/>
                <w:highlight w:val="white"/>
              </w:rPr>
            </w:pPr>
            <w:r w:rsidRPr="00DD3333">
              <w:rPr>
                <w:rFonts w:eastAsia="Times New Roman"/>
                <w:w w:val="97"/>
                <w:sz w:val="20"/>
                <w:szCs w:val="20"/>
                <w:highlight w:val="white"/>
              </w:rPr>
              <w:t>излишек,</w:t>
            </w:r>
          </w:p>
        </w:tc>
        <w:tc>
          <w:tcPr>
            <w:tcW w:w="1020" w:type="dxa"/>
            <w:vAlign w:val="bottom"/>
          </w:tcPr>
          <w:p w:rsidR="00A374D1" w:rsidRPr="00DD3333" w:rsidRDefault="009F0CC3">
            <w:pPr>
              <w:ind w:right="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w w:val="94"/>
                <w:sz w:val="20"/>
                <w:szCs w:val="20"/>
              </w:rPr>
              <w:t>недостаток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25"/>
        </w:trPr>
        <w:tc>
          <w:tcPr>
            <w:tcW w:w="32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vMerge w:val="restart"/>
            <w:vAlign w:val="bottom"/>
          </w:tcPr>
          <w:p w:rsidR="00A374D1" w:rsidRPr="00DD3333" w:rsidRDefault="009F0CC3">
            <w:pPr>
              <w:ind w:left="36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АКТИВ</w:t>
            </w:r>
          </w:p>
        </w:tc>
        <w:tc>
          <w:tcPr>
            <w:tcW w:w="1180" w:type="dxa"/>
            <w:vMerge w:val="restart"/>
            <w:vAlign w:val="bottom"/>
          </w:tcPr>
          <w:p w:rsidR="00A374D1" w:rsidRPr="00DD3333" w:rsidRDefault="00DD3333">
            <w:pPr>
              <w:jc w:val="center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 xml:space="preserve">2014 </w:t>
            </w:r>
            <w:r w:rsidR="009F0CC3" w:rsidRPr="00DD3333">
              <w:rPr>
                <w:rFonts w:eastAsia="Times New Roman"/>
                <w:sz w:val="20"/>
                <w:szCs w:val="20"/>
              </w:rPr>
              <w:t>год</w:t>
            </w:r>
          </w:p>
        </w:tc>
        <w:tc>
          <w:tcPr>
            <w:tcW w:w="960" w:type="dxa"/>
            <w:vMerge w:val="restart"/>
            <w:vAlign w:val="bottom"/>
          </w:tcPr>
          <w:p w:rsidR="00A374D1" w:rsidRPr="00DD3333" w:rsidRDefault="00DD3333">
            <w:pPr>
              <w:jc w:val="center"/>
              <w:rPr>
                <w:sz w:val="20"/>
                <w:szCs w:val="20"/>
              </w:rPr>
            </w:pPr>
            <w:r w:rsidRPr="00DD3333">
              <w:rPr>
                <w:rFonts w:eastAsia="Times New Roman"/>
                <w:w w:val="98"/>
                <w:sz w:val="20"/>
                <w:szCs w:val="20"/>
                <w:highlight w:val="white"/>
              </w:rPr>
              <w:t xml:space="preserve">2015 </w:t>
            </w:r>
            <w:r w:rsidR="009F0CC3" w:rsidRPr="00DD3333">
              <w:rPr>
                <w:rFonts w:eastAsia="Times New Roman"/>
                <w:w w:val="98"/>
                <w:sz w:val="20"/>
                <w:szCs w:val="20"/>
              </w:rPr>
              <w:t>год</w:t>
            </w:r>
          </w:p>
        </w:tc>
        <w:tc>
          <w:tcPr>
            <w:tcW w:w="32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A374D1" w:rsidRPr="00DD3333" w:rsidRDefault="009F0CC3">
            <w:pPr>
              <w:jc w:val="center"/>
              <w:rPr>
                <w:sz w:val="20"/>
                <w:szCs w:val="20"/>
              </w:rPr>
            </w:pPr>
            <w:r w:rsidRPr="00DD3333">
              <w:rPr>
                <w:rFonts w:eastAsia="Times New Roman"/>
                <w:w w:val="95"/>
                <w:sz w:val="20"/>
                <w:szCs w:val="20"/>
              </w:rPr>
              <w:t>ПАССИВ</w:t>
            </w:r>
          </w:p>
        </w:tc>
        <w:tc>
          <w:tcPr>
            <w:tcW w:w="1060" w:type="dxa"/>
            <w:vMerge w:val="restart"/>
            <w:vAlign w:val="bottom"/>
          </w:tcPr>
          <w:p w:rsidR="00A374D1" w:rsidRPr="00DD3333" w:rsidRDefault="00DD3333">
            <w:pPr>
              <w:ind w:right="10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 xml:space="preserve">2014 </w:t>
            </w:r>
            <w:r w:rsidR="009F0CC3" w:rsidRPr="00DD3333">
              <w:rPr>
                <w:rFonts w:eastAsia="Times New Roman"/>
                <w:sz w:val="20"/>
                <w:szCs w:val="20"/>
              </w:rPr>
              <w:t>год</w:t>
            </w:r>
          </w:p>
        </w:tc>
        <w:tc>
          <w:tcPr>
            <w:tcW w:w="960" w:type="dxa"/>
            <w:vMerge w:val="restart"/>
            <w:vAlign w:val="bottom"/>
          </w:tcPr>
          <w:p w:rsidR="00A374D1" w:rsidRPr="00DD3333" w:rsidRDefault="00DD3333">
            <w:pPr>
              <w:jc w:val="center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 xml:space="preserve">2015 </w:t>
            </w:r>
            <w:r w:rsidR="009F0CC3" w:rsidRPr="00DD3333">
              <w:rPr>
                <w:rFonts w:eastAsia="Times New Roman"/>
                <w:sz w:val="20"/>
                <w:szCs w:val="20"/>
              </w:rPr>
              <w:t>год</w:t>
            </w:r>
          </w:p>
        </w:tc>
        <w:tc>
          <w:tcPr>
            <w:tcW w:w="1940" w:type="dxa"/>
            <w:gridSpan w:val="2"/>
            <w:vAlign w:val="bottom"/>
          </w:tcPr>
          <w:p w:rsidR="00A374D1" w:rsidRPr="00DD3333" w:rsidRDefault="00DD3333">
            <w:pPr>
              <w:spacing w:line="225" w:lineRule="exact"/>
              <w:jc w:val="center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 xml:space="preserve">активов </w:t>
            </w:r>
            <w:proofErr w:type="gramStart"/>
            <w:r w:rsidR="009F0CC3" w:rsidRPr="00DD3333">
              <w:rPr>
                <w:rFonts w:eastAsia="Times New Roman"/>
                <w:sz w:val="20"/>
                <w:szCs w:val="20"/>
              </w:rPr>
              <w:t>на</w:t>
            </w:r>
            <w:proofErr w:type="gramEnd"/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25"/>
        </w:trPr>
        <w:tc>
          <w:tcPr>
            <w:tcW w:w="32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vMerge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Merge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Merge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vMerge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Merge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Merge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940" w:type="dxa"/>
            <w:gridSpan w:val="2"/>
            <w:vAlign w:val="bottom"/>
          </w:tcPr>
          <w:p w:rsidR="00A374D1" w:rsidRPr="00DD3333" w:rsidRDefault="00DD3333">
            <w:pPr>
              <w:spacing w:line="225" w:lineRule="exact"/>
              <w:jc w:val="center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 xml:space="preserve">погашение </w:t>
            </w:r>
            <w:r w:rsidR="009F0CC3" w:rsidRPr="00DD3333">
              <w:rPr>
                <w:rFonts w:eastAsia="Times New Roman"/>
                <w:sz w:val="20"/>
                <w:szCs w:val="20"/>
              </w:rPr>
              <w:t>об-в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94"/>
        </w:trPr>
        <w:tc>
          <w:tcPr>
            <w:tcW w:w="320" w:type="dxa"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1180" w:type="dxa"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77"/>
        </w:trPr>
        <w:tc>
          <w:tcPr>
            <w:tcW w:w="32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A374D1" w:rsidRPr="00DD3333" w:rsidRDefault="00DD3333">
            <w:pPr>
              <w:jc w:val="center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 xml:space="preserve">2014 </w:t>
            </w:r>
            <w:r w:rsidR="009F0CC3" w:rsidRPr="00DD3333">
              <w:rPr>
                <w:rFonts w:eastAsia="Times New Roman"/>
                <w:sz w:val="20"/>
                <w:szCs w:val="20"/>
              </w:rPr>
              <w:t>год</w:t>
            </w:r>
          </w:p>
        </w:tc>
        <w:tc>
          <w:tcPr>
            <w:tcW w:w="1020" w:type="dxa"/>
            <w:vAlign w:val="bottom"/>
          </w:tcPr>
          <w:p w:rsidR="00A374D1" w:rsidRPr="00DD3333" w:rsidRDefault="00DD3333">
            <w:pPr>
              <w:jc w:val="center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 xml:space="preserve">2015 </w:t>
            </w:r>
            <w:r w:rsidR="009F0CC3" w:rsidRPr="00DD3333">
              <w:rPr>
                <w:rFonts w:eastAsia="Times New Roman"/>
                <w:sz w:val="20"/>
                <w:szCs w:val="20"/>
              </w:rPr>
              <w:t>год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78"/>
        </w:trPr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19"/>
        </w:trPr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9F0CC3">
            <w:pPr>
              <w:spacing w:line="218" w:lineRule="exact"/>
              <w:ind w:right="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9F0CC3">
            <w:pPr>
              <w:spacing w:line="218" w:lineRule="exact"/>
              <w:ind w:left="66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9F0CC3">
            <w:pPr>
              <w:spacing w:line="218" w:lineRule="exact"/>
              <w:ind w:right="44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9F0CC3">
            <w:pPr>
              <w:spacing w:line="218" w:lineRule="exact"/>
              <w:ind w:right="36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9F0CC3">
            <w:pPr>
              <w:spacing w:line="218" w:lineRule="exact"/>
              <w:ind w:right="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9F0CC3">
            <w:pPr>
              <w:spacing w:line="218" w:lineRule="exact"/>
              <w:ind w:right="545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9F0CC3">
            <w:pPr>
              <w:spacing w:line="218" w:lineRule="exact"/>
              <w:ind w:right="40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9F0CC3">
            <w:pPr>
              <w:spacing w:line="218" w:lineRule="exact"/>
              <w:ind w:right="34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9F0CC3">
            <w:pPr>
              <w:spacing w:line="218" w:lineRule="exact"/>
              <w:jc w:val="center"/>
              <w:rPr>
                <w:sz w:val="20"/>
                <w:szCs w:val="20"/>
              </w:rPr>
            </w:pPr>
            <w:r w:rsidRPr="00DD3333">
              <w:rPr>
                <w:rFonts w:eastAsia="Times New Roman"/>
                <w:w w:val="99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9F0CC3">
            <w:pPr>
              <w:spacing w:line="218" w:lineRule="exact"/>
              <w:ind w:right="32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49"/>
        </w:trPr>
        <w:tc>
          <w:tcPr>
            <w:tcW w:w="320" w:type="dxa"/>
            <w:vMerge w:val="restart"/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A1</w:t>
            </w:r>
          </w:p>
        </w:tc>
        <w:tc>
          <w:tcPr>
            <w:tcW w:w="1360" w:type="dxa"/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Наиболее</w:t>
            </w:r>
          </w:p>
        </w:tc>
        <w:tc>
          <w:tcPr>
            <w:tcW w:w="1180" w:type="dxa"/>
            <w:vMerge w:val="restart"/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78221,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280" w:type="dxa"/>
            <w:gridSpan w:val="2"/>
            <w:vMerge w:val="restart"/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88748,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 П</w:t>
            </w:r>
            <w:proofErr w:type="gramStart"/>
            <w:r w:rsidR="009F0CC3" w:rsidRPr="00DD3333">
              <w:rPr>
                <w:rFonts w:eastAsia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380" w:type="dxa"/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Наиболее</w:t>
            </w:r>
          </w:p>
        </w:tc>
        <w:tc>
          <w:tcPr>
            <w:tcW w:w="1060" w:type="dxa"/>
            <w:vMerge w:val="restart"/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733164,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960" w:type="dxa"/>
            <w:vMerge w:val="restart"/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662730,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920" w:type="dxa"/>
            <w:vMerge w:val="restart"/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654943</w:t>
            </w:r>
          </w:p>
        </w:tc>
        <w:tc>
          <w:tcPr>
            <w:tcW w:w="1020" w:type="dxa"/>
            <w:vMerge w:val="restart"/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573982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40"/>
        </w:trPr>
        <w:tc>
          <w:tcPr>
            <w:tcW w:w="320" w:type="dxa"/>
            <w:vMerge/>
            <w:vAlign w:val="bottom"/>
          </w:tcPr>
          <w:p w:rsidR="00A374D1" w:rsidRPr="00DD3333" w:rsidRDefault="00A374D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:rsidR="00A374D1" w:rsidRPr="00DD3333" w:rsidRDefault="00DD3333">
            <w:pPr>
              <w:ind w:left="40"/>
              <w:rPr>
                <w:sz w:val="20"/>
                <w:szCs w:val="20"/>
              </w:rPr>
            </w:pPr>
            <w:proofErr w:type="spellStart"/>
            <w:r w:rsidRPr="00DD3333">
              <w:rPr>
                <w:rFonts w:eastAsia="Times New Roman"/>
                <w:sz w:val="20"/>
                <w:szCs w:val="20"/>
                <w:highlight w:val="white"/>
              </w:rPr>
              <w:t>ликв</w:t>
            </w:r>
            <w:proofErr w:type="gramStart"/>
            <w:r w:rsidRPr="00DD3333">
              <w:rPr>
                <w:rFonts w:eastAsia="Times New Roman"/>
                <w:sz w:val="20"/>
                <w:szCs w:val="20"/>
                <w:highlight w:val="white"/>
              </w:rPr>
              <w:t>.</w:t>
            </w:r>
            <w:r w:rsidR="009F0CC3" w:rsidRPr="00DD3333">
              <w:rPr>
                <w:rFonts w:eastAsia="Times New Roman"/>
                <w:sz w:val="20"/>
                <w:szCs w:val="20"/>
              </w:rPr>
              <w:t>а</w:t>
            </w:r>
            <w:proofErr w:type="gramEnd"/>
            <w:r w:rsidR="009F0CC3" w:rsidRPr="00DD3333">
              <w:rPr>
                <w:rFonts w:eastAsia="Times New Roman"/>
                <w:sz w:val="20"/>
                <w:szCs w:val="20"/>
              </w:rPr>
              <w:t>ктивы</w:t>
            </w:r>
            <w:proofErr w:type="spellEnd"/>
          </w:p>
        </w:tc>
        <w:tc>
          <w:tcPr>
            <w:tcW w:w="1180" w:type="dxa"/>
            <w:vMerge/>
            <w:vAlign w:val="bottom"/>
          </w:tcPr>
          <w:p w:rsidR="00A374D1" w:rsidRPr="00DD3333" w:rsidRDefault="00A374D1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vMerge/>
            <w:vAlign w:val="bottom"/>
          </w:tcPr>
          <w:p w:rsidR="00A374D1" w:rsidRPr="00DD3333" w:rsidRDefault="00A374D1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Align w:val="bottom"/>
          </w:tcPr>
          <w:p w:rsidR="00A374D1" w:rsidRPr="00DD3333" w:rsidRDefault="00DD333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 xml:space="preserve">срочные </w:t>
            </w:r>
            <w:r w:rsidR="009F0CC3" w:rsidRPr="00DD3333">
              <w:rPr>
                <w:rFonts w:eastAsia="Times New Roman"/>
                <w:sz w:val="20"/>
                <w:szCs w:val="20"/>
              </w:rPr>
              <w:t>об-</w:t>
            </w:r>
            <w:proofErr w:type="spellStart"/>
            <w:r w:rsidR="009F0CC3" w:rsidRPr="00DD3333">
              <w:rPr>
                <w:rFonts w:eastAsia="Times New Roman"/>
                <w:sz w:val="20"/>
                <w:szCs w:val="20"/>
              </w:rPr>
              <w:t>ва</w:t>
            </w:r>
            <w:proofErr w:type="spellEnd"/>
          </w:p>
        </w:tc>
        <w:tc>
          <w:tcPr>
            <w:tcW w:w="1060" w:type="dxa"/>
            <w:vMerge/>
            <w:vAlign w:val="bottom"/>
          </w:tcPr>
          <w:p w:rsidR="00A374D1" w:rsidRPr="00DD3333" w:rsidRDefault="00A374D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vAlign w:val="bottom"/>
          </w:tcPr>
          <w:p w:rsidR="00A374D1" w:rsidRPr="00DD3333" w:rsidRDefault="00A374D1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vAlign w:val="bottom"/>
          </w:tcPr>
          <w:p w:rsidR="00A374D1" w:rsidRPr="00DD3333" w:rsidRDefault="00A374D1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vMerge/>
            <w:vAlign w:val="bottom"/>
          </w:tcPr>
          <w:p w:rsidR="00A374D1" w:rsidRPr="00DD3333" w:rsidRDefault="00A374D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48"/>
        </w:trPr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47"/>
        </w:trPr>
        <w:tc>
          <w:tcPr>
            <w:tcW w:w="32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Быстро</w:t>
            </w:r>
          </w:p>
        </w:tc>
        <w:tc>
          <w:tcPr>
            <w:tcW w:w="118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Кратко</w:t>
            </w:r>
          </w:p>
        </w:tc>
        <w:tc>
          <w:tcPr>
            <w:tcW w:w="106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20"/>
        </w:trPr>
        <w:tc>
          <w:tcPr>
            <w:tcW w:w="1680" w:type="dxa"/>
            <w:gridSpan w:val="2"/>
            <w:vMerge w:val="restart"/>
            <w:vAlign w:val="bottom"/>
          </w:tcPr>
          <w:p w:rsidR="00A374D1" w:rsidRPr="00DD3333" w:rsidRDefault="009F0CC3" w:rsidP="00942C2E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 xml:space="preserve">A2 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реализуемые</w:t>
            </w:r>
          </w:p>
        </w:tc>
        <w:tc>
          <w:tcPr>
            <w:tcW w:w="1180" w:type="dxa"/>
            <w:vMerge w:val="restart"/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5306,00</w:t>
            </w:r>
          </w:p>
        </w:tc>
        <w:tc>
          <w:tcPr>
            <w:tcW w:w="1280" w:type="dxa"/>
            <w:gridSpan w:val="2"/>
            <w:vMerge w:val="restart"/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4704,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 П</w:t>
            </w:r>
            <w:proofErr w:type="gramStart"/>
            <w:r w:rsidR="009F0CC3" w:rsidRPr="00DD3333">
              <w:rPr>
                <w:rFonts w:eastAsia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380" w:type="dxa"/>
            <w:vMerge/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 w:val="restart"/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150000,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960" w:type="dxa"/>
            <w:vMerge w:val="restart"/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920" w:type="dxa"/>
            <w:vMerge w:val="restart"/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144694</w:t>
            </w:r>
          </w:p>
        </w:tc>
        <w:tc>
          <w:tcPr>
            <w:tcW w:w="1020" w:type="dxa"/>
            <w:vMerge w:val="restart"/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4704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84"/>
        </w:trPr>
        <w:tc>
          <w:tcPr>
            <w:tcW w:w="1680" w:type="dxa"/>
            <w:gridSpan w:val="2"/>
            <w:vMerge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1180" w:type="dxa"/>
            <w:vMerge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gridSpan w:val="2"/>
            <w:vMerge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1380" w:type="dxa"/>
            <w:vAlign w:val="bottom"/>
          </w:tcPr>
          <w:p w:rsidR="00A374D1" w:rsidRPr="00DD3333" w:rsidRDefault="009F0CC3" w:rsidP="00942C2E">
            <w:pPr>
              <w:spacing w:line="184" w:lineRule="exact"/>
              <w:ind w:left="40"/>
              <w:rPr>
                <w:sz w:val="20"/>
                <w:szCs w:val="20"/>
              </w:rPr>
            </w:pPr>
            <w:proofErr w:type="spellStart"/>
            <w:r w:rsidRPr="00DD3333">
              <w:rPr>
                <w:rFonts w:eastAsia="Times New Roman"/>
                <w:sz w:val="20"/>
                <w:szCs w:val="20"/>
              </w:rPr>
              <w:t>ср</w:t>
            </w:r>
            <w:proofErr w:type="gramStart"/>
            <w:r w:rsidRPr="00DD3333">
              <w:rPr>
                <w:rFonts w:eastAsia="Times New Roman"/>
                <w:sz w:val="20"/>
                <w:szCs w:val="20"/>
              </w:rPr>
              <w:t>.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п</w:t>
            </w:r>
            <w:proofErr w:type="gramEnd"/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ассивы</w:t>
            </w:r>
            <w:proofErr w:type="spellEnd"/>
          </w:p>
        </w:tc>
        <w:tc>
          <w:tcPr>
            <w:tcW w:w="1060" w:type="dxa"/>
            <w:vMerge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Merge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vMerge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vMerge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10"/>
        </w:trPr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DD3333">
            <w:pPr>
              <w:spacing w:line="210" w:lineRule="exact"/>
              <w:ind w:left="40"/>
              <w:rPr>
                <w:sz w:val="20"/>
                <w:szCs w:val="20"/>
                <w:highlight w:val="white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активы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62"/>
        </w:trPr>
        <w:tc>
          <w:tcPr>
            <w:tcW w:w="320" w:type="dxa"/>
            <w:vAlign w:val="bottom"/>
          </w:tcPr>
          <w:p w:rsidR="00A374D1" w:rsidRPr="00DD3333" w:rsidRDefault="00A374D1"/>
        </w:tc>
        <w:tc>
          <w:tcPr>
            <w:tcW w:w="1360" w:type="dxa"/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Медленно</w:t>
            </w:r>
          </w:p>
        </w:tc>
        <w:tc>
          <w:tcPr>
            <w:tcW w:w="1180" w:type="dxa"/>
            <w:vAlign w:val="bottom"/>
          </w:tcPr>
          <w:p w:rsidR="00A374D1" w:rsidRPr="00DD3333" w:rsidRDefault="00A374D1"/>
        </w:tc>
        <w:tc>
          <w:tcPr>
            <w:tcW w:w="960" w:type="dxa"/>
            <w:vAlign w:val="bottom"/>
          </w:tcPr>
          <w:p w:rsidR="00A374D1" w:rsidRPr="00DD3333" w:rsidRDefault="00A374D1"/>
        </w:tc>
        <w:tc>
          <w:tcPr>
            <w:tcW w:w="320" w:type="dxa"/>
            <w:vAlign w:val="bottom"/>
          </w:tcPr>
          <w:p w:rsidR="00A374D1" w:rsidRPr="00DD3333" w:rsidRDefault="00A374D1"/>
        </w:tc>
        <w:tc>
          <w:tcPr>
            <w:tcW w:w="1380" w:type="dxa"/>
            <w:vMerge w:val="restart"/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Долгосрочные</w:t>
            </w:r>
          </w:p>
        </w:tc>
        <w:tc>
          <w:tcPr>
            <w:tcW w:w="1060" w:type="dxa"/>
            <w:vAlign w:val="bottom"/>
          </w:tcPr>
          <w:p w:rsidR="00A374D1" w:rsidRPr="00DD3333" w:rsidRDefault="00A374D1"/>
        </w:tc>
        <w:tc>
          <w:tcPr>
            <w:tcW w:w="960" w:type="dxa"/>
            <w:vAlign w:val="bottom"/>
          </w:tcPr>
          <w:p w:rsidR="00A374D1" w:rsidRPr="00DD3333" w:rsidRDefault="00A374D1"/>
        </w:tc>
        <w:tc>
          <w:tcPr>
            <w:tcW w:w="920" w:type="dxa"/>
            <w:vAlign w:val="bottom"/>
          </w:tcPr>
          <w:p w:rsidR="00A374D1" w:rsidRPr="00DD3333" w:rsidRDefault="00A374D1"/>
        </w:tc>
        <w:tc>
          <w:tcPr>
            <w:tcW w:w="1020" w:type="dxa"/>
            <w:vAlign w:val="bottom"/>
          </w:tcPr>
          <w:p w:rsidR="00A374D1" w:rsidRPr="00DD3333" w:rsidRDefault="00A374D1"/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05"/>
        </w:trPr>
        <w:tc>
          <w:tcPr>
            <w:tcW w:w="1680" w:type="dxa"/>
            <w:gridSpan w:val="2"/>
            <w:vMerge w:val="restart"/>
            <w:vAlign w:val="bottom"/>
          </w:tcPr>
          <w:p w:rsidR="00A374D1" w:rsidRPr="00DD3333" w:rsidRDefault="009F0CC3" w:rsidP="00942C2E">
            <w:pPr>
              <w:spacing w:line="225" w:lineRule="exact"/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 xml:space="preserve">A3 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реализуемые</w:t>
            </w:r>
          </w:p>
        </w:tc>
        <w:tc>
          <w:tcPr>
            <w:tcW w:w="1180" w:type="dxa"/>
            <w:vMerge w:val="restart"/>
            <w:vAlign w:val="bottom"/>
          </w:tcPr>
          <w:p w:rsidR="00A374D1" w:rsidRPr="00DD3333" w:rsidRDefault="009F0CC3">
            <w:pPr>
              <w:spacing w:line="225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2405798,00</w:t>
            </w:r>
          </w:p>
        </w:tc>
        <w:tc>
          <w:tcPr>
            <w:tcW w:w="1280" w:type="dxa"/>
            <w:gridSpan w:val="2"/>
            <w:vMerge w:val="restart"/>
            <w:vAlign w:val="bottom"/>
          </w:tcPr>
          <w:p w:rsidR="00A374D1" w:rsidRPr="00DD3333" w:rsidRDefault="00DD3333">
            <w:pPr>
              <w:spacing w:line="225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w w:val="97"/>
                <w:sz w:val="20"/>
                <w:szCs w:val="20"/>
                <w:highlight w:val="white"/>
              </w:rPr>
              <w:t>2322714,</w:t>
            </w:r>
            <w:r w:rsidR="009F0CC3" w:rsidRPr="00DD3333">
              <w:rPr>
                <w:rFonts w:eastAsia="Times New Roman"/>
                <w:w w:val="97"/>
                <w:sz w:val="20"/>
                <w:szCs w:val="20"/>
              </w:rPr>
              <w:t>00 П3</w:t>
            </w:r>
          </w:p>
        </w:tc>
        <w:tc>
          <w:tcPr>
            <w:tcW w:w="1380" w:type="dxa"/>
            <w:vMerge/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vMerge w:val="restart"/>
            <w:vAlign w:val="bottom"/>
          </w:tcPr>
          <w:p w:rsidR="00A374D1" w:rsidRPr="00DD3333" w:rsidRDefault="00DD3333">
            <w:pPr>
              <w:spacing w:line="225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103481,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006</w:t>
            </w:r>
          </w:p>
        </w:tc>
        <w:tc>
          <w:tcPr>
            <w:tcW w:w="960" w:type="dxa"/>
            <w:vMerge w:val="restart"/>
            <w:vAlign w:val="bottom"/>
          </w:tcPr>
          <w:p w:rsidR="00A374D1" w:rsidRPr="00DD3333" w:rsidRDefault="00DD3333">
            <w:pPr>
              <w:spacing w:line="225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w w:val="96"/>
                <w:sz w:val="20"/>
                <w:szCs w:val="20"/>
                <w:highlight w:val="white"/>
              </w:rPr>
              <w:t>1204686,</w:t>
            </w:r>
            <w:r w:rsidR="009F0CC3" w:rsidRPr="00DD3333">
              <w:rPr>
                <w:rFonts w:eastAsia="Times New Roman"/>
                <w:w w:val="96"/>
                <w:sz w:val="20"/>
                <w:szCs w:val="20"/>
              </w:rPr>
              <w:t>00</w:t>
            </w:r>
          </w:p>
        </w:tc>
        <w:tc>
          <w:tcPr>
            <w:tcW w:w="920" w:type="dxa"/>
            <w:vMerge w:val="restart"/>
            <w:vAlign w:val="bottom"/>
          </w:tcPr>
          <w:p w:rsidR="00A374D1" w:rsidRPr="00DD3333" w:rsidRDefault="00DD3333">
            <w:pPr>
              <w:spacing w:line="225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137098,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020" w:type="dxa"/>
            <w:vMerge w:val="restart"/>
            <w:vAlign w:val="bottom"/>
          </w:tcPr>
          <w:p w:rsidR="00A374D1" w:rsidRPr="00DD3333" w:rsidRDefault="00DD3333">
            <w:pPr>
              <w:spacing w:line="225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1118028,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37"/>
        </w:trPr>
        <w:tc>
          <w:tcPr>
            <w:tcW w:w="1680" w:type="dxa"/>
            <w:gridSpan w:val="2"/>
            <w:vMerge/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vMerge/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gridSpan w:val="2"/>
            <w:vMerge/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vAlign w:val="bottom"/>
          </w:tcPr>
          <w:p w:rsidR="00A374D1" w:rsidRPr="00DD3333" w:rsidRDefault="00DD3333">
            <w:pPr>
              <w:spacing w:line="138" w:lineRule="exact"/>
              <w:ind w:left="40"/>
              <w:rPr>
                <w:sz w:val="20"/>
                <w:szCs w:val="20"/>
                <w:highlight w:val="white"/>
              </w:rPr>
            </w:pPr>
            <w:r w:rsidRPr="00DD3333">
              <w:rPr>
                <w:rFonts w:eastAsia="Times New Roman"/>
                <w:sz w:val="15"/>
                <w:szCs w:val="15"/>
                <w:highlight w:val="white"/>
              </w:rPr>
              <w:t>пассивы</w:t>
            </w:r>
          </w:p>
        </w:tc>
        <w:tc>
          <w:tcPr>
            <w:tcW w:w="1060" w:type="dxa"/>
            <w:vMerge/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vMerge/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vMerge/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vMerge/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16"/>
        </w:trPr>
        <w:tc>
          <w:tcPr>
            <w:tcW w:w="320" w:type="dxa"/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vAlign w:val="bottom"/>
          </w:tcPr>
          <w:p w:rsidR="00A374D1" w:rsidRPr="00DD3333" w:rsidRDefault="00DD3333">
            <w:pPr>
              <w:spacing w:line="215" w:lineRule="exact"/>
              <w:ind w:left="40"/>
              <w:rPr>
                <w:sz w:val="20"/>
                <w:szCs w:val="20"/>
                <w:highlight w:val="white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активы</w:t>
            </w:r>
          </w:p>
        </w:tc>
        <w:tc>
          <w:tcPr>
            <w:tcW w:w="1180" w:type="dxa"/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</w:tbl>
    <w:p w:rsidR="00A374D1" w:rsidRPr="00DD3333" w:rsidRDefault="004034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44" o:spid="_x0000_s1069" style="position:absolute;margin-left:11.3pt;margin-top:2.7pt;width:15.05pt;height:13.55pt;z-index:-251625472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45" o:spid="_x0000_s1070" style="position:absolute;z-index:251645952;visibility:visible;mso-wrap-distance-left:0;mso-wrap-distance-right:0;mso-position-horizontal-relative:text;mso-position-vertical-relative:text" from="25.6pt,4.25pt" to="94.65pt,4.25pt" o:allowincell="f" strokecolor="white" strokeweight="1.0672mm"/>
        </w:pict>
      </w:r>
      <w:r>
        <w:rPr>
          <w:sz w:val="20"/>
          <w:szCs w:val="20"/>
        </w:rPr>
        <w:pict>
          <v:rect id="Shape 46" o:spid="_x0000_s1071" style="position:absolute;margin-left:95.45pt;margin-top:2.7pt;width:105.9pt;height:13.55pt;z-index:-251624448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rect id="Shape 47" o:spid="_x0000_s1072" style="position:absolute;margin-left:202.1pt;margin-top:2.7pt;width:15pt;height:13.55pt;z-index:-251623424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rect id="Shape 48" o:spid="_x0000_s1073" style="position:absolute;margin-left:217.1pt;margin-top:2.7pt;width:69.1pt;height:8.3pt;z-index:-251622400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rect id="Shape 49" o:spid="_x0000_s1074" style="position:absolute;margin-left:286.95pt;margin-top:2.7pt;width:50.3pt;height:13.55pt;z-index:-251621376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rect id="Shape 50" o:spid="_x0000_s1075" style="position:absolute;margin-left:337.25pt;margin-top:2.7pt;width:50.3pt;height:13.55pt;z-index:-251620352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51" o:spid="_x0000_s1076" style="position:absolute;z-index:251646976;visibility:visible;mso-wrap-distance-left:0;mso-wrap-distance-right:0;mso-position-horizontal-relative:text;mso-position-vertical-relative:text" from="432.25pt,-134.6pt" to="432.25pt,58.25pt" o:allowincell="f"/>
        </w:pict>
      </w:r>
      <w:r>
        <w:rPr>
          <w:sz w:val="20"/>
          <w:szCs w:val="20"/>
        </w:rPr>
        <w:pict>
          <v:rect id="Shape 52" o:spid="_x0000_s1077" style="position:absolute;margin-left:387.55pt;margin-top:2.7pt;width:45.85pt;height:8.3pt;z-index:-251619328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rect id="Shape 53" o:spid="_x0000_s1078" style="position:absolute;margin-left:433.35pt;margin-top:2.7pt;width:50.35pt;height:13.55pt;z-index:-251618304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54" o:spid="_x0000_s1079" style="position:absolute;z-index:251648000;visibility:visible;mso-wrap-distance-left:0;mso-wrap-distance-right:0;mso-position-horizontal-relative:text;mso-position-vertical-relative:text" from="9.8pt,3.1pt" to="483.7pt,3.1pt" o:allowincell="f" strokeweight=".27336mm"/>
        </w:pict>
      </w:r>
      <w:r>
        <w:rPr>
          <w:sz w:val="20"/>
          <w:szCs w:val="20"/>
        </w:rPr>
        <w:pict>
          <v:line id="Shape 55" o:spid="_x0000_s1080" style="position:absolute;z-index:251649024;visibility:visible;mso-wrap-distance-left:0;mso-wrap-distance-right:0;mso-position-horizontal-relative:text;mso-position-vertical-relative:text" from="10.55pt,4.6pt" to="24.85pt,4.6pt" o:allowincell="f" strokecolor="white" strokeweight="2.25pt"/>
        </w:pict>
      </w:r>
      <w:r>
        <w:rPr>
          <w:sz w:val="20"/>
          <w:szCs w:val="20"/>
        </w:rPr>
        <w:pict>
          <v:rect id="Shape 56" o:spid="_x0000_s1081" style="position:absolute;margin-left:24.75pt;margin-top:2.7pt;width:.95pt;height:3.05pt;z-index:-25161728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rect id="Shape 57" o:spid="_x0000_s1082" style="position:absolute;margin-left:94.55pt;margin-top:2.7pt;width:1pt;height:3.05pt;z-index:-25161625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line id="Shape 58" o:spid="_x0000_s1083" style="position:absolute;z-index:251650048;visibility:visible;mso-wrap-distance-left:0;mso-wrap-distance-right:0;mso-position-horizontal-relative:text;mso-position-vertical-relative:text" from="95.45pt,4.6pt" to="150.25pt,4.6pt" o:allowincell="f" strokecolor="white" strokeweight="2.25pt"/>
        </w:pict>
      </w:r>
      <w:r>
        <w:rPr>
          <w:sz w:val="20"/>
          <w:szCs w:val="20"/>
        </w:rPr>
        <w:pict>
          <v:rect id="Shape 59" o:spid="_x0000_s1084" style="position:absolute;margin-left:150.15pt;margin-top:2.7pt;width:.95pt;height:3.05pt;z-index:-25161523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line id="Shape 60" o:spid="_x0000_s1085" style="position:absolute;z-index:251651072;visibility:visible;mso-wrap-distance-left:0;mso-wrap-distance-right:0;mso-position-horizontal-relative:text;mso-position-vertical-relative:text" from="151pt,4.6pt" to="200.6pt,4.6pt" o:allowincell="f" strokecolor="white" strokeweight="2.25pt"/>
        </w:pict>
      </w:r>
      <w:r>
        <w:rPr>
          <w:sz w:val="20"/>
          <w:szCs w:val="20"/>
        </w:rPr>
        <w:pict>
          <v:rect id="Shape 61" o:spid="_x0000_s1086" style="position:absolute;margin-left:200.5pt;margin-top:2.7pt;width:.95pt;height:3.05pt;z-index:-25161420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line id="Shape 62" o:spid="_x0000_s1087" style="position:absolute;z-index:251652096;visibility:visible;mso-wrap-distance-left:0;mso-wrap-distance-right:0;mso-position-horizontal-relative:text;mso-position-vertical-relative:text" from="201.35pt,4.6pt" to="215.6pt,4.6pt" o:allowincell="f" strokecolor="white" strokeweight="2.25pt"/>
        </w:pict>
      </w:r>
      <w:r>
        <w:rPr>
          <w:sz w:val="20"/>
          <w:szCs w:val="20"/>
        </w:rPr>
        <w:pict>
          <v:rect id="Shape 63" o:spid="_x0000_s1088" style="position:absolute;margin-left:215.5pt;margin-top:2.7pt;width:.95pt;height:3.05pt;z-index:-251613184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line id="Shape 64" o:spid="_x0000_s1089" style="position:absolute;z-index:251653120;visibility:visible;mso-wrap-distance-left:0;mso-wrap-distance-right:0;mso-position-horizontal-relative:text;mso-position-vertical-relative:text" from="216.35pt,4.6pt" to="285.45pt,4.6pt" o:allowincell="f" strokecolor="white" strokeweight="2.25pt"/>
        </w:pict>
      </w:r>
      <w:r>
        <w:rPr>
          <w:sz w:val="20"/>
          <w:szCs w:val="20"/>
        </w:rPr>
        <w:pict>
          <v:rect id="Shape 65" o:spid="_x0000_s1090" style="position:absolute;margin-left:285.35pt;margin-top:2.7pt;width:.95pt;height:3.05pt;z-index:-251612160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line id="Shape 66" o:spid="_x0000_s1091" style="position:absolute;z-index:251654144;visibility:visible;mso-wrap-distance-left:0;mso-wrap-distance-right:0;mso-position-horizontal-relative:text;mso-position-vertical-relative:text" from="286.2pt,4.6pt" to="335.75pt,4.6pt" o:allowincell="f" strokecolor="white" strokeweight="2.25pt"/>
        </w:pict>
      </w:r>
      <w:r>
        <w:rPr>
          <w:sz w:val="20"/>
          <w:szCs w:val="20"/>
        </w:rPr>
        <w:pict>
          <v:rect id="Shape 67" o:spid="_x0000_s1092" style="position:absolute;margin-left:335.65pt;margin-top:2.7pt;width:.95pt;height:3.05pt;z-index:-251611136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line id="Shape 68" o:spid="_x0000_s1093" style="position:absolute;z-index:251655168;visibility:visible;mso-wrap-distance-left:0;mso-wrap-distance-right:0;mso-position-horizontal-relative:text;mso-position-vertical-relative:text" from="336.5pt,4.6pt" to="386.8pt,4.6pt" o:allowincell="f" strokecolor="white" strokeweight="2.25pt"/>
        </w:pict>
      </w:r>
      <w:r>
        <w:rPr>
          <w:sz w:val="20"/>
          <w:szCs w:val="20"/>
        </w:rPr>
        <w:pict>
          <v:rect id="Shape 69" o:spid="_x0000_s1094" style="position:absolute;margin-left:386.7pt;margin-top:2.7pt;width:.95pt;height:3.05pt;z-index:-251610112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line id="Shape 70" o:spid="_x0000_s1095" style="position:absolute;z-index:251656192;visibility:visible;mso-wrap-distance-left:0;mso-wrap-distance-right:0;mso-position-horizontal-relative:text;mso-position-vertical-relative:text" from="387.55pt,4.6pt" to="431.85pt,4.6pt" o:allowincell="f" strokecolor="white" strokeweight="2.25pt"/>
        </w:pict>
      </w:r>
      <w:r>
        <w:rPr>
          <w:sz w:val="20"/>
          <w:szCs w:val="20"/>
        </w:rPr>
        <w:pict>
          <v:rect id="Shape 71" o:spid="_x0000_s1096" style="position:absolute;margin-left:431.75pt;margin-top:2.7pt;width:.95pt;height:3.05pt;z-index:-251609088;visibility:visible;mso-wrap-distance-left:0;mso-wrap-distance-right:0;mso-position-horizontal-relative:text;mso-position-vertical-relative:text" o:allowincell="f" fillcolor="black" stroked="f"/>
        </w:pict>
      </w:r>
      <w:r>
        <w:rPr>
          <w:sz w:val="20"/>
          <w:szCs w:val="20"/>
        </w:rPr>
        <w:pict>
          <v:line id="Shape 72" o:spid="_x0000_s1097" style="position:absolute;z-index:251657216;visibility:visible;mso-wrap-distance-left:0;mso-wrap-distance-right:0;mso-position-horizontal-relative:text;mso-position-vertical-relative:text" from="432.6pt,4.6pt" to="482.95pt,4.6pt" o:allowincell="f" strokecolor="white" strokeweight="2.25pt"/>
        </w:pict>
      </w:r>
      <w:r>
        <w:rPr>
          <w:sz w:val="20"/>
          <w:szCs w:val="20"/>
        </w:rPr>
        <w:pict>
          <v:rect id="Shape 73" o:spid="_x0000_s1098" style="position:absolute;margin-left:482.85pt;margin-top:2.7pt;width:.95pt;height:3.05pt;z-index:-251608064;visibility:visible;mso-wrap-distance-left:0;mso-wrap-distance-right:0;mso-position-horizontal-relative:text;mso-position-vertical-relative:text" o:allowincell="f" fillcolor="black" stroked="f"/>
        </w:pict>
      </w:r>
    </w:p>
    <w:p w:rsidR="00A374D1" w:rsidRPr="00DD3333" w:rsidRDefault="00A374D1">
      <w:pPr>
        <w:spacing w:line="72" w:lineRule="exact"/>
        <w:rPr>
          <w:sz w:val="20"/>
          <w:szCs w:val="20"/>
        </w:rPr>
      </w:pPr>
    </w:p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0"/>
        <w:gridCol w:w="1220"/>
        <w:gridCol w:w="980"/>
        <w:gridCol w:w="300"/>
        <w:gridCol w:w="1280"/>
        <w:gridCol w:w="1160"/>
        <w:gridCol w:w="1020"/>
        <w:gridCol w:w="920"/>
        <w:gridCol w:w="940"/>
        <w:gridCol w:w="20"/>
      </w:tblGrid>
      <w:tr w:rsidR="00A374D1" w:rsidRPr="00DD3333">
        <w:trPr>
          <w:trHeight w:val="230"/>
        </w:trPr>
        <w:tc>
          <w:tcPr>
            <w:tcW w:w="1600" w:type="dxa"/>
            <w:vAlign w:val="bottom"/>
          </w:tcPr>
          <w:p w:rsidR="00A374D1" w:rsidRPr="00DD3333" w:rsidRDefault="009F0CC3">
            <w:pPr>
              <w:ind w:left="32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Трудно</w:t>
            </w:r>
          </w:p>
        </w:tc>
        <w:tc>
          <w:tcPr>
            <w:tcW w:w="122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vMerge w:val="restart"/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Постоянные</w:t>
            </w:r>
          </w:p>
        </w:tc>
        <w:tc>
          <w:tcPr>
            <w:tcW w:w="116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vMerge w:val="restart"/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4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20"/>
        </w:trPr>
        <w:tc>
          <w:tcPr>
            <w:tcW w:w="1600" w:type="dxa"/>
            <w:vMerge w:val="restart"/>
            <w:vAlign w:val="bottom"/>
          </w:tcPr>
          <w:p w:rsidR="00A374D1" w:rsidRPr="00DD3333" w:rsidRDefault="009F0CC3" w:rsidP="00942C2E">
            <w:pPr>
              <w:spacing w:line="226" w:lineRule="exac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 xml:space="preserve">A4 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реализуемые</w:t>
            </w:r>
          </w:p>
        </w:tc>
        <w:tc>
          <w:tcPr>
            <w:tcW w:w="1220" w:type="dxa"/>
            <w:vMerge w:val="restart"/>
            <w:vAlign w:val="bottom"/>
          </w:tcPr>
          <w:p w:rsidR="00A374D1" w:rsidRPr="00DD3333" w:rsidRDefault="009F0CC3">
            <w:pPr>
              <w:spacing w:line="226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857229,00</w:t>
            </w:r>
          </w:p>
        </w:tc>
        <w:tc>
          <w:tcPr>
            <w:tcW w:w="980" w:type="dxa"/>
            <w:vMerge w:val="restart"/>
            <w:vAlign w:val="bottom"/>
          </w:tcPr>
          <w:p w:rsidR="00A374D1" w:rsidRPr="00DD3333" w:rsidRDefault="00DD3333">
            <w:pPr>
              <w:spacing w:line="226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834382,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300" w:type="dxa"/>
            <w:vMerge w:val="restart"/>
            <w:vAlign w:val="bottom"/>
          </w:tcPr>
          <w:p w:rsidR="00A374D1" w:rsidRPr="00DD3333" w:rsidRDefault="009F0CC3">
            <w:pPr>
              <w:spacing w:line="226" w:lineRule="exact"/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w w:val="97"/>
                <w:sz w:val="20"/>
                <w:szCs w:val="20"/>
              </w:rPr>
              <w:t>П</w:t>
            </w:r>
            <w:proofErr w:type="gramStart"/>
            <w:r w:rsidRPr="00DD3333">
              <w:rPr>
                <w:rFonts w:eastAsia="Times New Roman"/>
                <w:w w:val="97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0" w:type="dxa"/>
            <w:vMerge/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vMerge w:val="restart"/>
            <w:vAlign w:val="bottom"/>
          </w:tcPr>
          <w:p w:rsidR="00A374D1" w:rsidRPr="00DD3333" w:rsidRDefault="00DD3333">
            <w:pPr>
              <w:spacing w:line="226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1428574,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020" w:type="dxa"/>
            <w:vMerge w:val="restart"/>
            <w:vAlign w:val="bottom"/>
          </w:tcPr>
          <w:p w:rsidR="00A374D1" w:rsidRPr="00DD3333" w:rsidRDefault="00DD3333">
            <w:pPr>
              <w:spacing w:line="226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w w:val="96"/>
                <w:sz w:val="20"/>
                <w:szCs w:val="20"/>
                <w:highlight w:val="white"/>
              </w:rPr>
              <w:t>1383132,</w:t>
            </w:r>
            <w:r w:rsidR="009F0CC3" w:rsidRPr="00DD3333">
              <w:rPr>
                <w:rFonts w:eastAsia="Times New Roman"/>
                <w:w w:val="96"/>
                <w:sz w:val="20"/>
                <w:szCs w:val="20"/>
              </w:rPr>
              <w:t>00</w:t>
            </w:r>
          </w:p>
        </w:tc>
        <w:tc>
          <w:tcPr>
            <w:tcW w:w="920" w:type="dxa"/>
            <w:vMerge/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vMerge w:val="restart"/>
            <w:vAlign w:val="bottom"/>
          </w:tcPr>
          <w:p w:rsidR="00A374D1" w:rsidRPr="00DD3333" w:rsidRDefault="009F0CC3" w:rsidP="00942C2E">
            <w:pPr>
              <w:spacing w:line="226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548750,</w:t>
            </w:r>
            <w:r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83"/>
        </w:trPr>
        <w:tc>
          <w:tcPr>
            <w:tcW w:w="1600" w:type="dxa"/>
            <w:vMerge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1220" w:type="dxa"/>
            <w:vMerge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vMerge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Merge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A374D1" w:rsidRPr="00DD3333" w:rsidRDefault="00DD3333">
            <w:pPr>
              <w:spacing w:line="183" w:lineRule="exact"/>
              <w:ind w:left="40"/>
              <w:rPr>
                <w:sz w:val="20"/>
                <w:szCs w:val="20"/>
                <w:highlight w:val="white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пассивы</w:t>
            </w:r>
          </w:p>
        </w:tc>
        <w:tc>
          <w:tcPr>
            <w:tcW w:w="1160" w:type="dxa"/>
            <w:vMerge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1020" w:type="dxa"/>
            <w:vMerge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vAlign w:val="bottom"/>
          </w:tcPr>
          <w:p w:rsidR="00A374D1" w:rsidRPr="00DD3333" w:rsidRDefault="00DD3333">
            <w:pPr>
              <w:spacing w:line="183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w w:val="96"/>
                <w:sz w:val="20"/>
                <w:szCs w:val="20"/>
                <w:highlight w:val="white"/>
              </w:rPr>
              <w:t>571345,</w:t>
            </w:r>
            <w:r w:rsidR="009F0CC3" w:rsidRPr="00DD3333">
              <w:rPr>
                <w:rFonts w:eastAsia="Times New Roman"/>
                <w:w w:val="96"/>
                <w:sz w:val="20"/>
                <w:szCs w:val="20"/>
              </w:rPr>
              <w:t>00</w:t>
            </w:r>
          </w:p>
        </w:tc>
        <w:tc>
          <w:tcPr>
            <w:tcW w:w="940" w:type="dxa"/>
            <w:vMerge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16"/>
        </w:trPr>
        <w:tc>
          <w:tcPr>
            <w:tcW w:w="1600" w:type="dxa"/>
            <w:vAlign w:val="bottom"/>
          </w:tcPr>
          <w:p w:rsidR="00A374D1" w:rsidRPr="00DD3333" w:rsidRDefault="00DD3333">
            <w:pPr>
              <w:spacing w:line="215" w:lineRule="exact"/>
              <w:ind w:left="320"/>
              <w:rPr>
                <w:sz w:val="20"/>
                <w:szCs w:val="20"/>
                <w:highlight w:val="white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активы</w:t>
            </w:r>
          </w:p>
        </w:tc>
        <w:tc>
          <w:tcPr>
            <w:tcW w:w="1220" w:type="dxa"/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vAlign w:val="bottom"/>
          </w:tcPr>
          <w:p w:rsidR="00A374D1" w:rsidRPr="00DD3333" w:rsidRDefault="00A374D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62"/>
        </w:trPr>
        <w:tc>
          <w:tcPr>
            <w:tcW w:w="1600" w:type="dxa"/>
            <w:vAlign w:val="bottom"/>
          </w:tcPr>
          <w:p w:rsidR="00A374D1" w:rsidRPr="00DD3333" w:rsidRDefault="009F0CC3">
            <w:pPr>
              <w:ind w:left="32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Итого</w:t>
            </w:r>
          </w:p>
        </w:tc>
        <w:tc>
          <w:tcPr>
            <w:tcW w:w="1220" w:type="dxa"/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33465540,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980" w:type="dxa"/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w w:val="96"/>
                <w:sz w:val="20"/>
                <w:szCs w:val="20"/>
                <w:highlight w:val="white"/>
              </w:rPr>
              <w:t>3250548,</w:t>
            </w:r>
            <w:r w:rsidR="009F0CC3" w:rsidRPr="00DD3333">
              <w:rPr>
                <w:rFonts w:eastAsia="Times New Roman"/>
                <w:w w:val="96"/>
                <w:sz w:val="20"/>
                <w:szCs w:val="20"/>
              </w:rPr>
              <w:t>00</w:t>
            </w:r>
          </w:p>
        </w:tc>
        <w:tc>
          <w:tcPr>
            <w:tcW w:w="300" w:type="dxa"/>
            <w:vAlign w:val="bottom"/>
          </w:tcPr>
          <w:p w:rsidR="00A374D1" w:rsidRPr="00DD3333" w:rsidRDefault="00A374D1"/>
        </w:tc>
        <w:tc>
          <w:tcPr>
            <w:tcW w:w="1280" w:type="dxa"/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Итого</w:t>
            </w:r>
          </w:p>
        </w:tc>
        <w:tc>
          <w:tcPr>
            <w:tcW w:w="1160" w:type="dxa"/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3346554,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020" w:type="dxa"/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w w:val="96"/>
                <w:sz w:val="20"/>
                <w:szCs w:val="20"/>
                <w:highlight w:val="white"/>
              </w:rPr>
              <w:t>3250548,</w:t>
            </w:r>
            <w:r w:rsidR="009F0CC3" w:rsidRPr="00DD3333">
              <w:rPr>
                <w:rFonts w:eastAsia="Times New Roman"/>
                <w:w w:val="96"/>
                <w:sz w:val="20"/>
                <w:szCs w:val="20"/>
              </w:rPr>
              <w:t>00</w:t>
            </w:r>
          </w:p>
        </w:tc>
        <w:tc>
          <w:tcPr>
            <w:tcW w:w="920" w:type="dxa"/>
            <w:vAlign w:val="bottom"/>
          </w:tcPr>
          <w:p w:rsidR="00A374D1" w:rsidRPr="00DD3333" w:rsidRDefault="009F0CC3">
            <w:pPr>
              <w:ind w:right="38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40" w:type="dxa"/>
            <w:vAlign w:val="bottom"/>
          </w:tcPr>
          <w:p w:rsidR="00A374D1" w:rsidRPr="00DD3333" w:rsidRDefault="009F0CC3">
            <w:pPr>
              <w:ind w:right="36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</w:tbl>
    <w:p w:rsidR="00A374D1" w:rsidRPr="00DD3333" w:rsidRDefault="004034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4" o:spid="_x0000_s1099" style="position:absolute;z-index:251658240;visibility:visible;mso-wrap-distance-left:0;mso-wrap-distance-right:0;mso-position-horizontal-relative:text;mso-position-vertical-relative:text" from="9.8pt,-12.95pt" to="483.7pt,-12.95pt" o:allowincell="f"/>
        </w:pict>
      </w:r>
      <w:r>
        <w:rPr>
          <w:sz w:val="20"/>
          <w:szCs w:val="20"/>
        </w:rPr>
        <w:pict>
          <v:line id="Shape 75" o:spid="_x0000_s1100" style="position:absolute;z-index:251659264;visibility:visible;mso-wrap-distance-left:0;mso-wrap-distance-right:0;mso-position-horizontal-relative:text;mso-position-vertical-relative:text" from="9.8pt,2.75pt" to="483.7pt,2.75pt" o:allowincell="f"/>
        </w:pict>
      </w: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339" w:lineRule="exact"/>
        <w:rPr>
          <w:sz w:val="20"/>
          <w:szCs w:val="20"/>
        </w:rPr>
      </w:pPr>
    </w:p>
    <w:p w:rsidR="00A374D1" w:rsidRPr="00DD3333" w:rsidRDefault="009F0CC3">
      <w:pPr>
        <w:ind w:right="-219"/>
        <w:jc w:val="center"/>
        <w:rPr>
          <w:sz w:val="20"/>
          <w:szCs w:val="20"/>
        </w:rPr>
      </w:pPr>
      <w:r w:rsidRPr="00DD3333">
        <w:rPr>
          <w:rFonts w:ascii="Calibri" w:eastAsia="Calibri" w:hAnsi="Calibri" w:cs="Calibri"/>
          <w:sz w:val="23"/>
          <w:szCs w:val="23"/>
        </w:rPr>
        <w:t>26</w:t>
      </w:r>
    </w:p>
    <w:p w:rsidR="00A374D1" w:rsidRPr="00DD3333" w:rsidRDefault="00A374D1">
      <w:pPr>
        <w:sectPr w:rsidR="00A374D1" w:rsidRPr="00DD3333">
          <w:pgSz w:w="11920" w:h="16845"/>
          <w:pgMar w:top="1129" w:right="790" w:bottom="415" w:left="1440" w:header="0" w:footer="0" w:gutter="0"/>
          <w:cols w:space="720" w:equalWidth="0">
            <w:col w:w="9680"/>
          </w:cols>
        </w:sectPr>
      </w:pPr>
    </w:p>
    <w:p w:rsidR="00A374D1" w:rsidRPr="00DD3333" w:rsidRDefault="009F0CC3">
      <w:pPr>
        <w:ind w:left="960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lastRenderedPageBreak/>
        <w:t xml:space="preserve">Фактическое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соотношение </w:t>
      </w:r>
      <w:r w:rsidRPr="00DD3333">
        <w:rPr>
          <w:rFonts w:eastAsia="Times New Roman"/>
          <w:sz w:val="29"/>
          <w:szCs w:val="29"/>
        </w:rPr>
        <w:t xml:space="preserve">на начало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анализируемого </w:t>
      </w:r>
      <w:r w:rsidRPr="00DD3333">
        <w:rPr>
          <w:rFonts w:eastAsia="Times New Roman"/>
          <w:sz w:val="29"/>
          <w:szCs w:val="29"/>
        </w:rPr>
        <w:t>периода:</w:t>
      </w:r>
    </w:p>
    <w:p w:rsidR="00A374D1" w:rsidRPr="00DD3333" w:rsidRDefault="00A374D1">
      <w:pPr>
        <w:spacing w:line="147" w:lineRule="exact"/>
        <w:rPr>
          <w:sz w:val="20"/>
          <w:szCs w:val="20"/>
        </w:rPr>
      </w:pPr>
    </w:p>
    <w:p w:rsidR="00A374D1" w:rsidRPr="00DD3333" w:rsidRDefault="009F0CC3">
      <w:pPr>
        <w:ind w:left="960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>(</w:t>
      </w:r>
      <w:r w:rsidR="00DD3333" w:rsidRPr="00DD3333">
        <w:rPr>
          <w:rFonts w:eastAsia="Times New Roman"/>
          <w:sz w:val="29"/>
          <w:szCs w:val="29"/>
          <w:highlight w:val="white"/>
        </w:rPr>
        <w:t>78221,</w:t>
      </w:r>
      <w:r w:rsidRPr="00DD3333">
        <w:rPr>
          <w:rFonts w:eastAsia="Times New Roman"/>
          <w:sz w:val="29"/>
          <w:szCs w:val="29"/>
        </w:rPr>
        <w:t>00) A1 &lt; П</w:t>
      </w:r>
      <w:proofErr w:type="gramStart"/>
      <w:r w:rsidRPr="00DD3333">
        <w:rPr>
          <w:rFonts w:eastAsia="Times New Roman"/>
          <w:sz w:val="29"/>
          <w:szCs w:val="29"/>
        </w:rPr>
        <w:t>1</w:t>
      </w:r>
      <w:proofErr w:type="gramEnd"/>
      <w:r w:rsidRPr="00DD3333">
        <w:rPr>
          <w:rFonts w:eastAsia="Times New Roman"/>
          <w:sz w:val="29"/>
          <w:szCs w:val="29"/>
        </w:rPr>
        <w:t xml:space="preserve"> (</w:t>
      </w:r>
      <w:r w:rsidR="00DD3333" w:rsidRPr="00DD3333">
        <w:rPr>
          <w:rFonts w:eastAsia="Times New Roman"/>
          <w:sz w:val="29"/>
          <w:szCs w:val="29"/>
          <w:highlight w:val="white"/>
        </w:rPr>
        <w:t>733164,</w:t>
      </w:r>
      <w:r w:rsidRPr="00DD3333">
        <w:rPr>
          <w:rFonts w:eastAsia="Times New Roman"/>
          <w:sz w:val="29"/>
          <w:szCs w:val="29"/>
        </w:rPr>
        <w:t>00)</w:t>
      </w:r>
    </w:p>
    <w:p w:rsidR="00A374D1" w:rsidRPr="00DD3333" w:rsidRDefault="00A374D1">
      <w:pPr>
        <w:spacing w:line="147" w:lineRule="exact"/>
        <w:rPr>
          <w:sz w:val="20"/>
          <w:szCs w:val="20"/>
        </w:rPr>
      </w:pPr>
    </w:p>
    <w:p w:rsidR="00A374D1" w:rsidRPr="00DD3333" w:rsidRDefault="009F0CC3">
      <w:pPr>
        <w:ind w:left="960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>(</w:t>
      </w:r>
      <w:r w:rsidR="00DD3333" w:rsidRPr="00DD3333">
        <w:rPr>
          <w:rFonts w:eastAsia="Times New Roman"/>
          <w:sz w:val="29"/>
          <w:szCs w:val="29"/>
          <w:highlight w:val="white"/>
        </w:rPr>
        <w:t>5306,</w:t>
      </w:r>
      <w:r w:rsidRPr="00DD3333">
        <w:rPr>
          <w:rFonts w:eastAsia="Times New Roman"/>
          <w:sz w:val="29"/>
          <w:szCs w:val="29"/>
        </w:rPr>
        <w:t>00) A2 &lt; П</w:t>
      </w:r>
      <w:proofErr w:type="gramStart"/>
      <w:r w:rsidRPr="00DD3333">
        <w:rPr>
          <w:rFonts w:eastAsia="Times New Roman"/>
          <w:sz w:val="29"/>
          <w:szCs w:val="29"/>
        </w:rPr>
        <w:t>2</w:t>
      </w:r>
      <w:proofErr w:type="gramEnd"/>
      <w:r w:rsidRPr="00DD3333">
        <w:rPr>
          <w:rFonts w:eastAsia="Times New Roman"/>
          <w:sz w:val="29"/>
          <w:szCs w:val="29"/>
        </w:rPr>
        <w:t xml:space="preserve"> (</w:t>
      </w:r>
      <w:r w:rsidR="00DD3333" w:rsidRPr="00DD3333">
        <w:rPr>
          <w:rFonts w:eastAsia="Times New Roman"/>
          <w:sz w:val="29"/>
          <w:szCs w:val="29"/>
          <w:highlight w:val="white"/>
        </w:rPr>
        <w:t>150000,</w:t>
      </w:r>
      <w:r w:rsidRPr="00DD3333">
        <w:rPr>
          <w:rFonts w:eastAsia="Times New Roman"/>
          <w:sz w:val="29"/>
          <w:szCs w:val="29"/>
        </w:rPr>
        <w:t>00)</w:t>
      </w:r>
    </w:p>
    <w:p w:rsidR="00A374D1" w:rsidRPr="00DD3333" w:rsidRDefault="00A374D1">
      <w:pPr>
        <w:spacing w:line="147" w:lineRule="exact"/>
        <w:rPr>
          <w:sz w:val="20"/>
          <w:szCs w:val="20"/>
        </w:rPr>
      </w:pPr>
    </w:p>
    <w:p w:rsidR="00A374D1" w:rsidRPr="00DD3333" w:rsidRDefault="009F0CC3">
      <w:pPr>
        <w:ind w:left="960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>(</w:t>
      </w:r>
      <w:r w:rsidR="00DD3333" w:rsidRPr="00DD3333">
        <w:rPr>
          <w:rFonts w:eastAsia="Times New Roman"/>
          <w:sz w:val="29"/>
          <w:szCs w:val="29"/>
          <w:highlight w:val="white"/>
        </w:rPr>
        <w:t>2405798,</w:t>
      </w:r>
      <w:r w:rsidRPr="00DD3333">
        <w:rPr>
          <w:rFonts w:eastAsia="Times New Roman"/>
          <w:sz w:val="29"/>
          <w:szCs w:val="29"/>
        </w:rPr>
        <w:t>00) A3 &gt;П3 (</w:t>
      </w:r>
      <w:r w:rsidR="00DD3333" w:rsidRPr="00DD3333">
        <w:rPr>
          <w:rFonts w:eastAsia="Times New Roman"/>
          <w:sz w:val="29"/>
          <w:szCs w:val="29"/>
          <w:highlight w:val="white"/>
        </w:rPr>
        <w:t>1034816,</w:t>
      </w:r>
      <w:r w:rsidRPr="00DD3333">
        <w:rPr>
          <w:rFonts w:eastAsia="Times New Roman"/>
          <w:sz w:val="29"/>
          <w:szCs w:val="29"/>
        </w:rPr>
        <w:t>00)</w:t>
      </w:r>
    </w:p>
    <w:p w:rsidR="00A374D1" w:rsidRPr="00DD3333" w:rsidRDefault="00A374D1">
      <w:pPr>
        <w:spacing w:line="169" w:lineRule="exact"/>
        <w:rPr>
          <w:sz w:val="20"/>
          <w:szCs w:val="20"/>
        </w:rPr>
      </w:pPr>
    </w:p>
    <w:p w:rsidR="00A374D1" w:rsidRPr="00DD3333" w:rsidRDefault="009F0CC3">
      <w:pPr>
        <w:spacing w:line="375" w:lineRule="auto"/>
        <w:ind w:left="960" w:right="2940"/>
        <w:rPr>
          <w:sz w:val="20"/>
          <w:szCs w:val="20"/>
        </w:rPr>
      </w:pPr>
      <w:r w:rsidRPr="00DD3333">
        <w:rPr>
          <w:rFonts w:eastAsia="Times New Roman"/>
          <w:sz w:val="27"/>
          <w:szCs w:val="27"/>
        </w:rPr>
        <w:t>(</w:t>
      </w:r>
      <w:r w:rsidR="00DD3333" w:rsidRPr="00DD3333">
        <w:rPr>
          <w:rFonts w:eastAsia="Times New Roman"/>
          <w:sz w:val="27"/>
          <w:szCs w:val="27"/>
          <w:highlight w:val="white"/>
        </w:rPr>
        <w:t>857229,</w:t>
      </w:r>
      <w:r w:rsidRPr="00DD3333">
        <w:rPr>
          <w:rFonts w:eastAsia="Times New Roman"/>
          <w:sz w:val="27"/>
          <w:szCs w:val="27"/>
        </w:rPr>
        <w:t>00) A4 &lt; П4 (</w:t>
      </w:r>
      <w:r w:rsidR="00DD3333" w:rsidRPr="00DD3333">
        <w:rPr>
          <w:rFonts w:eastAsia="Times New Roman"/>
          <w:sz w:val="27"/>
          <w:szCs w:val="27"/>
          <w:highlight w:val="white"/>
        </w:rPr>
        <w:t>1428574,</w:t>
      </w:r>
      <w:r w:rsidRPr="00DD3333">
        <w:rPr>
          <w:rFonts w:eastAsia="Times New Roman"/>
          <w:sz w:val="27"/>
          <w:szCs w:val="27"/>
        </w:rPr>
        <w:t>00) Тек</w:t>
      </w:r>
      <w:proofErr w:type="gramStart"/>
      <w:r w:rsidRPr="00DD3333">
        <w:rPr>
          <w:rFonts w:eastAsia="Times New Roman"/>
          <w:sz w:val="27"/>
          <w:szCs w:val="27"/>
        </w:rPr>
        <w:t>.</w:t>
      </w:r>
      <w:proofErr w:type="gramEnd"/>
      <w:r w:rsidRPr="00DD3333">
        <w:rPr>
          <w:rFonts w:eastAsia="Times New Roman"/>
          <w:sz w:val="27"/>
          <w:szCs w:val="27"/>
        </w:rPr>
        <w:t xml:space="preserve"> </w:t>
      </w:r>
      <w:proofErr w:type="gramStart"/>
      <w:r w:rsidR="00DD3333" w:rsidRPr="00DD3333">
        <w:rPr>
          <w:rFonts w:eastAsia="Times New Roman"/>
          <w:sz w:val="27"/>
          <w:szCs w:val="27"/>
          <w:highlight w:val="white"/>
        </w:rPr>
        <w:t>л</w:t>
      </w:r>
      <w:proofErr w:type="gramEnd"/>
      <w:r w:rsidR="00DD3333" w:rsidRPr="00DD3333">
        <w:rPr>
          <w:rFonts w:eastAsia="Times New Roman"/>
          <w:sz w:val="27"/>
          <w:szCs w:val="27"/>
          <w:highlight w:val="white"/>
        </w:rPr>
        <w:t>иквидность:</w:t>
      </w:r>
      <w:r w:rsidRPr="00DD3333">
        <w:rPr>
          <w:rFonts w:eastAsia="Times New Roman"/>
          <w:sz w:val="27"/>
          <w:szCs w:val="27"/>
        </w:rPr>
        <w:t xml:space="preserve"> -799637,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00 </w:t>
      </w:r>
      <w:r w:rsidRPr="00DD3333">
        <w:rPr>
          <w:rFonts w:eastAsia="Times New Roman"/>
          <w:sz w:val="27"/>
          <w:szCs w:val="27"/>
        </w:rPr>
        <w:t xml:space="preserve">т. </w:t>
      </w:r>
      <w:r w:rsidR="00DD3333" w:rsidRPr="00DD3333">
        <w:rPr>
          <w:rFonts w:eastAsia="Times New Roman"/>
          <w:sz w:val="27"/>
          <w:szCs w:val="27"/>
          <w:highlight w:val="white"/>
        </w:rPr>
        <w:t>руб.</w:t>
      </w:r>
      <w:r w:rsidRPr="00DD3333">
        <w:rPr>
          <w:rFonts w:eastAsia="Times New Roman"/>
          <w:sz w:val="27"/>
          <w:szCs w:val="27"/>
        </w:rPr>
        <w:t xml:space="preserve"> Перспективная ликвидность: </w:t>
      </w:r>
      <w:r w:rsidR="00DD3333" w:rsidRPr="00DD3333">
        <w:rPr>
          <w:rFonts w:eastAsia="Times New Roman"/>
          <w:sz w:val="27"/>
          <w:szCs w:val="27"/>
          <w:highlight w:val="white"/>
        </w:rPr>
        <w:t>1370982,</w:t>
      </w:r>
      <w:r w:rsidRPr="00DD3333">
        <w:rPr>
          <w:rFonts w:eastAsia="Times New Roman"/>
          <w:sz w:val="27"/>
          <w:szCs w:val="27"/>
        </w:rPr>
        <w:t xml:space="preserve">00 т. </w:t>
      </w:r>
      <w:r w:rsidR="00DD3333" w:rsidRPr="00DD3333">
        <w:rPr>
          <w:rFonts w:eastAsia="Times New Roman"/>
          <w:sz w:val="27"/>
          <w:szCs w:val="27"/>
          <w:highlight w:val="white"/>
        </w:rPr>
        <w:t>руб.</w:t>
      </w:r>
    </w:p>
    <w:p w:rsidR="00A374D1" w:rsidRPr="00DD3333" w:rsidRDefault="00A374D1">
      <w:pPr>
        <w:spacing w:line="1" w:lineRule="exact"/>
        <w:rPr>
          <w:sz w:val="20"/>
          <w:szCs w:val="20"/>
        </w:rPr>
      </w:pPr>
    </w:p>
    <w:p w:rsidR="00A374D1" w:rsidRPr="00DD3333" w:rsidRDefault="009F0CC3">
      <w:pPr>
        <w:spacing w:line="344" w:lineRule="auto"/>
        <w:ind w:left="260" w:firstLine="706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Исходя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из </w:t>
      </w:r>
      <w:r w:rsidRPr="00DD3333">
        <w:rPr>
          <w:rFonts w:eastAsia="Times New Roman"/>
          <w:sz w:val="29"/>
          <w:szCs w:val="29"/>
        </w:rPr>
        <w:t xml:space="preserve">проведенного анализа,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мы </w:t>
      </w:r>
      <w:r w:rsidRPr="00DD3333">
        <w:rPr>
          <w:rFonts w:eastAsia="Times New Roman"/>
          <w:sz w:val="29"/>
          <w:szCs w:val="29"/>
        </w:rPr>
        <w:t xml:space="preserve">видим,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что </w:t>
      </w:r>
      <w:r w:rsidRPr="00DD3333">
        <w:rPr>
          <w:rFonts w:eastAsia="Times New Roman"/>
          <w:sz w:val="29"/>
          <w:szCs w:val="29"/>
        </w:rPr>
        <w:t xml:space="preserve">ликвидность баланса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на </w:t>
      </w:r>
      <w:r w:rsidRPr="00DD3333">
        <w:rPr>
          <w:rFonts w:eastAsia="Times New Roman"/>
          <w:sz w:val="29"/>
          <w:szCs w:val="29"/>
        </w:rPr>
        <w:t xml:space="preserve">начало анализируемого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периода </w:t>
      </w:r>
      <w:r w:rsidRPr="00DD3333">
        <w:rPr>
          <w:rFonts w:eastAsia="Times New Roman"/>
          <w:sz w:val="29"/>
          <w:szCs w:val="29"/>
        </w:rPr>
        <w:t xml:space="preserve">можно охарактеризовать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как </w:t>
      </w:r>
      <w:r w:rsidRPr="00DD3333">
        <w:rPr>
          <w:rFonts w:eastAsia="Times New Roman"/>
          <w:sz w:val="29"/>
          <w:szCs w:val="29"/>
        </w:rPr>
        <w:t xml:space="preserve">недостаточную ликвидность. Необходимо </w:t>
      </w:r>
      <w:r w:rsidR="00DD3333" w:rsidRPr="00DD3333">
        <w:rPr>
          <w:rFonts w:eastAsia="Times New Roman"/>
          <w:sz w:val="29"/>
          <w:szCs w:val="29"/>
          <w:highlight w:val="white"/>
        </w:rPr>
        <w:t>отметить,</w:t>
      </w:r>
      <w:r w:rsidRPr="00DD3333">
        <w:rPr>
          <w:rFonts w:eastAsia="Times New Roman"/>
          <w:sz w:val="29"/>
          <w:szCs w:val="29"/>
        </w:rPr>
        <w:t xml:space="preserve"> что перспективная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ликвидность </w:t>
      </w:r>
      <w:r w:rsidRPr="00DD3333">
        <w:rPr>
          <w:rFonts w:eastAsia="Times New Roman"/>
          <w:sz w:val="29"/>
          <w:szCs w:val="29"/>
        </w:rPr>
        <w:t xml:space="preserve">отражает некоторый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платежный </w:t>
      </w:r>
      <w:r w:rsidRPr="00DD3333">
        <w:rPr>
          <w:rFonts w:eastAsia="Times New Roman"/>
          <w:sz w:val="29"/>
          <w:szCs w:val="29"/>
        </w:rPr>
        <w:t>излишек.</w:t>
      </w:r>
    </w:p>
    <w:p w:rsidR="00A374D1" w:rsidRPr="00DD3333" w:rsidRDefault="00A374D1">
      <w:pPr>
        <w:spacing w:line="4" w:lineRule="exact"/>
        <w:rPr>
          <w:sz w:val="20"/>
          <w:szCs w:val="20"/>
        </w:rPr>
      </w:pPr>
    </w:p>
    <w:p w:rsidR="00A374D1" w:rsidRPr="00DD3333" w:rsidRDefault="009F0CC3">
      <w:pPr>
        <w:ind w:left="960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Фактическое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соотношение </w:t>
      </w:r>
      <w:r w:rsidRPr="00DD3333">
        <w:rPr>
          <w:rFonts w:eastAsia="Times New Roman"/>
          <w:sz w:val="29"/>
          <w:szCs w:val="29"/>
        </w:rPr>
        <w:t xml:space="preserve">на конец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анализируемого </w:t>
      </w:r>
      <w:r w:rsidRPr="00DD3333">
        <w:rPr>
          <w:rFonts w:eastAsia="Times New Roman"/>
          <w:sz w:val="29"/>
          <w:szCs w:val="29"/>
        </w:rPr>
        <w:t>периода:</w:t>
      </w:r>
    </w:p>
    <w:p w:rsidR="00A374D1" w:rsidRPr="00DD3333" w:rsidRDefault="00A374D1">
      <w:pPr>
        <w:spacing w:line="147" w:lineRule="exact"/>
        <w:rPr>
          <w:sz w:val="20"/>
          <w:szCs w:val="20"/>
        </w:rPr>
      </w:pPr>
    </w:p>
    <w:p w:rsidR="00A374D1" w:rsidRPr="00DD3333" w:rsidRDefault="009F0CC3">
      <w:pPr>
        <w:ind w:left="960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>(</w:t>
      </w:r>
      <w:r w:rsidR="00DD3333" w:rsidRPr="00DD3333">
        <w:rPr>
          <w:rFonts w:eastAsia="Times New Roman"/>
          <w:sz w:val="29"/>
          <w:szCs w:val="29"/>
          <w:highlight w:val="white"/>
        </w:rPr>
        <w:t>88748,</w:t>
      </w:r>
      <w:r w:rsidRPr="00DD3333">
        <w:rPr>
          <w:rFonts w:eastAsia="Times New Roman"/>
          <w:sz w:val="29"/>
          <w:szCs w:val="29"/>
        </w:rPr>
        <w:t>00) A 1&lt;</w:t>
      </w:r>
      <w:proofErr w:type="gramStart"/>
      <w:r w:rsidRPr="00DD3333">
        <w:rPr>
          <w:rFonts w:eastAsia="Times New Roman"/>
          <w:sz w:val="29"/>
          <w:szCs w:val="29"/>
        </w:rPr>
        <w:t>П</w:t>
      </w:r>
      <w:proofErr w:type="gramEnd"/>
      <w:r w:rsidRPr="00DD3333">
        <w:rPr>
          <w:rFonts w:eastAsia="Times New Roman"/>
          <w:sz w:val="29"/>
          <w:szCs w:val="29"/>
        </w:rPr>
        <w:t xml:space="preserve"> 1(</w:t>
      </w:r>
      <w:r w:rsidR="00DD3333" w:rsidRPr="00DD3333">
        <w:rPr>
          <w:rFonts w:eastAsia="Times New Roman"/>
          <w:sz w:val="29"/>
          <w:szCs w:val="29"/>
          <w:highlight w:val="white"/>
        </w:rPr>
        <w:t>662730,</w:t>
      </w:r>
      <w:r w:rsidRPr="00DD3333">
        <w:rPr>
          <w:rFonts w:eastAsia="Times New Roman"/>
          <w:sz w:val="29"/>
          <w:szCs w:val="29"/>
        </w:rPr>
        <w:t>00)</w:t>
      </w:r>
    </w:p>
    <w:p w:rsidR="00A374D1" w:rsidRPr="00DD3333" w:rsidRDefault="00A374D1">
      <w:pPr>
        <w:spacing w:line="147" w:lineRule="exact"/>
        <w:rPr>
          <w:sz w:val="20"/>
          <w:szCs w:val="20"/>
        </w:rPr>
      </w:pPr>
    </w:p>
    <w:p w:rsidR="00A374D1" w:rsidRPr="00DD3333" w:rsidRDefault="009F0CC3">
      <w:pPr>
        <w:ind w:left="960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>(</w:t>
      </w:r>
      <w:r w:rsidR="00DD3333" w:rsidRPr="00DD3333">
        <w:rPr>
          <w:rFonts w:eastAsia="Times New Roman"/>
          <w:sz w:val="29"/>
          <w:szCs w:val="29"/>
          <w:highlight w:val="white"/>
        </w:rPr>
        <w:t>4704,</w:t>
      </w:r>
      <w:r w:rsidRPr="00DD3333">
        <w:rPr>
          <w:rFonts w:eastAsia="Times New Roman"/>
          <w:sz w:val="29"/>
          <w:szCs w:val="29"/>
        </w:rPr>
        <w:t>00) A 2&gt;</w:t>
      </w:r>
      <w:proofErr w:type="gramStart"/>
      <w:r w:rsidRPr="00DD3333">
        <w:rPr>
          <w:rFonts w:eastAsia="Times New Roman"/>
          <w:sz w:val="29"/>
          <w:szCs w:val="29"/>
        </w:rPr>
        <w:t>П</w:t>
      </w:r>
      <w:proofErr w:type="gramEnd"/>
      <w:r w:rsidRPr="00DD3333">
        <w:rPr>
          <w:rFonts w:eastAsia="Times New Roman"/>
          <w:sz w:val="29"/>
          <w:szCs w:val="29"/>
        </w:rPr>
        <w:t xml:space="preserve"> 2(0)</w:t>
      </w:r>
    </w:p>
    <w:p w:rsidR="00A374D1" w:rsidRPr="00DD3333" w:rsidRDefault="00A374D1">
      <w:pPr>
        <w:spacing w:line="147" w:lineRule="exact"/>
        <w:rPr>
          <w:sz w:val="20"/>
          <w:szCs w:val="20"/>
        </w:rPr>
      </w:pPr>
    </w:p>
    <w:p w:rsidR="00A374D1" w:rsidRPr="00DD3333" w:rsidRDefault="009F0CC3">
      <w:pPr>
        <w:ind w:left="960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>(</w:t>
      </w:r>
      <w:r w:rsidR="00DD3333" w:rsidRPr="00DD3333">
        <w:rPr>
          <w:rFonts w:eastAsia="Times New Roman"/>
          <w:sz w:val="29"/>
          <w:szCs w:val="29"/>
          <w:highlight w:val="white"/>
        </w:rPr>
        <w:t>2322714,</w:t>
      </w:r>
      <w:r w:rsidRPr="00DD3333">
        <w:rPr>
          <w:rFonts w:eastAsia="Times New Roman"/>
          <w:sz w:val="29"/>
          <w:szCs w:val="29"/>
        </w:rPr>
        <w:t>00) A 3&gt;</w:t>
      </w:r>
      <w:proofErr w:type="gramStart"/>
      <w:r w:rsidRPr="00DD3333">
        <w:rPr>
          <w:rFonts w:eastAsia="Times New Roman"/>
          <w:sz w:val="29"/>
          <w:szCs w:val="29"/>
        </w:rPr>
        <w:t>П</w:t>
      </w:r>
      <w:proofErr w:type="gramEnd"/>
      <w:r w:rsidRPr="00DD3333">
        <w:rPr>
          <w:rFonts w:eastAsia="Times New Roman"/>
          <w:sz w:val="29"/>
          <w:szCs w:val="29"/>
        </w:rPr>
        <w:t xml:space="preserve"> 3(</w:t>
      </w:r>
      <w:r w:rsidR="00DD3333" w:rsidRPr="00DD3333">
        <w:rPr>
          <w:rFonts w:eastAsia="Times New Roman"/>
          <w:sz w:val="29"/>
          <w:szCs w:val="29"/>
          <w:highlight w:val="white"/>
        </w:rPr>
        <w:t>1204686,</w:t>
      </w:r>
      <w:r w:rsidRPr="00DD3333">
        <w:rPr>
          <w:rFonts w:eastAsia="Times New Roman"/>
          <w:sz w:val="29"/>
          <w:szCs w:val="29"/>
        </w:rPr>
        <w:t>00)</w:t>
      </w:r>
    </w:p>
    <w:p w:rsidR="00A374D1" w:rsidRPr="00DD3333" w:rsidRDefault="00A374D1">
      <w:pPr>
        <w:spacing w:line="183" w:lineRule="exact"/>
        <w:rPr>
          <w:sz w:val="20"/>
          <w:szCs w:val="20"/>
        </w:rPr>
      </w:pPr>
    </w:p>
    <w:p w:rsidR="00A374D1" w:rsidRPr="00DD3333" w:rsidRDefault="009F0CC3">
      <w:pPr>
        <w:spacing w:line="371" w:lineRule="auto"/>
        <w:ind w:left="960" w:right="3220"/>
        <w:rPr>
          <w:sz w:val="20"/>
          <w:szCs w:val="20"/>
        </w:rPr>
      </w:pPr>
      <w:r w:rsidRPr="00DD3333">
        <w:rPr>
          <w:rFonts w:eastAsia="Times New Roman"/>
          <w:sz w:val="27"/>
          <w:szCs w:val="27"/>
        </w:rPr>
        <w:t>(</w:t>
      </w:r>
      <w:r w:rsidR="00DD3333" w:rsidRPr="00DD3333">
        <w:rPr>
          <w:rFonts w:eastAsia="Times New Roman"/>
          <w:sz w:val="27"/>
          <w:szCs w:val="27"/>
          <w:highlight w:val="white"/>
        </w:rPr>
        <w:t>834382,</w:t>
      </w:r>
      <w:r w:rsidRPr="00DD3333">
        <w:rPr>
          <w:rFonts w:eastAsia="Times New Roman"/>
          <w:sz w:val="27"/>
          <w:szCs w:val="27"/>
        </w:rPr>
        <w:t>00) A 4&lt;</w:t>
      </w:r>
      <w:proofErr w:type="gramStart"/>
      <w:r w:rsidRPr="00DD3333">
        <w:rPr>
          <w:rFonts w:eastAsia="Times New Roman"/>
          <w:sz w:val="27"/>
          <w:szCs w:val="27"/>
        </w:rPr>
        <w:t>П</w:t>
      </w:r>
      <w:proofErr w:type="gramEnd"/>
      <w:r w:rsidRPr="00DD3333">
        <w:rPr>
          <w:rFonts w:eastAsia="Times New Roman"/>
          <w:sz w:val="27"/>
          <w:szCs w:val="27"/>
        </w:rPr>
        <w:t xml:space="preserve"> 4(</w:t>
      </w:r>
      <w:r w:rsidR="00DD3333" w:rsidRPr="00DD3333">
        <w:rPr>
          <w:rFonts w:eastAsia="Times New Roman"/>
          <w:sz w:val="27"/>
          <w:szCs w:val="27"/>
          <w:highlight w:val="white"/>
        </w:rPr>
        <w:t>1383132,</w:t>
      </w:r>
      <w:r w:rsidRPr="00DD3333">
        <w:rPr>
          <w:rFonts w:eastAsia="Times New Roman"/>
          <w:sz w:val="27"/>
          <w:szCs w:val="27"/>
        </w:rPr>
        <w:t xml:space="preserve">00) Текущая </w:t>
      </w:r>
      <w:r w:rsidR="00DD3333" w:rsidRPr="00DD3333">
        <w:rPr>
          <w:rFonts w:eastAsia="Times New Roman"/>
          <w:sz w:val="27"/>
          <w:szCs w:val="27"/>
          <w:highlight w:val="white"/>
        </w:rPr>
        <w:t>ликвидность:</w:t>
      </w:r>
      <w:r w:rsidRPr="00DD3333">
        <w:rPr>
          <w:rFonts w:eastAsia="Times New Roman"/>
          <w:sz w:val="27"/>
          <w:szCs w:val="27"/>
        </w:rPr>
        <w:t xml:space="preserve"> -569278,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00 </w:t>
      </w:r>
      <w:r w:rsidRPr="00DD3333">
        <w:rPr>
          <w:rFonts w:eastAsia="Times New Roman"/>
          <w:sz w:val="27"/>
          <w:szCs w:val="27"/>
        </w:rPr>
        <w:t xml:space="preserve">т. р. Перспективная </w:t>
      </w:r>
      <w:r w:rsidR="00DD3333" w:rsidRPr="00DD3333">
        <w:rPr>
          <w:rFonts w:eastAsia="Times New Roman"/>
          <w:sz w:val="27"/>
          <w:szCs w:val="27"/>
          <w:highlight w:val="white"/>
        </w:rPr>
        <w:t>ликвидность:</w:t>
      </w:r>
      <w:r w:rsidRPr="00DD3333">
        <w:rPr>
          <w:rFonts w:eastAsia="Times New Roman"/>
          <w:sz w:val="27"/>
          <w:szCs w:val="27"/>
        </w:rPr>
        <w:t xml:space="preserve"> 1118028,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00 </w:t>
      </w:r>
      <w:r w:rsidRPr="00DD3333">
        <w:rPr>
          <w:rFonts w:eastAsia="Times New Roman"/>
          <w:sz w:val="27"/>
          <w:szCs w:val="27"/>
        </w:rPr>
        <w:t>т. р.</w:t>
      </w:r>
    </w:p>
    <w:p w:rsidR="00A374D1" w:rsidRPr="00DD3333" w:rsidRDefault="00A374D1">
      <w:pPr>
        <w:spacing w:line="2" w:lineRule="exact"/>
        <w:rPr>
          <w:sz w:val="20"/>
          <w:szCs w:val="20"/>
        </w:rPr>
      </w:pPr>
    </w:p>
    <w:p w:rsidR="00A374D1" w:rsidRPr="00DD3333" w:rsidRDefault="009F0CC3">
      <w:pPr>
        <w:spacing w:line="329" w:lineRule="auto"/>
        <w:ind w:left="260" w:firstLine="706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По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состоянию </w:t>
      </w:r>
      <w:r w:rsidRPr="00DD3333">
        <w:rPr>
          <w:rFonts w:eastAsia="Times New Roman"/>
          <w:sz w:val="29"/>
          <w:szCs w:val="29"/>
        </w:rPr>
        <w:t xml:space="preserve">на конец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анализируемого </w:t>
      </w:r>
      <w:r w:rsidRPr="00DD3333">
        <w:rPr>
          <w:rFonts w:eastAsia="Times New Roman"/>
          <w:sz w:val="29"/>
          <w:szCs w:val="29"/>
        </w:rPr>
        <w:t xml:space="preserve">периода ситуация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не </w:t>
      </w:r>
      <w:r w:rsidRPr="00DD3333">
        <w:rPr>
          <w:rFonts w:eastAsia="Times New Roman"/>
          <w:sz w:val="29"/>
          <w:szCs w:val="29"/>
        </w:rPr>
        <w:t>изменилась.</w:t>
      </w:r>
    </w:p>
    <w:p w:rsidR="00A374D1" w:rsidRPr="00DD3333" w:rsidRDefault="00A374D1">
      <w:pPr>
        <w:spacing w:line="61" w:lineRule="exact"/>
        <w:rPr>
          <w:sz w:val="20"/>
          <w:szCs w:val="20"/>
        </w:rPr>
      </w:pPr>
    </w:p>
    <w:p w:rsidR="00A374D1" w:rsidRPr="00DD3333" w:rsidRDefault="009F0CC3">
      <w:pPr>
        <w:spacing w:line="330" w:lineRule="auto"/>
        <w:ind w:left="260" w:right="20" w:firstLine="706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Ликвидность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баланса </w:t>
      </w:r>
      <w:r w:rsidRPr="00DD3333">
        <w:rPr>
          <w:rFonts w:eastAsia="Times New Roman"/>
          <w:sz w:val="29"/>
          <w:szCs w:val="29"/>
        </w:rPr>
        <w:t xml:space="preserve">комбината также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можно </w:t>
      </w:r>
      <w:r w:rsidRPr="00DD3333">
        <w:rPr>
          <w:rFonts w:eastAsia="Times New Roman"/>
          <w:sz w:val="29"/>
          <w:szCs w:val="29"/>
        </w:rPr>
        <w:t xml:space="preserve">охарактеризовать как </w:t>
      </w:r>
      <w:r w:rsidR="00DD3333" w:rsidRPr="00DD3333">
        <w:rPr>
          <w:rFonts w:eastAsia="Times New Roman"/>
          <w:sz w:val="29"/>
          <w:szCs w:val="29"/>
          <w:highlight w:val="white"/>
        </w:rPr>
        <w:t>недостаточную.</w:t>
      </w:r>
    </w:p>
    <w:p w:rsidR="00A374D1" w:rsidRPr="00DD3333" w:rsidRDefault="00A374D1">
      <w:pPr>
        <w:spacing w:line="44" w:lineRule="exact"/>
        <w:rPr>
          <w:sz w:val="20"/>
          <w:szCs w:val="20"/>
        </w:rPr>
      </w:pPr>
    </w:p>
    <w:p w:rsidR="00A374D1" w:rsidRPr="00DD3333" w:rsidRDefault="009F0CC3">
      <w:pPr>
        <w:spacing w:line="371" w:lineRule="auto"/>
        <w:ind w:left="260" w:right="20" w:firstLine="781"/>
        <w:rPr>
          <w:sz w:val="20"/>
          <w:szCs w:val="20"/>
        </w:rPr>
      </w:pPr>
      <w:r w:rsidRPr="00DD3333">
        <w:rPr>
          <w:rFonts w:eastAsia="Times New Roman"/>
          <w:sz w:val="27"/>
          <w:szCs w:val="27"/>
        </w:rPr>
        <w:t xml:space="preserve">При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этом </w:t>
      </w:r>
      <w:r w:rsidRPr="00DD3333">
        <w:rPr>
          <w:rFonts w:eastAsia="Times New Roman"/>
          <w:sz w:val="27"/>
          <w:szCs w:val="27"/>
        </w:rPr>
        <w:t xml:space="preserve">отсутствует возможность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увеличения </w:t>
      </w:r>
      <w:r w:rsidRPr="00DD3333">
        <w:rPr>
          <w:rFonts w:eastAsia="Times New Roman"/>
          <w:sz w:val="27"/>
          <w:szCs w:val="27"/>
        </w:rPr>
        <w:t xml:space="preserve">текущей ликвидности в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недалеком </w:t>
      </w:r>
      <w:r w:rsidRPr="00DD3333">
        <w:rPr>
          <w:rFonts w:eastAsia="Times New Roman"/>
          <w:sz w:val="27"/>
          <w:szCs w:val="27"/>
        </w:rPr>
        <w:t xml:space="preserve">будущем,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но </w:t>
      </w:r>
      <w:r w:rsidRPr="00DD3333">
        <w:rPr>
          <w:rFonts w:eastAsia="Times New Roman"/>
          <w:sz w:val="27"/>
          <w:szCs w:val="27"/>
        </w:rPr>
        <w:t xml:space="preserve">сохраняется – в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отдаленной </w:t>
      </w:r>
      <w:r w:rsidRPr="00DD3333">
        <w:rPr>
          <w:rFonts w:eastAsia="Times New Roman"/>
          <w:sz w:val="27"/>
          <w:szCs w:val="27"/>
        </w:rPr>
        <w:t>перспективе.</w:t>
      </w:r>
    </w:p>
    <w:p w:rsidR="00A374D1" w:rsidRPr="00DD3333" w:rsidRDefault="00A374D1">
      <w:pPr>
        <w:spacing w:line="1" w:lineRule="exact"/>
        <w:rPr>
          <w:sz w:val="20"/>
          <w:szCs w:val="20"/>
        </w:rPr>
      </w:pPr>
    </w:p>
    <w:p w:rsidR="00A374D1" w:rsidRPr="00DD3333" w:rsidRDefault="009F0CC3">
      <w:pPr>
        <w:spacing w:line="341" w:lineRule="auto"/>
        <w:ind w:left="260" w:right="20" w:firstLine="706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Проведем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анализ </w:t>
      </w:r>
      <w:r w:rsidRPr="00DD3333">
        <w:rPr>
          <w:rFonts w:eastAsia="Times New Roman"/>
          <w:sz w:val="29"/>
          <w:szCs w:val="29"/>
        </w:rPr>
        <w:t xml:space="preserve">денежных потоков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комбината </w:t>
      </w:r>
      <w:r w:rsidRPr="00DD3333">
        <w:rPr>
          <w:rFonts w:eastAsia="Times New Roman"/>
          <w:sz w:val="29"/>
          <w:szCs w:val="29"/>
        </w:rPr>
        <w:t>прямым методом (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таблица </w:t>
      </w:r>
      <w:r w:rsidRPr="00DD3333">
        <w:rPr>
          <w:rFonts w:eastAsia="Times New Roman"/>
          <w:sz w:val="29"/>
          <w:szCs w:val="29"/>
        </w:rPr>
        <w:t>5).</w:t>
      </w: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317" w:lineRule="exact"/>
        <w:rPr>
          <w:sz w:val="20"/>
          <w:szCs w:val="20"/>
        </w:rPr>
      </w:pPr>
    </w:p>
    <w:p w:rsidR="00A374D1" w:rsidRPr="00DD3333" w:rsidRDefault="009F0CC3">
      <w:pPr>
        <w:ind w:right="-259"/>
        <w:jc w:val="center"/>
        <w:rPr>
          <w:sz w:val="20"/>
          <w:szCs w:val="20"/>
        </w:rPr>
      </w:pPr>
      <w:r w:rsidRPr="00DD3333">
        <w:rPr>
          <w:rFonts w:ascii="Calibri" w:eastAsia="Calibri" w:hAnsi="Calibri" w:cs="Calibri"/>
          <w:sz w:val="23"/>
          <w:szCs w:val="23"/>
        </w:rPr>
        <w:t>27</w:t>
      </w:r>
    </w:p>
    <w:p w:rsidR="00A374D1" w:rsidRPr="00DD3333" w:rsidRDefault="00A374D1">
      <w:pPr>
        <w:sectPr w:rsidR="00A374D1" w:rsidRPr="00DD3333">
          <w:pgSz w:w="11920" w:h="16845"/>
          <w:pgMar w:top="1107" w:right="830" w:bottom="415" w:left="1440" w:header="0" w:footer="0" w:gutter="0"/>
          <w:cols w:space="720" w:equalWidth="0">
            <w:col w:w="9640"/>
          </w:cols>
        </w:sectPr>
      </w:pPr>
    </w:p>
    <w:p w:rsidR="00A374D1" w:rsidRPr="00DD3333" w:rsidRDefault="009F0CC3">
      <w:pPr>
        <w:spacing w:line="330" w:lineRule="auto"/>
        <w:ind w:left="260" w:right="60" w:firstLine="706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lastRenderedPageBreak/>
        <w:t xml:space="preserve">Таблица 5 – Анализ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денежных </w:t>
      </w:r>
      <w:r w:rsidRPr="00DD3333">
        <w:rPr>
          <w:rFonts w:eastAsia="Times New Roman"/>
          <w:sz w:val="29"/>
          <w:szCs w:val="29"/>
        </w:rPr>
        <w:t>потоков ОАО «Молочный Кит»</w:t>
      </w:r>
    </w:p>
    <w:p w:rsidR="00A374D1" w:rsidRPr="00DD3333" w:rsidRDefault="00A374D1">
      <w:pPr>
        <w:spacing w:line="36" w:lineRule="exact"/>
        <w:rPr>
          <w:sz w:val="20"/>
          <w:szCs w:val="20"/>
        </w:rPr>
      </w:pPr>
    </w:p>
    <w:tbl>
      <w:tblPr>
        <w:tblW w:w="0" w:type="auto"/>
        <w:tblInd w:w="2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1200"/>
        <w:gridCol w:w="200"/>
        <w:gridCol w:w="740"/>
        <w:gridCol w:w="1160"/>
        <w:gridCol w:w="1280"/>
        <w:gridCol w:w="30"/>
        <w:gridCol w:w="1040"/>
        <w:gridCol w:w="800"/>
        <w:gridCol w:w="820"/>
        <w:gridCol w:w="800"/>
        <w:gridCol w:w="1060"/>
        <w:gridCol w:w="30"/>
      </w:tblGrid>
      <w:tr w:rsidR="00A374D1" w:rsidRPr="00DD3333">
        <w:trPr>
          <w:trHeight w:val="297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:rsidR="00A374D1" w:rsidRPr="00DD3333" w:rsidRDefault="009F0CC3">
            <w:pPr>
              <w:ind w:left="28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Сумма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center"/>
              <w:rPr>
                <w:sz w:val="20"/>
                <w:szCs w:val="20"/>
              </w:rPr>
            </w:pPr>
            <w:r w:rsidRPr="00DD3333">
              <w:rPr>
                <w:rFonts w:eastAsia="Times New Roman"/>
                <w:w w:val="98"/>
                <w:sz w:val="20"/>
                <w:szCs w:val="20"/>
              </w:rPr>
              <w:t>Темп</w:t>
            </w:r>
          </w:p>
        </w:tc>
        <w:tc>
          <w:tcPr>
            <w:tcW w:w="26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right="68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Структура, %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80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38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vMerge w:val="restart"/>
            <w:vAlign w:val="bottom"/>
          </w:tcPr>
          <w:p w:rsidR="00A374D1" w:rsidRPr="00DD3333" w:rsidRDefault="009F0CC3">
            <w:pPr>
              <w:spacing w:line="208" w:lineRule="exact"/>
              <w:ind w:left="42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w w:val="97"/>
                <w:sz w:val="20"/>
                <w:szCs w:val="20"/>
              </w:rPr>
              <w:t>Показатели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2"/>
                <w:szCs w:val="12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spacing w:line="208" w:lineRule="exact"/>
              <w:jc w:val="center"/>
              <w:rPr>
                <w:sz w:val="20"/>
                <w:szCs w:val="20"/>
                <w:highlight w:val="white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роста,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70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ind w:right="123"/>
              <w:jc w:val="right"/>
              <w:rPr>
                <w:sz w:val="20"/>
                <w:szCs w:val="20"/>
                <w:highlight w:val="white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2014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right="10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2015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22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ind w:right="12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 xml:space="preserve">2014 </w:t>
            </w:r>
            <w:r w:rsidR="009F0CC3" w:rsidRPr="00DD3333">
              <w:rPr>
                <w:rFonts w:eastAsia="Times New Roman"/>
                <w:sz w:val="20"/>
                <w:szCs w:val="20"/>
              </w:rPr>
              <w:t>год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ind w:left="28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 xml:space="preserve">2015 </w:t>
            </w:r>
            <w:r w:rsidR="009F0CC3" w:rsidRPr="00DD3333">
              <w:rPr>
                <w:rFonts w:eastAsia="Times New Roman"/>
                <w:sz w:val="20"/>
                <w:szCs w:val="20"/>
              </w:rPr>
              <w:t>год</w:t>
            </w:r>
          </w:p>
        </w:tc>
        <w:tc>
          <w:tcPr>
            <w:tcW w:w="20" w:type="dxa"/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ind w:right="3"/>
              <w:jc w:val="right"/>
              <w:rPr>
                <w:sz w:val="20"/>
                <w:szCs w:val="20"/>
                <w:highlight w:val="white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изменение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right="24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  <w:highlight w:val="white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изменение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20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center"/>
              <w:rPr>
                <w:sz w:val="20"/>
                <w:szCs w:val="20"/>
                <w:highlight w:val="white"/>
              </w:rPr>
            </w:pPr>
            <w:r w:rsidRPr="00DD3333">
              <w:rPr>
                <w:rFonts w:eastAsia="Times New Roman"/>
                <w:w w:val="98"/>
                <w:sz w:val="20"/>
                <w:szCs w:val="20"/>
                <w:highlight w:val="white"/>
              </w:rPr>
              <w:t>год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center"/>
              <w:rPr>
                <w:sz w:val="20"/>
                <w:szCs w:val="20"/>
              </w:rPr>
            </w:pPr>
            <w:r w:rsidRPr="00DD3333">
              <w:rPr>
                <w:rFonts w:eastAsia="Times New Roman"/>
                <w:w w:val="98"/>
                <w:sz w:val="20"/>
                <w:szCs w:val="20"/>
              </w:rPr>
              <w:t>год</w:t>
            </w: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36"/>
        </w:trPr>
        <w:tc>
          <w:tcPr>
            <w:tcW w:w="360" w:type="dxa"/>
            <w:tcBorders>
              <w:lef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318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62"/>
        </w:trPr>
        <w:tc>
          <w:tcPr>
            <w:tcW w:w="250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 xml:space="preserve">Положительный 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денежный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10654572,00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8772794,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82,34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100,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100,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right="40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20"/>
        </w:trPr>
        <w:tc>
          <w:tcPr>
            <w:tcW w:w="176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A374D1" w:rsidRPr="00DD3333" w:rsidRDefault="00DD333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 xml:space="preserve">поток  </w:t>
            </w:r>
            <w:r w:rsidR="009F0CC3" w:rsidRPr="00DD3333">
              <w:rPr>
                <w:rFonts w:eastAsia="Times New Roman"/>
                <w:sz w:val="20"/>
                <w:szCs w:val="20"/>
              </w:rPr>
              <w:t>(ПДП)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1881778,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35"/>
        </w:trPr>
        <w:tc>
          <w:tcPr>
            <w:tcW w:w="176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9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47"/>
        </w:trPr>
        <w:tc>
          <w:tcPr>
            <w:tcW w:w="250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 xml:space="preserve">Отрицательный 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денежный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10637627,00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8762270,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82,37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100,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100,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right="40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35"/>
        </w:trPr>
        <w:tc>
          <w:tcPr>
            <w:tcW w:w="176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A374D1" w:rsidRPr="00DD3333" w:rsidRDefault="00DD333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 xml:space="preserve">поток </w:t>
            </w:r>
            <w:r w:rsidR="009F0CC3" w:rsidRPr="00DD3333">
              <w:rPr>
                <w:rFonts w:eastAsia="Times New Roman"/>
                <w:sz w:val="20"/>
                <w:szCs w:val="20"/>
              </w:rPr>
              <w:t>(ОДП)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1875357,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35"/>
        </w:trPr>
        <w:tc>
          <w:tcPr>
            <w:tcW w:w="176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8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61"/>
        </w:trPr>
        <w:tc>
          <w:tcPr>
            <w:tcW w:w="2500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 xml:space="preserve">Чистый 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 xml:space="preserve">денежный </w:t>
            </w:r>
            <w:r w:rsidRPr="00DD3333">
              <w:rPr>
                <w:rFonts w:eastAsia="Times New Roman"/>
                <w:sz w:val="20"/>
                <w:szCs w:val="20"/>
              </w:rPr>
              <w:t>поток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1040" w:type="dxa"/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87"/>
        </w:trPr>
        <w:tc>
          <w:tcPr>
            <w:tcW w:w="2500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spacing w:line="222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16945,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spacing w:line="222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10524,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spacing w:line="222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6421,</w:t>
            </w:r>
            <w:r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spacing w:line="222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62,11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spacing w:line="222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100,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spacing w:line="222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100,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spacing w:line="222" w:lineRule="exact"/>
              <w:ind w:right="40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35"/>
        </w:trPr>
        <w:tc>
          <w:tcPr>
            <w:tcW w:w="176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A374D1" w:rsidRPr="00DD3333" w:rsidRDefault="009F0CC3">
            <w:pPr>
              <w:ind w:left="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(ЧДП)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35"/>
        </w:trPr>
        <w:tc>
          <w:tcPr>
            <w:tcW w:w="176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9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47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right="18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ПДП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7846110,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7491633,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354477,</w:t>
            </w:r>
            <w:r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95,48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73,64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85,4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11,76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8"/>
        </w:trPr>
        <w:tc>
          <w:tcPr>
            <w:tcW w:w="3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center"/>
              <w:rPr>
                <w:sz w:val="20"/>
                <w:szCs w:val="20"/>
              </w:rPr>
            </w:pPr>
            <w:proofErr w:type="gramStart"/>
            <w:r w:rsidRPr="00DD3333">
              <w:rPr>
                <w:rFonts w:eastAsia="Times New Roman"/>
                <w:w w:val="96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center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Текущей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27"/>
        </w:trPr>
        <w:tc>
          <w:tcPr>
            <w:tcW w:w="3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right="18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ОДП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7792554,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7001603,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790951,</w:t>
            </w:r>
            <w:r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89,85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73,25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79,91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6,66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35"/>
        </w:trPr>
        <w:tc>
          <w:tcPr>
            <w:tcW w:w="3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center"/>
              <w:rPr>
                <w:sz w:val="20"/>
                <w:szCs w:val="20"/>
                <w:highlight w:val="white"/>
              </w:rPr>
            </w:pPr>
            <w:proofErr w:type="spellStart"/>
            <w:r w:rsidRPr="00DD3333">
              <w:rPr>
                <w:rFonts w:eastAsia="Times New Roman"/>
                <w:w w:val="96"/>
                <w:sz w:val="20"/>
                <w:szCs w:val="20"/>
                <w:highlight w:val="white"/>
              </w:rPr>
              <w:t>детяльности</w:t>
            </w:r>
            <w:proofErr w:type="spellEnd"/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20"/>
        </w:trPr>
        <w:tc>
          <w:tcPr>
            <w:tcW w:w="3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spacing w:line="225" w:lineRule="exact"/>
              <w:ind w:left="1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о</w:t>
            </w: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05"/>
        </w:trPr>
        <w:tc>
          <w:tcPr>
            <w:tcW w:w="3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64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47"/>
        </w:trPr>
        <w:tc>
          <w:tcPr>
            <w:tcW w:w="3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left="1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д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right="18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ЧДП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53556,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490030,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436474,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914,</w:t>
            </w:r>
            <w:r w:rsidR="009F0CC3" w:rsidRPr="00DD3333">
              <w:rPr>
                <w:rFonts w:eastAsia="Times New Roman"/>
                <w:sz w:val="20"/>
                <w:szCs w:val="20"/>
              </w:rPr>
              <w:t>99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316,</w:t>
            </w:r>
            <w:r w:rsidR="009F0CC3" w:rsidRPr="00DD3333">
              <w:rPr>
                <w:rFonts w:eastAsia="Times New Roman"/>
                <w:sz w:val="20"/>
                <w:szCs w:val="20"/>
              </w:rPr>
              <w:t>06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4656,</w:t>
            </w:r>
            <w:r w:rsidR="009F0CC3" w:rsidRPr="00DD3333">
              <w:rPr>
                <w:rFonts w:eastAsia="Times New Roman"/>
                <w:sz w:val="20"/>
                <w:szCs w:val="20"/>
              </w:rPr>
              <w:t>31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4340,</w:t>
            </w:r>
            <w:r w:rsidR="009F0CC3" w:rsidRPr="00DD3333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95"/>
        </w:trPr>
        <w:tc>
          <w:tcPr>
            <w:tcW w:w="3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A374D1" w:rsidRPr="00DD3333" w:rsidRDefault="00A374D1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93"/>
        </w:trPr>
        <w:tc>
          <w:tcPr>
            <w:tcW w:w="3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left="1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е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42"/>
        </w:trPr>
        <w:tc>
          <w:tcPr>
            <w:tcW w:w="3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right="18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ПДП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395176,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1161,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394015,</w:t>
            </w:r>
            <w:r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0,29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3,71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0,01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-3,7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05"/>
        </w:trPr>
        <w:tc>
          <w:tcPr>
            <w:tcW w:w="3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left="1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я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65"/>
        </w:trPr>
        <w:tc>
          <w:tcPr>
            <w:tcW w:w="3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center"/>
              <w:rPr>
                <w:sz w:val="20"/>
                <w:szCs w:val="20"/>
              </w:rPr>
            </w:pPr>
            <w:proofErr w:type="spellStart"/>
            <w:r w:rsidRPr="00DD3333">
              <w:rPr>
                <w:rFonts w:eastAsia="Times New Roman"/>
                <w:w w:val="96"/>
                <w:sz w:val="20"/>
                <w:szCs w:val="20"/>
                <w:highlight w:val="white"/>
              </w:rPr>
              <w:t>инвести</w:t>
            </w:r>
            <w:proofErr w:type="spellEnd"/>
            <w:r w:rsidR="009F0CC3" w:rsidRPr="00DD3333">
              <w:rPr>
                <w:rFonts w:eastAsia="Times New Roman"/>
                <w:w w:val="96"/>
                <w:sz w:val="20"/>
                <w:szCs w:val="20"/>
              </w:rPr>
              <w:t>-</w:t>
            </w: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23"/>
        </w:trPr>
        <w:tc>
          <w:tcPr>
            <w:tcW w:w="3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center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т</w:t>
            </w: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27"/>
        </w:trPr>
        <w:tc>
          <w:tcPr>
            <w:tcW w:w="3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center"/>
              <w:rPr>
                <w:sz w:val="20"/>
                <w:szCs w:val="20"/>
                <w:highlight w:val="white"/>
              </w:rPr>
            </w:pPr>
            <w:proofErr w:type="spellStart"/>
            <w:r w:rsidRPr="00DD3333">
              <w:rPr>
                <w:rFonts w:eastAsia="Times New Roman"/>
                <w:sz w:val="20"/>
                <w:szCs w:val="20"/>
                <w:highlight w:val="white"/>
              </w:rPr>
              <w:t>ционной</w:t>
            </w:r>
            <w:proofErr w:type="spellEnd"/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right="18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ОДП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483141,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122881,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360260,</w:t>
            </w:r>
            <w:r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25,43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4,54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1,4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-3,14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35"/>
        </w:trPr>
        <w:tc>
          <w:tcPr>
            <w:tcW w:w="3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left="1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е</w:t>
            </w: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20"/>
        </w:trPr>
        <w:tc>
          <w:tcPr>
            <w:tcW w:w="3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center"/>
              <w:rPr>
                <w:sz w:val="20"/>
                <w:szCs w:val="20"/>
                <w:highlight w:val="white"/>
              </w:rPr>
            </w:pPr>
            <w:r w:rsidRPr="00DD3333">
              <w:rPr>
                <w:rFonts w:eastAsia="Times New Roman"/>
                <w:w w:val="96"/>
                <w:sz w:val="20"/>
                <w:szCs w:val="20"/>
                <w:highlight w:val="white"/>
              </w:rPr>
              <w:t>деятельности</w:t>
            </w: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35"/>
        </w:trPr>
        <w:tc>
          <w:tcPr>
            <w:tcW w:w="3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left="1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л</w:t>
            </w: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34"/>
        </w:trPr>
        <w:tc>
          <w:tcPr>
            <w:tcW w:w="3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82"/>
        </w:trPr>
        <w:tc>
          <w:tcPr>
            <w:tcW w:w="3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right="18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ЧДП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87965,</w:t>
            </w:r>
            <w:r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121720,</w:t>
            </w:r>
            <w:r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33755,</w:t>
            </w:r>
            <w:r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138,</w:t>
            </w:r>
            <w:r w:rsidR="009F0CC3" w:rsidRPr="00DD3333">
              <w:rPr>
                <w:rFonts w:eastAsia="Times New Roman"/>
                <w:sz w:val="20"/>
                <w:szCs w:val="20"/>
              </w:rPr>
              <w:t>37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519,</w:t>
            </w:r>
            <w:r w:rsidRPr="00DD3333"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1156,</w:t>
            </w:r>
            <w:r w:rsidRPr="00DD3333">
              <w:rPr>
                <w:rFonts w:eastAsia="Times New Roman"/>
                <w:sz w:val="20"/>
                <w:szCs w:val="20"/>
              </w:rPr>
              <w:t>59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637,</w:t>
            </w:r>
            <w:r w:rsidRPr="00DD3333">
              <w:rPr>
                <w:rFonts w:eastAsia="Times New Roman"/>
                <w:sz w:val="20"/>
                <w:szCs w:val="20"/>
              </w:rPr>
              <w:t>47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65"/>
        </w:trPr>
        <w:tc>
          <w:tcPr>
            <w:tcW w:w="3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left="1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ь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05"/>
        </w:trPr>
        <w:tc>
          <w:tcPr>
            <w:tcW w:w="3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83"/>
        </w:trPr>
        <w:tc>
          <w:tcPr>
            <w:tcW w:w="3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left="1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н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52"/>
        </w:trPr>
        <w:tc>
          <w:tcPr>
            <w:tcW w:w="3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95"/>
        </w:trPr>
        <w:tc>
          <w:tcPr>
            <w:tcW w:w="3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left="1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о</w:t>
            </w:r>
          </w:p>
        </w:tc>
        <w:tc>
          <w:tcPr>
            <w:tcW w:w="1200" w:type="dxa"/>
            <w:vAlign w:val="bottom"/>
          </w:tcPr>
          <w:p w:rsidR="00A374D1" w:rsidRPr="00DD3333" w:rsidRDefault="00A374D1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right="18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ПДП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2413286,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1280000,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53,04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22,65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14,59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-8,06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75"/>
        </w:trPr>
        <w:tc>
          <w:tcPr>
            <w:tcW w:w="3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1133286,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60"/>
        </w:trPr>
        <w:tc>
          <w:tcPr>
            <w:tcW w:w="3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left="1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1200" w:type="dxa"/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35"/>
        </w:trPr>
        <w:tc>
          <w:tcPr>
            <w:tcW w:w="3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64"/>
        </w:trPr>
        <w:tc>
          <w:tcPr>
            <w:tcW w:w="3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25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spacing w:line="205" w:lineRule="exact"/>
              <w:jc w:val="center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т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spacing w:line="205" w:lineRule="exact"/>
              <w:jc w:val="center"/>
              <w:rPr>
                <w:sz w:val="20"/>
                <w:szCs w:val="20"/>
              </w:rPr>
            </w:pPr>
            <w:r w:rsidRPr="00DD3333">
              <w:rPr>
                <w:rFonts w:eastAsia="Times New Roman"/>
                <w:w w:val="98"/>
                <w:sz w:val="20"/>
                <w:szCs w:val="20"/>
              </w:rPr>
              <w:t>Финансовой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92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left="14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и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center"/>
              <w:rPr>
                <w:sz w:val="20"/>
                <w:szCs w:val="20"/>
                <w:highlight w:val="white"/>
              </w:rPr>
            </w:pPr>
            <w:r w:rsidRPr="00DD3333">
              <w:rPr>
                <w:rFonts w:eastAsia="Times New Roman"/>
                <w:w w:val="96"/>
                <w:sz w:val="20"/>
                <w:szCs w:val="20"/>
                <w:highlight w:val="white"/>
              </w:rPr>
              <w:t>деятельности</w:t>
            </w: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right="18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ОДП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2361932,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1637786,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724146,</w:t>
            </w:r>
            <w:r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69,34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22,2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18,69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-3,51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44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47"/>
        </w:trPr>
        <w:tc>
          <w:tcPr>
            <w:tcW w:w="3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>
            <w:pPr>
              <w:ind w:right="183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ЧДП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51354,</w:t>
            </w:r>
            <w:r w:rsidR="009F0CC3"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357786,</w:t>
            </w:r>
            <w:r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409140,</w:t>
            </w:r>
            <w:r w:rsidRPr="00DD3333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696,</w:t>
            </w:r>
            <w:r w:rsidRPr="00DD3333">
              <w:rPr>
                <w:rFonts w:eastAsia="Times New Roman"/>
                <w:sz w:val="20"/>
                <w:szCs w:val="20"/>
              </w:rPr>
              <w:t>71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  <w:highlight w:val="white"/>
              </w:rPr>
              <w:t>303,</w:t>
            </w:r>
            <w:r w:rsidR="009F0CC3" w:rsidRPr="00DD3333">
              <w:rPr>
                <w:rFonts w:eastAsia="Times New Roman"/>
                <w:sz w:val="20"/>
                <w:szCs w:val="20"/>
              </w:rPr>
              <w:t>06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3399,</w:t>
            </w:r>
            <w:r w:rsidRPr="00DD3333">
              <w:rPr>
                <w:rFonts w:eastAsia="Times New Roman"/>
                <w:sz w:val="20"/>
                <w:szCs w:val="20"/>
              </w:rPr>
              <w:t>71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A374D1" w:rsidRPr="00DD3333" w:rsidRDefault="009F0CC3" w:rsidP="00942C2E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0"/>
                <w:szCs w:val="20"/>
              </w:rPr>
              <w:t>-</w:t>
            </w:r>
            <w:r w:rsidR="00DD3333" w:rsidRPr="00DD3333">
              <w:rPr>
                <w:rFonts w:eastAsia="Times New Roman"/>
                <w:sz w:val="20"/>
                <w:szCs w:val="20"/>
                <w:highlight w:val="white"/>
              </w:rPr>
              <w:t>3702,</w:t>
            </w:r>
            <w:r w:rsidRPr="00DD3333">
              <w:rPr>
                <w:rFonts w:eastAsia="Times New Roman"/>
                <w:sz w:val="20"/>
                <w:szCs w:val="20"/>
              </w:rPr>
              <w:t>77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9"/>
        </w:trPr>
        <w:tc>
          <w:tcPr>
            <w:tcW w:w="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</w:tbl>
    <w:p w:rsidR="00A374D1" w:rsidRPr="00DD3333" w:rsidRDefault="004034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76" o:spid="_x0000_s1101" style="position:absolute;z-index:251660288;visibility:visible;mso-wrap-distance-left:0;mso-wrap-distance-right:0;mso-position-horizontal-relative:text;mso-position-vertical-relative:text" from="10.55pt,-305.5pt" to="134.5pt,-305.5pt" o:allowincell="f" strokecolor="white" strokeweight="3pt"/>
        </w:pict>
      </w:r>
      <w:r>
        <w:rPr>
          <w:sz w:val="20"/>
          <w:szCs w:val="20"/>
        </w:rPr>
        <w:pict>
          <v:line id="Shape 77" o:spid="_x0000_s1102" style="position:absolute;z-index:251661312;visibility:visible;mso-wrap-distance-left:0;mso-wrap-distance-right:0;mso-position-horizontal-relative:text;mso-position-vertical-relative:text" from="134.5pt,-305.15pt" to="192.3pt,-305.15pt" o:allowincell="f" strokecolor="white" strokeweight="2.25pt"/>
        </w:pict>
      </w:r>
      <w:r>
        <w:rPr>
          <w:sz w:val="20"/>
          <w:szCs w:val="20"/>
        </w:rPr>
        <w:pict>
          <v:line id="Shape 78" o:spid="_x0000_s1103" style="position:absolute;z-index:251662336;visibility:visible;mso-wrap-distance-left:0;mso-wrap-distance-right:0;mso-position-horizontal-relative:text;mso-position-vertical-relative:text" from="193.05pt,-305.15pt" to="256.15pt,-305.15pt" o:allowincell="f" strokecolor="white" strokeweight="2.25pt"/>
        </w:pict>
      </w:r>
      <w:r>
        <w:rPr>
          <w:sz w:val="20"/>
          <w:szCs w:val="20"/>
        </w:rPr>
        <w:pict>
          <v:line id="Shape 79" o:spid="_x0000_s1104" style="position:absolute;z-index:251663360;visibility:visible;mso-wrap-distance-left:0;mso-wrap-distance-right:0;mso-position-horizontal-relative:text;mso-position-vertical-relative:text" from="256.9pt,-305.15pt" to="308.7pt,-305.15pt" o:allowincell="f" strokecolor="white" strokeweight="2.25pt"/>
        </w:pict>
      </w:r>
      <w:r>
        <w:rPr>
          <w:sz w:val="20"/>
          <w:szCs w:val="20"/>
        </w:rPr>
        <w:pict>
          <v:line id="Shape 80" o:spid="_x0000_s1105" style="position:absolute;z-index:251664384;visibility:visible;mso-wrap-distance-left:0;mso-wrap-distance-right:0;mso-position-horizontal-relative:text;mso-position-vertical-relative:text" from="309.45pt,-305.15pt" to="349.25pt,-305.15pt" o:allowincell="f" strokecolor="white" strokeweight="2.25pt"/>
        </w:pict>
      </w:r>
      <w:r>
        <w:rPr>
          <w:sz w:val="20"/>
          <w:szCs w:val="20"/>
        </w:rPr>
        <w:pict>
          <v:line id="Shape 81" o:spid="_x0000_s1106" style="position:absolute;z-index:251665408;visibility:visible;mso-wrap-distance-left:0;mso-wrap-distance-right:0;mso-position-horizontal-relative:text;mso-position-vertical-relative:text" from="350pt,-305.15pt" to="389.8pt,-305.15pt" o:allowincell="f" strokecolor="white" strokeweight="2.25pt"/>
        </w:pict>
      </w:r>
      <w:r>
        <w:rPr>
          <w:sz w:val="20"/>
          <w:szCs w:val="20"/>
        </w:rPr>
        <w:pict>
          <v:line id="Shape 82" o:spid="_x0000_s1107" style="position:absolute;z-index:251666432;visibility:visible;mso-wrap-distance-left:0;mso-wrap-distance-right:0;mso-position-horizontal-relative:text;mso-position-vertical-relative:text" from="390.55pt,-305.15pt" to="430.4pt,-305.15pt" o:allowincell="f" strokecolor="white" strokeweight="2.25pt"/>
        </w:pict>
      </w:r>
      <w:r>
        <w:rPr>
          <w:sz w:val="20"/>
          <w:szCs w:val="20"/>
        </w:rPr>
        <w:pict>
          <v:line id="Shape 83" o:spid="_x0000_s1108" style="position:absolute;z-index:251667456;visibility:visible;mso-wrap-distance-left:0;mso-wrap-distance-right:0;mso-position-horizontal-relative:text;mso-position-vertical-relative:text" from="431.1pt,-305.15pt" to="482.95pt,-305.15pt" o:allowincell="f" strokecolor="white" strokeweight="2.25pt"/>
        </w:pict>
      </w:r>
      <w:r>
        <w:rPr>
          <w:sz w:val="20"/>
          <w:szCs w:val="20"/>
        </w:rPr>
        <w:pict>
          <v:line id="Shape 84" o:spid="_x0000_s1109" style="position:absolute;z-index:251668480;visibility:visible;mso-wrap-distance-left:0;mso-wrap-distance-right:0;mso-position-horizontal-relative:text;mso-position-vertical-relative:text" from="27.85pt,-95.65pt" to="87.15pt,-95.65pt" o:allowincell="f" strokecolor="white" strokeweight="2.25pt"/>
        </w:pict>
      </w: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49" w:lineRule="exact"/>
        <w:rPr>
          <w:sz w:val="20"/>
          <w:szCs w:val="20"/>
        </w:rPr>
      </w:pPr>
    </w:p>
    <w:p w:rsidR="00A374D1" w:rsidRPr="00DD3333" w:rsidRDefault="00DD3333">
      <w:pPr>
        <w:numPr>
          <w:ilvl w:val="0"/>
          <w:numId w:val="21"/>
        </w:numPr>
        <w:tabs>
          <w:tab w:val="left" w:pos="1341"/>
        </w:tabs>
        <w:spacing w:line="340" w:lineRule="auto"/>
        <w:ind w:left="260" w:right="60" w:firstLine="703"/>
        <w:jc w:val="both"/>
        <w:rPr>
          <w:rFonts w:eastAsia="Times New Roman"/>
          <w:sz w:val="29"/>
          <w:szCs w:val="29"/>
        </w:rPr>
      </w:pPr>
      <w:proofErr w:type="gramStart"/>
      <w:r w:rsidRPr="00DD3333">
        <w:rPr>
          <w:rFonts w:eastAsia="Times New Roman"/>
          <w:sz w:val="29"/>
          <w:szCs w:val="29"/>
          <w:highlight w:val="white"/>
        </w:rPr>
        <w:t xml:space="preserve">результате </w:t>
      </w:r>
      <w:r w:rsidR="009F0CC3" w:rsidRPr="00DD3333">
        <w:rPr>
          <w:rFonts w:eastAsia="Times New Roman"/>
          <w:sz w:val="29"/>
          <w:szCs w:val="29"/>
        </w:rPr>
        <w:t xml:space="preserve">проведенного анализа, </w:t>
      </w:r>
      <w:r w:rsidRPr="00DD3333">
        <w:rPr>
          <w:rFonts w:eastAsia="Times New Roman"/>
          <w:sz w:val="29"/>
          <w:szCs w:val="29"/>
          <w:highlight w:val="white"/>
        </w:rPr>
        <w:t xml:space="preserve">мы </w:t>
      </w:r>
      <w:r w:rsidR="009F0CC3" w:rsidRPr="00DD3333">
        <w:rPr>
          <w:rFonts w:eastAsia="Times New Roman"/>
          <w:sz w:val="29"/>
          <w:szCs w:val="29"/>
        </w:rPr>
        <w:t xml:space="preserve">видим, </w:t>
      </w:r>
      <w:r w:rsidRPr="00DD3333">
        <w:rPr>
          <w:rFonts w:eastAsia="Times New Roman"/>
          <w:sz w:val="29"/>
          <w:szCs w:val="29"/>
          <w:highlight w:val="white"/>
        </w:rPr>
        <w:t xml:space="preserve">что </w:t>
      </w:r>
      <w:r w:rsidR="009F0CC3" w:rsidRPr="00DD3333">
        <w:rPr>
          <w:rFonts w:eastAsia="Times New Roman"/>
          <w:sz w:val="29"/>
          <w:szCs w:val="29"/>
        </w:rPr>
        <w:t xml:space="preserve">в 2015 </w:t>
      </w:r>
      <w:r w:rsidRPr="00DD3333">
        <w:rPr>
          <w:rFonts w:eastAsia="Times New Roman"/>
          <w:sz w:val="29"/>
          <w:szCs w:val="29"/>
          <w:highlight w:val="white"/>
        </w:rPr>
        <w:t xml:space="preserve">году </w:t>
      </w:r>
      <w:r w:rsidR="009F0CC3" w:rsidRPr="00DD3333">
        <w:rPr>
          <w:rFonts w:eastAsia="Times New Roman"/>
          <w:sz w:val="29"/>
          <w:szCs w:val="29"/>
        </w:rPr>
        <w:t xml:space="preserve">наблюдается превышение </w:t>
      </w:r>
      <w:r w:rsidRPr="00DD3333">
        <w:rPr>
          <w:rFonts w:eastAsia="Times New Roman"/>
          <w:sz w:val="29"/>
          <w:szCs w:val="29"/>
          <w:highlight w:val="white"/>
        </w:rPr>
        <w:t xml:space="preserve">притока </w:t>
      </w:r>
      <w:r w:rsidR="009F0CC3" w:rsidRPr="00DD3333">
        <w:rPr>
          <w:rFonts w:eastAsia="Times New Roman"/>
          <w:sz w:val="29"/>
          <w:szCs w:val="29"/>
        </w:rPr>
        <w:t xml:space="preserve">денежных средств </w:t>
      </w:r>
      <w:r w:rsidRPr="00DD3333">
        <w:rPr>
          <w:rFonts w:eastAsia="Times New Roman"/>
          <w:sz w:val="29"/>
          <w:szCs w:val="29"/>
          <w:highlight w:val="white"/>
        </w:rPr>
        <w:t xml:space="preserve">над </w:t>
      </w:r>
      <w:r w:rsidR="009F0CC3" w:rsidRPr="00DD3333">
        <w:rPr>
          <w:rFonts w:eastAsia="Times New Roman"/>
          <w:sz w:val="29"/>
          <w:szCs w:val="29"/>
        </w:rPr>
        <w:t xml:space="preserve">их оттоком, </w:t>
      </w:r>
      <w:r w:rsidRPr="00DD3333">
        <w:rPr>
          <w:rFonts w:eastAsia="Times New Roman"/>
          <w:sz w:val="29"/>
          <w:szCs w:val="29"/>
          <w:highlight w:val="white"/>
        </w:rPr>
        <w:t xml:space="preserve">которое </w:t>
      </w:r>
      <w:r w:rsidR="009F0CC3" w:rsidRPr="00DD3333">
        <w:rPr>
          <w:rFonts w:eastAsia="Times New Roman"/>
          <w:sz w:val="29"/>
          <w:szCs w:val="29"/>
        </w:rPr>
        <w:t xml:space="preserve">обеспечило достижение </w:t>
      </w:r>
      <w:r w:rsidRPr="00DD3333">
        <w:rPr>
          <w:rFonts w:eastAsia="Times New Roman"/>
          <w:sz w:val="29"/>
          <w:szCs w:val="29"/>
          <w:highlight w:val="white"/>
        </w:rPr>
        <w:t xml:space="preserve">положительного </w:t>
      </w:r>
      <w:r w:rsidR="009F0CC3" w:rsidRPr="00DD3333">
        <w:rPr>
          <w:rFonts w:eastAsia="Times New Roman"/>
          <w:sz w:val="29"/>
          <w:szCs w:val="29"/>
        </w:rPr>
        <w:t xml:space="preserve">значения чистого </w:t>
      </w:r>
      <w:r w:rsidRPr="00DD3333">
        <w:rPr>
          <w:rFonts w:eastAsia="Times New Roman"/>
          <w:sz w:val="29"/>
          <w:szCs w:val="29"/>
          <w:highlight w:val="white"/>
        </w:rPr>
        <w:t xml:space="preserve">денежного </w:t>
      </w:r>
      <w:r w:rsidR="009F0CC3" w:rsidRPr="00DD3333">
        <w:rPr>
          <w:rFonts w:eastAsia="Times New Roman"/>
          <w:sz w:val="29"/>
          <w:szCs w:val="29"/>
        </w:rPr>
        <w:t xml:space="preserve">потока в </w:t>
      </w:r>
      <w:r w:rsidRPr="00DD3333">
        <w:rPr>
          <w:rFonts w:eastAsia="Times New Roman"/>
          <w:sz w:val="29"/>
          <w:szCs w:val="29"/>
          <w:highlight w:val="white"/>
        </w:rPr>
        <w:t xml:space="preserve">размере </w:t>
      </w:r>
      <w:r w:rsidR="009F0CC3" w:rsidRPr="00DD3333">
        <w:rPr>
          <w:rFonts w:eastAsia="Times New Roman"/>
          <w:sz w:val="29"/>
          <w:szCs w:val="29"/>
        </w:rPr>
        <w:t xml:space="preserve">10524 тыс. </w:t>
      </w:r>
      <w:r w:rsidRPr="00DD3333">
        <w:rPr>
          <w:rFonts w:eastAsia="Times New Roman"/>
          <w:sz w:val="29"/>
          <w:szCs w:val="29"/>
          <w:highlight w:val="white"/>
        </w:rPr>
        <w:t>рублей.</w:t>
      </w:r>
      <w:proofErr w:type="gramEnd"/>
    </w:p>
    <w:p w:rsidR="00A374D1" w:rsidRPr="00DD3333" w:rsidRDefault="00A374D1">
      <w:pPr>
        <w:spacing w:line="47" w:lineRule="exact"/>
        <w:rPr>
          <w:sz w:val="20"/>
          <w:szCs w:val="20"/>
        </w:rPr>
      </w:pPr>
    </w:p>
    <w:p w:rsidR="00A374D1" w:rsidRPr="00DD3333" w:rsidRDefault="009F0CC3">
      <w:pPr>
        <w:spacing w:line="337" w:lineRule="auto"/>
        <w:ind w:left="260" w:right="40" w:firstLine="706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Положительная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динамика </w:t>
      </w:r>
      <w:r w:rsidRPr="00DD3333">
        <w:rPr>
          <w:rFonts w:eastAsia="Times New Roman"/>
          <w:sz w:val="29"/>
          <w:szCs w:val="29"/>
        </w:rPr>
        <w:t xml:space="preserve">чистого денежного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потока </w:t>
      </w:r>
      <w:r w:rsidRPr="00DD3333">
        <w:rPr>
          <w:rFonts w:eastAsia="Times New Roman"/>
          <w:sz w:val="29"/>
          <w:szCs w:val="29"/>
        </w:rPr>
        <w:t xml:space="preserve">комбината в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целом </w:t>
      </w:r>
      <w:r w:rsidRPr="00DD3333">
        <w:rPr>
          <w:rFonts w:eastAsia="Times New Roman"/>
          <w:sz w:val="29"/>
          <w:szCs w:val="29"/>
        </w:rPr>
        <w:t xml:space="preserve">связана с </w:t>
      </w:r>
      <w:r w:rsidR="00DD3333" w:rsidRPr="00DD3333">
        <w:rPr>
          <w:rFonts w:eastAsia="Times New Roman"/>
          <w:sz w:val="29"/>
          <w:szCs w:val="29"/>
          <w:highlight w:val="white"/>
        </w:rPr>
        <w:t>тем,</w:t>
      </w:r>
      <w:r w:rsidRPr="00DD3333">
        <w:rPr>
          <w:rFonts w:eastAsia="Times New Roman"/>
          <w:sz w:val="29"/>
          <w:szCs w:val="29"/>
        </w:rPr>
        <w:t xml:space="preserve"> что сумма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его </w:t>
      </w:r>
      <w:r w:rsidRPr="00DD3333">
        <w:rPr>
          <w:rFonts w:eastAsia="Times New Roman"/>
          <w:sz w:val="29"/>
          <w:szCs w:val="29"/>
        </w:rPr>
        <w:t xml:space="preserve">притока уменьшилась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по </w:t>
      </w:r>
      <w:r w:rsidRPr="00DD3333">
        <w:rPr>
          <w:rFonts w:eastAsia="Times New Roman"/>
          <w:sz w:val="29"/>
          <w:szCs w:val="29"/>
        </w:rPr>
        <w:t xml:space="preserve">сравнению с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прошлым </w:t>
      </w:r>
      <w:r w:rsidRPr="00DD3333">
        <w:rPr>
          <w:rFonts w:eastAsia="Times New Roman"/>
          <w:sz w:val="29"/>
          <w:szCs w:val="29"/>
        </w:rPr>
        <w:t xml:space="preserve">годом на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1881778 </w:t>
      </w:r>
      <w:r w:rsidRPr="00DD3333">
        <w:rPr>
          <w:rFonts w:eastAsia="Times New Roman"/>
          <w:sz w:val="29"/>
          <w:szCs w:val="29"/>
        </w:rPr>
        <w:t xml:space="preserve">тыс. </w:t>
      </w:r>
      <w:r w:rsidR="00DD3333" w:rsidRPr="00DD3333">
        <w:rPr>
          <w:rFonts w:eastAsia="Times New Roman"/>
          <w:sz w:val="29"/>
          <w:szCs w:val="29"/>
          <w:highlight w:val="white"/>
        </w:rPr>
        <w:t>рублей,</w:t>
      </w:r>
      <w:r w:rsidRPr="00DD3333">
        <w:rPr>
          <w:rFonts w:eastAsia="Times New Roman"/>
          <w:sz w:val="29"/>
          <w:szCs w:val="29"/>
        </w:rPr>
        <w:t xml:space="preserve"> темп роста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составил </w:t>
      </w:r>
      <w:r w:rsidRPr="00DD3333">
        <w:rPr>
          <w:rFonts w:eastAsia="Times New Roman"/>
          <w:sz w:val="29"/>
          <w:szCs w:val="29"/>
        </w:rPr>
        <w:t>82,34%, а</w:t>
      </w:r>
    </w:p>
    <w:p w:rsidR="00A374D1" w:rsidRPr="00DD3333" w:rsidRDefault="00A374D1">
      <w:pPr>
        <w:spacing w:line="379" w:lineRule="exact"/>
        <w:rPr>
          <w:sz w:val="20"/>
          <w:szCs w:val="20"/>
        </w:rPr>
      </w:pPr>
    </w:p>
    <w:p w:rsidR="00A374D1" w:rsidRPr="00DD3333" w:rsidRDefault="009F0CC3">
      <w:pPr>
        <w:ind w:right="-219"/>
        <w:jc w:val="center"/>
        <w:rPr>
          <w:sz w:val="20"/>
          <w:szCs w:val="20"/>
        </w:rPr>
      </w:pPr>
      <w:r w:rsidRPr="00DD3333">
        <w:rPr>
          <w:rFonts w:ascii="Calibri" w:eastAsia="Calibri" w:hAnsi="Calibri" w:cs="Calibri"/>
          <w:sz w:val="23"/>
          <w:szCs w:val="23"/>
        </w:rPr>
        <w:t>28</w:t>
      </w:r>
    </w:p>
    <w:p w:rsidR="00A374D1" w:rsidRPr="00DD3333" w:rsidRDefault="00A374D1">
      <w:pPr>
        <w:sectPr w:rsidR="00A374D1" w:rsidRPr="00DD3333">
          <w:pgSz w:w="11920" w:h="16845"/>
          <w:pgMar w:top="1129" w:right="790" w:bottom="415" w:left="1440" w:header="0" w:footer="0" w:gutter="0"/>
          <w:cols w:space="720" w:equalWidth="0">
            <w:col w:w="9680"/>
          </w:cols>
        </w:sectPr>
      </w:pPr>
    </w:p>
    <w:p w:rsidR="00A374D1" w:rsidRPr="00DD3333" w:rsidRDefault="00DD3333">
      <w:pPr>
        <w:spacing w:line="330" w:lineRule="auto"/>
        <w:ind w:left="260" w:right="20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  <w:highlight w:val="white"/>
        </w:rPr>
        <w:lastRenderedPageBreak/>
        <w:t xml:space="preserve">значение </w:t>
      </w:r>
      <w:r w:rsidR="009F0CC3" w:rsidRPr="00DD3333">
        <w:rPr>
          <w:rFonts w:eastAsia="Times New Roman"/>
          <w:sz w:val="29"/>
          <w:szCs w:val="29"/>
        </w:rPr>
        <w:t xml:space="preserve">отрицательного денежного </w:t>
      </w:r>
      <w:r w:rsidRPr="00DD3333">
        <w:rPr>
          <w:rFonts w:eastAsia="Times New Roman"/>
          <w:sz w:val="29"/>
          <w:szCs w:val="29"/>
          <w:highlight w:val="white"/>
        </w:rPr>
        <w:t xml:space="preserve">потока </w:t>
      </w:r>
      <w:r w:rsidR="009F0CC3" w:rsidRPr="00DD3333">
        <w:rPr>
          <w:rFonts w:eastAsia="Times New Roman"/>
          <w:sz w:val="29"/>
          <w:szCs w:val="29"/>
        </w:rPr>
        <w:t xml:space="preserve">снизилось в </w:t>
      </w:r>
      <w:r w:rsidRPr="00DD3333">
        <w:rPr>
          <w:rFonts w:eastAsia="Times New Roman"/>
          <w:sz w:val="29"/>
          <w:szCs w:val="29"/>
          <w:highlight w:val="white"/>
        </w:rPr>
        <w:t xml:space="preserve">меньшей </w:t>
      </w:r>
      <w:r w:rsidR="009F0CC3" w:rsidRPr="00DD3333">
        <w:rPr>
          <w:rFonts w:eastAsia="Times New Roman"/>
          <w:sz w:val="29"/>
          <w:szCs w:val="29"/>
        </w:rPr>
        <w:t xml:space="preserve">степени – </w:t>
      </w:r>
      <w:r w:rsidRPr="00DD3333">
        <w:rPr>
          <w:rFonts w:eastAsia="Times New Roman"/>
          <w:sz w:val="29"/>
          <w:szCs w:val="29"/>
          <w:highlight w:val="white"/>
        </w:rPr>
        <w:t xml:space="preserve">на </w:t>
      </w:r>
      <w:r w:rsidR="009F0CC3" w:rsidRPr="00DD3333">
        <w:rPr>
          <w:rFonts w:eastAsia="Times New Roman"/>
          <w:sz w:val="29"/>
          <w:szCs w:val="29"/>
        </w:rPr>
        <w:t xml:space="preserve">1875357 тыс. </w:t>
      </w:r>
      <w:r w:rsidRPr="00DD3333">
        <w:rPr>
          <w:rFonts w:eastAsia="Times New Roman"/>
          <w:sz w:val="29"/>
          <w:szCs w:val="29"/>
          <w:highlight w:val="white"/>
        </w:rPr>
        <w:t>руб.</w:t>
      </w:r>
      <w:r w:rsidR="009F0CC3" w:rsidRPr="00DD3333">
        <w:rPr>
          <w:rFonts w:eastAsia="Times New Roman"/>
          <w:sz w:val="29"/>
          <w:szCs w:val="29"/>
        </w:rPr>
        <w:t xml:space="preserve"> или 17,63%.</w:t>
      </w: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324" w:lineRule="exact"/>
        <w:rPr>
          <w:sz w:val="20"/>
          <w:szCs w:val="20"/>
        </w:rPr>
      </w:pPr>
    </w:p>
    <w:p w:rsidR="00A374D1" w:rsidRPr="00DD3333" w:rsidRDefault="009F0CC3" w:rsidP="009F0CC3">
      <w:pPr>
        <w:pStyle w:val="21"/>
        <w:rPr>
          <w:sz w:val="20"/>
          <w:szCs w:val="20"/>
        </w:rPr>
      </w:pPr>
      <w:bookmarkStart w:id="8" w:name="_Toc497913773"/>
      <w:r w:rsidRPr="00DD3333">
        <w:t>2.2 Анализ процесса финансового планирования на предприятии (на примере ОАО «Молочный Кит»)</w:t>
      </w:r>
      <w:bookmarkEnd w:id="8"/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339" w:lineRule="exact"/>
        <w:rPr>
          <w:sz w:val="20"/>
          <w:szCs w:val="20"/>
        </w:rPr>
      </w:pPr>
    </w:p>
    <w:p w:rsidR="00A374D1" w:rsidRPr="00DD3333" w:rsidRDefault="009F0CC3">
      <w:pPr>
        <w:spacing w:line="338" w:lineRule="auto"/>
        <w:ind w:left="260" w:right="20" w:firstLine="706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Важным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элементом </w:t>
      </w:r>
      <w:r w:rsidRPr="00DD3333">
        <w:rPr>
          <w:rFonts w:eastAsia="Times New Roman"/>
          <w:sz w:val="29"/>
          <w:szCs w:val="29"/>
        </w:rPr>
        <w:t xml:space="preserve">оперативной финансовой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работы </w:t>
      </w:r>
      <w:r w:rsidRPr="00DD3333">
        <w:rPr>
          <w:rFonts w:eastAsia="Times New Roman"/>
          <w:sz w:val="29"/>
          <w:szCs w:val="29"/>
        </w:rPr>
        <w:t xml:space="preserve">на предприятии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является </w:t>
      </w:r>
      <w:r w:rsidRPr="00DD3333">
        <w:rPr>
          <w:rFonts w:eastAsia="Times New Roman"/>
          <w:sz w:val="29"/>
          <w:szCs w:val="29"/>
        </w:rPr>
        <w:t xml:space="preserve">текущее планирование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основных </w:t>
      </w:r>
      <w:r w:rsidRPr="00DD3333">
        <w:rPr>
          <w:rFonts w:eastAsia="Times New Roman"/>
          <w:sz w:val="29"/>
          <w:szCs w:val="29"/>
        </w:rPr>
        <w:t xml:space="preserve">показателей деятельности </w:t>
      </w:r>
      <w:r w:rsidR="00DD3333" w:rsidRPr="00DD3333">
        <w:rPr>
          <w:rFonts w:eastAsia="Times New Roman"/>
          <w:sz w:val="29"/>
          <w:szCs w:val="29"/>
          <w:highlight w:val="white"/>
        </w:rPr>
        <w:t>предприятия.</w:t>
      </w:r>
    </w:p>
    <w:p w:rsidR="00A374D1" w:rsidRPr="00DD3333" w:rsidRDefault="00A374D1">
      <w:pPr>
        <w:spacing w:line="33" w:lineRule="exact"/>
        <w:rPr>
          <w:sz w:val="20"/>
          <w:szCs w:val="20"/>
        </w:rPr>
      </w:pPr>
    </w:p>
    <w:p w:rsidR="00A374D1" w:rsidRPr="00DD3333" w:rsidRDefault="009F0CC3">
      <w:pPr>
        <w:spacing w:line="344" w:lineRule="auto"/>
        <w:ind w:left="260" w:firstLine="706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Стоит </w:t>
      </w:r>
      <w:r w:rsidR="00DD3333" w:rsidRPr="00DD3333">
        <w:rPr>
          <w:rFonts w:eastAsia="Times New Roman"/>
          <w:sz w:val="29"/>
          <w:szCs w:val="29"/>
          <w:highlight w:val="white"/>
        </w:rPr>
        <w:t>отметить,</w:t>
      </w:r>
      <w:r w:rsidRPr="00DD3333">
        <w:rPr>
          <w:rFonts w:eastAsia="Times New Roman"/>
          <w:sz w:val="29"/>
          <w:szCs w:val="29"/>
        </w:rPr>
        <w:t xml:space="preserve"> что ОАО «Молочный Кит»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не </w:t>
      </w:r>
      <w:r w:rsidRPr="00DD3333">
        <w:rPr>
          <w:rFonts w:eastAsia="Times New Roman"/>
          <w:sz w:val="29"/>
          <w:szCs w:val="29"/>
        </w:rPr>
        <w:t>занимается долгосрочным (</w:t>
      </w:r>
      <w:r w:rsidR="00DD3333" w:rsidRPr="00DD3333">
        <w:rPr>
          <w:rFonts w:eastAsia="Times New Roman"/>
          <w:sz w:val="29"/>
          <w:szCs w:val="29"/>
          <w:highlight w:val="white"/>
        </w:rPr>
        <w:t>стратегическим</w:t>
      </w:r>
      <w:r w:rsidRPr="00DD3333">
        <w:rPr>
          <w:rFonts w:eastAsia="Times New Roman"/>
          <w:sz w:val="29"/>
          <w:szCs w:val="29"/>
        </w:rPr>
        <w:t xml:space="preserve">) планированием. Как </w:t>
      </w:r>
      <w:r w:rsidR="00DD3333" w:rsidRPr="00DD3333">
        <w:rPr>
          <w:rFonts w:eastAsia="Times New Roman"/>
          <w:sz w:val="29"/>
          <w:szCs w:val="29"/>
          <w:highlight w:val="white"/>
        </w:rPr>
        <w:t>правило,</w:t>
      </w:r>
      <w:r w:rsidRPr="00DD3333">
        <w:rPr>
          <w:rFonts w:eastAsia="Times New Roman"/>
          <w:sz w:val="29"/>
          <w:szCs w:val="29"/>
        </w:rPr>
        <w:t xml:space="preserve"> предприятие составляет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лишь </w:t>
      </w:r>
      <w:r w:rsidRPr="00DD3333">
        <w:rPr>
          <w:rFonts w:eastAsia="Times New Roman"/>
          <w:sz w:val="29"/>
          <w:szCs w:val="29"/>
        </w:rPr>
        <w:t>краткосрочные (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до </w:t>
      </w:r>
      <w:r w:rsidRPr="00DD3333">
        <w:rPr>
          <w:rFonts w:eastAsia="Times New Roman"/>
          <w:sz w:val="29"/>
          <w:szCs w:val="29"/>
        </w:rPr>
        <w:t xml:space="preserve">1 года)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планы </w:t>
      </w:r>
      <w:r w:rsidRPr="00DD3333">
        <w:rPr>
          <w:rFonts w:eastAsia="Times New Roman"/>
          <w:sz w:val="29"/>
          <w:szCs w:val="29"/>
        </w:rPr>
        <w:t xml:space="preserve">по основным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направлениям </w:t>
      </w:r>
      <w:r w:rsidRPr="00DD3333">
        <w:rPr>
          <w:rFonts w:eastAsia="Times New Roman"/>
          <w:sz w:val="29"/>
          <w:szCs w:val="29"/>
        </w:rPr>
        <w:t>ее деятельности.</w:t>
      </w:r>
    </w:p>
    <w:p w:rsidR="00A374D1" w:rsidRPr="00DD3333" w:rsidRDefault="00A374D1">
      <w:pPr>
        <w:spacing w:line="25" w:lineRule="exact"/>
        <w:rPr>
          <w:sz w:val="20"/>
          <w:szCs w:val="20"/>
        </w:rPr>
      </w:pPr>
    </w:p>
    <w:p w:rsidR="00A374D1" w:rsidRPr="00DD3333" w:rsidRDefault="009F0CC3">
      <w:pPr>
        <w:spacing w:line="344" w:lineRule="auto"/>
        <w:ind w:left="260" w:firstLine="706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Реализация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функции </w:t>
      </w:r>
      <w:r w:rsidRPr="00DD3333">
        <w:rPr>
          <w:rFonts w:eastAsia="Times New Roman"/>
          <w:sz w:val="29"/>
          <w:szCs w:val="29"/>
        </w:rPr>
        <w:t xml:space="preserve">планирования в ОАО «Молочный Кит»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связана </w:t>
      </w:r>
      <w:r w:rsidRPr="00DD3333">
        <w:rPr>
          <w:rFonts w:eastAsia="Times New Roman"/>
          <w:sz w:val="29"/>
          <w:szCs w:val="29"/>
        </w:rPr>
        <w:t xml:space="preserve">с разработкой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системы </w:t>
      </w:r>
      <w:r w:rsidRPr="00DD3333">
        <w:rPr>
          <w:rFonts w:eastAsia="Times New Roman"/>
          <w:sz w:val="29"/>
          <w:szCs w:val="29"/>
        </w:rPr>
        <w:t xml:space="preserve">текущих планов и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оперативных </w:t>
      </w:r>
      <w:r w:rsidRPr="00DD3333">
        <w:rPr>
          <w:rFonts w:eastAsia="Times New Roman"/>
          <w:sz w:val="29"/>
          <w:szCs w:val="29"/>
        </w:rPr>
        <w:t xml:space="preserve">бюджетов по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отдельным </w:t>
      </w:r>
      <w:r w:rsidRPr="00DD3333">
        <w:rPr>
          <w:rFonts w:eastAsia="Times New Roman"/>
          <w:sz w:val="29"/>
          <w:szCs w:val="29"/>
        </w:rPr>
        <w:t xml:space="preserve">направлениям финансовой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деятельности </w:t>
      </w:r>
      <w:r w:rsidRPr="00DD3333">
        <w:rPr>
          <w:rFonts w:eastAsia="Times New Roman"/>
          <w:sz w:val="29"/>
          <w:szCs w:val="29"/>
        </w:rPr>
        <w:t xml:space="preserve">предприятия,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различным </w:t>
      </w:r>
      <w:r w:rsidRPr="00DD3333">
        <w:rPr>
          <w:rFonts w:eastAsia="Times New Roman"/>
          <w:sz w:val="29"/>
          <w:szCs w:val="29"/>
        </w:rPr>
        <w:t xml:space="preserve">структурным подразделениям и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по </w:t>
      </w:r>
      <w:r w:rsidRPr="00DD3333">
        <w:rPr>
          <w:rFonts w:eastAsia="Times New Roman"/>
          <w:sz w:val="29"/>
          <w:szCs w:val="29"/>
        </w:rPr>
        <w:t xml:space="preserve">комбинату в </w:t>
      </w:r>
      <w:r w:rsidR="00DD3333" w:rsidRPr="00DD3333">
        <w:rPr>
          <w:rFonts w:eastAsia="Times New Roman"/>
          <w:sz w:val="29"/>
          <w:szCs w:val="29"/>
          <w:highlight w:val="white"/>
        </w:rPr>
        <w:t>целом.</w:t>
      </w:r>
    </w:p>
    <w:p w:rsidR="00A374D1" w:rsidRPr="00DD3333" w:rsidRDefault="00A374D1">
      <w:pPr>
        <w:spacing w:line="27" w:lineRule="exact"/>
        <w:rPr>
          <w:sz w:val="20"/>
          <w:szCs w:val="20"/>
        </w:rPr>
      </w:pPr>
    </w:p>
    <w:p w:rsidR="00A374D1" w:rsidRPr="00DD3333" w:rsidRDefault="009F0CC3">
      <w:pPr>
        <w:spacing w:line="343" w:lineRule="auto"/>
        <w:ind w:left="260" w:right="20" w:firstLine="706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Финансовым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планированием </w:t>
      </w:r>
      <w:r w:rsidRPr="00DD3333">
        <w:rPr>
          <w:rFonts w:eastAsia="Times New Roman"/>
          <w:sz w:val="29"/>
          <w:szCs w:val="29"/>
        </w:rPr>
        <w:t xml:space="preserve">в ОАО «Молочный Кит»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занимаются </w:t>
      </w:r>
      <w:r w:rsidRPr="00DD3333">
        <w:rPr>
          <w:rFonts w:eastAsia="Times New Roman"/>
          <w:sz w:val="29"/>
          <w:szCs w:val="29"/>
        </w:rPr>
        <w:t xml:space="preserve">специалисты финансового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отдела </w:t>
      </w:r>
      <w:r w:rsidRPr="00DD3333">
        <w:rPr>
          <w:rFonts w:eastAsia="Times New Roman"/>
          <w:sz w:val="29"/>
          <w:szCs w:val="29"/>
        </w:rPr>
        <w:t xml:space="preserve">совместно с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отделом </w:t>
      </w:r>
      <w:r w:rsidRPr="00DD3333">
        <w:rPr>
          <w:rFonts w:eastAsia="Times New Roman"/>
          <w:sz w:val="29"/>
          <w:szCs w:val="29"/>
        </w:rPr>
        <w:t>продаж.</w:t>
      </w:r>
    </w:p>
    <w:p w:rsidR="00A374D1" w:rsidRPr="00DD3333" w:rsidRDefault="00A374D1">
      <w:pPr>
        <w:spacing w:line="26" w:lineRule="exact"/>
        <w:rPr>
          <w:sz w:val="20"/>
          <w:szCs w:val="20"/>
        </w:rPr>
      </w:pPr>
    </w:p>
    <w:p w:rsidR="00A374D1" w:rsidRPr="00DD3333" w:rsidRDefault="009F0CC3">
      <w:pPr>
        <w:spacing w:line="330" w:lineRule="auto"/>
        <w:ind w:left="260" w:right="40" w:firstLine="706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Можно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выделить </w:t>
      </w:r>
      <w:r w:rsidRPr="00DD3333">
        <w:rPr>
          <w:rFonts w:eastAsia="Times New Roman"/>
          <w:sz w:val="29"/>
          <w:szCs w:val="29"/>
        </w:rPr>
        <w:t xml:space="preserve">следующие основные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задачи </w:t>
      </w:r>
      <w:r w:rsidRPr="00DD3333">
        <w:rPr>
          <w:rFonts w:eastAsia="Times New Roman"/>
          <w:sz w:val="29"/>
          <w:szCs w:val="29"/>
        </w:rPr>
        <w:t xml:space="preserve">оперативного финансового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планирования </w:t>
      </w:r>
      <w:r w:rsidRPr="00DD3333">
        <w:rPr>
          <w:rFonts w:eastAsia="Times New Roman"/>
          <w:sz w:val="29"/>
          <w:szCs w:val="29"/>
        </w:rPr>
        <w:t>в ОАО «Молочный Кит»:</w:t>
      </w:r>
    </w:p>
    <w:p w:rsidR="00A374D1" w:rsidRPr="00DD3333" w:rsidRDefault="00A374D1">
      <w:pPr>
        <w:spacing w:line="26" w:lineRule="exact"/>
        <w:rPr>
          <w:sz w:val="20"/>
          <w:szCs w:val="20"/>
        </w:rPr>
      </w:pPr>
    </w:p>
    <w:p w:rsidR="00A374D1" w:rsidRPr="00DD3333" w:rsidRDefault="009F0CC3">
      <w:pPr>
        <w:spacing w:line="349" w:lineRule="auto"/>
        <w:ind w:left="260" w:right="20" w:firstLine="706"/>
        <w:jc w:val="both"/>
        <w:rPr>
          <w:sz w:val="20"/>
          <w:szCs w:val="20"/>
        </w:rPr>
      </w:pPr>
      <w:r w:rsidRPr="00DD3333">
        <w:rPr>
          <w:noProof/>
          <w:sz w:val="1"/>
          <w:szCs w:val="1"/>
        </w:rPr>
        <w:drawing>
          <wp:inline distT="0" distB="0" distL="0" distR="0">
            <wp:extent cx="190500" cy="21971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333">
        <w:rPr>
          <w:rFonts w:eastAsia="Times New Roman"/>
          <w:sz w:val="27"/>
          <w:szCs w:val="27"/>
        </w:rPr>
        <w:t xml:space="preserve">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снабжение </w:t>
      </w:r>
      <w:r w:rsidRPr="00DD3333">
        <w:rPr>
          <w:rFonts w:eastAsia="Times New Roman"/>
          <w:sz w:val="27"/>
          <w:szCs w:val="27"/>
        </w:rPr>
        <w:t xml:space="preserve">нормального воспроизводственного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процесса </w:t>
      </w:r>
      <w:r w:rsidRPr="00DD3333">
        <w:rPr>
          <w:rFonts w:eastAsia="Times New Roman"/>
          <w:sz w:val="27"/>
          <w:szCs w:val="27"/>
        </w:rPr>
        <w:t xml:space="preserve">необходимыми источниками </w:t>
      </w:r>
      <w:r w:rsidR="00DD3333" w:rsidRPr="00DD3333">
        <w:rPr>
          <w:rFonts w:eastAsia="Times New Roman"/>
          <w:sz w:val="27"/>
          <w:szCs w:val="27"/>
          <w:highlight w:val="white"/>
        </w:rPr>
        <w:t>финансирования.</w:t>
      </w:r>
      <w:r w:rsidRPr="00DD3333">
        <w:rPr>
          <w:rFonts w:eastAsia="Times New Roman"/>
          <w:sz w:val="27"/>
          <w:szCs w:val="27"/>
        </w:rPr>
        <w:t xml:space="preserve"> При этом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огромное </w:t>
      </w:r>
      <w:r w:rsidRPr="00DD3333">
        <w:rPr>
          <w:rFonts w:eastAsia="Times New Roman"/>
          <w:sz w:val="27"/>
          <w:szCs w:val="27"/>
        </w:rPr>
        <w:t xml:space="preserve">значение имеют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источники </w:t>
      </w:r>
      <w:r w:rsidRPr="00DD3333">
        <w:rPr>
          <w:rFonts w:eastAsia="Times New Roman"/>
          <w:sz w:val="27"/>
          <w:szCs w:val="27"/>
        </w:rPr>
        <w:t xml:space="preserve">финансирования,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их </w:t>
      </w:r>
      <w:r w:rsidRPr="00DD3333">
        <w:rPr>
          <w:rFonts w:eastAsia="Times New Roman"/>
          <w:sz w:val="27"/>
          <w:szCs w:val="27"/>
        </w:rPr>
        <w:t xml:space="preserve">формирование и </w:t>
      </w:r>
      <w:r w:rsidR="00DD3333" w:rsidRPr="00DD3333">
        <w:rPr>
          <w:rFonts w:eastAsia="Times New Roman"/>
          <w:sz w:val="27"/>
          <w:szCs w:val="27"/>
          <w:highlight w:val="white"/>
        </w:rPr>
        <w:t>использование;</w:t>
      </w:r>
    </w:p>
    <w:p w:rsidR="00A374D1" w:rsidRPr="00DD3333" w:rsidRDefault="009F0CC3">
      <w:pPr>
        <w:ind w:left="960"/>
        <w:rPr>
          <w:sz w:val="20"/>
          <w:szCs w:val="20"/>
        </w:rPr>
      </w:pPr>
      <w:r w:rsidRPr="00DD3333">
        <w:rPr>
          <w:noProof/>
          <w:sz w:val="1"/>
          <w:szCs w:val="1"/>
        </w:rPr>
        <w:drawing>
          <wp:inline distT="0" distB="0" distL="0" distR="0">
            <wp:extent cx="190500" cy="190500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333">
        <w:rPr>
          <w:rFonts w:eastAsia="Times New Roman"/>
          <w:sz w:val="29"/>
          <w:szCs w:val="29"/>
        </w:rPr>
        <w:t xml:space="preserve">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следование </w:t>
      </w:r>
      <w:r w:rsidRPr="00DD3333">
        <w:rPr>
          <w:rFonts w:eastAsia="Times New Roman"/>
          <w:sz w:val="29"/>
          <w:szCs w:val="29"/>
        </w:rPr>
        <w:t>интересов учредителей;</w:t>
      </w:r>
    </w:p>
    <w:p w:rsidR="00A374D1" w:rsidRPr="00DD3333" w:rsidRDefault="00A374D1">
      <w:pPr>
        <w:spacing w:line="182" w:lineRule="exact"/>
        <w:rPr>
          <w:sz w:val="20"/>
          <w:szCs w:val="20"/>
        </w:rPr>
      </w:pPr>
    </w:p>
    <w:p w:rsidR="00A374D1" w:rsidRPr="00DD3333" w:rsidRDefault="00DD3333">
      <w:pPr>
        <w:tabs>
          <w:tab w:val="left" w:pos="3140"/>
          <w:tab w:val="left" w:pos="5060"/>
          <w:tab w:val="left" w:pos="7000"/>
          <w:tab w:val="left" w:pos="8920"/>
        </w:tabs>
        <w:ind w:left="1340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  <w:highlight w:val="white"/>
        </w:rPr>
        <w:t>выполнение</w:t>
      </w:r>
      <w:r w:rsidR="009F0CC3" w:rsidRPr="00DD3333">
        <w:rPr>
          <w:sz w:val="20"/>
          <w:szCs w:val="20"/>
        </w:rPr>
        <w:tab/>
      </w:r>
      <w:r w:rsidR="009F0CC3" w:rsidRPr="00DD3333">
        <w:rPr>
          <w:rFonts w:eastAsia="Times New Roman"/>
          <w:sz w:val="29"/>
          <w:szCs w:val="29"/>
        </w:rPr>
        <w:t>гарантийных</w:t>
      </w:r>
      <w:r w:rsidR="009F0CC3" w:rsidRPr="00DD3333">
        <w:rPr>
          <w:sz w:val="20"/>
          <w:szCs w:val="20"/>
        </w:rPr>
        <w:tab/>
      </w:r>
      <w:r w:rsidRPr="00DD3333">
        <w:rPr>
          <w:rFonts w:eastAsia="Times New Roman"/>
          <w:sz w:val="29"/>
          <w:szCs w:val="29"/>
          <w:highlight w:val="white"/>
        </w:rPr>
        <w:t>обязательств</w:t>
      </w:r>
      <w:r w:rsidR="009F0CC3" w:rsidRPr="00DD3333">
        <w:rPr>
          <w:sz w:val="20"/>
          <w:szCs w:val="20"/>
        </w:rPr>
        <w:tab/>
      </w:r>
      <w:r w:rsidR="009F0CC3" w:rsidRPr="00DD3333">
        <w:rPr>
          <w:rFonts w:eastAsia="Times New Roman"/>
          <w:sz w:val="29"/>
          <w:szCs w:val="29"/>
        </w:rPr>
        <w:t>предприятия</w:t>
      </w:r>
      <w:r w:rsidR="009F0CC3" w:rsidRPr="00DD3333">
        <w:rPr>
          <w:sz w:val="20"/>
          <w:szCs w:val="20"/>
        </w:rPr>
        <w:tab/>
      </w:r>
      <w:proofErr w:type="gramStart"/>
      <w:r w:rsidRPr="00DD3333">
        <w:rPr>
          <w:rFonts w:eastAsia="Times New Roman"/>
          <w:sz w:val="27"/>
          <w:szCs w:val="27"/>
          <w:highlight w:val="white"/>
        </w:rPr>
        <w:t>перед</w:t>
      </w:r>
      <w:proofErr w:type="gramEnd"/>
    </w:p>
    <w:p w:rsidR="00A374D1" w:rsidRPr="00DD3333" w:rsidRDefault="00A374D1">
      <w:pPr>
        <w:spacing w:line="147" w:lineRule="exact"/>
        <w:rPr>
          <w:sz w:val="20"/>
          <w:szCs w:val="20"/>
        </w:rPr>
      </w:pPr>
    </w:p>
    <w:p w:rsidR="00A374D1" w:rsidRPr="00DD3333" w:rsidRDefault="00DD3333">
      <w:pPr>
        <w:ind w:left="260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  <w:highlight w:val="white"/>
        </w:rPr>
        <w:t xml:space="preserve">бюджетом </w:t>
      </w:r>
      <w:r w:rsidR="009F0CC3" w:rsidRPr="00DD3333">
        <w:rPr>
          <w:rFonts w:eastAsia="Times New Roman"/>
          <w:sz w:val="29"/>
          <w:szCs w:val="29"/>
        </w:rPr>
        <w:t xml:space="preserve">и внебюджетными </w:t>
      </w:r>
      <w:r w:rsidRPr="00DD3333">
        <w:rPr>
          <w:rFonts w:eastAsia="Times New Roman"/>
          <w:sz w:val="29"/>
          <w:szCs w:val="29"/>
          <w:highlight w:val="white"/>
        </w:rPr>
        <w:t>фондами,</w:t>
      </w:r>
      <w:r w:rsidR="009F0CC3" w:rsidRPr="00DD3333">
        <w:rPr>
          <w:rFonts w:eastAsia="Times New Roman"/>
          <w:sz w:val="29"/>
          <w:szCs w:val="29"/>
        </w:rPr>
        <w:t xml:space="preserve"> банками и </w:t>
      </w:r>
      <w:r w:rsidRPr="00DD3333">
        <w:rPr>
          <w:rFonts w:eastAsia="Times New Roman"/>
          <w:sz w:val="29"/>
          <w:szCs w:val="29"/>
          <w:highlight w:val="white"/>
        </w:rPr>
        <w:t xml:space="preserve">другими </w:t>
      </w:r>
      <w:r w:rsidR="009F0CC3" w:rsidRPr="00DD3333">
        <w:rPr>
          <w:rFonts w:eastAsia="Times New Roman"/>
          <w:sz w:val="29"/>
          <w:szCs w:val="29"/>
        </w:rPr>
        <w:t>кредиторами</w:t>
      </w: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356" w:lineRule="exact"/>
        <w:rPr>
          <w:sz w:val="20"/>
          <w:szCs w:val="20"/>
        </w:rPr>
      </w:pPr>
    </w:p>
    <w:p w:rsidR="00A374D1" w:rsidRPr="00DD3333" w:rsidRDefault="009F0CC3">
      <w:pPr>
        <w:ind w:right="-259"/>
        <w:jc w:val="center"/>
        <w:rPr>
          <w:sz w:val="20"/>
          <w:szCs w:val="20"/>
        </w:rPr>
      </w:pPr>
      <w:r w:rsidRPr="00DD3333">
        <w:rPr>
          <w:rFonts w:ascii="Calibri" w:eastAsia="Calibri" w:hAnsi="Calibri" w:cs="Calibri"/>
          <w:sz w:val="23"/>
          <w:szCs w:val="23"/>
        </w:rPr>
        <w:t>29</w:t>
      </w:r>
    </w:p>
    <w:p w:rsidR="00A374D1" w:rsidRPr="00DD3333" w:rsidRDefault="00A374D1">
      <w:pPr>
        <w:sectPr w:rsidR="00A374D1" w:rsidRPr="00DD3333">
          <w:pgSz w:w="11920" w:h="16845"/>
          <w:pgMar w:top="1129" w:right="830" w:bottom="415" w:left="1440" w:header="0" w:footer="0" w:gutter="0"/>
          <w:cols w:space="720" w:equalWidth="0">
            <w:col w:w="9640"/>
          </w:cols>
        </w:sectPr>
      </w:pPr>
    </w:p>
    <w:p w:rsidR="00A374D1" w:rsidRPr="00DD3333" w:rsidRDefault="009F0CC3">
      <w:pPr>
        <w:spacing w:line="320" w:lineRule="auto"/>
        <w:ind w:left="260" w:right="140" w:firstLine="706"/>
        <w:jc w:val="both"/>
        <w:rPr>
          <w:sz w:val="20"/>
          <w:szCs w:val="20"/>
        </w:rPr>
      </w:pPr>
      <w:r w:rsidRPr="00DD3333">
        <w:rPr>
          <w:noProof/>
          <w:sz w:val="1"/>
          <w:szCs w:val="1"/>
        </w:rPr>
        <w:lastRenderedPageBreak/>
        <w:drawing>
          <wp:inline distT="0" distB="0" distL="0" distR="0">
            <wp:extent cx="190500" cy="219710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333">
        <w:rPr>
          <w:rFonts w:eastAsia="Times New Roman"/>
          <w:sz w:val="29"/>
          <w:szCs w:val="29"/>
        </w:rPr>
        <w:t xml:space="preserve">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обнаружение </w:t>
      </w:r>
      <w:r w:rsidRPr="00DD3333">
        <w:rPr>
          <w:rFonts w:eastAsia="Times New Roman"/>
          <w:sz w:val="29"/>
          <w:szCs w:val="29"/>
        </w:rPr>
        <w:t xml:space="preserve">резервов и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мобилизация </w:t>
      </w:r>
      <w:r w:rsidRPr="00DD3333">
        <w:rPr>
          <w:rFonts w:eastAsia="Times New Roman"/>
          <w:sz w:val="29"/>
          <w:szCs w:val="29"/>
        </w:rPr>
        <w:t xml:space="preserve">ресурсов в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целях </w:t>
      </w:r>
      <w:r w:rsidRPr="00DD3333">
        <w:rPr>
          <w:rFonts w:eastAsia="Times New Roman"/>
          <w:sz w:val="29"/>
          <w:szCs w:val="29"/>
        </w:rPr>
        <w:t xml:space="preserve">эффективного использования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прибыли </w:t>
      </w:r>
      <w:r w:rsidRPr="00DD3333">
        <w:rPr>
          <w:rFonts w:eastAsia="Times New Roman"/>
          <w:sz w:val="29"/>
          <w:szCs w:val="29"/>
        </w:rPr>
        <w:t xml:space="preserve">и других </w:t>
      </w:r>
      <w:r w:rsidR="00DD3333" w:rsidRPr="00DD3333">
        <w:rPr>
          <w:rFonts w:eastAsia="Times New Roman"/>
          <w:sz w:val="29"/>
          <w:szCs w:val="29"/>
          <w:highlight w:val="white"/>
        </w:rPr>
        <w:t>доходов,</w:t>
      </w:r>
      <w:r w:rsidRPr="00DD3333">
        <w:rPr>
          <w:rFonts w:eastAsia="Times New Roman"/>
          <w:sz w:val="29"/>
          <w:szCs w:val="29"/>
        </w:rPr>
        <w:t xml:space="preserve"> включая и </w:t>
      </w:r>
      <w:r w:rsidR="00DD3333" w:rsidRPr="00DD3333">
        <w:rPr>
          <w:rFonts w:eastAsia="Times New Roman"/>
          <w:sz w:val="29"/>
          <w:szCs w:val="29"/>
          <w:highlight w:val="white"/>
        </w:rPr>
        <w:t>внереализационные;</w:t>
      </w:r>
    </w:p>
    <w:p w:rsidR="00A374D1" w:rsidRPr="00DD3333" w:rsidRDefault="00A374D1">
      <w:pPr>
        <w:spacing w:line="63" w:lineRule="exact"/>
        <w:rPr>
          <w:sz w:val="20"/>
          <w:szCs w:val="20"/>
        </w:rPr>
      </w:pPr>
    </w:p>
    <w:p w:rsidR="00A374D1" w:rsidRPr="00DD3333" w:rsidRDefault="009F0CC3">
      <w:pPr>
        <w:spacing w:line="320" w:lineRule="auto"/>
        <w:ind w:left="260" w:right="120" w:firstLine="706"/>
        <w:jc w:val="both"/>
        <w:rPr>
          <w:sz w:val="20"/>
          <w:szCs w:val="20"/>
        </w:rPr>
      </w:pPr>
      <w:r w:rsidRPr="00DD3333">
        <w:rPr>
          <w:noProof/>
          <w:sz w:val="1"/>
          <w:szCs w:val="1"/>
        </w:rPr>
        <w:drawing>
          <wp:inline distT="0" distB="0" distL="0" distR="0">
            <wp:extent cx="190500" cy="219710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333">
        <w:rPr>
          <w:rFonts w:eastAsia="Times New Roman"/>
          <w:sz w:val="29"/>
          <w:szCs w:val="29"/>
        </w:rPr>
        <w:t xml:space="preserve">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обеспечение </w:t>
      </w:r>
      <w:r w:rsidRPr="00DD3333">
        <w:rPr>
          <w:rFonts w:eastAsia="Times New Roman"/>
          <w:sz w:val="29"/>
          <w:szCs w:val="29"/>
        </w:rPr>
        <w:t xml:space="preserve">эффективности и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результативности </w:t>
      </w:r>
      <w:r w:rsidRPr="00DD3333">
        <w:rPr>
          <w:rFonts w:eastAsia="Times New Roman"/>
          <w:sz w:val="29"/>
          <w:szCs w:val="29"/>
        </w:rPr>
        <w:t>финансово-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хозяйственной </w:t>
      </w:r>
      <w:r w:rsidRPr="00DD3333">
        <w:rPr>
          <w:rFonts w:eastAsia="Times New Roman"/>
          <w:sz w:val="29"/>
          <w:szCs w:val="29"/>
        </w:rPr>
        <w:t xml:space="preserve">деятельности,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эффективности </w:t>
      </w:r>
      <w:r w:rsidRPr="00DD3333">
        <w:rPr>
          <w:rFonts w:eastAsia="Times New Roman"/>
          <w:sz w:val="29"/>
          <w:szCs w:val="29"/>
        </w:rPr>
        <w:t xml:space="preserve">управления активами и </w:t>
      </w:r>
      <w:r w:rsidR="00DD3333" w:rsidRPr="00DD3333">
        <w:rPr>
          <w:rFonts w:eastAsia="Times New Roman"/>
          <w:sz w:val="29"/>
          <w:szCs w:val="29"/>
          <w:highlight w:val="white"/>
        </w:rPr>
        <w:t>пассивами;</w:t>
      </w:r>
    </w:p>
    <w:p w:rsidR="00A374D1" w:rsidRPr="00DD3333" w:rsidRDefault="00A374D1">
      <w:pPr>
        <w:spacing w:line="48" w:lineRule="exact"/>
        <w:rPr>
          <w:sz w:val="20"/>
          <w:szCs w:val="20"/>
        </w:rPr>
      </w:pPr>
    </w:p>
    <w:p w:rsidR="00A374D1" w:rsidRPr="00DD3333" w:rsidRDefault="009F0CC3">
      <w:pPr>
        <w:spacing w:line="318" w:lineRule="auto"/>
        <w:ind w:left="260" w:right="140" w:firstLine="706"/>
        <w:jc w:val="both"/>
        <w:rPr>
          <w:sz w:val="20"/>
          <w:szCs w:val="20"/>
        </w:rPr>
      </w:pPr>
      <w:r w:rsidRPr="00DD3333">
        <w:rPr>
          <w:noProof/>
          <w:sz w:val="1"/>
          <w:szCs w:val="1"/>
        </w:rPr>
        <w:drawing>
          <wp:inline distT="0" distB="0" distL="0" distR="0">
            <wp:extent cx="190500" cy="219075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333">
        <w:rPr>
          <w:rFonts w:eastAsia="Times New Roman"/>
          <w:sz w:val="29"/>
          <w:szCs w:val="29"/>
        </w:rPr>
        <w:t xml:space="preserve"> </w:t>
      </w:r>
      <w:proofErr w:type="spellStart"/>
      <w:r w:rsidR="00DD3333" w:rsidRPr="00DD3333">
        <w:rPr>
          <w:rFonts w:eastAsia="Times New Roman"/>
          <w:sz w:val="29"/>
          <w:szCs w:val="29"/>
          <w:highlight w:val="white"/>
        </w:rPr>
        <w:t>контроллинг</w:t>
      </w:r>
      <w:proofErr w:type="spellEnd"/>
      <w:r w:rsidR="00DD3333" w:rsidRPr="00DD3333">
        <w:rPr>
          <w:rFonts w:eastAsia="Times New Roman"/>
          <w:sz w:val="29"/>
          <w:szCs w:val="29"/>
          <w:highlight w:val="white"/>
        </w:rPr>
        <w:t xml:space="preserve"> </w:t>
      </w:r>
      <w:r w:rsidRPr="00DD3333">
        <w:rPr>
          <w:rFonts w:eastAsia="Times New Roman"/>
          <w:sz w:val="29"/>
          <w:szCs w:val="29"/>
        </w:rPr>
        <w:t xml:space="preserve">за финансовым </w:t>
      </w:r>
      <w:r w:rsidR="00DD3333" w:rsidRPr="00DD3333">
        <w:rPr>
          <w:rFonts w:eastAsia="Times New Roman"/>
          <w:sz w:val="29"/>
          <w:szCs w:val="29"/>
          <w:highlight w:val="white"/>
        </w:rPr>
        <w:t>состоянием,</w:t>
      </w:r>
      <w:r w:rsidRPr="00DD3333">
        <w:rPr>
          <w:rFonts w:eastAsia="Times New Roman"/>
          <w:sz w:val="29"/>
          <w:szCs w:val="29"/>
        </w:rPr>
        <w:t xml:space="preserve"> платёжеспособностью и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кредитоспособностью </w:t>
      </w:r>
      <w:r w:rsidRPr="00DD3333">
        <w:rPr>
          <w:rFonts w:eastAsia="Times New Roman"/>
          <w:sz w:val="29"/>
          <w:szCs w:val="29"/>
        </w:rPr>
        <w:t>организации.</w:t>
      </w:r>
    </w:p>
    <w:p w:rsidR="00A374D1" w:rsidRPr="00DD3333" w:rsidRDefault="00A374D1">
      <w:pPr>
        <w:spacing w:line="50" w:lineRule="exact"/>
        <w:rPr>
          <w:sz w:val="20"/>
          <w:szCs w:val="20"/>
        </w:rPr>
      </w:pPr>
    </w:p>
    <w:p w:rsidR="00A374D1" w:rsidRPr="00DD3333" w:rsidRDefault="009F0CC3">
      <w:pPr>
        <w:spacing w:line="343" w:lineRule="auto"/>
        <w:ind w:left="260" w:right="160" w:firstLine="706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При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планировании </w:t>
      </w:r>
      <w:r w:rsidRPr="00DD3333">
        <w:rPr>
          <w:rFonts w:eastAsia="Times New Roman"/>
          <w:sz w:val="29"/>
          <w:szCs w:val="29"/>
        </w:rPr>
        <w:t xml:space="preserve">бюджета продаж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используется </w:t>
      </w:r>
      <w:r w:rsidRPr="00DD3333">
        <w:rPr>
          <w:rFonts w:eastAsia="Times New Roman"/>
          <w:sz w:val="29"/>
          <w:szCs w:val="29"/>
        </w:rPr>
        <w:t xml:space="preserve">индексный метод. План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продаж </w:t>
      </w:r>
      <w:r w:rsidRPr="00DD3333">
        <w:rPr>
          <w:rFonts w:eastAsia="Times New Roman"/>
          <w:sz w:val="29"/>
          <w:szCs w:val="29"/>
        </w:rPr>
        <w:t xml:space="preserve">составляется по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основным </w:t>
      </w:r>
      <w:r w:rsidRPr="00DD3333">
        <w:rPr>
          <w:rFonts w:eastAsia="Times New Roman"/>
          <w:sz w:val="29"/>
          <w:szCs w:val="29"/>
        </w:rPr>
        <w:t xml:space="preserve">группам товаров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на </w:t>
      </w:r>
      <w:r w:rsidRPr="00DD3333">
        <w:rPr>
          <w:rFonts w:eastAsia="Times New Roman"/>
          <w:sz w:val="29"/>
          <w:szCs w:val="29"/>
        </w:rPr>
        <w:t xml:space="preserve">год с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помесячной </w:t>
      </w:r>
      <w:r w:rsidRPr="00DD3333">
        <w:rPr>
          <w:rFonts w:eastAsia="Times New Roman"/>
          <w:sz w:val="29"/>
          <w:szCs w:val="29"/>
        </w:rPr>
        <w:t>разбивкой.</w:t>
      </w:r>
    </w:p>
    <w:p w:rsidR="00A374D1" w:rsidRPr="00DD3333" w:rsidRDefault="00A374D1">
      <w:pPr>
        <w:spacing w:line="27" w:lineRule="exact"/>
        <w:rPr>
          <w:sz w:val="20"/>
          <w:szCs w:val="20"/>
        </w:rPr>
      </w:pPr>
    </w:p>
    <w:p w:rsidR="00A374D1" w:rsidRPr="00DD3333" w:rsidRDefault="009F0CC3">
      <w:pPr>
        <w:spacing w:line="330" w:lineRule="auto"/>
        <w:ind w:left="260" w:right="140" w:firstLine="721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Пример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плана </w:t>
      </w:r>
      <w:r w:rsidRPr="00DD3333">
        <w:rPr>
          <w:rFonts w:eastAsia="Times New Roman"/>
          <w:sz w:val="29"/>
          <w:szCs w:val="29"/>
        </w:rPr>
        <w:t xml:space="preserve">продаж ОАО «Молочный Кит»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по </w:t>
      </w:r>
      <w:r w:rsidRPr="00DD3333">
        <w:rPr>
          <w:rFonts w:eastAsia="Times New Roman"/>
          <w:sz w:val="29"/>
          <w:szCs w:val="29"/>
        </w:rPr>
        <w:t xml:space="preserve">торговым группам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продукции </w:t>
      </w:r>
      <w:r w:rsidRPr="00DD3333">
        <w:rPr>
          <w:rFonts w:eastAsia="Times New Roman"/>
          <w:sz w:val="29"/>
          <w:szCs w:val="29"/>
        </w:rPr>
        <w:t xml:space="preserve">представлен в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таблице </w:t>
      </w:r>
      <w:r w:rsidRPr="00DD3333">
        <w:rPr>
          <w:rFonts w:eastAsia="Times New Roman"/>
          <w:sz w:val="29"/>
          <w:szCs w:val="29"/>
        </w:rPr>
        <w:t>6.</w:t>
      </w: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324" w:lineRule="exact"/>
        <w:rPr>
          <w:sz w:val="20"/>
          <w:szCs w:val="20"/>
        </w:rPr>
      </w:pPr>
    </w:p>
    <w:p w:rsidR="00A374D1" w:rsidRPr="00DD3333" w:rsidRDefault="009F0CC3">
      <w:pPr>
        <w:ind w:left="1240"/>
        <w:rPr>
          <w:sz w:val="20"/>
          <w:szCs w:val="20"/>
        </w:rPr>
      </w:pPr>
      <w:r w:rsidRPr="00DD3333">
        <w:rPr>
          <w:rFonts w:eastAsia="Times New Roman"/>
          <w:sz w:val="27"/>
          <w:szCs w:val="27"/>
        </w:rPr>
        <w:t xml:space="preserve">Таблица 6 </w:t>
      </w:r>
      <w:r w:rsidR="00DD3333" w:rsidRPr="00DD3333">
        <w:rPr>
          <w:rFonts w:eastAsia="Times New Roman"/>
          <w:sz w:val="27"/>
          <w:szCs w:val="27"/>
          <w:highlight w:val="white"/>
        </w:rPr>
        <w:t xml:space="preserve">-  </w:t>
      </w:r>
      <w:r w:rsidRPr="00DD3333">
        <w:rPr>
          <w:rFonts w:eastAsia="Times New Roman"/>
          <w:sz w:val="27"/>
          <w:szCs w:val="27"/>
        </w:rPr>
        <w:t>План продаж ОАО «Молочный Кит»</w:t>
      </w:r>
    </w:p>
    <w:p w:rsidR="00A374D1" w:rsidRPr="00DD3333" w:rsidRDefault="00A374D1">
      <w:pPr>
        <w:spacing w:line="175" w:lineRule="exact"/>
        <w:rPr>
          <w:sz w:val="20"/>
          <w:szCs w:val="20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640"/>
        <w:gridCol w:w="520"/>
        <w:gridCol w:w="500"/>
        <w:gridCol w:w="500"/>
        <w:gridCol w:w="340"/>
        <w:gridCol w:w="660"/>
        <w:gridCol w:w="500"/>
        <w:gridCol w:w="480"/>
        <w:gridCol w:w="540"/>
        <w:gridCol w:w="380"/>
        <w:gridCol w:w="520"/>
        <w:gridCol w:w="480"/>
        <w:gridCol w:w="540"/>
        <w:gridCol w:w="800"/>
        <w:gridCol w:w="20"/>
      </w:tblGrid>
      <w:tr w:rsidR="00A374D1" w:rsidRPr="00DD3333">
        <w:trPr>
          <w:trHeight w:val="264"/>
        </w:trPr>
        <w:tc>
          <w:tcPr>
            <w:tcW w:w="2140" w:type="dxa"/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A374D1" w:rsidRPr="00DD3333" w:rsidRDefault="00DD3333">
            <w:pPr>
              <w:jc w:val="right"/>
              <w:rPr>
                <w:sz w:val="20"/>
                <w:szCs w:val="20"/>
                <w:highlight w:val="white"/>
              </w:rPr>
            </w:pPr>
            <w:r w:rsidRPr="00DD3333">
              <w:rPr>
                <w:rFonts w:eastAsia="Times New Roman"/>
                <w:sz w:val="23"/>
                <w:szCs w:val="23"/>
                <w:highlight w:val="white"/>
              </w:rPr>
              <w:t>2015г.</w:t>
            </w:r>
          </w:p>
        </w:tc>
        <w:tc>
          <w:tcPr>
            <w:tcW w:w="520" w:type="dxa"/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gridSpan w:val="4"/>
            <w:vAlign w:val="bottom"/>
          </w:tcPr>
          <w:p w:rsidR="00A374D1" w:rsidRPr="00DD3333" w:rsidRDefault="009F0CC3" w:rsidP="00942C2E">
            <w:pPr>
              <w:ind w:right="8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w w:val="98"/>
                <w:sz w:val="23"/>
                <w:szCs w:val="23"/>
              </w:rPr>
              <w:t xml:space="preserve">Продажи </w:t>
            </w:r>
            <w:r w:rsidR="00DD3333" w:rsidRPr="00DD3333">
              <w:rPr>
                <w:rFonts w:eastAsia="Times New Roman"/>
                <w:w w:val="98"/>
                <w:sz w:val="23"/>
                <w:szCs w:val="23"/>
                <w:highlight w:val="white"/>
              </w:rPr>
              <w:t xml:space="preserve">по </w:t>
            </w:r>
            <w:r w:rsidRPr="00DD3333">
              <w:rPr>
                <w:rFonts w:eastAsia="Times New Roman"/>
                <w:w w:val="98"/>
                <w:sz w:val="23"/>
                <w:szCs w:val="23"/>
              </w:rPr>
              <w:t>месяцам</w:t>
            </w:r>
          </w:p>
        </w:tc>
        <w:tc>
          <w:tcPr>
            <w:tcW w:w="380" w:type="dxa"/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A374D1" w:rsidRPr="00DD3333" w:rsidRDefault="009F0CC3">
            <w:pPr>
              <w:ind w:left="12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3"/>
                <w:szCs w:val="23"/>
              </w:rPr>
              <w:t>Итого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50"/>
        </w:trPr>
        <w:tc>
          <w:tcPr>
            <w:tcW w:w="2140" w:type="dxa"/>
            <w:vMerge w:val="restart"/>
            <w:vAlign w:val="bottom"/>
          </w:tcPr>
          <w:p w:rsidR="00A374D1" w:rsidRPr="00DD3333" w:rsidRDefault="009F0CC3" w:rsidP="00942C2E">
            <w:pPr>
              <w:ind w:right="128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3"/>
                <w:szCs w:val="23"/>
              </w:rPr>
              <w:t xml:space="preserve">Торговая </w:t>
            </w:r>
            <w:r w:rsidR="00DD3333" w:rsidRPr="00DD3333">
              <w:rPr>
                <w:rFonts w:eastAsia="Times New Roman"/>
                <w:sz w:val="23"/>
                <w:szCs w:val="23"/>
                <w:highlight w:val="white"/>
              </w:rPr>
              <w:t>группа</w:t>
            </w:r>
          </w:p>
        </w:tc>
        <w:tc>
          <w:tcPr>
            <w:tcW w:w="640" w:type="dxa"/>
            <w:vMerge/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Align w:val="bottom"/>
          </w:tcPr>
          <w:p w:rsidR="00A374D1" w:rsidRPr="00DD3333" w:rsidRDefault="00A374D1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 w:val="restart"/>
            <w:vAlign w:val="bottom"/>
          </w:tcPr>
          <w:p w:rsidR="00A374D1" w:rsidRPr="00DD3333" w:rsidRDefault="009F0CC3">
            <w:pPr>
              <w:ind w:left="300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3"/>
                <w:szCs w:val="23"/>
              </w:rPr>
              <w:t>за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18"/>
        </w:trPr>
        <w:tc>
          <w:tcPr>
            <w:tcW w:w="2140" w:type="dxa"/>
            <w:vMerge/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A374D1" w:rsidRPr="00DD3333" w:rsidRDefault="009F0CC3">
            <w:pPr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3"/>
                <w:szCs w:val="23"/>
              </w:rPr>
              <w:t>Факт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/>
            <w:vAlign w:val="bottom"/>
          </w:tcPr>
          <w:p w:rsidR="00A374D1" w:rsidRPr="00DD3333" w:rsidRDefault="00A374D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148"/>
        </w:trPr>
        <w:tc>
          <w:tcPr>
            <w:tcW w:w="2140" w:type="dxa"/>
            <w:vAlign w:val="bottom"/>
          </w:tcPr>
          <w:p w:rsidR="00A374D1" w:rsidRPr="00DD3333" w:rsidRDefault="00A374D1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Merge/>
            <w:vAlign w:val="bottom"/>
          </w:tcPr>
          <w:p w:rsidR="00A374D1" w:rsidRPr="00DD3333" w:rsidRDefault="00A374D1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A374D1" w:rsidRPr="00DD3333" w:rsidRDefault="009F0CC3">
            <w:pPr>
              <w:spacing w:line="242" w:lineRule="exact"/>
              <w:ind w:right="88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3"/>
                <w:szCs w:val="23"/>
              </w:rPr>
              <w:t>1</w:t>
            </w:r>
          </w:p>
        </w:tc>
        <w:tc>
          <w:tcPr>
            <w:tcW w:w="500" w:type="dxa"/>
            <w:vMerge w:val="restart"/>
            <w:vAlign w:val="bottom"/>
          </w:tcPr>
          <w:p w:rsidR="00A374D1" w:rsidRPr="00DD3333" w:rsidRDefault="009F0CC3">
            <w:pPr>
              <w:spacing w:line="242" w:lineRule="exact"/>
              <w:ind w:right="88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3"/>
                <w:szCs w:val="23"/>
              </w:rPr>
              <w:t>2</w:t>
            </w:r>
          </w:p>
        </w:tc>
        <w:tc>
          <w:tcPr>
            <w:tcW w:w="500" w:type="dxa"/>
            <w:vMerge w:val="restart"/>
            <w:vAlign w:val="bottom"/>
          </w:tcPr>
          <w:p w:rsidR="00A374D1" w:rsidRPr="00DD3333" w:rsidRDefault="009F0CC3">
            <w:pPr>
              <w:spacing w:line="242" w:lineRule="exact"/>
              <w:ind w:right="88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3"/>
                <w:szCs w:val="23"/>
              </w:rPr>
              <w:t>3</w:t>
            </w:r>
          </w:p>
        </w:tc>
        <w:tc>
          <w:tcPr>
            <w:tcW w:w="340" w:type="dxa"/>
            <w:vMerge w:val="restart"/>
            <w:vAlign w:val="bottom"/>
          </w:tcPr>
          <w:p w:rsidR="00A374D1" w:rsidRPr="00DD3333" w:rsidRDefault="009F0CC3">
            <w:pPr>
              <w:spacing w:line="242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3"/>
                <w:szCs w:val="23"/>
              </w:rPr>
              <w:t>4</w:t>
            </w:r>
          </w:p>
        </w:tc>
        <w:tc>
          <w:tcPr>
            <w:tcW w:w="660" w:type="dxa"/>
            <w:vMerge w:val="restart"/>
            <w:vAlign w:val="bottom"/>
          </w:tcPr>
          <w:p w:rsidR="00A374D1" w:rsidRPr="00DD3333" w:rsidRDefault="009F0CC3">
            <w:pPr>
              <w:spacing w:line="242" w:lineRule="exact"/>
              <w:ind w:right="88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3"/>
                <w:szCs w:val="23"/>
              </w:rPr>
              <w:t>5</w:t>
            </w:r>
          </w:p>
        </w:tc>
        <w:tc>
          <w:tcPr>
            <w:tcW w:w="500" w:type="dxa"/>
            <w:vMerge w:val="restart"/>
            <w:vAlign w:val="bottom"/>
          </w:tcPr>
          <w:p w:rsidR="00A374D1" w:rsidRPr="00DD3333" w:rsidRDefault="009F0CC3">
            <w:pPr>
              <w:spacing w:line="242" w:lineRule="exact"/>
              <w:ind w:right="88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3"/>
                <w:szCs w:val="23"/>
              </w:rPr>
              <w:t>6</w:t>
            </w:r>
          </w:p>
        </w:tc>
        <w:tc>
          <w:tcPr>
            <w:tcW w:w="480" w:type="dxa"/>
            <w:vMerge w:val="restart"/>
            <w:vAlign w:val="bottom"/>
          </w:tcPr>
          <w:p w:rsidR="00A374D1" w:rsidRPr="00DD3333" w:rsidRDefault="009F0CC3">
            <w:pPr>
              <w:spacing w:line="242" w:lineRule="exact"/>
              <w:ind w:right="68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3"/>
                <w:szCs w:val="23"/>
              </w:rPr>
              <w:t>7</w:t>
            </w:r>
          </w:p>
        </w:tc>
        <w:tc>
          <w:tcPr>
            <w:tcW w:w="540" w:type="dxa"/>
            <w:vMerge w:val="restart"/>
            <w:vAlign w:val="bottom"/>
          </w:tcPr>
          <w:p w:rsidR="00A374D1" w:rsidRPr="00DD3333" w:rsidRDefault="009F0CC3">
            <w:pPr>
              <w:spacing w:line="242" w:lineRule="exact"/>
              <w:ind w:right="108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3"/>
                <w:szCs w:val="23"/>
              </w:rPr>
              <w:t>8</w:t>
            </w:r>
          </w:p>
        </w:tc>
        <w:tc>
          <w:tcPr>
            <w:tcW w:w="380" w:type="dxa"/>
            <w:vMerge w:val="restart"/>
            <w:vAlign w:val="bottom"/>
          </w:tcPr>
          <w:p w:rsidR="00A374D1" w:rsidRPr="00DD3333" w:rsidRDefault="009F0CC3">
            <w:pPr>
              <w:spacing w:line="242" w:lineRule="exact"/>
              <w:ind w:right="48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3"/>
                <w:szCs w:val="23"/>
              </w:rPr>
              <w:t>9</w:t>
            </w:r>
          </w:p>
        </w:tc>
        <w:tc>
          <w:tcPr>
            <w:tcW w:w="520" w:type="dxa"/>
            <w:vMerge w:val="restart"/>
            <w:vAlign w:val="bottom"/>
          </w:tcPr>
          <w:p w:rsidR="00A374D1" w:rsidRPr="00DD3333" w:rsidRDefault="009F0CC3">
            <w:pPr>
              <w:spacing w:line="242" w:lineRule="exact"/>
              <w:ind w:right="28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3"/>
                <w:szCs w:val="23"/>
              </w:rPr>
              <w:t>10</w:t>
            </w:r>
          </w:p>
        </w:tc>
        <w:tc>
          <w:tcPr>
            <w:tcW w:w="480" w:type="dxa"/>
            <w:vMerge w:val="restart"/>
            <w:vAlign w:val="bottom"/>
          </w:tcPr>
          <w:p w:rsidR="00A374D1" w:rsidRPr="00DD3333" w:rsidRDefault="009F0CC3">
            <w:pPr>
              <w:spacing w:line="242" w:lineRule="exact"/>
              <w:ind w:right="8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3"/>
                <w:szCs w:val="23"/>
              </w:rPr>
              <w:t>11</w:t>
            </w:r>
          </w:p>
        </w:tc>
        <w:tc>
          <w:tcPr>
            <w:tcW w:w="540" w:type="dxa"/>
            <w:vMerge w:val="restart"/>
            <w:vAlign w:val="bottom"/>
          </w:tcPr>
          <w:p w:rsidR="00A374D1" w:rsidRPr="00DD3333" w:rsidRDefault="009F0CC3">
            <w:pPr>
              <w:spacing w:line="242" w:lineRule="exact"/>
              <w:ind w:right="88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3"/>
                <w:szCs w:val="23"/>
              </w:rPr>
              <w:t>12</w:t>
            </w:r>
          </w:p>
        </w:tc>
        <w:tc>
          <w:tcPr>
            <w:tcW w:w="800" w:type="dxa"/>
            <w:vMerge w:val="restart"/>
            <w:vAlign w:val="bottom"/>
          </w:tcPr>
          <w:p w:rsidR="00A374D1" w:rsidRPr="00DD3333" w:rsidRDefault="00DD3333">
            <w:pPr>
              <w:ind w:left="120"/>
              <w:rPr>
                <w:sz w:val="20"/>
                <w:szCs w:val="20"/>
                <w:highlight w:val="white"/>
              </w:rPr>
            </w:pPr>
            <w:r w:rsidRPr="00DD3333">
              <w:rPr>
                <w:rFonts w:eastAsia="Times New Roman"/>
                <w:sz w:val="23"/>
                <w:szCs w:val="23"/>
                <w:highlight w:val="white"/>
              </w:rPr>
              <w:t>2015г.</w:t>
            </w: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94"/>
        </w:trPr>
        <w:tc>
          <w:tcPr>
            <w:tcW w:w="2140" w:type="dxa"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vMerge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Merge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Merge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Merge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vMerge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Merge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Merge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Merge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vMerge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Merge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vAlign w:val="bottom"/>
          </w:tcPr>
          <w:p w:rsidR="00A374D1" w:rsidRPr="00DD3333" w:rsidRDefault="00A374D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56"/>
        </w:trPr>
        <w:tc>
          <w:tcPr>
            <w:tcW w:w="2140" w:type="dxa"/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Merge/>
            <w:vAlign w:val="bottom"/>
          </w:tcPr>
          <w:p w:rsidR="00A374D1" w:rsidRPr="00DD3333" w:rsidRDefault="00A374D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53"/>
        </w:trPr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43"/>
        </w:trPr>
        <w:tc>
          <w:tcPr>
            <w:tcW w:w="2140" w:type="dxa"/>
            <w:vAlign w:val="bottom"/>
          </w:tcPr>
          <w:p w:rsidR="00A374D1" w:rsidRPr="00DD3333" w:rsidRDefault="009F0CC3">
            <w:pPr>
              <w:spacing w:line="243" w:lineRule="exact"/>
              <w:ind w:right="128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3"/>
                <w:szCs w:val="23"/>
              </w:rPr>
              <w:t>Кисломолочные</w:t>
            </w:r>
          </w:p>
        </w:tc>
        <w:tc>
          <w:tcPr>
            <w:tcW w:w="64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81"/>
        </w:trPr>
        <w:tc>
          <w:tcPr>
            <w:tcW w:w="2140" w:type="dxa"/>
            <w:vAlign w:val="bottom"/>
          </w:tcPr>
          <w:p w:rsidR="00A374D1" w:rsidRPr="00DD3333" w:rsidRDefault="00DD3333">
            <w:pPr>
              <w:ind w:right="528"/>
              <w:jc w:val="right"/>
              <w:rPr>
                <w:sz w:val="20"/>
                <w:szCs w:val="20"/>
                <w:highlight w:val="white"/>
              </w:rPr>
            </w:pPr>
            <w:r w:rsidRPr="00DD3333">
              <w:rPr>
                <w:rFonts w:eastAsia="Times New Roman"/>
                <w:sz w:val="23"/>
                <w:szCs w:val="23"/>
                <w:highlight w:val="white"/>
              </w:rPr>
              <w:t>изделия</w:t>
            </w:r>
          </w:p>
        </w:tc>
        <w:tc>
          <w:tcPr>
            <w:tcW w:w="64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A374D1" w:rsidRPr="00DD3333" w:rsidRDefault="00A374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67"/>
        </w:trPr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A374D1" w:rsidRPr="00DD3333" w:rsidRDefault="00A374D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  <w:tr w:rsidR="00A374D1" w:rsidRPr="00DD3333">
        <w:trPr>
          <w:trHeight w:val="243"/>
        </w:trPr>
        <w:tc>
          <w:tcPr>
            <w:tcW w:w="2140" w:type="dxa"/>
            <w:vAlign w:val="bottom"/>
          </w:tcPr>
          <w:p w:rsidR="00A374D1" w:rsidRPr="00DD3333" w:rsidRDefault="009F0CC3" w:rsidP="00942C2E">
            <w:pPr>
              <w:spacing w:line="243" w:lineRule="exact"/>
              <w:jc w:val="right"/>
              <w:rPr>
                <w:sz w:val="20"/>
                <w:szCs w:val="20"/>
              </w:rPr>
            </w:pPr>
            <w:r w:rsidRPr="00DD3333">
              <w:rPr>
                <w:rFonts w:eastAsia="Times New Roman"/>
                <w:sz w:val="23"/>
                <w:szCs w:val="23"/>
              </w:rPr>
              <w:t xml:space="preserve">Сгущенное </w:t>
            </w:r>
            <w:r w:rsidR="00DD3333" w:rsidRPr="00DD3333">
              <w:rPr>
                <w:rFonts w:eastAsia="Times New Roman"/>
                <w:sz w:val="23"/>
                <w:szCs w:val="23"/>
                <w:highlight w:val="white"/>
              </w:rPr>
              <w:t>молоко</w:t>
            </w:r>
          </w:p>
        </w:tc>
        <w:tc>
          <w:tcPr>
            <w:tcW w:w="64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A374D1" w:rsidRPr="00DD3333" w:rsidRDefault="00A374D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A374D1" w:rsidRPr="00DD3333" w:rsidRDefault="00A374D1">
            <w:pPr>
              <w:rPr>
                <w:sz w:val="1"/>
                <w:szCs w:val="1"/>
              </w:rPr>
            </w:pPr>
          </w:p>
        </w:tc>
      </w:tr>
    </w:tbl>
    <w:p w:rsidR="00A374D1" w:rsidRPr="00DD3333" w:rsidRDefault="004034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90" o:spid="_x0000_s1115" style="position:absolute;z-index:251669504;visibility:visible;mso-wrap-distance-left:0;mso-wrap-distance-right:0;mso-position-horizontal-relative:text;mso-position-vertical-relative:text" from="11.3pt,-107.35pt" to="488.2pt,-107.35pt" o:allowincell="f"/>
        </w:pict>
      </w:r>
      <w:r>
        <w:rPr>
          <w:sz w:val="20"/>
          <w:szCs w:val="20"/>
        </w:rPr>
        <w:pict>
          <v:line id="Shape 91" o:spid="_x0000_s1116" style="position:absolute;z-index:251670528;visibility:visible;mso-wrap-distance-left:0;mso-wrap-distance-right:0;mso-position-horizontal-relative:text;mso-position-vertical-relative:text" from="11.7pt,-107.7pt" to="11.7pt,117.45pt" o:allowincell="f"/>
        </w:pict>
      </w:r>
      <w:r>
        <w:rPr>
          <w:sz w:val="20"/>
          <w:szCs w:val="20"/>
        </w:rPr>
        <w:pict>
          <v:line id="Shape 92" o:spid="_x0000_s1117" style="position:absolute;z-index:251671552;visibility:visible;mso-wrap-distance-left:0;mso-wrap-distance-right:0;mso-position-horizontal-relative:text;mso-position-vertical-relative:text" from="120.6pt,-107.7pt" to="120.6pt,117.45pt" o:allowincell="f"/>
        </w:pict>
      </w:r>
      <w:r>
        <w:rPr>
          <w:sz w:val="20"/>
          <w:szCs w:val="20"/>
        </w:rPr>
        <w:pict>
          <v:line id="Shape 93" o:spid="_x0000_s1118" style="position:absolute;z-index:251672576;visibility:visible;mso-wrap-distance-left:0;mso-wrap-distance-right:0;mso-position-horizontal-relative:text;mso-position-vertical-relative:text" from="149.9pt,-107.7pt" to="149.9pt,117.45pt" o:allowincell="f"/>
        </w:pict>
      </w:r>
      <w:r>
        <w:rPr>
          <w:sz w:val="20"/>
          <w:szCs w:val="20"/>
        </w:rPr>
        <w:pict>
          <v:line id="Shape 94" o:spid="_x0000_s1119" style="position:absolute;z-index:251673600;visibility:visible;mso-wrap-distance-left:0;mso-wrap-distance-right:0;mso-position-horizontal-relative:text;mso-position-vertical-relative:text" from="448pt,-107.7pt" to="448pt,117.45pt" o:allowincell="f"/>
        </w:pict>
      </w:r>
      <w:r>
        <w:rPr>
          <w:sz w:val="20"/>
          <w:szCs w:val="20"/>
        </w:rPr>
        <w:pict>
          <v:line id="Shape 95" o:spid="_x0000_s1120" style="position:absolute;z-index:251674624;visibility:visible;mso-wrap-distance-left:0;mso-wrap-distance-right:0;mso-position-horizontal-relative:text;mso-position-vertical-relative:text" from="487.8pt,-107.7pt" to="487.8pt,117.45pt" o:allowincell="f"/>
        </w:pict>
      </w:r>
      <w:r>
        <w:rPr>
          <w:sz w:val="20"/>
          <w:szCs w:val="20"/>
        </w:rPr>
        <w:pict>
          <v:line id="Shape 96" o:spid="_x0000_s1121" style="position:absolute;z-index:251675648;visibility:visible;mso-wrap-distance-left:0;mso-wrap-distance-right:0;mso-position-horizontal-relative:text;mso-position-vertical-relative:text" from="174.7pt,-82.15pt" to="174.7pt,117.45pt" o:allowincell="f"/>
        </w:pict>
      </w:r>
      <w:r>
        <w:rPr>
          <w:sz w:val="20"/>
          <w:szCs w:val="20"/>
        </w:rPr>
        <w:pict>
          <v:line id="Shape 97" o:spid="_x0000_s1122" style="position:absolute;z-index:251676672;visibility:visible;mso-wrap-distance-left:0;mso-wrap-distance-right:0;mso-position-horizontal-relative:text;mso-position-vertical-relative:text" from="199.45pt,-82.15pt" to="199.45pt,117.45pt" o:allowincell="f"/>
        </w:pict>
      </w:r>
      <w:r>
        <w:rPr>
          <w:sz w:val="20"/>
          <w:szCs w:val="20"/>
        </w:rPr>
        <w:pict>
          <v:line id="Shape 98" o:spid="_x0000_s1123" style="position:absolute;z-index:251677696;visibility:visible;mso-wrap-distance-left:0;mso-wrap-distance-right:0;mso-position-horizontal-relative:text;mso-position-vertical-relative:text" from="224.25pt,-82.15pt" to="224.25pt,117.45pt" o:allowincell="f"/>
        </w:pict>
      </w:r>
      <w:r>
        <w:rPr>
          <w:sz w:val="20"/>
          <w:szCs w:val="20"/>
        </w:rPr>
        <w:pict>
          <v:line id="Shape 99" o:spid="_x0000_s1124" style="position:absolute;z-index:251678720;visibility:visible;mso-wrap-distance-left:0;mso-wrap-distance-right:0;mso-position-horizontal-relative:text;mso-position-vertical-relative:text" from="249pt,-82.15pt" to="249pt,117.45pt" o:allowincell="f"/>
        </w:pict>
      </w:r>
      <w:r>
        <w:rPr>
          <w:sz w:val="20"/>
          <w:szCs w:val="20"/>
        </w:rPr>
        <w:pict>
          <v:line id="Shape 100" o:spid="_x0000_s1125" style="position:absolute;z-index:251679744;visibility:visible;mso-wrap-distance-left:0;mso-wrap-distance-right:0;mso-position-horizontal-relative:text;mso-position-vertical-relative:text" from="273.8pt,-82.15pt" to="273.8pt,117.45pt" o:allowincell="f"/>
        </w:pict>
      </w:r>
      <w:r>
        <w:rPr>
          <w:sz w:val="20"/>
          <w:szCs w:val="20"/>
        </w:rPr>
        <w:pict>
          <v:line id="Shape 101" o:spid="_x0000_s1126" style="position:absolute;z-index:251680768;visibility:visible;mso-wrap-distance-left:0;mso-wrap-distance-right:0;mso-position-horizontal-relative:text;mso-position-vertical-relative:text" from="298.6pt,-82.15pt" to="298.6pt,117.45pt" o:allowincell="f"/>
        </w:pict>
      </w:r>
      <w:r>
        <w:rPr>
          <w:sz w:val="20"/>
          <w:szCs w:val="20"/>
        </w:rPr>
        <w:pict>
          <v:line id="Shape 102" o:spid="_x0000_s1127" style="position:absolute;z-index:251681792;visibility:visible;mso-wrap-distance-left:0;mso-wrap-distance-right:0;mso-position-horizontal-relative:text;mso-position-vertical-relative:text" from="323.35pt,-82.15pt" to="323.35pt,117.45pt" o:allowincell="f"/>
        </w:pict>
      </w:r>
      <w:r>
        <w:rPr>
          <w:sz w:val="20"/>
          <w:szCs w:val="20"/>
        </w:rPr>
        <w:pict>
          <v:line id="Shape 103" o:spid="_x0000_s1128" style="position:absolute;z-index:251682816;visibility:visible;mso-wrap-distance-left:0;mso-wrap-distance-right:0;mso-position-horizontal-relative:text;mso-position-vertical-relative:text" from="348.1pt,-82.15pt" to="348.1pt,117.45pt" o:allowincell="f"/>
        </w:pict>
      </w:r>
      <w:r>
        <w:rPr>
          <w:sz w:val="20"/>
          <w:szCs w:val="20"/>
        </w:rPr>
        <w:pict>
          <v:line id="Shape 104" o:spid="_x0000_s1129" style="position:absolute;z-index:251683840;visibility:visible;mso-wrap-distance-left:0;mso-wrap-distance-right:0;mso-position-horizontal-relative:text;mso-position-vertical-relative:text" from="372.95pt,-82.15pt" to="372.95pt,117.45pt" o:allowincell="f"/>
        </w:pict>
      </w:r>
      <w:r>
        <w:rPr>
          <w:sz w:val="20"/>
          <w:szCs w:val="20"/>
        </w:rPr>
        <w:pict>
          <v:line id="Shape 105" o:spid="_x0000_s1130" style="position:absolute;z-index:251684864;visibility:visible;mso-wrap-distance-left:0;mso-wrap-distance-right:0;mso-position-horizontal-relative:text;mso-position-vertical-relative:text" from="397.7pt,-82.15pt" to="397.7pt,117.45pt" o:allowincell="f"/>
        </w:pict>
      </w:r>
      <w:r>
        <w:rPr>
          <w:sz w:val="20"/>
          <w:szCs w:val="20"/>
        </w:rPr>
        <w:pict>
          <v:line id="Shape 106" o:spid="_x0000_s1131" style="position:absolute;z-index:251685888;visibility:visible;mso-wrap-distance-left:0;mso-wrap-distance-right:0;mso-position-horizontal-relative:text;mso-position-vertical-relative:text" from="422.5pt,-82.15pt" to="422.5pt,117.45pt" o:allowincell="f"/>
        </w:pict>
      </w:r>
    </w:p>
    <w:p w:rsidR="00A374D1" w:rsidRPr="00DD3333" w:rsidRDefault="00A374D1">
      <w:pPr>
        <w:spacing w:line="223" w:lineRule="exact"/>
        <w:rPr>
          <w:sz w:val="20"/>
          <w:szCs w:val="20"/>
        </w:rPr>
      </w:pPr>
    </w:p>
    <w:p w:rsidR="00A374D1" w:rsidRPr="00DD3333" w:rsidRDefault="009F0CC3">
      <w:pPr>
        <w:ind w:left="340"/>
        <w:rPr>
          <w:sz w:val="20"/>
          <w:szCs w:val="20"/>
        </w:rPr>
      </w:pPr>
      <w:r w:rsidRPr="00DD3333">
        <w:rPr>
          <w:rFonts w:eastAsia="Times New Roman"/>
          <w:sz w:val="21"/>
          <w:szCs w:val="21"/>
        </w:rPr>
        <w:t xml:space="preserve">Творожная </w:t>
      </w:r>
      <w:r w:rsidR="00DD3333" w:rsidRPr="00DD3333">
        <w:rPr>
          <w:rFonts w:eastAsia="Times New Roman"/>
          <w:sz w:val="21"/>
          <w:szCs w:val="21"/>
          <w:highlight w:val="white"/>
        </w:rPr>
        <w:t>продукция</w:t>
      </w:r>
    </w:p>
    <w:p w:rsidR="00A374D1" w:rsidRPr="00DD3333" w:rsidRDefault="004034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7" o:spid="_x0000_s1132" style="position:absolute;z-index:251686912;visibility:visible;mso-wrap-distance-left:0;mso-wrap-distance-right:0" from="11.3pt,-11.4pt" to="488.2pt,-11.4pt" o:allowincell="f"/>
        </w:pict>
      </w:r>
    </w:p>
    <w:p w:rsidR="00A374D1" w:rsidRPr="00DD3333" w:rsidRDefault="00A374D1">
      <w:pPr>
        <w:spacing w:line="250" w:lineRule="exact"/>
        <w:rPr>
          <w:sz w:val="20"/>
          <w:szCs w:val="20"/>
        </w:rPr>
      </w:pPr>
    </w:p>
    <w:p w:rsidR="00A374D1" w:rsidRPr="00DD3333" w:rsidRDefault="00DD3333">
      <w:pPr>
        <w:numPr>
          <w:ilvl w:val="0"/>
          <w:numId w:val="22"/>
        </w:numPr>
        <w:tabs>
          <w:tab w:val="left" w:pos="985"/>
        </w:tabs>
        <w:spacing w:line="447" w:lineRule="auto"/>
        <w:ind w:left="1060" w:right="7860" w:hanging="247"/>
        <w:rPr>
          <w:rFonts w:eastAsia="Times New Roman"/>
          <w:sz w:val="23"/>
          <w:szCs w:val="23"/>
        </w:rPr>
      </w:pPr>
      <w:r w:rsidRPr="00DD3333">
        <w:rPr>
          <w:rFonts w:eastAsia="Times New Roman"/>
          <w:sz w:val="23"/>
          <w:szCs w:val="23"/>
          <w:highlight w:val="white"/>
        </w:rPr>
        <w:t xml:space="preserve">так </w:t>
      </w:r>
      <w:r w:rsidR="009F0CC3" w:rsidRPr="00DD3333">
        <w:rPr>
          <w:rFonts w:eastAsia="Times New Roman"/>
          <w:sz w:val="23"/>
          <w:szCs w:val="23"/>
        </w:rPr>
        <w:t>далее</w:t>
      </w:r>
      <w:proofErr w:type="gramStart"/>
      <w:r w:rsidR="009F0CC3" w:rsidRPr="00DD3333">
        <w:rPr>
          <w:rFonts w:eastAsia="Times New Roman"/>
          <w:sz w:val="23"/>
          <w:szCs w:val="23"/>
        </w:rPr>
        <w:t xml:space="preserve"> И</w:t>
      </w:r>
      <w:proofErr w:type="gramEnd"/>
      <w:r w:rsidR="009F0CC3" w:rsidRPr="00DD3333">
        <w:rPr>
          <w:rFonts w:eastAsia="Times New Roman"/>
          <w:sz w:val="23"/>
          <w:szCs w:val="23"/>
        </w:rPr>
        <w:t>того</w:t>
      </w:r>
    </w:p>
    <w:p w:rsidR="00A374D1" w:rsidRPr="00DD3333" w:rsidRDefault="0040341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8" o:spid="_x0000_s1133" style="position:absolute;z-index:251687936;visibility:visible;mso-wrap-distance-left:0;mso-wrap-distance-right:0" from="11.3pt,-48.65pt" to="488.2pt,-48.65pt" o:allowincell="f"/>
        </w:pict>
      </w:r>
      <w:r>
        <w:rPr>
          <w:sz w:val="20"/>
          <w:szCs w:val="20"/>
        </w:rPr>
        <w:pict>
          <v:line id="Shape 109" o:spid="_x0000_s1134" style="position:absolute;z-index:251688960;visibility:visible;mso-wrap-distance-left:0;mso-wrap-distance-right:0" from="11.3pt,-23.1pt" to="488.2pt,-23.1pt" o:allowincell="f"/>
        </w:pict>
      </w:r>
      <w:r>
        <w:rPr>
          <w:sz w:val="20"/>
          <w:szCs w:val="20"/>
        </w:rPr>
        <w:pict>
          <v:line id="Shape 110" o:spid="_x0000_s1135" style="position:absolute;z-index:251689984;visibility:visible;mso-wrap-distance-left:0;mso-wrap-distance-right:0" from="11.3pt,30.15pt" to="488.2pt,30.15pt" o:allowincell="f"/>
        </w:pict>
      </w: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74" w:lineRule="exact"/>
        <w:rPr>
          <w:sz w:val="20"/>
          <w:szCs w:val="20"/>
        </w:rPr>
      </w:pPr>
    </w:p>
    <w:p w:rsidR="00A374D1" w:rsidRPr="00DD3333" w:rsidRDefault="009F0CC3">
      <w:pPr>
        <w:spacing w:line="330" w:lineRule="auto"/>
        <w:ind w:left="260" w:right="120" w:firstLine="706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Также ОАО «Молочный Кит»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составляет </w:t>
      </w:r>
      <w:r w:rsidRPr="00DD3333">
        <w:rPr>
          <w:rFonts w:eastAsia="Times New Roman"/>
          <w:sz w:val="29"/>
          <w:szCs w:val="29"/>
        </w:rPr>
        <w:t>платежный календарь.</w:t>
      </w:r>
    </w:p>
    <w:p w:rsidR="00A374D1" w:rsidRPr="00DD3333" w:rsidRDefault="00A374D1">
      <w:pPr>
        <w:spacing w:line="44" w:lineRule="exact"/>
        <w:rPr>
          <w:sz w:val="20"/>
          <w:szCs w:val="20"/>
        </w:rPr>
      </w:pPr>
    </w:p>
    <w:p w:rsidR="00A374D1" w:rsidRPr="00DD3333" w:rsidRDefault="009F0CC3">
      <w:pPr>
        <w:spacing w:line="330" w:lineRule="auto"/>
        <w:ind w:left="260" w:right="160" w:firstLine="706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Целью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составления </w:t>
      </w:r>
      <w:r w:rsidRPr="00DD3333">
        <w:rPr>
          <w:rFonts w:eastAsia="Times New Roman"/>
          <w:sz w:val="29"/>
          <w:szCs w:val="29"/>
        </w:rPr>
        <w:t xml:space="preserve">платежного календаря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является </w:t>
      </w:r>
      <w:r w:rsidRPr="00DD3333">
        <w:rPr>
          <w:rFonts w:eastAsia="Times New Roman"/>
          <w:sz w:val="29"/>
          <w:szCs w:val="29"/>
        </w:rPr>
        <w:t xml:space="preserve">в увязке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доходов </w:t>
      </w:r>
      <w:r w:rsidRPr="00DD3333">
        <w:rPr>
          <w:rFonts w:eastAsia="Times New Roman"/>
          <w:sz w:val="29"/>
          <w:szCs w:val="29"/>
        </w:rPr>
        <w:t xml:space="preserve">предприятия с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необходимыми </w:t>
      </w:r>
      <w:r w:rsidRPr="00DD3333">
        <w:rPr>
          <w:rFonts w:eastAsia="Times New Roman"/>
          <w:sz w:val="29"/>
          <w:szCs w:val="29"/>
        </w:rPr>
        <w:t>расходами.</w:t>
      </w:r>
    </w:p>
    <w:p w:rsidR="00A374D1" w:rsidRPr="00DD3333" w:rsidRDefault="00A374D1">
      <w:pPr>
        <w:spacing w:line="266" w:lineRule="exact"/>
        <w:rPr>
          <w:sz w:val="20"/>
          <w:szCs w:val="20"/>
        </w:rPr>
      </w:pPr>
    </w:p>
    <w:p w:rsidR="00A374D1" w:rsidRPr="00DD3333" w:rsidRDefault="009F0CC3">
      <w:pPr>
        <w:ind w:right="-139"/>
        <w:jc w:val="center"/>
        <w:rPr>
          <w:sz w:val="20"/>
          <w:szCs w:val="20"/>
        </w:rPr>
      </w:pPr>
      <w:r w:rsidRPr="00DD3333">
        <w:rPr>
          <w:rFonts w:ascii="Calibri" w:eastAsia="Calibri" w:hAnsi="Calibri" w:cs="Calibri"/>
          <w:sz w:val="23"/>
          <w:szCs w:val="23"/>
        </w:rPr>
        <w:t>30</w:t>
      </w:r>
    </w:p>
    <w:p w:rsidR="00A374D1" w:rsidRPr="00DD3333" w:rsidRDefault="00A374D1">
      <w:pPr>
        <w:sectPr w:rsidR="00A374D1" w:rsidRPr="00DD3333">
          <w:pgSz w:w="11920" w:h="16845"/>
          <w:pgMar w:top="1111" w:right="710" w:bottom="415" w:left="1440" w:header="0" w:footer="0" w:gutter="0"/>
          <w:cols w:space="720" w:equalWidth="0">
            <w:col w:w="9760"/>
          </w:cols>
        </w:sectPr>
      </w:pPr>
    </w:p>
    <w:p w:rsidR="00A374D1" w:rsidRPr="00DD3333" w:rsidRDefault="00DD3333">
      <w:pPr>
        <w:numPr>
          <w:ilvl w:val="0"/>
          <w:numId w:val="23"/>
        </w:numPr>
        <w:tabs>
          <w:tab w:val="left" w:pos="1252"/>
        </w:tabs>
        <w:spacing w:line="330" w:lineRule="auto"/>
        <w:ind w:left="260" w:right="20" w:firstLine="703"/>
        <w:rPr>
          <w:rFonts w:eastAsia="Times New Roman"/>
          <w:sz w:val="29"/>
          <w:szCs w:val="29"/>
        </w:rPr>
      </w:pPr>
      <w:proofErr w:type="gramStart"/>
      <w:r w:rsidRPr="00DD3333">
        <w:rPr>
          <w:rFonts w:eastAsia="Times New Roman"/>
          <w:sz w:val="29"/>
          <w:szCs w:val="29"/>
          <w:highlight w:val="white"/>
        </w:rPr>
        <w:lastRenderedPageBreak/>
        <w:t>процессе</w:t>
      </w:r>
      <w:proofErr w:type="gramEnd"/>
      <w:r w:rsidRPr="00DD3333">
        <w:rPr>
          <w:rFonts w:eastAsia="Times New Roman"/>
          <w:sz w:val="29"/>
          <w:szCs w:val="29"/>
          <w:highlight w:val="white"/>
        </w:rPr>
        <w:t xml:space="preserve"> </w:t>
      </w:r>
      <w:r w:rsidR="009F0CC3" w:rsidRPr="00DD3333">
        <w:rPr>
          <w:rFonts w:eastAsia="Times New Roman"/>
          <w:sz w:val="29"/>
          <w:szCs w:val="29"/>
        </w:rPr>
        <w:t xml:space="preserve">деятельности предприятия </w:t>
      </w:r>
      <w:r w:rsidRPr="00DD3333">
        <w:rPr>
          <w:rFonts w:eastAsia="Times New Roman"/>
          <w:sz w:val="29"/>
          <w:szCs w:val="29"/>
          <w:highlight w:val="white"/>
        </w:rPr>
        <w:t xml:space="preserve">всегда </w:t>
      </w:r>
      <w:r w:rsidR="009F0CC3" w:rsidRPr="00DD3333">
        <w:rPr>
          <w:rFonts w:eastAsia="Times New Roman"/>
          <w:sz w:val="29"/>
          <w:szCs w:val="29"/>
        </w:rPr>
        <w:t xml:space="preserve">необходимо проводить </w:t>
      </w:r>
      <w:r w:rsidRPr="00DD3333">
        <w:rPr>
          <w:rFonts w:eastAsia="Times New Roman"/>
          <w:sz w:val="29"/>
          <w:szCs w:val="29"/>
          <w:highlight w:val="white"/>
        </w:rPr>
        <w:t xml:space="preserve">контроль </w:t>
      </w:r>
      <w:r w:rsidR="009F0CC3" w:rsidRPr="00DD3333">
        <w:rPr>
          <w:rFonts w:eastAsia="Times New Roman"/>
          <w:sz w:val="29"/>
          <w:szCs w:val="29"/>
        </w:rPr>
        <w:t>возникновения ситуации.</w:t>
      </w:r>
    </w:p>
    <w:p w:rsidR="00A374D1" w:rsidRPr="00DD3333" w:rsidRDefault="00A374D1">
      <w:pPr>
        <w:spacing w:line="43" w:lineRule="exact"/>
        <w:rPr>
          <w:rFonts w:eastAsia="Times New Roman"/>
          <w:sz w:val="29"/>
          <w:szCs w:val="29"/>
        </w:rPr>
      </w:pPr>
    </w:p>
    <w:p w:rsidR="00A374D1" w:rsidRPr="00DD3333" w:rsidRDefault="009F0CC3">
      <w:pPr>
        <w:spacing w:line="338" w:lineRule="auto"/>
        <w:ind w:left="260" w:right="20" w:firstLine="706"/>
        <w:jc w:val="both"/>
        <w:rPr>
          <w:rFonts w:eastAsia="Times New Roman"/>
          <w:sz w:val="29"/>
          <w:szCs w:val="29"/>
        </w:rPr>
      </w:pPr>
      <w:r w:rsidRPr="00DD3333">
        <w:rPr>
          <w:rFonts w:eastAsia="Times New Roman"/>
          <w:sz w:val="29"/>
          <w:szCs w:val="29"/>
        </w:rPr>
        <w:t xml:space="preserve">Чтобы ОАО «Молочный Кит»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не </w:t>
      </w:r>
      <w:r w:rsidRPr="00DD3333">
        <w:rPr>
          <w:rFonts w:eastAsia="Times New Roman"/>
          <w:sz w:val="29"/>
          <w:szCs w:val="29"/>
        </w:rPr>
        <w:t xml:space="preserve">оказалось в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подобной </w:t>
      </w:r>
      <w:r w:rsidRPr="00DD3333">
        <w:rPr>
          <w:rFonts w:eastAsia="Times New Roman"/>
          <w:sz w:val="29"/>
          <w:szCs w:val="29"/>
        </w:rPr>
        <w:t xml:space="preserve">ситуации,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финансовым </w:t>
      </w:r>
      <w:r w:rsidRPr="00DD3333">
        <w:rPr>
          <w:rFonts w:eastAsia="Times New Roman"/>
          <w:sz w:val="29"/>
          <w:szCs w:val="29"/>
        </w:rPr>
        <w:t xml:space="preserve">менеджерам необходимо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действенно </w:t>
      </w:r>
      <w:r w:rsidRPr="00DD3333">
        <w:rPr>
          <w:rFonts w:eastAsia="Times New Roman"/>
          <w:sz w:val="29"/>
          <w:szCs w:val="29"/>
        </w:rPr>
        <w:t xml:space="preserve">планировать и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отслеживать </w:t>
      </w:r>
      <w:r w:rsidRPr="00DD3333">
        <w:rPr>
          <w:rFonts w:eastAsia="Times New Roman"/>
          <w:sz w:val="29"/>
          <w:szCs w:val="29"/>
        </w:rPr>
        <w:t xml:space="preserve">ее доходы и </w:t>
      </w:r>
      <w:r w:rsidR="00DD3333" w:rsidRPr="00DD3333">
        <w:rPr>
          <w:rFonts w:eastAsia="Times New Roman"/>
          <w:sz w:val="29"/>
          <w:szCs w:val="29"/>
          <w:highlight w:val="white"/>
        </w:rPr>
        <w:t>расходы.</w:t>
      </w:r>
      <w:r w:rsidRPr="00DD3333">
        <w:rPr>
          <w:rFonts w:eastAsia="Times New Roman"/>
          <w:sz w:val="29"/>
          <w:szCs w:val="29"/>
        </w:rPr>
        <w:t xml:space="preserve"> Для этого в ОАО</w:t>
      </w:r>
    </w:p>
    <w:p w:rsidR="00A374D1" w:rsidRPr="00DD3333" w:rsidRDefault="00A374D1">
      <w:pPr>
        <w:spacing w:line="47" w:lineRule="exact"/>
        <w:rPr>
          <w:sz w:val="20"/>
          <w:szCs w:val="20"/>
        </w:rPr>
      </w:pPr>
    </w:p>
    <w:p w:rsidR="00A374D1" w:rsidRPr="00DD3333" w:rsidRDefault="009F0CC3">
      <w:pPr>
        <w:spacing w:line="340" w:lineRule="auto"/>
        <w:ind w:left="260" w:right="20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«Молочный Кит»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формируется </w:t>
      </w:r>
      <w:r w:rsidRPr="00DD3333">
        <w:rPr>
          <w:rFonts w:eastAsia="Times New Roman"/>
          <w:sz w:val="29"/>
          <w:szCs w:val="29"/>
        </w:rPr>
        <w:t xml:space="preserve">платежный календарь,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который </w:t>
      </w:r>
      <w:proofErr w:type="gramStart"/>
      <w:r w:rsidRPr="00DD3333">
        <w:rPr>
          <w:rFonts w:eastAsia="Times New Roman"/>
          <w:sz w:val="29"/>
          <w:szCs w:val="29"/>
        </w:rPr>
        <w:t xml:space="preserve">представляет из </w:t>
      </w:r>
      <w:r w:rsidR="00DD3333" w:rsidRPr="00DD3333">
        <w:rPr>
          <w:rFonts w:eastAsia="Times New Roman"/>
          <w:sz w:val="29"/>
          <w:szCs w:val="29"/>
          <w:highlight w:val="white"/>
        </w:rPr>
        <w:t>себя</w:t>
      </w:r>
      <w:proofErr w:type="gramEnd"/>
      <w:r w:rsidR="00DD3333" w:rsidRPr="00DD3333">
        <w:rPr>
          <w:rFonts w:eastAsia="Times New Roman"/>
          <w:sz w:val="29"/>
          <w:szCs w:val="29"/>
          <w:highlight w:val="white"/>
        </w:rPr>
        <w:t xml:space="preserve"> </w:t>
      </w:r>
      <w:r w:rsidRPr="00DD3333">
        <w:rPr>
          <w:rFonts w:eastAsia="Times New Roman"/>
          <w:sz w:val="29"/>
          <w:szCs w:val="29"/>
        </w:rPr>
        <w:t xml:space="preserve">таблицу. В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нее </w:t>
      </w:r>
      <w:r w:rsidRPr="00DD3333">
        <w:rPr>
          <w:rFonts w:eastAsia="Times New Roman"/>
          <w:sz w:val="29"/>
          <w:szCs w:val="29"/>
        </w:rPr>
        <w:t xml:space="preserve">вносят все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поступления </w:t>
      </w:r>
      <w:r w:rsidRPr="00DD3333">
        <w:rPr>
          <w:rFonts w:eastAsia="Times New Roman"/>
          <w:sz w:val="29"/>
          <w:szCs w:val="29"/>
        </w:rPr>
        <w:t xml:space="preserve">денежных средств в </w:t>
      </w:r>
      <w:r w:rsidR="00DD3333" w:rsidRPr="00DD3333">
        <w:rPr>
          <w:rFonts w:eastAsia="Times New Roman"/>
          <w:sz w:val="29"/>
          <w:szCs w:val="29"/>
          <w:highlight w:val="white"/>
        </w:rPr>
        <w:t>организацию,</w:t>
      </w:r>
      <w:r w:rsidRPr="00DD3333">
        <w:rPr>
          <w:rFonts w:eastAsia="Times New Roman"/>
          <w:sz w:val="29"/>
          <w:szCs w:val="29"/>
        </w:rPr>
        <w:t xml:space="preserve"> то есть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выручку </w:t>
      </w:r>
      <w:r w:rsidRPr="00DD3333">
        <w:rPr>
          <w:rFonts w:eastAsia="Times New Roman"/>
          <w:sz w:val="29"/>
          <w:szCs w:val="29"/>
        </w:rPr>
        <w:t xml:space="preserve">от продаж, </w:t>
      </w:r>
      <w:r w:rsidR="00DD3333" w:rsidRPr="00DD3333">
        <w:rPr>
          <w:rFonts w:eastAsia="Times New Roman"/>
          <w:sz w:val="29"/>
          <w:szCs w:val="29"/>
          <w:highlight w:val="white"/>
        </w:rPr>
        <w:t>кредиты,</w:t>
      </w:r>
      <w:r w:rsidRPr="00DD3333">
        <w:rPr>
          <w:rFonts w:eastAsia="Times New Roman"/>
          <w:sz w:val="29"/>
          <w:szCs w:val="29"/>
        </w:rPr>
        <w:t xml:space="preserve"> займы и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другие </w:t>
      </w:r>
      <w:r w:rsidRPr="00DD3333">
        <w:rPr>
          <w:rFonts w:eastAsia="Times New Roman"/>
          <w:sz w:val="29"/>
          <w:szCs w:val="29"/>
        </w:rPr>
        <w:t>поступления.</w:t>
      </w:r>
    </w:p>
    <w:p w:rsidR="00A374D1" w:rsidRPr="00DD3333" w:rsidRDefault="00A374D1">
      <w:pPr>
        <w:spacing w:line="32" w:lineRule="exact"/>
        <w:rPr>
          <w:sz w:val="20"/>
          <w:szCs w:val="20"/>
        </w:rPr>
      </w:pPr>
    </w:p>
    <w:p w:rsidR="00A374D1" w:rsidRPr="00DD3333" w:rsidRDefault="009F0CC3">
      <w:pPr>
        <w:spacing w:line="341" w:lineRule="auto"/>
        <w:ind w:left="260" w:right="20" w:firstLine="706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Календарь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содержит </w:t>
      </w:r>
      <w:r w:rsidRPr="00DD3333">
        <w:rPr>
          <w:rFonts w:eastAsia="Times New Roman"/>
          <w:sz w:val="29"/>
          <w:szCs w:val="29"/>
        </w:rPr>
        <w:t xml:space="preserve">и записи о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платежах </w:t>
      </w:r>
      <w:r w:rsidRPr="00DD3333">
        <w:rPr>
          <w:rFonts w:eastAsia="Times New Roman"/>
          <w:sz w:val="29"/>
          <w:szCs w:val="29"/>
        </w:rPr>
        <w:t>ОАО «Молочный Кит».</w:t>
      </w:r>
    </w:p>
    <w:p w:rsidR="00A374D1" w:rsidRPr="00DD3333" w:rsidRDefault="00A374D1">
      <w:pPr>
        <w:spacing w:line="7" w:lineRule="exact"/>
        <w:rPr>
          <w:sz w:val="20"/>
          <w:szCs w:val="20"/>
        </w:rPr>
      </w:pPr>
    </w:p>
    <w:p w:rsidR="00A374D1" w:rsidRPr="00DD3333" w:rsidRDefault="009F0CC3">
      <w:pPr>
        <w:tabs>
          <w:tab w:val="left" w:pos="2260"/>
          <w:tab w:val="left" w:pos="4540"/>
          <w:tab w:val="left" w:pos="6100"/>
          <w:tab w:val="left" w:pos="6520"/>
          <w:tab w:val="left" w:pos="7960"/>
        </w:tabs>
        <w:ind w:left="960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>Главное</w:t>
      </w:r>
      <w:r w:rsidRPr="00DD3333">
        <w:rPr>
          <w:rFonts w:eastAsia="Times New Roman"/>
          <w:sz w:val="29"/>
          <w:szCs w:val="29"/>
        </w:rPr>
        <w:tab/>
      </w:r>
      <w:r w:rsidR="00DD3333" w:rsidRPr="00DD3333">
        <w:rPr>
          <w:rFonts w:eastAsia="Times New Roman"/>
          <w:sz w:val="29"/>
          <w:szCs w:val="29"/>
          <w:highlight w:val="white"/>
        </w:rPr>
        <w:t>предназначение</w:t>
      </w:r>
      <w:r w:rsidRPr="00DD3333">
        <w:rPr>
          <w:sz w:val="20"/>
          <w:szCs w:val="20"/>
        </w:rPr>
        <w:tab/>
      </w:r>
      <w:r w:rsidRPr="00DD3333">
        <w:rPr>
          <w:rFonts w:eastAsia="Times New Roman"/>
          <w:sz w:val="29"/>
          <w:szCs w:val="29"/>
        </w:rPr>
        <w:t>календаря</w:t>
      </w:r>
      <w:r w:rsidRPr="00DD3333">
        <w:rPr>
          <w:sz w:val="20"/>
          <w:szCs w:val="20"/>
        </w:rPr>
        <w:tab/>
      </w:r>
      <w:r w:rsidRPr="00DD3333">
        <w:rPr>
          <w:rFonts w:eastAsia="Times New Roman"/>
          <w:sz w:val="29"/>
          <w:szCs w:val="29"/>
        </w:rPr>
        <w:t>-</w:t>
      </w:r>
      <w:r w:rsidRPr="00DD3333">
        <w:rPr>
          <w:sz w:val="20"/>
          <w:szCs w:val="20"/>
        </w:rPr>
        <w:tab/>
      </w:r>
      <w:r w:rsidR="00DD3333" w:rsidRPr="00DD3333">
        <w:rPr>
          <w:rFonts w:eastAsia="Times New Roman"/>
          <w:sz w:val="29"/>
          <w:szCs w:val="29"/>
          <w:highlight w:val="white"/>
        </w:rPr>
        <w:t>помогать</w:t>
      </w:r>
      <w:r w:rsidRPr="00DD3333">
        <w:rPr>
          <w:sz w:val="20"/>
          <w:szCs w:val="20"/>
        </w:rPr>
        <w:tab/>
      </w:r>
      <w:proofErr w:type="gramStart"/>
      <w:r w:rsidRPr="00DD3333">
        <w:rPr>
          <w:rFonts w:eastAsia="Times New Roman"/>
          <w:sz w:val="27"/>
          <w:szCs w:val="27"/>
        </w:rPr>
        <w:t>финансовому</w:t>
      </w:r>
      <w:proofErr w:type="gramEnd"/>
    </w:p>
    <w:p w:rsidR="00A374D1" w:rsidRPr="00DD3333" w:rsidRDefault="00A374D1">
      <w:pPr>
        <w:spacing w:line="169" w:lineRule="exact"/>
        <w:rPr>
          <w:sz w:val="20"/>
          <w:szCs w:val="20"/>
        </w:rPr>
      </w:pPr>
    </w:p>
    <w:p w:rsidR="00A374D1" w:rsidRPr="00DD3333" w:rsidRDefault="00DD3333">
      <w:pPr>
        <w:spacing w:line="329" w:lineRule="auto"/>
        <w:ind w:left="260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  <w:highlight w:val="white"/>
        </w:rPr>
        <w:t xml:space="preserve">специалисту </w:t>
      </w:r>
      <w:r w:rsidR="009F0CC3" w:rsidRPr="00DD3333">
        <w:rPr>
          <w:rFonts w:eastAsia="Times New Roman"/>
          <w:sz w:val="29"/>
          <w:szCs w:val="29"/>
        </w:rPr>
        <w:t xml:space="preserve">проводить контроль </w:t>
      </w:r>
      <w:r w:rsidRPr="00DD3333">
        <w:rPr>
          <w:rFonts w:eastAsia="Times New Roman"/>
          <w:sz w:val="29"/>
          <w:szCs w:val="29"/>
          <w:highlight w:val="white"/>
        </w:rPr>
        <w:t xml:space="preserve">кредитоспособности </w:t>
      </w:r>
      <w:r w:rsidR="009F0CC3" w:rsidRPr="00DD3333">
        <w:rPr>
          <w:rFonts w:eastAsia="Times New Roman"/>
          <w:sz w:val="29"/>
          <w:szCs w:val="29"/>
        </w:rPr>
        <w:t>и платежеспособности ОАО «Молочный Кит».</w:t>
      </w:r>
    </w:p>
    <w:p w:rsidR="00A374D1" w:rsidRPr="00DD3333" w:rsidRDefault="00A374D1">
      <w:pPr>
        <w:spacing w:line="46" w:lineRule="exact"/>
        <w:rPr>
          <w:sz w:val="20"/>
          <w:szCs w:val="20"/>
        </w:rPr>
      </w:pPr>
    </w:p>
    <w:p w:rsidR="00A374D1" w:rsidRPr="00DD3333" w:rsidRDefault="00DD3333">
      <w:pPr>
        <w:numPr>
          <w:ilvl w:val="0"/>
          <w:numId w:val="24"/>
        </w:numPr>
        <w:tabs>
          <w:tab w:val="left" w:pos="1416"/>
        </w:tabs>
        <w:spacing w:line="344" w:lineRule="auto"/>
        <w:ind w:left="260" w:right="20" w:firstLine="703"/>
        <w:jc w:val="both"/>
        <w:rPr>
          <w:rFonts w:eastAsia="Times New Roman"/>
          <w:sz w:val="29"/>
          <w:szCs w:val="29"/>
        </w:rPr>
      </w:pPr>
      <w:r w:rsidRPr="00DD3333">
        <w:rPr>
          <w:rFonts w:eastAsia="Times New Roman"/>
          <w:sz w:val="29"/>
          <w:szCs w:val="29"/>
          <w:highlight w:val="white"/>
        </w:rPr>
        <w:t xml:space="preserve">платежном </w:t>
      </w:r>
      <w:proofErr w:type="gramStart"/>
      <w:r w:rsidR="009F0CC3" w:rsidRPr="00DD3333">
        <w:rPr>
          <w:rFonts w:eastAsia="Times New Roman"/>
          <w:sz w:val="29"/>
          <w:szCs w:val="29"/>
        </w:rPr>
        <w:t>календаре</w:t>
      </w:r>
      <w:proofErr w:type="gramEnd"/>
      <w:r w:rsidR="009F0CC3" w:rsidRPr="00DD3333">
        <w:rPr>
          <w:rFonts w:eastAsia="Times New Roman"/>
          <w:sz w:val="29"/>
          <w:szCs w:val="29"/>
        </w:rPr>
        <w:t xml:space="preserve"> сумма </w:t>
      </w:r>
      <w:r w:rsidRPr="00DD3333">
        <w:rPr>
          <w:rFonts w:eastAsia="Times New Roman"/>
          <w:sz w:val="29"/>
          <w:szCs w:val="29"/>
          <w:highlight w:val="white"/>
        </w:rPr>
        <w:t>доходов,</w:t>
      </w:r>
      <w:r w:rsidR="009F0CC3" w:rsidRPr="00DD3333">
        <w:rPr>
          <w:rFonts w:eastAsia="Times New Roman"/>
          <w:sz w:val="29"/>
          <w:szCs w:val="29"/>
        </w:rPr>
        <w:t xml:space="preserve"> которые предприятие </w:t>
      </w:r>
      <w:r w:rsidRPr="00DD3333">
        <w:rPr>
          <w:rFonts w:eastAsia="Times New Roman"/>
          <w:sz w:val="29"/>
          <w:szCs w:val="29"/>
          <w:highlight w:val="white"/>
        </w:rPr>
        <w:t xml:space="preserve">планирует </w:t>
      </w:r>
      <w:r w:rsidR="009F0CC3" w:rsidRPr="00DD3333">
        <w:rPr>
          <w:rFonts w:eastAsia="Times New Roman"/>
          <w:sz w:val="29"/>
          <w:szCs w:val="29"/>
        </w:rPr>
        <w:t xml:space="preserve">получить, </w:t>
      </w:r>
      <w:r w:rsidRPr="00DD3333">
        <w:rPr>
          <w:rFonts w:eastAsia="Times New Roman"/>
          <w:sz w:val="29"/>
          <w:szCs w:val="29"/>
          <w:highlight w:val="white"/>
        </w:rPr>
        <w:t xml:space="preserve">должна </w:t>
      </w:r>
      <w:r w:rsidR="009F0CC3" w:rsidRPr="00DD3333">
        <w:rPr>
          <w:rFonts w:eastAsia="Times New Roman"/>
          <w:sz w:val="29"/>
          <w:szCs w:val="29"/>
        </w:rPr>
        <w:t xml:space="preserve">быть не </w:t>
      </w:r>
      <w:r w:rsidRPr="00DD3333">
        <w:rPr>
          <w:rFonts w:eastAsia="Times New Roman"/>
          <w:sz w:val="29"/>
          <w:szCs w:val="29"/>
          <w:highlight w:val="white"/>
        </w:rPr>
        <w:t xml:space="preserve">меньше </w:t>
      </w:r>
      <w:r w:rsidR="009F0CC3" w:rsidRPr="00DD3333">
        <w:rPr>
          <w:rFonts w:eastAsia="Times New Roman"/>
          <w:sz w:val="29"/>
          <w:szCs w:val="29"/>
        </w:rPr>
        <w:t xml:space="preserve">ожидаемых расходов. Если </w:t>
      </w:r>
      <w:r w:rsidRPr="00DD3333">
        <w:rPr>
          <w:rFonts w:eastAsia="Times New Roman"/>
          <w:sz w:val="29"/>
          <w:szCs w:val="29"/>
          <w:highlight w:val="white"/>
        </w:rPr>
        <w:t xml:space="preserve">поступления </w:t>
      </w:r>
      <w:r w:rsidR="009F0CC3" w:rsidRPr="00DD3333">
        <w:rPr>
          <w:rFonts w:eastAsia="Times New Roman"/>
          <w:sz w:val="29"/>
          <w:szCs w:val="29"/>
        </w:rPr>
        <w:t xml:space="preserve">превысят платежи, </w:t>
      </w:r>
      <w:r w:rsidRPr="00DD3333">
        <w:rPr>
          <w:rFonts w:eastAsia="Times New Roman"/>
          <w:sz w:val="29"/>
          <w:szCs w:val="29"/>
          <w:highlight w:val="white"/>
        </w:rPr>
        <w:t xml:space="preserve">документ </w:t>
      </w:r>
      <w:r w:rsidR="009F0CC3" w:rsidRPr="00DD3333">
        <w:rPr>
          <w:rFonts w:eastAsia="Times New Roman"/>
          <w:sz w:val="29"/>
          <w:szCs w:val="29"/>
        </w:rPr>
        <w:t xml:space="preserve">покажет остаток </w:t>
      </w:r>
      <w:r w:rsidRPr="00DD3333">
        <w:rPr>
          <w:rFonts w:eastAsia="Times New Roman"/>
          <w:sz w:val="29"/>
          <w:szCs w:val="29"/>
          <w:highlight w:val="white"/>
        </w:rPr>
        <w:t xml:space="preserve">денег </w:t>
      </w:r>
      <w:r w:rsidR="009F0CC3" w:rsidRPr="00DD3333">
        <w:rPr>
          <w:rFonts w:eastAsia="Times New Roman"/>
          <w:sz w:val="29"/>
          <w:szCs w:val="29"/>
        </w:rPr>
        <w:t xml:space="preserve">на счете. Это </w:t>
      </w:r>
      <w:r w:rsidRPr="00DD3333">
        <w:rPr>
          <w:rFonts w:eastAsia="Times New Roman"/>
          <w:sz w:val="29"/>
          <w:szCs w:val="29"/>
          <w:highlight w:val="white"/>
        </w:rPr>
        <w:t xml:space="preserve">будет </w:t>
      </w:r>
      <w:r w:rsidR="009F0CC3" w:rsidRPr="00DD3333">
        <w:rPr>
          <w:rFonts w:eastAsia="Times New Roman"/>
          <w:sz w:val="29"/>
          <w:szCs w:val="29"/>
        </w:rPr>
        <w:t xml:space="preserve">означать, </w:t>
      </w:r>
      <w:r w:rsidRPr="00DD3333">
        <w:rPr>
          <w:rFonts w:eastAsia="Times New Roman"/>
          <w:sz w:val="29"/>
          <w:szCs w:val="29"/>
          <w:highlight w:val="white"/>
        </w:rPr>
        <w:t xml:space="preserve">что </w:t>
      </w:r>
      <w:r w:rsidR="009F0CC3" w:rsidRPr="00DD3333">
        <w:rPr>
          <w:rFonts w:eastAsia="Times New Roman"/>
          <w:sz w:val="29"/>
          <w:szCs w:val="29"/>
        </w:rPr>
        <w:t xml:space="preserve">ОАО «Молочный Кит» </w:t>
      </w:r>
      <w:r w:rsidRPr="00DD3333">
        <w:rPr>
          <w:rFonts w:eastAsia="Times New Roman"/>
          <w:sz w:val="29"/>
          <w:szCs w:val="29"/>
          <w:highlight w:val="white"/>
        </w:rPr>
        <w:t>платежеспособно.</w:t>
      </w:r>
      <w:r w:rsidR="009F0CC3" w:rsidRPr="00DD3333">
        <w:rPr>
          <w:rFonts w:eastAsia="Times New Roman"/>
          <w:sz w:val="29"/>
          <w:szCs w:val="29"/>
        </w:rPr>
        <w:t xml:space="preserve"> В противном </w:t>
      </w:r>
      <w:r w:rsidRPr="00DD3333">
        <w:rPr>
          <w:rFonts w:eastAsia="Times New Roman"/>
          <w:sz w:val="29"/>
          <w:szCs w:val="29"/>
          <w:highlight w:val="white"/>
        </w:rPr>
        <w:t xml:space="preserve">случае </w:t>
      </w:r>
      <w:r w:rsidR="009F0CC3" w:rsidRPr="00DD3333">
        <w:rPr>
          <w:rFonts w:eastAsia="Times New Roman"/>
          <w:sz w:val="29"/>
          <w:szCs w:val="29"/>
        </w:rPr>
        <w:t xml:space="preserve">вовремя рассчитаться </w:t>
      </w:r>
      <w:r w:rsidRPr="00DD3333">
        <w:rPr>
          <w:rFonts w:eastAsia="Times New Roman"/>
          <w:sz w:val="29"/>
          <w:szCs w:val="29"/>
          <w:highlight w:val="white"/>
        </w:rPr>
        <w:t xml:space="preserve">по </w:t>
      </w:r>
      <w:r w:rsidR="009F0CC3" w:rsidRPr="00DD3333">
        <w:rPr>
          <w:rFonts w:eastAsia="Times New Roman"/>
          <w:sz w:val="29"/>
          <w:szCs w:val="29"/>
        </w:rPr>
        <w:t xml:space="preserve">долгам оно </w:t>
      </w:r>
      <w:r w:rsidRPr="00DD3333">
        <w:rPr>
          <w:rFonts w:eastAsia="Times New Roman"/>
          <w:sz w:val="29"/>
          <w:szCs w:val="29"/>
          <w:highlight w:val="white"/>
        </w:rPr>
        <w:t xml:space="preserve">не </w:t>
      </w:r>
      <w:r w:rsidR="009F0CC3" w:rsidRPr="00DD3333">
        <w:rPr>
          <w:rFonts w:eastAsia="Times New Roman"/>
          <w:sz w:val="29"/>
          <w:szCs w:val="29"/>
        </w:rPr>
        <w:t>сможет.</w:t>
      </w:r>
    </w:p>
    <w:p w:rsidR="00A374D1" w:rsidRPr="00DD3333" w:rsidRDefault="00A374D1">
      <w:pPr>
        <w:spacing w:line="44" w:lineRule="exact"/>
        <w:rPr>
          <w:rFonts w:eastAsia="Times New Roman"/>
          <w:sz w:val="29"/>
          <w:szCs w:val="29"/>
        </w:rPr>
      </w:pPr>
    </w:p>
    <w:p w:rsidR="00A374D1" w:rsidRPr="00DD3333" w:rsidRDefault="009F0CC3">
      <w:pPr>
        <w:numPr>
          <w:ilvl w:val="0"/>
          <w:numId w:val="24"/>
        </w:numPr>
        <w:tabs>
          <w:tab w:val="left" w:pos="1297"/>
        </w:tabs>
        <w:spacing w:line="330" w:lineRule="auto"/>
        <w:ind w:left="260" w:right="20" w:firstLine="703"/>
        <w:rPr>
          <w:rFonts w:eastAsia="Times New Roman"/>
          <w:sz w:val="29"/>
          <w:szCs w:val="29"/>
        </w:rPr>
      </w:pPr>
      <w:r w:rsidRPr="00DD3333">
        <w:rPr>
          <w:rFonts w:eastAsia="Times New Roman"/>
          <w:sz w:val="29"/>
          <w:szCs w:val="29"/>
        </w:rPr>
        <w:t xml:space="preserve">ОАО «Молочный Кит»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платежный </w:t>
      </w:r>
      <w:r w:rsidRPr="00DD3333">
        <w:rPr>
          <w:rFonts w:eastAsia="Times New Roman"/>
          <w:sz w:val="29"/>
          <w:szCs w:val="29"/>
        </w:rPr>
        <w:t xml:space="preserve">календарь формируется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на </w:t>
      </w:r>
      <w:r w:rsidRPr="00DD3333">
        <w:rPr>
          <w:rFonts w:eastAsia="Times New Roman"/>
          <w:sz w:val="29"/>
          <w:szCs w:val="29"/>
        </w:rPr>
        <w:t>каждый месяц.</w:t>
      </w:r>
    </w:p>
    <w:p w:rsidR="00A374D1" w:rsidRPr="00DD3333" w:rsidRDefault="00A374D1">
      <w:pPr>
        <w:spacing w:line="44" w:lineRule="exact"/>
        <w:rPr>
          <w:rFonts w:eastAsia="Times New Roman"/>
          <w:sz w:val="29"/>
          <w:szCs w:val="29"/>
        </w:rPr>
      </w:pPr>
    </w:p>
    <w:p w:rsidR="00A374D1" w:rsidRPr="00DD3333" w:rsidRDefault="009F0CC3">
      <w:pPr>
        <w:spacing w:line="330" w:lineRule="auto"/>
        <w:ind w:left="260" w:firstLine="706"/>
        <w:rPr>
          <w:rFonts w:eastAsia="Times New Roman"/>
          <w:sz w:val="29"/>
          <w:szCs w:val="29"/>
        </w:rPr>
      </w:pPr>
      <w:r w:rsidRPr="00DD3333">
        <w:rPr>
          <w:rFonts w:eastAsia="Times New Roman"/>
          <w:sz w:val="29"/>
          <w:szCs w:val="29"/>
        </w:rPr>
        <w:t xml:space="preserve">Главный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бухгалтер </w:t>
      </w:r>
      <w:r w:rsidRPr="00DD3333">
        <w:rPr>
          <w:rFonts w:eastAsia="Times New Roman"/>
          <w:sz w:val="29"/>
          <w:szCs w:val="29"/>
        </w:rPr>
        <w:t xml:space="preserve">следит за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ходом </w:t>
      </w:r>
      <w:r w:rsidRPr="00DD3333">
        <w:rPr>
          <w:rFonts w:eastAsia="Times New Roman"/>
          <w:sz w:val="29"/>
          <w:szCs w:val="29"/>
        </w:rPr>
        <w:t xml:space="preserve">реализации, с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целью </w:t>
      </w:r>
      <w:r w:rsidRPr="00DD3333">
        <w:rPr>
          <w:rFonts w:eastAsia="Times New Roman"/>
          <w:sz w:val="29"/>
          <w:szCs w:val="29"/>
        </w:rPr>
        <w:t xml:space="preserve">предупреждения невыполнения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финансового </w:t>
      </w:r>
      <w:r w:rsidRPr="00DD3333">
        <w:rPr>
          <w:rFonts w:eastAsia="Times New Roman"/>
          <w:sz w:val="29"/>
          <w:szCs w:val="29"/>
        </w:rPr>
        <w:t>плана организации.</w:t>
      </w:r>
    </w:p>
    <w:p w:rsidR="00A374D1" w:rsidRPr="00DD3333" w:rsidRDefault="00A374D1">
      <w:pPr>
        <w:spacing w:line="43" w:lineRule="exact"/>
        <w:rPr>
          <w:rFonts w:eastAsia="Times New Roman"/>
          <w:sz w:val="29"/>
          <w:szCs w:val="29"/>
        </w:rPr>
      </w:pPr>
    </w:p>
    <w:p w:rsidR="00A374D1" w:rsidRPr="00DD3333" w:rsidRDefault="009F0CC3">
      <w:pPr>
        <w:spacing w:line="343" w:lineRule="auto"/>
        <w:ind w:left="260" w:right="20" w:firstLine="706"/>
        <w:jc w:val="both"/>
        <w:rPr>
          <w:rFonts w:eastAsia="Times New Roman"/>
          <w:sz w:val="29"/>
          <w:szCs w:val="29"/>
        </w:rPr>
      </w:pPr>
      <w:r w:rsidRPr="00DD3333">
        <w:rPr>
          <w:rFonts w:eastAsia="Times New Roman"/>
          <w:sz w:val="29"/>
          <w:szCs w:val="29"/>
        </w:rPr>
        <w:t xml:space="preserve">Планирование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объема </w:t>
      </w:r>
      <w:r w:rsidRPr="00DD3333">
        <w:rPr>
          <w:rFonts w:eastAsia="Times New Roman"/>
          <w:sz w:val="29"/>
          <w:szCs w:val="29"/>
        </w:rPr>
        <w:t xml:space="preserve">реализации и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осуществления </w:t>
      </w:r>
      <w:r w:rsidRPr="00DD3333">
        <w:rPr>
          <w:rFonts w:eastAsia="Times New Roman"/>
          <w:sz w:val="29"/>
          <w:szCs w:val="29"/>
        </w:rPr>
        <w:t xml:space="preserve">необходимых платежей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осуществляется </w:t>
      </w:r>
      <w:r w:rsidRPr="00DD3333">
        <w:rPr>
          <w:rFonts w:eastAsia="Times New Roman"/>
          <w:sz w:val="29"/>
          <w:szCs w:val="29"/>
        </w:rPr>
        <w:t xml:space="preserve">с учетом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коэффициента </w:t>
      </w:r>
      <w:r w:rsidRPr="00DD3333">
        <w:rPr>
          <w:rFonts w:eastAsia="Times New Roman"/>
          <w:sz w:val="29"/>
          <w:szCs w:val="29"/>
        </w:rPr>
        <w:t xml:space="preserve">сезонности продаж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по </w:t>
      </w:r>
      <w:r w:rsidRPr="00DD3333">
        <w:rPr>
          <w:rFonts w:eastAsia="Times New Roman"/>
          <w:sz w:val="29"/>
          <w:szCs w:val="29"/>
        </w:rPr>
        <w:t xml:space="preserve">месяцам с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учетом </w:t>
      </w:r>
      <w:r w:rsidRPr="00DD3333">
        <w:rPr>
          <w:rFonts w:eastAsia="Times New Roman"/>
          <w:sz w:val="29"/>
          <w:szCs w:val="29"/>
        </w:rPr>
        <w:t xml:space="preserve">данных прошлого </w:t>
      </w:r>
      <w:r w:rsidR="00DD3333" w:rsidRPr="00DD3333">
        <w:rPr>
          <w:rFonts w:eastAsia="Times New Roman"/>
          <w:sz w:val="29"/>
          <w:szCs w:val="29"/>
          <w:highlight w:val="white"/>
        </w:rPr>
        <w:t>года.</w:t>
      </w:r>
    </w:p>
    <w:p w:rsidR="00A374D1" w:rsidRPr="00DD3333" w:rsidRDefault="00A374D1">
      <w:pPr>
        <w:spacing w:line="26" w:lineRule="exact"/>
        <w:rPr>
          <w:rFonts w:eastAsia="Times New Roman"/>
          <w:sz w:val="29"/>
          <w:szCs w:val="29"/>
        </w:rPr>
      </w:pPr>
    </w:p>
    <w:p w:rsidR="00A374D1" w:rsidRPr="00DD3333" w:rsidRDefault="009F0CC3">
      <w:pPr>
        <w:spacing w:line="338" w:lineRule="auto"/>
        <w:ind w:left="260" w:right="20" w:firstLine="706"/>
        <w:jc w:val="both"/>
        <w:rPr>
          <w:rFonts w:eastAsia="Times New Roman"/>
          <w:sz w:val="29"/>
          <w:szCs w:val="29"/>
        </w:rPr>
      </w:pPr>
      <w:r w:rsidRPr="00DD3333">
        <w:rPr>
          <w:rFonts w:eastAsia="Times New Roman"/>
          <w:sz w:val="29"/>
          <w:szCs w:val="29"/>
        </w:rPr>
        <w:t xml:space="preserve">Основная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роль </w:t>
      </w:r>
      <w:r w:rsidRPr="00DD3333">
        <w:rPr>
          <w:rFonts w:eastAsia="Times New Roman"/>
          <w:sz w:val="29"/>
          <w:szCs w:val="29"/>
        </w:rPr>
        <w:t xml:space="preserve">платежного календаря —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сформировать </w:t>
      </w:r>
      <w:r w:rsidRPr="00DD3333">
        <w:rPr>
          <w:rFonts w:eastAsia="Times New Roman"/>
          <w:sz w:val="29"/>
          <w:szCs w:val="29"/>
        </w:rPr>
        <w:t xml:space="preserve">график поступлений и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выплат </w:t>
      </w:r>
      <w:r w:rsidRPr="00DD3333">
        <w:rPr>
          <w:rFonts w:eastAsia="Times New Roman"/>
          <w:sz w:val="29"/>
          <w:szCs w:val="29"/>
        </w:rPr>
        <w:t xml:space="preserve">денежных средств,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избежав </w:t>
      </w:r>
      <w:r w:rsidRPr="00DD3333">
        <w:rPr>
          <w:rFonts w:eastAsia="Times New Roman"/>
          <w:sz w:val="29"/>
          <w:szCs w:val="29"/>
        </w:rPr>
        <w:t xml:space="preserve">при этом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кассовых </w:t>
      </w:r>
      <w:r w:rsidRPr="00DD3333">
        <w:rPr>
          <w:rFonts w:eastAsia="Times New Roman"/>
          <w:sz w:val="29"/>
          <w:szCs w:val="29"/>
        </w:rPr>
        <w:t>разрывов.</w:t>
      </w:r>
    </w:p>
    <w:p w:rsidR="00A374D1" w:rsidRPr="00DD3333" w:rsidRDefault="009F0CC3">
      <w:pPr>
        <w:ind w:right="-259"/>
        <w:jc w:val="center"/>
        <w:rPr>
          <w:sz w:val="20"/>
          <w:szCs w:val="20"/>
        </w:rPr>
      </w:pPr>
      <w:r w:rsidRPr="00DD3333">
        <w:rPr>
          <w:rFonts w:ascii="Calibri" w:eastAsia="Calibri" w:hAnsi="Calibri" w:cs="Calibri"/>
          <w:sz w:val="23"/>
          <w:szCs w:val="23"/>
        </w:rPr>
        <w:t>31</w:t>
      </w:r>
    </w:p>
    <w:p w:rsidR="00A374D1" w:rsidRPr="00DD3333" w:rsidRDefault="00A374D1">
      <w:pPr>
        <w:sectPr w:rsidR="00A374D1" w:rsidRPr="00DD3333">
          <w:pgSz w:w="11920" w:h="16845"/>
          <w:pgMar w:top="1129" w:right="830" w:bottom="415" w:left="1440" w:header="0" w:footer="0" w:gutter="0"/>
          <w:cols w:space="720" w:equalWidth="0">
            <w:col w:w="9640"/>
          </w:cols>
        </w:sectPr>
      </w:pPr>
    </w:p>
    <w:p w:rsidR="00A374D1" w:rsidRPr="00DD3333" w:rsidRDefault="00DD3333">
      <w:pPr>
        <w:numPr>
          <w:ilvl w:val="0"/>
          <w:numId w:val="25"/>
        </w:numPr>
        <w:tabs>
          <w:tab w:val="left" w:pos="1326"/>
        </w:tabs>
        <w:spacing w:line="341" w:lineRule="auto"/>
        <w:ind w:left="260" w:firstLine="703"/>
        <w:jc w:val="both"/>
        <w:rPr>
          <w:rFonts w:eastAsia="Times New Roman"/>
          <w:sz w:val="29"/>
          <w:szCs w:val="29"/>
        </w:rPr>
      </w:pPr>
      <w:r w:rsidRPr="00DD3333">
        <w:rPr>
          <w:rFonts w:eastAsia="Times New Roman"/>
          <w:sz w:val="29"/>
          <w:szCs w:val="29"/>
          <w:highlight w:val="white"/>
        </w:rPr>
        <w:lastRenderedPageBreak/>
        <w:t xml:space="preserve">первую </w:t>
      </w:r>
      <w:r w:rsidR="009F0CC3" w:rsidRPr="00DD3333">
        <w:rPr>
          <w:rFonts w:eastAsia="Times New Roman"/>
          <w:sz w:val="29"/>
          <w:szCs w:val="29"/>
        </w:rPr>
        <w:t xml:space="preserve">очередь в </w:t>
      </w:r>
      <w:r w:rsidRPr="00DD3333">
        <w:rPr>
          <w:rFonts w:eastAsia="Times New Roman"/>
          <w:sz w:val="29"/>
          <w:szCs w:val="29"/>
          <w:highlight w:val="white"/>
        </w:rPr>
        <w:t xml:space="preserve">календарь </w:t>
      </w:r>
      <w:r w:rsidR="009F0CC3" w:rsidRPr="00DD3333">
        <w:rPr>
          <w:rFonts w:eastAsia="Times New Roman"/>
          <w:sz w:val="29"/>
          <w:szCs w:val="29"/>
        </w:rPr>
        <w:t xml:space="preserve">заносятся регулярные </w:t>
      </w:r>
      <w:r w:rsidRPr="00DD3333">
        <w:rPr>
          <w:rFonts w:eastAsia="Times New Roman"/>
          <w:sz w:val="29"/>
          <w:szCs w:val="29"/>
          <w:highlight w:val="white"/>
        </w:rPr>
        <w:t xml:space="preserve">выплаты </w:t>
      </w:r>
      <w:r w:rsidR="009F0CC3" w:rsidRPr="00DD3333">
        <w:rPr>
          <w:rFonts w:eastAsia="Times New Roman"/>
          <w:sz w:val="29"/>
          <w:szCs w:val="29"/>
        </w:rPr>
        <w:t xml:space="preserve">и поступления. Чтобы </w:t>
      </w:r>
      <w:r w:rsidRPr="00DD3333">
        <w:rPr>
          <w:rFonts w:eastAsia="Times New Roman"/>
          <w:sz w:val="29"/>
          <w:szCs w:val="29"/>
          <w:highlight w:val="white"/>
        </w:rPr>
        <w:t xml:space="preserve">его </w:t>
      </w:r>
      <w:r w:rsidR="009F0CC3" w:rsidRPr="00DD3333">
        <w:rPr>
          <w:rFonts w:eastAsia="Times New Roman"/>
          <w:sz w:val="29"/>
          <w:szCs w:val="29"/>
        </w:rPr>
        <w:t xml:space="preserve">составить, </w:t>
      </w:r>
      <w:r w:rsidRPr="00DD3333">
        <w:rPr>
          <w:rFonts w:eastAsia="Times New Roman"/>
          <w:sz w:val="29"/>
          <w:szCs w:val="29"/>
          <w:highlight w:val="white"/>
        </w:rPr>
        <w:t xml:space="preserve">все </w:t>
      </w:r>
      <w:r w:rsidR="009F0CC3" w:rsidRPr="00DD3333">
        <w:rPr>
          <w:rFonts w:eastAsia="Times New Roman"/>
          <w:sz w:val="29"/>
          <w:szCs w:val="29"/>
        </w:rPr>
        <w:t xml:space="preserve">платежи и </w:t>
      </w:r>
      <w:r w:rsidRPr="00DD3333">
        <w:rPr>
          <w:rFonts w:eastAsia="Times New Roman"/>
          <w:sz w:val="29"/>
          <w:szCs w:val="29"/>
          <w:highlight w:val="white"/>
        </w:rPr>
        <w:t xml:space="preserve">поступления </w:t>
      </w:r>
      <w:r w:rsidR="009F0CC3" w:rsidRPr="00DD3333">
        <w:rPr>
          <w:rFonts w:eastAsia="Times New Roman"/>
          <w:sz w:val="29"/>
          <w:szCs w:val="29"/>
        </w:rPr>
        <w:t xml:space="preserve">денежных средств ОАО «Молочный Кит» </w:t>
      </w:r>
      <w:r w:rsidRPr="00DD3333">
        <w:rPr>
          <w:rFonts w:eastAsia="Times New Roman"/>
          <w:sz w:val="29"/>
          <w:szCs w:val="29"/>
          <w:highlight w:val="white"/>
        </w:rPr>
        <w:t xml:space="preserve">разделяют </w:t>
      </w:r>
      <w:r w:rsidR="009F0CC3" w:rsidRPr="00DD3333">
        <w:rPr>
          <w:rFonts w:eastAsia="Times New Roman"/>
          <w:sz w:val="29"/>
          <w:szCs w:val="29"/>
        </w:rPr>
        <w:t xml:space="preserve">на группы </w:t>
      </w:r>
      <w:r w:rsidRPr="00DD3333">
        <w:rPr>
          <w:rFonts w:eastAsia="Times New Roman"/>
          <w:sz w:val="29"/>
          <w:szCs w:val="29"/>
          <w:highlight w:val="white"/>
        </w:rPr>
        <w:t xml:space="preserve">по </w:t>
      </w:r>
      <w:r w:rsidR="009F0CC3" w:rsidRPr="00DD3333">
        <w:rPr>
          <w:rFonts w:eastAsia="Times New Roman"/>
          <w:sz w:val="29"/>
          <w:szCs w:val="29"/>
        </w:rPr>
        <w:t xml:space="preserve">видам. Затем </w:t>
      </w:r>
      <w:r w:rsidRPr="00DD3333">
        <w:rPr>
          <w:rFonts w:eastAsia="Times New Roman"/>
          <w:sz w:val="29"/>
          <w:szCs w:val="29"/>
          <w:highlight w:val="white"/>
        </w:rPr>
        <w:t xml:space="preserve">платежи </w:t>
      </w:r>
      <w:r w:rsidR="009F0CC3" w:rsidRPr="00DD3333">
        <w:rPr>
          <w:rFonts w:eastAsia="Times New Roman"/>
          <w:sz w:val="29"/>
          <w:szCs w:val="29"/>
        </w:rPr>
        <w:t xml:space="preserve">и поступления </w:t>
      </w:r>
      <w:r w:rsidRPr="00DD3333">
        <w:rPr>
          <w:rFonts w:eastAsia="Times New Roman"/>
          <w:sz w:val="29"/>
          <w:szCs w:val="29"/>
          <w:highlight w:val="white"/>
        </w:rPr>
        <w:t xml:space="preserve">упорядочиваются </w:t>
      </w:r>
      <w:r w:rsidR="009F0CC3" w:rsidRPr="00DD3333">
        <w:rPr>
          <w:rFonts w:eastAsia="Times New Roman"/>
          <w:sz w:val="29"/>
          <w:szCs w:val="29"/>
        </w:rPr>
        <w:t xml:space="preserve">в зависимости </w:t>
      </w:r>
      <w:r w:rsidRPr="00DD3333">
        <w:rPr>
          <w:rFonts w:eastAsia="Times New Roman"/>
          <w:sz w:val="29"/>
          <w:szCs w:val="29"/>
          <w:highlight w:val="white"/>
        </w:rPr>
        <w:t xml:space="preserve">от </w:t>
      </w:r>
      <w:r w:rsidR="009F0CC3" w:rsidRPr="00DD3333">
        <w:rPr>
          <w:rFonts w:eastAsia="Times New Roman"/>
          <w:sz w:val="29"/>
          <w:szCs w:val="29"/>
        </w:rPr>
        <w:t>их сроков.</w:t>
      </w:r>
    </w:p>
    <w:p w:rsidR="00A374D1" w:rsidRPr="00DD3333" w:rsidRDefault="00A374D1">
      <w:pPr>
        <w:spacing w:line="48" w:lineRule="exact"/>
        <w:rPr>
          <w:sz w:val="20"/>
          <w:szCs w:val="20"/>
        </w:rPr>
      </w:pPr>
    </w:p>
    <w:p w:rsidR="00A374D1" w:rsidRPr="00DD3333" w:rsidRDefault="009F0CC3">
      <w:pPr>
        <w:spacing w:line="340" w:lineRule="auto"/>
        <w:ind w:left="260" w:firstLine="706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Далее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главный </w:t>
      </w:r>
      <w:r w:rsidRPr="00DD3333">
        <w:rPr>
          <w:rFonts w:eastAsia="Times New Roman"/>
          <w:sz w:val="29"/>
          <w:szCs w:val="29"/>
        </w:rPr>
        <w:t xml:space="preserve">бухгалтер должен </w:t>
      </w:r>
      <w:r w:rsidR="00DD3333" w:rsidRPr="00DD3333">
        <w:rPr>
          <w:rFonts w:eastAsia="Times New Roman"/>
          <w:sz w:val="29"/>
          <w:szCs w:val="29"/>
          <w:highlight w:val="white"/>
        </w:rPr>
        <w:t>определить,</w:t>
      </w:r>
      <w:r w:rsidRPr="00DD3333">
        <w:rPr>
          <w:rFonts w:eastAsia="Times New Roman"/>
          <w:sz w:val="29"/>
          <w:szCs w:val="29"/>
        </w:rPr>
        <w:t xml:space="preserve"> какими суммами ОАО «Молочный Кит»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будет </w:t>
      </w:r>
      <w:r w:rsidRPr="00DD3333">
        <w:rPr>
          <w:rFonts w:eastAsia="Times New Roman"/>
          <w:sz w:val="29"/>
          <w:szCs w:val="29"/>
        </w:rPr>
        <w:t xml:space="preserve">располагать на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начало </w:t>
      </w:r>
      <w:r w:rsidRPr="00DD3333">
        <w:rPr>
          <w:rFonts w:eastAsia="Times New Roman"/>
          <w:sz w:val="29"/>
          <w:szCs w:val="29"/>
        </w:rPr>
        <w:t xml:space="preserve">каждого планового </w:t>
      </w:r>
      <w:r w:rsidR="00DD3333" w:rsidRPr="00DD3333">
        <w:rPr>
          <w:rFonts w:eastAsia="Times New Roman"/>
          <w:sz w:val="29"/>
          <w:szCs w:val="29"/>
          <w:highlight w:val="white"/>
        </w:rPr>
        <w:t>периода.</w:t>
      </w:r>
      <w:r w:rsidRPr="00DD3333">
        <w:rPr>
          <w:rFonts w:eastAsia="Times New Roman"/>
          <w:sz w:val="29"/>
          <w:szCs w:val="29"/>
        </w:rPr>
        <w:t xml:space="preserve"> Для этого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текущие </w:t>
      </w:r>
      <w:r w:rsidRPr="00DD3333">
        <w:rPr>
          <w:rFonts w:eastAsia="Times New Roman"/>
          <w:sz w:val="29"/>
          <w:szCs w:val="29"/>
        </w:rPr>
        <w:t xml:space="preserve">остатки должны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корректировать </w:t>
      </w:r>
      <w:r w:rsidRPr="00DD3333">
        <w:rPr>
          <w:rFonts w:eastAsia="Times New Roman"/>
          <w:sz w:val="29"/>
          <w:szCs w:val="29"/>
        </w:rPr>
        <w:t xml:space="preserve">на суммы,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которые </w:t>
      </w:r>
      <w:r w:rsidRPr="00DD3333">
        <w:rPr>
          <w:rFonts w:eastAsia="Times New Roman"/>
          <w:sz w:val="29"/>
          <w:szCs w:val="29"/>
        </w:rPr>
        <w:t xml:space="preserve">должны поступить в </w:t>
      </w:r>
      <w:r w:rsidR="00DD3333" w:rsidRPr="00DD3333">
        <w:rPr>
          <w:rFonts w:eastAsia="Times New Roman"/>
          <w:sz w:val="29"/>
          <w:szCs w:val="29"/>
          <w:highlight w:val="white"/>
        </w:rPr>
        <w:t>организацию.</w:t>
      </w:r>
    </w:p>
    <w:p w:rsidR="00A374D1" w:rsidRPr="00DD3333" w:rsidRDefault="00A374D1">
      <w:pPr>
        <w:spacing w:line="32" w:lineRule="exact"/>
        <w:rPr>
          <w:sz w:val="20"/>
          <w:szCs w:val="20"/>
        </w:rPr>
      </w:pPr>
    </w:p>
    <w:p w:rsidR="00A374D1" w:rsidRPr="00DD3333" w:rsidRDefault="009F0CC3">
      <w:pPr>
        <w:spacing w:line="341" w:lineRule="auto"/>
        <w:ind w:left="260" w:right="20" w:firstLine="706"/>
        <w:jc w:val="both"/>
        <w:rPr>
          <w:sz w:val="20"/>
          <w:szCs w:val="20"/>
        </w:rPr>
      </w:pPr>
      <w:r w:rsidRPr="00DD3333">
        <w:rPr>
          <w:rFonts w:eastAsia="Times New Roman"/>
          <w:sz w:val="29"/>
          <w:szCs w:val="29"/>
        </w:rPr>
        <w:t xml:space="preserve">Затем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должен </w:t>
      </w:r>
      <w:r w:rsidRPr="00DD3333">
        <w:rPr>
          <w:rFonts w:eastAsia="Times New Roman"/>
          <w:sz w:val="29"/>
          <w:szCs w:val="29"/>
        </w:rPr>
        <w:t xml:space="preserve">рассчитаться остаток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на </w:t>
      </w:r>
      <w:r w:rsidRPr="00DD3333">
        <w:rPr>
          <w:rFonts w:eastAsia="Times New Roman"/>
          <w:sz w:val="29"/>
          <w:szCs w:val="29"/>
        </w:rPr>
        <w:t xml:space="preserve">начало каждого </w:t>
      </w:r>
      <w:r w:rsidR="00DD3333" w:rsidRPr="00DD3333">
        <w:rPr>
          <w:rFonts w:eastAsia="Times New Roman"/>
          <w:sz w:val="29"/>
          <w:szCs w:val="29"/>
          <w:highlight w:val="white"/>
        </w:rPr>
        <w:t xml:space="preserve">месяца </w:t>
      </w:r>
      <w:r w:rsidRPr="00DD3333">
        <w:rPr>
          <w:rFonts w:eastAsia="Times New Roman"/>
          <w:sz w:val="29"/>
          <w:szCs w:val="29"/>
        </w:rPr>
        <w:t>планового периода.</w:t>
      </w: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DD3333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69" w:lineRule="exact"/>
        <w:rPr>
          <w:sz w:val="20"/>
          <w:szCs w:val="20"/>
        </w:rPr>
      </w:pPr>
    </w:p>
    <w:p w:rsidR="00A374D1" w:rsidRPr="00942C2E" w:rsidRDefault="009F0CC3">
      <w:pPr>
        <w:ind w:right="-2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32</w:t>
      </w:r>
    </w:p>
    <w:p w:rsidR="00A374D1" w:rsidRPr="00942C2E" w:rsidRDefault="00A374D1">
      <w:pPr>
        <w:sectPr w:rsidR="00A374D1" w:rsidRPr="00942C2E">
          <w:pgSz w:w="11920" w:h="16845"/>
          <w:pgMar w:top="1129" w:right="830" w:bottom="415" w:left="1440" w:header="0" w:footer="0" w:gutter="0"/>
          <w:cols w:space="720" w:equalWidth="0">
            <w:col w:w="9640"/>
          </w:cols>
        </w:sectPr>
      </w:pPr>
    </w:p>
    <w:p w:rsidR="00A374D1" w:rsidRPr="00942C2E" w:rsidRDefault="009F0CC3" w:rsidP="009F0CC3">
      <w:pPr>
        <w:pStyle w:val="11"/>
        <w:ind w:left="993"/>
        <w:rPr>
          <w:sz w:val="20"/>
          <w:szCs w:val="20"/>
        </w:rPr>
      </w:pPr>
      <w:bookmarkStart w:id="9" w:name="_Toc497913774"/>
      <w:r w:rsidRPr="00942C2E">
        <w:lastRenderedPageBreak/>
        <w:t>3 Разработка мероприятий по совершенствованию финансового планирования в ОАО «Молочный Кит»</w:t>
      </w:r>
      <w:bookmarkEnd w:id="9"/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24" w:lineRule="exact"/>
        <w:rPr>
          <w:sz w:val="20"/>
          <w:szCs w:val="20"/>
        </w:rPr>
      </w:pPr>
    </w:p>
    <w:p w:rsidR="00A374D1" w:rsidRPr="00942C2E" w:rsidRDefault="009F0CC3" w:rsidP="009F0CC3">
      <w:pPr>
        <w:pStyle w:val="21"/>
        <w:rPr>
          <w:sz w:val="20"/>
          <w:szCs w:val="20"/>
        </w:rPr>
      </w:pPr>
      <w:bookmarkStart w:id="10" w:name="_Toc497913775"/>
      <w:r w:rsidRPr="00942C2E">
        <w:t>3.1 Мероприятия по совершенствованию финансового планирования в ОАО «Молочный Кит»</w:t>
      </w:r>
      <w:bookmarkEnd w:id="10"/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39" w:lineRule="exact"/>
        <w:rPr>
          <w:sz w:val="20"/>
          <w:szCs w:val="20"/>
        </w:rPr>
      </w:pPr>
    </w:p>
    <w:p w:rsidR="00A374D1" w:rsidRPr="00942C2E" w:rsidRDefault="009F0CC3">
      <w:pPr>
        <w:spacing w:line="371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7"/>
          <w:szCs w:val="27"/>
        </w:rPr>
        <w:t>В</w:t>
      </w:r>
      <w:proofErr w:type="gramStart"/>
      <w:r w:rsidRPr="00942C2E">
        <w:rPr>
          <w:rFonts w:eastAsia="Times New Roman"/>
          <w:sz w:val="27"/>
          <w:szCs w:val="27"/>
        </w:rPr>
        <w:t>о-</w:t>
      </w:r>
      <w:proofErr w:type="gramEnd"/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первых,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 в рамках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финансового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планирования,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мы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рекомендуем организации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провести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политику по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взысканию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дебиторской задолженности и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недопущения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ее чрезмерного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роста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в будущем,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так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как по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итогам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2015 г.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сумма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дебиторской задолженности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составила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– 2 018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734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proofErr w:type="spellStart"/>
      <w:r w:rsidRPr="00942C2E">
        <w:rPr>
          <w:rFonts w:eastAsia="Times New Roman"/>
          <w:sz w:val="27"/>
          <w:szCs w:val="27"/>
        </w:rPr>
        <w:t>т.р</w:t>
      </w:r>
      <w:proofErr w:type="spellEnd"/>
      <w:r w:rsidRPr="00942C2E">
        <w:rPr>
          <w:rFonts w:eastAsia="Times New Roman"/>
          <w:sz w:val="27"/>
          <w:szCs w:val="27"/>
        </w:rPr>
        <w:t>..</w:t>
      </w:r>
    </w:p>
    <w:p w:rsidR="00A374D1" w:rsidRPr="00942C2E" w:rsidRDefault="00A374D1">
      <w:pPr>
        <w:spacing w:line="17" w:lineRule="exact"/>
        <w:rPr>
          <w:sz w:val="20"/>
          <w:szCs w:val="20"/>
        </w:rPr>
      </w:pPr>
    </w:p>
    <w:p w:rsidR="00A374D1" w:rsidRPr="00942C2E" w:rsidRDefault="009F0CC3">
      <w:pPr>
        <w:spacing w:line="341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Частично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клиентами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ОАО «Молочный Кит»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являются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юридические лица,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которые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расплачиваются за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продукцию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 услуги,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оказываемые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организацией </w:t>
      </w:r>
      <w:proofErr w:type="gramStart"/>
      <w:r w:rsidRPr="00942C2E">
        <w:rPr>
          <w:rFonts w:eastAsia="Times New Roman"/>
          <w:sz w:val="29"/>
          <w:szCs w:val="29"/>
        </w:rPr>
        <w:t xml:space="preserve">не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вовремя,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что</w:t>
      </w:r>
      <w:proofErr w:type="gramEnd"/>
      <w:r w:rsidRPr="00942C2E">
        <w:rPr>
          <w:rFonts w:eastAsia="Times New Roman"/>
          <w:sz w:val="29"/>
          <w:szCs w:val="29"/>
        </w:rPr>
        <w:t xml:space="preserve"> отрицательно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влияет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на финансовые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потоки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предприятия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приводит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к образованию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дебиторской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задолженности.</w:t>
      </w:r>
    </w:p>
    <w:p w:rsidR="00A374D1" w:rsidRPr="00942C2E" w:rsidRDefault="00A374D1">
      <w:pPr>
        <w:spacing w:line="48" w:lineRule="exact"/>
        <w:rPr>
          <w:sz w:val="20"/>
          <w:szCs w:val="20"/>
        </w:rPr>
      </w:pPr>
    </w:p>
    <w:p w:rsidR="00A374D1" w:rsidRPr="00942C2E" w:rsidRDefault="009F0CC3">
      <w:pPr>
        <w:spacing w:line="345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Несвоевременная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оплата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покупателями своих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обязательств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приводит </w:t>
      </w:r>
      <w:proofErr w:type="gramStart"/>
      <w:r w:rsidRPr="00942C2E">
        <w:rPr>
          <w:rFonts w:eastAsia="Times New Roman"/>
          <w:sz w:val="29"/>
          <w:szCs w:val="29"/>
        </w:rPr>
        <w:t>к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тому,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что у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предприятия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возникает дефицит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денежных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средств, 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это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увеличивает потребность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предприятия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 оборотных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активах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для того,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что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бы финансировать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текущую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деятельность. Все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это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ухудшает финансовое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состояние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предприятия. Состояние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дебиторской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задолженности оказывают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большое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влияние на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финансовое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состояние предприятия. Эффективное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выстраивание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системы продаж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продукции,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снабжение </w:t>
      </w:r>
      <w:proofErr w:type="gramStart"/>
      <w:r w:rsidRPr="00942C2E">
        <w:rPr>
          <w:rFonts w:eastAsia="Times New Roman"/>
          <w:sz w:val="29"/>
          <w:szCs w:val="29"/>
        </w:rPr>
        <w:t>устойчивого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интереса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как со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стороны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уже существующих,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так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 будущих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покупателей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должно стать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основной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задачей для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любой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организации.</w:t>
      </w:r>
    </w:p>
    <w:p w:rsidR="00A374D1" w:rsidRPr="00942C2E" w:rsidRDefault="00A374D1">
      <w:pPr>
        <w:spacing w:line="25" w:lineRule="exact"/>
        <w:rPr>
          <w:sz w:val="20"/>
          <w:szCs w:val="20"/>
        </w:rPr>
      </w:pPr>
    </w:p>
    <w:p w:rsidR="00A374D1" w:rsidRPr="00942C2E" w:rsidRDefault="009F0CC3">
      <w:pPr>
        <w:spacing w:line="374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7"/>
          <w:szCs w:val="27"/>
        </w:rPr>
        <w:t xml:space="preserve">Основные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направления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совершенствования управления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дебиторской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задолженностью будут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способствовать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поддержанию жизнеспособности ОАО «Молочный Кит» в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обозримом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будущем. Так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как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в </w:t>
      </w:r>
      <w:proofErr w:type="gramStart"/>
      <w:r w:rsidRPr="00942C2E">
        <w:rPr>
          <w:rFonts w:eastAsia="Times New Roman"/>
          <w:sz w:val="27"/>
          <w:szCs w:val="27"/>
        </w:rPr>
        <w:t>текущих</w:t>
      </w:r>
      <w:proofErr w:type="gramEnd"/>
      <w:r w:rsidRPr="00942C2E">
        <w:rPr>
          <w:rFonts w:eastAsia="Times New Roman"/>
          <w:sz w:val="27"/>
          <w:szCs w:val="27"/>
        </w:rPr>
        <w:t xml:space="preserve">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активах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организации большую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часть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составляет дебиторская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задолженность.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 Мы предлагаем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ввести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в балансовую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величину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>дебиторской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45" w:lineRule="exact"/>
        <w:rPr>
          <w:sz w:val="20"/>
          <w:szCs w:val="20"/>
        </w:rPr>
      </w:pPr>
    </w:p>
    <w:p w:rsidR="00A374D1" w:rsidRPr="00942C2E" w:rsidRDefault="009F0CC3">
      <w:pPr>
        <w:ind w:right="-2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33</w:t>
      </w:r>
    </w:p>
    <w:p w:rsidR="00A374D1" w:rsidRPr="00942C2E" w:rsidRDefault="00A374D1">
      <w:pPr>
        <w:sectPr w:rsidR="00A374D1" w:rsidRPr="00942C2E">
          <w:pgSz w:w="11920" w:h="16845"/>
          <w:pgMar w:top="1129" w:right="830" w:bottom="415" w:left="1440" w:header="0" w:footer="0" w:gutter="0"/>
          <w:cols w:space="720" w:equalWidth="0">
            <w:col w:w="9640"/>
          </w:cols>
        </w:sectPr>
      </w:pPr>
    </w:p>
    <w:p w:rsidR="00A374D1" w:rsidRPr="00942C2E" w:rsidRDefault="00942C2E">
      <w:pPr>
        <w:spacing w:line="330" w:lineRule="auto"/>
        <w:ind w:left="260" w:right="20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  <w:highlight w:val="white"/>
        </w:rPr>
        <w:lastRenderedPageBreak/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задолженности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поправку на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сумму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="009F0CC3" w:rsidRPr="00942C2E">
        <w:rPr>
          <w:rFonts w:eastAsia="Times New Roman"/>
          <w:sz w:val="29"/>
          <w:szCs w:val="29"/>
        </w:rPr>
        <w:t>сомнительной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 дебиторской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задолженности.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44" w:lineRule="exact"/>
        <w:rPr>
          <w:sz w:val="20"/>
          <w:szCs w:val="20"/>
        </w:rPr>
      </w:pPr>
    </w:p>
    <w:p w:rsidR="00A374D1" w:rsidRPr="00942C2E" w:rsidRDefault="009F0CC3">
      <w:pPr>
        <w:spacing w:line="344" w:lineRule="auto"/>
        <w:ind w:left="260" w:right="20" w:firstLine="706"/>
        <w:jc w:val="both"/>
        <w:rPr>
          <w:sz w:val="20"/>
          <w:szCs w:val="20"/>
        </w:rPr>
      </w:pPr>
      <w:proofErr w:type="gramStart"/>
      <w:r w:rsidRPr="00942C2E">
        <w:rPr>
          <w:rFonts w:eastAsia="Times New Roman"/>
          <w:sz w:val="29"/>
          <w:szCs w:val="29"/>
        </w:rPr>
        <w:t xml:space="preserve">Сомнительным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долгом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является маловероятная к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получению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задолженность не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зависимо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от того,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можно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ли на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нее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начислить резерв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сомнительным долгам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или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нет.</w:t>
      </w:r>
      <w:proofErr w:type="gramEnd"/>
      <w:r w:rsidRPr="00942C2E">
        <w:rPr>
          <w:rFonts w:eastAsia="Times New Roman"/>
          <w:sz w:val="29"/>
          <w:szCs w:val="29"/>
        </w:rPr>
        <w:t xml:space="preserve"> Данная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оценка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качества дебиторской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задолженности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предприятия </w:t>
      </w:r>
      <w:proofErr w:type="gramStart"/>
      <w:r w:rsidRPr="00942C2E">
        <w:rPr>
          <w:rFonts w:eastAsia="Times New Roman"/>
          <w:sz w:val="29"/>
          <w:szCs w:val="29"/>
        </w:rPr>
        <w:t>может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быть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получена 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результате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ее инвентаризации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выявления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просроченной задолженности.</w:t>
      </w:r>
    </w:p>
    <w:p w:rsidR="00A374D1" w:rsidRPr="00942C2E" w:rsidRDefault="00A374D1">
      <w:pPr>
        <w:spacing w:line="27" w:lineRule="exact"/>
        <w:rPr>
          <w:sz w:val="20"/>
          <w:szCs w:val="20"/>
        </w:rPr>
      </w:pPr>
    </w:p>
    <w:p w:rsidR="00A374D1" w:rsidRPr="00942C2E" w:rsidRDefault="009F0CC3">
      <w:pPr>
        <w:spacing w:line="338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Организация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должна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решить вопрос 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сроках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задержки платежей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самостоятельно,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с учетом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имеющейся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практики расчетов </w:t>
      </w:r>
      <w:proofErr w:type="gramStart"/>
      <w:r w:rsidRPr="00942C2E">
        <w:rPr>
          <w:rFonts w:eastAsia="Times New Roman"/>
          <w:sz w:val="29"/>
          <w:szCs w:val="29"/>
        </w:rPr>
        <w:t>в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увязке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 каждым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участником.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48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При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снижении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дебиторской задолженности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предприятия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можно применить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такие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финансовые рычаги,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как: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26" w:lineRule="exact"/>
        <w:rPr>
          <w:sz w:val="20"/>
          <w:szCs w:val="20"/>
        </w:rPr>
      </w:pPr>
    </w:p>
    <w:p w:rsidR="00A374D1" w:rsidRPr="00942C2E" w:rsidRDefault="009F0CC3">
      <w:pPr>
        <w:spacing w:line="318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noProof/>
          <w:sz w:val="1"/>
          <w:szCs w:val="1"/>
        </w:rPr>
        <w:drawing>
          <wp:inline distT="0" distB="0" distL="0" distR="0">
            <wp:extent cx="190500" cy="219075"/>
            <wp:effectExtent l="0" t="0" r="0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осуществление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контроля </w:t>
      </w:r>
      <w:proofErr w:type="gramStart"/>
      <w:r w:rsidRPr="00942C2E">
        <w:rPr>
          <w:rFonts w:eastAsia="Times New Roman"/>
          <w:sz w:val="29"/>
          <w:szCs w:val="29"/>
        </w:rPr>
        <w:t>за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состоянием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Pr="00942C2E">
        <w:rPr>
          <w:rFonts w:eastAsia="Times New Roman"/>
          <w:sz w:val="29"/>
          <w:szCs w:val="29"/>
        </w:rPr>
        <w:t>расчетов</w:t>
      </w:r>
      <w:proofErr w:type="gramEnd"/>
      <w:r w:rsidRPr="00942C2E">
        <w:rPr>
          <w:rFonts w:eastAsia="Times New Roman"/>
          <w:sz w:val="29"/>
          <w:szCs w:val="29"/>
        </w:rPr>
        <w:t xml:space="preserve">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соотношением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дебиторской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кредиторской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задолженности предприятия;</w:t>
      </w:r>
    </w:p>
    <w:p w:rsidR="00A374D1" w:rsidRPr="00942C2E" w:rsidRDefault="009F0CC3">
      <w:pPr>
        <w:ind w:left="960"/>
        <w:rPr>
          <w:sz w:val="20"/>
          <w:szCs w:val="20"/>
        </w:rPr>
      </w:pPr>
      <w:r w:rsidRPr="00942C2E">
        <w:rPr>
          <w:noProof/>
          <w:sz w:val="1"/>
          <w:szCs w:val="1"/>
        </w:rPr>
        <w:drawing>
          <wp:inline distT="0" distB="0" distL="0" distR="0">
            <wp:extent cx="190500" cy="200025"/>
            <wp:effectExtent l="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применение 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proofErr w:type="gramStart"/>
      <w:r w:rsidRPr="00942C2E">
        <w:rPr>
          <w:rFonts w:eastAsia="Times New Roman"/>
          <w:sz w:val="27"/>
          <w:szCs w:val="27"/>
        </w:rPr>
        <w:t xml:space="preserve">скидок  при 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долгосрочной 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>оплате  (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для 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>юридических</w:t>
      </w:r>
      <w:proofErr w:type="gramEnd"/>
    </w:p>
    <w:p w:rsidR="00A374D1" w:rsidRPr="00942C2E" w:rsidRDefault="00A374D1">
      <w:pPr>
        <w:spacing w:line="151" w:lineRule="exact"/>
        <w:rPr>
          <w:sz w:val="20"/>
          <w:szCs w:val="20"/>
        </w:rPr>
      </w:pPr>
    </w:p>
    <w:p w:rsidR="00A374D1" w:rsidRPr="00942C2E" w:rsidRDefault="00942C2E">
      <w:pPr>
        <w:ind w:left="2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лиц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);</w:t>
      </w:r>
    </w:p>
    <w:p w:rsidR="00A374D1" w:rsidRPr="00942C2E" w:rsidRDefault="00A374D1">
      <w:pPr>
        <w:spacing w:line="88" w:lineRule="exact"/>
        <w:rPr>
          <w:sz w:val="20"/>
          <w:szCs w:val="20"/>
        </w:rPr>
      </w:pPr>
    </w:p>
    <w:p w:rsidR="00A374D1" w:rsidRPr="00942C2E" w:rsidRDefault="009F0CC3">
      <w:pPr>
        <w:ind w:left="960"/>
        <w:rPr>
          <w:sz w:val="20"/>
          <w:szCs w:val="20"/>
        </w:rPr>
      </w:pPr>
      <w:r w:rsidRPr="00942C2E">
        <w:rPr>
          <w:noProof/>
          <w:sz w:val="1"/>
          <w:szCs w:val="1"/>
        </w:rPr>
        <w:drawing>
          <wp:inline distT="0" distB="0" distL="0" distR="0">
            <wp:extent cx="190500" cy="219710"/>
            <wp:effectExtent l="0" t="0" r="0" b="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снижение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кредиторской задолженности;</w:t>
      </w:r>
    </w:p>
    <w:p w:rsidR="00A374D1" w:rsidRPr="00942C2E" w:rsidRDefault="00A374D1">
      <w:pPr>
        <w:spacing w:line="102" w:lineRule="exact"/>
        <w:rPr>
          <w:sz w:val="20"/>
          <w:szCs w:val="20"/>
        </w:rPr>
      </w:pPr>
    </w:p>
    <w:p w:rsidR="00A374D1" w:rsidRPr="00942C2E" w:rsidRDefault="009F0CC3">
      <w:pPr>
        <w:ind w:left="960"/>
        <w:rPr>
          <w:sz w:val="20"/>
          <w:szCs w:val="20"/>
        </w:rPr>
      </w:pPr>
      <w:r w:rsidRPr="00942C2E">
        <w:rPr>
          <w:noProof/>
          <w:sz w:val="1"/>
          <w:szCs w:val="1"/>
        </w:rPr>
        <w:drawing>
          <wp:inline distT="0" distB="0" distL="0" distR="0">
            <wp:extent cx="190500" cy="219710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уменьшение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Pr="00942C2E">
        <w:rPr>
          <w:rFonts w:eastAsia="Times New Roman"/>
          <w:sz w:val="29"/>
          <w:szCs w:val="29"/>
        </w:rPr>
        <w:t>незавершенных</w:t>
      </w:r>
      <w:proofErr w:type="gramEnd"/>
      <w:r w:rsidRPr="00942C2E">
        <w:rPr>
          <w:rFonts w:eastAsia="Times New Roman"/>
          <w:sz w:val="29"/>
          <w:szCs w:val="29"/>
        </w:rPr>
        <w:t xml:space="preserve"> капитальных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вложений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предприятия;</w:t>
      </w:r>
    </w:p>
    <w:p w:rsidR="00A374D1" w:rsidRPr="00942C2E" w:rsidRDefault="00A374D1">
      <w:pPr>
        <w:spacing w:line="102" w:lineRule="exact"/>
        <w:rPr>
          <w:sz w:val="20"/>
          <w:szCs w:val="20"/>
        </w:rPr>
      </w:pPr>
    </w:p>
    <w:p w:rsidR="00A374D1" w:rsidRPr="00942C2E" w:rsidRDefault="009F0CC3">
      <w:pPr>
        <w:ind w:left="960"/>
        <w:rPr>
          <w:sz w:val="20"/>
          <w:szCs w:val="20"/>
        </w:rPr>
      </w:pPr>
      <w:r w:rsidRPr="00942C2E">
        <w:rPr>
          <w:noProof/>
          <w:sz w:val="1"/>
          <w:szCs w:val="1"/>
        </w:rPr>
        <w:drawing>
          <wp:inline distT="0" distB="0" distL="0" distR="0">
            <wp:extent cx="190500" cy="219710"/>
            <wp:effectExtent l="0" t="0" r="0" b="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снижение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себестоимости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увеличение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объемов продаж;</w:t>
      </w:r>
    </w:p>
    <w:p w:rsidR="00A374D1" w:rsidRPr="00942C2E" w:rsidRDefault="00A374D1">
      <w:pPr>
        <w:spacing w:line="87" w:lineRule="exact"/>
        <w:rPr>
          <w:sz w:val="20"/>
          <w:szCs w:val="20"/>
        </w:rPr>
      </w:pPr>
    </w:p>
    <w:p w:rsidR="00A374D1" w:rsidRPr="00942C2E" w:rsidRDefault="009F0CC3">
      <w:pPr>
        <w:ind w:left="960"/>
        <w:rPr>
          <w:sz w:val="20"/>
          <w:szCs w:val="20"/>
        </w:rPr>
      </w:pPr>
      <w:r w:rsidRPr="00942C2E">
        <w:rPr>
          <w:noProof/>
          <w:sz w:val="1"/>
          <w:szCs w:val="1"/>
        </w:rPr>
        <w:drawing>
          <wp:inline distT="0" distB="0" distL="0" distR="0">
            <wp:extent cx="190500" cy="219075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оптимизация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финансовых потоков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предприятия.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183" w:lineRule="exact"/>
        <w:rPr>
          <w:sz w:val="20"/>
          <w:szCs w:val="20"/>
        </w:rPr>
      </w:pPr>
    </w:p>
    <w:p w:rsidR="00A374D1" w:rsidRPr="00942C2E" w:rsidRDefault="009F0CC3">
      <w:pPr>
        <w:spacing w:line="340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На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предприятии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ОАО «Молочный Кит»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необходимо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постоянное проведение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анализа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процесса управления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дебиторской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задолженностью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правильности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отражения </w:t>
      </w:r>
      <w:proofErr w:type="gramStart"/>
      <w:r w:rsidRPr="00942C2E">
        <w:rPr>
          <w:rFonts w:eastAsia="Times New Roman"/>
          <w:sz w:val="29"/>
          <w:szCs w:val="29"/>
        </w:rPr>
        <w:t>соответствующих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операций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 бухгалтерском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налоговом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учете.</w:t>
      </w:r>
    </w:p>
    <w:p w:rsidR="00A374D1" w:rsidRPr="00942C2E" w:rsidRDefault="00A374D1">
      <w:pPr>
        <w:spacing w:line="32" w:lineRule="exact"/>
        <w:rPr>
          <w:sz w:val="20"/>
          <w:szCs w:val="20"/>
        </w:rPr>
      </w:pPr>
    </w:p>
    <w:p w:rsidR="00A374D1" w:rsidRPr="00942C2E" w:rsidRDefault="009F0CC3">
      <w:pPr>
        <w:spacing w:line="343" w:lineRule="auto"/>
        <w:ind w:left="260" w:right="20" w:firstLine="706"/>
        <w:jc w:val="both"/>
        <w:rPr>
          <w:sz w:val="20"/>
          <w:szCs w:val="20"/>
        </w:rPr>
      </w:pPr>
      <w:proofErr w:type="gramStart"/>
      <w:r w:rsidRPr="00942C2E">
        <w:rPr>
          <w:rFonts w:eastAsia="Times New Roman"/>
          <w:sz w:val="29"/>
          <w:szCs w:val="29"/>
        </w:rPr>
        <w:t>В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составе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Pr="00942C2E">
        <w:rPr>
          <w:rFonts w:eastAsia="Times New Roman"/>
          <w:sz w:val="29"/>
          <w:szCs w:val="29"/>
        </w:rPr>
        <w:t>механизмов</w:t>
      </w:r>
      <w:proofErr w:type="gramEnd"/>
      <w:r w:rsidRPr="00942C2E">
        <w:rPr>
          <w:rFonts w:eastAsia="Times New Roman"/>
          <w:sz w:val="29"/>
          <w:szCs w:val="29"/>
        </w:rPr>
        <w:t xml:space="preserve"> управления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финансовым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планированием ОАО «Молочный Кит»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важная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роль должна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отводиться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системам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методам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ее контроля.</w:t>
      </w:r>
    </w:p>
    <w:p w:rsidR="00A374D1" w:rsidRPr="00942C2E" w:rsidRDefault="00A374D1">
      <w:pPr>
        <w:spacing w:line="26" w:lineRule="exact"/>
        <w:rPr>
          <w:sz w:val="20"/>
          <w:szCs w:val="20"/>
        </w:rPr>
      </w:pPr>
    </w:p>
    <w:p w:rsidR="00A374D1" w:rsidRPr="00942C2E" w:rsidRDefault="009F0CC3">
      <w:pPr>
        <w:spacing w:line="322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Организация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системы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внутреннего контроля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является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важной составной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частью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построения всей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системы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управления организацией с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целью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обеспечения ее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эффективности.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Данные системы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создаются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9F0CC3">
      <w:pPr>
        <w:spacing w:line="194" w:lineRule="auto"/>
        <w:ind w:right="-2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34</w:t>
      </w:r>
    </w:p>
    <w:p w:rsidR="00A374D1" w:rsidRPr="00942C2E" w:rsidRDefault="00A374D1">
      <w:pPr>
        <w:sectPr w:rsidR="00A374D1" w:rsidRPr="00942C2E">
          <w:pgSz w:w="11920" w:h="16845"/>
          <w:pgMar w:top="1129" w:right="830" w:bottom="416" w:left="1440" w:header="0" w:footer="0" w:gutter="0"/>
          <w:cols w:space="720" w:equalWidth="0">
            <w:col w:w="9640"/>
          </w:cols>
        </w:sectPr>
      </w:pPr>
    </w:p>
    <w:p w:rsidR="00A374D1" w:rsidRPr="00942C2E" w:rsidRDefault="00942C2E">
      <w:pPr>
        <w:spacing w:line="330" w:lineRule="auto"/>
        <w:ind w:left="2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  <w:highlight w:val="white"/>
        </w:rPr>
        <w:lastRenderedPageBreak/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организации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принципу линейности 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функциональности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или системы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сразу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включают в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себе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оба эти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принципа.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44" w:lineRule="exact"/>
        <w:rPr>
          <w:sz w:val="20"/>
          <w:szCs w:val="20"/>
        </w:rPr>
      </w:pPr>
    </w:p>
    <w:p w:rsidR="00A374D1" w:rsidRPr="00942C2E" w:rsidRDefault="00942C2E">
      <w:pPr>
        <w:numPr>
          <w:ilvl w:val="0"/>
          <w:numId w:val="26"/>
        </w:numPr>
        <w:tabs>
          <w:tab w:val="left" w:pos="1296"/>
        </w:tabs>
        <w:spacing w:line="338" w:lineRule="auto"/>
        <w:ind w:left="260" w:firstLine="703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последнее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время в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практике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получила широкое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распространение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="009F0CC3" w:rsidRPr="00942C2E">
        <w:rPr>
          <w:rFonts w:eastAsia="Times New Roman"/>
          <w:sz w:val="29"/>
          <w:szCs w:val="29"/>
        </w:rPr>
        <w:t>прогрессивная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 комплексная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система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внутреннего контроля,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которая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организуется в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организациях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и называется «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контроллинг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».</w:t>
      </w:r>
    </w:p>
    <w:p w:rsidR="00A374D1" w:rsidRPr="00942C2E" w:rsidRDefault="00A374D1">
      <w:pPr>
        <w:spacing w:line="47" w:lineRule="exact"/>
        <w:rPr>
          <w:sz w:val="20"/>
          <w:szCs w:val="20"/>
        </w:rPr>
      </w:pPr>
    </w:p>
    <w:p w:rsidR="00A374D1" w:rsidRPr="00942C2E" w:rsidRDefault="009F0CC3">
      <w:pPr>
        <w:spacing w:line="345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Данная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концепция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была выработана в 80-е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годы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 целью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предотвращения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кризисных ситуаций,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которые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приводят предприятие к</w:t>
      </w:r>
      <w:proofErr w:type="gramStart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банкротству.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Т</w:t>
      </w:r>
      <w:proofErr w:type="gramEnd"/>
      <w:r w:rsidRPr="00942C2E">
        <w:rPr>
          <w:rFonts w:eastAsia="Times New Roman"/>
          <w:sz w:val="29"/>
          <w:szCs w:val="29"/>
        </w:rPr>
        <w:t xml:space="preserve">акой принцип,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как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принцип «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управление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по отклонениям»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заключается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 оперативном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сравнении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основных нормативных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фактических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показателей для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выявления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отклонений между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ними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 определения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взаимозависимости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этих отклонений 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организации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 целью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влияния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на узловые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факторы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нормализации деятельности. </w:t>
      </w:r>
      <w:proofErr w:type="spellStart"/>
      <w:r w:rsidRPr="00942C2E">
        <w:rPr>
          <w:rFonts w:eastAsia="Times New Roman"/>
          <w:sz w:val="29"/>
          <w:szCs w:val="29"/>
        </w:rPr>
        <w:t>Контроллинг</w:t>
      </w:r>
      <w:proofErr w:type="spell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начинает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внедряться и </w:t>
      </w:r>
      <w:proofErr w:type="gramStart"/>
      <w:r w:rsidRPr="00942C2E">
        <w:rPr>
          <w:rFonts w:eastAsia="Times New Roman"/>
          <w:sz w:val="29"/>
          <w:szCs w:val="29"/>
        </w:rPr>
        <w:t>в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практику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отечественных предприятий.</w:t>
      </w:r>
    </w:p>
    <w:p w:rsidR="00A374D1" w:rsidRPr="00942C2E" w:rsidRDefault="00A374D1">
      <w:pPr>
        <w:spacing w:line="23" w:lineRule="exact"/>
        <w:rPr>
          <w:sz w:val="20"/>
          <w:szCs w:val="20"/>
        </w:rPr>
      </w:pPr>
    </w:p>
    <w:p w:rsidR="00A374D1" w:rsidRPr="00942C2E" w:rsidRDefault="009F0CC3">
      <w:pPr>
        <w:spacing w:line="343" w:lineRule="auto"/>
        <w:ind w:left="260" w:firstLine="706"/>
        <w:jc w:val="both"/>
        <w:rPr>
          <w:sz w:val="20"/>
          <w:szCs w:val="20"/>
        </w:rPr>
      </w:pPr>
      <w:proofErr w:type="gramStart"/>
      <w:r w:rsidRPr="00942C2E">
        <w:rPr>
          <w:rFonts w:eastAsia="Times New Roman"/>
          <w:sz w:val="29"/>
          <w:szCs w:val="29"/>
        </w:rPr>
        <w:t>Главный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объект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spellStart"/>
      <w:r w:rsidRPr="00942C2E">
        <w:rPr>
          <w:rFonts w:eastAsia="Times New Roman"/>
          <w:sz w:val="29"/>
          <w:szCs w:val="29"/>
        </w:rPr>
        <w:t>контроллинга</w:t>
      </w:r>
      <w:proofErr w:type="spellEnd"/>
      <w:r w:rsidRPr="00942C2E">
        <w:rPr>
          <w:rFonts w:eastAsia="Times New Roman"/>
          <w:sz w:val="29"/>
          <w:szCs w:val="29"/>
        </w:rPr>
        <w:t xml:space="preserve"> -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прибыль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организации. 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общей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системе </w:t>
      </w:r>
      <w:proofErr w:type="spellStart"/>
      <w:r w:rsidRPr="00942C2E">
        <w:rPr>
          <w:rFonts w:eastAsia="Times New Roman"/>
          <w:sz w:val="29"/>
          <w:szCs w:val="29"/>
        </w:rPr>
        <w:t>контроллинга</w:t>
      </w:r>
      <w:proofErr w:type="spell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выделяют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центральный блок -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это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«</w:t>
      </w:r>
      <w:proofErr w:type="spellStart"/>
      <w:r w:rsidRPr="00942C2E">
        <w:rPr>
          <w:rFonts w:eastAsia="Times New Roman"/>
          <w:sz w:val="29"/>
          <w:szCs w:val="29"/>
        </w:rPr>
        <w:t>контроллинг</w:t>
      </w:r>
      <w:proofErr w:type="spellEnd"/>
      <w:r w:rsidRPr="00942C2E">
        <w:rPr>
          <w:rFonts w:eastAsia="Times New Roman"/>
          <w:sz w:val="29"/>
          <w:szCs w:val="29"/>
        </w:rPr>
        <w:t xml:space="preserve"> </w:t>
      </w:r>
      <w:proofErr w:type="spellStart"/>
      <w:r w:rsidRPr="00942C2E">
        <w:rPr>
          <w:rFonts w:eastAsia="Times New Roman"/>
          <w:sz w:val="29"/>
          <w:szCs w:val="29"/>
        </w:rPr>
        <w:t>прибыли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».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Содержание</w:t>
      </w:r>
      <w:proofErr w:type="spellEnd"/>
      <w:r w:rsidRPr="00942C2E">
        <w:rPr>
          <w:rFonts w:eastAsia="Times New Roman"/>
          <w:sz w:val="29"/>
          <w:szCs w:val="29"/>
        </w:rPr>
        <w:t xml:space="preserve"> </w:t>
      </w:r>
      <w:proofErr w:type="gramStart"/>
      <w:r w:rsidRPr="00942C2E">
        <w:rPr>
          <w:rFonts w:eastAsia="Times New Roman"/>
          <w:sz w:val="29"/>
          <w:szCs w:val="29"/>
        </w:rPr>
        <w:t>данного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блока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заключается 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следующем.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27" w:lineRule="exact"/>
        <w:rPr>
          <w:sz w:val="20"/>
          <w:szCs w:val="20"/>
        </w:rPr>
      </w:pPr>
    </w:p>
    <w:p w:rsidR="00A374D1" w:rsidRPr="00942C2E" w:rsidRDefault="009F0CC3">
      <w:pPr>
        <w:spacing w:line="344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«</w:t>
      </w:r>
      <w:proofErr w:type="spellStart"/>
      <w:r w:rsidRPr="00942C2E">
        <w:rPr>
          <w:rFonts w:eastAsia="Times New Roman"/>
          <w:sz w:val="29"/>
          <w:szCs w:val="29"/>
        </w:rPr>
        <w:t>Контроллинг</w:t>
      </w:r>
      <w:proofErr w:type="spell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прибыли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» - система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внутреннего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контроля,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которая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обеспечивает концентрацию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контрольных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действий на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наиболее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значимых направлениях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формирования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 использования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прибыли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организации, 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так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же </w:t>
      </w:r>
      <w:proofErr w:type="gramStart"/>
      <w:r w:rsidRPr="00942C2E">
        <w:rPr>
          <w:rFonts w:eastAsia="Times New Roman"/>
          <w:sz w:val="29"/>
          <w:szCs w:val="29"/>
        </w:rPr>
        <w:t>своевременное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выявление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отклонений фактических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результатов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от предусмотренных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принятие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оперативных управленческих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решений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по выполнению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поставленных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задач.</w:t>
      </w:r>
    </w:p>
    <w:p w:rsidR="00A374D1" w:rsidRPr="00942C2E" w:rsidRDefault="00A374D1">
      <w:pPr>
        <w:spacing w:line="30" w:lineRule="exact"/>
        <w:rPr>
          <w:sz w:val="20"/>
          <w:szCs w:val="20"/>
        </w:rPr>
      </w:pPr>
    </w:p>
    <w:p w:rsidR="00A374D1" w:rsidRPr="00942C2E" w:rsidRDefault="009F0CC3">
      <w:pPr>
        <w:spacing w:line="371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7"/>
          <w:szCs w:val="27"/>
        </w:rPr>
        <w:t xml:space="preserve">Объект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контроллинга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прибыли -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управленческие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решения по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основным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вопросам ее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формирования,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 распределения и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использования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>в организации.</w:t>
      </w:r>
    </w:p>
    <w:p w:rsidR="00A374D1" w:rsidRPr="00942C2E" w:rsidRDefault="009F0CC3">
      <w:pPr>
        <w:spacing w:line="225" w:lineRule="auto"/>
        <w:ind w:left="9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Сфера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контроллинга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- бюджет доходов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расходов.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184" w:lineRule="exact"/>
        <w:rPr>
          <w:sz w:val="20"/>
          <w:szCs w:val="20"/>
        </w:rPr>
      </w:pPr>
    </w:p>
    <w:p w:rsidR="00A374D1" w:rsidRPr="00942C2E" w:rsidRDefault="009F0CC3">
      <w:pPr>
        <w:spacing w:line="341" w:lineRule="auto"/>
        <w:ind w:left="260" w:firstLine="706"/>
        <w:jc w:val="both"/>
        <w:rPr>
          <w:sz w:val="20"/>
          <w:szCs w:val="20"/>
        </w:rPr>
      </w:pPr>
      <w:proofErr w:type="gramStart"/>
      <w:r w:rsidRPr="00942C2E">
        <w:rPr>
          <w:rFonts w:eastAsia="Times New Roman"/>
          <w:sz w:val="29"/>
          <w:szCs w:val="29"/>
        </w:rPr>
        <w:t>При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вырабатывании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Pr="00942C2E">
        <w:rPr>
          <w:rFonts w:eastAsia="Times New Roman"/>
          <w:sz w:val="29"/>
          <w:szCs w:val="29"/>
        </w:rPr>
        <w:t>системы</w:t>
      </w:r>
      <w:proofErr w:type="gramEnd"/>
      <w:r w:rsidRPr="00942C2E">
        <w:rPr>
          <w:rFonts w:eastAsia="Times New Roman"/>
          <w:sz w:val="29"/>
          <w:szCs w:val="29"/>
        </w:rPr>
        <w:t xml:space="preserve"> приоритетов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необходимо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учитывать,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что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они могут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иметь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различный характер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для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отдельных типов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центров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ответственности;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для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некоторых сфер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деятельности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организации;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для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различных аспектов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формирования,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распределения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использования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прибыли организации.</w:t>
      </w:r>
    </w:p>
    <w:p w:rsidR="00A374D1" w:rsidRPr="00942C2E" w:rsidRDefault="009F0CC3">
      <w:pPr>
        <w:ind w:right="-2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35</w:t>
      </w:r>
    </w:p>
    <w:p w:rsidR="00A374D1" w:rsidRPr="00942C2E" w:rsidRDefault="00A374D1">
      <w:pPr>
        <w:sectPr w:rsidR="00A374D1" w:rsidRPr="00942C2E">
          <w:pgSz w:w="11920" w:h="16845"/>
          <w:pgMar w:top="1129" w:right="850" w:bottom="415" w:left="1440" w:header="0" w:footer="0" w:gutter="0"/>
          <w:cols w:space="720" w:equalWidth="0">
            <w:col w:w="9620"/>
          </w:cols>
        </w:sectPr>
      </w:pPr>
    </w:p>
    <w:p w:rsidR="00A374D1" w:rsidRPr="00942C2E" w:rsidRDefault="009F0CC3">
      <w:pPr>
        <w:spacing w:line="341" w:lineRule="auto"/>
        <w:ind w:left="260" w:right="20" w:firstLine="706"/>
        <w:jc w:val="both"/>
        <w:rPr>
          <w:sz w:val="20"/>
          <w:szCs w:val="20"/>
        </w:rPr>
      </w:pPr>
      <w:proofErr w:type="gramStart"/>
      <w:r w:rsidRPr="00942C2E">
        <w:rPr>
          <w:rFonts w:eastAsia="Times New Roman"/>
          <w:sz w:val="29"/>
          <w:szCs w:val="29"/>
        </w:rPr>
        <w:lastRenderedPageBreak/>
        <w:t xml:space="preserve">Следующей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рекомендацией,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оказывающей положительное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влияние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на качество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финансового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планирования в ОАО «Молочный Кит»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будет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являться повышение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квалификации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персонала экономического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отдела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предприятия, 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именно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их обучение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курсах повышения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квалификации.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End"/>
    </w:p>
    <w:p w:rsidR="00A374D1" w:rsidRPr="00942C2E" w:rsidRDefault="00A374D1">
      <w:pPr>
        <w:spacing w:line="48" w:lineRule="exact"/>
        <w:rPr>
          <w:sz w:val="20"/>
          <w:szCs w:val="20"/>
        </w:rPr>
      </w:pPr>
    </w:p>
    <w:p w:rsidR="00A374D1" w:rsidRPr="00942C2E" w:rsidRDefault="00942C2E">
      <w:pPr>
        <w:numPr>
          <w:ilvl w:val="0"/>
          <w:numId w:val="27"/>
        </w:numPr>
        <w:tabs>
          <w:tab w:val="left" w:pos="1446"/>
        </w:tabs>
        <w:spacing w:line="337" w:lineRule="auto"/>
        <w:ind w:left="260" w:right="20" w:firstLine="703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целом,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 для повышения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организации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планирования можно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порекомендовать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ОАО «Молочный Кит»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применять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следующие принципы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постановки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системы планирования (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рисунок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6).</w:t>
      </w:r>
    </w:p>
    <w:p w:rsidR="00A374D1" w:rsidRPr="00942C2E" w:rsidRDefault="009F0CC3">
      <w:pPr>
        <w:spacing w:line="20" w:lineRule="exact"/>
        <w:rPr>
          <w:sz w:val="20"/>
          <w:szCs w:val="20"/>
        </w:rPr>
      </w:pPr>
      <w:r w:rsidRPr="00942C2E">
        <w:rPr>
          <w:noProof/>
          <w:sz w:val="20"/>
          <w:szCs w:val="20"/>
        </w:rPr>
        <w:drawing>
          <wp:anchor distT="0" distB="0" distL="114300" distR="114300" simplePos="0" relativeHeight="251620352" behindDoc="1" locked="0" layoutInCell="0" allowOverlap="1">
            <wp:simplePos x="0" y="0"/>
            <wp:positionH relativeFrom="column">
              <wp:posOffset>328930</wp:posOffset>
            </wp:positionH>
            <wp:positionV relativeFrom="paragraph">
              <wp:posOffset>323850</wp:posOffset>
            </wp:positionV>
            <wp:extent cx="5791200" cy="3991610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991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69" w:lineRule="exact"/>
        <w:rPr>
          <w:sz w:val="20"/>
          <w:szCs w:val="20"/>
        </w:rPr>
      </w:pPr>
    </w:p>
    <w:p w:rsidR="00A374D1" w:rsidRPr="00942C2E" w:rsidRDefault="009F0CC3">
      <w:pPr>
        <w:ind w:left="1480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 xml:space="preserve">Принципы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постановки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системы </w:t>
      </w:r>
      <w:proofErr w:type="gramStart"/>
      <w:r w:rsidRPr="00942C2E">
        <w:rPr>
          <w:rFonts w:ascii="Calibri" w:eastAsia="Calibri" w:hAnsi="Calibri" w:cs="Calibri"/>
          <w:sz w:val="23"/>
          <w:szCs w:val="23"/>
        </w:rPr>
        <w:t>финансового</w:t>
      </w:r>
      <w:proofErr w:type="gramEnd"/>
      <w:r w:rsidRPr="00942C2E">
        <w:rPr>
          <w:rFonts w:ascii="Calibri" w:eastAsia="Calibri" w:hAnsi="Calibri" w:cs="Calibri"/>
          <w:sz w:val="23"/>
          <w:szCs w:val="23"/>
        </w:rPr>
        <w:t xml:space="preserve">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планирования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>на предприятии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91" w:lineRule="exact"/>
        <w:rPr>
          <w:sz w:val="20"/>
          <w:szCs w:val="20"/>
        </w:rPr>
      </w:pPr>
    </w:p>
    <w:p w:rsidR="00A374D1" w:rsidRPr="00942C2E" w:rsidRDefault="009F0CC3">
      <w:pPr>
        <w:numPr>
          <w:ilvl w:val="0"/>
          <w:numId w:val="28"/>
        </w:numPr>
        <w:tabs>
          <w:tab w:val="left" w:pos="1101"/>
        </w:tabs>
        <w:spacing w:line="224" w:lineRule="auto"/>
        <w:ind w:left="680" w:right="160" w:hanging="3"/>
        <w:rPr>
          <w:rFonts w:ascii="Calibri" w:eastAsia="Calibri" w:hAnsi="Calibri" w:cs="Calibri"/>
          <w:sz w:val="23"/>
          <w:szCs w:val="23"/>
        </w:rPr>
      </w:pPr>
      <w:r w:rsidRPr="00942C2E">
        <w:rPr>
          <w:rFonts w:ascii="Calibri" w:eastAsia="Calibri" w:hAnsi="Calibri" w:cs="Calibri"/>
          <w:sz w:val="23"/>
          <w:szCs w:val="23"/>
        </w:rPr>
        <w:t xml:space="preserve">Процесс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должен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осуществляться по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принципу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>«сверху</w:t>
      </w:r>
      <w:proofErr w:type="gramStart"/>
      <w:r w:rsidRPr="00942C2E">
        <w:rPr>
          <w:rFonts w:ascii="Calibri" w:eastAsia="Calibri" w:hAnsi="Calibri" w:cs="Calibri"/>
          <w:sz w:val="23"/>
          <w:szCs w:val="23"/>
        </w:rPr>
        <w:t xml:space="preserve"> -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вниз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», </w:t>
      </w:r>
      <w:proofErr w:type="gramEnd"/>
      <w:r w:rsidRPr="00942C2E">
        <w:rPr>
          <w:rFonts w:ascii="Calibri" w:eastAsia="Calibri" w:hAnsi="Calibri" w:cs="Calibri"/>
          <w:sz w:val="23"/>
          <w:szCs w:val="23"/>
        </w:rPr>
        <w:t xml:space="preserve">то есть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по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>принципу «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дерева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целей»,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тогда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планы будут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комплексными;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</w:p>
    <w:p w:rsidR="00A374D1" w:rsidRPr="00942C2E" w:rsidRDefault="00A374D1">
      <w:pPr>
        <w:spacing w:line="287" w:lineRule="exact"/>
        <w:rPr>
          <w:sz w:val="20"/>
          <w:szCs w:val="20"/>
        </w:rPr>
      </w:pPr>
    </w:p>
    <w:p w:rsidR="00A374D1" w:rsidRPr="00942C2E" w:rsidRDefault="009F0CC3">
      <w:pPr>
        <w:numPr>
          <w:ilvl w:val="0"/>
          <w:numId w:val="29"/>
        </w:numPr>
        <w:tabs>
          <w:tab w:val="left" w:pos="1101"/>
        </w:tabs>
        <w:spacing w:line="230" w:lineRule="auto"/>
        <w:ind w:left="680" w:right="160" w:hanging="3"/>
        <w:rPr>
          <w:rFonts w:ascii="Calibri" w:eastAsia="Calibri" w:hAnsi="Calibri" w:cs="Calibri"/>
          <w:sz w:val="23"/>
          <w:szCs w:val="23"/>
        </w:rPr>
      </w:pPr>
      <w:r w:rsidRPr="00942C2E">
        <w:rPr>
          <w:rFonts w:ascii="Calibri" w:eastAsia="Calibri" w:hAnsi="Calibri" w:cs="Calibri"/>
          <w:sz w:val="23"/>
          <w:szCs w:val="23"/>
        </w:rPr>
        <w:t xml:space="preserve">На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предприятии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должно проводиться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сценарное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планирование с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учетом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изменений внешних и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внутренних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рисков,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которым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>подвержено предприятие;</w:t>
      </w:r>
    </w:p>
    <w:p w:rsidR="00A374D1" w:rsidRPr="00942C2E" w:rsidRDefault="00A374D1">
      <w:pPr>
        <w:spacing w:line="287" w:lineRule="exact"/>
        <w:rPr>
          <w:rFonts w:ascii="Calibri" w:eastAsia="Calibri" w:hAnsi="Calibri" w:cs="Calibri"/>
          <w:sz w:val="23"/>
          <w:szCs w:val="23"/>
        </w:rPr>
      </w:pPr>
    </w:p>
    <w:p w:rsidR="00A374D1" w:rsidRPr="00942C2E" w:rsidRDefault="009F0CC3">
      <w:pPr>
        <w:numPr>
          <w:ilvl w:val="0"/>
          <w:numId w:val="29"/>
        </w:numPr>
        <w:tabs>
          <w:tab w:val="left" w:pos="1101"/>
        </w:tabs>
        <w:spacing w:line="224" w:lineRule="auto"/>
        <w:ind w:left="680" w:right="160" w:hanging="3"/>
        <w:rPr>
          <w:rFonts w:ascii="Calibri" w:eastAsia="Calibri" w:hAnsi="Calibri" w:cs="Calibri"/>
          <w:sz w:val="23"/>
          <w:szCs w:val="23"/>
        </w:rPr>
      </w:pPr>
      <w:r w:rsidRPr="00942C2E">
        <w:rPr>
          <w:rFonts w:ascii="Calibri" w:eastAsia="Calibri" w:hAnsi="Calibri" w:cs="Calibri"/>
          <w:sz w:val="23"/>
          <w:szCs w:val="23"/>
        </w:rPr>
        <w:t xml:space="preserve">Необходимо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планировать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защитные действия с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целью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компенсации </w:t>
      </w:r>
      <w:proofErr w:type="gramStart"/>
      <w:r w:rsidRPr="00942C2E">
        <w:rPr>
          <w:rFonts w:ascii="Calibri" w:eastAsia="Calibri" w:hAnsi="Calibri" w:cs="Calibri"/>
          <w:sz w:val="23"/>
          <w:szCs w:val="23"/>
        </w:rPr>
        <w:t>реальных</w:t>
      </w:r>
      <w:proofErr w:type="gramEnd"/>
      <w:r w:rsidRPr="00942C2E">
        <w:rPr>
          <w:rFonts w:ascii="Calibri" w:eastAsia="Calibri" w:hAnsi="Calibri" w:cs="Calibri"/>
          <w:sz w:val="23"/>
          <w:szCs w:val="23"/>
        </w:rPr>
        <w:t xml:space="preserve">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угроз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со стороны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предприятия;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</w:p>
    <w:p w:rsidR="00A374D1" w:rsidRPr="00942C2E" w:rsidRDefault="00A374D1">
      <w:pPr>
        <w:spacing w:line="286" w:lineRule="exact"/>
        <w:rPr>
          <w:rFonts w:ascii="Calibri" w:eastAsia="Calibri" w:hAnsi="Calibri" w:cs="Calibri"/>
          <w:sz w:val="23"/>
          <w:szCs w:val="23"/>
        </w:rPr>
      </w:pPr>
    </w:p>
    <w:p w:rsidR="00A374D1" w:rsidRPr="00942C2E" w:rsidRDefault="009F0CC3">
      <w:pPr>
        <w:numPr>
          <w:ilvl w:val="0"/>
          <w:numId w:val="29"/>
        </w:numPr>
        <w:tabs>
          <w:tab w:val="left" w:pos="1101"/>
        </w:tabs>
        <w:spacing w:line="230" w:lineRule="auto"/>
        <w:ind w:left="680" w:right="160" w:hanging="3"/>
        <w:rPr>
          <w:rFonts w:ascii="Calibri" w:eastAsia="Calibri" w:hAnsi="Calibri" w:cs="Calibri"/>
          <w:sz w:val="23"/>
          <w:szCs w:val="23"/>
        </w:rPr>
      </w:pPr>
      <w:r w:rsidRPr="00942C2E">
        <w:rPr>
          <w:rFonts w:ascii="Calibri" w:eastAsia="Calibri" w:hAnsi="Calibri" w:cs="Calibri"/>
          <w:sz w:val="23"/>
          <w:szCs w:val="23"/>
        </w:rPr>
        <w:t xml:space="preserve">Необходимо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оптимизировать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планы и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производственные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программы </w:t>
      </w:r>
      <w:proofErr w:type="gramStart"/>
      <w:r w:rsidRPr="00942C2E">
        <w:rPr>
          <w:rFonts w:ascii="Calibri" w:eastAsia="Calibri" w:hAnsi="Calibri" w:cs="Calibri"/>
          <w:sz w:val="23"/>
          <w:szCs w:val="23"/>
        </w:rPr>
        <w:t>с</w:t>
      </w:r>
      <w:proofErr w:type="gramEnd"/>
      <w:r w:rsidRPr="00942C2E">
        <w:rPr>
          <w:rFonts w:ascii="Calibri" w:eastAsia="Calibri" w:hAnsi="Calibri" w:cs="Calibri"/>
          <w:sz w:val="23"/>
          <w:szCs w:val="23"/>
        </w:rPr>
        <w:t xml:space="preserve">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учетом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стратегических интересов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собственников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>предприятия;</w:t>
      </w:r>
    </w:p>
    <w:p w:rsidR="00A374D1" w:rsidRPr="00942C2E" w:rsidRDefault="00A374D1">
      <w:pPr>
        <w:spacing w:line="287" w:lineRule="exact"/>
        <w:rPr>
          <w:rFonts w:ascii="Calibri" w:eastAsia="Calibri" w:hAnsi="Calibri" w:cs="Calibri"/>
          <w:sz w:val="23"/>
          <w:szCs w:val="23"/>
        </w:rPr>
      </w:pPr>
    </w:p>
    <w:p w:rsidR="00A374D1" w:rsidRPr="00942C2E" w:rsidRDefault="009F0CC3">
      <w:pPr>
        <w:numPr>
          <w:ilvl w:val="0"/>
          <w:numId w:val="29"/>
        </w:numPr>
        <w:tabs>
          <w:tab w:val="left" w:pos="1101"/>
        </w:tabs>
        <w:spacing w:line="224" w:lineRule="auto"/>
        <w:ind w:left="680" w:right="160" w:hanging="3"/>
        <w:rPr>
          <w:rFonts w:ascii="Calibri" w:eastAsia="Calibri" w:hAnsi="Calibri" w:cs="Calibri"/>
          <w:sz w:val="23"/>
          <w:szCs w:val="23"/>
        </w:rPr>
      </w:pPr>
      <w:r w:rsidRPr="00942C2E">
        <w:rPr>
          <w:rFonts w:ascii="Calibri" w:eastAsia="Calibri" w:hAnsi="Calibri" w:cs="Calibri"/>
          <w:sz w:val="23"/>
          <w:szCs w:val="23"/>
        </w:rPr>
        <w:t xml:space="preserve">Система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финансового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планирования </w:t>
      </w:r>
      <w:proofErr w:type="gramStart"/>
      <w:r w:rsidRPr="00942C2E">
        <w:rPr>
          <w:rFonts w:ascii="Calibri" w:eastAsia="Calibri" w:hAnsi="Calibri" w:cs="Calibri"/>
          <w:sz w:val="23"/>
          <w:szCs w:val="23"/>
        </w:rPr>
        <w:t>должна</w:t>
      </w:r>
      <w:proofErr w:type="gramEnd"/>
      <w:r w:rsidRPr="00942C2E">
        <w:rPr>
          <w:rFonts w:ascii="Calibri" w:eastAsia="Calibri" w:hAnsi="Calibri" w:cs="Calibri"/>
          <w:sz w:val="23"/>
          <w:szCs w:val="23"/>
        </w:rPr>
        <w:t xml:space="preserve">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быть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привязана к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имеющейся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на предприятии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системе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центров ответственности,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системе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proofErr w:type="spellStart"/>
      <w:r w:rsidRPr="00942C2E">
        <w:rPr>
          <w:rFonts w:ascii="Calibri" w:eastAsia="Calibri" w:hAnsi="Calibri" w:cs="Calibri"/>
          <w:sz w:val="23"/>
          <w:szCs w:val="23"/>
        </w:rPr>
        <w:t>контроллинга</w:t>
      </w:r>
      <w:proofErr w:type="spellEnd"/>
      <w:r w:rsidRPr="00942C2E">
        <w:rPr>
          <w:rFonts w:ascii="Calibri" w:eastAsia="Calibri" w:hAnsi="Calibri" w:cs="Calibri"/>
          <w:sz w:val="23"/>
          <w:szCs w:val="23"/>
        </w:rPr>
        <w:t>;</w:t>
      </w:r>
    </w:p>
    <w:p w:rsidR="00A374D1" w:rsidRPr="00942C2E" w:rsidRDefault="00A374D1">
      <w:pPr>
        <w:spacing w:line="286" w:lineRule="exact"/>
        <w:rPr>
          <w:rFonts w:ascii="Calibri" w:eastAsia="Calibri" w:hAnsi="Calibri" w:cs="Calibri"/>
          <w:sz w:val="23"/>
          <w:szCs w:val="23"/>
        </w:rPr>
      </w:pPr>
    </w:p>
    <w:p w:rsidR="00A374D1" w:rsidRPr="00942C2E" w:rsidRDefault="009F0CC3">
      <w:pPr>
        <w:numPr>
          <w:ilvl w:val="0"/>
          <w:numId w:val="29"/>
        </w:numPr>
        <w:tabs>
          <w:tab w:val="left" w:pos="1101"/>
        </w:tabs>
        <w:spacing w:line="230" w:lineRule="auto"/>
        <w:ind w:left="680" w:right="160" w:hanging="3"/>
        <w:rPr>
          <w:rFonts w:ascii="Calibri" w:eastAsia="Calibri" w:hAnsi="Calibri" w:cs="Calibri"/>
          <w:sz w:val="23"/>
          <w:szCs w:val="23"/>
        </w:rPr>
      </w:pPr>
      <w:r w:rsidRPr="00942C2E">
        <w:rPr>
          <w:rFonts w:ascii="Calibri" w:eastAsia="Calibri" w:hAnsi="Calibri" w:cs="Calibri"/>
          <w:sz w:val="23"/>
          <w:szCs w:val="23"/>
        </w:rPr>
        <w:t xml:space="preserve">Система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финансового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планирования должна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включать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в себя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систему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 xml:space="preserve">мотивации для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топ </w:instrText>
      </w:r>
      <w:proofErr w:type="gramStart"/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>-</w:t>
      </w:r>
      <w:proofErr w:type="gramEnd"/>
      <w:r w:rsidRPr="00942C2E">
        <w:rPr>
          <w:rFonts w:ascii="Calibri" w:eastAsia="Calibri" w:hAnsi="Calibri" w:cs="Calibri"/>
          <w:sz w:val="23"/>
          <w:szCs w:val="23"/>
        </w:rPr>
        <w:t xml:space="preserve">менеджеров, и </w: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begin"/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instrText xml:space="preserve"> EQ специалистов  </w:instrText>
      </w:r>
      <w:r w:rsidR="00942C2E" w:rsidRPr="00942C2E">
        <w:rPr>
          <w:rFonts w:ascii="Calibri" w:eastAsia="Calibri" w:hAnsi="Calibri" w:cs="Calibri"/>
          <w:sz w:val="23"/>
          <w:szCs w:val="23"/>
          <w:highlight w:val="white"/>
        </w:rPr>
        <w:fldChar w:fldCharType="end"/>
      </w:r>
      <w:r w:rsidRPr="00942C2E">
        <w:rPr>
          <w:rFonts w:ascii="Calibri" w:eastAsia="Calibri" w:hAnsi="Calibri" w:cs="Calibri"/>
          <w:sz w:val="23"/>
          <w:szCs w:val="23"/>
        </w:rPr>
        <w:t>предприятия.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5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Рисунок 6 - Принципы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постановки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системы планирования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Pr="00942C2E">
        <w:rPr>
          <w:rFonts w:eastAsia="Times New Roman"/>
          <w:sz w:val="29"/>
          <w:szCs w:val="29"/>
        </w:rPr>
        <w:t>предприятии</w:t>
      </w:r>
      <w:proofErr w:type="gramEnd"/>
    </w:p>
    <w:p w:rsidR="00A374D1" w:rsidRPr="00942C2E" w:rsidRDefault="00A374D1">
      <w:pPr>
        <w:spacing w:line="59" w:lineRule="exact"/>
        <w:rPr>
          <w:sz w:val="20"/>
          <w:szCs w:val="20"/>
        </w:rPr>
      </w:pPr>
    </w:p>
    <w:p w:rsidR="00A374D1" w:rsidRPr="00942C2E" w:rsidRDefault="009F0CC3">
      <w:pPr>
        <w:spacing w:line="337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Реализация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данных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принципов построения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системы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планирования </w:t>
      </w:r>
      <w:proofErr w:type="gramStart"/>
      <w:r w:rsidRPr="00942C2E">
        <w:rPr>
          <w:rFonts w:eastAsia="Times New Roman"/>
          <w:sz w:val="29"/>
          <w:szCs w:val="29"/>
        </w:rPr>
        <w:t>позволяет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выстроить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 реализовать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стратегию,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которая минимизирует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вероятность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потерь предприятия.</w:t>
      </w:r>
    </w:p>
    <w:p w:rsidR="00A374D1" w:rsidRPr="00942C2E" w:rsidRDefault="00A374D1">
      <w:pPr>
        <w:spacing w:line="36" w:lineRule="exact"/>
        <w:rPr>
          <w:sz w:val="20"/>
          <w:szCs w:val="20"/>
        </w:rPr>
      </w:pPr>
    </w:p>
    <w:p w:rsidR="00A374D1" w:rsidRPr="00942C2E" w:rsidRDefault="009F0CC3">
      <w:pPr>
        <w:spacing w:line="372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7"/>
          <w:szCs w:val="27"/>
        </w:rPr>
        <w:t xml:space="preserve">Таким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образом,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 повышение внимания </w:t>
      </w:r>
      <w:proofErr w:type="gramStart"/>
      <w:r w:rsidRPr="00942C2E">
        <w:rPr>
          <w:rFonts w:eastAsia="Times New Roman"/>
          <w:sz w:val="27"/>
          <w:szCs w:val="27"/>
        </w:rPr>
        <w:t>к</w:t>
      </w:r>
      <w:proofErr w:type="gramEnd"/>
      <w:r w:rsidRPr="00942C2E">
        <w:rPr>
          <w:rFonts w:eastAsia="Times New Roman"/>
          <w:sz w:val="27"/>
          <w:szCs w:val="27"/>
        </w:rPr>
        <w:t xml:space="preserve">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управлению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дебиторской задолженностью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на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предприятии,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обучение 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  <w:r w:rsidRPr="00942C2E">
        <w:rPr>
          <w:rFonts w:eastAsia="Times New Roman"/>
          <w:sz w:val="27"/>
          <w:szCs w:val="27"/>
        </w:rPr>
        <w:t xml:space="preserve">сотрудников финансового </w: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="00942C2E" w:rsidRPr="00942C2E">
        <w:rPr>
          <w:rFonts w:eastAsia="Times New Roman"/>
          <w:sz w:val="27"/>
          <w:szCs w:val="27"/>
          <w:highlight w:val="white"/>
        </w:rPr>
        <w:instrText xml:space="preserve"> EQ отдела </w:instrText>
      </w:r>
      <w:r w:rsidR="00942C2E" w:rsidRPr="00942C2E">
        <w:rPr>
          <w:rFonts w:eastAsia="Times New Roman"/>
          <w:sz w:val="27"/>
          <w:szCs w:val="27"/>
          <w:highlight w:val="white"/>
        </w:rPr>
        <w:fldChar w:fldCharType="end"/>
      </w:r>
    </w:p>
    <w:p w:rsidR="00A374D1" w:rsidRPr="00942C2E" w:rsidRDefault="009F0CC3">
      <w:pPr>
        <w:spacing w:line="210" w:lineRule="auto"/>
        <w:ind w:right="-2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36</w:t>
      </w:r>
    </w:p>
    <w:p w:rsidR="00A374D1" w:rsidRPr="00942C2E" w:rsidRDefault="00A374D1">
      <w:pPr>
        <w:sectPr w:rsidR="00A374D1" w:rsidRPr="00942C2E">
          <w:pgSz w:w="11920" w:h="16845"/>
          <w:pgMar w:top="1129" w:right="830" w:bottom="416" w:left="1440" w:header="0" w:footer="0" w:gutter="0"/>
          <w:cols w:space="720" w:equalWidth="0">
            <w:col w:w="9640"/>
          </w:cols>
        </w:sectPr>
      </w:pPr>
    </w:p>
    <w:p w:rsidR="00A374D1" w:rsidRPr="00942C2E" w:rsidRDefault="00942C2E">
      <w:pPr>
        <w:numPr>
          <w:ilvl w:val="0"/>
          <w:numId w:val="30"/>
        </w:numPr>
        <w:tabs>
          <w:tab w:val="left" w:pos="515"/>
        </w:tabs>
        <w:spacing w:line="341" w:lineRule="auto"/>
        <w:ind w:left="260" w:right="20" w:hanging="3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  <w:highlight w:val="white"/>
        </w:rPr>
        <w:lastRenderedPageBreak/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уделение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должного внимания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системе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контроля выполнения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финансовых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планов компании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будет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способствовать совершенствованию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системы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финансового планирования ОАО «Молочный </w:t>
      </w:r>
      <w:proofErr w:type="spellStart"/>
      <w:proofErr w:type="gramStart"/>
      <w:r w:rsidR="009F0CC3" w:rsidRPr="00942C2E">
        <w:rPr>
          <w:rFonts w:eastAsia="Times New Roman"/>
          <w:sz w:val="29"/>
          <w:szCs w:val="29"/>
        </w:rPr>
        <w:t>Кит</w:t>
      </w:r>
      <w:proofErr w:type="gramEnd"/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»,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что</w:t>
      </w:r>
      <w:proofErr w:type="spellEnd"/>
      <w:r w:rsidR="009F0CC3" w:rsidRPr="00942C2E">
        <w:rPr>
          <w:rFonts w:eastAsia="Times New Roman"/>
          <w:sz w:val="29"/>
          <w:szCs w:val="29"/>
        </w:rPr>
        <w:t xml:space="preserve"> в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конечном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счете будет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положительно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сказываться на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финансовых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результатах предприятия.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07" w:lineRule="exact"/>
        <w:rPr>
          <w:sz w:val="20"/>
          <w:szCs w:val="20"/>
        </w:rPr>
      </w:pPr>
    </w:p>
    <w:p w:rsidR="00A374D1" w:rsidRPr="00942C2E" w:rsidRDefault="009F0CC3" w:rsidP="009F0CC3">
      <w:pPr>
        <w:pStyle w:val="21"/>
        <w:rPr>
          <w:sz w:val="20"/>
          <w:szCs w:val="20"/>
        </w:rPr>
      </w:pPr>
      <w:bookmarkStart w:id="11" w:name="_Toc497913776"/>
      <w:r w:rsidRPr="00942C2E">
        <w:t>3.2 Автоматизация финансового планирования на предприятии</w:t>
      </w:r>
      <w:bookmarkEnd w:id="11"/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49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firstLine="706"/>
        <w:rPr>
          <w:sz w:val="20"/>
          <w:szCs w:val="20"/>
        </w:rPr>
      </w:pPr>
      <w:proofErr w:type="gramStart"/>
      <w:r w:rsidRPr="00942C2E">
        <w:rPr>
          <w:rFonts w:eastAsia="Times New Roman"/>
          <w:sz w:val="29"/>
          <w:szCs w:val="29"/>
        </w:rPr>
        <w:t>Большое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значение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для всего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процесса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финансового планирования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предприятии является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его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автоматизация.</w:t>
      </w:r>
    </w:p>
    <w:p w:rsidR="00A374D1" w:rsidRPr="00942C2E" w:rsidRDefault="00A374D1">
      <w:pPr>
        <w:spacing w:line="59" w:lineRule="exact"/>
        <w:rPr>
          <w:sz w:val="20"/>
          <w:szCs w:val="20"/>
        </w:rPr>
      </w:pPr>
    </w:p>
    <w:p w:rsidR="00A374D1" w:rsidRPr="00942C2E" w:rsidRDefault="00942C2E">
      <w:pPr>
        <w:numPr>
          <w:ilvl w:val="0"/>
          <w:numId w:val="31"/>
        </w:numPr>
        <w:tabs>
          <w:tab w:val="left" w:pos="1341"/>
        </w:tabs>
        <w:spacing w:line="330" w:lineRule="auto"/>
        <w:ind w:left="260" w:right="40" w:firstLine="70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настоящее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время в ОАО «Молочный Кит»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применяется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платформа 1С Предприятие 8.2</w:t>
      </w:r>
      <w:proofErr w:type="gramStart"/>
      <w:r w:rsidR="009F0CC3" w:rsidRPr="00942C2E">
        <w:rPr>
          <w:rFonts w:eastAsia="Times New Roman"/>
          <w:sz w:val="29"/>
          <w:szCs w:val="29"/>
        </w:rPr>
        <w:t xml:space="preserve"> П</w:t>
      </w:r>
      <w:proofErr w:type="gramEnd"/>
      <w:r w:rsidR="009F0CC3" w:rsidRPr="00942C2E">
        <w:rPr>
          <w:rFonts w:eastAsia="Times New Roman"/>
          <w:sz w:val="29"/>
          <w:szCs w:val="29"/>
        </w:rPr>
        <w:t>роф.</w:t>
      </w:r>
    </w:p>
    <w:p w:rsidR="00A374D1" w:rsidRPr="00942C2E" w:rsidRDefault="00A374D1">
      <w:pPr>
        <w:spacing w:line="43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spacing w:line="337" w:lineRule="auto"/>
        <w:ind w:left="260" w:firstLine="706"/>
        <w:jc w:val="both"/>
        <w:rPr>
          <w:rFonts w:eastAsia="Times New Roman"/>
          <w:sz w:val="29"/>
          <w:szCs w:val="29"/>
        </w:rPr>
      </w:pPr>
      <w:proofErr w:type="gramStart"/>
      <w:r w:rsidRPr="00942C2E">
        <w:rPr>
          <w:rFonts w:eastAsia="Times New Roman"/>
          <w:sz w:val="29"/>
          <w:szCs w:val="29"/>
        </w:rPr>
        <w:t>Данная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платформа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только позволяет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вести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бухгалтерский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налоговый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учет на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предприятии.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1C: Бухгалтерия </w:t>
      </w:r>
      <w:proofErr w:type="spellStart"/>
      <w:proofErr w:type="gramStart"/>
      <w:r w:rsidRPr="00942C2E">
        <w:rPr>
          <w:rFonts w:eastAsia="Times New Roman"/>
          <w:sz w:val="29"/>
          <w:szCs w:val="29"/>
        </w:rPr>
        <w:t>Проф</w:t>
      </w:r>
      <w:proofErr w:type="spellEnd"/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включает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учет торговых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операций,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кассовых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банковских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операций,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заработной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платы,</w:t>
      </w:r>
    </w:p>
    <w:p w:rsidR="00A374D1" w:rsidRPr="00942C2E" w:rsidRDefault="00A374D1">
      <w:pPr>
        <w:spacing w:line="30" w:lineRule="exact"/>
        <w:rPr>
          <w:sz w:val="20"/>
          <w:szCs w:val="20"/>
        </w:rPr>
      </w:pPr>
    </w:p>
    <w:p w:rsidR="00A374D1" w:rsidRPr="00942C2E" w:rsidRDefault="00942C2E">
      <w:pPr>
        <w:ind w:left="2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персонифицированный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и кадровый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учет.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169" w:lineRule="exact"/>
        <w:rPr>
          <w:sz w:val="20"/>
          <w:szCs w:val="20"/>
        </w:rPr>
      </w:pPr>
    </w:p>
    <w:p w:rsidR="00A374D1" w:rsidRPr="00942C2E" w:rsidRDefault="009F0CC3">
      <w:pPr>
        <w:spacing w:line="338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Также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программа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обеспечивает подготовку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регламентированной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отчетности. 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рамках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данной платформы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предусмотрено </w:t>
      </w:r>
      <w:proofErr w:type="gramStart"/>
      <w:r w:rsidRPr="00942C2E">
        <w:rPr>
          <w:rFonts w:eastAsia="Times New Roman"/>
          <w:sz w:val="29"/>
          <w:szCs w:val="29"/>
        </w:rPr>
        <w:t>финансовое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планирование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предприятия.</w:t>
      </w:r>
    </w:p>
    <w:p w:rsidR="00A374D1" w:rsidRPr="00942C2E" w:rsidRDefault="00A374D1">
      <w:pPr>
        <w:spacing w:line="32" w:lineRule="exact"/>
        <w:rPr>
          <w:sz w:val="20"/>
          <w:szCs w:val="20"/>
        </w:rPr>
      </w:pPr>
    </w:p>
    <w:p w:rsidR="00A374D1" w:rsidRPr="00942C2E" w:rsidRDefault="00942C2E">
      <w:pPr>
        <w:numPr>
          <w:ilvl w:val="0"/>
          <w:numId w:val="32"/>
        </w:numPr>
        <w:tabs>
          <w:tab w:val="left" w:pos="1401"/>
        </w:tabs>
        <w:spacing w:line="344" w:lineRule="auto"/>
        <w:ind w:left="260" w:right="20" w:firstLine="703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настоящее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время финансовое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планирование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на предприятии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осуществляется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с помощью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применения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таблиц </w:t>
      </w:r>
      <w:proofErr w:type="spellStart"/>
      <w:r w:rsidR="009F0CC3" w:rsidRPr="00942C2E">
        <w:rPr>
          <w:rFonts w:eastAsia="Times New Roman"/>
          <w:sz w:val="29"/>
          <w:szCs w:val="29"/>
        </w:rPr>
        <w:t>Excel</w:t>
      </w:r>
      <w:proofErr w:type="spellEnd"/>
      <w:r w:rsidR="009F0CC3" w:rsidRPr="00942C2E">
        <w:rPr>
          <w:rFonts w:eastAsia="Times New Roman"/>
          <w:sz w:val="29"/>
          <w:szCs w:val="29"/>
        </w:rPr>
        <w:t xml:space="preserve">. Применение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таблиц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spellStart"/>
      <w:r w:rsidR="009F0CC3" w:rsidRPr="00942C2E">
        <w:rPr>
          <w:rFonts w:eastAsia="Times New Roman"/>
          <w:sz w:val="29"/>
          <w:szCs w:val="29"/>
        </w:rPr>
        <w:t>Excel</w:t>
      </w:r>
      <w:proofErr w:type="spellEnd"/>
      <w:r w:rsidR="009F0CC3" w:rsidRPr="00942C2E">
        <w:rPr>
          <w:rFonts w:eastAsia="Times New Roman"/>
          <w:sz w:val="29"/>
          <w:szCs w:val="29"/>
        </w:rPr>
        <w:t xml:space="preserve"> имеет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свои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недостатки,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так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как они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разрабатывались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без учета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современных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программных систем.</w:t>
      </w:r>
    </w:p>
    <w:p w:rsidR="00A374D1" w:rsidRPr="00942C2E" w:rsidRDefault="00A374D1">
      <w:pPr>
        <w:spacing w:line="25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spacing w:line="344" w:lineRule="auto"/>
        <w:ind w:left="260" w:firstLine="706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Данный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процесс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является </w:t>
      </w:r>
      <w:proofErr w:type="gramStart"/>
      <w:r w:rsidRPr="00942C2E">
        <w:rPr>
          <w:rFonts w:eastAsia="Times New Roman"/>
          <w:sz w:val="29"/>
          <w:szCs w:val="29"/>
        </w:rPr>
        <w:t>достаточно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трудоемким,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так как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необходимо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все данные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вносить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вручную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данный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вид планирования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потребует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вмешательства человека. </w:t>
      </w:r>
      <w:proofErr w:type="gramStart"/>
      <w:r w:rsidRPr="00942C2E">
        <w:rPr>
          <w:rFonts w:eastAsia="Times New Roman"/>
          <w:sz w:val="29"/>
          <w:szCs w:val="29"/>
        </w:rPr>
        <w:t>Оперативность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анализа,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следовательно,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очень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низкая. Это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говорит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 том,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что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такие программные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инструменты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не подходят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для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управления </w:t>
      </w:r>
      <w:proofErr w:type="gramStart"/>
      <w:r w:rsidRPr="00942C2E">
        <w:rPr>
          <w:rFonts w:eastAsia="Times New Roman"/>
          <w:sz w:val="29"/>
          <w:szCs w:val="29"/>
        </w:rPr>
        <w:t>современными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базами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данных.</w:t>
      </w:r>
    </w:p>
    <w:p w:rsidR="00A374D1" w:rsidRPr="00942C2E" w:rsidRDefault="00A374D1">
      <w:pPr>
        <w:spacing w:line="27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spacing w:line="330" w:lineRule="auto"/>
        <w:ind w:left="260" w:firstLine="706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Поэтому,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мы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рекомендуем внедрить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Pr="00942C2E">
        <w:rPr>
          <w:rFonts w:eastAsia="Times New Roman"/>
          <w:sz w:val="29"/>
          <w:szCs w:val="29"/>
        </w:rPr>
        <w:t>предприятии</w:t>
      </w:r>
      <w:proofErr w:type="gramEnd"/>
      <w:r w:rsidRPr="00942C2E">
        <w:rPr>
          <w:rFonts w:eastAsia="Times New Roman"/>
          <w:sz w:val="29"/>
          <w:szCs w:val="29"/>
        </w:rPr>
        <w:t xml:space="preserve"> платформу1С: Предприятие 8. Модуль </w:t>
      </w:r>
      <w:proofErr w:type="gramStart"/>
      <w:r w:rsidRPr="00942C2E">
        <w:rPr>
          <w:rFonts w:eastAsia="Times New Roman"/>
          <w:sz w:val="29"/>
          <w:szCs w:val="29"/>
        </w:rPr>
        <w:t>Финансовое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планирование.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11" w:lineRule="exact"/>
        <w:rPr>
          <w:sz w:val="20"/>
          <w:szCs w:val="20"/>
        </w:rPr>
      </w:pPr>
    </w:p>
    <w:p w:rsidR="00A374D1" w:rsidRPr="00942C2E" w:rsidRDefault="009F0CC3">
      <w:pPr>
        <w:ind w:right="-2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37</w:t>
      </w:r>
    </w:p>
    <w:p w:rsidR="00A374D1" w:rsidRPr="00942C2E" w:rsidRDefault="00A374D1">
      <w:pPr>
        <w:sectPr w:rsidR="00A374D1" w:rsidRPr="00942C2E">
          <w:pgSz w:w="11920" w:h="16845"/>
          <w:pgMar w:top="1129" w:right="830" w:bottom="415" w:left="1440" w:header="0" w:footer="0" w:gutter="0"/>
          <w:cols w:space="720" w:equalWidth="0">
            <w:col w:w="9640"/>
          </w:cols>
        </w:sectPr>
      </w:pPr>
    </w:p>
    <w:p w:rsidR="00A374D1" w:rsidRPr="00942C2E" w:rsidRDefault="009F0CC3">
      <w:pPr>
        <w:spacing w:line="338" w:lineRule="auto"/>
        <w:ind w:left="260" w:right="20" w:firstLine="706"/>
        <w:jc w:val="both"/>
        <w:rPr>
          <w:sz w:val="20"/>
          <w:szCs w:val="20"/>
        </w:rPr>
      </w:pPr>
      <w:proofErr w:type="gramStart"/>
      <w:r w:rsidRPr="00942C2E">
        <w:rPr>
          <w:rFonts w:eastAsia="Times New Roman"/>
          <w:sz w:val="29"/>
          <w:szCs w:val="29"/>
        </w:rPr>
        <w:lastRenderedPageBreak/>
        <w:t>Данная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платформа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включает 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себя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ведение управленческого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финансового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учета,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позволяет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вести учет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хозяйственных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операций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анализировать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финансовые результаты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видам деятельности.</w:t>
      </w:r>
    </w:p>
    <w:p w:rsidR="00A374D1" w:rsidRPr="00942C2E" w:rsidRDefault="00A374D1">
      <w:pPr>
        <w:spacing w:line="32" w:lineRule="exact"/>
        <w:rPr>
          <w:sz w:val="20"/>
          <w:szCs w:val="20"/>
        </w:rPr>
      </w:pPr>
    </w:p>
    <w:p w:rsidR="00A374D1" w:rsidRPr="00942C2E" w:rsidRDefault="00942C2E">
      <w:pPr>
        <w:numPr>
          <w:ilvl w:val="0"/>
          <w:numId w:val="33"/>
        </w:numPr>
        <w:tabs>
          <w:tab w:val="left" w:pos="1342"/>
        </w:tabs>
        <w:spacing w:line="344" w:lineRule="auto"/>
        <w:ind w:left="260" w:right="20" w:firstLine="703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данной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конфигурации </w:t>
      </w:r>
      <w:proofErr w:type="gramStart"/>
      <w:r w:rsidR="009F0CC3" w:rsidRPr="00942C2E">
        <w:rPr>
          <w:rFonts w:eastAsia="Times New Roman"/>
          <w:sz w:val="29"/>
          <w:szCs w:val="29"/>
        </w:rPr>
        <w:t>особое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внимание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уделено функционалу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финансового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планирования,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казначейства,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 разработан более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широкий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функционал для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распределения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доходов 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расходов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предприятия. Стоимость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данной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конфигурации составляет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38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000 рублей.</w:t>
      </w:r>
    </w:p>
    <w:p w:rsidR="00A374D1" w:rsidRPr="00942C2E" w:rsidRDefault="00A374D1">
      <w:pPr>
        <w:spacing w:line="24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spacing w:line="338" w:lineRule="auto"/>
        <w:ind w:left="260" w:right="20" w:firstLine="706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Мы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считаем,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что понесенные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доходы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по закупке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данной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конфигурации не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повлияют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на </w:t>
      </w:r>
      <w:proofErr w:type="gramStart"/>
      <w:r w:rsidRPr="00942C2E">
        <w:rPr>
          <w:rFonts w:eastAsia="Times New Roman"/>
          <w:sz w:val="29"/>
          <w:szCs w:val="29"/>
        </w:rPr>
        <w:t>финансовый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результат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предприятия,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который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 2015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году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составил более 7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000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000 тыс.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рублей.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48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right="40" w:firstLine="706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Но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внедрении </w:t>
      </w:r>
      <w:proofErr w:type="gramStart"/>
      <w:r w:rsidRPr="00942C2E">
        <w:rPr>
          <w:rFonts w:eastAsia="Times New Roman"/>
          <w:sz w:val="29"/>
          <w:szCs w:val="29"/>
        </w:rPr>
        <w:t>данной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конфигурации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на предприятии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будут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решены следующие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вопросы: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44" w:lineRule="exact"/>
        <w:rPr>
          <w:sz w:val="20"/>
          <w:szCs w:val="20"/>
        </w:rPr>
      </w:pPr>
    </w:p>
    <w:p w:rsidR="00A374D1" w:rsidRPr="00942C2E" w:rsidRDefault="00942C2E">
      <w:pPr>
        <w:numPr>
          <w:ilvl w:val="0"/>
          <w:numId w:val="34"/>
        </w:numPr>
        <w:tabs>
          <w:tab w:val="left" w:pos="1252"/>
        </w:tabs>
        <w:spacing w:line="329" w:lineRule="auto"/>
        <w:ind w:left="260" w:right="20" w:firstLine="70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будет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обеспечен торговый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процесс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необходимыми финансовыми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ресурсами;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46" w:lineRule="exact"/>
        <w:rPr>
          <w:rFonts w:eastAsia="Times New Roman"/>
          <w:sz w:val="29"/>
          <w:szCs w:val="29"/>
        </w:rPr>
      </w:pPr>
    </w:p>
    <w:p w:rsidR="00A374D1" w:rsidRPr="00942C2E" w:rsidRDefault="00942C2E">
      <w:pPr>
        <w:numPr>
          <w:ilvl w:val="0"/>
          <w:numId w:val="34"/>
        </w:numPr>
        <w:tabs>
          <w:tab w:val="left" w:pos="1252"/>
        </w:tabs>
        <w:spacing w:line="341" w:lineRule="auto"/>
        <w:ind w:left="260" w:firstLine="70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будут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="009F0CC3" w:rsidRPr="00942C2E">
        <w:rPr>
          <w:rFonts w:eastAsia="Times New Roman"/>
          <w:sz w:val="29"/>
          <w:szCs w:val="29"/>
        </w:rPr>
        <w:t>установлены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 финансовые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отношения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с бюджетом,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банками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и другими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контрагентами;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28" w:lineRule="exact"/>
        <w:rPr>
          <w:rFonts w:eastAsia="Times New Roman"/>
          <w:sz w:val="29"/>
          <w:szCs w:val="29"/>
        </w:rPr>
      </w:pPr>
    </w:p>
    <w:p w:rsidR="00A374D1" w:rsidRPr="00942C2E" w:rsidRDefault="00942C2E">
      <w:pPr>
        <w:numPr>
          <w:ilvl w:val="0"/>
          <w:numId w:val="34"/>
        </w:numPr>
        <w:tabs>
          <w:tab w:val="left" w:pos="1252"/>
        </w:tabs>
        <w:spacing w:line="330" w:lineRule="auto"/>
        <w:ind w:left="260" w:firstLine="70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будут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выявлены направления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наиболее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="009F0CC3" w:rsidRPr="00942C2E">
        <w:rPr>
          <w:rFonts w:eastAsia="Times New Roman"/>
          <w:sz w:val="29"/>
          <w:szCs w:val="29"/>
        </w:rPr>
        <w:t>выгодных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 финансовых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инвестиций;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43" w:lineRule="exact"/>
        <w:rPr>
          <w:rFonts w:eastAsia="Times New Roman"/>
          <w:sz w:val="29"/>
          <w:szCs w:val="29"/>
        </w:rPr>
      </w:pPr>
    </w:p>
    <w:p w:rsidR="00A374D1" w:rsidRPr="00942C2E" w:rsidRDefault="00942C2E">
      <w:pPr>
        <w:numPr>
          <w:ilvl w:val="0"/>
          <w:numId w:val="34"/>
        </w:numPr>
        <w:tabs>
          <w:tab w:val="left" w:pos="1252"/>
        </w:tabs>
        <w:spacing w:line="329" w:lineRule="auto"/>
        <w:ind w:left="260" w:right="20" w:firstLine="70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будет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повышена прибыльность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финансово </w:instrText>
      </w:r>
      <w:proofErr w:type="gramStart"/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-</w:t>
      </w:r>
      <w:proofErr w:type="gramEnd"/>
      <w:r w:rsidR="009F0CC3" w:rsidRPr="00942C2E">
        <w:rPr>
          <w:rFonts w:eastAsia="Times New Roman"/>
          <w:sz w:val="29"/>
          <w:szCs w:val="29"/>
        </w:rPr>
        <w:t xml:space="preserve">хозяйственной деятельности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предприятия;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61" w:lineRule="exact"/>
        <w:rPr>
          <w:rFonts w:eastAsia="Times New Roman"/>
          <w:sz w:val="29"/>
          <w:szCs w:val="29"/>
        </w:rPr>
      </w:pPr>
    </w:p>
    <w:p w:rsidR="00A374D1" w:rsidRPr="00942C2E" w:rsidRDefault="00942C2E">
      <w:pPr>
        <w:numPr>
          <w:ilvl w:val="0"/>
          <w:numId w:val="34"/>
        </w:numPr>
        <w:tabs>
          <w:tab w:val="left" w:pos="1252"/>
        </w:tabs>
        <w:spacing w:line="330" w:lineRule="auto"/>
        <w:ind w:left="260" w:right="20" w:firstLine="70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будет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осуществляться контроль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за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образованием и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расходованием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денежных средств;</w:t>
      </w:r>
    </w:p>
    <w:p w:rsidR="00A374D1" w:rsidRPr="00942C2E" w:rsidRDefault="00A374D1">
      <w:pPr>
        <w:spacing w:line="44" w:lineRule="exact"/>
        <w:rPr>
          <w:rFonts w:eastAsia="Times New Roman"/>
          <w:sz w:val="29"/>
          <w:szCs w:val="29"/>
        </w:rPr>
      </w:pPr>
    </w:p>
    <w:p w:rsidR="00A374D1" w:rsidRPr="00942C2E" w:rsidRDefault="00942C2E">
      <w:pPr>
        <w:numPr>
          <w:ilvl w:val="0"/>
          <w:numId w:val="34"/>
        </w:numPr>
        <w:tabs>
          <w:tab w:val="left" w:pos="1240"/>
        </w:tabs>
        <w:ind w:left="1240" w:hanging="277"/>
        <w:rPr>
          <w:rFonts w:eastAsia="Times New Roman"/>
          <w:sz w:val="27"/>
          <w:szCs w:val="27"/>
        </w:rPr>
      </w:pPr>
      <w:r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Pr="00942C2E">
        <w:rPr>
          <w:rFonts w:eastAsia="Times New Roman"/>
          <w:sz w:val="27"/>
          <w:szCs w:val="27"/>
          <w:highlight w:val="white"/>
        </w:rPr>
        <w:instrText xml:space="preserve"> EQ будут   </w:instrText>
      </w:r>
      <w:r w:rsidRPr="00942C2E">
        <w:rPr>
          <w:rFonts w:eastAsia="Times New Roman"/>
          <w:sz w:val="27"/>
          <w:szCs w:val="27"/>
          <w:highlight w:val="white"/>
        </w:rPr>
        <w:fldChar w:fldCharType="end"/>
      </w:r>
      <w:r w:rsidR="009F0CC3" w:rsidRPr="00942C2E">
        <w:rPr>
          <w:rFonts w:eastAsia="Times New Roman"/>
          <w:sz w:val="27"/>
          <w:szCs w:val="27"/>
        </w:rPr>
        <w:t xml:space="preserve">формироваться  планы  </w:t>
      </w:r>
      <w:r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Pr="00942C2E">
        <w:rPr>
          <w:rFonts w:eastAsia="Times New Roman"/>
          <w:sz w:val="27"/>
          <w:szCs w:val="27"/>
          <w:highlight w:val="white"/>
        </w:rPr>
        <w:instrText xml:space="preserve"> EQ расхода   </w:instrText>
      </w:r>
      <w:r w:rsidRPr="00942C2E">
        <w:rPr>
          <w:rFonts w:eastAsia="Times New Roman"/>
          <w:sz w:val="27"/>
          <w:szCs w:val="27"/>
          <w:highlight w:val="white"/>
        </w:rPr>
        <w:fldChar w:fldCharType="end"/>
      </w:r>
      <w:r w:rsidR="009F0CC3" w:rsidRPr="00942C2E">
        <w:rPr>
          <w:rFonts w:eastAsia="Times New Roman"/>
          <w:sz w:val="27"/>
          <w:szCs w:val="27"/>
        </w:rPr>
        <w:t xml:space="preserve">и  поступления  </w:t>
      </w:r>
      <w:r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Pr="00942C2E">
        <w:rPr>
          <w:rFonts w:eastAsia="Times New Roman"/>
          <w:sz w:val="27"/>
          <w:szCs w:val="27"/>
          <w:highlight w:val="white"/>
        </w:rPr>
        <w:instrText xml:space="preserve"> EQ финансовых </w:instrText>
      </w:r>
      <w:r w:rsidRPr="00942C2E">
        <w:rPr>
          <w:rFonts w:eastAsia="Times New Roman"/>
          <w:sz w:val="27"/>
          <w:szCs w:val="27"/>
          <w:highlight w:val="white"/>
        </w:rPr>
        <w:fldChar w:fldCharType="end"/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25" w:lineRule="exact"/>
        <w:rPr>
          <w:sz w:val="20"/>
          <w:szCs w:val="20"/>
        </w:rPr>
      </w:pPr>
    </w:p>
    <w:p w:rsidR="00A374D1" w:rsidRPr="00942C2E" w:rsidRDefault="00942C2E">
      <w:pPr>
        <w:spacing w:line="330" w:lineRule="auto"/>
        <w:ind w:left="260" w:right="2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ресурсов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="009F0CC3" w:rsidRPr="00942C2E">
        <w:rPr>
          <w:rFonts w:eastAsia="Times New Roman"/>
          <w:sz w:val="29"/>
          <w:szCs w:val="29"/>
        </w:rPr>
        <w:t xml:space="preserve">(контролирование потоков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финансов;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 контролирование финансовых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ресурсов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в местах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хранения;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 расчет денежных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средств,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End"/>
    </w:p>
    <w:p w:rsidR="00A374D1" w:rsidRPr="00942C2E" w:rsidRDefault="00A374D1">
      <w:pPr>
        <w:spacing w:line="37" w:lineRule="exact"/>
        <w:rPr>
          <w:sz w:val="20"/>
          <w:szCs w:val="20"/>
        </w:rPr>
      </w:pPr>
    </w:p>
    <w:p w:rsidR="00A374D1" w:rsidRPr="00942C2E" w:rsidRDefault="00942C2E">
      <w:pPr>
        <w:ind w:left="2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составление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="009F0CC3" w:rsidRPr="00942C2E">
        <w:rPr>
          <w:rFonts w:eastAsia="Times New Roman"/>
          <w:sz w:val="29"/>
          <w:szCs w:val="29"/>
        </w:rPr>
        <w:t xml:space="preserve">БДДС –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бюджета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денежных средств).</w:t>
      </w:r>
      <w:proofErr w:type="gramEnd"/>
    </w:p>
    <w:p w:rsidR="00A374D1" w:rsidRPr="00942C2E" w:rsidRDefault="00A374D1">
      <w:pPr>
        <w:spacing w:line="147" w:lineRule="exact"/>
        <w:rPr>
          <w:sz w:val="20"/>
          <w:szCs w:val="20"/>
        </w:rPr>
      </w:pPr>
    </w:p>
    <w:p w:rsidR="00A374D1" w:rsidRPr="00942C2E" w:rsidRDefault="009F0CC3">
      <w:pPr>
        <w:ind w:left="9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Так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же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преимуществами данной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программы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являются:</w:t>
      </w:r>
    </w:p>
    <w:p w:rsidR="00A374D1" w:rsidRPr="00942C2E" w:rsidRDefault="00A374D1">
      <w:pPr>
        <w:spacing w:line="169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firstLine="706"/>
        <w:rPr>
          <w:sz w:val="20"/>
          <w:szCs w:val="20"/>
        </w:rPr>
      </w:pPr>
      <w:r w:rsidRPr="00942C2E">
        <w:rPr>
          <w:noProof/>
          <w:sz w:val="1"/>
          <w:szCs w:val="1"/>
        </w:rPr>
        <w:drawing>
          <wp:inline distT="0" distB="0" distL="0" distR="0">
            <wp:extent cx="114300" cy="152400"/>
            <wp:effectExtent l="0" t="0" r="0" b="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возможность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осуществления финансового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планирования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 </w:t>
      </w:r>
      <w:proofErr w:type="gramStart"/>
      <w:r w:rsidRPr="00942C2E">
        <w:rPr>
          <w:rFonts w:eastAsia="Times New Roman"/>
          <w:sz w:val="29"/>
          <w:szCs w:val="29"/>
        </w:rPr>
        <w:t>разных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валютах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одновременно;</w:t>
      </w:r>
    </w:p>
    <w:p w:rsidR="00A374D1" w:rsidRPr="00942C2E" w:rsidRDefault="00A374D1">
      <w:pPr>
        <w:spacing w:line="44" w:lineRule="exact"/>
        <w:rPr>
          <w:sz w:val="20"/>
          <w:szCs w:val="20"/>
        </w:rPr>
      </w:pPr>
    </w:p>
    <w:p w:rsidR="00A374D1" w:rsidRPr="00942C2E" w:rsidRDefault="00942C2E">
      <w:pPr>
        <w:ind w:left="1660"/>
        <w:rPr>
          <w:sz w:val="20"/>
          <w:szCs w:val="20"/>
        </w:rPr>
      </w:pPr>
      <w:r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Pr="00942C2E">
        <w:rPr>
          <w:rFonts w:eastAsia="Times New Roman"/>
          <w:sz w:val="27"/>
          <w:szCs w:val="27"/>
          <w:highlight w:val="white"/>
        </w:rPr>
        <w:instrText xml:space="preserve"> EQ автоматизированное  </w:instrText>
      </w:r>
      <w:r w:rsidRPr="00942C2E">
        <w:rPr>
          <w:rFonts w:eastAsia="Times New Roman"/>
          <w:sz w:val="27"/>
          <w:szCs w:val="27"/>
          <w:highlight w:val="white"/>
        </w:rPr>
        <w:fldChar w:fldCharType="end"/>
      </w:r>
      <w:r w:rsidR="009F0CC3" w:rsidRPr="00942C2E">
        <w:rPr>
          <w:rFonts w:eastAsia="Times New Roman"/>
          <w:sz w:val="27"/>
          <w:szCs w:val="27"/>
        </w:rPr>
        <w:t xml:space="preserve">осуществление операции </w:t>
      </w:r>
      <w:r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Pr="00942C2E">
        <w:rPr>
          <w:rFonts w:eastAsia="Times New Roman"/>
          <w:sz w:val="27"/>
          <w:szCs w:val="27"/>
          <w:highlight w:val="white"/>
        </w:rPr>
        <w:instrText xml:space="preserve"> EQ дисконтирования; </w:instrText>
      </w:r>
      <w:r w:rsidRPr="00942C2E">
        <w:rPr>
          <w:rFonts w:eastAsia="Times New Roman"/>
          <w:sz w:val="27"/>
          <w:szCs w:val="27"/>
          <w:highlight w:val="white"/>
        </w:rPr>
        <w:fldChar w:fldCharType="end"/>
      </w:r>
    </w:p>
    <w:p w:rsidR="00A374D1" w:rsidRPr="00942C2E" w:rsidRDefault="009F0CC3">
      <w:pPr>
        <w:spacing w:line="20" w:lineRule="exact"/>
        <w:rPr>
          <w:sz w:val="20"/>
          <w:szCs w:val="20"/>
        </w:rPr>
      </w:pPr>
      <w:r w:rsidRPr="00942C2E">
        <w:rPr>
          <w:noProof/>
          <w:sz w:val="20"/>
          <w:szCs w:val="20"/>
        </w:rPr>
        <w:drawing>
          <wp:anchor distT="0" distB="0" distL="114300" distR="114300" simplePos="0" relativeHeight="251621376" behindDoc="1" locked="0" layoutInCell="0" allowOverlap="1">
            <wp:simplePos x="0" y="0"/>
            <wp:positionH relativeFrom="column">
              <wp:posOffset>611505</wp:posOffset>
            </wp:positionH>
            <wp:positionV relativeFrom="paragraph">
              <wp:posOffset>-160655</wp:posOffset>
            </wp:positionV>
            <wp:extent cx="114300" cy="152400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4D1" w:rsidRPr="00942C2E" w:rsidRDefault="00A374D1">
      <w:pPr>
        <w:spacing w:line="117" w:lineRule="exact"/>
        <w:rPr>
          <w:sz w:val="20"/>
          <w:szCs w:val="20"/>
        </w:rPr>
      </w:pPr>
    </w:p>
    <w:p w:rsidR="00A374D1" w:rsidRPr="00942C2E" w:rsidRDefault="009F0CC3">
      <w:pPr>
        <w:ind w:right="-2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38</w:t>
      </w:r>
    </w:p>
    <w:p w:rsidR="00A374D1" w:rsidRPr="00942C2E" w:rsidRDefault="00A374D1">
      <w:pPr>
        <w:sectPr w:rsidR="00A374D1" w:rsidRPr="00942C2E">
          <w:pgSz w:w="11920" w:h="16845"/>
          <w:pgMar w:top="1129" w:right="830" w:bottom="415" w:left="1440" w:header="0" w:footer="0" w:gutter="0"/>
          <w:cols w:space="720" w:equalWidth="0">
            <w:col w:w="9640"/>
          </w:cols>
        </w:sectPr>
      </w:pPr>
    </w:p>
    <w:p w:rsidR="00A374D1" w:rsidRPr="00942C2E" w:rsidRDefault="009F0CC3">
      <w:pPr>
        <w:spacing w:line="330" w:lineRule="auto"/>
        <w:ind w:left="260" w:firstLine="706"/>
        <w:rPr>
          <w:sz w:val="20"/>
          <w:szCs w:val="20"/>
        </w:rPr>
      </w:pPr>
      <w:r w:rsidRPr="00942C2E">
        <w:rPr>
          <w:noProof/>
          <w:sz w:val="1"/>
          <w:szCs w:val="1"/>
        </w:rPr>
        <w:lastRenderedPageBreak/>
        <w:drawing>
          <wp:inline distT="0" distB="0" distL="0" distR="0">
            <wp:extent cx="114300" cy="152400"/>
            <wp:effectExtent l="0" t="0" r="0" b="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соответствие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заданиям планов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по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маркетингу,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производству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и инвестициям;</w:t>
      </w:r>
    </w:p>
    <w:p w:rsidR="00A374D1" w:rsidRPr="00942C2E" w:rsidRDefault="00A374D1">
      <w:pPr>
        <w:spacing w:line="22" w:lineRule="exact"/>
        <w:rPr>
          <w:sz w:val="20"/>
          <w:szCs w:val="20"/>
        </w:rPr>
      </w:pPr>
    </w:p>
    <w:p w:rsidR="00A374D1" w:rsidRPr="00942C2E" w:rsidRDefault="00942C2E">
      <w:pPr>
        <w:ind w:left="16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возможность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 xml:space="preserve">создавать любые </w:t>
      </w: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бюджеты;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9F0CC3">
      <w:pPr>
        <w:spacing w:line="20" w:lineRule="exact"/>
        <w:rPr>
          <w:sz w:val="20"/>
          <w:szCs w:val="20"/>
        </w:rPr>
      </w:pPr>
      <w:r w:rsidRPr="00942C2E">
        <w:rPr>
          <w:noProof/>
          <w:sz w:val="20"/>
          <w:szCs w:val="20"/>
        </w:rPr>
        <w:drawing>
          <wp:anchor distT="0" distB="0" distL="114300" distR="114300" simplePos="0" relativeHeight="251622400" behindDoc="1" locked="0" layoutInCell="0" allowOverlap="1">
            <wp:simplePos x="0" y="0"/>
            <wp:positionH relativeFrom="column">
              <wp:posOffset>611505</wp:posOffset>
            </wp:positionH>
            <wp:positionV relativeFrom="paragraph">
              <wp:posOffset>-161290</wp:posOffset>
            </wp:positionV>
            <wp:extent cx="114300" cy="152400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4D1" w:rsidRPr="00942C2E" w:rsidRDefault="00A374D1">
      <w:pPr>
        <w:spacing w:line="148" w:lineRule="exact"/>
        <w:rPr>
          <w:sz w:val="20"/>
          <w:szCs w:val="20"/>
        </w:rPr>
      </w:pPr>
    </w:p>
    <w:p w:rsidR="00A374D1" w:rsidRPr="00942C2E" w:rsidRDefault="00942C2E">
      <w:pPr>
        <w:ind w:left="1660"/>
        <w:rPr>
          <w:sz w:val="20"/>
          <w:szCs w:val="20"/>
        </w:rPr>
      </w:pPr>
      <w:r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Pr="00942C2E">
        <w:rPr>
          <w:rFonts w:eastAsia="Times New Roman"/>
          <w:sz w:val="27"/>
          <w:szCs w:val="27"/>
          <w:highlight w:val="white"/>
        </w:rPr>
        <w:instrText xml:space="preserve"> EQ облегчение  </w:instrText>
      </w:r>
      <w:r w:rsidRPr="00942C2E">
        <w:rPr>
          <w:rFonts w:eastAsia="Times New Roman"/>
          <w:sz w:val="27"/>
          <w:szCs w:val="27"/>
          <w:highlight w:val="white"/>
        </w:rPr>
        <w:fldChar w:fldCharType="end"/>
      </w:r>
      <w:r w:rsidR="009F0CC3" w:rsidRPr="00942C2E">
        <w:rPr>
          <w:rFonts w:eastAsia="Times New Roman"/>
          <w:sz w:val="27"/>
          <w:szCs w:val="27"/>
        </w:rPr>
        <w:t xml:space="preserve">процесса оптимизации </w:t>
      </w:r>
      <w:r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Pr="00942C2E">
        <w:rPr>
          <w:rFonts w:eastAsia="Times New Roman"/>
          <w:sz w:val="27"/>
          <w:szCs w:val="27"/>
          <w:highlight w:val="white"/>
        </w:rPr>
        <w:instrText xml:space="preserve"> EQ финансового  </w:instrText>
      </w:r>
      <w:r w:rsidRPr="00942C2E">
        <w:rPr>
          <w:rFonts w:eastAsia="Times New Roman"/>
          <w:sz w:val="27"/>
          <w:szCs w:val="27"/>
          <w:highlight w:val="white"/>
        </w:rPr>
        <w:fldChar w:fldCharType="end"/>
      </w:r>
      <w:r w:rsidR="009F0CC3" w:rsidRPr="00942C2E">
        <w:rPr>
          <w:rFonts w:eastAsia="Times New Roman"/>
          <w:sz w:val="27"/>
          <w:szCs w:val="27"/>
        </w:rPr>
        <w:t xml:space="preserve">плана </w:t>
      </w:r>
      <w:proofErr w:type="gramStart"/>
      <w:r w:rsidR="009F0CC3" w:rsidRPr="00942C2E">
        <w:rPr>
          <w:rFonts w:eastAsia="Times New Roman"/>
          <w:sz w:val="27"/>
          <w:szCs w:val="27"/>
        </w:rPr>
        <w:t>с</w:t>
      </w:r>
      <w:proofErr w:type="gramEnd"/>
      <w:r w:rsidR="009F0CC3" w:rsidRPr="00942C2E">
        <w:rPr>
          <w:rFonts w:eastAsia="Times New Roman"/>
          <w:sz w:val="27"/>
          <w:szCs w:val="27"/>
        </w:rPr>
        <w:t xml:space="preserve"> </w:t>
      </w:r>
      <w:r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Pr="00942C2E">
        <w:rPr>
          <w:rFonts w:eastAsia="Times New Roman"/>
          <w:sz w:val="27"/>
          <w:szCs w:val="27"/>
          <w:highlight w:val="white"/>
        </w:rPr>
        <w:instrText xml:space="preserve"> EQ помощью </w:instrText>
      </w:r>
      <w:r w:rsidRPr="00942C2E">
        <w:rPr>
          <w:rFonts w:eastAsia="Times New Roman"/>
          <w:sz w:val="27"/>
          <w:szCs w:val="27"/>
          <w:highlight w:val="white"/>
        </w:rPr>
        <w:fldChar w:fldCharType="end"/>
      </w:r>
    </w:p>
    <w:p w:rsidR="00A374D1" w:rsidRPr="00942C2E" w:rsidRDefault="009F0CC3">
      <w:pPr>
        <w:spacing w:line="20" w:lineRule="exact"/>
        <w:rPr>
          <w:sz w:val="20"/>
          <w:szCs w:val="20"/>
        </w:rPr>
      </w:pPr>
      <w:r w:rsidRPr="00942C2E">
        <w:rPr>
          <w:noProof/>
          <w:sz w:val="20"/>
          <w:szCs w:val="20"/>
        </w:rPr>
        <w:drawing>
          <wp:anchor distT="0" distB="0" distL="114300" distR="114300" simplePos="0" relativeHeight="251623424" behindDoc="1" locked="0" layoutInCell="0" allowOverlap="1">
            <wp:simplePos x="0" y="0"/>
            <wp:positionH relativeFrom="column">
              <wp:posOffset>611505</wp:posOffset>
            </wp:positionH>
            <wp:positionV relativeFrom="paragraph">
              <wp:posOffset>-160655</wp:posOffset>
            </wp:positionV>
            <wp:extent cx="114300" cy="152400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4D1" w:rsidRPr="00942C2E" w:rsidRDefault="00A374D1">
      <w:pPr>
        <w:spacing w:line="129" w:lineRule="exact"/>
        <w:rPr>
          <w:sz w:val="20"/>
          <w:szCs w:val="20"/>
        </w:rPr>
      </w:pPr>
    </w:p>
    <w:p w:rsidR="00A374D1" w:rsidRPr="00942C2E" w:rsidRDefault="00942C2E">
      <w:pPr>
        <w:ind w:left="2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Pr="00942C2E">
        <w:rPr>
          <w:rFonts w:eastAsia="Times New Roman"/>
          <w:sz w:val="29"/>
          <w:szCs w:val="29"/>
          <w:highlight w:val="white"/>
        </w:rPr>
        <w:instrText xml:space="preserve"> EQ функции  </w:instrText>
      </w:r>
      <w:r w:rsidRPr="00942C2E">
        <w:rPr>
          <w:rFonts w:eastAsia="Times New Roman"/>
          <w:sz w:val="29"/>
          <w:szCs w:val="29"/>
          <w:highlight w:val="white"/>
        </w:rPr>
        <w:fldChar w:fldCharType="end"/>
      </w:r>
      <w:r w:rsidR="009F0CC3" w:rsidRPr="00942C2E">
        <w:rPr>
          <w:rFonts w:eastAsia="Times New Roman"/>
          <w:sz w:val="29"/>
          <w:szCs w:val="29"/>
        </w:rPr>
        <w:t>«подбор финансирования»;</w:t>
      </w:r>
    </w:p>
    <w:p w:rsidR="00A374D1" w:rsidRPr="00942C2E" w:rsidRDefault="00A374D1">
      <w:pPr>
        <w:spacing w:line="183" w:lineRule="exact"/>
        <w:rPr>
          <w:sz w:val="20"/>
          <w:szCs w:val="20"/>
        </w:rPr>
      </w:pPr>
    </w:p>
    <w:p w:rsidR="00A374D1" w:rsidRPr="00942C2E" w:rsidRDefault="009F0CC3">
      <w:pPr>
        <w:spacing w:line="329" w:lineRule="auto"/>
        <w:ind w:left="260" w:right="40" w:firstLine="706"/>
        <w:rPr>
          <w:sz w:val="20"/>
          <w:szCs w:val="20"/>
        </w:rPr>
      </w:pPr>
      <w:r w:rsidRPr="00942C2E">
        <w:rPr>
          <w:noProof/>
          <w:sz w:val="1"/>
          <w:szCs w:val="1"/>
        </w:rPr>
        <w:drawing>
          <wp:inline distT="0" distB="0" distL="0" distR="0">
            <wp:extent cx="114300" cy="152400"/>
            <wp:effectExtent l="0" t="0" r="0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возможность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формировать </w:t>
      </w:r>
      <w:proofErr w:type="gramStart"/>
      <w:r w:rsidRPr="00942C2E">
        <w:rPr>
          <w:rFonts w:eastAsia="Times New Roman"/>
          <w:sz w:val="29"/>
          <w:szCs w:val="29"/>
        </w:rPr>
        <w:t>отчетные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документы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в виде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графиков,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таблиц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диаграмм.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46" w:lineRule="exact"/>
        <w:rPr>
          <w:sz w:val="20"/>
          <w:szCs w:val="20"/>
        </w:rPr>
      </w:pPr>
    </w:p>
    <w:p w:rsidR="00A374D1" w:rsidRPr="00942C2E" w:rsidRDefault="00942C2E">
      <w:pPr>
        <w:numPr>
          <w:ilvl w:val="0"/>
          <w:numId w:val="35"/>
        </w:numPr>
        <w:tabs>
          <w:tab w:val="left" w:pos="1221"/>
        </w:tabs>
        <w:spacing w:line="372" w:lineRule="auto"/>
        <w:ind w:left="260" w:firstLine="703"/>
        <w:jc w:val="both"/>
        <w:rPr>
          <w:rFonts w:eastAsia="Times New Roman"/>
          <w:sz w:val="27"/>
          <w:szCs w:val="27"/>
        </w:rPr>
      </w:pPr>
      <w:r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Pr="00942C2E">
        <w:rPr>
          <w:rFonts w:eastAsia="Times New Roman"/>
          <w:sz w:val="27"/>
          <w:szCs w:val="27"/>
          <w:highlight w:val="white"/>
        </w:rPr>
        <w:instrText xml:space="preserve"> EQ настоящее  </w:instrText>
      </w:r>
      <w:r w:rsidRPr="00942C2E">
        <w:rPr>
          <w:rFonts w:eastAsia="Times New Roman"/>
          <w:sz w:val="27"/>
          <w:szCs w:val="27"/>
          <w:highlight w:val="white"/>
        </w:rPr>
        <w:fldChar w:fldCharType="end"/>
      </w:r>
      <w:r w:rsidR="009F0CC3" w:rsidRPr="00942C2E">
        <w:rPr>
          <w:rFonts w:eastAsia="Times New Roman"/>
          <w:sz w:val="27"/>
          <w:szCs w:val="27"/>
        </w:rPr>
        <w:t xml:space="preserve">время </w:t>
      </w:r>
      <w:proofErr w:type="gramStart"/>
      <w:r w:rsidR="009F0CC3" w:rsidRPr="00942C2E">
        <w:rPr>
          <w:rFonts w:eastAsia="Times New Roman"/>
          <w:sz w:val="27"/>
          <w:szCs w:val="27"/>
        </w:rPr>
        <w:t>на</w:t>
      </w:r>
      <w:proofErr w:type="gramEnd"/>
      <w:r w:rsidR="009F0CC3" w:rsidRPr="00942C2E">
        <w:rPr>
          <w:rFonts w:eastAsia="Times New Roman"/>
          <w:sz w:val="27"/>
          <w:szCs w:val="27"/>
        </w:rPr>
        <w:t xml:space="preserve"> </w:t>
      </w:r>
      <w:r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Pr="00942C2E">
        <w:rPr>
          <w:rFonts w:eastAsia="Times New Roman"/>
          <w:sz w:val="27"/>
          <w:szCs w:val="27"/>
          <w:highlight w:val="white"/>
        </w:rPr>
        <w:instrText xml:space="preserve"> EQ предприятии  </w:instrText>
      </w:r>
      <w:r w:rsidRPr="00942C2E">
        <w:rPr>
          <w:rFonts w:eastAsia="Times New Roman"/>
          <w:sz w:val="27"/>
          <w:szCs w:val="27"/>
          <w:highlight w:val="white"/>
        </w:rPr>
        <w:fldChar w:fldCharType="end"/>
      </w:r>
      <w:proofErr w:type="gramStart"/>
      <w:r w:rsidR="009F0CC3" w:rsidRPr="00942C2E">
        <w:rPr>
          <w:rFonts w:eastAsia="Times New Roman"/>
          <w:sz w:val="27"/>
          <w:szCs w:val="27"/>
        </w:rPr>
        <w:t>функция</w:t>
      </w:r>
      <w:proofErr w:type="gramEnd"/>
      <w:r w:rsidR="009F0CC3" w:rsidRPr="00942C2E">
        <w:rPr>
          <w:rFonts w:eastAsia="Times New Roman"/>
          <w:sz w:val="27"/>
          <w:szCs w:val="27"/>
        </w:rPr>
        <w:t xml:space="preserve"> сбора и </w:t>
      </w:r>
      <w:r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Pr="00942C2E">
        <w:rPr>
          <w:rFonts w:eastAsia="Times New Roman"/>
          <w:sz w:val="27"/>
          <w:szCs w:val="27"/>
          <w:highlight w:val="white"/>
        </w:rPr>
        <w:instrText xml:space="preserve"> EQ обработки  </w:instrText>
      </w:r>
      <w:r w:rsidRPr="00942C2E">
        <w:rPr>
          <w:rFonts w:eastAsia="Times New Roman"/>
          <w:sz w:val="27"/>
          <w:szCs w:val="27"/>
          <w:highlight w:val="white"/>
        </w:rPr>
        <w:fldChar w:fldCharType="end"/>
      </w:r>
      <w:r w:rsidR="009F0CC3" w:rsidRPr="00942C2E">
        <w:rPr>
          <w:rFonts w:eastAsia="Times New Roman"/>
          <w:sz w:val="27"/>
          <w:szCs w:val="27"/>
        </w:rPr>
        <w:t xml:space="preserve">данных для </w:t>
      </w:r>
      <w:r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Pr="00942C2E">
        <w:rPr>
          <w:rFonts w:eastAsia="Times New Roman"/>
          <w:sz w:val="27"/>
          <w:szCs w:val="27"/>
          <w:highlight w:val="white"/>
        </w:rPr>
        <w:instrText xml:space="preserve"> EQ осуществления  </w:instrText>
      </w:r>
      <w:r w:rsidRPr="00942C2E">
        <w:rPr>
          <w:rFonts w:eastAsia="Times New Roman"/>
          <w:sz w:val="27"/>
          <w:szCs w:val="27"/>
          <w:highlight w:val="white"/>
        </w:rPr>
        <w:fldChar w:fldCharType="end"/>
      </w:r>
      <w:r w:rsidR="009F0CC3" w:rsidRPr="00942C2E">
        <w:rPr>
          <w:rFonts w:eastAsia="Times New Roman"/>
          <w:sz w:val="27"/>
          <w:szCs w:val="27"/>
        </w:rPr>
        <w:t xml:space="preserve">финансового планирования </w:t>
      </w:r>
      <w:r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Pr="00942C2E">
        <w:rPr>
          <w:rFonts w:eastAsia="Times New Roman"/>
          <w:sz w:val="27"/>
          <w:szCs w:val="27"/>
          <w:highlight w:val="white"/>
        </w:rPr>
        <w:instrText xml:space="preserve"> EQ на  </w:instrText>
      </w:r>
      <w:r w:rsidRPr="00942C2E">
        <w:rPr>
          <w:rFonts w:eastAsia="Times New Roman"/>
          <w:sz w:val="27"/>
          <w:szCs w:val="27"/>
          <w:highlight w:val="white"/>
        </w:rPr>
        <w:fldChar w:fldCharType="end"/>
      </w:r>
      <w:r w:rsidR="009F0CC3" w:rsidRPr="00942C2E">
        <w:rPr>
          <w:rFonts w:eastAsia="Times New Roman"/>
          <w:sz w:val="27"/>
          <w:szCs w:val="27"/>
        </w:rPr>
        <w:t xml:space="preserve">предприятии была </w:t>
      </w:r>
      <w:r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Pr="00942C2E">
        <w:rPr>
          <w:rFonts w:eastAsia="Times New Roman"/>
          <w:sz w:val="27"/>
          <w:szCs w:val="27"/>
          <w:highlight w:val="white"/>
        </w:rPr>
        <w:instrText xml:space="preserve"> EQ возложена  </w:instrText>
      </w:r>
      <w:r w:rsidRPr="00942C2E">
        <w:rPr>
          <w:rFonts w:eastAsia="Times New Roman"/>
          <w:sz w:val="27"/>
          <w:szCs w:val="27"/>
          <w:highlight w:val="white"/>
        </w:rPr>
        <w:fldChar w:fldCharType="end"/>
      </w:r>
      <w:r w:rsidR="009F0CC3" w:rsidRPr="00942C2E">
        <w:rPr>
          <w:rFonts w:eastAsia="Times New Roman"/>
          <w:sz w:val="27"/>
          <w:szCs w:val="27"/>
        </w:rPr>
        <w:t xml:space="preserve">на двух </w:t>
      </w:r>
      <w:r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Pr="00942C2E">
        <w:rPr>
          <w:rFonts w:eastAsia="Times New Roman"/>
          <w:sz w:val="27"/>
          <w:szCs w:val="27"/>
          <w:highlight w:val="white"/>
        </w:rPr>
        <w:instrText xml:space="preserve"> EQ сотрудников  </w:instrText>
      </w:r>
      <w:r w:rsidRPr="00942C2E">
        <w:rPr>
          <w:rFonts w:eastAsia="Times New Roman"/>
          <w:sz w:val="27"/>
          <w:szCs w:val="27"/>
          <w:highlight w:val="white"/>
        </w:rPr>
        <w:fldChar w:fldCharType="end"/>
      </w:r>
      <w:r w:rsidR="009F0CC3" w:rsidRPr="00942C2E">
        <w:rPr>
          <w:rFonts w:eastAsia="Times New Roman"/>
          <w:sz w:val="27"/>
          <w:szCs w:val="27"/>
        </w:rPr>
        <w:t xml:space="preserve">предприятия – </w:t>
      </w:r>
      <w:r w:rsidRPr="00942C2E">
        <w:rPr>
          <w:rFonts w:eastAsia="Times New Roman"/>
          <w:sz w:val="27"/>
          <w:szCs w:val="27"/>
          <w:highlight w:val="white"/>
        </w:rPr>
        <w:fldChar w:fldCharType="begin"/>
      </w:r>
      <w:r w:rsidRPr="00942C2E">
        <w:rPr>
          <w:rFonts w:eastAsia="Times New Roman"/>
          <w:sz w:val="27"/>
          <w:szCs w:val="27"/>
          <w:highlight w:val="white"/>
        </w:rPr>
        <w:instrText xml:space="preserve"> EQ экономисты  </w:instrText>
      </w:r>
      <w:r w:rsidRPr="00942C2E">
        <w:rPr>
          <w:rFonts w:eastAsia="Times New Roman"/>
          <w:sz w:val="27"/>
          <w:szCs w:val="27"/>
          <w:highlight w:val="white"/>
        </w:rPr>
        <w:fldChar w:fldCharType="end"/>
      </w:r>
      <w:r w:rsidR="009F0CC3" w:rsidRPr="00942C2E">
        <w:rPr>
          <w:rFonts w:eastAsia="Times New Roman"/>
          <w:sz w:val="27"/>
          <w:szCs w:val="27"/>
        </w:rPr>
        <w:t>по должности.</w:t>
      </w:r>
    </w:p>
    <w:p w:rsidR="00A374D1" w:rsidRPr="00942C2E" w:rsidRDefault="009F0CC3">
      <w:pPr>
        <w:spacing w:line="233" w:lineRule="auto"/>
        <w:ind w:left="2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ФОТ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за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год данных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сотрудников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составляет –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480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000 рублей.</w:t>
      </w:r>
    </w:p>
    <w:p w:rsidR="00A374D1" w:rsidRPr="00942C2E" w:rsidRDefault="00A374D1">
      <w:pPr>
        <w:spacing w:line="170" w:lineRule="exact"/>
        <w:rPr>
          <w:sz w:val="20"/>
          <w:szCs w:val="20"/>
        </w:rPr>
      </w:pPr>
    </w:p>
    <w:p w:rsidR="00A374D1" w:rsidRPr="00942C2E" w:rsidRDefault="009F0CC3">
      <w:pPr>
        <w:spacing w:line="344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После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внедрения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proofErr w:type="gramStart"/>
      <w:r w:rsidRPr="00942C2E">
        <w:rPr>
          <w:rFonts w:eastAsia="Times New Roman"/>
          <w:sz w:val="29"/>
          <w:szCs w:val="29"/>
        </w:rPr>
        <w:t>в</w:t>
      </w:r>
      <w:proofErr w:type="gramEnd"/>
      <w:r w:rsidRPr="00942C2E">
        <w:rPr>
          <w:rFonts w:eastAsia="Times New Roman"/>
          <w:sz w:val="29"/>
          <w:szCs w:val="29"/>
        </w:rPr>
        <w:t xml:space="preserve"> «</w:t>
      </w:r>
      <w:proofErr w:type="gramStart"/>
      <w:r w:rsidRPr="00942C2E">
        <w:rPr>
          <w:rFonts w:eastAsia="Times New Roman"/>
          <w:sz w:val="29"/>
          <w:szCs w:val="29"/>
        </w:rPr>
        <w:t>Молочный</w:t>
      </w:r>
      <w:proofErr w:type="gramEnd"/>
      <w:r w:rsidRPr="00942C2E">
        <w:rPr>
          <w:rFonts w:eastAsia="Times New Roman"/>
          <w:sz w:val="29"/>
          <w:szCs w:val="29"/>
        </w:rPr>
        <w:t xml:space="preserve"> Кит»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платформу1С: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 Предприятие 8. Модуль </w:t>
      </w:r>
      <w:proofErr w:type="gramStart"/>
      <w:r w:rsidRPr="00942C2E">
        <w:rPr>
          <w:rFonts w:eastAsia="Times New Roman"/>
          <w:sz w:val="29"/>
          <w:szCs w:val="29"/>
        </w:rPr>
        <w:t>Финансовое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планирование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мы предлагаем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сокращение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одной штатной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единицы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одного из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этих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сотрудников,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так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как процесс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осуществления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финансового планирования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будет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>полностью автоматизирован.</w:t>
      </w:r>
    </w:p>
    <w:p w:rsidR="00A374D1" w:rsidRPr="00942C2E" w:rsidRDefault="00A374D1">
      <w:pPr>
        <w:spacing w:line="27" w:lineRule="exact"/>
        <w:rPr>
          <w:sz w:val="20"/>
          <w:szCs w:val="20"/>
        </w:rPr>
      </w:pPr>
    </w:p>
    <w:p w:rsidR="00A374D1" w:rsidRPr="00942C2E" w:rsidRDefault="009F0CC3">
      <w:pPr>
        <w:spacing w:line="338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Следовательно,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исследуемом предприятии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будет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сокращен ФОТ </w:t>
      </w:r>
      <w:proofErr w:type="gramStart"/>
      <w:r w:rsidRPr="00942C2E">
        <w:rPr>
          <w:rFonts w:eastAsia="Times New Roman"/>
          <w:sz w:val="29"/>
          <w:szCs w:val="29"/>
        </w:rPr>
        <w:t>в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год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на 240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000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рублей. Тем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самым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мы окупим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приобретение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данной платформы и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сократим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расходы предприятия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на 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  <w:r w:rsidRPr="00942C2E">
        <w:rPr>
          <w:rFonts w:eastAsia="Times New Roman"/>
          <w:sz w:val="29"/>
          <w:szCs w:val="29"/>
        </w:rPr>
        <w:t xml:space="preserve">202 000 </w: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begin"/>
      </w:r>
      <w:r w:rsidR="00942C2E" w:rsidRPr="00942C2E">
        <w:rPr>
          <w:rFonts w:eastAsia="Times New Roman"/>
          <w:sz w:val="29"/>
          <w:szCs w:val="29"/>
          <w:highlight w:val="white"/>
        </w:rPr>
        <w:instrText xml:space="preserve"> EQ рублей. </w:instrText>
      </w:r>
      <w:r w:rsidR="00942C2E" w:rsidRPr="00942C2E">
        <w:rPr>
          <w:rFonts w:eastAsia="Times New Roman"/>
          <w:sz w:val="29"/>
          <w:szCs w:val="29"/>
          <w:highlight w:val="white"/>
        </w:rPr>
        <w:fldChar w:fldCharType="end"/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14" w:lineRule="exact"/>
        <w:rPr>
          <w:sz w:val="20"/>
          <w:szCs w:val="20"/>
        </w:rPr>
      </w:pPr>
    </w:p>
    <w:p w:rsidR="00A374D1" w:rsidRPr="00942C2E" w:rsidRDefault="009F0CC3">
      <w:pPr>
        <w:ind w:right="-2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39</w:t>
      </w:r>
    </w:p>
    <w:p w:rsidR="00A374D1" w:rsidRPr="00942C2E" w:rsidRDefault="00A374D1">
      <w:pPr>
        <w:sectPr w:rsidR="00A374D1" w:rsidRPr="00942C2E">
          <w:pgSz w:w="11920" w:h="16845"/>
          <w:pgMar w:top="1129" w:right="830" w:bottom="415" w:left="1440" w:header="0" w:footer="0" w:gutter="0"/>
          <w:cols w:space="720" w:equalWidth="0">
            <w:col w:w="9640"/>
          </w:cols>
        </w:sectPr>
      </w:pPr>
    </w:p>
    <w:p w:rsidR="00A374D1" w:rsidRPr="00942C2E" w:rsidRDefault="009F0CC3" w:rsidP="009F0CC3">
      <w:pPr>
        <w:pStyle w:val="11"/>
        <w:rPr>
          <w:sz w:val="20"/>
          <w:szCs w:val="20"/>
        </w:rPr>
      </w:pPr>
      <w:bookmarkStart w:id="12" w:name="_Toc497913777"/>
      <w:r w:rsidRPr="00942C2E">
        <w:lastRenderedPageBreak/>
        <w:t>Заключение</w:t>
      </w:r>
      <w:bookmarkEnd w:id="12"/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59" w:lineRule="exact"/>
        <w:rPr>
          <w:sz w:val="20"/>
          <w:szCs w:val="20"/>
        </w:rPr>
      </w:pPr>
    </w:p>
    <w:p w:rsidR="00A374D1" w:rsidRPr="00942C2E" w:rsidRDefault="009F0CC3">
      <w:pPr>
        <w:spacing w:line="344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Планирование, в том числе, в процессе реализации инвестиционных решений - одна из важнейших проблем в жизни современной организации. Добиться эффективного использования привлеченных ресурсов возможно при условии разработки детального плана деятельности организации.</w:t>
      </w:r>
    </w:p>
    <w:p w:rsidR="00A374D1" w:rsidRPr="00942C2E" w:rsidRDefault="00A374D1">
      <w:pPr>
        <w:spacing w:line="24" w:lineRule="exact"/>
        <w:rPr>
          <w:sz w:val="20"/>
          <w:szCs w:val="20"/>
        </w:rPr>
      </w:pPr>
    </w:p>
    <w:p w:rsidR="00A374D1" w:rsidRPr="00942C2E" w:rsidRDefault="009F0CC3">
      <w:pPr>
        <w:numPr>
          <w:ilvl w:val="0"/>
          <w:numId w:val="36"/>
        </w:numPr>
        <w:tabs>
          <w:tab w:val="left" w:pos="1251"/>
        </w:tabs>
        <w:spacing w:line="338" w:lineRule="auto"/>
        <w:ind w:left="260" w:right="20" w:firstLine="703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настоящее время большинство российских предприятий не </w:t>
      </w:r>
      <w:proofErr w:type="gramStart"/>
      <w:r w:rsidRPr="00942C2E">
        <w:rPr>
          <w:rFonts w:eastAsia="Times New Roman"/>
          <w:sz w:val="29"/>
          <w:szCs w:val="29"/>
        </w:rPr>
        <w:t>имеют финансовых планов и в рамках предприятия не осуществляется</w:t>
      </w:r>
      <w:proofErr w:type="gramEnd"/>
      <w:r w:rsidRPr="00942C2E">
        <w:rPr>
          <w:rFonts w:eastAsia="Times New Roman"/>
          <w:sz w:val="29"/>
          <w:szCs w:val="29"/>
        </w:rPr>
        <w:t xml:space="preserve"> механизм финансового планирования.</w:t>
      </w:r>
    </w:p>
    <w:p w:rsidR="00A374D1" w:rsidRPr="00942C2E" w:rsidRDefault="00A374D1">
      <w:pPr>
        <w:spacing w:line="48" w:lineRule="exact"/>
        <w:rPr>
          <w:sz w:val="20"/>
          <w:szCs w:val="20"/>
        </w:rPr>
      </w:pPr>
    </w:p>
    <w:p w:rsidR="00A374D1" w:rsidRPr="00942C2E" w:rsidRDefault="009F0CC3">
      <w:pPr>
        <w:spacing w:line="344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 xml:space="preserve">Финансовое планирование обхватывает важные стороны деятельности предприятия. Планирование обеспечивает нужный предварительный </w:t>
      </w:r>
      <w:proofErr w:type="gramStart"/>
      <w:r w:rsidRPr="00942C2E">
        <w:rPr>
          <w:rFonts w:eastAsia="Times New Roman"/>
          <w:sz w:val="29"/>
          <w:szCs w:val="29"/>
        </w:rPr>
        <w:t>контроль за</w:t>
      </w:r>
      <w:proofErr w:type="gramEnd"/>
      <w:r w:rsidRPr="00942C2E">
        <w:rPr>
          <w:rFonts w:eastAsia="Times New Roman"/>
          <w:sz w:val="29"/>
          <w:szCs w:val="29"/>
        </w:rPr>
        <w:t xml:space="preserve"> тем, как образовываются и используются материальные, трудовые и денежные ресурсы. Так же финансовое планирование создает нужные условия для того, что бы улучшить финансовое состояние организации.</w:t>
      </w:r>
    </w:p>
    <w:p w:rsidR="00A374D1" w:rsidRPr="00942C2E" w:rsidRDefault="00A374D1">
      <w:pPr>
        <w:spacing w:line="29" w:lineRule="exact"/>
        <w:rPr>
          <w:sz w:val="20"/>
          <w:szCs w:val="20"/>
        </w:rPr>
      </w:pPr>
    </w:p>
    <w:p w:rsidR="00A374D1" w:rsidRPr="00942C2E" w:rsidRDefault="009F0CC3">
      <w:pPr>
        <w:spacing w:line="340" w:lineRule="auto"/>
        <w:ind w:left="26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Целью управления финансами организации является в итоге обеспечение и поддержание ее финансовой устойчивости. Финансовая устойчивость является интегральным, обобщающим показателем, отражающим состояние и результаты деятельности предприятия.</w:t>
      </w:r>
    </w:p>
    <w:p w:rsidR="00A374D1" w:rsidRPr="00942C2E" w:rsidRDefault="00A374D1">
      <w:pPr>
        <w:spacing w:line="47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Объектом работы являлось ОАО «Молочный Кит».</w:t>
      </w:r>
    </w:p>
    <w:p w:rsidR="00A374D1" w:rsidRPr="00942C2E" w:rsidRDefault="00A374D1">
      <w:pPr>
        <w:spacing w:line="44" w:lineRule="exact"/>
        <w:rPr>
          <w:sz w:val="20"/>
          <w:szCs w:val="20"/>
        </w:rPr>
      </w:pPr>
    </w:p>
    <w:p w:rsidR="00A374D1" w:rsidRPr="00942C2E" w:rsidRDefault="009F0CC3">
      <w:pPr>
        <w:spacing w:line="330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Предмет исследования - процесс финансового планирования на предприятии.</w:t>
      </w:r>
    </w:p>
    <w:p w:rsidR="00A374D1" w:rsidRPr="00942C2E" w:rsidRDefault="00A374D1">
      <w:pPr>
        <w:spacing w:line="44" w:lineRule="exact"/>
        <w:rPr>
          <w:sz w:val="20"/>
          <w:szCs w:val="20"/>
        </w:rPr>
      </w:pPr>
    </w:p>
    <w:p w:rsidR="00A374D1" w:rsidRPr="00942C2E" w:rsidRDefault="009F0CC3">
      <w:pPr>
        <w:spacing w:line="343" w:lineRule="auto"/>
        <w:ind w:left="260" w:right="20" w:firstLine="706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Целью работы являлось проведение анализа и разработка рекомендаций по совершенствованию финансового планирования в ОАО «Молочный Кит».</w:t>
      </w:r>
    </w:p>
    <w:p w:rsidR="00A374D1" w:rsidRPr="00942C2E" w:rsidRDefault="00A374D1">
      <w:pPr>
        <w:spacing w:line="26" w:lineRule="exact"/>
        <w:rPr>
          <w:sz w:val="20"/>
          <w:szCs w:val="20"/>
        </w:rPr>
      </w:pPr>
    </w:p>
    <w:p w:rsidR="00A374D1" w:rsidRPr="00942C2E" w:rsidRDefault="009F0CC3">
      <w:pPr>
        <w:numPr>
          <w:ilvl w:val="0"/>
          <w:numId w:val="37"/>
        </w:numPr>
        <w:tabs>
          <w:tab w:val="left" w:pos="1702"/>
        </w:tabs>
        <w:spacing w:line="338" w:lineRule="auto"/>
        <w:ind w:left="260" w:right="20" w:firstLine="989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ходе проведенного нами анализа финансового состояния предприятия было выявлено, что в 2015 году финансовое положение комбината оценивается как абсолютная финансовая устойчивость.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70" w:lineRule="exact"/>
        <w:rPr>
          <w:sz w:val="20"/>
          <w:szCs w:val="20"/>
        </w:rPr>
      </w:pPr>
    </w:p>
    <w:p w:rsidR="00A374D1" w:rsidRPr="00942C2E" w:rsidRDefault="009F0CC3">
      <w:pPr>
        <w:ind w:right="-2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40</w:t>
      </w:r>
    </w:p>
    <w:p w:rsidR="00A374D1" w:rsidRPr="00942C2E" w:rsidRDefault="00A374D1">
      <w:pPr>
        <w:sectPr w:rsidR="00A374D1" w:rsidRPr="00942C2E">
          <w:pgSz w:w="11920" w:h="16845"/>
          <w:pgMar w:top="1107" w:right="830" w:bottom="415" w:left="1440" w:header="0" w:footer="0" w:gutter="0"/>
          <w:cols w:space="720" w:equalWidth="0">
            <w:col w:w="9640"/>
          </w:cols>
        </w:sectPr>
      </w:pPr>
    </w:p>
    <w:p w:rsidR="00A374D1" w:rsidRPr="00942C2E" w:rsidRDefault="009F0CC3">
      <w:pPr>
        <w:spacing w:line="340" w:lineRule="auto"/>
        <w:ind w:left="260" w:firstLine="992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lastRenderedPageBreak/>
        <w:t>Но было выявлено, что при соблюдении многих нормативных значений финансовых показателей у предприятия наблюдается высокая дебиторская задолженность. В связи с чем, нами было предложено вести на предприятии политику управления дебиторской задолженности.</w:t>
      </w:r>
    </w:p>
    <w:p w:rsidR="00A374D1" w:rsidRPr="00942C2E" w:rsidRDefault="00A374D1">
      <w:pPr>
        <w:spacing w:line="32" w:lineRule="exact"/>
        <w:rPr>
          <w:sz w:val="20"/>
          <w:szCs w:val="20"/>
        </w:rPr>
      </w:pPr>
    </w:p>
    <w:p w:rsidR="00A374D1" w:rsidRPr="00942C2E" w:rsidRDefault="009F0CC3">
      <w:pPr>
        <w:spacing w:line="344" w:lineRule="auto"/>
        <w:ind w:left="260" w:firstLine="992"/>
        <w:jc w:val="both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Так же нами было предложено на предприятии внедрение платформы 1С: Предприятие 8. Модуль Финансовое планирование. Данная платформа позволит оптимизировать процесс финансового планирования на предприятии и позволит сократить расходы на оплату труда управленческому персоналу.</w:t>
      </w:r>
    </w:p>
    <w:p w:rsidR="00A374D1" w:rsidRPr="00942C2E" w:rsidRDefault="00A374D1">
      <w:pPr>
        <w:spacing w:line="6" w:lineRule="exact"/>
        <w:rPr>
          <w:sz w:val="20"/>
          <w:szCs w:val="20"/>
        </w:rPr>
      </w:pPr>
    </w:p>
    <w:p w:rsidR="00A374D1" w:rsidRPr="00942C2E" w:rsidRDefault="009F0CC3">
      <w:pPr>
        <w:ind w:left="124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В итоге, цель работы достигнута, задачи выполнены.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4" w:lineRule="exact"/>
        <w:rPr>
          <w:sz w:val="20"/>
          <w:szCs w:val="20"/>
        </w:rPr>
      </w:pPr>
    </w:p>
    <w:p w:rsidR="00A374D1" w:rsidRPr="00942C2E" w:rsidRDefault="009F0CC3">
      <w:pPr>
        <w:ind w:right="-2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41</w:t>
      </w:r>
    </w:p>
    <w:p w:rsidR="00A374D1" w:rsidRPr="00942C2E" w:rsidRDefault="00A374D1">
      <w:pPr>
        <w:sectPr w:rsidR="00A374D1" w:rsidRPr="00942C2E">
          <w:pgSz w:w="11920" w:h="16845"/>
          <w:pgMar w:top="1129" w:right="830" w:bottom="415" w:left="1440" w:header="0" w:footer="0" w:gutter="0"/>
          <w:cols w:space="720" w:equalWidth="0">
            <w:col w:w="9640"/>
          </w:cols>
        </w:sectPr>
      </w:pPr>
    </w:p>
    <w:p w:rsidR="00A374D1" w:rsidRPr="00942C2E" w:rsidRDefault="009F0CC3" w:rsidP="009F0CC3">
      <w:pPr>
        <w:pStyle w:val="11"/>
        <w:rPr>
          <w:sz w:val="20"/>
          <w:szCs w:val="20"/>
        </w:rPr>
      </w:pPr>
      <w:bookmarkStart w:id="13" w:name="_Toc497913778"/>
      <w:r w:rsidRPr="00942C2E">
        <w:lastRenderedPageBreak/>
        <w:t>Список литературы</w:t>
      </w:r>
      <w:bookmarkEnd w:id="13"/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49" w:lineRule="exact"/>
        <w:rPr>
          <w:sz w:val="20"/>
          <w:szCs w:val="20"/>
        </w:rPr>
      </w:pPr>
    </w:p>
    <w:p w:rsidR="00A374D1" w:rsidRPr="00942C2E" w:rsidRDefault="009F0CC3">
      <w:pPr>
        <w:numPr>
          <w:ilvl w:val="0"/>
          <w:numId w:val="38"/>
        </w:numPr>
        <w:tabs>
          <w:tab w:val="left" w:pos="801"/>
        </w:tabs>
        <w:spacing w:line="330" w:lineRule="auto"/>
        <w:ind w:left="260" w:hanging="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Налоговый кодекс Российской Федерации (часть первая)» от 31.07.1998 N 146-ФЗ; (часть вторая) от 05.08.2000 N 117-ФЗ.</w:t>
      </w:r>
    </w:p>
    <w:p w:rsidR="00A374D1" w:rsidRPr="00942C2E" w:rsidRDefault="00A374D1">
      <w:pPr>
        <w:spacing w:line="43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38"/>
        </w:numPr>
        <w:tabs>
          <w:tab w:val="left" w:pos="801"/>
        </w:tabs>
        <w:spacing w:line="341" w:lineRule="auto"/>
        <w:ind w:left="260" w:right="20" w:hanging="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Федеральный закон от 26.10.2002 N 127-ФЗ «О несостоятельности (банкротстве)».</w:t>
      </w:r>
    </w:p>
    <w:p w:rsidR="00A374D1" w:rsidRPr="00942C2E" w:rsidRDefault="00A374D1">
      <w:pPr>
        <w:spacing w:line="6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38"/>
        </w:numPr>
        <w:tabs>
          <w:tab w:val="left" w:pos="800"/>
        </w:tabs>
        <w:ind w:left="800" w:hanging="54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Федеральный закон от 06.12.2014 N 402-ФЗ «О бухгалтерском учете».</w:t>
      </w:r>
    </w:p>
    <w:p w:rsidR="00A374D1" w:rsidRPr="00942C2E" w:rsidRDefault="00A374D1">
      <w:pPr>
        <w:spacing w:line="168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38"/>
        </w:numPr>
        <w:tabs>
          <w:tab w:val="left" w:pos="801"/>
        </w:tabs>
        <w:spacing w:line="330" w:lineRule="auto"/>
        <w:ind w:left="260" w:right="20" w:hanging="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Приказ Минфина РФ от 02.07.2014 N 66н «О формах бухгалтерской отчетности организаций» // </w:t>
      </w:r>
      <w:proofErr w:type="spellStart"/>
      <w:r w:rsidRPr="00942C2E">
        <w:rPr>
          <w:rFonts w:eastAsia="Times New Roman"/>
          <w:sz w:val="29"/>
          <w:szCs w:val="29"/>
        </w:rPr>
        <w:t>КонсультантПлюс</w:t>
      </w:r>
      <w:proofErr w:type="spellEnd"/>
    </w:p>
    <w:p w:rsidR="00A374D1" w:rsidRPr="00942C2E" w:rsidRDefault="00A374D1">
      <w:pPr>
        <w:spacing w:line="43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38"/>
        </w:numPr>
        <w:tabs>
          <w:tab w:val="left" w:pos="801"/>
        </w:tabs>
        <w:spacing w:line="344" w:lineRule="auto"/>
        <w:ind w:left="260" w:right="20" w:hanging="3"/>
        <w:jc w:val="both"/>
        <w:rPr>
          <w:rFonts w:eastAsia="Times New Roman"/>
          <w:sz w:val="29"/>
          <w:szCs w:val="29"/>
        </w:rPr>
      </w:pPr>
      <w:proofErr w:type="spellStart"/>
      <w:r w:rsidRPr="00942C2E">
        <w:rPr>
          <w:rFonts w:eastAsia="Times New Roman"/>
          <w:sz w:val="29"/>
          <w:szCs w:val="29"/>
        </w:rPr>
        <w:t>Ашмарина</w:t>
      </w:r>
      <w:proofErr w:type="spellEnd"/>
      <w:r w:rsidRPr="00942C2E">
        <w:rPr>
          <w:rFonts w:eastAsia="Times New Roman"/>
          <w:sz w:val="29"/>
          <w:szCs w:val="29"/>
        </w:rPr>
        <w:t xml:space="preserve"> Е.М. Правовые основы системы правового регулирования бухгалтерского учета и аудита в Российской Федерации: Учеб</w:t>
      </w:r>
      <w:proofErr w:type="gramStart"/>
      <w:r w:rsidRPr="00942C2E">
        <w:rPr>
          <w:rFonts w:eastAsia="Times New Roman"/>
          <w:sz w:val="29"/>
          <w:szCs w:val="29"/>
        </w:rPr>
        <w:t>.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proofErr w:type="gramStart"/>
      <w:r w:rsidRPr="00942C2E">
        <w:rPr>
          <w:rFonts w:eastAsia="Times New Roman"/>
          <w:sz w:val="29"/>
          <w:szCs w:val="29"/>
        </w:rPr>
        <w:t>п</w:t>
      </w:r>
      <w:proofErr w:type="gramEnd"/>
      <w:r w:rsidRPr="00942C2E">
        <w:rPr>
          <w:rFonts w:eastAsia="Times New Roman"/>
          <w:sz w:val="29"/>
          <w:szCs w:val="29"/>
        </w:rPr>
        <w:t xml:space="preserve">особие / Е.М. </w:t>
      </w:r>
      <w:proofErr w:type="spellStart"/>
      <w:r w:rsidRPr="00942C2E">
        <w:rPr>
          <w:rFonts w:eastAsia="Times New Roman"/>
          <w:sz w:val="29"/>
          <w:szCs w:val="29"/>
        </w:rPr>
        <w:t>Ашмарина</w:t>
      </w:r>
      <w:proofErr w:type="spellEnd"/>
      <w:r w:rsidRPr="00942C2E">
        <w:rPr>
          <w:rFonts w:eastAsia="Times New Roman"/>
          <w:sz w:val="29"/>
          <w:szCs w:val="29"/>
        </w:rPr>
        <w:t xml:space="preserve">, А.Б. </w:t>
      </w:r>
      <w:proofErr w:type="spellStart"/>
      <w:r w:rsidRPr="00942C2E">
        <w:rPr>
          <w:rFonts w:eastAsia="Times New Roman"/>
          <w:sz w:val="29"/>
          <w:szCs w:val="29"/>
        </w:rPr>
        <w:t>Быля</w:t>
      </w:r>
      <w:proofErr w:type="spellEnd"/>
      <w:r w:rsidRPr="00942C2E">
        <w:rPr>
          <w:rFonts w:eastAsia="Times New Roman"/>
          <w:sz w:val="29"/>
          <w:szCs w:val="29"/>
        </w:rPr>
        <w:t xml:space="preserve">, Е.В. Терехова; под ред. Е.М. </w:t>
      </w:r>
      <w:proofErr w:type="spellStart"/>
      <w:r w:rsidRPr="00942C2E">
        <w:rPr>
          <w:rFonts w:eastAsia="Times New Roman"/>
          <w:sz w:val="29"/>
          <w:szCs w:val="29"/>
        </w:rPr>
        <w:t>Ашмариной</w:t>
      </w:r>
      <w:proofErr w:type="spellEnd"/>
      <w:r w:rsidRPr="00942C2E">
        <w:rPr>
          <w:rFonts w:eastAsia="Times New Roman"/>
          <w:sz w:val="29"/>
          <w:szCs w:val="29"/>
        </w:rPr>
        <w:t>. М.: КНОРУС, 2014. 232 с.</w:t>
      </w:r>
    </w:p>
    <w:p w:rsidR="00A374D1" w:rsidRPr="00942C2E" w:rsidRDefault="00A374D1">
      <w:pPr>
        <w:spacing w:line="24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38"/>
        </w:numPr>
        <w:tabs>
          <w:tab w:val="left" w:pos="801"/>
        </w:tabs>
        <w:spacing w:line="343" w:lineRule="auto"/>
        <w:ind w:left="260" w:right="20" w:hanging="3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Анализ информационных и экономических интересов пользователей учетной информации </w:t>
      </w:r>
      <w:proofErr w:type="spellStart"/>
      <w:r w:rsidRPr="00942C2E">
        <w:rPr>
          <w:rFonts w:eastAsia="Times New Roman"/>
          <w:sz w:val="29"/>
          <w:szCs w:val="29"/>
        </w:rPr>
        <w:t>Раевая</w:t>
      </w:r>
      <w:proofErr w:type="spellEnd"/>
      <w:r w:rsidRPr="00942C2E">
        <w:rPr>
          <w:rFonts w:eastAsia="Times New Roman"/>
          <w:sz w:val="29"/>
          <w:szCs w:val="29"/>
        </w:rPr>
        <w:t xml:space="preserve"> Р.Т. //Сибирская финансовая школа № 8, 2014 с.55-60</w:t>
      </w:r>
    </w:p>
    <w:p w:rsidR="00A374D1" w:rsidRPr="00942C2E" w:rsidRDefault="00A374D1">
      <w:pPr>
        <w:spacing w:line="26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38"/>
        </w:numPr>
        <w:tabs>
          <w:tab w:val="left" w:pos="801"/>
        </w:tabs>
        <w:spacing w:line="371" w:lineRule="auto"/>
        <w:ind w:left="260" w:right="40" w:hanging="3"/>
        <w:rPr>
          <w:rFonts w:eastAsia="Times New Roman"/>
          <w:sz w:val="27"/>
          <w:szCs w:val="27"/>
        </w:rPr>
      </w:pPr>
      <w:r w:rsidRPr="00942C2E">
        <w:rPr>
          <w:rFonts w:eastAsia="Times New Roman"/>
          <w:sz w:val="27"/>
          <w:szCs w:val="27"/>
        </w:rPr>
        <w:t xml:space="preserve">Бабаев Ю.А. Бухгалтерский учет: Учебник / Ю.А. Бабаев, А.М. Петров, Л.А. Мельникова; под ред. Ю.А. Бабаева. М.: Проспект, 2014. 432 </w:t>
      </w:r>
      <w:proofErr w:type="gramStart"/>
      <w:r w:rsidRPr="00942C2E">
        <w:rPr>
          <w:rFonts w:eastAsia="Times New Roman"/>
          <w:sz w:val="27"/>
          <w:szCs w:val="27"/>
        </w:rPr>
        <w:t>с</w:t>
      </w:r>
      <w:proofErr w:type="gramEnd"/>
    </w:p>
    <w:p w:rsidR="00A374D1" w:rsidRPr="00942C2E" w:rsidRDefault="00A374D1">
      <w:pPr>
        <w:spacing w:line="1" w:lineRule="exact"/>
        <w:rPr>
          <w:rFonts w:eastAsia="Times New Roman"/>
          <w:sz w:val="27"/>
          <w:szCs w:val="27"/>
        </w:rPr>
      </w:pPr>
    </w:p>
    <w:p w:rsidR="00A374D1" w:rsidRPr="00942C2E" w:rsidRDefault="009F0CC3">
      <w:pPr>
        <w:numPr>
          <w:ilvl w:val="0"/>
          <w:numId w:val="38"/>
        </w:numPr>
        <w:tabs>
          <w:tab w:val="left" w:pos="801"/>
        </w:tabs>
        <w:spacing w:line="343" w:lineRule="auto"/>
        <w:ind w:left="260" w:right="20" w:hanging="3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Бычкова С.М., Ивахненков С.В. Информационные технологии в бухгалтерском учете и аудите / Под ред. С.М. Бычковой. - М.: ТК </w:t>
      </w:r>
      <w:proofErr w:type="spellStart"/>
      <w:r w:rsidRPr="00942C2E">
        <w:rPr>
          <w:rFonts w:eastAsia="Times New Roman"/>
          <w:sz w:val="29"/>
          <w:szCs w:val="29"/>
        </w:rPr>
        <w:t>Велби</w:t>
      </w:r>
      <w:proofErr w:type="spellEnd"/>
      <w:r w:rsidRPr="00942C2E">
        <w:rPr>
          <w:rFonts w:eastAsia="Times New Roman"/>
          <w:sz w:val="29"/>
          <w:szCs w:val="29"/>
        </w:rPr>
        <w:t>, Проспект, 2014. - 216 с.</w:t>
      </w:r>
    </w:p>
    <w:p w:rsidR="00A374D1" w:rsidRPr="00942C2E" w:rsidRDefault="00A374D1">
      <w:pPr>
        <w:spacing w:line="26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38"/>
        </w:numPr>
        <w:tabs>
          <w:tab w:val="left" w:pos="801"/>
        </w:tabs>
        <w:spacing w:line="330" w:lineRule="auto"/>
        <w:ind w:left="260" w:right="40" w:hanging="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Ван </w:t>
      </w:r>
      <w:proofErr w:type="spellStart"/>
      <w:r w:rsidRPr="00942C2E">
        <w:rPr>
          <w:rFonts w:eastAsia="Times New Roman"/>
          <w:sz w:val="29"/>
          <w:szCs w:val="29"/>
        </w:rPr>
        <w:t>Хорн</w:t>
      </w:r>
      <w:proofErr w:type="spellEnd"/>
      <w:r w:rsidRPr="00942C2E">
        <w:rPr>
          <w:rFonts w:eastAsia="Times New Roman"/>
          <w:sz w:val="29"/>
          <w:szCs w:val="29"/>
        </w:rPr>
        <w:t xml:space="preserve"> Дж. К. Основы управления финансами: Пер. с англ. / Гл. ред. серии Я.В. Соколов. – М.: Финансы и статистика, 2007.</w:t>
      </w:r>
    </w:p>
    <w:p w:rsidR="00A374D1" w:rsidRPr="00942C2E" w:rsidRDefault="00A374D1">
      <w:pPr>
        <w:spacing w:line="43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38"/>
        </w:numPr>
        <w:tabs>
          <w:tab w:val="left" w:pos="801"/>
        </w:tabs>
        <w:spacing w:line="372" w:lineRule="auto"/>
        <w:ind w:left="260" w:right="20" w:hanging="3"/>
        <w:jc w:val="both"/>
        <w:rPr>
          <w:rFonts w:eastAsia="Times New Roman"/>
          <w:sz w:val="27"/>
          <w:szCs w:val="27"/>
        </w:rPr>
      </w:pPr>
      <w:r w:rsidRPr="00942C2E">
        <w:rPr>
          <w:rFonts w:eastAsia="Times New Roman"/>
          <w:sz w:val="27"/>
          <w:szCs w:val="27"/>
        </w:rPr>
        <w:t xml:space="preserve">Герасименко, А. Финансовая отчетность для руководителей и начинающих специалистов / А. Герасименко. – М.: Альпина </w:t>
      </w:r>
      <w:proofErr w:type="spellStart"/>
      <w:r w:rsidRPr="00942C2E">
        <w:rPr>
          <w:rFonts w:eastAsia="Times New Roman"/>
          <w:sz w:val="27"/>
          <w:szCs w:val="27"/>
        </w:rPr>
        <w:t>Паблишер</w:t>
      </w:r>
      <w:proofErr w:type="spellEnd"/>
      <w:r w:rsidRPr="00942C2E">
        <w:rPr>
          <w:rFonts w:eastAsia="Times New Roman"/>
          <w:sz w:val="27"/>
          <w:szCs w:val="27"/>
        </w:rPr>
        <w:t>, 2014.</w:t>
      </w:r>
    </w:p>
    <w:p w:rsidR="00A374D1" w:rsidRPr="00942C2E" w:rsidRDefault="009F0CC3">
      <w:pPr>
        <w:ind w:left="260"/>
        <w:rPr>
          <w:rFonts w:eastAsia="Times New Roman"/>
          <w:sz w:val="27"/>
          <w:szCs w:val="27"/>
        </w:rPr>
      </w:pPr>
      <w:r w:rsidRPr="00942C2E">
        <w:rPr>
          <w:rFonts w:eastAsia="Times New Roman"/>
          <w:sz w:val="29"/>
          <w:szCs w:val="29"/>
        </w:rPr>
        <w:t>– 436 с.</w:t>
      </w:r>
    </w:p>
    <w:p w:rsidR="00A374D1" w:rsidRPr="00942C2E" w:rsidRDefault="00A374D1">
      <w:pPr>
        <w:spacing w:line="168" w:lineRule="exact"/>
        <w:rPr>
          <w:rFonts w:eastAsia="Times New Roman"/>
          <w:sz w:val="27"/>
          <w:szCs w:val="27"/>
        </w:rPr>
      </w:pPr>
    </w:p>
    <w:p w:rsidR="00A374D1" w:rsidRPr="00942C2E" w:rsidRDefault="009F0CC3">
      <w:pPr>
        <w:numPr>
          <w:ilvl w:val="0"/>
          <w:numId w:val="38"/>
        </w:numPr>
        <w:tabs>
          <w:tab w:val="left" w:pos="801"/>
        </w:tabs>
        <w:spacing w:line="330" w:lineRule="auto"/>
        <w:ind w:left="260" w:right="20" w:hanging="3"/>
        <w:rPr>
          <w:rFonts w:eastAsia="Times New Roman"/>
          <w:sz w:val="29"/>
          <w:szCs w:val="29"/>
        </w:rPr>
      </w:pPr>
      <w:proofErr w:type="spellStart"/>
      <w:r w:rsidRPr="00942C2E">
        <w:rPr>
          <w:rFonts w:eastAsia="Times New Roman"/>
          <w:sz w:val="29"/>
          <w:szCs w:val="29"/>
        </w:rPr>
        <w:t>Ендовицкая</w:t>
      </w:r>
      <w:proofErr w:type="spellEnd"/>
      <w:r w:rsidRPr="00942C2E">
        <w:rPr>
          <w:rFonts w:eastAsia="Times New Roman"/>
          <w:sz w:val="29"/>
          <w:szCs w:val="29"/>
        </w:rPr>
        <w:t xml:space="preserve">, А. Теория и методика анализа финансовой устойчивости организации / А. </w:t>
      </w:r>
      <w:proofErr w:type="spellStart"/>
      <w:r w:rsidRPr="00942C2E">
        <w:rPr>
          <w:rFonts w:eastAsia="Times New Roman"/>
          <w:sz w:val="29"/>
          <w:szCs w:val="29"/>
        </w:rPr>
        <w:t>Ендовицкая</w:t>
      </w:r>
      <w:proofErr w:type="spellEnd"/>
      <w:r w:rsidRPr="00942C2E">
        <w:rPr>
          <w:rFonts w:eastAsia="Times New Roman"/>
          <w:sz w:val="29"/>
          <w:szCs w:val="29"/>
        </w:rPr>
        <w:t>. – М.: LAP, 2013. – 188 с.</w:t>
      </w:r>
    </w:p>
    <w:p w:rsidR="00A374D1" w:rsidRPr="00942C2E" w:rsidRDefault="00A374D1">
      <w:pPr>
        <w:spacing w:line="43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38"/>
        </w:numPr>
        <w:tabs>
          <w:tab w:val="left" w:pos="880"/>
        </w:tabs>
        <w:ind w:left="880" w:hanging="623"/>
        <w:rPr>
          <w:rFonts w:eastAsia="Times New Roman"/>
          <w:sz w:val="27"/>
          <w:szCs w:val="27"/>
        </w:rPr>
      </w:pPr>
      <w:r w:rsidRPr="00942C2E">
        <w:rPr>
          <w:rFonts w:eastAsia="Times New Roman"/>
          <w:sz w:val="27"/>
          <w:szCs w:val="27"/>
        </w:rPr>
        <w:t>Ефимова, О. В. Анализ финансовой отчетности [Текст] / О. В. Ефимова.</w:t>
      </w:r>
    </w:p>
    <w:p w:rsidR="00A374D1" w:rsidRPr="00942C2E" w:rsidRDefault="00A374D1">
      <w:pPr>
        <w:spacing w:line="149" w:lineRule="exact"/>
        <w:rPr>
          <w:sz w:val="20"/>
          <w:szCs w:val="20"/>
        </w:rPr>
      </w:pPr>
    </w:p>
    <w:p w:rsidR="00A374D1" w:rsidRPr="00942C2E" w:rsidRDefault="009F0CC3">
      <w:pPr>
        <w:ind w:left="2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– М.: Омега – Л, 2014. – 400 с.</w:t>
      </w:r>
    </w:p>
    <w:p w:rsidR="00A374D1" w:rsidRPr="00942C2E" w:rsidRDefault="00A374D1">
      <w:pPr>
        <w:spacing w:line="136" w:lineRule="exact"/>
        <w:rPr>
          <w:sz w:val="20"/>
          <w:szCs w:val="20"/>
        </w:rPr>
      </w:pPr>
    </w:p>
    <w:p w:rsidR="00A374D1" w:rsidRPr="00942C2E" w:rsidRDefault="009F0CC3">
      <w:pPr>
        <w:ind w:right="-2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42</w:t>
      </w:r>
    </w:p>
    <w:p w:rsidR="00A374D1" w:rsidRPr="00942C2E" w:rsidRDefault="00A374D1">
      <w:pPr>
        <w:sectPr w:rsidR="00A374D1" w:rsidRPr="00942C2E">
          <w:pgSz w:w="11920" w:h="16845"/>
          <w:pgMar w:top="1107" w:right="830" w:bottom="415" w:left="1440" w:header="0" w:footer="0" w:gutter="0"/>
          <w:cols w:space="720" w:equalWidth="0">
            <w:col w:w="9640"/>
          </w:cols>
        </w:sectPr>
      </w:pPr>
    </w:p>
    <w:p w:rsidR="00A374D1" w:rsidRPr="00942C2E" w:rsidRDefault="009F0CC3">
      <w:pPr>
        <w:numPr>
          <w:ilvl w:val="0"/>
          <w:numId w:val="39"/>
        </w:numPr>
        <w:tabs>
          <w:tab w:val="left" w:pos="936"/>
        </w:tabs>
        <w:spacing w:line="330" w:lineRule="auto"/>
        <w:ind w:left="260" w:right="40" w:hanging="3"/>
        <w:rPr>
          <w:rFonts w:eastAsia="Times New Roman"/>
          <w:sz w:val="29"/>
          <w:szCs w:val="29"/>
        </w:rPr>
      </w:pPr>
      <w:proofErr w:type="spellStart"/>
      <w:r w:rsidRPr="00942C2E">
        <w:rPr>
          <w:rFonts w:eastAsia="Times New Roman"/>
          <w:sz w:val="29"/>
          <w:szCs w:val="29"/>
        </w:rPr>
        <w:lastRenderedPageBreak/>
        <w:t>Заббарова</w:t>
      </w:r>
      <w:proofErr w:type="spellEnd"/>
      <w:r w:rsidRPr="00942C2E">
        <w:rPr>
          <w:rFonts w:eastAsia="Times New Roman"/>
          <w:sz w:val="29"/>
          <w:szCs w:val="29"/>
        </w:rPr>
        <w:t xml:space="preserve">, О. Бухгалтерская (финансовая) отчетность организации / О. </w:t>
      </w:r>
      <w:proofErr w:type="spellStart"/>
      <w:r w:rsidRPr="00942C2E">
        <w:rPr>
          <w:rFonts w:eastAsia="Times New Roman"/>
          <w:sz w:val="29"/>
          <w:szCs w:val="29"/>
        </w:rPr>
        <w:t>Заббарова</w:t>
      </w:r>
      <w:proofErr w:type="spellEnd"/>
      <w:r w:rsidRPr="00942C2E">
        <w:rPr>
          <w:rFonts w:eastAsia="Times New Roman"/>
          <w:sz w:val="29"/>
          <w:szCs w:val="29"/>
        </w:rPr>
        <w:t xml:space="preserve">. – М.: </w:t>
      </w:r>
      <w:proofErr w:type="spellStart"/>
      <w:r w:rsidRPr="00942C2E">
        <w:rPr>
          <w:rFonts w:eastAsia="Times New Roman"/>
          <w:sz w:val="29"/>
          <w:szCs w:val="29"/>
        </w:rPr>
        <w:t>Эксмо</w:t>
      </w:r>
      <w:proofErr w:type="spellEnd"/>
      <w:r w:rsidRPr="00942C2E">
        <w:rPr>
          <w:rFonts w:eastAsia="Times New Roman"/>
          <w:sz w:val="29"/>
          <w:szCs w:val="29"/>
        </w:rPr>
        <w:t>, 2014. – 217 с.</w:t>
      </w:r>
    </w:p>
    <w:p w:rsidR="00A374D1" w:rsidRPr="00942C2E" w:rsidRDefault="00A374D1">
      <w:pPr>
        <w:spacing w:line="43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39"/>
        </w:numPr>
        <w:tabs>
          <w:tab w:val="left" w:pos="831"/>
        </w:tabs>
        <w:spacing w:line="371" w:lineRule="auto"/>
        <w:ind w:left="260" w:right="900" w:hanging="3"/>
        <w:rPr>
          <w:rFonts w:eastAsia="Times New Roman"/>
          <w:sz w:val="27"/>
          <w:szCs w:val="27"/>
        </w:rPr>
      </w:pPr>
      <w:r w:rsidRPr="00942C2E">
        <w:rPr>
          <w:rFonts w:eastAsia="Times New Roman"/>
          <w:sz w:val="27"/>
          <w:szCs w:val="27"/>
        </w:rPr>
        <w:t>Ковалев В.В. Финансовый анализ: Управление капиталом. Выбор инвестиций. Анализ отчетности. - М: Финансы и статистика, 2008.</w:t>
      </w:r>
    </w:p>
    <w:p w:rsidR="00A374D1" w:rsidRPr="00942C2E" w:rsidRDefault="00A374D1">
      <w:pPr>
        <w:spacing w:line="1" w:lineRule="exact"/>
        <w:rPr>
          <w:rFonts w:eastAsia="Times New Roman"/>
          <w:sz w:val="27"/>
          <w:szCs w:val="27"/>
        </w:rPr>
      </w:pPr>
    </w:p>
    <w:p w:rsidR="00A374D1" w:rsidRPr="00942C2E" w:rsidRDefault="009F0CC3">
      <w:pPr>
        <w:numPr>
          <w:ilvl w:val="0"/>
          <w:numId w:val="39"/>
        </w:numPr>
        <w:tabs>
          <w:tab w:val="left" w:pos="831"/>
        </w:tabs>
        <w:spacing w:line="341" w:lineRule="auto"/>
        <w:ind w:left="260" w:right="820" w:hanging="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Ковалев, А. И. Анализ финансового состояния предприятия / А. И. Ковалев. – М.: Центр экономики и маркетинга, 2015. – 250 с.</w:t>
      </w:r>
    </w:p>
    <w:p w:rsidR="00A374D1" w:rsidRPr="00942C2E" w:rsidRDefault="00A374D1">
      <w:pPr>
        <w:spacing w:line="27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39"/>
        </w:numPr>
        <w:tabs>
          <w:tab w:val="left" w:pos="831"/>
        </w:tabs>
        <w:spacing w:line="330" w:lineRule="auto"/>
        <w:ind w:left="260" w:right="20" w:hanging="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Ковалев, В. В. Финансы организаций (предприятий). Учебник / В. В. Ковалев, В. Ковалев. – М.: Проспект, 2015. – 356 с.</w:t>
      </w:r>
    </w:p>
    <w:p w:rsidR="00A374D1" w:rsidRPr="00942C2E" w:rsidRDefault="00A374D1">
      <w:pPr>
        <w:spacing w:line="43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39"/>
        </w:numPr>
        <w:tabs>
          <w:tab w:val="left" w:pos="876"/>
        </w:tabs>
        <w:spacing w:line="330" w:lineRule="auto"/>
        <w:ind w:left="260" w:right="20" w:hanging="3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Крылов, Э. И. Управление финансовым состоянием организации (предприятия) / Э. И. Крылов, В. М. Власова, И. В. Иванова. – М.: </w:t>
      </w:r>
      <w:proofErr w:type="spellStart"/>
      <w:r w:rsidRPr="00942C2E">
        <w:rPr>
          <w:rFonts w:eastAsia="Times New Roman"/>
          <w:sz w:val="29"/>
          <w:szCs w:val="29"/>
        </w:rPr>
        <w:t>Эксмо</w:t>
      </w:r>
      <w:proofErr w:type="spellEnd"/>
      <w:r w:rsidRPr="00942C2E">
        <w:rPr>
          <w:rFonts w:eastAsia="Times New Roman"/>
          <w:sz w:val="29"/>
          <w:szCs w:val="29"/>
        </w:rPr>
        <w:t>,</w:t>
      </w:r>
    </w:p>
    <w:p w:rsidR="00A374D1" w:rsidRPr="00942C2E" w:rsidRDefault="00A374D1">
      <w:pPr>
        <w:spacing w:line="38" w:lineRule="exact"/>
        <w:rPr>
          <w:sz w:val="20"/>
          <w:szCs w:val="20"/>
        </w:rPr>
      </w:pPr>
    </w:p>
    <w:p w:rsidR="00A374D1" w:rsidRPr="00942C2E" w:rsidRDefault="009F0CC3">
      <w:pPr>
        <w:ind w:left="260"/>
        <w:rPr>
          <w:sz w:val="20"/>
          <w:szCs w:val="20"/>
        </w:rPr>
      </w:pPr>
      <w:r w:rsidRPr="00942C2E">
        <w:rPr>
          <w:rFonts w:eastAsia="Times New Roman"/>
          <w:sz w:val="29"/>
          <w:szCs w:val="29"/>
        </w:rPr>
        <w:t>2007. – 416 с.</w:t>
      </w:r>
    </w:p>
    <w:p w:rsidR="00A374D1" w:rsidRPr="00942C2E" w:rsidRDefault="00A374D1">
      <w:pPr>
        <w:spacing w:line="168" w:lineRule="exact"/>
        <w:rPr>
          <w:sz w:val="20"/>
          <w:szCs w:val="20"/>
        </w:rPr>
      </w:pPr>
    </w:p>
    <w:p w:rsidR="00A374D1" w:rsidRPr="00942C2E" w:rsidRDefault="009F0CC3">
      <w:pPr>
        <w:numPr>
          <w:ilvl w:val="0"/>
          <w:numId w:val="40"/>
        </w:numPr>
        <w:tabs>
          <w:tab w:val="left" w:pos="801"/>
        </w:tabs>
        <w:spacing w:line="330" w:lineRule="auto"/>
        <w:ind w:left="260" w:right="20" w:hanging="3"/>
        <w:rPr>
          <w:rFonts w:eastAsia="Times New Roman"/>
          <w:sz w:val="29"/>
          <w:szCs w:val="29"/>
        </w:rPr>
      </w:pPr>
      <w:proofErr w:type="spellStart"/>
      <w:r w:rsidRPr="00942C2E">
        <w:rPr>
          <w:rFonts w:eastAsia="Times New Roman"/>
          <w:sz w:val="29"/>
          <w:szCs w:val="29"/>
        </w:rPr>
        <w:t>Кутер</w:t>
      </w:r>
      <w:proofErr w:type="spellEnd"/>
      <w:r w:rsidRPr="00942C2E">
        <w:rPr>
          <w:rFonts w:eastAsia="Times New Roman"/>
          <w:sz w:val="29"/>
          <w:szCs w:val="29"/>
        </w:rPr>
        <w:t xml:space="preserve"> М.И. Теория бухгалтерского учета: Учебник. М.: Финансы и статистика, 2014. -592 с.</w:t>
      </w:r>
    </w:p>
    <w:p w:rsidR="00A374D1" w:rsidRPr="00942C2E" w:rsidRDefault="00A374D1">
      <w:pPr>
        <w:spacing w:line="43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40"/>
        </w:numPr>
        <w:tabs>
          <w:tab w:val="left" w:pos="801"/>
        </w:tabs>
        <w:spacing w:line="330" w:lineRule="auto"/>
        <w:ind w:left="260" w:hanging="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Лексин И.В. Основы теории права: Учеб</w:t>
      </w:r>
      <w:proofErr w:type="gramStart"/>
      <w:r w:rsidRPr="00942C2E">
        <w:rPr>
          <w:rFonts w:eastAsia="Times New Roman"/>
          <w:sz w:val="29"/>
          <w:szCs w:val="29"/>
        </w:rPr>
        <w:t>.</w:t>
      </w:r>
      <w:proofErr w:type="gramEnd"/>
      <w:r w:rsidRPr="00942C2E">
        <w:rPr>
          <w:rFonts w:eastAsia="Times New Roman"/>
          <w:sz w:val="29"/>
          <w:szCs w:val="29"/>
        </w:rPr>
        <w:t xml:space="preserve"> </w:t>
      </w:r>
      <w:proofErr w:type="gramStart"/>
      <w:r w:rsidRPr="00942C2E">
        <w:rPr>
          <w:rFonts w:eastAsia="Times New Roman"/>
          <w:sz w:val="29"/>
          <w:szCs w:val="29"/>
        </w:rPr>
        <w:t>п</w:t>
      </w:r>
      <w:proofErr w:type="gramEnd"/>
      <w:r w:rsidRPr="00942C2E">
        <w:rPr>
          <w:rFonts w:eastAsia="Times New Roman"/>
          <w:sz w:val="29"/>
          <w:szCs w:val="29"/>
        </w:rPr>
        <w:t>особие. М.: ИД «ФОРУМ»: ИНФРА-М, 2014. -272 с.</w:t>
      </w:r>
    </w:p>
    <w:p w:rsidR="00A374D1" w:rsidRPr="00942C2E" w:rsidRDefault="00A374D1">
      <w:pPr>
        <w:spacing w:line="58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40"/>
        </w:numPr>
        <w:tabs>
          <w:tab w:val="left" w:pos="801"/>
        </w:tabs>
        <w:spacing w:line="330" w:lineRule="auto"/>
        <w:ind w:left="260" w:right="20" w:hanging="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Любушин, Н. Анализ финансового состояния организации / Н. Любушин. – М.: </w:t>
      </w:r>
      <w:proofErr w:type="spellStart"/>
      <w:r w:rsidRPr="00942C2E">
        <w:rPr>
          <w:rFonts w:eastAsia="Times New Roman"/>
          <w:sz w:val="29"/>
          <w:szCs w:val="29"/>
        </w:rPr>
        <w:t>Эксмо</w:t>
      </w:r>
      <w:proofErr w:type="spellEnd"/>
      <w:r w:rsidRPr="00942C2E">
        <w:rPr>
          <w:rFonts w:eastAsia="Times New Roman"/>
          <w:sz w:val="29"/>
          <w:szCs w:val="29"/>
        </w:rPr>
        <w:t>, 2007. – 256 с.</w:t>
      </w:r>
    </w:p>
    <w:p w:rsidR="00A374D1" w:rsidRPr="00942C2E" w:rsidRDefault="00A374D1">
      <w:pPr>
        <w:spacing w:line="43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40"/>
        </w:numPr>
        <w:tabs>
          <w:tab w:val="left" w:pos="801"/>
        </w:tabs>
        <w:spacing w:line="330" w:lineRule="auto"/>
        <w:ind w:left="260" w:right="40" w:hanging="3"/>
        <w:rPr>
          <w:rFonts w:eastAsia="Times New Roman"/>
          <w:sz w:val="29"/>
          <w:szCs w:val="29"/>
        </w:rPr>
      </w:pPr>
      <w:proofErr w:type="spellStart"/>
      <w:r w:rsidRPr="00942C2E">
        <w:rPr>
          <w:rFonts w:eastAsia="Times New Roman"/>
          <w:sz w:val="29"/>
          <w:szCs w:val="29"/>
        </w:rPr>
        <w:t>Негашев</w:t>
      </w:r>
      <w:proofErr w:type="spellEnd"/>
      <w:r w:rsidRPr="00942C2E">
        <w:rPr>
          <w:rFonts w:eastAsia="Times New Roman"/>
          <w:sz w:val="29"/>
          <w:szCs w:val="29"/>
        </w:rPr>
        <w:t xml:space="preserve">, Е. В. Аналитическое моделирование финансового состояния компании / Е. В. </w:t>
      </w:r>
      <w:proofErr w:type="spellStart"/>
      <w:r w:rsidRPr="00942C2E">
        <w:rPr>
          <w:rFonts w:eastAsia="Times New Roman"/>
          <w:sz w:val="29"/>
          <w:szCs w:val="29"/>
        </w:rPr>
        <w:t>Негашев</w:t>
      </w:r>
      <w:proofErr w:type="spellEnd"/>
      <w:r w:rsidRPr="00942C2E">
        <w:rPr>
          <w:rFonts w:eastAsia="Times New Roman"/>
          <w:sz w:val="29"/>
          <w:szCs w:val="29"/>
        </w:rPr>
        <w:t>. – М.: Инфра-М, 2014. – 186 с.</w:t>
      </w:r>
    </w:p>
    <w:p w:rsidR="00A374D1" w:rsidRPr="00942C2E" w:rsidRDefault="00A374D1">
      <w:pPr>
        <w:spacing w:line="43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40"/>
        </w:numPr>
        <w:tabs>
          <w:tab w:val="left" w:pos="876"/>
        </w:tabs>
        <w:spacing w:line="341" w:lineRule="auto"/>
        <w:ind w:left="260" w:hanging="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Палий В.Ф. О методе бухгалтерского учета // Бухгалтерский учет. - 2014. № 7. – 60 с.</w:t>
      </w:r>
    </w:p>
    <w:p w:rsidR="00A374D1" w:rsidRPr="00942C2E" w:rsidRDefault="00A374D1">
      <w:pPr>
        <w:spacing w:line="28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40"/>
        </w:numPr>
        <w:tabs>
          <w:tab w:val="left" w:pos="801"/>
        </w:tabs>
        <w:spacing w:line="330" w:lineRule="auto"/>
        <w:ind w:left="260" w:right="20" w:hanging="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Петров, Г. Товарооборот и прибыль: Пути повышения рентабельности розничной торговли / Г. Петров. – М.: </w:t>
      </w:r>
      <w:proofErr w:type="spellStart"/>
      <w:r w:rsidRPr="00942C2E">
        <w:rPr>
          <w:rFonts w:eastAsia="Times New Roman"/>
          <w:sz w:val="29"/>
          <w:szCs w:val="29"/>
        </w:rPr>
        <w:t>Эксмо</w:t>
      </w:r>
      <w:proofErr w:type="spellEnd"/>
      <w:r w:rsidRPr="00942C2E">
        <w:rPr>
          <w:rFonts w:eastAsia="Times New Roman"/>
          <w:sz w:val="29"/>
          <w:szCs w:val="29"/>
        </w:rPr>
        <w:t>, 2009. – 216 с.</w:t>
      </w:r>
    </w:p>
    <w:p w:rsidR="00A374D1" w:rsidRPr="00942C2E" w:rsidRDefault="00A374D1">
      <w:pPr>
        <w:spacing w:line="43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40"/>
        </w:numPr>
        <w:tabs>
          <w:tab w:val="left" w:pos="876"/>
        </w:tabs>
        <w:spacing w:line="330" w:lineRule="auto"/>
        <w:ind w:left="260" w:hanging="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 xml:space="preserve">Петровская, М. Финансовый анализ / М. Петровская, Л. Васильева. – М.: </w:t>
      </w:r>
      <w:proofErr w:type="spellStart"/>
      <w:r w:rsidRPr="00942C2E">
        <w:rPr>
          <w:rFonts w:eastAsia="Times New Roman"/>
          <w:sz w:val="29"/>
          <w:szCs w:val="29"/>
        </w:rPr>
        <w:t>КноРус</w:t>
      </w:r>
      <w:proofErr w:type="spellEnd"/>
      <w:r w:rsidRPr="00942C2E">
        <w:rPr>
          <w:rFonts w:eastAsia="Times New Roman"/>
          <w:sz w:val="29"/>
          <w:szCs w:val="29"/>
        </w:rPr>
        <w:t>, 2013. – 880 с.</w:t>
      </w:r>
    </w:p>
    <w:p w:rsidR="00A374D1" w:rsidRPr="00942C2E" w:rsidRDefault="00A374D1">
      <w:pPr>
        <w:spacing w:line="58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40"/>
        </w:numPr>
        <w:tabs>
          <w:tab w:val="left" w:pos="876"/>
        </w:tabs>
        <w:spacing w:line="329" w:lineRule="auto"/>
        <w:ind w:left="260" w:hanging="3"/>
        <w:rPr>
          <w:rFonts w:eastAsia="Times New Roman"/>
          <w:sz w:val="29"/>
          <w:szCs w:val="29"/>
        </w:rPr>
      </w:pPr>
      <w:proofErr w:type="spellStart"/>
      <w:r w:rsidRPr="00942C2E">
        <w:rPr>
          <w:rFonts w:eastAsia="Times New Roman"/>
          <w:sz w:val="29"/>
          <w:szCs w:val="29"/>
        </w:rPr>
        <w:t>Пласкова</w:t>
      </w:r>
      <w:proofErr w:type="spellEnd"/>
      <w:r w:rsidRPr="00942C2E">
        <w:rPr>
          <w:rFonts w:eastAsia="Times New Roman"/>
          <w:sz w:val="29"/>
          <w:szCs w:val="29"/>
        </w:rPr>
        <w:t xml:space="preserve">, Н. Анализ финансовой отчетности / Н. </w:t>
      </w:r>
      <w:proofErr w:type="spellStart"/>
      <w:r w:rsidRPr="00942C2E">
        <w:rPr>
          <w:rFonts w:eastAsia="Times New Roman"/>
          <w:sz w:val="29"/>
          <w:szCs w:val="29"/>
        </w:rPr>
        <w:t>Пласкова</w:t>
      </w:r>
      <w:proofErr w:type="spellEnd"/>
      <w:r w:rsidRPr="00942C2E">
        <w:rPr>
          <w:rFonts w:eastAsia="Times New Roman"/>
          <w:sz w:val="29"/>
          <w:szCs w:val="29"/>
        </w:rPr>
        <w:t>. – М.: Финансы и статистика, 2014. - 215 с.</w:t>
      </w:r>
    </w:p>
    <w:p w:rsidR="00A374D1" w:rsidRPr="00942C2E" w:rsidRDefault="00A374D1">
      <w:pPr>
        <w:spacing w:line="46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40"/>
        </w:numPr>
        <w:tabs>
          <w:tab w:val="left" w:pos="876"/>
        </w:tabs>
        <w:spacing w:line="338" w:lineRule="auto"/>
        <w:ind w:left="260" w:right="20" w:hanging="3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Поленова, С.Н. Взаимосвязь экономических и информационных интересов пользователей бухгалтерской отчетности [Текст] // Сибирская финансовая школа. 2009. N 1. с. 111 - 116.</w:t>
      </w:r>
    </w:p>
    <w:p w:rsidR="00A374D1" w:rsidRPr="00942C2E" w:rsidRDefault="009F0CC3">
      <w:pPr>
        <w:ind w:right="-25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43</w:t>
      </w:r>
    </w:p>
    <w:p w:rsidR="00A374D1" w:rsidRPr="00942C2E" w:rsidRDefault="00A374D1">
      <w:pPr>
        <w:sectPr w:rsidR="00A374D1" w:rsidRPr="00942C2E">
          <w:pgSz w:w="11920" w:h="16845"/>
          <w:pgMar w:top="1129" w:right="830" w:bottom="415" w:left="1440" w:header="0" w:footer="0" w:gutter="0"/>
          <w:cols w:space="720" w:equalWidth="0">
            <w:col w:w="9640"/>
          </w:cols>
        </w:sectPr>
      </w:pPr>
    </w:p>
    <w:p w:rsidR="00A374D1" w:rsidRPr="00942C2E" w:rsidRDefault="009F0CC3">
      <w:pPr>
        <w:numPr>
          <w:ilvl w:val="0"/>
          <w:numId w:val="41"/>
        </w:numPr>
        <w:tabs>
          <w:tab w:val="left" w:pos="800"/>
        </w:tabs>
        <w:ind w:left="800" w:hanging="54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lastRenderedPageBreak/>
        <w:t>Попова, К. С. Бухгалтерская отчетность в 2015 году / К. С. Попова –</w:t>
      </w:r>
    </w:p>
    <w:p w:rsidR="00A374D1" w:rsidRPr="00942C2E" w:rsidRDefault="00A374D1">
      <w:pPr>
        <w:spacing w:line="147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ind w:left="260"/>
        <w:rPr>
          <w:rFonts w:eastAsia="Times New Roman"/>
          <w:sz w:val="29"/>
          <w:szCs w:val="29"/>
          <w:lang w:val="en-US"/>
        </w:rPr>
      </w:pPr>
      <w:proofErr w:type="gramStart"/>
      <w:r w:rsidRPr="00942C2E">
        <w:rPr>
          <w:rFonts w:eastAsia="Times New Roman"/>
          <w:sz w:val="29"/>
          <w:szCs w:val="29"/>
          <w:lang w:val="en-US"/>
        </w:rPr>
        <w:t>URL :</w:t>
      </w:r>
      <w:proofErr w:type="gramEnd"/>
      <w:r w:rsidRPr="00942C2E">
        <w:rPr>
          <w:rFonts w:eastAsia="Times New Roman"/>
          <w:sz w:val="29"/>
          <w:szCs w:val="29"/>
          <w:lang w:val="en-US"/>
        </w:rPr>
        <w:t xml:space="preserve"> http://www.gazeta-</w:t>
      </w:r>
    </w:p>
    <w:p w:rsidR="00A374D1" w:rsidRPr="00942C2E" w:rsidRDefault="00A374D1">
      <w:pPr>
        <w:spacing w:line="168" w:lineRule="exact"/>
        <w:rPr>
          <w:rFonts w:eastAsia="Times New Roman"/>
          <w:sz w:val="29"/>
          <w:szCs w:val="29"/>
          <w:lang w:val="en-US"/>
        </w:rPr>
      </w:pPr>
    </w:p>
    <w:p w:rsidR="00A374D1" w:rsidRPr="00942C2E" w:rsidRDefault="009F0CC3">
      <w:pPr>
        <w:spacing w:line="385" w:lineRule="auto"/>
        <w:ind w:left="260" w:right="140"/>
        <w:rPr>
          <w:rFonts w:eastAsia="Times New Roman"/>
          <w:sz w:val="29"/>
          <w:szCs w:val="29"/>
          <w:lang w:val="en-US"/>
        </w:rPr>
      </w:pPr>
      <w:r w:rsidRPr="00942C2E">
        <w:rPr>
          <w:rFonts w:eastAsia="Times New Roman"/>
          <w:sz w:val="26"/>
          <w:szCs w:val="26"/>
          <w:lang w:val="en-US"/>
        </w:rPr>
        <w:t>unp.ru/</w:t>
      </w:r>
      <w:proofErr w:type="gramStart"/>
      <w:r w:rsidRPr="00942C2E">
        <w:rPr>
          <w:rFonts w:eastAsia="Times New Roman"/>
          <w:sz w:val="26"/>
          <w:szCs w:val="26"/>
          <w:lang w:val="en-US"/>
        </w:rPr>
        <w:t>?utm</w:t>
      </w:r>
      <w:proofErr w:type="gramEnd"/>
      <w:r w:rsidRPr="00942C2E">
        <w:rPr>
          <w:rFonts w:eastAsia="Times New Roman"/>
          <w:sz w:val="26"/>
          <w:szCs w:val="26"/>
          <w:lang w:val="en-US"/>
        </w:rPr>
        <w:t>_source=lettertrigger&amp;utm_medium=letter&amp;utm_campaign=lettertrigg er_day3&amp;utm_content=2659203.</w:t>
      </w:r>
    </w:p>
    <w:p w:rsidR="00A374D1" w:rsidRPr="00942C2E" w:rsidRDefault="00A374D1">
      <w:pPr>
        <w:spacing w:line="1" w:lineRule="exact"/>
        <w:rPr>
          <w:rFonts w:eastAsia="Times New Roman"/>
          <w:sz w:val="29"/>
          <w:szCs w:val="29"/>
          <w:lang w:val="en-US"/>
        </w:rPr>
      </w:pPr>
    </w:p>
    <w:p w:rsidR="00A374D1" w:rsidRPr="00942C2E" w:rsidRDefault="009F0CC3">
      <w:pPr>
        <w:numPr>
          <w:ilvl w:val="0"/>
          <w:numId w:val="41"/>
        </w:numPr>
        <w:tabs>
          <w:tab w:val="left" w:pos="801"/>
        </w:tabs>
        <w:spacing w:line="341" w:lineRule="auto"/>
        <w:ind w:left="260" w:hanging="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Прусакова, М. Оценка финансового состояния предприятия. Методики и приемы / М. Прусакова. – М.: Вершина, 2008. – 80 с.</w:t>
      </w:r>
    </w:p>
    <w:p w:rsidR="00A374D1" w:rsidRPr="00942C2E" w:rsidRDefault="00A374D1">
      <w:pPr>
        <w:spacing w:line="27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41"/>
        </w:numPr>
        <w:tabs>
          <w:tab w:val="left" w:pos="800"/>
        </w:tabs>
        <w:ind w:left="800" w:hanging="543"/>
        <w:rPr>
          <w:rFonts w:eastAsia="Times New Roman"/>
          <w:sz w:val="27"/>
          <w:szCs w:val="27"/>
        </w:rPr>
      </w:pPr>
      <w:r w:rsidRPr="00942C2E">
        <w:rPr>
          <w:rFonts w:eastAsia="Times New Roman"/>
          <w:sz w:val="27"/>
          <w:szCs w:val="27"/>
        </w:rPr>
        <w:t>Рассел, Дж. Ликвидность / Дж. Рассел. – М.: Книга по Требованию, 2014.</w:t>
      </w:r>
    </w:p>
    <w:p w:rsidR="00A374D1" w:rsidRPr="00942C2E" w:rsidRDefault="00A374D1">
      <w:pPr>
        <w:spacing w:line="148" w:lineRule="exact"/>
        <w:rPr>
          <w:rFonts w:eastAsia="Times New Roman"/>
          <w:sz w:val="27"/>
          <w:szCs w:val="27"/>
        </w:rPr>
      </w:pPr>
    </w:p>
    <w:p w:rsidR="00A374D1" w:rsidRPr="00942C2E" w:rsidRDefault="009F0CC3">
      <w:pPr>
        <w:ind w:left="260"/>
        <w:rPr>
          <w:rFonts w:eastAsia="Times New Roman"/>
          <w:sz w:val="27"/>
          <w:szCs w:val="27"/>
        </w:rPr>
      </w:pPr>
      <w:r w:rsidRPr="00942C2E">
        <w:rPr>
          <w:rFonts w:eastAsia="Times New Roman"/>
          <w:sz w:val="29"/>
          <w:szCs w:val="29"/>
        </w:rPr>
        <w:t>– 102 с.</w:t>
      </w:r>
    </w:p>
    <w:p w:rsidR="00A374D1" w:rsidRPr="00942C2E" w:rsidRDefault="00A374D1">
      <w:pPr>
        <w:spacing w:line="168" w:lineRule="exact"/>
        <w:rPr>
          <w:rFonts w:eastAsia="Times New Roman"/>
          <w:sz w:val="27"/>
          <w:szCs w:val="27"/>
        </w:rPr>
      </w:pPr>
    </w:p>
    <w:p w:rsidR="00A374D1" w:rsidRPr="00942C2E" w:rsidRDefault="009F0CC3">
      <w:pPr>
        <w:numPr>
          <w:ilvl w:val="0"/>
          <w:numId w:val="41"/>
        </w:numPr>
        <w:tabs>
          <w:tab w:val="left" w:pos="801"/>
        </w:tabs>
        <w:spacing w:line="330" w:lineRule="auto"/>
        <w:ind w:left="260" w:right="20" w:hanging="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Савицкая, Г. В. Анализ хозяйственной деятельности предприятия / Г. В. Савицкая. – М.: Новое знание, 2014. – 688 с.</w:t>
      </w:r>
    </w:p>
    <w:p w:rsidR="00A374D1" w:rsidRPr="00942C2E" w:rsidRDefault="00A374D1">
      <w:pPr>
        <w:spacing w:line="59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41"/>
        </w:numPr>
        <w:tabs>
          <w:tab w:val="left" w:pos="801"/>
        </w:tabs>
        <w:spacing w:line="338" w:lineRule="auto"/>
        <w:ind w:left="260" w:hanging="3"/>
        <w:jc w:val="both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Современные тенденции развития бухгалтерского учета и экономического анализа: теория и практика: Монография</w:t>
      </w:r>
      <w:proofErr w:type="gramStart"/>
      <w:r w:rsidRPr="00942C2E">
        <w:rPr>
          <w:rFonts w:eastAsia="Times New Roman"/>
          <w:sz w:val="29"/>
          <w:szCs w:val="29"/>
        </w:rPr>
        <w:t xml:space="preserve"> /П</w:t>
      </w:r>
      <w:proofErr w:type="gramEnd"/>
      <w:r w:rsidRPr="00942C2E">
        <w:rPr>
          <w:rFonts w:eastAsia="Times New Roman"/>
          <w:sz w:val="29"/>
          <w:szCs w:val="29"/>
        </w:rPr>
        <w:t>од ред. М.А. Вахрушиной. М.: Дашков и К, 2009. 264 с.</w:t>
      </w:r>
    </w:p>
    <w:p w:rsidR="00A374D1" w:rsidRPr="00942C2E" w:rsidRDefault="00A374D1">
      <w:pPr>
        <w:spacing w:line="32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41"/>
        </w:numPr>
        <w:tabs>
          <w:tab w:val="left" w:pos="801"/>
        </w:tabs>
        <w:spacing w:line="330" w:lineRule="auto"/>
        <w:ind w:left="260" w:hanging="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Соколова Е.С. Качество учетной информации. Теория и практика оценки: Монография. М.: МЭСИ, 2013. - 304 с.</w:t>
      </w:r>
    </w:p>
    <w:p w:rsidR="00A374D1" w:rsidRPr="00942C2E" w:rsidRDefault="00A374D1">
      <w:pPr>
        <w:spacing w:line="58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41"/>
        </w:numPr>
        <w:tabs>
          <w:tab w:val="left" w:pos="801"/>
        </w:tabs>
        <w:spacing w:line="330" w:lineRule="auto"/>
        <w:ind w:left="260" w:right="20" w:hanging="3"/>
        <w:rPr>
          <w:rFonts w:eastAsia="Times New Roman"/>
          <w:sz w:val="29"/>
          <w:szCs w:val="29"/>
        </w:rPr>
      </w:pPr>
      <w:r w:rsidRPr="00942C2E">
        <w:rPr>
          <w:rFonts w:eastAsia="Times New Roman"/>
          <w:sz w:val="29"/>
          <w:szCs w:val="29"/>
        </w:rPr>
        <w:t>Сорокина, Е. Бухгалтерская и финансовая отчетность организации / Е. Сорокина. – М.: Финансы и статистика, 2014. – 192 с.</w:t>
      </w:r>
    </w:p>
    <w:p w:rsidR="00A374D1" w:rsidRPr="00942C2E" w:rsidRDefault="00A374D1">
      <w:pPr>
        <w:spacing w:line="43" w:lineRule="exact"/>
        <w:rPr>
          <w:rFonts w:eastAsia="Times New Roman"/>
          <w:sz w:val="29"/>
          <w:szCs w:val="29"/>
        </w:rPr>
      </w:pPr>
    </w:p>
    <w:p w:rsidR="00A374D1" w:rsidRPr="00942C2E" w:rsidRDefault="009F0CC3">
      <w:pPr>
        <w:numPr>
          <w:ilvl w:val="0"/>
          <w:numId w:val="41"/>
        </w:numPr>
        <w:tabs>
          <w:tab w:val="left" w:pos="801"/>
        </w:tabs>
        <w:spacing w:line="371" w:lineRule="auto"/>
        <w:ind w:left="260" w:hanging="3"/>
        <w:rPr>
          <w:rFonts w:eastAsia="Times New Roman"/>
          <w:sz w:val="27"/>
          <w:szCs w:val="27"/>
        </w:rPr>
      </w:pPr>
      <w:proofErr w:type="spellStart"/>
      <w:r w:rsidRPr="00942C2E">
        <w:rPr>
          <w:rFonts w:eastAsia="Times New Roman"/>
          <w:sz w:val="27"/>
          <w:szCs w:val="27"/>
        </w:rPr>
        <w:t>Станиславчик</w:t>
      </w:r>
      <w:proofErr w:type="spellEnd"/>
      <w:r w:rsidRPr="00942C2E">
        <w:rPr>
          <w:rFonts w:eastAsia="Times New Roman"/>
          <w:sz w:val="27"/>
          <w:szCs w:val="27"/>
        </w:rPr>
        <w:t xml:space="preserve">, Е. Анализ финансового состояния неплатежеспособных предприятий / Е. </w:t>
      </w:r>
      <w:proofErr w:type="spellStart"/>
      <w:r w:rsidRPr="00942C2E">
        <w:rPr>
          <w:rFonts w:eastAsia="Times New Roman"/>
          <w:sz w:val="27"/>
          <w:szCs w:val="27"/>
        </w:rPr>
        <w:t>Станиславчик</w:t>
      </w:r>
      <w:proofErr w:type="spellEnd"/>
      <w:r w:rsidRPr="00942C2E">
        <w:rPr>
          <w:rFonts w:eastAsia="Times New Roman"/>
          <w:sz w:val="27"/>
          <w:szCs w:val="27"/>
        </w:rPr>
        <w:t>. – М.: Ось-89, 2004. – 176 с.</w:t>
      </w:r>
    </w:p>
    <w:p w:rsidR="00A374D1" w:rsidRPr="00942C2E" w:rsidRDefault="009F0CC3">
      <w:pPr>
        <w:numPr>
          <w:ilvl w:val="0"/>
          <w:numId w:val="41"/>
        </w:numPr>
        <w:tabs>
          <w:tab w:val="left" w:pos="800"/>
        </w:tabs>
        <w:ind w:left="800" w:hanging="543"/>
        <w:rPr>
          <w:rFonts w:eastAsia="Times New Roman"/>
          <w:sz w:val="27"/>
          <w:szCs w:val="27"/>
        </w:rPr>
      </w:pPr>
      <w:r w:rsidRPr="00942C2E">
        <w:rPr>
          <w:rFonts w:eastAsia="Times New Roman"/>
          <w:sz w:val="27"/>
          <w:szCs w:val="27"/>
        </w:rPr>
        <w:t>Титаева, А. Оценка финансового состояния организации / А. Титаева. –</w:t>
      </w:r>
    </w:p>
    <w:p w:rsidR="00A374D1" w:rsidRPr="00942C2E" w:rsidRDefault="00A374D1">
      <w:pPr>
        <w:spacing w:line="163" w:lineRule="exact"/>
        <w:rPr>
          <w:rFonts w:eastAsia="Times New Roman"/>
          <w:sz w:val="27"/>
          <w:szCs w:val="27"/>
        </w:rPr>
      </w:pPr>
    </w:p>
    <w:p w:rsidR="00A374D1" w:rsidRPr="00942C2E" w:rsidRDefault="009F0CC3">
      <w:pPr>
        <w:ind w:left="260"/>
        <w:rPr>
          <w:rFonts w:eastAsia="Times New Roman"/>
          <w:sz w:val="27"/>
          <w:szCs w:val="27"/>
        </w:rPr>
      </w:pPr>
      <w:r w:rsidRPr="00942C2E">
        <w:rPr>
          <w:rFonts w:eastAsia="Times New Roman"/>
          <w:sz w:val="29"/>
          <w:szCs w:val="29"/>
        </w:rPr>
        <w:t>М.: Налоговый вестник, 2007. – 256 с.</w:t>
      </w:r>
    </w:p>
    <w:p w:rsidR="00A374D1" w:rsidRPr="00942C2E" w:rsidRDefault="00A374D1">
      <w:pPr>
        <w:spacing w:line="168" w:lineRule="exact"/>
        <w:rPr>
          <w:rFonts w:eastAsia="Times New Roman"/>
          <w:sz w:val="27"/>
          <w:szCs w:val="27"/>
        </w:rPr>
      </w:pPr>
    </w:p>
    <w:p w:rsidR="00A374D1" w:rsidRPr="00942C2E" w:rsidRDefault="009F0CC3">
      <w:pPr>
        <w:numPr>
          <w:ilvl w:val="0"/>
          <w:numId w:val="41"/>
        </w:numPr>
        <w:tabs>
          <w:tab w:val="left" w:pos="801"/>
        </w:tabs>
        <w:spacing w:line="330" w:lineRule="auto"/>
        <w:ind w:left="260" w:hanging="3"/>
        <w:rPr>
          <w:rFonts w:eastAsia="Times New Roman"/>
          <w:sz w:val="29"/>
          <w:szCs w:val="29"/>
        </w:rPr>
      </w:pPr>
      <w:proofErr w:type="spellStart"/>
      <w:r w:rsidRPr="00942C2E">
        <w:rPr>
          <w:rFonts w:eastAsia="Times New Roman"/>
          <w:sz w:val="29"/>
          <w:szCs w:val="29"/>
        </w:rPr>
        <w:t>Челюк</w:t>
      </w:r>
      <w:proofErr w:type="spellEnd"/>
      <w:r w:rsidRPr="00942C2E">
        <w:rPr>
          <w:rFonts w:eastAsia="Times New Roman"/>
          <w:sz w:val="29"/>
          <w:szCs w:val="29"/>
        </w:rPr>
        <w:t>, А. Н. Пути выживания в рыночных условиях.// Главбух.- 2014. – №7 – С.38.</w:t>
      </w: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200" w:lineRule="exact"/>
        <w:rPr>
          <w:sz w:val="20"/>
          <w:szCs w:val="20"/>
        </w:rPr>
      </w:pPr>
    </w:p>
    <w:p w:rsidR="00A374D1" w:rsidRPr="00942C2E" w:rsidRDefault="00A374D1">
      <w:pPr>
        <w:spacing w:line="389" w:lineRule="exact"/>
        <w:rPr>
          <w:sz w:val="20"/>
          <w:szCs w:val="20"/>
        </w:rPr>
      </w:pPr>
    </w:p>
    <w:p w:rsidR="00A374D1" w:rsidRPr="00942C2E" w:rsidRDefault="009F0CC3">
      <w:pPr>
        <w:ind w:right="-279"/>
        <w:jc w:val="center"/>
        <w:rPr>
          <w:sz w:val="20"/>
          <w:szCs w:val="20"/>
        </w:rPr>
      </w:pPr>
      <w:r w:rsidRPr="00942C2E">
        <w:rPr>
          <w:rFonts w:ascii="Calibri" w:eastAsia="Calibri" w:hAnsi="Calibri" w:cs="Calibri"/>
          <w:sz w:val="23"/>
          <w:szCs w:val="23"/>
        </w:rPr>
        <w:t>44</w:t>
      </w:r>
    </w:p>
    <w:p w:rsidR="00A374D1" w:rsidRDefault="00A374D1" w:rsidP="009F0CC3">
      <w:pPr>
        <w:spacing w:line="49" w:lineRule="exact"/>
        <w:rPr>
          <w:sz w:val="20"/>
          <w:szCs w:val="20"/>
        </w:rPr>
      </w:pPr>
    </w:p>
    <w:sectPr w:rsidR="00A374D1" w:rsidSect="009F0CC3">
      <w:pgSz w:w="11920" w:h="16845"/>
      <w:pgMar w:top="1107" w:right="1440" w:bottom="415" w:left="1440" w:header="0" w:footer="0" w:gutter="0"/>
      <w:cols w:space="720" w:equalWidth="0">
        <w:col w:w="968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CD2C9766"/>
    <w:lvl w:ilvl="0" w:tplc="B164FF6E">
      <w:start w:val="1"/>
      <w:numFmt w:val="bullet"/>
      <w:lvlText w:val="В"/>
      <w:lvlJc w:val="left"/>
    </w:lvl>
    <w:lvl w:ilvl="1" w:tplc="ACE08AD4">
      <w:numFmt w:val="decimal"/>
      <w:lvlText w:val=""/>
      <w:lvlJc w:val="left"/>
    </w:lvl>
    <w:lvl w:ilvl="2" w:tplc="8C0AE64C">
      <w:numFmt w:val="decimal"/>
      <w:lvlText w:val=""/>
      <w:lvlJc w:val="left"/>
    </w:lvl>
    <w:lvl w:ilvl="3" w:tplc="803E362C">
      <w:numFmt w:val="decimal"/>
      <w:lvlText w:val=""/>
      <w:lvlJc w:val="left"/>
    </w:lvl>
    <w:lvl w:ilvl="4" w:tplc="836E9EA8">
      <w:numFmt w:val="decimal"/>
      <w:lvlText w:val=""/>
      <w:lvlJc w:val="left"/>
    </w:lvl>
    <w:lvl w:ilvl="5" w:tplc="18CA5EEC">
      <w:numFmt w:val="decimal"/>
      <w:lvlText w:val=""/>
      <w:lvlJc w:val="left"/>
    </w:lvl>
    <w:lvl w:ilvl="6" w:tplc="F45284CC">
      <w:numFmt w:val="decimal"/>
      <w:lvlText w:val=""/>
      <w:lvlJc w:val="left"/>
    </w:lvl>
    <w:lvl w:ilvl="7" w:tplc="F646761C">
      <w:numFmt w:val="decimal"/>
      <w:lvlText w:val=""/>
      <w:lvlJc w:val="left"/>
    </w:lvl>
    <w:lvl w:ilvl="8" w:tplc="6CDEE910">
      <w:numFmt w:val="decimal"/>
      <w:lvlText w:val=""/>
      <w:lvlJc w:val="left"/>
    </w:lvl>
  </w:abstractNum>
  <w:abstractNum w:abstractNumId="1">
    <w:nsid w:val="0000030A"/>
    <w:multiLevelType w:val="hybridMultilevel"/>
    <w:tmpl w:val="D97E75E2"/>
    <w:lvl w:ilvl="0" w:tplc="BD10A982">
      <w:start w:val="1"/>
      <w:numFmt w:val="bullet"/>
      <w:lvlText w:val="В"/>
      <w:lvlJc w:val="left"/>
    </w:lvl>
    <w:lvl w:ilvl="1" w:tplc="556098F4">
      <w:numFmt w:val="decimal"/>
      <w:lvlText w:val=""/>
      <w:lvlJc w:val="left"/>
    </w:lvl>
    <w:lvl w:ilvl="2" w:tplc="68E69E30">
      <w:numFmt w:val="decimal"/>
      <w:lvlText w:val=""/>
      <w:lvlJc w:val="left"/>
    </w:lvl>
    <w:lvl w:ilvl="3" w:tplc="10CCAC3E">
      <w:numFmt w:val="decimal"/>
      <w:lvlText w:val=""/>
      <w:lvlJc w:val="left"/>
    </w:lvl>
    <w:lvl w:ilvl="4" w:tplc="3B6ADDC8">
      <w:numFmt w:val="decimal"/>
      <w:lvlText w:val=""/>
      <w:lvlJc w:val="left"/>
    </w:lvl>
    <w:lvl w:ilvl="5" w:tplc="DF50B70A">
      <w:numFmt w:val="decimal"/>
      <w:lvlText w:val=""/>
      <w:lvlJc w:val="left"/>
    </w:lvl>
    <w:lvl w:ilvl="6" w:tplc="757A3CA4">
      <w:numFmt w:val="decimal"/>
      <w:lvlText w:val=""/>
      <w:lvlJc w:val="left"/>
    </w:lvl>
    <w:lvl w:ilvl="7" w:tplc="B86C7B3E">
      <w:numFmt w:val="decimal"/>
      <w:lvlText w:val=""/>
      <w:lvlJc w:val="left"/>
    </w:lvl>
    <w:lvl w:ilvl="8" w:tplc="66C89998">
      <w:numFmt w:val="decimal"/>
      <w:lvlText w:val=""/>
      <w:lvlJc w:val="left"/>
    </w:lvl>
  </w:abstractNum>
  <w:abstractNum w:abstractNumId="2">
    <w:nsid w:val="00000732"/>
    <w:multiLevelType w:val="hybridMultilevel"/>
    <w:tmpl w:val="F8D808E8"/>
    <w:lvl w:ilvl="0" w:tplc="EF6CADCA">
      <w:start w:val="1"/>
      <w:numFmt w:val="bullet"/>
      <w:lvlText w:val="В"/>
      <w:lvlJc w:val="left"/>
    </w:lvl>
    <w:lvl w:ilvl="1" w:tplc="CA327456">
      <w:numFmt w:val="decimal"/>
      <w:lvlText w:val=""/>
      <w:lvlJc w:val="left"/>
    </w:lvl>
    <w:lvl w:ilvl="2" w:tplc="8452BB5A">
      <w:numFmt w:val="decimal"/>
      <w:lvlText w:val=""/>
      <w:lvlJc w:val="left"/>
    </w:lvl>
    <w:lvl w:ilvl="3" w:tplc="F53EEF70">
      <w:numFmt w:val="decimal"/>
      <w:lvlText w:val=""/>
      <w:lvlJc w:val="left"/>
    </w:lvl>
    <w:lvl w:ilvl="4" w:tplc="347CF656">
      <w:numFmt w:val="decimal"/>
      <w:lvlText w:val=""/>
      <w:lvlJc w:val="left"/>
    </w:lvl>
    <w:lvl w:ilvl="5" w:tplc="EB663CBA">
      <w:numFmt w:val="decimal"/>
      <w:lvlText w:val=""/>
      <w:lvlJc w:val="left"/>
    </w:lvl>
    <w:lvl w:ilvl="6" w:tplc="2A987CA4">
      <w:numFmt w:val="decimal"/>
      <w:lvlText w:val=""/>
      <w:lvlJc w:val="left"/>
    </w:lvl>
    <w:lvl w:ilvl="7" w:tplc="38E0792A">
      <w:numFmt w:val="decimal"/>
      <w:lvlText w:val=""/>
      <w:lvlJc w:val="left"/>
    </w:lvl>
    <w:lvl w:ilvl="8" w:tplc="BA12F0A6">
      <w:numFmt w:val="decimal"/>
      <w:lvlText w:val=""/>
      <w:lvlJc w:val="left"/>
    </w:lvl>
  </w:abstractNum>
  <w:abstractNum w:abstractNumId="3">
    <w:nsid w:val="00000BDB"/>
    <w:multiLevelType w:val="hybridMultilevel"/>
    <w:tmpl w:val="82F20088"/>
    <w:lvl w:ilvl="0" w:tplc="DC261A88">
      <w:start w:val="1"/>
      <w:numFmt w:val="bullet"/>
      <w:lvlText w:val="В"/>
      <w:lvlJc w:val="left"/>
    </w:lvl>
    <w:lvl w:ilvl="1" w:tplc="20DA8C8A">
      <w:numFmt w:val="decimal"/>
      <w:lvlText w:val=""/>
      <w:lvlJc w:val="left"/>
    </w:lvl>
    <w:lvl w:ilvl="2" w:tplc="ED2E8204">
      <w:numFmt w:val="decimal"/>
      <w:lvlText w:val=""/>
      <w:lvlJc w:val="left"/>
    </w:lvl>
    <w:lvl w:ilvl="3" w:tplc="78FCCC90">
      <w:numFmt w:val="decimal"/>
      <w:lvlText w:val=""/>
      <w:lvlJc w:val="left"/>
    </w:lvl>
    <w:lvl w:ilvl="4" w:tplc="53101478">
      <w:numFmt w:val="decimal"/>
      <w:lvlText w:val=""/>
      <w:lvlJc w:val="left"/>
    </w:lvl>
    <w:lvl w:ilvl="5" w:tplc="7E3C50A2">
      <w:numFmt w:val="decimal"/>
      <w:lvlText w:val=""/>
      <w:lvlJc w:val="left"/>
    </w:lvl>
    <w:lvl w:ilvl="6" w:tplc="BEB84B18">
      <w:numFmt w:val="decimal"/>
      <w:lvlText w:val=""/>
      <w:lvlJc w:val="left"/>
    </w:lvl>
    <w:lvl w:ilvl="7" w:tplc="32A2E98C">
      <w:numFmt w:val="decimal"/>
      <w:lvlText w:val=""/>
      <w:lvlJc w:val="left"/>
    </w:lvl>
    <w:lvl w:ilvl="8" w:tplc="33EC539C">
      <w:numFmt w:val="decimal"/>
      <w:lvlText w:val=""/>
      <w:lvlJc w:val="left"/>
    </w:lvl>
  </w:abstractNum>
  <w:abstractNum w:abstractNumId="4">
    <w:nsid w:val="00000DDC"/>
    <w:multiLevelType w:val="hybridMultilevel"/>
    <w:tmpl w:val="5D9C8BA0"/>
    <w:lvl w:ilvl="0" w:tplc="FCF6FDA0">
      <w:start w:val="13"/>
      <w:numFmt w:val="decimal"/>
      <w:lvlText w:val="%1."/>
      <w:lvlJc w:val="left"/>
    </w:lvl>
    <w:lvl w:ilvl="1" w:tplc="8020B994">
      <w:numFmt w:val="decimal"/>
      <w:lvlText w:val=""/>
      <w:lvlJc w:val="left"/>
    </w:lvl>
    <w:lvl w:ilvl="2" w:tplc="FA788BFE">
      <w:numFmt w:val="decimal"/>
      <w:lvlText w:val=""/>
      <w:lvlJc w:val="left"/>
    </w:lvl>
    <w:lvl w:ilvl="3" w:tplc="03B0E658">
      <w:numFmt w:val="decimal"/>
      <w:lvlText w:val=""/>
      <w:lvlJc w:val="left"/>
    </w:lvl>
    <w:lvl w:ilvl="4" w:tplc="69D47958">
      <w:numFmt w:val="decimal"/>
      <w:lvlText w:val=""/>
      <w:lvlJc w:val="left"/>
    </w:lvl>
    <w:lvl w:ilvl="5" w:tplc="BC582B70">
      <w:numFmt w:val="decimal"/>
      <w:lvlText w:val=""/>
      <w:lvlJc w:val="left"/>
    </w:lvl>
    <w:lvl w:ilvl="6" w:tplc="E20EC84E">
      <w:numFmt w:val="decimal"/>
      <w:lvlText w:val=""/>
      <w:lvlJc w:val="left"/>
    </w:lvl>
    <w:lvl w:ilvl="7" w:tplc="CFB86778">
      <w:numFmt w:val="decimal"/>
      <w:lvlText w:val=""/>
      <w:lvlJc w:val="left"/>
    </w:lvl>
    <w:lvl w:ilvl="8" w:tplc="C5223BDE">
      <w:numFmt w:val="decimal"/>
      <w:lvlText w:val=""/>
      <w:lvlJc w:val="left"/>
    </w:lvl>
  </w:abstractNum>
  <w:abstractNum w:abstractNumId="5">
    <w:nsid w:val="00001238"/>
    <w:multiLevelType w:val="hybridMultilevel"/>
    <w:tmpl w:val="6E88B5C4"/>
    <w:lvl w:ilvl="0" w:tplc="D4763D0C">
      <w:start w:val="1"/>
      <w:numFmt w:val="bullet"/>
      <w:lvlText w:val="В"/>
      <w:lvlJc w:val="left"/>
    </w:lvl>
    <w:lvl w:ilvl="1" w:tplc="6C988E8C">
      <w:numFmt w:val="decimal"/>
      <w:lvlText w:val=""/>
      <w:lvlJc w:val="left"/>
    </w:lvl>
    <w:lvl w:ilvl="2" w:tplc="2C6EC6CA">
      <w:numFmt w:val="decimal"/>
      <w:lvlText w:val=""/>
      <w:lvlJc w:val="left"/>
    </w:lvl>
    <w:lvl w:ilvl="3" w:tplc="A91C1C64">
      <w:numFmt w:val="decimal"/>
      <w:lvlText w:val=""/>
      <w:lvlJc w:val="left"/>
    </w:lvl>
    <w:lvl w:ilvl="4" w:tplc="B11033AA">
      <w:numFmt w:val="decimal"/>
      <w:lvlText w:val=""/>
      <w:lvlJc w:val="left"/>
    </w:lvl>
    <w:lvl w:ilvl="5" w:tplc="63447DB2">
      <w:numFmt w:val="decimal"/>
      <w:lvlText w:val=""/>
      <w:lvlJc w:val="left"/>
    </w:lvl>
    <w:lvl w:ilvl="6" w:tplc="78E0A922">
      <w:numFmt w:val="decimal"/>
      <w:lvlText w:val=""/>
      <w:lvlJc w:val="left"/>
    </w:lvl>
    <w:lvl w:ilvl="7" w:tplc="04B041C6">
      <w:numFmt w:val="decimal"/>
      <w:lvlText w:val=""/>
      <w:lvlJc w:val="left"/>
    </w:lvl>
    <w:lvl w:ilvl="8" w:tplc="DBD408AC">
      <w:numFmt w:val="decimal"/>
      <w:lvlText w:val=""/>
      <w:lvlJc w:val="left"/>
    </w:lvl>
  </w:abstractNum>
  <w:abstractNum w:abstractNumId="6">
    <w:nsid w:val="00001A49"/>
    <w:multiLevelType w:val="hybridMultilevel"/>
    <w:tmpl w:val="90FA3596"/>
    <w:lvl w:ilvl="0" w:tplc="38F2E452">
      <w:start w:val="1"/>
      <w:numFmt w:val="bullet"/>
      <w:lvlText w:val="В"/>
      <w:lvlJc w:val="left"/>
    </w:lvl>
    <w:lvl w:ilvl="1" w:tplc="D536141C">
      <w:numFmt w:val="decimal"/>
      <w:lvlText w:val=""/>
      <w:lvlJc w:val="left"/>
    </w:lvl>
    <w:lvl w:ilvl="2" w:tplc="E092FB04">
      <w:numFmt w:val="decimal"/>
      <w:lvlText w:val=""/>
      <w:lvlJc w:val="left"/>
    </w:lvl>
    <w:lvl w:ilvl="3" w:tplc="81A04F7C">
      <w:numFmt w:val="decimal"/>
      <w:lvlText w:val=""/>
      <w:lvlJc w:val="left"/>
    </w:lvl>
    <w:lvl w:ilvl="4" w:tplc="AC1C50A4">
      <w:numFmt w:val="decimal"/>
      <w:lvlText w:val=""/>
      <w:lvlJc w:val="left"/>
    </w:lvl>
    <w:lvl w:ilvl="5" w:tplc="14B846C4">
      <w:numFmt w:val="decimal"/>
      <w:lvlText w:val=""/>
      <w:lvlJc w:val="left"/>
    </w:lvl>
    <w:lvl w:ilvl="6" w:tplc="1D6E5C56">
      <w:numFmt w:val="decimal"/>
      <w:lvlText w:val=""/>
      <w:lvlJc w:val="left"/>
    </w:lvl>
    <w:lvl w:ilvl="7" w:tplc="E612F6F8">
      <w:numFmt w:val="decimal"/>
      <w:lvlText w:val=""/>
      <w:lvlJc w:val="left"/>
    </w:lvl>
    <w:lvl w:ilvl="8" w:tplc="0EFAF0B4">
      <w:numFmt w:val="decimal"/>
      <w:lvlText w:val=""/>
      <w:lvlJc w:val="left"/>
    </w:lvl>
  </w:abstractNum>
  <w:abstractNum w:abstractNumId="7">
    <w:nsid w:val="00001AD4"/>
    <w:multiLevelType w:val="hybridMultilevel"/>
    <w:tmpl w:val="178E1FC6"/>
    <w:lvl w:ilvl="0" w:tplc="318ACE00">
      <w:start w:val="1"/>
      <w:numFmt w:val="bullet"/>
      <w:lvlText w:val="В"/>
      <w:lvlJc w:val="left"/>
    </w:lvl>
    <w:lvl w:ilvl="1" w:tplc="8A766934">
      <w:numFmt w:val="decimal"/>
      <w:lvlText w:val=""/>
      <w:lvlJc w:val="left"/>
    </w:lvl>
    <w:lvl w:ilvl="2" w:tplc="6B669890">
      <w:numFmt w:val="decimal"/>
      <w:lvlText w:val=""/>
      <w:lvlJc w:val="left"/>
    </w:lvl>
    <w:lvl w:ilvl="3" w:tplc="53787558">
      <w:numFmt w:val="decimal"/>
      <w:lvlText w:val=""/>
      <w:lvlJc w:val="left"/>
    </w:lvl>
    <w:lvl w:ilvl="4" w:tplc="3516EA10">
      <w:numFmt w:val="decimal"/>
      <w:lvlText w:val=""/>
      <w:lvlJc w:val="left"/>
    </w:lvl>
    <w:lvl w:ilvl="5" w:tplc="E68E726A">
      <w:numFmt w:val="decimal"/>
      <w:lvlText w:val=""/>
      <w:lvlJc w:val="left"/>
    </w:lvl>
    <w:lvl w:ilvl="6" w:tplc="BBF8BF38">
      <w:numFmt w:val="decimal"/>
      <w:lvlText w:val=""/>
      <w:lvlJc w:val="left"/>
    </w:lvl>
    <w:lvl w:ilvl="7" w:tplc="770C99F0">
      <w:numFmt w:val="decimal"/>
      <w:lvlText w:val=""/>
      <w:lvlJc w:val="left"/>
    </w:lvl>
    <w:lvl w:ilvl="8" w:tplc="0884105C">
      <w:numFmt w:val="decimal"/>
      <w:lvlText w:val=""/>
      <w:lvlJc w:val="left"/>
    </w:lvl>
  </w:abstractNum>
  <w:abstractNum w:abstractNumId="8">
    <w:nsid w:val="00001E1F"/>
    <w:multiLevelType w:val="hybridMultilevel"/>
    <w:tmpl w:val="384E9BE4"/>
    <w:lvl w:ilvl="0" w:tplc="2180711A">
      <w:start w:val="1"/>
      <w:numFmt w:val="bullet"/>
      <w:lvlText w:val="В"/>
      <w:lvlJc w:val="left"/>
    </w:lvl>
    <w:lvl w:ilvl="1" w:tplc="5636AF12">
      <w:numFmt w:val="decimal"/>
      <w:lvlText w:val=""/>
      <w:lvlJc w:val="left"/>
    </w:lvl>
    <w:lvl w:ilvl="2" w:tplc="DB863F96">
      <w:numFmt w:val="decimal"/>
      <w:lvlText w:val=""/>
      <w:lvlJc w:val="left"/>
    </w:lvl>
    <w:lvl w:ilvl="3" w:tplc="D1821358">
      <w:numFmt w:val="decimal"/>
      <w:lvlText w:val=""/>
      <w:lvlJc w:val="left"/>
    </w:lvl>
    <w:lvl w:ilvl="4" w:tplc="841E0C16">
      <w:numFmt w:val="decimal"/>
      <w:lvlText w:val=""/>
      <w:lvlJc w:val="left"/>
    </w:lvl>
    <w:lvl w:ilvl="5" w:tplc="2C68FBDA">
      <w:numFmt w:val="decimal"/>
      <w:lvlText w:val=""/>
      <w:lvlJc w:val="left"/>
    </w:lvl>
    <w:lvl w:ilvl="6" w:tplc="9BA827AA">
      <w:numFmt w:val="decimal"/>
      <w:lvlText w:val=""/>
      <w:lvlJc w:val="left"/>
    </w:lvl>
    <w:lvl w:ilvl="7" w:tplc="E77E7280">
      <w:numFmt w:val="decimal"/>
      <w:lvlText w:val=""/>
      <w:lvlJc w:val="left"/>
    </w:lvl>
    <w:lvl w:ilvl="8" w:tplc="0B622F7A">
      <w:numFmt w:val="decimal"/>
      <w:lvlText w:val=""/>
      <w:lvlJc w:val="left"/>
    </w:lvl>
  </w:abstractNum>
  <w:abstractNum w:abstractNumId="9">
    <w:nsid w:val="00002213"/>
    <w:multiLevelType w:val="hybridMultilevel"/>
    <w:tmpl w:val="B834142A"/>
    <w:lvl w:ilvl="0" w:tplc="F594CBA0">
      <w:start w:val="1"/>
      <w:numFmt w:val="decimal"/>
      <w:lvlText w:val="%1."/>
      <w:lvlJc w:val="left"/>
    </w:lvl>
    <w:lvl w:ilvl="1" w:tplc="68AC1A1A">
      <w:numFmt w:val="decimal"/>
      <w:lvlText w:val=""/>
      <w:lvlJc w:val="left"/>
    </w:lvl>
    <w:lvl w:ilvl="2" w:tplc="CE206112">
      <w:numFmt w:val="decimal"/>
      <w:lvlText w:val=""/>
      <w:lvlJc w:val="left"/>
    </w:lvl>
    <w:lvl w:ilvl="3" w:tplc="6E344BFA">
      <w:numFmt w:val="decimal"/>
      <w:lvlText w:val=""/>
      <w:lvlJc w:val="left"/>
    </w:lvl>
    <w:lvl w:ilvl="4" w:tplc="3178289A">
      <w:numFmt w:val="decimal"/>
      <w:lvlText w:val=""/>
      <w:lvlJc w:val="left"/>
    </w:lvl>
    <w:lvl w:ilvl="5" w:tplc="1402EE56">
      <w:numFmt w:val="decimal"/>
      <w:lvlText w:val=""/>
      <w:lvlJc w:val="left"/>
    </w:lvl>
    <w:lvl w:ilvl="6" w:tplc="20C450C8">
      <w:numFmt w:val="decimal"/>
      <w:lvlText w:val=""/>
      <w:lvlJc w:val="left"/>
    </w:lvl>
    <w:lvl w:ilvl="7" w:tplc="7D86F6EE">
      <w:numFmt w:val="decimal"/>
      <w:lvlText w:val=""/>
      <w:lvlJc w:val="left"/>
    </w:lvl>
    <w:lvl w:ilvl="8" w:tplc="917AA3B2">
      <w:numFmt w:val="decimal"/>
      <w:lvlText w:val=""/>
      <w:lvlJc w:val="left"/>
    </w:lvl>
  </w:abstractNum>
  <w:abstractNum w:abstractNumId="10">
    <w:nsid w:val="000022EE"/>
    <w:multiLevelType w:val="hybridMultilevel"/>
    <w:tmpl w:val="3530C824"/>
    <w:lvl w:ilvl="0" w:tplc="8E2E25C6">
      <w:start w:val="1"/>
      <w:numFmt w:val="bullet"/>
      <w:lvlText w:val="В"/>
      <w:lvlJc w:val="left"/>
    </w:lvl>
    <w:lvl w:ilvl="1" w:tplc="6A2CAD66">
      <w:numFmt w:val="decimal"/>
      <w:lvlText w:val=""/>
      <w:lvlJc w:val="left"/>
    </w:lvl>
    <w:lvl w:ilvl="2" w:tplc="90F8ED50">
      <w:numFmt w:val="decimal"/>
      <w:lvlText w:val=""/>
      <w:lvlJc w:val="left"/>
    </w:lvl>
    <w:lvl w:ilvl="3" w:tplc="A64C6448">
      <w:numFmt w:val="decimal"/>
      <w:lvlText w:val=""/>
      <w:lvlJc w:val="left"/>
    </w:lvl>
    <w:lvl w:ilvl="4" w:tplc="AACE0A62">
      <w:numFmt w:val="decimal"/>
      <w:lvlText w:val=""/>
      <w:lvlJc w:val="left"/>
    </w:lvl>
    <w:lvl w:ilvl="5" w:tplc="AE66F388">
      <w:numFmt w:val="decimal"/>
      <w:lvlText w:val=""/>
      <w:lvlJc w:val="left"/>
    </w:lvl>
    <w:lvl w:ilvl="6" w:tplc="633680A2">
      <w:numFmt w:val="decimal"/>
      <w:lvlText w:val=""/>
      <w:lvlJc w:val="left"/>
    </w:lvl>
    <w:lvl w:ilvl="7" w:tplc="2D9AE50C">
      <w:numFmt w:val="decimal"/>
      <w:lvlText w:val=""/>
      <w:lvlJc w:val="left"/>
    </w:lvl>
    <w:lvl w:ilvl="8" w:tplc="7EA8995A">
      <w:numFmt w:val="decimal"/>
      <w:lvlText w:val=""/>
      <w:lvlJc w:val="left"/>
    </w:lvl>
  </w:abstractNum>
  <w:abstractNum w:abstractNumId="11">
    <w:nsid w:val="00002350"/>
    <w:multiLevelType w:val="hybridMultilevel"/>
    <w:tmpl w:val="A42E22AE"/>
    <w:lvl w:ilvl="0" w:tplc="D0F4D172">
      <w:start w:val="1"/>
      <w:numFmt w:val="bullet"/>
      <w:lvlText w:val="В"/>
      <w:lvlJc w:val="left"/>
    </w:lvl>
    <w:lvl w:ilvl="1" w:tplc="A8BCE598">
      <w:numFmt w:val="decimal"/>
      <w:lvlText w:val=""/>
      <w:lvlJc w:val="left"/>
    </w:lvl>
    <w:lvl w:ilvl="2" w:tplc="8FBA51AA">
      <w:numFmt w:val="decimal"/>
      <w:lvlText w:val=""/>
      <w:lvlJc w:val="left"/>
    </w:lvl>
    <w:lvl w:ilvl="3" w:tplc="4DAAF8B0">
      <w:numFmt w:val="decimal"/>
      <w:lvlText w:val=""/>
      <w:lvlJc w:val="left"/>
    </w:lvl>
    <w:lvl w:ilvl="4" w:tplc="2C900384">
      <w:numFmt w:val="decimal"/>
      <w:lvlText w:val=""/>
      <w:lvlJc w:val="left"/>
    </w:lvl>
    <w:lvl w:ilvl="5" w:tplc="448E5AB8">
      <w:numFmt w:val="decimal"/>
      <w:lvlText w:val=""/>
      <w:lvlJc w:val="left"/>
    </w:lvl>
    <w:lvl w:ilvl="6" w:tplc="DBDAD780">
      <w:numFmt w:val="decimal"/>
      <w:lvlText w:val=""/>
      <w:lvlJc w:val="left"/>
    </w:lvl>
    <w:lvl w:ilvl="7" w:tplc="CFCAFDFC">
      <w:numFmt w:val="decimal"/>
      <w:lvlText w:val=""/>
      <w:lvlJc w:val="left"/>
    </w:lvl>
    <w:lvl w:ilvl="8" w:tplc="65BC5B2C">
      <w:numFmt w:val="decimal"/>
      <w:lvlText w:val=""/>
      <w:lvlJc w:val="left"/>
    </w:lvl>
  </w:abstractNum>
  <w:abstractNum w:abstractNumId="12">
    <w:nsid w:val="0000260D"/>
    <w:multiLevelType w:val="hybridMultilevel"/>
    <w:tmpl w:val="7D06DFF6"/>
    <w:lvl w:ilvl="0" w:tplc="5D9EDD2E">
      <w:start w:val="1"/>
      <w:numFmt w:val="bullet"/>
      <w:lvlText w:val="В"/>
      <w:lvlJc w:val="left"/>
    </w:lvl>
    <w:lvl w:ilvl="1" w:tplc="EA50C7B6">
      <w:numFmt w:val="decimal"/>
      <w:lvlText w:val=""/>
      <w:lvlJc w:val="left"/>
    </w:lvl>
    <w:lvl w:ilvl="2" w:tplc="23C48A86">
      <w:numFmt w:val="decimal"/>
      <w:lvlText w:val=""/>
      <w:lvlJc w:val="left"/>
    </w:lvl>
    <w:lvl w:ilvl="3" w:tplc="BF10769A">
      <w:numFmt w:val="decimal"/>
      <w:lvlText w:val=""/>
      <w:lvlJc w:val="left"/>
    </w:lvl>
    <w:lvl w:ilvl="4" w:tplc="4D7622DA">
      <w:numFmt w:val="decimal"/>
      <w:lvlText w:val=""/>
      <w:lvlJc w:val="left"/>
    </w:lvl>
    <w:lvl w:ilvl="5" w:tplc="767E5A06">
      <w:numFmt w:val="decimal"/>
      <w:lvlText w:val=""/>
      <w:lvlJc w:val="left"/>
    </w:lvl>
    <w:lvl w:ilvl="6" w:tplc="0750F1A0">
      <w:numFmt w:val="decimal"/>
      <w:lvlText w:val=""/>
      <w:lvlJc w:val="left"/>
    </w:lvl>
    <w:lvl w:ilvl="7" w:tplc="3ED28FC8">
      <w:numFmt w:val="decimal"/>
      <w:lvlText w:val=""/>
      <w:lvlJc w:val="left"/>
    </w:lvl>
    <w:lvl w:ilvl="8" w:tplc="9498EE4C">
      <w:numFmt w:val="decimal"/>
      <w:lvlText w:val=""/>
      <w:lvlJc w:val="left"/>
    </w:lvl>
  </w:abstractNum>
  <w:abstractNum w:abstractNumId="13">
    <w:nsid w:val="0000301C"/>
    <w:multiLevelType w:val="hybridMultilevel"/>
    <w:tmpl w:val="CBA8A436"/>
    <w:lvl w:ilvl="0" w:tplc="36A4B4CE">
      <w:start w:val="1"/>
      <w:numFmt w:val="bullet"/>
      <w:lvlText w:val="В"/>
      <w:lvlJc w:val="left"/>
    </w:lvl>
    <w:lvl w:ilvl="1" w:tplc="F0826948">
      <w:numFmt w:val="decimal"/>
      <w:lvlText w:val=""/>
      <w:lvlJc w:val="left"/>
    </w:lvl>
    <w:lvl w:ilvl="2" w:tplc="8104183E">
      <w:numFmt w:val="decimal"/>
      <w:lvlText w:val=""/>
      <w:lvlJc w:val="left"/>
    </w:lvl>
    <w:lvl w:ilvl="3" w:tplc="7BC6E604">
      <w:numFmt w:val="decimal"/>
      <w:lvlText w:val=""/>
      <w:lvlJc w:val="left"/>
    </w:lvl>
    <w:lvl w:ilvl="4" w:tplc="ABE63418">
      <w:numFmt w:val="decimal"/>
      <w:lvlText w:val=""/>
      <w:lvlJc w:val="left"/>
    </w:lvl>
    <w:lvl w:ilvl="5" w:tplc="FFEEDFA2">
      <w:numFmt w:val="decimal"/>
      <w:lvlText w:val=""/>
      <w:lvlJc w:val="left"/>
    </w:lvl>
    <w:lvl w:ilvl="6" w:tplc="D3CA7896">
      <w:numFmt w:val="decimal"/>
      <w:lvlText w:val=""/>
      <w:lvlJc w:val="left"/>
    </w:lvl>
    <w:lvl w:ilvl="7" w:tplc="83B2E07A">
      <w:numFmt w:val="decimal"/>
      <w:lvlText w:val=""/>
      <w:lvlJc w:val="left"/>
    </w:lvl>
    <w:lvl w:ilvl="8" w:tplc="2CE21E94">
      <w:numFmt w:val="decimal"/>
      <w:lvlText w:val=""/>
      <w:lvlJc w:val="left"/>
    </w:lvl>
  </w:abstractNum>
  <w:abstractNum w:abstractNumId="14">
    <w:nsid w:val="0000314F"/>
    <w:multiLevelType w:val="hybridMultilevel"/>
    <w:tmpl w:val="E5C2E87E"/>
    <w:lvl w:ilvl="0" w:tplc="B4B2B9CC">
      <w:start w:val="27"/>
      <w:numFmt w:val="decimal"/>
      <w:lvlText w:val="%1."/>
      <w:lvlJc w:val="left"/>
    </w:lvl>
    <w:lvl w:ilvl="1" w:tplc="54FE0A4A">
      <w:numFmt w:val="decimal"/>
      <w:lvlText w:val=""/>
      <w:lvlJc w:val="left"/>
    </w:lvl>
    <w:lvl w:ilvl="2" w:tplc="0372785E">
      <w:numFmt w:val="decimal"/>
      <w:lvlText w:val=""/>
      <w:lvlJc w:val="left"/>
    </w:lvl>
    <w:lvl w:ilvl="3" w:tplc="26921F9A">
      <w:numFmt w:val="decimal"/>
      <w:lvlText w:val=""/>
      <w:lvlJc w:val="left"/>
    </w:lvl>
    <w:lvl w:ilvl="4" w:tplc="A32A0E14">
      <w:numFmt w:val="decimal"/>
      <w:lvlText w:val=""/>
      <w:lvlJc w:val="left"/>
    </w:lvl>
    <w:lvl w:ilvl="5" w:tplc="563E14BE">
      <w:numFmt w:val="decimal"/>
      <w:lvlText w:val=""/>
      <w:lvlJc w:val="left"/>
    </w:lvl>
    <w:lvl w:ilvl="6" w:tplc="206424C2">
      <w:numFmt w:val="decimal"/>
      <w:lvlText w:val=""/>
      <w:lvlJc w:val="left"/>
    </w:lvl>
    <w:lvl w:ilvl="7" w:tplc="8A240414">
      <w:numFmt w:val="decimal"/>
      <w:lvlText w:val=""/>
      <w:lvlJc w:val="left"/>
    </w:lvl>
    <w:lvl w:ilvl="8" w:tplc="F718DCCE">
      <w:numFmt w:val="decimal"/>
      <w:lvlText w:val=""/>
      <w:lvlJc w:val="left"/>
    </w:lvl>
  </w:abstractNum>
  <w:abstractNum w:abstractNumId="15">
    <w:nsid w:val="0000323B"/>
    <w:multiLevelType w:val="hybridMultilevel"/>
    <w:tmpl w:val="438E2436"/>
    <w:lvl w:ilvl="0" w:tplc="82E61E22">
      <w:start w:val="1"/>
      <w:numFmt w:val="bullet"/>
      <w:lvlText w:val="-"/>
      <w:lvlJc w:val="left"/>
    </w:lvl>
    <w:lvl w:ilvl="1" w:tplc="57C22CB6">
      <w:numFmt w:val="decimal"/>
      <w:lvlText w:val=""/>
      <w:lvlJc w:val="left"/>
    </w:lvl>
    <w:lvl w:ilvl="2" w:tplc="90C0AD2E">
      <w:numFmt w:val="decimal"/>
      <w:lvlText w:val=""/>
      <w:lvlJc w:val="left"/>
    </w:lvl>
    <w:lvl w:ilvl="3" w:tplc="7428BA84">
      <w:numFmt w:val="decimal"/>
      <w:lvlText w:val=""/>
      <w:lvlJc w:val="left"/>
    </w:lvl>
    <w:lvl w:ilvl="4" w:tplc="FA4869FC">
      <w:numFmt w:val="decimal"/>
      <w:lvlText w:val=""/>
      <w:lvlJc w:val="left"/>
    </w:lvl>
    <w:lvl w:ilvl="5" w:tplc="7BF4E5AC">
      <w:numFmt w:val="decimal"/>
      <w:lvlText w:val=""/>
      <w:lvlJc w:val="left"/>
    </w:lvl>
    <w:lvl w:ilvl="6" w:tplc="A32C6592">
      <w:numFmt w:val="decimal"/>
      <w:lvlText w:val=""/>
      <w:lvlJc w:val="left"/>
    </w:lvl>
    <w:lvl w:ilvl="7" w:tplc="270C6210">
      <w:numFmt w:val="decimal"/>
      <w:lvlText w:val=""/>
      <w:lvlJc w:val="left"/>
    </w:lvl>
    <w:lvl w:ilvl="8" w:tplc="7BFCEE76">
      <w:numFmt w:val="decimal"/>
      <w:lvlText w:val=""/>
      <w:lvlJc w:val="left"/>
    </w:lvl>
  </w:abstractNum>
  <w:abstractNum w:abstractNumId="16">
    <w:nsid w:val="00003A9E"/>
    <w:multiLevelType w:val="hybridMultilevel"/>
    <w:tmpl w:val="6BD68DFA"/>
    <w:lvl w:ilvl="0" w:tplc="42F8794E">
      <w:start w:val="1"/>
      <w:numFmt w:val="bullet"/>
      <w:lvlText w:val="В"/>
      <w:lvlJc w:val="left"/>
    </w:lvl>
    <w:lvl w:ilvl="1" w:tplc="0FE42224">
      <w:numFmt w:val="decimal"/>
      <w:lvlText w:val=""/>
      <w:lvlJc w:val="left"/>
    </w:lvl>
    <w:lvl w:ilvl="2" w:tplc="26BA21BE">
      <w:numFmt w:val="decimal"/>
      <w:lvlText w:val=""/>
      <w:lvlJc w:val="left"/>
    </w:lvl>
    <w:lvl w:ilvl="3" w:tplc="EBBC198E">
      <w:numFmt w:val="decimal"/>
      <w:lvlText w:val=""/>
      <w:lvlJc w:val="left"/>
    </w:lvl>
    <w:lvl w:ilvl="4" w:tplc="A218ECBC">
      <w:numFmt w:val="decimal"/>
      <w:lvlText w:val=""/>
      <w:lvlJc w:val="left"/>
    </w:lvl>
    <w:lvl w:ilvl="5" w:tplc="9EAE2448">
      <w:numFmt w:val="decimal"/>
      <w:lvlText w:val=""/>
      <w:lvlJc w:val="left"/>
    </w:lvl>
    <w:lvl w:ilvl="6" w:tplc="6B9EEC5C">
      <w:numFmt w:val="decimal"/>
      <w:lvlText w:val=""/>
      <w:lvlJc w:val="left"/>
    </w:lvl>
    <w:lvl w:ilvl="7" w:tplc="3F343210">
      <w:numFmt w:val="decimal"/>
      <w:lvlText w:val=""/>
      <w:lvlJc w:val="left"/>
    </w:lvl>
    <w:lvl w:ilvl="8" w:tplc="18CE1036">
      <w:numFmt w:val="decimal"/>
      <w:lvlText w:val=""/>
      <w:lvlJc w:val="left"/>
    </w:lvl>
  </w:abstractNum>
  <w:abstractNum w:abstractNumId="17">
    <w:nsid w:val="00003B25"/>
    <w:multiLevelType w:val="hybridMultilevel"/>
    <w:tmpl w:val="3008ED8C"/>
    <w:lvl w:ilvl="0" w:tplc="BA445E0C">
      <w:start w:val="1"/>
      <w:numFmt w:val="decimal"/>
      <w:lvlText w:val="%1."/>
      <w:lvlJc w:val="left"/>
    </w:lvl>
    <w:lvl w:ilvl="1" w:tplc="80E8C340">
      <w:numFmt w:val="decimal"/>
      <w:lvlText w:val=""/>
      <w:lvlJc w:val="left"/>
    </w:lvl>
    <w:lvl w:ilvl="2" w:tplc="F92A70D6">
      <w:numFmt w:val="decimal"/>
      <w:lvlText w:val=""/>
      <w:lvlJc w:val="left"/>
    </w:lvl>
    <w:lvl w:ilvl="3" w:tplc="5DAE56DE">
      <w:numFmt w:val="decimal"/>
      <w:lvlText w:val=""/>
      <w:lvlJc w:val="left"/>
    </w:lvl>
    <w:lvl w:ilvl="4" w:tplc="16787DFE">
      <w:numFmt w:val="decimal"/>
      <w:lvlText w:val=""/>
      <w:lvlJc w:val="left"/>
    </w:lvl>
    <w:lvl w:ilvl="5" w:tplc="00D2E66E">
      <w:numFmt w:val="decimal"/>
      <w:lvlText w:val=""/>
      <w:lvlJc w:val="left"/>
    </w:lvl>
    <w:lvl w:ilvl="6" w:tplc="CE0E96AA">
      <w:numFmt w:val="decimal"/>
      <w:lvlText w:val=""/>
      <w:lvlJc w:val="left"/>
    </w:lvl>
    <w:lvl w:ilvl="7" w:tplc="73088DF6">
      <w:numFmt w:val="decimal"/>
      <w:lvlText w:val=""/>
      <w:lvlJc w:val="left"/>
    </w:lvl>
    <w:lvl w:ilvl="8" w:tplc="B8C4D566">
      <w:numFmt w:val="decimal"/>
      <w:lvlText w:val=""/>
      <w:lvlJc w:val="left"/>
    </w:lvl>
  </w:abstractNum>
  <w:abstractNum w:abstractNumId="18">
    <w:nsid w:val="00003BF6"/>
    <w:multiLevelType w:val="hybridMultilevel"/>
    <w:tmpl w:val="B7DAA85E"/>
    <w:lvl w:ilvl="0" w:tplc="AC246374">
      <w:start w:val="1"/>
      <w:numFmt w:val="bullet"/>
      <w:lvlText w:val="В"/>
      <w:lvlJc w:val="left"/>
    </w:lvl>
    <w:lvl w:ilvl="1" w:tplc="D818A364">
      <w:numFmt w:val="decimal"/>
      <w:lvlText w:val=""/>
      <w:lvlJc w:val="left"/>
    </w:lvl>
    <w:lvl w:ilvl="2" w:tplc="AC7A79D8">
      <w:numFmt w:val="decimal"/>
      <w:lvlText w:val=""/>
      <w:lvlJc w:val="left"/>
    </w:lvl>
    <w:lvl w:ilvl="3" w:tplc="E9D05A38">
      <w:numFmt w:val="decimal"/>
      <w:lvlText w:val=""/>
      <w:lvlJc w:val="left"/>
    </w:lvl>
    <w:lvl w:ilvl="4" w:tplc="9516E30E">
      <w:numFmt w:val="decimal"/>
      <w:lvlText w:val=""/>
      <w:lvlJc w:val="left"/>
    </w:lvl>
    <w:lvl w:ilvl="5" w:tplc="2F401246">
      <w:numFmt w:val="decimal"/>
      <w:lvlText w:val=""/>
      <w:lvlJc w:val="left"/>
    </w:lvl>
    <w:lvl w:ilvl="6" w:tplc="681C939C">
      <w:numFmt w:val="decimal"/>
      <w:lvlText w:val=""/>
      <w:lvlJc w:val="left"/>
    </w:lvl>
    <w:lvl w:ilvl="7" w:tplc="5086B870">
      <w:numFmt w:val="decimal"/>
      <w:lvlText w:val=""/>
      <w:lvlJc w:val="left"/>
    </w:lvl>
    <w:lvl w:ilvl="8" w:tplc="1AF48CF0">
      <w:numFmt w:val="decimal"/>
      <w:lvlText w:val=""/>
      <w:lvlJc w:val="left"/>
    </w:lvl>
  </w:abstractNum>
  <w:abstractNum w:abstractNumId="19">
    <w:nsid w:val="00003E12"/>
    <w:multiLevelType w:val="hybridMultilevel"/>
    <w:tmpl w:val="35C41F1A"/>
    <w:lvl w:ilvl="0" w:tplc="9918DE48">
      <w:start w:val="1"/>
      <w:numFmt w:val="bullet"/>
      <w:lvlText w:val="В"/>
      <w:lvlJc w:val="left"/>
    </w:lvl>
    <w:lvl w:ilvl="1" w:tplc="194275FA">
      <w:numFmt w:val="decimal"/>
      <w:lvlText w:val=""/>
      <w:lvlJc w:val="left"/>
    </w:lvl>
    <w:lvl w:ilvl="2" w:tplc="96CCAD78">
      <w:numFmt w:val="decimal"/>
      <w:lvlText w:val=""/>
      <w:lvlJc w:val="left"/>
    </w:lvl>
    <w:lvl w:ilvl="3" w:tplc="899004B2">
      <w:numFmt w:val="decimal"/>
      <w:lvlText w:val=""/>
      <w:lvlJc w:val="left"/>
    </w:lvl>
    <w:lvl w:ilvl="4" w:tplc="76565812">
      <w:numFmt w:val="decimal"/>
      <w:lvlText w:val=""/>
      <w:lvlJc w:val="left"/>
    </w:lvl>
    <w:lvl w:ilvl="5" w:tplc="4582F316">
      <w:numFmt w:val="decimal"/>
      <w:lvlText w:val=""/>
      <w:lvlJc w:val="left"/>
    </w:lvl>
    <w:lvl w:ilvl="6" w:tplc="246C8C40">
      <w:numFmt w:val="decimal"/>
      <w:lvlText w:val=""/>
      <w:lvlJc w:val="left"/>
    </w:lvl>
    <w:lvl w:ilvl="7" w:tplc="FA1473B2">
      <w:numFmt w:val="decimal"/>
      <w:lvlText w:val=""/>
      <w:lvlJc w:val="left"/>
    </w:lvl>
    <w:lvl w:ilvl="8" w:tplc="10AAB184">
      <w:numFmt w:val="decimal"/>
      <w:lvlText w:val=""/>
      <w:lvlJc w:val="left"/>
    </w:lvl>
  </w:abstractNum>
  <w:abstractNum w:abstractNumId="20">
    <w:nsid w:val="00004509"/>
    <w:multiLevelType w:val="hybridMultilevel"/>
    <w:tmpl w:val="4D066522"/>
    <w:lvl w:ilvl="0" w:tplc="2F344522">
      <w:start w:val="1"/>
      <w:numFmt w:val="bullet"/>
      <w:lvlText w:val="В"/>
      <w:lvlJc w:val="left"/>
    </w:lvl>
    <w:lvl w:ilvl="1" w:tplc="7A3A72B4">
      <w:numFmt w:val="decimal"/>
      <w:lvlText w:val=""/>
      <w:lvlJc w:val="left"/>
    </w:lvl>
    <w:lvl w:ilvl="2" w:tplc="F6221022">
      <w:numFmt w:val="decimal"/>
      <w:lvlText w:val=""/>
      <w:lvlJc w:val="left"/>
    </w:lvl>
    <w:lvl w:ilvl="3" w:tplc="296CA1F2">
      <w:numFmt w:val="decimal"/>
      <w:lvlText w:val=""/>
      <w:lvlJc w:val="left"/>
    </w:lvl>
    <w:lvl w:ilvl="4" w:tplc="715693A2">
      <w:numFmt w:val="decimal"/>
      <w:lvlText w:val=""/>
      <w:lvlJc w:val="left"/>
    </w:lvl>
    <w:lvl w:ilvl="5" w:tplc="43825FC4">
      <w:numFmt w:val="decimal"/>
      <w:lvlText w:val=""/>
      <w:lvlJc w:val="left"/>
    </w:lvl>
    <w:lvl w:ilvl="6" w:tplc="51A0B8C0">
      <w:numFmt w:val="decimal"/>
      <w:lvlText w:val=""/>
      <w:lvlJc w:val="left"/>
    </w:lvl>
    <w:lvl w:ilvl="7" w:tplc="164A7614">
      <w:numFmt w:val="decimal"/>
      <w:lvlText w:val=""/>
      <w:lvlJc w:val="left"/>
    </w:lvl>
    <w:lvl w:ilvl="8" w:tplc="62526FEE">
      <w:numFmt w:val="decimal"/>
      <w:lvlText w:val=""/>
      <w:lvlJc w:val="left"/>
    </w:lvl>
  </w:abstractNum>
  <w:abstractNum w:abstractNumId="21">
    <w:nsid w:val="00004B40"/>
    <w:multiLevelType w:val="hybridMultilevel"/>
    <w:tmpl w:val="81FC053A"/>
    <w:lvl w:ilvl="0" w:tplc="DCC066E2">
      <w:start w:val="1"/>
      <w:numFmt w:val="decimal"/>
      <w:lvlText w:val="%1."/>
      <w:lvlJc w:val="left"/>
    </w:lvl>
    <w:lvl w:ilvl="1" w:tplc="4A1A5390">
      <w:numFmt w:val="decimal"/>
      <w:lvlText w:val=""/>
      <w:lvlJc w:val="left"/>
    </w:lvl>
    <w:lvl w:ilvl="2" w:tplc="52D2CBDE">
      <w:numFmt w:val="decimal"/>
      <w:lvlText w:val=""/>
      <w:lvlJc w:val="left"/>
    </w:lvl>
    <w:lvl w:ilvl="3" w:tplc="88689096">
      <w:numFmt w:val="decimal"/>
      <w:lvlText w:val=""/>
      <w:lvlJc w:val="left"/>
    </w:lvl>
    <w:lvl w:ilvl="4" w:tplc="49FA65D4">
      <w:numFmt w:val="decimal"/>
      <w:lvlText w:val=""/>
      <w:lvlJc w:val="left"/>
    </w:lvl>
    <w:lvl w:ilvl="5" w:tplc="DF9A9EE2">
      <w:numFmt w:val="decimal"/>
      <w:lvlText w:val=""/>
      <w:lvlJc w:val="left"/>
    </w:lvl>
    <w:lvl w:ilvl="6" w:tplc="B0E02740">
      <w:numFmt w:val="decimal"/>
      <w:lvlText w:val=""/>
      <w:lvlJc w:val="left"/>
    </w:lvl>
    <w:lvl w:ilvl="7" w:tplc="25185FC2">
      <w:numFmt w:val="decimal"/>
      <w:lvlText w:val=""/>
      <w:lvlJc w:val="left"/>
    </w:lvl>
    <w:lvl w:ilvl="8" w:tplc="0E425F90">
      <w:numFmt w:val="decimal"/>
      <w:lvlText w:val=""/>
      <w:lvlJc w:val="left"/>
    </w:lvl>
  </w:abstractNum>
  <w:abstractNum w:abstractNumId="22">
    <w:nsid w:val="00004CAD"/>
    <w:multiLevelType w:val="hybridMultilevel"/>
    <w:tmpl w:val="FF6444DA"/>
    <w:lvl w:ilvl="0" w:tplc="B018F792">
      <w:start w:val="18"/>
      <w:numFmt w:val="decimal"/>
      <w:lvlText w:val="%1."/>
      <w:lvlJc w:val="left"/>
    </w:lvl>
    <w:lvl w:ilvl="1" w:tplc="2C121182">
      <w:numFmt w:val="decimal"/>
      <w:lvlText w:val=""/>
      <w:lvlJc w:val="left"/>
    </w:lvl>
    <w:lvl w:ilvl="2" w:tplc="FEACC862">
      <w:numFmt w:val="decimal"/>
      <w:lvlText w:val=""/>
      <w:lvlJc w:val="left"/>
    </w:lvl>
    <w:lvl w:ilvl="3" w:tplc="CF78EA02">
      <w:numFmt w:val="decimal"/>
      <w:lvlText w:val=""/>
      <w:lvlJc w:val="left"/>
    </w:lvl>
    <w:lvl w:ilvl="4" w:tplc="061E052A">
      <w:numFmt w:val="decimal"/>
      <w:lvlText w:val=""/>
      <w:lvlJc w:val="left"/>
    </w:lvl>
    <w:lvl w:ilvl="5" w:tplc="803E2B10">
      <w:numFmt w:val="decimal"/>
      <w:lvlText w:val=""/>
      <w:lvlJc w:val="left"/>
    </w:lvl>
    <w:lvl w:ilvl="6" w:tplc="55F60ECA">
      <w:numFmt w:val="decimal"/>
      <w:lvlText w:val=""/>
      <w:lvlJc w:val="left"/>
    </w:lvl>
    <w:lvl w:ilvl="7" w:tplc="C16CE49E">
      <w:numFmt w:val="decimal"/>
      <w:lvlText w:val=""/>
      <w:lvlJc w:val="left"/>
    </w:lvl>
    <w:lvl w:ilvl="8" w:tplc="2654BEF2">
      <w:numFmt w:val="decimal"/>
      <w:lvlText w:val=""/>
      <w:lvlJc w:val="left"/>
    </w:lvl>
  </w:abstractNum>
  <w:abstractNum w:abstractNumId="23">
    <w:nsid w:val="00004E45"/>
    <w:multiLevelType w:val="hybridMultilevel"/>
    <w:tmpl w:val="41DA9526"/>
    <w:lvl w:ilvl="0" w:tplc="74B0E274">
      <w:start w:val="2"/>
      <w:numFmt w:val="decimal"/>
      <w:lvlText w:val="%1."/>
      <w:lvlJc w:val="left"/>
    </w:lvl>
    <w:lvl w:ilvl="1" w:tplc="41E085B0">
      <w:numFmt w:val="decimal"/>
      <w:lvlText w:val=""/>
      <w:lvlJc w:val="left"/>
    </w:lvl>
    <w:lvl w:ilvl="2" w:tplc="427E3FDC">
      <w:numFmt w:val="decimal"/>
      <w:lvlText w:val=""/>
      <w:lvlJc w:val="left"/>
    </w:lvl>
    <w:lvl w:ilvl="3" w:tplc="5A12D508">
      <w:numFmt w:val="decimal"/>
      <w:lvlText w:val=""/>
      <w:lvlJc w:val="left"/>
    </w:lvl>
    <w:lvl w:ilvl="4" w:tplc="0C9AE18E">
      <w:numFmt w:val="decimal"/>
      <w:lvlText w:val=""/>
      <w:lvlJc w:val="left"/>
    </w:lvl>
    <w:lvl w:ilvl="5" w:tplc="9BBCFFE6">
      <w:numFmt w:val="decimal"/>
      <w:lvlText w:val=""/>
      <w:lvlJc w:val="left"/>
    </w:lvl>
    <w:lvl w:ilvl="6" w:tplc="CFE62980">
      <w:numFmt w:val="decimal"/>
      <w:lvlText w:val=""/>
      <w:lvlJc w:val="left"/>
    </w:lvl>
    <w:lvl w:ilvl="7" w:tplc="61B23DB8">
      <w:numFmt w:val="decimal"/>
      <w:lvlText w:val=""/>
      <w:lvlJc w:val="left"/>
    </w:lvl>
    <w:lvl w:ilvl="8" w:tplc="45E8325C">
      <w:numFmt w:val="decimal"/>
      <w:lvlText w:val=""/>
      <w:lvlJc w:val="left"/>
    </w:lvl>
  </w:abstractNum>
  <w:abstractNum w:abstractNumId="24">
    <w:nsid w:val="000056AE"/>
    <w:multiLevelType w:val="hybridMultilevel"/>
    <w:tmpl w:val="E738DB8E"/>
    <w:lvl w:ilvl="0" w:tplc="6492A20C">
      <w:start w:val="1"/>
      <w:numFmt w:val="bullet"/>
      <w:lvlText w:val="и"/>
      <w:lvlJc w:val="left"/>
    </w:lvl>
    <w:lvl w:ilvl="1" w:tplc="35320DF0">
      <w:numFmt w:val="decimal"/>
      <w:lvlText w:val=""/>
      <w:lvlJc w:val="left"/>
    </w:lvl>
    <w:lvl w:ilvl="2" w:tplc="25D0E51E">
      <w:numFmt w:val="decimal"/>
      <w:lvlText w:val=""/>
      <w:lvlJc w:val="left"/>
    </w:lvl>
    <w:lvl w:ilvl="3" w:tplc="59708AA4">
      <w:numFmt w:val="decimal"/>
      <w:lvlText w:val=""/>
      <w:lvlJc w:val="left"/>
    </w:lvl>
    <w:lvl w:ilvl="4" w:tplc="4790AEF0">
      <w:numFmt w:val="decimal"/>
      <w:lvlText w:val=""/>
      <w:lvlJc w:val="left"/>
    </w:lvl>
    <w:lvl w:ilvl="5" w:tplc="C1DA6A60">
      <w:numFmt w:val="decimal"/>
      <w:lvlText w:val=""/>
      <w:lvlJc w:val="left"/>
    </w:lvl>
    <w:lvl w:ilvl="6" w:tplc="7012D46E">
      <w:numFmt w:val="decimal"/>
      <w:lvlText w:val=""/>
      <w:lvlJc w:val="left"/>
    </w:lvl>
    <w:lvl w:ilvl="7" w:tplc="F768EE80">
      <w:numFmt w:val="decimal"/>
      <w:lvlText w:val=""/>
      <w:lvlJc w:val="left"/>
    </w:lvl>
    <w:lvl w:ilvl="8" w:tplc="221ACC24">
      <w:numFmt w:val="decimal"/>
      <w:lvlText w:val=""/>
      <w:lvlJc w:val="left"/>
    </w:lvl>
  </w:abstractNum>
  <w:abstractNum w:abstractNumId="25">
    <w:nsid w:val="00005878"/>
    <w:multiLevelType w:val="hybridMultilevel"/>
    <w:tmpl w:val="812AA916"/>
    <w:lvl w:ilvl="0" w:tplc="424CAA08">
      <w:start w:val="3"/>
      <w:numFmt w:val="decimal"/>
      <w:lvlText w:val="%1."/>
      <w:lvlJc w:val="left"/>
    </w:lvl>
    <w:lvl w:ilvl="1" w:tplc="6B8E8C08">
      <w:numFmt w:val="decimal"/>
      <w:lvlText w:val=""/>
      <w:lvlJc w:val="left"/>
    </w:lvl>
    <w:lvl w:ilvl="2" w:tplc="9B442A16">
      <w:numFmt w:val="decimal"/>
      <w:lvlText w:val=""/>
      <w:lvlJc w:val="left"/>
    </w:lvl>
    <w:lvl w:ilvl="3" w:tplc="0024CEC8">
      <w:numFmt w:val="decimal"/>
      <w:lvlText w:val=""/>
      <w:lvlJc w:val="left"/>
    </w:lvl>
    <w:lvl w:ilvl="4" w:tplc="8752F294">
      <w:numFmt w:val="decimal"/>
      <w:lvlText w:val=""/>
      <w:lvlJc w:val="left"/>
    </w:lvl>
    <w:lvl w:ilvl="5" w:tplc="C0ECC61E">
      <w:numFmt w:val="decimal"/>
      <w:lvlText w:val=""/>
      <w:lvlJc w:val="left"/>
    </w:lvl>
    <w:lvl w:ilvl="6" w:tplc="0770D608">
      <w:numFmt w:val="decimal"/>
      <w:lvlText w:val=""/>
      <w:lvlJc w:val="left"/>
    </w:lvl>
    <w:lvl w:ilvl="7" w:tplc="A3D0EA82">
      <w:numFmt w:val="decimal"/>
      <w:lvlText w:val=""/>
      <w:lvlJc w:val="left"/>
    </w:lvl>
    <w:lvl w:ilvl="8" w:tplc="42E6E956">
      <w:numFmt w:val="decimal"/>
      <w:lvlText w:val=""/>
      <w:lvlJc w:val="left"/>
    </w:lvl>
  </w:abstractNum>
  <w:abstractNum w:abstractNumId="26">
    <w:nsid w:val="00005CFD"/>
    <w:multiLevelType w:val="hybridMultilevel"/>
    <w:tmpl w:val="F564BCDC"/>
    <w:lvl w:ilvl="0" w:tplc="E6027686">
      <w:start w:val="1"/>
      <w:numFmt w:val="bullet"/>
      <w:lvlText w:val="В"/>
      <w:lvlJc w:val="left"/>
    </w:lvl>
    <w:lvl w:ilvl="1" w:tplc="582E572C">
      <w:numFmt w:val="decimal"/>
      <w:lvlText w:val=""/>
      <w:lvlJc w:val="left"/>
    </w:lvl>
    <w:lvl w:ilvl="2" w:tplc="B2D66E1A">
      <w:numFmt w:val="decimal"/>
      <w:lvlText w:val=""/>
      <w:lvlJc w:val="left"/>
    </w:lvl>
    <w:lvl w:ilvl="3" w:tplc="4516AFB2">
      <w:numFmt w:val="decimal"/>
      <w:lvlText w:val=""/>
      <w:lvlJc w:val="left"/>
    </w:lvl>
    <w:lvl w:ilvl="4" w:tplc="EED63C12">
      <w:numFmt w:val="decimal"/>
      <w:lvlText w:val=""/>
      <w:lvlJc w:val="left"/>
    </w:lvl>
    <w:lvl w:ilvl="5" w:tplc="F000EC0E">
      <w:numFmt w:val="decimal"/>
      <w:lvlText w:val=""/>
      <w:lvlJc w:val="left"/>
    </w:lvl>
    <w:lvl w:ilvl="6" w:tplc="56E88E40">
      <w:numFmt w:val="decimal"/>
      <w:lvlText w:val=""/>
      <w:lvlJc w:val="left"/>
    </w:lvl>
    <w:lvl w:ilvl="7" w:tplc="C9C06BDA">
      <w:numFmt w:val="decimal"/>
      <w:lvlText w:val=""/>
      <w:lvlJc w:val="left"/>
    </w:lvl>
    <w:lvl w:ilvl="8" w:tplc="F6C6ABDA">
      <w:numFmt w:val="decimal"/>
      <w:lvlText w:val=""/>
      <w:lvlJc w:val="left"/>
    </w:lvl>
  </w:abstractNum>
  <w:abstractNum w:abstractNumId="27">
    <w:nsid w:val="00005D03"/>
    <w:multiLevelType w:val="hybridMultilevel"/>
    <w:tmpl w:val="CE343CE6"/>
    <w:lvl w:ilvl="0" w:tplc="AA5AC23C">
      <w:start w:val="1"/>
      <w:numFmt w:val="bullet"/>
      <w:lvlText w:val="В"/>
      <w:lvlJc w:val="left"/>
    </w:lvl>
    <w:lvl w:ilvl="1" w:tplc="0D2EFC60">
      <w:numFmt w:val="decimal"/>
      <w:lvlText w:val=""/>
      <w:lvlJc w:val="left"/>
    </w:lvl>
    <w:lvl w:ilvl="2" w:tplc="A844C84E">
      <w:numFmt w:val="decimal"/>
      <w:lvlText w:val=""/>
      <w:lvlJc w:val="left"/>
    </w:lvl>
    <w:lvl w:ilvl="3" w:tplc="EE360D10">
      <w:numFmt w:val="decimal"/>
      <w:lvlText w:val=""/>
      <w:lvlJc w:val="left"/>
    </w:lvl>
    <w:lvl w:ilvl="4" w:tplc="5D74B006">
      <w:numFmt w:val="decimal"/>
      <w:lvlText w:val=""/>
      <w:lvlJc w:val="left"/>
    </w:lvl>
    <w:lvl w:ilvl="5" w:tplc="5EF44822">
      <w:numFmt w:val="decimal"/>
      <w:lvlText w:val=""/>
      <w:lvlJc w:val="left"/>
    </w:lvl>
    <w:lvl w:ilvl="6" w:tplc="A2867594">
      <w:numFmt w:val="decimal"/>
      <w:lvlText w:val=""/>
      <w:lvlJc w:val="left"/>
    </w:lvl>
    <w:lvl w:ilvl="7" w:tplc="1B0053DA">
      <w:numFmt w:val="decimal"/>
      <w:lvlText w:val=""/>
      <w:lvlJc w:val="left"/>
    </w:lvl>
    <w:lvl w:ilvl="8" w:tplc="28801178">
      <w:numFmt w:val="decimal"/>
      <w:lvlText w:val=""/>
      <w:lvlJc w:val="left"/>
    </w:lvl>
  </w:abstractNum>
  <w:abstractNum w:abstractNumId="28">
    <w:nsid w:val="00005F32"/>
    <w:multiLevelType w:val="hybridMultilevel"/>
    <w:tmpl w:val="C2942E84"/>
    <w:lvl w:ilvl="0" w:tplc="E40A033A">
      <w:start w:val="1"/>
      <w:numFmt w:val="bullet"/>
      <w:lvlText w:val="-"/>
      <w:lvlJc w:val="left"/>
    </w:lvl>
    <w:lvl w:ilvl="1" w:tplc="46684FC0">
      <w:numFmt w:val="decimal"/>
      <w:lvlText w:val=""/>
      <w:lvlJc w:val="left"/>
    </w:lvl>
    <w:lvl w:ilvl="2" w:tplc="C742D23A">
      <w:numFmt w:val="decimal"/>
      <w:lvlText w:val=""/>
      <w:lvlJc w:val="left"/>
    </w:lvl>
    <w:lvl w:ilvl="3" w:tplc="7ADCE0D4">
      <w:numFmt w:val="decimal"/>
      <w:lvlText w:val=""/>
      <w:lvlJc w:val="left"/>
    </w:lvl>
    <w:lvl w:ilvl="4" w:tplc="CC1005B6">
      <w:numFmt w:val="decimal"/>
      <w:lvlText w:val=""/>
      <w:lvlJc w:val="left"/>
    </w:lvl>
    <w:lvl w:ilvl="5" w:tplc="7560535E">
      <w:numFmt w:val="decimal"/>
      <w:lvlText w:val=""/>
      <w:lvlJc w:val="left"/>
    </w:lvl>
    <w:lvl w:ilvl="6" w:tplc="B2FC0BC8">
      <w:numFmt w:val="decimal"/>
      <w:lvlText w:val=""/>
      <w:lvlJc w:val="left"/>
    </w:lvl>
    <w:lvl w:ilvl="7" w:tplc="3578ADFA">
      <w:numFmt w:val="decimal"/>
      <w:lvlText w:val=""/>
      <w:lvlJc w:val="left"/>
    </w:lvl>
    <w:lvl w:ilvl="8" w:tplc="D07A57EE">
      <w:numFmt w:val="decimal"/>
      <w:lvlText w:val=""/>
      <w:lvlJc w:val="left"/>
    </w:lvl>
  </w:abstractNum>
  <w:abstractNum w:abstractNumId="29">
    <w:nsid w:val="00005F49"/>
    <w:multiLevelType w:val="hybridMultilevel"/>
    <w:tmpl w:val="CA0CDF4E"/>
    <w:lvl w:ilvl="0" w:tplc="427869CE">
      <w:start w:val="1"/>
      <w:numFmt w:val="decimal"/>
      <w:lvlText w:val="%1."/>
      <w:lvlJc w:val="left"/>
    </w:lvl>
    <w:lvl w:ilvl="1" w:tplc="9200B0CC">
      <w:numFmt w:val="decimal"/>
      <w:lvlText w:val=""/>
      <w:lvlJc w:val="left"/>
    </w:lvl>
    <w:lvl w:ilvl="2" w:tplc="F450260E">
      <w:numFmt w:val="decimal"/>
      <w:lvlText w:val=""/>
      <w:lvlJc w:val="left"/>
    </w:lvl>
    <w:lvl w:ilvl="3" w:tplc="4D9CB03A">
      <w:numFmt w:val="decimal"/>
      <w:lvlText w:val=""/>
      <w:lvlJc w:val="left"/>
    </w:lvl>
    <w:lvl w:ilvl="4" w:tplc="56CEA5F2">
      <w:numFmt w:val="decimal"/>
      <w:lvlText w:val=""/>
      <w:lvlJc w:val="left"/>
    </w:lvl>
    <w:lvl w:ilvl="5" w:tplc="D72E9DB6">
      <w:numFmt w:val="decimal"/>
      <w:lvlText w:val=""/>
      <w:lvlJc w:val="left"/>
    </w:lvl>
    <w:lvl w:ilvl="6" w:tplc="C7FCC8F4">
      <w:numFmt w:val="decimal"/>
      <w:lvlText w:val=""/>
      <w:lvlJc w:val="left"/>
    </w:lvl>
    <w:lvl w:ilvl="7" w:tplc="F7541C06">
      <w:numFmt w:val="decimal"/>
      <w:lvlText w:val=""/>
      <w:lvlJc w:val="left"/>
    </w:lvl>
    <w:lvl w:ilvl="8" w:tplc="91060A10">
      <w:numFmt w:val="decimal"/>
      <w:lvlText w:val=""/>
      <w:lvlJc w:val="left"/>
    </w:lvl>
  </w:abstractNum>
  <w:abstractNum w:abstractNumId="30">
    <w:nsid w:val="000063CB"/>
    <w:multiLevelType w:val="hybridMultilevel"/>
    <w:tmpl w:val="1794ED10"/>
    <w:lvl w:ilvl="0" w:tplc="38C65D6A">
      <w:start w:val="1"/>
      <w:numFmt w:val="bullet"/>
      <w:lvlText w:val="В"/>
      <w:lvlJc w:val="left"/>
    </w:lvl>
    <w:lvl w:ilvl="1" w:tplc="3F10B6BE">
      <w:numFmt w:val="decimal"/>
      <w:lvlText w:val=""/>
      <w:lvlJc w:val="left"/>
    </w:lvl>
    <w:lvl w:ilvl="2" w:tplc="1054A73E">
      <w:numFmt w:val="decimal"/>
      <w:lvlText w:val=""/>
      <w:lvlJc w:val="left"/>
    </w:lvl>
    <w:lvl w:ilvl="3" w:tplc="77580540">
      <w:numFmt w:val="decimal"/>
      <w:lvlText w:val=""/>
      <w:lvlJc w:val="left"/>
    </w:lvl>
    <w:lvl w:ilvl="4" w:tplc="BC161B44">
      <w:numFmt w:val="decimal"/>
      <w:lvlText w:val=""/>
      <w:lvlJc w:val="left"/>
    </w:lvl>
    <w:lvl w:ilvl="5" w:tplc="780E3A16">
      <w:numFmt w:val="decimal"/>
      <w:lvlText w:val=""/>
      <w:lvlJc w:val="left"/>
    </w:lvl>
    <w:lvl w:ilvl="6" w:tplc="D20CD724">
      <w:numFmt w:val="decimal"/>
      <w:lvlText w:val=""/>
      <w:lvlJc w:val="left"/>
    </w:lvl>
    <w:lvl w:ilvl="7" w:tplc="30F216C4">
      <w:numFmt w:val="decimal"/>
      <w:lvlText w:val=""/>
      <w:lvlJc w:val="left"/>
    </w:lvl>
    <w:lvl w:ilvl="8" w:tplc="AB8CA1C2">
      <w:numFmt w:val="decimal"/>
      <w:lvlText w:val=""/>
      <w:lvlJc w:val="left"/>
    </w:lvl>
  </w:abstractNum>
  <w:abstractNum w:abstractNumId="31">
    <w:nsid w:val="00006B36"/>
    <w:multiLevelType w:val="hybridMultilevel"/>
    <w:tmpl w:val="162E4E12"/>
    <w:lvl w:ilvl="0" w:tplc="98C68B32">
      <w:start w:val="1"/>
      <w:numFmt w:val="bullet"/>
      <w:lvlText w:val="и"/>
      <w:lvlJc w:val="left"/>
    </w:lvl>
    <w:lvl w:ilvl="1" w:tplc="771846CC">
      <w:numFmt w:val="decimal"/>
      <w:lvlText w:val=""/>
      <w:lvlJc w:val="left"/>
    </w:lvl>
    <w:lvl w:ilvl="2" w:tplc="5E78961E">
      <w:numFmt w:val="decimal"/>
      <w:lvlText w:val=""/>
      <w:lvlJc w:val="left"/>
    </w:lvl>
    <w:lvl w:ilvl="3" w:tplc="952C381A">
      <w:numFmt w:val="decimal"/>
      <w:lvlText w:val=""/>
      <w:lvlJc w:val="left"/>
    </w:lvl>
    <w:lvl w:ilvl="4" w:tplc="BF5A4FBE">
      <w:numFmt w:val="decimal"/>
      <w:lvlText w:val=""/>
      <w:lvlJc w:val="left"/>
    </w:lvl>
    <w:lvl w:ilvl="5" w:tplc="904ACC52">
      <w:numFmt w:val="decimal"/>
      <w:lvlText w:val=""/>
      <w:lvlJc w:val="left"/>
    </w:lvl>
    <w:lvl w:ilvl="6" w:tplc="E9E0E39A">
      <w:numFmt w:val="decimal"/>
      <w:lvlText w:val=""/>
      <w:lvlJc w:val="left"/>
    </w:lvl>
    <w:lvl w:ilvl="7" w:tplc="1B04E0BA">
      <w:numFmt w:val="decimal"/>
      <w:lvlText w:val=""/>
      <w:lvlJc w:val="left"/>
    </w:lvl>
    <w:lvl w:ilvl="8" w:tplc="DA5A518C">
      <w:numFmt w:val="decimal"/>
      <w:lvlText w:val=""/>
      <w:lvlJc w:val="left"/>
    </w:lvl>
  </w:abstractNum>
  <w:abstractNum w:abstractNumId="32">
    <w:nsid w:val="00006B89"/>
    <w:multiLevelType w:val="hybridMultilevel"/>
    <w:tmpl w:val="61DCC7D4"/>
    <w:lvl w:ilvl="0" w:tplc="AA9C929A">
      <w:start w:val="1"/>
      <w:numFmt w:val="bullet"/>
      <w:lvlText w:val="В"/>
      <w:lvlJc w:val="left"/>
    </w:lvl>
    <w:lvl w:ilvl="1" w:tplc="9DA0A3E2">
      <w:numFmt w:val="decimal"/>
      <w:lvlText w:val=""/>
      <w:lvlJc w:val="left"/>
    </w:lvl>
    <w:lvl w:ilvl="2" w:tplc="7E3087E4">
      <w:numFmt w:val="decimal"/>
      <w:lvlText w:val=""/>
      <w:lvlJc w:val="left"/>
    </w:lvl>
    <w:lvl w:ilvl="3" w:tplc="D44014E2">
      <w:numFmt w:val="decimal"/>
      <w:lvlText w:val=""/>
      <w:lvlJc w:val="left"/>
    </w:lvl>
    <w:lvl w:ilvl="4" w:tplc="6BA0692A">
      <w:numFmt w:val="decimal"/>
      <w:lvlText w:val=""/>
      <w:lvlJc w:val="left"/>
    </w:lvl>
    <w:lvl w:ilvl="5" w:tplc="EAA69868">
      <w:numFmt w:val="decimal"/>
      <w:lvlText w:val=""/>
      <w:lvlJc w:val="left"/>
    </w:lvl>
    <w:lvl w:ilvl="6" w:tplc="384E762C">
      <w:numFmt w:val="decimal"/>
      <w:lvlText w:val=""/>
      <w:lvlJc w:val="left"/>
    </w:lvl>
    <w:lvl w:ilvl="7" w:tplc="19D2118A">
      <w:numFmt w:val="decimal"/>
      <w:lvlText w:val=""/>
      <w:lvlJc w:val="left"/>
    </w:lvl>
    <w:lvl w:ilvl="8" w:tplc="4CA84D60">
      <w:numFmt w:val="decimal"/>
      <w:lvlText w:val=""/>
      <w:lvlJc w:val="left"/>
    </w:lvl>
  </w:abstractNum>
  <w:abstractNum w:abstractNumId="33">
    <w:nsid w:val="00006BFC"/>
    <w:multiLevelType w:val="hybridMultilevel"/>
    <w:tmpl w:val="1C9861A8"/>
    <w:lvl w:ilvl="0" w:tplc="F356DA3A">
      <w:start w:val="1"/>
      <w:numFmt w:val="bullet"/>
      <w:lvlText w:val="В"/>
      <w:lvlJc w:val="left"/>
    </w:lvl>
    <w:lvl w:ilvl="1" w:tplc="976EEE7A">
      <w:numFmt w:val="decimal"/>
      <w:lvlText w:val=""/>
      <w:lvlJc w:val="left"/>
    </w:lvl>
    <w:lvl w:ilvl="2" w:tplc="8338684A">
      <w:numFmt w:val="decimal"/>
      <w:lvlText w:val=""/>
      <w:lvlJc w:val="left"/>
    </w:lvl>
    <w:lvl w:ilvl="3" w:tplc="6298DAD0">
      <w:numFmt w:val="decimal"/>
      <w:lvlText w:val=""/>
      <w:lvlJc w:val="left"/>
    </w:lvl>
    <w:lvl w:ilvl="4" w:tplc="EE5824E8">
      <w:numFmt w:val="decimal"/>
      <w:lvlText w:val=""/>
      <w:lvlJc w:val="left"/>
    </w:lvl>
    <w:lvl w:ilvl="5" w:tplc="1F64B0F8">
      <w:numFmt w:val="decimal"/>
      <w:lvlText w:val=""/>
      <w:lvlJc w:val="left"/>
    </w:lvl>
    <w:lvl w:ilvl="6" w:tplc="B284DEF6">
      <w:numFmt w:val="decimal"/>
      <w:lvlText w:val=""/>
      <w:lvlJc w:val="left"/>
    </w:lvl>
    <w:lvl w:ilvl="7" w:tplc="0464CD58">
      <w:numFmt w:val="decimal"/>
      <w:lvlText w:val=""/>
      <w:lvlJc w:val="left"/>
    </w:lvl>
    <w:lvl w:ilvl="8" w:tplc="4DBEC9EA">
      <w:numFmt w:val="decimal"/>
      <w:lvlText w:val=""/>
      <w:lvlJc w:val="left"/>
    </w:lvl>
  </w:abstractNum>
  <w:abstractNum w:abstractNumId="34">
    <w:nsid w:val="00006E5D"/>
    <w:multiLevelType w:val="hybridMultilevel"/>
    <w:tmpl w:val="D9507138"/>
    <w:lvl w:ilvl="0" w:tplc="D896A902">
      <w:start w:val="1"/>
      <w:numFmt w:val="bullet"/>
      <w:lvlText w:val="х"/>
      <w:lvlJc w:val="left"/>
    </w:lvl>
    <w:lvl w:ilvl="1" w:tplc="1E9215D6">
      <w:start w:val="1"/>
      <w:numFmt w:val="bullet"/>
      <w:lvlText w:val="В"/>
      <w:lvlJc w:val="left"/>
    </w:lvl>
    <w:lvl w:ilvl="2" w:tplc="362EE8E6">
      <w:numFmt w:val="decimal"/>
      <w:lvlText w:val=""/>
      <w:lvlJc w:val="left"/>
    </w:lvl>
    <w:lvl w:ilvl="3" w:tplc="7480B92E">
      <w:numFmt w:val="decimal"/>
      <w:lvlText w:val=""/>
      <w:lvlJc w:val="left"/>
    </w:lvl>
    <w:lvl w:ilvl="4" w:tplc="8A240EA4">
      <w:numFmt w:val="decimal"/>
      <w:lvlText w:val=""/>
      <w:lvlJc w:val="left"/>
    </w:lvl>
    <w:lvl w:ilvl="5" w:tplc="E9364E68">
      <w:numFmt w:val="decimal"/>
      <w:lvlText w:val=""/>
      <w:lvlJc w:val="left"/>
    </w:lvl>
    <w:lvl w:ilvl="6" w:tplc="7EC82DB4">
      <w:numFmt w:val="decimal"/>
      <w:lvlText w:val=""/>
      <w:lvlJc w:val="left"/>
    </w:lvl>
    <w:lvl w:ilvl="7" w:tplc="B07E7F68">
      <w:numFmt w:val="decimal"/>
      <w:lvlText w:val=""/>
      <w:lvlJc w:val="left"/>
    </w:lvl>
    <w:lvl w:ilvl="8" w:tplc="1B387D8E">
      <w:numFmt w:val="decimal"/>
      <w:lvlText w:val=""/>
      <w:lvlJc w:val="left"/>
    </w:lvl>
  </w:abstractNum>
  <w:abstractNum w:abstractNumId="35">
    <w:nsid w:val="0000759A"/>
    <w:multiLevelType w:val="hybridMultilevel"/>
    <w:tmpl w:val="B8E6029E"/>
    <w:lvl w:ilvl="0" w:tplc="AE1253F4">
      <w:start w:val="1"/>
      <w:numFmt w:val="bullet"/>
      <w:lvlText w:val="В"/>
      <w:lvlJc w:val="left"/>
    </w:lvl>
    <w:lvl w:ilvl="1" w:tplc="36D0185A">
      <w:numFmt w:val="decimal"/>
      <w:lvlText w:val=""/>
      <w:lvlJc w:val="left"/>
    </w:lvl>
    <w:lvl w:ilvl="2" w:tplc="A9F45F48">
      <w:numFmt w:val="decimal"/>
      <w:lvlText w:val=""/>
      <w:lvlJc w:val="left"/>
    </w:lvl>
    <w:lvl w:ilvl="3" w:tplc="E3B413FA">
      <w:numFmt w:val="decimal"/>
      <w:lvlText w:val=""/>
      <w:lvlJc w:val="left"/>
    </w:lvl>
    <w:lvl w:ilvl="4" w:tplc="A628E0FA">
      <w:numFmt w:val="decimal"/>
      <w:lvlText w:val=""/>
      <w:lvlJc w:val="left"/>
    </w:lvl>
    <w:lvl w:ilvl="5" w:tplc="5AFA7ABA">
      <w:numFmt w:val="decimal"/>
      <w:lvlText w:val=""/>
      <w:lvlJc w:val="left"/>
    </w:lvl>
    <w:lvl w:ilvl="6" w:tplc="CCCEB8C0">
      <w:numFmt w:val="decimal"/>
      <w:lvlText w:val=""/>
      <w:lvlJc w:val="left"/>
    </w:lvl>
    <w:lvl w:ilvl="7" w:tplc="410A7590">
      <w:numFmt w:val="decimal"/>
      <w:lvlText w:val=""/>
      <w:lvlJc w:val="left"/>
    </w:lvl>
    <w:lvl w:ilvl="8" w:tplc="93D02854">
      <w:numFmt w:val="decimal"/>
      <w:lvlText w:val=""/>
      <w:lvlJc w:val="left"/>
    </w:lvl>
  </w:abstractNum>
  <w:abstractNum w:abstractNumId="36">
    <w:nsid w:val="0000767D"/>
    <w:multiLevelType w:val="hybridMultilevel"/>
    <w:tmpl w:val="ADDEBA94"/>
    <w:lvl w:ilvl="0" w:tplc="6A468786">
      <w:start w:val="1"/>
      <w:numFmt w:val="bullet"/>
      <w:lvlText w:val="В"/>
      <w:lvlJc w:val="left"/>
    </w:lvl>
    <w:lvl w:ilvl="1" w:tplc="B0ECFFDA">
      <w:numFmt w:val="decimal"/>
      <w:lvlText w:val=""/>
      <w:lvlJc w:val="left"/>
    </w:lvl>
    <w:lvl w:ilvl="2" w:tplc="131EA1C8">
      <w:numFmt w:val="decimal"/>
      <w:lvlText w:val=""/>
      <w:lvlJc w:val="left"/>
    </w:lvl>
    <w:lvl w:ilvl="3" w:tplc="EA185512">
      <w:numFmt w:val="decimal"/>
      <w:lvlText w:val=""/>
      <w:lvlJc w:val="left"/>
    </w:lvl>
    <w:lvl w:ilvl="4" w:tplc="2D149FD2">
      <w:numFmt w:val="decimal"/>
      <w:lvlText w:val=""/>
      <w:lvlJc w:val="left"/>
    </w:lvl>
    <w:lvl w:ilvl="5" w:tplc="AB100CC4">
      <w:numFmt w:val="decimal"/>
      <w:lvlText w:val=""/>
      <w:lvlJc w:val="left"/>
    </w:lvl>
    <w:lvl w:ilvl="6" w:tplc="0280394E">
      <w:numFmt w:val="decimal"/>
      <w:lvlText w:val=""/>
      <w:lvlJc w:val="left"/>
    </w:lvl>
    <w:lvl w:ilvl="7" w:tplc="C930CCF0">
      <w:numFmt w:val="decimal"/>
      <w:lvlText w:val=""/>
      <w:lvlJc w:val="left"/>
    </w:lvl>
    <w:lvl w:ilvl="8" w:tplc="ADD445D4">
      <w:numFmt w:val="decimal"/>
      <w:lvlText w:val=""/>
      <w:lvlJc w:val="left"/>
    </w:lvl>
  </w:abstractNum>
  <w:abstractNum w:abstractNumId="37">
    <w:nsid w:val="0000797D"/>
    <w:multiLevelType w:val="hybridMultilevel"/>
    <w:tmpl w:val="63D8EAAA"/>
    <w:lvl w:ilvl="0" w:tplc="16B6C92A">
      <w:start w:val="1"/>
      <w:numFmt w:val="bullet"/>
      <w:lvlText w:val="В"/>
      <w:lvlJc w:val="left"/>
    </w:lvl>
    <w:lvl w:ilvl="1" w:tplc="D9E4ACEA">
      <w:numFmt w:val="decimal"/>
      <w:lvlText w:val=""/>
      <w:lvlJc w:val="left"/>
    </w:lvl>
    <w:lvl w:ilvl="2" w:tplc="20A6D146">
      <w:numFmt w:val="decimal"/>
      <w:lvlText w:val=""/>
      <w:lvlJc w:val="left"/>
    </w:lvl>
    <w:lvl w:ilvl="3" w:tplc="E6D6328C">
      <w:numFmt w:val="decimal"/>
      <w:lvlText w:val=""/>
      <w:lvlJc w:val="left"/>
    </w:lvl>
    <w:lvl w:ilvl="4" w:tplc="71A2DBE0">
      <w:numFmt w:val="decimal"/>
      <w:lvlText w:val=""/>
      <w:lvlJc w:val="left"/>
    </w:lvl>
    <w:lvl w:ilvl="5" w:tplc="C44AF290">
      <w:numFmt w:val="decimal"/>
      <w:lvlText w:val=""/>
      <w:lvlJc w:val="left"/>
    </w:lvl>
    <w:lvl w:ilvl="6" w:tplc="38349C5E">
      <w:numFmt w:val="decimal"/>
      <w:lvlText w:val=""/>
      <w:lvlJc w:val="left"/>
    </w:lvl>
    <w:lvl w:ilvl="7" w:tplc="2AAA3E32">
      <w:numFmt w:val="decimal"/>
      <w:lvlText w:val=""/>
      <w:lvlJc w:val="left"/>
    </w:lvl>
    <w:lvl w:ilvl="8" w:tplc="943C4F40">
      <w:numFmt w:val="decimal"/>
      <w:lvlText w:val=""/>
      <w:lvlJc w:val="left"/>
    </w:lvl>
  </w:abstractNum>
  <w:abstractNum w:abstractNumId="38">
    <w:nsid w:val="00007A5A"/>
    <w:multiLevelType w:val="hybridMultilevel"/>
    <w:tmpl w:val="A9EEAB16"/>
    <w:lvl w:ilvl="0" w:tplc="13B6A472">
      <w:start w:val="3"/>
      <w:numFmt w:val="decimal"/>
      <w:lvlText w:val="%1"/>
      <w:lvlJc w:val="left"/>
    </w:lvl>
    <w:lvl w:ilvl="1" w:tplc="44A4C10A">
      <w:numFmt w:val="decimal"/>
      <w:lvlText w:val=""/>
      <w:lvlJc w:val="left"/>
    </w:lvl>
    <w:lvl w:ilvl="2" w:tplc="1132F85C">
      <w:numFmt w:val="decimal"/>
      <w:lvlText w:val=""/>
      <w:lvlJc w:val="left"/>
    </w:lvl>
    <w:lvl w:ilvl="3" w:tplc="8B6AFE4C">
      <w:numFmt w:val="decimal"/>
      <w:lvlText w:val=""/>
      <w:lvlJc w:val="left"/>
    </w:lvl>
    <w:lvl w:ilvl="4" w:tplc="4A3C4E36">
      <w:numFmt w:val="decimal"/>
      <w:lvlText w:val=""/>
      <w:lvlJc w:val="left"/>
    </w:lvl>
    <w:lvl w:ilvl="5" w:tplc="F26238BA">
      <w:numFmt w:val="decimal"/>
      <w:lvlText w:val=""/>
      <w:lvlJc w:val="left"/>
    </w:lvl>
    <w:lvl w:ilvl="6" w:tplc="86DE619E">
      <w:numFmt w:val="decimal"/>
      <w:lvlText w:val=""/>
      <w:lvlJc w:val="left"/>
    </w:lvl>
    <w:lvl w:ilvl="7" w:tplc="59EE8FC6">
      <w:numFmt w:val="decimal"/>
      <w:lvlText w:val=""/>
      <w:lvlJc w:val="left"/>
    </w:lvl>
    <w:lvl w:ilvl="8" w:tplc="382414F8">
      <w:numFmt w:val="decimal"/>
      <w:lvlText w:val=""/>
      <w:lvlJc w:val="left"/>
    </w:lvl>
  </w:abstractNum>
  <w:abstractNum w:abstractNumId="39">
    <w:nsid w:val="00007F96"/>
    <w:multiLevelType w:val="hybridMultilevel"/>
    <w:tmpl w:val="C838C9EE"/>
    <w:lvl w:ilvl="0" w:tplc="513A8296">
      <w:start w:val="1"/>
      <w:numFmt w:val="bullet"/>
      <w:lvlText w:val="В"/>
      <w:lvlJc w:val="left"/>
    </w:lvl>
    <w:lvl w:ilvl="1" w:tplc="544075A0">
      <w:numFmt w:val="decimal"/>
      <w:lvlText w:val=""/>
      <w:lvlJc w:val="left"/>
    </w:lvl>
    <w:lvl w:ilvl="2" w:tplc="F90A9076">
      <w:numFmt w:val="decimal"/>
      <w:lvlText w:val=""/>
      <w:lvlJc w:val="left"/>
    </w:lvl>
    <w:lvl w:ilvl="3" w:tplc="92FA1210">
      <w:numFmt w:val="decimal"/>
      <w:lvlText w:val=""/>
      <w:lvlJc w:val="left"/>
    </w:lvl>
    <w:lvl w:ilvl="4" w:tplc="589E0C48">
      <w:numFmt w:val="decimal"/>
      <w:lvlText w:val=""/>
      <w:lvlJc w:val="left"/>
    </w:lvl>
    <w:lvl w:ilvl="5" w:tplc="86E6A1C2">
      <w:numFmt w:val="decimal"/>
      <w:lvlText w:val=""/>
      <w:lvlJc w:val="left"/>
    </w:lvl>
    <w:lvl w:ilvl="6" w:tplc="16645BB0">
      <w:numFmt w:val="decimal"/>
      <w:lvlText w:val=""/>
      <w:lvlJc w:val="left"/>
    </w:lvl>
    <w:lvl w:ilvl="7" w:tplc="00A643BE">
      <w:numFmt w:val="decimal"/>
      <w:lvlText w:val=""/>
      <w:lvlJc w:val="left"/>
    </w:lvl>
    <w:lvl w:ilvl="8" w:tplc="3200771E">
      <w:numFmt w:val="decimal"/>
      <w:lvlText w:val=""/>
      <w:lvlJc w:val="left"/>
    </w:lvl>
  </w:abstractNum>
  <w:abstractNum w:abstractNumId="40">
    <w:nsid w:val="00007FF5"/>
    <w:multiLevelType w:val="hybridMultilevel"/>
    <w:tmpl w:val="2696C998"/>
    <w:lvl w:ilvl="0" w:tplc="47167DE0">
      <w:start w:val="1"/>
      <w:numFmt w:val="bullet"/>
      <w:lvlText w:val="В"/>
      <w:lvlJc w:val="left"/>
    </w:lvl>
    <w:lvl w:ilvl="1" w:tplc="5B0897E6">
      <w:numFmt w:val="decimal"/>
      <w:lvlText w:val=""/>
      <w:lvlJc w:val="left"/>
    </w:lvl>
    <w:lvl w:ilvl="2" w:tplc="F3F80BC2">
      <w:numFmt w:val="decimal"/>
      <w:lvlText w:val=""/>
      <w:lvlJc w:val="left"/>
    </w:lvl>
    <w:lvl w:ilvl="3" w:tplc="872C02F0">
      <w:numFmt w:val="decimal"/>
      <w:lvlText w:val=""/>
      <w:lvlJc w:val="left"/>
    </w:lvl>
    <w:lvl w:ilvl="4" w:tplc="12FA64CE">
      <w:numFmt w:val="decimal"/>
      <w:lvlText w:val=""/>
      <w:lvlJc w:val="left"/>
    </w:lvl>
    <w:lvl w:ilvl="5" w:tplc="BAA0092A">
      <w:numFmt w:val="decimal"/>
      <w:lvlText w:val=""/>
      <w:lvlJc w:val="left"/>
    </w:lvl>
    <w:lvl w:ilvl="6" w:tplc="DF1854B6">
      <w:numFmt w:val="decimal"/>
      <w:lvlText w:val=""/>
      <w:lvlJc w:val="left"/>
    </w:lvl>
    <w:lvl w:ilvl="7" w:tplc="6358C162">
      <w:numFmt w:val="decimal"/>
      <w:lvlText w:val=""/>
      <w:lvlJc w:val="left"/>
    </w:lvl>
    <w:lvl w:ilvl="8" w:tplc="83667AE0">
      <w:numFmt w:val="decimal"/>
      <w:lvlText w:val=""/>
      <w:lvlJc w:val="left"/>
    </w:lvl>
  </w:abstractNum>
  <w:num w:numId="1">
    <w:abstractNumId w:val="27"/>
  </w:num>
  <w:num w:numId="2">
    <w:abstractNumId w:val="38"/>
  </w:num>
  <w:num w:numId="3">
    <w:abstractNumId w:val="36"/>
  </w:num>
  <w:num w:numId="4">
    <w:abstractNumId w:val="20"/>
  </w:num>
  <w:num w:numId="5">
    <w:abstractNumId w:val="5"/>
  </w:num>
  <w:num w:numId="6">
    <w:abstractNumId w:val="17"/>
  </w:num>
  <w:num w:numId="7">
    <w:abstractNumId w:val="8"/>
  </w:num>
  <w:num w:numId="8">
    <w:abstractNumId w:val="34"/>
  </w:num>
  <w:num w:numId="9">
    <w:abstractNumId w:val="7"/>
  </w:num>
  <w:num w:numId="10">
    <w:abstractNumId w:val="30"/>
  </w:num>
  <w:num w:numId="11">
    <w:abstractNumId w:val="33"/>
  </w:num>
  <w:num w:numId="12">
    <w:abstractNumId w:val="39"/>
  </w:num>
  <w:num w:numId="13">
    <w:abstractNumId w:val="40"/>
  </w:num>
  <w:num w:numId="14">
    <w:abstractNumId w:val="23"/>
  </w:num>
  <w:num w:numId="15">
    <w:abstractNumId w:val="15"/>
  </w:num>
  <w:num w:numId="16">
    <w:abstractNumId w:val="9"/>
  </w:num>
  <w:num w:numId="17">
    <w:abstractNumId w:val="12"/>
  </w:num>
  <w:num w:numId="18">
    <w:abstractNumId w:val="32"/>
  </w:num>
  <w:num w:numId="19">
    <w:abstractNumId w:val="1"/>
  </w:num>
  <w:num w:numId="20">
    <w:abstractNumId w:val="13"/>
  </w:num>
  <w:num w:numId="21">
    <w:abstractNumId w:val="3"/>
  </w:num>
  <w:num w:numId="22">
    <w:abstractNumId w:val="24"/>
  </w:num>
  <w:num w:numId="23">
    <w:abstractNumId w:val="2"/>
  </w:num>
  <w:num w:numId="24">
    <w:abstractNumId w:val="0"/>
  </w:num>
  <w:num w:numId="25">
    <w:abstractNumId w:val="35"/>
  </w:num>
  <w:num w:numId="26">
    <w:abstractNumId w:val="11"/>
  </w:num>
  <w:num w:numId="27">
    <w:abstractNumId w:val="10"/>
  </w:num>
  <w:num w:numId="28">
    <w:abstractNumId w:val="21"/>
  </w:num>
  <w:num w:numId="29">
    <w:abstractNumId w:val="25"/>
  </w:num>
  <w:num w:numId="30">
    <w:abstractNumId w:val="31"/>
  </w:num>
  <w:num w:numId="31">
    <w:abstractNumId w:val="26"/>
  </w:num>
  <w:num w:numId="32">
    <w:abstractNumId w:val="19"/>
  </w:num>
  <w:num w:numId="33">
    <w:abstractNumId w:val="6"/>
  </w:num>
  <w:num w:numId="34">
    <w:abstractNumId w:val="28"/>
  </w:num>
  <w:num w:numId="35">
    <w:abstractNumId w:val="18"/>
  </w:num>
  <w:num w:numId="36">
    <w:abstractNumId w:val="16"/>
  </w:num>
  <w:num w:numId="37">
    <w:abstractNumId w:val="37"/>
  </w:num>
  <w:num w:numId="38">
    <w:abstractNumId w:val="29"/>
  </w:num>
  <w:num w:numId="39">
    <w:abstractNumId w:val="4"/>
  </w:num>
  <w:num w:numId="40">
    <w:abstractNumId w:val="22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374D1"/>
    <w:rsid w:val="00014C34"/>
    <w:rsid w:val="00041949"/>
    <w:rsid w:val="0008377A"/>
    <w:rsid w:val="003A601E"/>
    <w:rsid w:val="00403414"/>
    <w:rsid w:val="0072460D"/>
    <w:rsid w:val="00942C2E"/>
    <w:rsid w:val="009F0CC3"/>
    <w:rsid w:val="00A374D1"/>
    <w:rsid w:val="00BA2C83"/>
    <w:rsid w:val="00DD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D1"/>
  </w:style>
  <w:style w:type="paragraph" w:styleId="1">
    <w:name w:val="heading 1"/>
    <w:basedOn w:val="a"/>
    <w:next w:val="a"/>
    <w:link w:val="10"/>
    <w:uiPriority w:val="9"/>
    <w:qFormat/>
    <w:rsid w:val="009F0C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0CC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0CC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F0C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0CC3"/>
    <w:rPr>
      <w:rFonts w:ascii="Tahoma" w:hAnsi="Tahoma" w:cs="Tahoma"/>
      <w:sz w:val="16"/>
      <w:szCs w:val="16"/>
    </w:rPr>
  </w:style>
  <w:style w:type="paragraph" w:customStyle="1" w:styleId="11">
    <w:name w:val="Стиль1"/>
    <w:basedOn w:val="a"/>
    <w:qFormat/>
    <w:rsid w:val="009F0CC3"/>
    <w:pPr>
      <w:ind w:left="4740"/>
    </w:pPr>
    <w:rPr>
      <w:rFonts w:eastAsia="Times New Roman"/>
      <w:b/>
      <w:sz w:val="29"/>
      <w:szCs w:val="29"/>
    </w:rPr>
  </w:style>
  <w:style w:type="paragraph" w:customStyle="1" w:styleId="21">
    <w:name w:val="Стиль2"/>
    <w:basedOn w:val="a"/>
    <w:qFormat/>
    <w:rsid w:val="009F0CC3"/>
    <w:pPr>
      <w:ind w:left="960"/>
    </w:pPr>
    <w:rPr>
      <w:rFonts w:eastAsia="Times New Roman"/>
      <w:b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9F0C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F0C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F0CC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2">
    <w:name w:val="toc 1"/>
    <w:basedOn w:val="a"/>
    <w:next w:val="a"/>
    <w:autoRedefine/>
    <w:uiPriority w:val="39"/>
    <w:unhideWhenUsed/>
    <w:rsid w:val="009F0CC3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9F0CC3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72944-7F58-4704-98C9-C797CE059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44</Pages>
  <Words>10543</Words>
  <Characters>60100</Characters>
  <Application>Microsoft Office Word</Application>
  <DocSecurity>0</DocSecurity>
  <Lines>500</Lines>
  <Paragraphs>141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Home</cp:lastModifiedBy>
  <cp:revision>6</cp:revision>
  <dcterms:created xsi:type="dcterms:W3CDTF">2017-11-17T09:10:00Z</dcterms:created>
  <dcterms:modified xsi:type="dcterms:W3CDTF">2018-03-15T17:12:00Z</dcterms:modified>
</cp:coreProperties>
</file>