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85B" w:rsidRDefault="0047085B" w:rsidP="0047085B">
      <w:pPr>
        <w:shd w:val="clear" w:color="auto" w:fill="FFFFFF"/>
        <w:suppressAutoHyphens/>
        <w:spacing w:after="0" w:line="360" w:lineRule="auto"/>
        <w:ind w:right="10" w:firstLine="720"/>
        <w:jc w:val="center"/>
        <w:rPr>
          <w:rFonts w:ascii="Times New Roman" w:hAnsi="Times New Roman"/>
          <w:spacing w:val="-1"/>
          <w:sz w:val="28"/>
          <w:szCs w:val="28"/>
        </w:rPr>
      </w:pPr>
      <w:r>
        <w:rPr>
          <w:rFonts w:ascii="Times New Roman" w:hAnsi="Times New Roman"/>
          <w:spacing w:val="-1"/>
          <w:sz w:val="28"/>
          <w:szCs w:val="28"/>
        </w:rPr>
        <w:t>Министерство науки и образования Донецкой Народной Республики</w:t>
      </w:r>
    </w:p>
    <w:p w:rsidR="0047085B" w:rsidRPr="00255379" w:rsidRDefault="0047085B" w:rsidP="0047085B">
      <w:pPr>
        <w:shd w:val="clear" w:color="auto" w:fill="FFFFFF"/>
        <w:suppressAutoHyphens/>
        <w:spacing w:after="0" w:line="360" w:lineRule="auto"/>
        <w:ind w:right="10" w:firstLine="720"/>
        <w:jc w:val="center"/>
        <w:rPr>
          <w:rFonts w:ascii="Times New Roman" w:hAnsi="Times New Roman"/>
          <w:spacing w:val="-1"/>
          <w:sz w:val="28"/>
          <w:szCs w:val="28"/>
        </w:rPr>
      </w:pPr>
      <w:r w:rsidRPr="00255379">
        <w:rPr>
          <w:rFonts w:ascii="Times New Roman" w:hAnsi="Times New Roman"/>
          <w:spacing w:val="-1"/>
          <w:sz w:val="28"/>
          <w:szCs w:val="28"/>
        </w:rPr>
        <w:t>Донецкий</w:t>
      </w:r>
      <w:r>
        <w:rPr>
          <w:rFonts w:ascii="Times New Roman" w:hAnsi="Times New Roman"/>
          <w:spacing w:val="-1"/>
          <w:sz w:val="28"/>
          <w:szCs w:val="28"/>
        </w:rPr>
        <w:t xml:space="preserve"> </w:t>
      </w:r>
      <w:r w:rsidRPr="00255379">
        <w:rPr>
          <w:rFonts w:ascii="Times New Roman" w:hAnsi="Times New Roman"/>
          <w:spacing w:val="-1"/>
          <w:sz w:val="28"/>
          <w:szCs w:val="28"/>
        </w:rPr>
        <w:t>национальный</w:t>
      </w:r>
      <w:r>
        <w:rPr>
          <w:rFonts w:ascii="Times New Roman" w:hAnsi="Times New Roman"/>
          <w:spacing w:val="-1"/>
          <w:sz w:val="28"/>
          <w:szCs w:val="28"/>
        </w:rPr>
        <w:t xml:space="preserve"> </w:t>
      </w:r>
      <w:r w:rsidRPr="00255379">
        <w:rPr>
          <w:rFonts w:ascii="Times New Roman" w:hAnsi="Times New Roman"/>
          <w:spacing w:val="-1"/>
          <w:sz w:val="28"/>
          <w:szCs w:val="28"/>
        </w:rPr>
        <w:t>университет</w:t>
      </w:r>
    </w:p>
    <w:p w:rsidR="0047085B" w:rsidRPr="00255379" w:rsidRDefault="0047085B" w:rsidP="0047085B">
      <w:pPr>
        <w:shd w:val="clear" w:color="auto" w:fill="FFFFFF"/>
        <w:suppressAutoHyphens/>
        <w:spacing w:after="0" w:line="360" w:lineRule="auto"/>
        <w:ind w:right="10" w:firstLine="720"/>
        <w:jc w:val="center"/>
        <w:rPr>
          <w:rFonts w:ascii="Times New Roman" w:hAnsi="Times New Roman"/>
          <w:spacing w:val="-1"/>
          <w:sz w:val="28"/>
          <w:szCs w:val="28"/>
        </w:rPr>
      </w:pPr>
      <w:r w:rsidRPr="00255379">
        <w:rPr>
          <w:rFonts w:ascii="Times New Roman" w:hAnsi="Times New Roman"/>
          <w:spacing w:val="-1"/>
          <w:sz w:val="28"/>
          <w:szCs w:val="28"/>
        </w:rPr>
        <w:t>Экономический факультет</w:t>
      </w:r>
    </w:p>
    <w:p w:rsidR="0047085B" w:rsidRPr="00255379" w:rsidRDefault="0047085B" w:rsidP="0047085B">
      <w:pPr>
        <w:shd w:val="clear" w:color="auto" w:fill="FFFFFF"/>
        <w:suppressAutoHyphens/>
        <w:spacing w:after="0" w:line="360" w:lineRule="auto"/>
        <w:ind w:right="10" w:firstLine="720"/>
        <w:jc w:val="center"/>
        <w:rPr>
          <w:rFonts w:ascii="Times New Roman" w:hAnsi="Times New Roman"/>
          <w:spacing w:val="-1"/>
          <w:sz w:val="28"/>
          <w:szCs w:val="28"/>
        </w:rPr>
      </w:pPr>
      <w:r w:rsidRPr="00255379">
        <w:rPr>
          <w:rFonts w:ascii="Times New Roman" w:hAnsi="Times New Roman"/>
          <w:spacing w:val="-1"/>
          <w:sz w:val="28"/>
          <w:szCs w:val="28"/>
        </w:rPr>
        <w:t>Кафедра Управления персоналом и экономики труда</w:t>
      </w:r>
    </w:p>
    <w:p w:rsidR="0047085B" w:rsidRPr="006A57FC" w:rsidRDefault="0047085B" w:rsidP="0047085B">
      <w:pPr>
        <w:shd w:val="clear" w:color="auto" w:fill="FFFFFF"/>
        <w:suppressAutoHyphens/>
        <w:spacing w:after="0" w:line="360" w:lineRule="auto"/>
        <w:ind w:left="5"/>
        <w:jc w:val="center"/>
        <w:rPr>
          <w:rFonts w:ascii="Times New Roman" w:hAnsi="Times New Roman"/>
          <w:spacing w:val="-3"/>
          <w:sz w:val="28"/>
          <w:szCs w:val="28"/>
        </w:rPr>
      </w:pPr>
    </w:p>
    <w:p w:rsidR="0047085B" w:rsidRPr="006A57FC" w:rsidRDefault="0047085B" w:rsidP="0047085B">
      <w:pPr>
        <w:shd w:val="clear" w:color="auto" w:fill="FFFFFF"/>
        <w:suppressAutoHyphens/>
        <w:spacing w:after="0" w:line="360" w:lineRule="auto"/>
        <w:ind w:left="5"/>
        <w:jc w:val="center"/>
        <w:rPr>
          <w:rFonts w:ascii="Times New Roman" w:hAnsi="Times New Roman"/>
          <w:spacing w:val="-3"/>
          <w:sz w:val="28"/>
          <w:szCs w:val="28"/>
        </w:rPr>
      </w:pPr>
    </w:p>
    <w:p w:rsidR="0047085B" w:rsidRPr="00255379" w:rsidRDefault="0047085B" w:rsidP="0047085B">
      <w:pPr>
        <w:shd w:val="clear" w:color="auto" w:fill="FFFFFF"/>
        <w:suppressAutoHyphens/>
        <w:spacing w:after="0" w:line="360" w:lineRule="auto"/>
        <w:ind w:left="5"/>
        <w:jc w:val="center"/>
        <w:rPr>
          <w:rFonts w:ascii="Times New Roman" w:hAnsi="Times New Roman"/>
          <w:spacing w:val="-3"/>
          <w:sz w:val="28"/>
          <w:szCs w:val="28"/>
        </w:rPr>
      </w:pPr>
    </w:p>
    <w:p w:rsidR="0047085B" w:rsidRPr="00255379" w:rsidRDefault="0047085B" w:rsidP="0047085B">
      <w:pPr>
        <w:shd w:val="clear" w:color="auto" w:fill="FFFFFF"/>
        <w:suppressAutoHyphens/>
        <w:spacing w:after="0" w:line="360" w:lineRule="auto"/>
        <w:ind w:left="5"/>
        <w:jc w:val="center"/>
        <w:rPr>
          <w:rFonts w:ascii="Times New Roman" w:hAnsi="Times New Roman"/>
          <w:b/>
          <w:spacing w:val="-3"/>
          <w:sz w:val="28"/>
          <w:szCs w:val="28"/>
        </w:rPr>
      </w:pPr>
      <w:r w:rsidRPr="00255379">
        <w:rPr>
          <w:rFonts w:ascii="Times New Roman" w:hAnsi="Times New Roman"/>
          <w:b/>
          <w:spacing w:val="-3"/>
          <w:sz w:val="28"/>
          <w:szCs w:val="28"/>
        </w:rPr>
        <w:t>ОТЧЕТ</w:t>
      </w:r>
    </w:p>
    <w:p w:rsidR="0047085B" w:rsidRPr="00255379" w:rsidRDefault="0047085B" w:rsidP="0047085B">
      <w:pPr>
        <w:shd w:val="clear" w:color="auto" w:fill="FFFFFF"/>
        <w:suppressAutoHyphens/>
        <w:spacing w:after="0" w:line="360" w:lineRule="auto"/>
        <w:ind w:left="5"/>
        <w:jc w:val="center"/>
        <w:rPr>
          <w:rFonts w:ascii="Times New Roman" w:hAnsi="Times New Roman"/>
          <w:spacing w:val="-3"/>
          <w:sz w:val="28"/>
          <w:szCs w:val="28"/>
        </w:rPr>
      </w:pPr>
      <w:r>
        <w:rPr>
          <w:rFonts w:ascii="Times New Roman" w:hAnsi="Times New Roman"/>
          <w:spacing w:val="-3"/>
          <w:sz w:val="28"/>
          <w:szCs w:val="28"/>
        </w:rPr>
        <w:t xml:space="preserve">Об ознакомительной </w:t>
      </w:r>
      <w:r w:rsidRPr="00255379">
        <w:rPr>
          <w:rFonts w:ascii="Times New Roman" w:hAnsi="Times New Roman"/>
          <w:spacing w:val="-3"/>
          <w:sz w:val="28"/>
          <w:szCs w:val="28"/>
        </w:rPr>
        <w:t>практике</w:t>
      </w:r>
    </w:p>
    <w:p w:rsidR="0047085B" w:rsidRPr="006A57FC" w:rsidRDefault="0047085B" w:rsidP="0047085B">
      <w:pPr>
        <w:shd w:val="clear" w:color="auto" w:fill="FFFFFF"/>
        <w:tabs>
          <w:tab w:val="left" w:leader="underscore" w:pos="2256"/>
        </w:tabs>
        <w:suppressAutoHyphens/>
        <w:spacing w:after="0" w:line="360" w:lineRule="auto"/>
        <w:ind w:left="5" w:firstLine="535"/>
        <w:jc w:val="center"/>
        <w:rPr>
          <w:rFonts w:ascii="Times New Roman" w:hAnsi="Times New Roman"/>
          <w:spacing w:val="-1"/>
          <w:sz w:val="28"/>
          <w:szCs w:val="28"/>
        </w:rPr>
      </w:pPr>
      <w:r w:rsidRPr="00255379">
        <w:rPr>
          <w:rFonts w:ascii="Times New Roman" w:hAnsi="Times New Roman"/>
          <w:spacing w:val="-1"/>
          <w:sz w:val="28"/>
          <w:szCs w:val="28"/>
        </w:rPr>
        <w:t>на предприятии</w:t>
      </w:r>
      <w:r>
        <w:rPr>
          <w:rFonts w:ascii="Times New Roman" w:hAnsi="Times New Roman"/>
          <w:spacing w:val="-1"/>
          <w:sz w:val="28"/>
          <w:szCs w:val="28"/>
        </w:rPr>
        <w:t xml:space="preserve">  </w:t>
      </w:r>
      <w:r w:rsidRPr="00255379">
        <w:rPr>
          <w:rFonts w:ascii="Times New Roman" w:hAnsi="Times New Roman"/>
          <w:spacing w:val="-1"/>
          <w:sz w:val="28"/>
          <w:szCs w:val="28"/>
        </w:rPr>
        <w:t>Донецкая</w:t>
      </w:r>
      <w:r w:rsidRPr="00B0056D">
        <w:rPr>
          <w:rFonts w:ascii="Times New Roman" w:hAnsi="Times New Roman"/>
          <w:spacing w:val="-1"/>
          <w:sz w:val="28"/>
          <w:szCs w:val="28"/>
        </w:rPr>
        <w:t xml:space="preserve"> </w:t>
      </w:r>
      <w:r w:rsidRPr="00255379">
        <w:rPr>
          <w:rFonts w:ascii="Times New Roman" w:hAnsi="Times New Roman"/>
          <w:spacing w:val="-1"/>
          <w:sz w:val="28"/>
          <w:szCs w:val="28"/>
        </w:rPr>
        <w:t>общественная</w:t>
      </w:r>
      <w:r w:rsidRPr="00B0056D">
        <w:rPr>
          <w:rFonts w:ascii="Times New Roman" w:hAnsi="Times New Roman"/>
          <w:spacing w:val="-1"/>
          <w:sz w:val="28"/>
          <w:szCs w:val="28"/>
        </w:rPr>
        <w:t xml:space="preserve"> </w:t>
      </w:r>
      <w:r w:rsidRPr="00255379">
        <w:rPr>
          <w:rFonts w:ascii="Times New Roman" w:hAnsi="Times New Roman"/>
          <w:spacing w:val="-1"/>
          <w:sz w:val="28"/>
          <w:szCs w:val="28"/>
        </w:rPr>
        <w:t>организация Центр экономического</w:t>
      </w:r>
      <w:r w:rsidRPr="00B0056D">
        <w:rPr>
          <w:rFonts w:ascii="Times New Roman" w:hAnsi="Times New Roman"/>
          <w:spacing w:val="-1"/>
          <w:sz w:val="28"/>
          <w:szCs w:val="28"/>
        </w:rPr>
        <w:t xml:space="preserve"> </w:t>
      </w:r>
      <w:r w:rsidRPr="00255379">
        <w:rPr>
          <w:rFonts w:ascii="Times New Roman" w:hAnsi="Times New Roman"/>
          <w:spacing w:val="-1"/>
          <w:sz w:val="28"/>
          <w:szCs w:val="28"/>
        </w:rPr>
        <w:t>образования и консалтинга "Персонал"</w:t>
      </w:r>
    </w:p>
    <w:p w:rsidR="0047085B" w:rsidRPr="006A57FC" w:rsidRDefault="0047085B" w:rsidP="0047085B">
      <w:pPr>
        <w:shd w:val="clear" w:color="auto" w:fill="FFFFFF"/>
        <w:tabs>
          <w:tab w:val="left" w:leader="underscore" w:pos="2256"/>
        </w:tabs>
        <w:suppressAutoHyphens/>
        <w:spacing w:after="0" w:line="360" w:lineRule="auto"/>
        <w:rPr>
          <w:rFonts w:ascii="Times New Roman" w:hAnsi="Times New Roman"/>
          <w:spacing w:val="-1"/>
          <w:sz w:val="28"/>
          <w:szCs w:val="28"/>
        </w:rPr>
      </w:pPr>
    </w:p>
    <w:p w:rsidR="0047085B" w:rsidRPr="00255379" w:rsidRDefault="0047085B" w:rsidP="0047085B">
      <w:pPr>
        <w:shd w:val="clear" w:color="auto" w:fill="FFFFFF"/>
        <w:tabs>
          <w:tab w:val="left" w:leader="underscore" w:pos="2256"/>
        </w:tabs>
        <w:suppressAutoHyphens/>
        <w:spacing w:after="0" w:line="360" w:lineRule="auto"/>
        <w:ind w:left="5" w:firstLine="535"/>
        <w:jc w:val="right"/>
        <w:rPr>
          <w:rFonts w:ascii="Times New Roman" w:hAnsi="Times New Roman"/>
          <w:sz w:val="28"/>
          <w:szCs w:val="28"/>
          <w:u w:val="single"/>
        </w:rPr>
      </w:pPr>
      <w:r>
        <w:rPr>
          <w:rFonts w:ascii="Times New Roman" w:hAnsi="Times New Roman"/>
          <w:spacing w:val="-1"/>
          <w:sz w:val="28"/>
          <w:szCs w:val="28"/>
        </w:rPr>
        <w:t xml:space="preserve">Студента </w:t>
      </w:r>
      <w:r w:rsidRPr="00B67B5B">
        <w:rPr>
          <w:rFonts w:ascii="Times New Roman" w:hAnsi="Times New Roman"/>
          <w:spacing w:val="-1"/>
          <w:sz w:val="28"/>
          <w:szCs w:val="28"/>
          <w:u w:val="single"/>
        </w:rPr>
        <w:t>2</w:t>
      </w:r>
      <w:r w:rsidRPr="00255379">
        <w:rPr>
          <w:rFonts w:ascii="Times New Roman" w:hAnsi="Times New Roman"/>
          <w:spacing w:val="-1"/>
          <w:sz w:val="28"/>
          <w:szCs w:val="28"/>
          <w:u w:val="single"/>
        </w:rPr>
        <w:t>курса</w:t>
      </w:r>
    </w:p>
    <w:p w:rsidR="0047085B" w:rsidRPr="00255379" w:rsidRDefault="0047085B" w:rsidP="0047085B">
      <w:pPr>
        <w:shd w:val="clear" w:color="auto" w:fill="FFFFFF"/>
        <w:tabs>
          <w:tab w:val="left" w:leader="underscore" w:pos="2256"/>
        </w:tabs>
        <w:suppressAutoHyphens/>
        <w:spacing w:after="0" w:line="360" w:lineRule="auto"/>
        <w:ind w:left="5" w:firstLine="535"/>
        <w:jc w:val="right"/>
        <w:rPr>
          <w:rFonts w:ascii="Times New Roman" w:hAnsi="Times New Roman"/>
          <w:sz w:val="28"/>
          <w:szCs w:val="28"/>
        </w:rPr>
      </w:pPr>
      <w:r w:rsidRPr="00255379">
        <w:rPr>
          <w:rFonts w:ascii="Times New Roman" w:hAnsi="Times New Roman"/>
          <w:spacing w:val="-7"/>
          <w:sz w:val="28"/>
          <w:szCs w:val="28"/>
        </w:rPr>
        <w:t>Специальности</w:t>
      </w:r>
      <w:r>
        <w:rPr>
          <w:rFonts w:ascii="Times New Roman" w:hAnsi="Times New Roman"/>
          <w:spacing w:val="-7"/>
          <w:sz w:val="28"/>
          <w:szCs w:val="28"/>
        </w:rPr>
        <w:t xml:space="preserve"> </w:t>
      </w:r>
      <w:r w:rsidRPr="00255379">
        <w:rPr>
          <w:rFonts w:ascii="Times New Roman" w:hAnsi="Times New Roman"/>
          <w:spacing w:val="-7"/>
          <w:sz w:val="28"/>
          <w:szCs w:val="28"/>
          <w:u w:val="single"/>
        </w:rPr>
        <w:t>УП</w:t>
      </w:r>
      <w:r>
        <w:rPr>
          <w:rFonts w:ascii="Times New Roman" w:hAnsi="Times New Roman"/>
          <w:spacing w:val="-7"/>
          <w:sz w:val="28"/>
          <w:szCs w:val="28"/>
          <w:u w:val="single"/>
        </w:rPr>
        <w:t xml:space="preserve"> </w:t>
      </w:r>
      <w:r w:rsidRPr="00255379">
        <w:rPr>
          <w:rFonts w:ascii="Times New Roman" w:hAnsi="Times New Roman"/>
          <w:spacing w:val="-7"/>
          <w:sz w:val="28"/>
          <w:szCs w:val="28"/>
          <w:u w:val="single"/>
        </w:rPr>
        <w:t>и</w:t>
      </w:r>
      <w:r>
        <w:rPr>
          <w:rFonts w:ascii="Times New Roman" w:hAnsi="Times New Roman"/>
          <w:spacing w:val="-7"/>
          <w:sz w:val="28"/>
          <w:szCs w:val="28"/>
          <w:u w:val="single"/>
        </w:rPr>
        <w:t xml:space="preserve"> </w:t>
      </w:r>
      <w:r w:rsidRPr="00255379">
        <w:rPr>
          <w:rFonts w:ascii="Times New Roman" w:hAnsi="Times New Roman"/>
          <w:spacing w:val="-7"/>
          <w:sz w:val="28"/>
          <w:szCs w:val="28"/>
          <w:u w:val="single"/>
        </w:rPr>
        <w:t>ЭТ</w:t>
      </w:r>
    </w:p>
    <w:p w:rsidR="0047085B" w:rsidRPr="00255379" w:rsidRDefault="0047085B" w:rsidP="0047085B">
      <w:pPr>
        <w:shd w:val="clear" w:color="auto" w:fill="FFFFFF"/>
        <w:tabs>
          <w:tab w:val="left" w:leader="underscore" w:pos="2256"/>
        </w:tabs>
        <w:suppressAutoHyphens/>
        <w:spacing w:after="0" w:line="360" w:lineRule="auto"/>
        <w:ind w:left="10" w:firstLine="535"/>
        <w:jc w:val="right"/>
        <w:rPr>
          <w:rFonts w:ascii="Times New Roman" w:hAnsi="Times New Roman"/>
          <w:sz w:val="28"/>
          <w:szCs w:val="28"/>
        </w:rPr>
      </w:pPr>
      <w:r w:rsidRPr="00255379">
        <w:rPr>
          <w:rFonts w:ascii="Times New Roman" w:hAnsi="Times New Roman"/>
          <w:spacing w:val="-5"/>
          <w:sz w:val="28"/>
          <w:szCs w:val="28"/>
        </w:rPr>
        <w:t>Группы</w:t>
      </w:r>
      <w:r>
        <w:rPr>
          <w:rFonts w:ascii="Times New Roman" w:hAnsi="Times New Roman"/>
          <w:spacing w:val="-5"/>
          <w:sz w:val="28"/>
          <w:szCs w:val="28"/>
        </w:rPr>
        <w:t xml:space="preserve"> </w:t>
      </w:r>
      <w:r w:rsidRPr="00255379">
        <w:rPr>
          <w:rFonts w:ascii="Times New Roman" w:hAnsi="Times New Roman"/>
          <w:spacing w:val="-5"/>
          <w:sz w:val="28"/>
          <w:szCs w:val="28"/>
          <w:u w:val="single"/>
        </w:rPr>
        <w:t xml:space="preserve">0505 </w:t>
      </w:r>
    </w:p>
    <w:p w:rsidR="0047085B" w:rsidRPr="000E33AE" w:rsidRDefault="0047085B" w:rsidP="0047085B">
      <w:pPr>
        <w:shd w:val="clear" w:color="auto" w:fill="FFFFFF"/>
        <w:suppressAutoHyphens/>
        <w:spacing w:after="0" w:line="360" w:lineRule="auto"/>
        <w:ind w:left="14" w:firstLine="535"/>
        <w:jc w:val="right"/>
        <w:rPr>
          <w:rFonts w:ascii="Times New Roman" w:hAnsi="Times New Roman"/>
          <w:spacing w:val="-5"/>
          <w:sz w:val="28"/>
          <w:szCs w:val="28"/>
          <w:u w:val="single"/>
        </w:rPr>
      </w:pPr>
      <w:r w:rsidRPr="00255379">
        <w:rPr>
          <w:rFonts w:ascii="Times New Roman" w:hAnsi="Times New Roman"/>
          <w:spacing w:val="-5"/>
          <w:sz w:val="28"/>
          <w:szCs w:val="28"/>
        </w:rPr>
        <w:t>Форма обучения</w:t>
      </w:r>
      <w:r>
        <w:rPr>
          <w:rFonts w:ascii="Times New Roman" w:hAnsi="Times New Roman"/>
          <w:spacing w:val="-5"/>
          <w:sz w:val="28"/>
          <w:szCs w:val="28"/>
        </w:rPr>
        <w:t xml:space="preserve"> </w:t>
      </w:r>
      <w:r>
        <w:rPr>
          <w:rFonts w:ascii="Times New Roman" w:hAnsi="Times New Roman"/>
          <w:spacing w:val="-5"/>
          <w:sz w:val="28"/>
          <w:szCs w:val="28"/>
          <w:u w:val="single"/>
        </w:rPr>
        <w:t>заочная</w:t>
      </w:r>
    </w:p>
    <w:p w:rsidR="0047085B" w:rsidRPr="00255379" w:rsidRDefault="0047085B" w:rsidP="0047085B">
      <w:pPr>
        <w:shd w:val="clear" w:color="auto" w:fill="FFFFFF"/>
        <w:suppressAutoHyphens/>
        <w:spacing w:after="0" w:line="360" w:lineRule="auto"/>
        <w:ind w:left="14" w:firstLine="535"/>
        <w:jc w:val="right"/>
        <w:rPr>
          <w:rFonts w:ascii="Times New Roman" w:hAnsi="Times New Roman"/>
          <w:spacing w:val="-5"/>
          <w:sz w:val="28"/>
          <w:szCs w:val="28"/>
        </w:rPr>
      </w:pPr>
      <w:r>
        <w:rPr>
          <w:rFonts w:ascii="Times New Roman" w:hAnsi="Times New Roman"/>
          <w:spacing w:val="-5"/>
          <w:sz w:val="28"/>
          <w:szCs w:val="28"/>
          <w:u w:val="single"/>
        </w:rPr>
        <w:t>Нечаев Денис Евгеньевич</w:t>
      </w:r>
    </w:p>
    <w:p w:rsidR="0047085B" w:rsidRPr="00255379" w:rsidRDefault="0047085B" w:rsidP="0047085B">
      <w:pPr>
        <w:shd w:val="clear" w:color="auto" w:fill="FFFFFF"/>
        <w:suppressAutoHyphens/>
        <w:spacing w:after="0" w:line="360" w:lineRule="auto"/>
        <w:ind w:firstLine="535"/>
        <w:rPr>
          <w:rFonts w:ascii="Times New Roman" w:hAnsi="Times New Roman"/>
          <w:spacing w:val="-1"/>
          <w:sz w:val="28"/>
          <w:szCs w:val="28"/>
        </w:rPr>
      </w:pPr>
    </w:p>
    <w:p w:rsidR="0047085B" w:rsidRPr="00255379" w:rsidRDefault="0047085B" w:rsidP="0047085B">
      <w:pPr>
        <w:shd w:val="clear" w:color="auto" w:fill="FFFFFF"/>
        <w:suppressAutoHyphens/>
        <w:spacing w:after="0" w:line="360" w:lineRule="auto"/>
        <w:ind w:firstLine="535"/>
        <w:rPr>
          <w:rFonts w:ascii="Times New Roman" w:hAnsi="Times New Roman"/>
          <w:sz w:val="28"/>
          <w:szCs w:val="28"/>
        </w:rPr>
      </w:pPr>
      <w:r w:rsidRPr="00255379">
        <w:rPr>
          <w:rFonts w:ascii="Times New Roman" w:hAnsi="Times New Roman"/>
          <w:spacing w:val="-1"/>
          <w:sz w:val="28"/>
          <w:szCs w:val="28"/>
        </w:rPr>
        <w:t>Руководитель практики</w:t>
      </w:r>
    </w:p>
    <w:p w:rsidR="0047085B" w:rsidRPr="00255379" w:rsidRDefault="0047085B" w:rsidP="0047085B">
      <w:pPr>
        <w:shd w:val="clear" w:color="auto" w:fill="FFFFFF"/>
        <w:tabs>
          <w:tab w:val="left" w:leader="underscore" w:pos="7608"/>
        </w:tabs>
        <w:suppressAutoHyphens/>
        <w:spacing w:after="0" w:line="360" w:lineRule="auto"/>
        <w:ind w:firstLine="533"/>
        <w:rPr>
          <w:rFonts w:ascii="Times New Roman" w:hAnsi="Times New Roman"/>
          <w:sz w:val="28"/>
          <w:szCs w:val="28"/>
        </w:rPr>
      </w:pPr>
      <w:r w:rsidRPr="00255379">
        <w:rPr>
          <w:rFonts w:ascii="Times New Roman" w:hAnsi="Times New Roman"/>
          <w:spacing w:val="-2"/>
          <w:sz w:val="28"/>
          <w:szCs w:val="28"/>
        </w:rPr>
        <w:t xml:space="preserve">От предприятия           ____________________ </w:t>
      </w:r>
      <w:r>
        <w:rPr>
          <w:rFonts w:ascii="Times New Roman" w:hAnsi="Times New Roman"/>
          <w:spacing w:val="-2"/>
          <w:sz w:val="28"/>
          <w:szCs w:val="28"/>
        </w:rPr>
        <w:t xml:space="preserve"> _____________________</w:t>
      </w:r>
      <w:r w:rsidRPr="00255379">
        <w:rPr>
          <w:rFonts w:ascii="Times New Roman" w:hAnsi="Times New Roman"/>
          <w:spacing w:val="-2"/>
          <w:sz w:val="28"/>
          <w:szCs w:val="28"/>
        </w:rPr>
        <w:t xml:space="preserve">   </w:t>
      </w:r>
    </w:p>
    <w:p w:rsidR="0047085B" w:rsidRPr="00255379" w:rsidRDefault="0047085B" w:rsidP="0047085B">
      <w:pPr>
        <w:shd w:val="clear" w:color="auto" w:fill="FFFFFF"/>
        <w:tabs>
          <w:tab w:val="left" w:pos="3240"/>
        </w:tabs>
        <w:suppressAutoHyphens/>
        <w:spacing w:after="0" w:line="360" w:lineRule="auto"/>
        <w:ind w:firstLine="533"/>
        <w:rPr>
          <w:rFonts w:ascii="Times New Roman" w:hAnsi="Times New Roman"/>
          <w:sz w:val="28"/>
          <w:szCs w:val="28"/>
        </w:rPr>
      </w:pPr>
      <w:r w:rsidRPr="00255379">
        <w:rPr>
          <w:rFonts w:ascii="Times New Roman" w:hAnsi="Times New Roman"/>
          <w:spacing w:val="-4"/>
          <w:sz w:val="28"/>
          <w:szCs w:val="28"/>
        </w:rPr>
        <w:tab/>
        <w:t xml:space="preserve">             (подпись)</w:t>
      </w:r>
      <w:r w:rsidRPr="00255379">
        <w:rPr>
          <w:rFonts w:ascii="Times New Roman" w:hAnsi="Times New Roman"/>
          <w:spacing w:val="-4"/>
          <w:sz w:val="28"/>
          <w:szCs w:val="28"/>
        </w:rPr>
        <w:tab/>
      </w:r>
      <w:r w:rsidRPr="00255379">
        <w:rPr>
          <w:rFonts w:ascii="Times New Roman" w:hAnsi="Times New Roman"/>
          <w:spacing w:val="-4"/>
          <w:sz w:val="28"/>
          <w:szCs w:val="28"/>
        </w:rPr>
        <w:tab/>
      </w:r>
      <w:r>
        <w:rPr>
          <w:rFonts w:ascii="Times New Roman" w:hAnsi="Times New Roman"/>
          <w:spacing w:val="-4"/>
          <w:sz w:val="28"/>
          <w:szCs w:val="28"/>
        </w:rPr>
        <w:t xml:space="preserve">           </w:t>
      </w:r>
      <w:r w:rsidRPr="00255379">
        <w:rPr>
          <w:rFonts w:ascii="Times New Roman" w:hAnsi="Times New Roman"/>
          <w:spacing w:val="-5"/>
          <w:sz w:val="28"/>
          <w:szCs w:val="28"/>
        </w:rPr>
        <w:t>Ф.И.О.</w:t>
      </w:r>
    </w:p>
    <w:p w:rsidR="0047085B" w:rsidRPr="00255379" w:rsidRDefault="0047085B" w:rsidP="0047085B">
      <w:pPr>
        <w:shd w:val="clear" w:color="auto" w:fill="FFFFFF"/>
        <w:suppressAutoHyphens/>
        <w:spacing w:after="0" w:line="360" w:lineRule="auto"/>
        <w:ind w:firstLine="535"/>
        <w:rPr>
          <w:rFonts w:ascii="Times New Roman" w:hAnsi="Times New Roman"/>
          <w:sz w:val="28"/>
          <w:szCs w:val="28"/>
        </w:rPr>
      </w:pPr>
      <w:r w:rsidRPr="00255379">
        <w:rPr>
          <w:rFonts w:ascii="Times New Roman" w:hAnsi="Times New Roman"/>
          <w:spacing w:val="-2"/>
          <w:sz w:val="28"/>
          <w:szCs w:val="28"/>
        </w:rPr>
        <w:t>Руководитель практики</w:t>
      </w:r>
    </w:p>
    <w:p w:rsidR="0047085B" w:rsidRPr="00255379" w:rsidRDefault="0047085B" w:rsidP="0047085B">
      <w:pPr>
        <w:shd w:val="clear" w:color="auto" w:fill="FFFFFF"/>
        <w:tabs>
          <w:tab w:val="left" w:pos="3261"/>
          <w:tab w:val="left" w:leader="underscore" w:pos="6240"/>
          <w:tab w:val="left" w:leader="underscore" w:pos="7608"/>
        </w:tabs>
        <w:suppressAutoHyphens/>
        <w:spacing w:after="0" w:line="360" w:lineRule="auto"/>
        <w:ind w:firstLine="533"/>
        <w:rPr>
          <w:rFonts w:ascii="Times New Roman" w:hAnsi="Times New Roman"/>
          <w:sz w:val="28"/>
          <w:szCs w:val="28"/>
        </w:rPr>
      </w:pPr>
      <w:r w:rsidRPr="00255379">
        <w:rPr>
          <w:rFonts w:ascii="Times New Roman" w:hAnsi="Times New Roman"/>
          <w:spacing w:val="-4"/>
          <w:sz w:val="28"/>
          <w:szCs w:val="28"/>
        </w:rPr>
        <w:t>от кафедры</w:t>
      </w:r>
      <w:r>
        <w:rPr>
          <w:rFonts w:ascii="Times New Roman" w:hAnsi="Times New Roman"/>
          <w:spacing w:val="-4"/>
          <w:sz w:val="28"/>
          <w:szCs w:val="28"/>
        </w:rPr>
        <w:t xml:space="preserve"> </w:t>
      </w:r>
      <w:r>
        <w:rPr>
          <w:rFonts w:ascii="Times New Roman" w:hAnsi="Times New Roman"/>
          <w:sz w:val="28"/>
          <w:szCs w:val="28"/>
        </w:rPr>
        <w:tab/>
        <w:t xml:space="preserve">   ____________________      </w:t>
      </w:r>
      <w:r w:rsidRPr="00255379">
        <w:rPr>
          <w:rFonts w:ascii="Times New Roman" w:hAnsi="Times New Roman"/>
          <w:sz w:val="28"/>
          <w:szCs w:val="28"/>
          <w:u w:val="single"/>
        </w:rPr>
        <w:t>Воробьева О.Г.</w:t>
      </w:r>
    </w:p>
    <w:p w:rsidR="0047085B" w:rsidRPr="00255379" w:rsidRDefault="0047085B" w:rsidP="0047085B">
      <w:pPr>
        <w:shd w:val="clear" w:color="auto" w:fill="FFFFFF"/>
        <w:tabs>
          <w:tab w:val="left" w:pos="0"/>
        </w:tabs>
        <w:suppressAutoHyphens/>
        <w:spacing w:after="0" w:line="360" w:lineRule="auto"/>
        <w:ind w:firstLine="533"/>
        <w:rPr>
          <w:rFonts w:ascii="Times New Roman" w:hAnsi="Times New Roman"/>
          <w:spacing w:val="-6"/>
          <w:sz w:val="28"/>
          <w:szCs w:val="28"/>
        </w:rPr>
      </w:pPr>
      <w:r w:rsidRPr="00255379">
        <w:rPr>
          <w:rFonts w:ascii="Times New Roman" w:hAnsi="Times New Roman"/>
          <w:spacing w:val="-3"/>
          <w:sz w:val="28"/>
          <w:szCs w:val="28"/>
        </w:rPr>
        <w:tab/>
      </w:r>
      <w:r w:rsidRPr="00255379">
        <w:rPr>
          <w:rFonts w:ascii="Times New Roman" w:hAnsi="Times New Roman"/>
          <w:spacing w:val="-3"/>
          <w:sz w:val="28"/>
          <w:szCs w:val="28"/>
        </w:rPr>
        <w:tab/>
      </w:r>
      <w:r w:rsidRPr="00255379">
        <w:rPr>
          <w:rFonts w:ascii="Times New Roman" w:hAnsi="Times New Roman"/>
          <w:spacing w:val="-3"/>
          <w:sz w:val="28"/>
          <w:szCs w:val="28"/>
        </w:rPr>
        <w:tab/>
        <w:t xml:space="preserve">      </w:t>
      </w:r>
      <w:r>
        <w:rPr>
          <w:rFonts w:ascii="Times New Roman" w:hAnsi="Times New Roman"/>
          <w:spacing w:val="-3"/>
          <w:sz w:val="28"/>
          <w:szCs w:val="28"/>
        </w:rPr>
        <w:t xml:space="preserve">                </w:t>
      </w:r>
      <w:r w:rsidRPr="00255379">
        <w:rPr>
          <w:rFonts w:ascii="Times New Roman" w:hAnsi="Times New Roman"/>
          <w:spacing w:val="-3"/>
          <w:sz w:val="28"/>
          <w:szCs w:val="28"/>
        </w:rPr>
        <w:t>(подпись)</w:t>
      </w:r>
      <w:r w:rsidRPr="00255379">
        <w:rPr>
          <w:rFonts w:ascii="Times New Roman" w:hAnsi="Times New Roman"/>
          <w:sz w:val="28"/>
          <w:szCs w:val="28"/>
        </w:rPr>
        <w:tab/>
        <w:t xml:space="preserve">     </w:t>
      </w:r>
      <w:r>
        <w:rPr>
          <w:rFonts w:ascii="Times New Roman" w:hAnsi="Times New Roman"/>
          <w:sz w:val="28"/>
          <w:szCs w:val="28"/>
        </w:rPr>
        <w:t xml:space="preserve">           </w:t>
      </w:r>
      <w:r w:rsidRPr="00255379">
        <w:rPr>
          <w:rFonts w:ascii="Times New Roman" w:hAnsi="Times New Roman"/>
          <w:sz w:val="28"/>
          <w:szCs w:val="28"/>
        </w:rPr>
        <w:t xml:space="preserve"> Ф.И.О.</w:t>
      </w:r>
    </w:p>
    <w:p w:rsidR="0047085B" w:rsidRPr="006A57FC" w:rsidRDefault="0047085B" w:rsidP="0047085B">
      <w:pPr>
        <w:shd w:val="clear" w:color="auto" w:fill="FFFFFF"/>
        <w:tabs>
          <w:tab w:val="left" w:pos="0"/>
        </w:tabs>
        <w:suppressAutoHyphens/>
        <w:spacing w:after="0" w:line="360" w:lineRule="auto"/>
        <w:ind w:firstLine="535"/>
        <w:rPr>
          <w:rFonts w:ascii="Times New Roman" w:hAnsi="Times New Roman"/>
          <w:spacing w:val="-6"/>
          <w:sz w:val="28"/>
          <w:szCs w:val="28"/>
        </w:rPr>
      </w:pPr>
    </w:p>
    <w:p w:rsidR="0047085B" w:rsidRPr="006A57FC" w:rsidRDefault="0047085B" w:rsidP="0047085B">
      <w:pPr>
        <w:shd w:val="clear" w:color="auto" w:fill="FFFFFF"/>
        <w:tabs>
          <w:tab w:val="left" w:pos="0"/>
        </w:tabs>
        <w:suppressAutoHyphens/>
        <w:spacing w:after="0" w:line="360" w:lineRule="auto"/>
        <w:ind w:firstLine="535"/>
        <w:rPr>
          <w:rFonts w:ascii="Times New Roman" w:hAnsi="Times New Roman"/>
          <w:spacing w:val="-6"/>
          <w:sz w:val="28"/>
          <w:szCs w:val="28"/>
        </w:rPr>
      </w:pPr>
    </w:p>
    <w:p w:rsidR="0047085B" w:rsidRPr="00255379" w:rsidRDefault="0047085B" w:rsidP="0047085B">
      <w:pPr>
        <w:shd w:val="clear" w:color="auto" w:fill="FFFFFF"/>
        <w:tabs>
          <w:tab w:val="left" w:pos="0"/>
        </w:tabs>
        <w:suppressAutoHyphens/>
        <w:spacing w:after="0" w:line="360" w:lineRule="auto"/>
        <w:ind w:firstLine="535"/>
        <w:rPr>
          <w:rFonts w:ascii="Times New Roman" w:hAnsi="Times New Roman"/>
          <w:spacing w:val="-6"/>
          <w:sz w:val="28"/>
          <w:szCs w:val="28"/>
        </w:rPr>
      </w:pPr>
    </w:p>
    <w:p w:rsidR="0047085B" w:rsidRPr="0067567D" w:rsidRDefault="0047085B" w:rsidP="0047085B">
      <w:pPr>
        <w:shd w:val="clear" w:color="auto" w:fill="FFFFFF"/>
        <w:tabs>
          <w:tab w:val="left" w:pos="0"/>
        </w:tabs>
        <w:suppressAutoHyphens/>
        <w:spacing w:after="0" w:line="360" w:lineRule="auto"/>
        <w:ind w:firstLine="535"/>
        <w:jc w:val="center"/>
        <w:rPr>
          <w:rFonts w:ascii="Times New Roman" w:hAnsi="Times New Roman"/>
          <w:sz w:val="28"/>
          <w:szCs w:val="28"/>
        </w:rPr>
      </w:pPr>
      <w:r>
        <w:rPr>
          <w:rFonts w:ascii="Times New Roman" w:hAnsi="Times New Roman"/>
          <w:sz w:val="28"/>
          <w:szCs w:val="28"/>
        </w:rPr>
        <w:t>Донецк – 2016</w:t>
      </w:r>
    </w:p>
    <w:p w:rsidR="0047085B" w:rsidRDefault="0047085B" w:rsidP="0047085B">
      <w:pPr>
        <w:keepNext/>
        <w:keepLines/>
        <w:spacing w:before="480" w:after="0" w:line="360" w:lineRule="auto"/>
        <w:jc w:val="center"/>
        <w:rPr>
          <w:rFonts w:ascii="Times New Roman" w:hAnsi="Times New Roman"/>
          <w:b/>
          <w:bCs/>
          <w:sz w:val="28"/>
          <w:szCs w:val="28"/>
          <w:lang w:eastAsia="uk-UA"/>
        </w:rPr>
      </w:pPr>
      <w:r>
        <w:rPr>
          <w:rFonts w:ascii="Times New Roman" w:hAnsi="Times New Roman"/>
          <w:b/>
          <w:bCs/>
          <w:sz w:val="28"/>
          <w:szCs w:val="28"/>
          <w:lang w:eastAsia="uk-UA"/>
        </w:rPr>
        <w:lastRenderedPageBreak/>
        <w:t>ПЕРСОНАЛ</w:t>
      </w:r>
    </w:p>
    <w:p w:rsidR="0047085B" w:rsidRPr="000B0840" w:rsidRDefault="0047085B" w:rsidP="0047085B">
      <w:pPr>
        <w:keepNext/>
        <w:keepLines/>
        <w:spacing w:before="480" w:after="0" w:line="360" w:lineRule="auto"/>
        <w:jc w:val="center"/>
        <w:rPr>
          <w:rFonts w:ascii="Times New Roman" w:hAnsi="Times New Roman"/>
          <w:bCs/>
          <w:sz w:val="28"/>
          <w:szCs w:val="28"/>
          <w:lang w:eastAsia="uk-UA"/>
        </w:rPr>
      </w:pPr>
      <w:r w:rsidRPr="000B0840">
        <w:rPr>
          <w:rFonts w:ascii="Times New Roman" w:hAnsi="Times New Roman"/>
          <w:bCs/>
          <w:sz w:val="28"/>
          <w:szCs w:val="28"/>
          <w:lang w:eastAsia="uk-UA"/>
        </w:rPr>
        <w:t>СОДЕРЖАНИЕ</w:t>
      </w:r>
    </w:p>
    <w:p w:rsidR="0047085B" w:rsidRPr="00255379" w:rsidRDefault="0047085B" w:rsidP="0047085B">
      <w:pPr>
        <w:keepNext/>
        <w:keepLines/>
        <w:spacing w:before="480" w:after="0" w:line="360" w:lineRule="auto"/>
        <w:jc w:val="center"/>
        <w:rPr>
          <w:rFonts w:ascii="Times New Roman" w:hAnsi="Times New Roman"/>
          <w:b/>
          <w:bCs/>
          <w:sz w:val="28"/>
          <w:szCs w:val="28"/>
          <w:lang w:eastAsia="uk-UA"/>
        </w:rPr>
      </w:pPr>
    </w:p>
    <w:p w:rsidR="0047085B" w:rsidRPr="00255379" w:rsidRDefault="0047085B" w:rsidP="0047085B">
      <w:pPr>
        <w:spacing w:after="0" w:line="360" w:lineRule="auto"/>
        <w:rPr>
          <w:rFonts w:ascii="Times New Roman" w:hAnsi="Times New Roman"/>
          <w:sz w:val="28"/>
          <w:szCs w:val="28"/>
          <w:lang w:eastAsia="uk-UA"/>
        </w:rPr>
      </w:pPr>
      <w:r w:rsidRPr="00255379">
        <w:rPr>
          <w:rFonts w:ascii="Times New Roman" w:hAnsi="Times New Roman"/>
          <w:b/>
          <w:sz w:val="28"/>
          <w:szCs w:val="28"/>
          <w:lang w:eastAsia="uk-UA"/>
        </w:rPr>
        <w:t>ВВЕДЕ</w:t>
      </w:r>
      <w:r>
        <w:rPr>
          <w:rFonts w:ascii="Times New Roman" w:hAnsi="Times New Roman"/>
          <w:b/>
          <w:sz w:val="28"/>
          <w:szCs w:val="28"/>
          <w:lang w:eastAsia="uk-UA"/>
        </w:rPr>
        <w:t>НИЕ</w:t>
      </w:r>
      <w:r w:rsidRPr="00690F10">
        <w:rPr>
          <w:rFonts w:ascii="Times New Roman" w:hAnsi="Times New Roman"/>
          <w:sz w:val="28"/>
          <w:szCs w:val="28"/>
          <w:lang w:eastAsia="uk-UA"/>
        </w:rPr>
        <w:t>……………………………………………………</w:t>
      </w:r>
      <w:r>
        <w:rPr>
          <w:rFonts w:ascii="Times New Roman" w:hAnsi="Times New Roman"/>
          <w:sz w:val="28"/>
          <w:szCs w:val="28"/>
          <w:lang w:eastAsia="uk-UA"/>
        </w:rPr>
        <w:t>..</w:t>
      </w:r>
      <w:r w:rsidRPr="00690F10">
        <w:rPr>
          <w:rFonts w:ascii="Times New Roman" w:hAnsi="Times New Roman"/>
          <w:sz w:val="28"/>
          <w:szCs w:val="28"/>
          <w:lang w:eastAsia="uk-UA"/>
        </w:rPr>
        <w:t>……………………4</w:t>
      </w:r>
    </w:p>
    <w:p w:rsidR="0047085B" w:rsidRPr="002C544E" w:rsidRDefault="0047085B" w:rsidP="0047085B">
      <w:pPr>
        <w:spacing w:after="0" w:line="360" w:lineRule="auto"/>
        <w:jc w:val="center"/>
        <w:rPr>
          <w:rFonts w:ascii="Times New Roman" w:hAnsi="Times New Roman"/>
          <w:sz w:val="28"/>
          <w:szCs w:val="28"/>
        </w:rPr>
      </w:pPr>
      <w:r w:rsidRPr="00255379">
        <w:rPr>
          <w:rFonts w:ascii="Times New Roman" w:hAnsi="Times New Roman"/>
          <w:b/>
          <w:bCs/>
          <w:sz w:val="28"/>
          <w:szCs w:val="28"/>
          <w:lang w:eastAsia="uk-UA"/>
        </w:rPr>
        <w:t>РАЗДЕЛ 1</w:t>
      </w:r>
      <w:r w:rsidRPr="00255379">
        <w:rPr>
          <w:rFonts w:ascii="Times New Roman" w:hAnsi="Times New Roman"/>
          <w:b/>
          <w:sz w:val="28"/>
          <w:szCs w:val="28"/>
        </w:rPr>
        <w:t xml:space="preserve"> </w:t>
      </w:r>
      <w:r w:rsidRPr="002C544E">
        <w:rPr>
          <w:rFonts w:ascii="Times New Roman" w:hAnsi="Times New Roman"/>
          <w:sz w:val="28"/>
          <w:szCs w:val="28"/>
        </w:rPr>
        <w:t>ХАРАКТЕРИСТИКА ЭКОНОМИЧЕСКОЙ ДЕЯТЕЛЬНОСТИ ДОНЕЦКОЙ ОБЩЕСТВЕННОЙ ОРГАНИЗАЦИИ ЦЕНТР ЭКОНОМИЧЕСКОГО ОБРАЗОВАНИЯ И КОНСАЛТИНГА «ПЕРСОНАЛ»</w:t>
      </w:r>
      <w:r>
        <w:rPr>
          <w:rFonts w:ascii="Times New Roman" w:hAnsi="Times New Roman"/>
          <w:bCs/>
          <w:sz w:val="28"/>
          <w:szCs w:val="28"/>
          <w:lang w:eastAsia="uk-UA"/>
        </w:rPr>
        <w:t>.</w:t>
      </w:r>
      <w:r w:rsidRPr="00690F10">
        <w:rPr>
          <w:rFonts w:ascii="Times New Roman" w:hAnsi="Times New Roman"/>
          <w:bCs/>
          <w:kern w:val="36"/>
          <w:sz w:val="28"/>
          <w:szCs w:val="28"/>
        </w:rPr>
        <w:t>5</w:t>
      </w:r>
    </w:p>
    <w:p w:rsidR="0047085B" w:rsidRPr="000B0840" w:rsidRDefault="0047085B" w:rsidP="0047085B">
      <w:pPr>
        <w:shd w:val="clear" w:color="auto" w:fill="FFFFFF"/>
        <w:spacing w:after="225" w:line="360" w:lineRule="auto"/>
        <w:ind w:right="600"/>
        <w:outlineLvl w:val="0"/>
        <w:rPr>
          <w:rFonts w:ascii="Times New Roman" w:hAnsi="Times New Roman"/>
          <w:color w:val="000000"/>
          <w:sz w:val="28"/>
          <w:szCs w:val="28"/>
        </w:rPr>
      </w:pPr>
      <w:r>
        <w:rPr>
          <w:rFonts w:ascii="Times New Roman" w:hAnsi="Times New Roman"/>
          <w:color w:val="000000"/>
          <w:sz w:val="28"/>
          <w:szCs w:val="28"/>
        </w:rPr>
        <w:t>1.1</w:t>
      </w:r>
      <w:r w:rsidRPr="00DB3866">
        <w:rPr>
          <w:rFonts w:ascii="Times New Roman" w:hAnsi="Times New Roman"/>
          <w:color w:val="000000"/>
          <w:sz w:val="28"/>
          <w:szCs w:val="28"/>
        </w:rPr>
        <w:t>.</w:t>
      </w:r>
      <w:r w:rsidRPr="00DB3866">
        <w:rPr>
          <w:rFonts w:ascii="Times New Roman" w:hAnsi="Times New Roman"/>
          <w:sz w:val="28"/>
          <w:szCs w:val="28"/>
          <w:lang w:eastAsia="uk-UA"/>
        </w:rPr>
        <w:t xml:space="preserve"> .История и краткая характеристика Центра экономического</w:t>
      </w:r>
      <w:r>
        <w:rPr>
          <w:rFonts w:ascii="Times New Roman" w:hAnsi="Times New Roman"/>
          <w:sz w:val="28"/>
          <w:szCs w:val="28"/>
          <w:lang w:eastAsia="uk-UA"/>
        </w:rPr>
        <w:t xml:space="preserve"> </w:t>
      </w:r>
      <w:r w:rsidRPr="00DB3866">
        <w:rPr>
          <w:rFonts w:ascii="Times New Roman" w:hAnsi="Times New Roman"/>
          <w:sz w:val="28"/>
          <w:szCs w:val="28"/>
          <w:lang w:eastAsia="uk-UA"/>
        </w:rPr>
        <w:t>образования и консалтинга «Персонал</w:t>
      </w:r>
      <w:r w:rsidRPr="006214DB">
        <w:rPr>
          <w:rFonts w:ascii="Times New Roman" w:hAnsi="Times New Roman"/>
          <w:color w:val="333333"/>
          <w:sz w:val="28"/>
          <w:szCs w:val="28"/>
        </w:rPr>
        <w:t>»</w:t>
      </w:r>
      <w:r>
        <w:rPr>
          <w:rFonts w:ascii="Times New Roman" w:hAnsi="Times New Roman"/>
          <w:color w:val="333333"/>
          <w:sz w:val="28"/>
          <w:szCs w:val="28"/>
        </w:rPr>
        <w:t>……………………………………...</w:t>
      </w:r>
      <w:r w:rsidRPr="00DB3866">
        <w:rPr>
          <w:rFonts w:ascii="Times New Roman" w:hAnsi="Times New Roman"/>
          <w:color w:val="000000"/>
          <w:sz w:val="28"/>
          <w:szCs w:val="28"/>
        </w:rPr>
        <w:t xml:space="preserve"> 5</w:t>
      </w:r>
    </w:p>
    <w:p w:rsidR="0047085B" w:rsidRPr="00007C2B" w:rsidRDefault="0047085B" w:rsidP="0047085B">
      <w:pPr>
        <w:shd w:val="clear" w:color="auto" w:fill="FFFFFF"/>
        <w:spacing w:before="100" w:beforeAutospacing="1" w:after="100" w:afterAutospacing="1" w:line="360" w:lineRule="auto"/>
        <w:rPr>
          <w:rFonts w:ascii="Times New Roman" w:hAnsi="Times New Roman"/>
          <w:sz w:val="28"/>
          <w:szCs w:val="28"/>
          <w:lang w:eastAsia="uk-UA"/>
        </w:rPr>
      </w:pPr>
      <w:r>
        <w:rPr>
          <w:rFonts w:ascii="Times New Roman" w:hAnsi="Times New Roman"/>
          <w:color w:val="000000"/>
          <w:sz w:val="28"/>
          <w:szCs w:val="28"/>
        </w:rPr>
        <w:t>1.</w:t>
      </w:r>
      <w:r w:rsidRPr="000B0840">
        <w:rPr>
          <w:rFonts w:ascii="Times New Roman" w:hAnsi="Times New Roman"/>
          <w:color w:val="000000"/>
          <w:sz w:val="28"/>
          <w:szCs w:val="28"/>
        </w:rPr>
        <w:t>2</w:t>
      </w:r>
      <w:r>
        <w:rPr>
          <w:rFonts w:ascii="Times New Roman" w:hAnsi="Times New Roman"/>
          <w:color w:val="000000"/>
          <w:sz w:val="28"/>
          <w:szCs w:val="28"/>
        </w:rPr>
        <w:t>.</w:t>
      </w:r>
      <w:r w:rsidRPr="00DB3866">
        <w:rPr>
          <w:rFonts w:ascii="Times New Roman" w:hAnsi="Times New Roman"/>
          <w:sz w:val="24"/>
          <w:szCs w:val="24"/>
          <w:lang w:eastAsia="uk-UA"/>
        </w:rPr>
        <w:t xml:space="preserve"> </w:t>
      </w:r>
      <w:r w:rsidRPr="00DB3866">
        <w:rPr>
          <w:rFonts w:ascii="Times New Roman" w:hAnsi="Times New Roman"/>
          <w:sz w:val="28"/>
          <w:szCs w:val="28"/>
          <w:lang w:eastAsia="uk-UA"/>
        </w:rPr>
        <w:t>Услуги, которые</w:t>
      </w:r>
      <w:r>
        <w:rPr>
          <w:rFonts w:ascii="Times New Roman" w:hAnsi="Times New Roman"/>
          <w:sz w:val="28"/>
          <w:szCs w:val="28"/>
          <w:lang w:eastAsia="uk-UA"/>
        </w:rPr>
        <w:t xml:space="preserve"> </w:t>
      </w:r>
      <w:r w:rsidRPr="00DB3866">
        <w:rPr>
          <w:rFonts w:ascii="Times New Roman" w:hAnsi="Times New Roman"/>
          <w:sz w:val="28"/>
          <w:szCs w:val="28"/>
          <w:lang w:eastAsia="uk-UA"/>
        </w:rPr>
        <w:t>предоставляются в организации «Персонал»</w:t>
      </w:r>
      <w:r>
        <w:rPr>
          <w:rFonts w:ascii="Times New Roman" w:hAnsi="Times New Roman"/>
          <w:color w:val="000000"/>
          <w:sz w:val="28"/>
          <w:szCs w:val="28"/>
        </w:rPr>
        <w:t>…….………7</w:t>
      </w:r>
    </w:p>
    <w:p w:rsidR="0047085B" w:rsidRDefault="0047085B" w:rsidP="0047085B">
      <w:pPr>
        <w:tabs>
          <w:tab w:val="right" w:leader="dot" w:pos="9639"/>
        </w:tabs>
        <w:spacing w:after="0" w:line="360" w:lineRule="auto"/>
        <w:rPr>
          <w:rFonts w:ascii="Times New Roman" w:hAnsi="Times New Roman"/>
          <w:color w:val="000000"/>
          <w:sz w:val="28"/>
          <w:szCs w:val="28"/>
        </w:rPr>
      </w:pPr>
      <w:r w:rsidRPr="00255379">
        <w:rPr>
          <w:rFonts w:ascii="Times New Roman" w:hAnsi="Times New Roman"/>
          <w:b/>
          <w:bCs/>
          <w:sz w:val="28"/>
          <w:szCs w:val="28"/>
          <w:lang w:eastAsia="uk-UA"/>
        </w:rPr>
        <w:t>РАЗДЕ</w:t>
      </w:r>
      <w:r>
        <w:rPr>
          <w:rFonts w:ascii="Times New Roman" w:hAnsi="Times New Roman"/>
          <w:b/>
          <w:bCs/>
          <w:sz w:val="28"/>
          <w:szCs w:val="28"/>
          <w:lang w:eastAsia="uk-UA"/>
        </w:rPr>
        <w:t xml:space="preserve">Л 2 </w:t>
      </w:r>
      <w:r>
        <w:rPr>
          <w:rFonts w:ascii="Times New Roman" w:hAnsi="Times New Roman"/>
          <w:bCs/>
          <w:sz w:val="28"/>
          <w:szCs w:val="28"/>
          <w:lang w:eastAsia="uk-UA"/>
        </w:rPr>
        <w:t>ИССЛЕДОВАНИЯ РАБОТЫ ФИЛИАЛ « МЕТАЛЛУРГИЧЕСКИЙ КОМПЛЕКС»</w:t>
      </w:r>
      <w:r>
        <w:rPr>
          <w:rFonts w:ascii="Times New Roman" w:hAnsi="Times New Roman"/>
          <w:color w:val="000000"/>
          <w:sz w:val="32"/>
          <w:szCs w:val="32"/>
        </w:rPr>
        <w:t xml:space="preserve"> ПрАО«Донецксталь»</w:t>
      </w:r>
      <w:r>
        <w:rPr>
          <w:rFonts w:ascii="Times New Roman" w:hAnsi="Times New Roman"/>
          <w:color w:val="000000"/>
          <w:sz w:val="28"/>
          <w:szCs w:val="28"/>
        </w:rPr>
        <w:t>…………………………………………..11</w:t>
      </w:r>
    </w:p>
    <w:p w:rsidR="0047085B" w:rsidRDefault="0047085B" w:rsidP="0047085B">
      <w:pPr>
        <w:tabs>
          <w:tab w:val="right" w:leader="dot" w:pos="9639"/>
        </w:tabs>
        <w:spacing w:after="0" w:line="360" w:lineRule="auto"/>
        <w:rPr>
          <w:rFonts w:ascii="Times New Roman" w:hAnsi="Times New Roman"/>
          <w:color w:val="000000"/>
          <w:sz w:val="28"/>
          <w:szCs w:val="28"/>
        </w:rPr>
      </w:pPr>
      <w:r>
        <w:rPr>
          <w:rFonts w:ascii="Times New Roman" w:hAnsi="Times New Roman"/>
          <w:color w:val="000000"/>
          <w:sz w:val="28"/>
          <w:szCs w:val="28"/>
        </w:rPr>
        <w:t>2.1.Организационно правовая структура ……………………………………..…..14</w:t>
      </w:r>
    </w:p>
    <w:p w:rsidR="0047085B" w:rsidRPr="00DB3866"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Pr>
          <w:rFonts w:ascii="Times New Roman" w:hAnsi="Times New Roman"/>
          <w:sz w:val="28"/>
          <w:szCs w:val="28"/>
          <w:lang w:eastAsia="uk-UA"/>
        </w:rPr>
        <w:t xml:space="preserve">2.2. </w:t>
      </w:r>
      <w:r w:rsidRPr="00007C2B">
        <w:rPr>
          <w:rFonts w:ascii="Times New Roman" w:hAnsi="Times New Roman"/>
          <w:sz w:val="28"/>
          <w:szCs w:val="28"/>
          <w:lang w:eastAsia="uk-UA"/>
        </w:rPr>
        <w:t>Ознакомление и</w:t>
      </w:r>
      <w:r w:rsidRPr="00007C2B">
        <w:rPr>
          <w:rFonts w:ascii="Times New Roman" w:hAnsi="Times New Roman"/>
          <w:color w:val="000000"/>
          <w:sz w:val="28"/>
          <w:szCs w:val="28"/>
        </w:rPr>
        <w:t xml:space="preserve"> анализ деятельности</w:t>
      </w:r>
      <w:r>
        <w:rPr>
          <w:rFonts w:ascii="Times New Roman" w:hAnsi="Times New Roman"/>
          <w:color w:val="000000"/>
          <w:sz w:val="28"/>
          <w:szCs w:val="28"/>
        </w:rPr>
        <w:t xml:space="preserve"> бухгалтерии предприятия…………..21</w:t>
      </w:r>
    </w:p>
    <w:p w:rsidR="0047085B"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Pr>
          <w:rFonts w:ascii="Times New Roman" w:hAnsi="Times New Roman"/>
          <w:color w:val="000000"/>
          <w:sz w:val="28"/>
          <w:szCs w:val="28"/>
        </w:rPr>
        <w:t>2.3.</w:t>
      </w:r>
      <w:r w:rsidRPr="00445154">
        <w:rPr>
          <w:rFonts w:ascii="Times New Roman" w:hAnsi="Times New Roman"/>
          <w:color w:val="000000"/>
          <w:sz w:val="28"/>
          <w:szCs w:val="28"/>
        </w:rPr>
        <w:t xml:space="preserve"> Кадровая политика предприятия</w:t>
      </w:r>
      <w:r>
        <w:rPr>
          <w:rFonts w:ascii="Times New Roman" w:hAnsi="Times New Roman"/>
          <w:color w:val="000000"/>
          <w:sz w:val="28"/>
          <w:szCs w:val="28"/>
        </w:rPr>
        <w:t>……………………………………………...28</w:t>
      </w:r>
    </w:p>
    <w:p w:rsidR="0047085B" w:rsidRDefault="0047085B" w:rsidP="0047085B">
      <w:pPr>
        <w:spacing w:line="360" w:lineRule="auto"/>
        <w:rPr>
          <w:rFonts w:ascii="Times New Roman" w:hAnsi="Times New Roman"/>
          <w:color w:val="000000"/>
          <w:sz w:val="28"/>
          <w:szCs w:val="28"/>
        </w:rPr>
      </w:pPr>
      <w:r>
        <w:rPr>
          <w:rFonts w:ascii="Times New Roman" w:hAnsi="Times New Roman"/>
          <w:color w:val="000000"/>
          <w:sz w:val="28"/>
          <w:szCs w:val="28"/>
        </w:rPr>
        <w:t>2.4</w:t>
      </w:r>
      <w:r w:rsidRPr="00610DDA">
        <w:rPr>
          <w:rFonts w:ascii="Times New Roman" w:hAnsi="Times New Roman"/>
          <w:color w:val="000000"/>
          <w:sz w:val="28"/>
          <w:szCs w:val="28"/>
        </w:rPr>
        <w:t>.</w:t>
      </w:r>
      <w:r>
        <w:rPr>
          <w:rFonts w:ascii="Times New Roman" w:hAnsi="Times New Roman"/>
          <w:color w:val="000000"/>
          <w:sz w:val="28"/>
          <w:szCs w:val="28"/>
        </w:rPr>
        <w:t xml:space="preserve"> </w:t>
      </w:r>
      <w:r w:rsidRPr="00610DDA">
        <w:rPr>
          <w:rFonts w:ascii="Times New Roman" w:hAnsi="Times New Roman"/>
          <w:color w:val="000000"/>
          <w:sz w:val="28"/>
          <w:szCs w:val="28"/>
        </w:rPr>
        <w:t>Шаг к международным требованиям безопасности и охране труда сотрудников предприятия и его в целом</w:t>
      </w:r>
      <w:r>
        <w:rPr>
          <w:rFonts w:ascii="Times New Roman" w:hAnsi="Times New Roman"/>
          <w:color w:val="000000"/>
          <w:sz w:val="28"/>
          <w:szCs w:val="28"/>
        </w:rPr>
        <w:t>…………………………………………..33</w:t>
      </w:r>
    </w:p>
    <w:p w:rsidR="0047085B" w:rsidRPr="000B0840" w:rsidRDefault="0047085B" w:rsidP="0047085B">
      <w:pPr>
        <w:spacing w:line="360" w:lineRule="auto"/>
        <w:rPr>
          <w:rFonts w:ascii="Times New Roman" w:hAnsi="Times New Roman"/>
          <w:sz w:val="32"/>
          <w:szCs w:val="28"/>
        </w:rPr>
      </w:pPr>
      <w:r w:rsidRPr="00610DDA">
        <w:rPr>
          <w:rFonts w:ascii="Times New Roman" w:hAnsi="Times New Roman"/>
          <w:b/>
          <w:color w:val="000000"/>
          <w:sz w:val="28"/>
          <w:szCs w:val="28"/>
        </w:rPr>
        <w:t>РАЗДЕЛ</w:t>
      </w:r>
      <w:r>
        <w:rPr>
          <w:rFonts w:ascii="Times New Roman" w:hAnsi="Times New Roman"/>
          <w:b/>
          <w:color w:val="000000"/>
          <w:sz w:val="28"/>
          <w:szCs w:val="28"/>
        </w:rPr>
        <w:t xml:space="preserve"> </w:t>
      </w:r>
      <w:r w:rsidRPr="00610DDA">
        <w:rPr>
          <w:rFonts w:ascii="Times New Roman" w:hAnsi="Times New Roman"/>
          <w:b/>
          <w:color w:val="000000"/>
          <w:sz w:val="28"/>
          <w:szCs w:val="28"/>
        </w:rPr>
        <w:t>3</w:t>
      </w:r>
      <w:r>
        <w:rPr>
          <w:rFonts w:ascii="Times New Roman" w:hAnsi="Times New Roman"/>
          <w:b/>
          <w:color w:val="000000"/>
          <w:sz w:val="28"/>
          <w:szCs w:val="28"/>
        </w:rPr>
        <w:t xml:space="preserve"> </w:t>
      </w:r>
      <w:r w:rsidRPr="000F2740">
        <w:rPr>
          <w:rFonts w:ascii="Times New Roman" w:hAnsi="Times New Roman"/>
          <w:sz w:val="28"/>
          <w:szCs w:val="28"/>
        </w:rPr>
        <w:t>ИНДИВИДУАЛЬНОЕ ЗАДАНИЕ:</w:t>
      </w:r>
      <w:r w:rsidRPr="00610DDA">
        <w:rPr>
          <w:rFonts w:ascii="Times New Roman" w:hAnsi="Times New Roman"/>
          <w:sz w:val="32"/>
          <w:szCs w:val="28"/>
        </w:rPr>
        <w:t xml:space="preserve"> </w:t>
      </w:r>
      <w:r w:rsidRPr="000F2740">
        <w:rPr>
          <w:rFonts w:ascii="Times New Roman" w:hAnsi="Times New Roman"/>
          <w:sz w:val="32"/>
          <w:szCs w:val="28"/>
        </w:rPr>
        <w:t>Мотивационные характеристики трудовой деятельности</w:t>
      </w:r>
      <w:r>
        <w:rPr>
          <w:rFonts w:ascii="Times New Roman" w:hAnsi="Times New Roman"/>
          <w:sz w:val="32"/>
          <w:szCs w:val="28"/>
        </w:rPr>
        <w:t xml:space="preserve"> в филиал «Донецкий металлургический комплекс»</w:t>
      </w:r>
      <w:r>
        <w:rPr>
          <w:rFonts w:ascii="Times New Roman" w:hAnsi="Times New Roman"/>
          <w:color w:val="333333"/>
          <w:sz w:val="28"/>
          <w:szCs w:val="28"/>
        </w:rPr>
        <w:t>ПрАО</w:t>
      </w:r>
      <w:r w:rsidRPr="006214DB">
        <w:rPr>
          <w:rFonts w:ascii="Times New Roman" w:hAnsi="Times New Roman"/>
          <w:color w:val="333333"/>
          <w:sz w:val="28"/>
          <w:szCs w:val="28"/>
        </w:rPr>
        <w:t>«</w:t>
      </w:r>
      <w:r>
        <w:rPr>
          <w:rFonts w:ascii="Times New Roman" w:hAnsi="Times New Roman"/>
          <w:color w:val="333333"/>
          <w:sz w:val="28"/>
          <w:szCs w:val="28"/>
        </w:rPr>
        <w:t>Донецксталь</w:t>
      </w:r>
      <w:r w:rsidRPr="006214DB">
        <w:rPr>
          <w:rFonts w:ascii="Times New Roman" w:hAnsi="Times New Roman"/>
          <w:color w:val="333333"/>
          <w:sz w:val="28"/>
          <w:szCs w:val="28"/>
        </w:rPr>
        <w:t>»</w:t>
      </w:r>
      <w:r>
        <w:rPr>
          <w:rFonts w:ascii="Times New Roman" w:hAnsi="Times New Roman"/>
          <w:sz w:val="28"/>
          <w:szCs w:val="28"/>
        </w:rPr>
        <w:t>……………………..</w:t>
      </w:r>
      <w:r w:rsidRPr="00690F10">
        <w:rPr>
          <w:rFonts w:ascii="Times New Roman" w:hAnsi="Times New Roman"/>
          <w:sz w:val="28"/>
          <w:szCs w:val="28"/>
        </w:rPr>
        <w:t>…..3</w:t>
      </w:r>
      <w:r>
        <w:rPr>
          <w:rFonts w:ascii="Times New Roman" w:hAnsi="Times New Roman"/>
          <w:sz w:val="28"/>
          <w:szCs w:val="28"/>
        </w:rPr>
        <w:t>5</w:t>
      </w:r>
    </w:p>
    <w:p w:rsidR="0047085B" w:rsidRDefault="0047085B" w:rsidP="0047085B">
      <w:pPr>
        <w:pStyle w:val="a5"/>
        <w:spacing w:line="360" w:lineRule="auto"/>
        <w:rPr>
          <w:rFonts w:ascii="Times New Roman" w:hAnsi="Times New Roman"/>
          <w:sz w:val="28"/>
          <w:szCs w:val="28"/>
        </w:rPr>
      </w:pPr>
      <w:r>
        <w:rPr>
          <w:rFonts w:ascii="Times New Roman" w:hAnsi="Times New Roman"/>
          <w:sz w:val="28"/>
          <w:szCs w:val="28"/>
        </w:rPr>
        <w:t>3.1.</w:t>
      </w:r>
      <w:r w:rsidRPr="002D3261">
        <w:rPr>
          <w:rFonts w:ascii="Times New Roman" w:hAnsi="Times New Roman"/>
          <w:sz w:val="28"/>
          <w:szCs w:val="28"/>
        </w:rPr>
        <w:t>Мотивация персонала</w:t>
      </w:r>
      <w:r>
        <w:rPr>
          <w:rFonts w:ascii="Times New Roman" w:hAnsi="Times New Roman"/>
          <w:sz w:val="28"/>
          <w:szCs w:val="28"/>
        </w:rPr>
        <w:t>. (общий вид)…………………………………………...39</w:t>
      </w:r>
    </w:p>
    <w:p w:rsidR="0047085B" w:rsidRDefault="0047085B" w:rsidP="0047085B">
      <w:pPr>
        <w:pStyle w:val="a5"/>
        <w:spacing w:line="360" w:lineRule="auto"/>
        <w:rPr>
          <w:rFonts w:ascii="Times New Roman" w:hAnsi="Times New Roman"/>
          <w:sz w:val="28"/>
          <w:szCs w:val="28"/>
        </w:rPr>
      </w:pPr>
    </w:p>
    <w:p w:rsidR="0047085B" w:rsidRDefault="0047085B" w:rsidP="0047085B">
      <w:pPr>
        <w:spacing w:after="300" w:line="360" w:lineRule="auto"/>
        <w:rPr>
          <w:rFonts w:ascii="Times New Roman" w:hAnsi="Times New Roman"/>
          <w:color w:val="333333"/>
          <w:sz w:val="28"/>
          <w:szCs w:val="28"/>
        </w:rPr>
      </w:pPr>
      <w:r>
        <w:rPr>
          <w:rFonts w:ascii="Times New Roman" w:hAnsi="Times New Roman"/>
          <w:color w:val="333333"/>
          <w:sz w:val="28"/>
          <w:szCs w:val="28"/>
        </w:rPr>
        <w:lastRenderedPageBreak/>
        <w:t>3</w:t>
      </w:r>
      <w:r w:rsidRPr="007C017C">
        <w:rPr>
          <w:rFonts w:ascii="Times New Roman" w:hAnsi="Times New Roman"/>
          <w:color w:val="333333"/>
          <w:sz w:val="28"/>
          <w:szCs w:val="28"/>
        </w:rPr>
        <w:t>.</w:t>
      </w:r>
      <w:r>
        <w:rPr>
          <w:rFonts w:ascii="Times New Roman" w:hAnsi="Times New Roman"/>
          <w:color w:val="333333"/>
          <w:sz w:val="28"/>
          <w:szCs w:val="28"/>
        </w:rPr>
        <w:t>2.</w:t>
      </w:r>
      <w:r w:rsidRPr="007C017C">
        <w:rPr>
          <w:rFonts w:ascii="Times New Roman" w:hAnsi="Times New Roman"/>
          <w:color w:val="333333"/>
          <w:sz w:val="28"/>
          <w:szCs w:val="28"/>
        </w:rPr>
        <w:t>Сущность мотивации труда и его значение в управлении организацией</w:t>
      </w:r>
      <w:r>
        <w:rPr>
          <w:rFonts w:ascii="Times New Roman" w:hAnsi="Times New Roman"/>
          <w:color w:val="333333"/>
          <w:sz w:val="28"/>
          <w:szCs w:val="28"/>
        </w:rPr>
        <w:t>…...40</w:t>
      </w:r>
    </w:p>
    <w:p w:rsidR="0047085B" w:rsidRDefault="0047085B" w:rsidP="0047085B">
      <w:pPr>
        <w:spacing w:after="300" w:line="360" w:lineRule="auto"/>
        <w:rPr>
          <w:rFonts w:ascii="Times New Roman" w:hAnsi="Times New Roman"/>
          <w:color w:val="333333"/>
          <w:sz w:val="28"/>
          <w:szCs w:val="28"/>
        </w:rPr>
      </w:pPr>
      <w:r>
        <w:rPr>
          <w:rFonts w:ascii="Times New Roman" w:hAnsi="Times New Roman"/>
          <w:color w:val="333333"/>
          <w:sz w:val="28"/>
          <w:szCs w:val="28"/>
        </w:rPr>
        <w:t>3</w:t>
      </w:r>
      <w:r w:rsidRPr="007C017C">
        <w:rPr>
          <w:rFonts w:ascii="Times New Roman" w:hAnsi="Times New Roman"/>
          <w:color w:val="333333"/>
          <w:sz w:val="28"/>
          <w:szCs w:val="28"/>
        </w:rPr>
        <w:t>.3.</w:t>
      </w:r>
      <w:r w:rsidRPr="00B568E0">
        <w:rPr>
          <w:rFonts w:ascii="Helvetica" w:hAnsi="Helvetica"/>
          <w:color w:val="333333"/>
          <w:sz w:val="21"/>
          <w:szCs w:val="21"/>
        </w:rPr>
        <w:t xml:space="preserve"> </w:t>
      </w:r>
      <w:r w:rsidRPr="00B568E0">
        <w:rPr>
          <w:rFonts w:ascii="Times New Roman" w:hAnsi="Times New Roman"/>
          <w:color w:val="333333"/>
          <w:sz w:val="28"/>
          <w:szCs w:val="28"/>
        </w:rPr>
        <w:t>Оценка состояния материальн</w:t>
      </w:r>
      <w:r>
        <w:rPr>
          <w:rFonts w:ascii="Times New Roman" w:hAnsi="Times New Roman"/>
          <w:color w:val="333333"/>
          <w:sz w:val="28"/>
          <w:szCs w:val="28"/>
        </w:rPr>
        <w:t>ого стимулирования работников……..……..47</w:t>
      </w:r>
    </w:p>
    <w:p w:rsidR="0047085B" w:rsidRDefault="0047085B" w:rsidP="0047085B">
      <w:pPr>
        <w:spacing w:after="300" w:line="360" w:lineRule="auto"/>
        <w:rPr>
          <w:rFonts w:ascii="Times New Roman" w:hAnsi="Times New Roman"/>
          <w:color w:val="333333"/>
          <w:sz w:val="28"/>
          <w:szCs w:val="28"/>
        </w:rPr>
      </w:pPr>
      <w:r>
        <w:rPr>
          <w:rFonts w:ascii="Times New Roman" w:hAnsi="Times New Roman"/>
          <w:color w:val="333333"/>
          <w:sz w:val="28"/>
          <w:szCs w:val="28"/>
        </w:rPr>
        <w:t>3</w:t>
      </w:r>
      <w:r w:rsidRPr="00B568E0">
        <w:rPr>
          <w:rFonts w:ascii="Times New Roman" w:hAnsi="Times New Roman"/>
          <w:color w:val="333333"/>
          <w:sz w:val="28"/>
          <w:szCs w:val="28"/>
        </w:rPr>
        <w:t>.4.</w:t>
      </w:r>
      <w:r w:rsidRPr="006214DB">
        <w:rPr>
          <w:rFonts w:ascii="Times New Roman" w:hAnsi="Times New Roman"/>
          <w:color w:val="333333"/>
          <w:sz w:val="28"/>
          <w:szCs w:val="28"/>
        </w:rPr>
        <w:t>Оценка состояния нематериаль</w:t>
      </w:r>
      <w:r>
        <w:rPr>
          <w:rFonts w:ascii="Times New Roman" w:hAnsi="Times New Roman"/>
          <w:color w:val="333333"/>
          <w:sz w:val="28"/>
          <w:szCs w:val="28"/>
        </w:rPr>
        <w:t>ного стимулирования работников…..</w:t>
      </w:r>
      <w:r w:rsidRPr="006214DB">
        <w:rPr>
          <w:rFonts w:ascii="Times New Roman" w:hAnsi="Times New Roman"/>
          <w:color w:val="333333"/>
          <w:sz w:val="28"/>
          <w:szCs w:val="28"/>
        </w:rPr>
        <w:t xml:space="preserve"> </w:t>
      </w:r>
      <w:r>
        <w:rPr>
          <w:rFonts w:ascii="Times New Roman" w:hAnsi="Times New Roman"/>
          <w:color w:val="333333"/>
          <w:sz w:val="28"/>
          <w:szCs w:val="28"/>
        </w:rPr>
        <w:t>……..49</w:t>
      </w:r>
    </w:p>
    <w:p w:rsidR="0047085B" w:rsidRPr="006214DB" w:rsidRDefault="0047085B" w:rsidP="0047085B">
      <w:pPr>
        <w:spacing w:after="300" w:line="360" w:lineRule="auto"/>
        <w:rPr>
          <w:rFonts w:ascii="Times New Roman" w:hAnsi="Times New Roman"/>
          <w:color w:val="333333"/>
          <w:sz w:val="28"/>
          <w:szCs w:val="28"/>
        </w:rPr>
      </w:pPr>
      <w:r w:rsidRPr="000019C3">
        <w:rPr>
          <w:rFonts w:ascii="Times New Roman" w:hAnsi="Times New Roman"/>
          <w:color w:val="333333"/>
          <w:sz w:val="28"/>
          <w:szCs w:val="28"/>
        </w:rPr>
        <w:t>3.5</w:t>
      </w:r>
      <w:r>
        <w:rPr>
          <w:rFonts w:ascii="Times New Roman" w:hAnsi="Times New Roman"/>
          <w:color w:val="333333"/>
          <w:sz w:val="28"/>
          <w:szCs w:val="28"/>
        </w:rPr>
        <w:t xml:space="preserve">. </w:t>
      </w:r>
      <w:r w:rsidRPr="000019C3">
        <w:rPr>
          <w:rFonts w:ascii="Times New Roman" w:hAnsi="Times New Roman"/>
          <w:color w:val="333333"/>
          <w:sz w:val="28"/>
          <w:szCs w:val="28"/>
        </w:rPr>
        <w:t>Заключение</w:t>
      </w:r>
      <w:r>
        <w:rPr>
          <w:rFonts w:ascii="Times New Roman" w:hAnsi="Times New Roman"/>
          <w:color w:val="333333"/>
          <w:sz w:val="28"/>
          <w:szCs w:val="28"/>
        </w:rPr>
        <w:t>…………………………………………………………….……….64</w:t>
      </w:r>
    </w:p>
    <w:p w:rsidR="0047085B" w:rsidRPr="00B568E0" w:rsidRDefault="0047085B" w:rsidP="0047085B">
      <w:pPr>
        <w:spacing w:after="300" w:line="360" w:lineRule="auto"/>
        <w:rPr>
          <w:rFonts w:ascii="Times New Roman" w:hAnsi="Times New Roman"/>
          <w:color w:val="333333"/>
          <w:sz w:val="28"/>
          <w:szCs w:val="28"/>
        </w:rPr>
      </w:pPr>
      <w:r w:rsidRPr="00571016">
        <w:rPr>
          <w:rFonts w:ascii="Times New Roman" w:hAnsi="Times New Roman"/>
          <w:b/>
          <w:sz w:val="28"/>
          <w:szCs w:val="28"/>
        </w:rPr>
        <w:t>ВЫВОДЫ</w:t>
      </w:r>
      <w:r w:rsidRPr="005B15C5">
        <w:rPr>
          <w:rFonts w:ascii="Times New Roman" w:hAnsi="Times New Roman"/>
          <w:sz w:val="28"/>
          <w:szCs w:val="28"/>
        </w:rPr>
        <w:t>………………………</w:t>
      </w:r>
      <w:r>
        <w:rPr>
          <w:rFonts w:ascii="Times New Roman" w:hAnsi="Times New Roman"/>
          <w:sz w:val="28"/>
          <w:szCs w:val="28"/>
        </w:rPr>
        <w:t>..</w:t>
      </w:r>
      <w:r w:rsidRPr="005B15C5">
        <w:rPr>
          <w:rFonts w:ascii="Times New Roman" w:hAnsi="Times New Roman"/>
          <w:sz w:val="28"/>
          <w:szCs w:val="28"/>
        </w:rPr>
        <w:t>………………………………………………….6</w:t>
      </w:r>
      <w:r>
        <w:rPr>
          <w:rFonts w:ascii="Times New Roman" w:hAnsi="Times New Roman"/>
          <w:sz w:val="28"/>
          <w:szCs w:val="28"/>
        </w:rPr>
        <w:t>9</w:t>
      </w:r>
    </w:p>
    <w:p w:rsidR="0047085B" w:rsidRDefault="0047085B" w:rsidP="0047085B">
      <w:pPr>
        <w:spacing w:line="360" w:lineRule="auto"/>
        <w:rPr>
          <w:rFonts w:ascii="Times New Roman" w:hAnsi="Times New Roman"/>
          <w:b/>
          <w:sz w:val="28"/>
          <w:szCs w:val="28"/>
          <w:lang w:eastAsia="uk-UA"/>
        </w:rPr>
      </w:pPr>
      <w:r w:rsidRPr="00255379">
        <w:rPr>
          <w:rFonts w:ascii="Times New Roman" w:hAnsi="Times New Roman"/>
          <w:b/>
          <w:sz w:val="28"/>
          <w:szCs w:val="28"/>
          <w:lang w:eastAsia="uk-UA"/>
        </w:rPr>
        <w:t>СПИСОК ИСПОЛЬЗОВАННЫХ ИСТОЧНИКОВ</w:t>
      </w:r>
      <w:r w:rsidRPr="005B15C5">
        <w:rPr>
          <w:rFonts w:ascii="Times New Roman" w:hAnsi="Times New Roman"/>
          <w:sz w:val="28"/>
          <w:szCs w:val="28"/>
          <w:lang w:eastAsia="uk-UA"/>
        </w:rPr>
        <w:t>…………………</w:t>
      </w:r>
      <w:r>
        <w:rPr>
          <w:rFonts w:ascii="Times New Roman" w:hAnsi="Times New Roman"/>
          <w:sz w:val="28"/>
          <w:szCs w:val="28"/>
          <w:lang w:eastAsia="uk-UA"/>
        </w:rPr>
        <w:t>.</w:t>
      </w:r>
      <w:r w:rsidRPr="005B15C5">
        <w:rPr>
          <w:rFonts w:ascii="Times New Roman" w:hAnsi="Times New Roman"/>
          <w:sz w:val="28"/>
          <w:szCs w:val="28"/>
          <w:lang w:eastAsia="uk-UA"/>
        </w:rPr>
        <w:t>………..</w:t>
      </w:r>
      <w:r>
        <w:rPr>
          <w:rFonts w:ascii="Times New Roman" w:hAnsi="Times New Roman"/>
          <w:sz w:val="28"/>
          <w:szCs w:val="28"/>
          <w:lang w:eastAsia="uk-UA"/>
        </w:rPr>
        <w:t>70</w:t>
      </w:r>
    </w:p>
    <w:p w:rsidR="0047085B" w:rsidRDefault="0047085B" w:rsidP="0047085B">
      <w:pPr>
        <w:tabs>
          <w:tab w:val="left" w:pos="6975"/>
        </w:tabs>
        <w:spacing w:line="360" w:lineRule="auto"/>
        <w:jc w:val="both"/>
        <w:rPr>
          <w:rFonts w:ascii="Times New Roman" w:hAnsi="Times New Roman"/>
          <w:sz w:val="32"/>
          <w:szCs w:val="28"/>
        </w:rPr>
      </w:pPr>
    </w:p>
    <w:p w:rsidR="0047085B" w:rsidRDefault="0047085B" w:rsidP="0047085B">
      <w:pPr>
        <w:tabs>
          <w:tab w:val="left" w:pos="6975"/>
        </w:tabs>
        <w:spacing w:line="360" w:lineRule="auto"/>
        <w:jc w:val="both"/>
        <w:rPr>
          <w:rFonts w:ascii="Times New Roman" w:hAnsi="Times New Roman"/>
          <w:sz w:val="32"/>
          <w:szCs w:val="28"/>
        </w:rPr>
      </w:pPr>
    </w:p>
    <w:p w:rsidR="0047085B" w:rsidRDefault="0047085B" w:rsidP="0047085B">
      <w:pPr>
        <w:tabs>
          <w:tab w:val="left" w:pos="6975"/>
        </w:tabs>
        <w:spacing w:line="360" w:lineRule="auto"/>
        <w:jc w:val="both"/>
        <w:rPr>
          <w:rFonts w:ascii="Times New Roman" w:hAnsi="Times New Roman"/>
          <w:sz w:val="32"/>
          <w:szCs w:val="28"/>
        </w:rPr>
      </w:pPr>
    </w:p>
    <w:p w:rsidR="0047085B" w:rsidRDefault="0047085B" w:rsidP="0047085B">
      <w:pPr>
        <w:tabs>
          <w:tab w:val="left" w:pos="6975"/>
        </w:tabs>
        <w:spacing w:line="360" w:lineRule="auto"/>
        <w:jc w:val="both"/>
        <w:rPr>
          <w:rFonts w:ascii="Times New Roman" w:hAnsi="Times New Roman"/>
          <w:sz w:val="32"/>
          <w:szCs w:val="28"/>
        </w:rPr>
      </w:pPr>
    </w:p>
    <w:p w:rsidR="0047085B" w:rsidRDefault="0047085B" w:rsidP="0047085B">
      <w:pPr>
        <w:tabs>
          <w:tab w:val="left" w:pos="6975"/>
        </w:tabs>
        <w:spacing w:line="360" w:lineRule="auto"/>
        <w:jc w:val="both"/>
        <w:rPr>
          <w:rFonts w:ascii="Times New Roman" w:hAnsi="Times New Roman"/>
          <w:sz w:val="32"/>
          <w:szCs w:val="28"/>
        </w:rPr>
      </w:pPr>
    </w:p>
    <w:p w:rsidR="0047085B" w:rsidRDefault="0047085B" w:rsidP="0047085B">
      <w:pPr>
        <w:tabs>
          <w:tab w:val="left" w:pos="6975"/>
        </w:tabs>
        <w:spacing w:line="360" w:lineRule="auto"/>
        <w:jc w:val="both"/>
        <w:rPr>
          <w:rFonts w:ascii="Times New Roman" w:hAnsi="Times New Roman"/>
          <w:sz w:val="32"/>
          <w:szCs w:val="28"/>
        </w:rPr>
      </w:pPr>
    </w:p>
    <w:p w:rsidR="0047085B" w:rsidRDefault="0047085B" w:rsidP="0047085B">
      <w:pPr>
        <w:tabs>
          <w:tab w:val="left" w:pos="6975"/>
        </w:tabs>
        <w:spacing w:line="360" w:lineRule="auto"/>
        <w:jc w:val="both"/>
        <w:rPr>
          <w:rFonts w:ascii="Times New Roman" w:hAnsi="Times New Roman"/>
          <w:sz w:val="32"/>
          <w:szCs w:val="28"/>
        </w:rPr>
      </w:pPr>
    </w:p>
    <w:p w:rsidR="0047085B" w:rsidRDefault="0047085B" w:rsidP="0047085B">
      <w:pPr>
        <w:tabs>
          <w:tab w:val="left" w:pos="6975"/>
        </w:tabs>
        <w:spacing w:line="360" w:lineRule="auto"/>
        <w:jc w:val="both"/>
        <w:rPr>
          <w:rFonts w:ascii="Times New Roman" w:hAnsi="Times New Roman"/>
          <w:sz w:val="32"/>
          <w:szCs w:val="28"/>
        </w:rPr>
      </w:pPr>
    </w:p>
    <w:p w:rsidR="0047085B" w:rsidRDefault="0047085B" w:rsidP="0047085B">
      <w:pPr>
        <w:tabs>
          <w:tab w:val="left" w:pos="6975"/>
        </w:tabs>
        <w:spacing w:line="360" w:lineRule="auto"/>
        <w:jc w:val="both"/>
        <w:rPr>
          <w:rFonts w:ascii="Times New Roman" w:hAnsi="Times New Roman"/>
          <w:sz w:val="32"/>
          <w:szCs w:val="28"/>
        </w:rPr>
      </w:pPr>
    </w:p>
    <w:p w:rsidR="0047085B" w:rsidRDefault="0047085B" w:rsidP="0047085B">
      <w:pPr>
        <w:tabs>
          <w:tab w:val="left" w:pos="6975"/>
        </w:tabs>
        <w:spacing w:line="360" w:lineRule="auto"/>
        <w:jc w:val="both"/>
        <w:rPr>
          <w:rFonts w:ascii="Times New Roman" w:hAnsi="Times New Roman"/>
          <w:sz w:val="32"/>
          <w:szCs w:val="28"/>
        </w:rPr>
      </w:pPr>
    </w:p>
    <w:p w:rsidR="0047085B" w:rsidRDefault="0047085B" w:rsidP="0047085B">
      <w:pPr>
        <w:tabs>
          <w:tab w:val="left" w:pos="6975"/>
        </w:tabs>
        <w:spacing w:line="360" w:lineRule="auto"/>
        <w:jc w:val="both"/>
        <w:rPr>
          <w:rFonts w:ascii="Times New Roman" w:hAnsi="Times New Roman"/>
          <w:sz w:val="32"/>
          <w:szCs w:val="28"/>
        </w:rPr>
      </w:pPr>
    </w:p>
    <w:p w:rsidR="0047085B" w:rsidRDefault="0047085B" w:rsidP="0047085B">
      <w:pPr>
        <w:tabs>
          <w:tab w:val="left" w:pos="6975"/>
        </w:tabs>
        <w:spacing w:line="360" w:lineRule="auto"/>
        <w:jc w:val="both"/>
        <w:rPr>
          <w:rFonts w:ascii="Times New Roman" w:hAnsi="Times New Roman"/>
          <w:sz w:val="32"/>
          <w:szCs w:val="28"/>
        </w:rPr>
      </w:pPr>
    </w:p>
    <w:p w:rsidR="0047085B" w:rsidRDefault="0047085B" w:rsidP="0047085B">
      <w:pPr>
        <w:tabs>
          <w:tab w:val="left" w:pos="6975"/>
        </w:tabs>
        <w:spacing w:line="360" w:lineRule="auto"/>
        <w:jc w:val="both"/>
        <w:rPr>
          <w:rFonts w:ascii="Times New Roman" w:hAnsi="Times New Roman"/>
          <w:sz w:val="32"/>
          <w:szCs w:val="28"/>
        </w:rPr>
      </w:pPr>
    </w:p>
    <w:p w:rsidR="0047085B" w:rsidRPr="00610DDA" w:rsidRDefault="0047085B" w:rsidP="0047085B">
      <w:pPr>
        <w:tabs>
          <w:tab w:val="left" w:pos="6975"/>
        </w:tabs>
        <w:spacing w:line="360" w:lineRule="auto"/>
        <w:jc w:val="both"/>
        <w:rPr>
          <w:rFonts w:ascii="Times New Roman" w:hAnsi="Times New Roman"/>
          <w:sz w:val="32"/>
          <w:szCs w:val="28"/>
        </w:rPr>
      </w:pPr>
    </w:p>
    <w:p w:rsidR="0047085B" w:rsidRPr="000C0B0C" w:rsidRDefault="0047085B" w:rsidP="0047085B">
      <w:pPr>
        <w:shd w:val="clear" w:color="auto" w:fill="FFFFFF"/>
        <w:spacing w:before="100" w:beforeAutospacing="1" w:after="100" w:afterAutospacing="1" w:line="360" w:lineRule="auto"/>
        <w:jc w:val="center"/>
        <w:rPr>
          <w:rFonts w:ascii="Times New Roman" w:hAnsi="Times New Roman"/>
          <w:color w:val="000000"/>
          <w:sz w:val="28"/>
          <w:szCs w:val="28"/>
        </w:rPr>
      </w:pPr>
      <w:r w:rsidRPr="000C0B0C">
        <w:rPr>
          <w:rFonts w:ascii="Times New Roman" w:hAnsi="Times New Roman"/>
          <w:b/>
          <w:bCs/>
          <w:color w:val="000000"/>
          <w:sz w:val="28"/>
          <w:szCs w:val="28"/>
        </w:rPr>
        <w:t>ВВЕДЕНИЕ</w:t>
      </w:r>
    </w:p>
    <w:p w:rsidR="0047085B" w:rsidRPr="00AD746C" w:rsidRDefault="0047085B" w:rsidP="0047085B">
      <w:pPr>
        <w:spacing w:after="0" w:line="360" w:lineRule="auto"/>
        <w:ind w:firstLine="709"/>
        <w:jc w:val="both"/>
        <w:rPr>
          <w:rFonts w:ascii="Times New Roman" w:hAnsi="Times New Roman"/>
          <w:sz w:val="28"/>
          <w:szCs w:val="28"/>
        </w:rPr>
      </w:pPr>
      <w:r w:rsidRPr="00687228">
        <w:rPr>
          <w:rFonts w:ascii="Times New Roman" w:hAnsi="Times New Roman"/>
          <w:sz w:val="28"/>
          <w:szCs w:val="20"/>
        </w:rPr>
        <w:t>Практика  развития   отечественных  предприятий  пошла  главным  образом  по  пути  создания  акционерных  обществ, частных предприятий,  холдингов  и  финансово – промышленных  групп,  деятельность  которых  направлена  не  только  на  изготовление  продукции  как  таковой,  а  на  создание  самой  возможности  произвести,  реализовать  товар  и  получить  прибыль.  Величина  прибыли  зависит  от  объема,  ассортимента  реализуемой  продукции,  уровня  издержек  производства   и  уровня  цен  по  которым  она  продается.   Следовательно,  прибыль  в  условиях  рынка   является  показателем  всех  видов  хозяйственно-производственной  деятельности.  Поэтому  успешное  функционирование  предприятия  невозможно  без  разработки  стратегии  его  развития,  на  что  оказывает  непосредственное  влияние  планирование,  маркетинговая  политика,  установление  эффективных  хозяйственных  связей  между  производителями  и  потребителями.</w:t>
      </w:r>
    </w:p>
    <w:p w:rsidR="0047085B" w:rsidRPr="00255379" w:rsidRDefault="0047085B" w:rsidP="0047085B">
      <w:pPr>
        <w:shd w:val="clear" w:color="auto" w:fill="FFFFFF"/>
        <w:spacing w:after="0" w:line="360" w:lineRule="auto"/>
        <w:ind w:firstLine="709"/>
        <w:jc w:val="both"/>
        <w:rPr>
          <w:rFonts w:ascii="Times New Roman" w:hAnsi="Times New Roman"/>
          <w:sz w:val="28"/>
          <w:szCs w:val="28"/>
        </w:rPr>
      </w:pPr>
      <w:r w:rsidRPr="00255379">
        <w:rPr>
          <w:rFonts w:ascii="Times New Roman" w:hAnsi="Times New Roman"/>
          <w:b/>
          <w:sz w:val="28"/>
          <w:szCs w:val="28"/>
        </w:rPr>
        <w:t xml:space="preserve">Целью </w:t>
      </w:r>
      <w:r w:rsidRPr="00255379">
        <w:rPr>
          <w:rFonts w:ascii="Times New Roman" w:hAnsi="Times New Roman"/>
          <w:sz w:val="28"/>
          <w:szCs w:val="28"/>
        </w:rPr>
        <w:t>данной практики является не только изучение практических ситуаций, но и сбор и анализ материала, необходимого для будущей курсовой работы</w:t>
      </w:r>
      <w:r w:rsidRPr="00255379">
        <w:rPr>
          <w:rFonts w:ascii="Times New Roman" w:hAnsi="Times New Roman"/>
          <w:b/>
          <w:sz w:val="28"/>
          <w:szCs w:val="28"/>
        </w:rPr>
        <w:t>. Базой</w:t>
      </w:r>
      <w:r w:rsidRPr="00255379">
        <w:rPr>
          <w:rFonts w:ascii="Times New Roman" w:hAnsi="Times New Roman"/>
          <w:sz w:val="28"/>
          <w:szCs w:val="28"/>
        </w:rPr>
        <w:t xml:space="preserve"> производственной практики была выбрана Донецкая общественная организация Центр экономического образования и консалтинга «Персонал» - одна из успешных компаний по поиску и подбору персонала в г. Донецк. Опытные специалисты в области кадровых решений</w:t>
      </w:r>
      <w:r>
        <w:rPr>
          <w:rFonts w:ascii="Times New Roman" w:hAnsi="Times New Roman"/>
          <w:sz w:val="28"/>
          <w:szCs w:val="28"/>
        </w:rPr>
        <w:t>,</w:t>
      </w:r>
      <w:r w:rsidRPr="00255379">
        <w:rPr>
          <w:rFonts w:ascii="Times New Roman" w:hAnsi="Times New Roman"/>
          <w:sz w:val="28"/>
          <w:szCs w:val="28"/>
        </w:rPr>
        <w:t xml:space="preserve"> готовы оказать квалифицированную помощь по всем вопросам, связанных с подбором и наймом персонала, </w:t>
      </w:r>
      <w:r>
        <w:rPr>
          <w:rFonts w:ascii="Times New Roman" w:hAnsi="Times New Roman"/>
          <w:sz w:val="28"/>
          <w:szCs w:val="28"/>
        </w:rPr>
        <w:t>а также с организацией аутстаффи</w:t>
      </w:r>
      <w:r w:rsidRPr="00255379">
        <w:rPr>
          <w:rFonts w:ascii="Times New Roman" w:hAnsi="Times New Roman"/>
          <w:sz w:val="28"/>
          <w:szCs w:val="28"/>
        </w:rPr>
        <w:t xml:space="preserve">нга, кадрового делопроизводства и другим важным кадровым задачам. Следует отметить, что самостоятельный поиск персонала зачастую требует массу усилий, времени и </w:t>
      </w:r>
      <w:r w:rsidRPr="00255379">
        <w:rPr>
          <w:rFonts w:ascii="Times New Roman" w:hAnsi="Times New Roman"/>
          <w:sz w:val="28"/>
          <w:szCs w:val="28"/>
        </w:rPr>
        <w:lastRenderedPageBreak/>
        <w:t>дополнительных затрат, и не всегда дает гарантированный результат. Решить многие кадровые вопросы быстро и без лишних финансовых потерь можно в Донецкой общественной организации Центр экономического образования и консалтинга «Персонал»</w:t>
      </w:r>
    </w:p>
    <w:p w:rsidR="0047085B" w:rsidRPr="00255379" w:rsidRDefault="0047085B" w:rsidP="0047085B">
      <w:pPr>
        <w:shd w:val="clear" w:color="auto" w:fill="FFFFFF"/>
        <w:spacing w:after="0" w:line="360" w:lineRule="auto"/>
        <w:ind w:firstLine="709"/>
        <w:jc w:val="both"/>
        <w:rPr>
          <w:rFonts w:ascii="Times New Roman" w:hAnsi="Times New Roman"/>
          <w:sz w:val="28"/>
          <w:szCs w:val="28"/>
        </w:rPr>
      </w:pPr>
      <w:r w:rsidRPr="00255379">
        <w:rPr>
          <w:rFonts w:ascii="Times New Roman" w:hAnsi="Times New Roman"/>
          <w:sz w:val="28"/>
          <w:szCs w:val="28"/>
        </w:rPr>
        <w:t>Поиск и подбор кадров предполагает организацию целого комплекса мероприятий по исследования рынка, отбора лучших и перспективных специалистов, сбора информации и рекомендаций с предыдущих мест работы, а также оценку деловых и личных качеств предполагаемого кандидата. Такая организация работы, позволяет максимально эффективно и быстро подобрать достойных сотрудников для предприятий любой финансово-хозяйственной деятельности.</w:t>
      </w:r>
    </w:p>
    <w:p w:rsidR="0047085B" w:rsidRDefault="0047085B" w:rsidP="0047085B">
      <w:pPr>
        <w:shd w:val="clear" w:color="auto" w:fill="FFFFFF"/>
        <w:spacing w:before="100" w:beforeAutospacing="1" w:after="100" w:afterAutospacing="1" w:line="360" w:lineRule="auto"/>
        <w:ind w:firstLine="720"/>
        <w:jc w:val="both"/>
        <w:rPr>
          <w:rFonts w:ascii="Times New Roman" w:hAnsi="Times New Roman"/>
          <w:sz w:val="28"/>
          <w:szCs w:val="20"/>
        </w:rPr>
      </w:pPr>
      <w:r w:rsidRPr="00255379">
        <w:rPr>
          <w:rFonts w:ascii="Times New Roman" w:hAnsi="Times New Roman"/>
          <w:b/>
          <w:sz w:val="28"/>
          <w:szCs w:val="28"/>
        </w:rPr>
        <w:t>Задачи</w:t>
      </w:r>
      <w:r w:rsidRPr="00255379">
        <w:rPr>
          <w:rFonts w:ascii="Times New Roman" w:hAnsi="Times New Roman"/>
          <w:sz w:val="28"/>
          <w:szCs w:val="28"/>
        </w:rPr>
        <w:t xml:space="preserve"> практики является ознакомление с организацией, углубления и закрепления теоретических знаний, которые необходимы для организации и управления трудовой деятельности, получения навыков самостоятельной практической работы экономического характера, умение анализировать основные показатели экономической деятельности организации, изучения организационной системы. По итогам прохождения практики необходимо ознакомиться с производственной и организационной структурами предприятия</w:t>
      </w:r>
      <w:r>
        <w:rPr>
          <w:rFonts w:ascii="Times New Roman" w:hAnsi="Times New Roman"/>
          <w:sz w:val="28"/>
          <w:szCs w:val="28"/>
        </w:rPr>
        <w:t>, системой управления и технико-</w:t>
      </w:r>
      <w:r w:rsidRPr="00255379">
        <w:rPr>
          <w:rFonts w:ascii="Times New Roman" w:hAnsi="Times New Roman"/>
          <w:sz w:val="28"/>
          <w:szCs w:val="28"/>
        </w:rPr>
        <w:t>экономическими особенностями производственного процесса, изучить функции экономических отделов, коллективный договор и нормативно – правовую базу предприятия, оценку экономических и трудовых показателей деятельности, овладеть первичными навыками профессиональной деятельности.</w:t>
      </w:r>
      <w:r w:rsidRPr="00687228">
        <w:rPr>
          <w:rFonts w:ascii="Times New Roman" w:hAnsi="Times New Roman"/>
          <w:sz w:val="28"/>
          <w:szCs w:val="20"/>
        </w:rPr>
        <w:t>.</w:t>
      </w:r>
    </w:p>
    <w:p w:rsidR="0047085B" w:rsidRPr="0067567D" w:rsidRDefault="0047085B" w:rsidP="0047085B">
      <w:pPr>
        <w:shd w:val="clear" w:color="auto" w:fill="FFFFFF"/>
        <w:spacing w:before="100" w:beforeAutospacing="1" w:after="100" w:afterAutospacing="1" w:line="360" w:lineRule="auto"/>
        <w:ind w:firstLine="720"/>
        <w:jc w:val="both"/>
        <w:rPr>
          <w:rFonts w:ascii="Times New Roman" w:hAnsi="Times New Roman"/>
          <w:color w:val="000000"/>
          <w:sz w:val="28"/>
          <w:szCs w:val="28"/>
        </w:rPr>
      </w:pPr>
    </w:p>
    <w:p w:rsidR="0047085B" w:rsidRPr="00255379" w:rsidRDefault="0047085B" w:rsidP="0047085B">
      <w:pPr>
        <w:spacing w:after="0" w:line="360" w:lineRule="auto"/>
        <w:jc w:val="center"/>
        <w:rPr>
          <w:rFonts w:ascii="Times New Roman" w:hAnsi="Times New Roman"/>
          <w:b/>
          <w:sz w:val="28"/>
          <w:szCs w:val="28"/>
        </w:rPr>
      </w:pPr>
      <w:r w:rsidRPr="00255379">
        <w:rPr>
          <w:rFonts w:ascii="Times New Roman" w:hAnsi="Times New Roman"/>
          <w:b/>
          <w:sz w:val="28"/>
          <w:szCs w:val="28"/>
        </w:rPr>
        <w:t xml:space="preserve">РАЗДЕЛ 1. ХАРАКТЕРИСТИКА ЭКОНОМИЧЕСКОЙ ДЕЯТЕЛЬНОСТИ ДОНЕЦКОЙ ОБЩЕСТВЕННОЙ ОРГАНИЗАЦИИ ЦЕНТР </w:t>
      </w:r>
      <w:r w:rsidRPr="00255379">
        <w:rPr>
          <w:rFonts w:ascii="Times New Roman" w:hAnsi="Times New Roman"/>
          <w:b/>
          <w:sz w:val="28"/>
          <w:szCs w:val="28"/>
        </w:rPr>
        <w:lastRenderedPageBreak/>
        <w:t>ЭКОНОМИЧЕСКОГО ОБРАЗОВАНИЯ И КОНСАЛТИНГА «ПЕРСОНАЛ»</w:t>
      </w:r>
    </w:p>
    <w:p w:rsidR="0047085B" w:rsidRPr="00255379" w:rsidRDefault="0047085B" w:rsidP="0047085B">
      <w:pPr>
        <w:tabs>
          <w:tab w:val="left" w:pos="709"/>
        </w:tabs>
        <w:spacing w:after="0" w:line="360" w:lineRule="auto"/>
        <w:jc w:val="center"/>
        <w:rPr>
          <w:rFonts w:ascii="Times New Roman" w:hAnsi="Times New Roman"/>
          <w:b/>
          <w:sz w:val="28"/>
          <w:szCs w:val="28"/>
        </w:rPr>
      </w:pPr>
      <w:r w:rsidRPr="00255379">
        <w:rPr>
          <w:rFonts w:ascii="Times New Roman" w:hAnsi="Times New Roman"/>
          <w:sz w:val="28"/>
          <w:szCs w:val="28"/>
        </w:rPr>
        <w:t> </w:t>
      </w:r>
      <w:r w:rsidRPr="00255379">
        <w:rPr>
          <w:rFonts w:ascii="Times New Roman" w:hAnsi="Times New Roman"/>
          <w:sz w:val="28"/>
          <w:szCs w:val="28"/>
        </w:rPr>
        <w:br/>
      </w:r>
      <w:r w:rsidRPr="00255379">
        <w:rPr>
          <w:rFonts w:ascii="Times New Roman" w:hAnsi="Times New Roman"/>
          <w:b/>
          <w:sz w:val="28"/>
          <w:szCs w:val="28"/>
        </w:rPr>
        <w:t>1.1 История и краткая характеристика Центра экономического образования и консалтинга «Персонал»</w:t>
      </w:r>
    </w:p>
    <w:p w:rsidR="0047085B" w:rsidRPr="00255379" w:rsidRDefault="0047085B" w:rsidP="0047085B">
      <w:pPr>
        <w:spacing w:after="0" w:line="360" w:lineRule="auto"/>
        <w:ind w:firstLine="709"/>
        <w:jc w:val="both"/>
        <w:rPr>
          <w:rFonts w:ascii="Times New Roman" w:hAnsi="Times New Roman"/>
          <w:sz w:val="28"/>
          <w:szCs w:val="28"/>
        </w:rPr>
      </w:pPr>
      <w:r w:rsidRPr="00255379">
        <w:rPr>
          <w:rFonts w:ascii="Times New Roman" w:hAnsi="Times New Roman"/>
          <w:b/>
          <w:sz w:val="28"/>
          <w:szCs w:val="28"/>
        </w:rPr>
        <w:br/>
      </w:r>
      <w:r w:rsidRPr="00255379">
        <w:rPr>
          <w:rFonts w:ascii="Times New Roman" w:hAnsi="Times New Roman"/>
          <w:sz w:val="28"/>
          <w:szCs w:val="28"/>
        </w:rPr>
        <w:t>Донецкая общественная организация Центр экономического образования и консалтинга «Персонал» предоставляет полный комплекс кадровых услуг, от поиска и подбора персонала в аутстаффинга и кадрового сопровождения. Она осуществляет рекрутмент (поиск и подбор персонала), прямой поиск, используя все возможные HR технологии и методики. Безупречное качество кадровых услуг, гарантирована не только высокой квалификацией, но и исключительным профессионализмом целого штата консультантов по подбору персонала, специалистов технических и административных служб, психологов. Сотрудники Центра ежегодно повышают свое мастерство на различных семинарах и тренингах.</w:t>
      </w:r>
    </w:p>
    <w:p w:rsidR="0047085B" w:rsidRPr="00255379" w:rsidRDefault="0047085B" w:rsidP="0047085B">
      <w:pPr>
        <w:spacing w:after="0" w:line="360" w:lineRule="auto"/>
        <w:ind w:firstLine="709"/>
        <w:jc w:val="both"/>
        <w:rPr>
          <w:rFonts w:ascii="Times New Roman" w:hAnsi="Times New Roman"/>
          <w:sz w:val="28"/>
          <w:szCs w:val="28"/>
        </w:rPr>
      </w:pPr>
      <w:r w:rsidRPr="00255379">
        <w:rPr>
          <w:rFonts w:ascii="Times New Roman" w:hAnsi="Times New Roman"/>
          <w:sz w:val="28"/>
          <w:szCs w:val="28"/>
        </w:rPr>
        <w:t xml:space="preserve">Центр экономического образования и консалтинга «Персонал» осуществляет свою деятельность 8 лет, имеет зарегистрированную торговую марку.   В ноябре 2009 года Центр экономического образования и консалтинга «Персонал» поддержал Дни Репутации в Украине в качестве спонсора и бизнес – партнера. В рамках Дней Репутации в Украине состоялись два события </w:t>
      </w:r>
      <w:r>
        <w:rPr>
          <w:rFonts w:ascii="Times New Roman" w:hAnsi="Times New Roman"/>
          <w:sz w:val="28"/>
          <w:szCs w:val="28"/>
        </w:rPr>
        <w:t>–</w:t>
      </w:r>
      <w:r w:rsidRPr="00255379">
        <w:rPr>
          <w:rFonts w:ascii="Times New Roman" w:hAnsi="Times New Roman"/>
          <w:sz w:val="28"/>
          <w:szCs w:val="28"/>
        </w:rPr>
        <w:t xml:space="preserve"> Reputation</w:t>
      </w:r>
      <w:r>
        <w:rPr>
          <w:rFonts w:ascii="Times New Roman" w:hAnsi="Times New Roman"/>
          <w:sz w:val="28"/>
          <w:szCs w:val="28"/>
        </w:rPr>
        <w:t xml:space="preserve"> </w:t>
      </w:r>
      <w:r w:rsidRPr="00255379">
        <w:rPr>
          <w:rFonts w:ascii="Times New Roman" w:hAnsi="Times New Roman"/>
          <w:sz w:val="28"/>
          <w:szCs w:val="28"/>
        </w:rPr>
        <w:t>Awardin</w:t>
      </w:r>
      <w:r>
        <w:rPr>
          <w:rFonts w:ascii="Times New Roman" w:hAnsi="Times New Roman"/>
          <w:sz w:val="28"/>
          <w:szCs w:val="28"/>
        </w:rPr>
        <w:t xml:space="preserve"> </w:t>
      </w:r>
      <w:r w:rsidRPr="00255379">
        <w:rPr>
          <w:rFonts w:ascii="Times New Roman" w:hAnsi="Times New Roman"/>
          <w:sz w:val="28"/>
          <w:szCs w:val="28"/>
        </w:rPr>
        <w:t>Ukraine 2009 (26 ноября ) и Reputationof</w:t>
      </w:r>
      <w:r>
        <w:rPr>
          <w:rFonts w:ascii="Times New Roman" w:hAnsi="Times New Roman"/>
          <w:sz w:val="28"/>
          <w:szCs w:val="28"/>
        </w:rPr>
        <w:t xml:space="preserve"> </w:t>
      </w:r>
      <w:r w:rsidRPr="00255379">
        <w:rPr>
          <w:rFonts w:ascii="Times New Roman" w:hAnsi="Times New Roman"/>
          <w:sz w:val="28"/>
          <w:szCs w:val="28"/>
        </w:rPr>
        <w:t>Ukraineinthe World-2009 (27 ноября). Дни Репутации в Украине – единственное ежегодное мероприятие высокого уровня, которое касается актуальных вопросов измерения и управления репутацией компании, а также направленное на распространение лучшего опыта в этой сфере.</w:t>
      </w:r>
    </w:p>
    <w:p w:rsidR="0047085B" w:rsidRPr="00255379" w:rsidRDefault="0047085B" w:rsidP="0047085B">
      <w:pPr>
        <w:spacing w:after="0" w:line="360" w:lineRule="auto"/>
        <w:ind w:firstLine="709"/>
        <w:jc w:val="both"/>
        <w:rPr>
          <w:rFonts w:ascii="Times New Roman" w:hAnsi="Times New Roman"/>
          <w:sz w:val="28"/>
          <w:szCs w:val="28"/>
        </w:rPr>
      </w:pPr>
      <w:r w:rsidRPr="00255379">
        <w:rPr>
          <w:rFonts w:ascii="Times New Roman" w:hAnsi="Times New Roman"/>
          <w:sz w:val="28"/>
          <w:szCs w:val="28"/>
        </w:rPr>
        <w:lastRenderedPageBreak/>
        <w:t xml:space="preserve">В июне 2010 года Директор Центра экономического образования и консалтинга «Персонал» был награжден почетной наградой «За весомый вклад в развитие предпринимательства». </w:t>
      </w:r>
    </w:p>
    <w:p w:rsidR="0047085B" w:rsidRPr="00255379" w:rsidRDefault="0047085B" w:rsidP="0047085B">
      <w:pPr>
        <w:spacing w:after="0" w:line="360" w:lineRule="auto"/>
        <w:ind w:firstLine="709"/>
        <w:jc w:val="both"/>
        <w:rPr>
          <w:rFonts w:ascii="Times New Roman" w:hAnsi="Times New Roman"/>
          <w:sz w:val="28"/>
          <w:szCs w:val="28"/>
        </w:rPr>
      </w:pPr>
      <w:r w:rsidRPr="00255379">
        <w:rPr>
          <w:rFonts w:ascii="Times New Roman" w:hAnsi="Times New Roman"/>
          <w:sz w:val="28"/>
          <w:szCs w:val="28"/>
        </w:rPr>
        <w:t>В 2011 году Центр экономического образования и консалтинга «Персонал» принял участие в подготовке турнира Евро 2012. Генеральный директор МОК ЕВРО-2012 Маркиян</w:t>
      </w:r>
      <w:r>
        <w:rPr>
          <w:rFonts w:ascii="Times New Roman" w:hAnsi="Times New Roman"/>
          <w:sz w:val="28"/>
          <w:szCs w:val="28"/>
        </w:rPr>
        <w:t xml:space="preserve"> </w:t>
      </w:r>
      <w:r w:rsidRPr="00255379">
        <w:rPr>
          <w:rFonts w:ascii="Times New Roman" w:hAnsi="Times New Roman"/>
          <w:sz w:val="28"/>
          <w:szCs w:val="28"/>
        </w:rPr>
        <w:t>Лубкивский выразил письменную благодарность Директору Центра экономического образования и консалтинга « Персонал» а содействие УЕФА ЕВРО 2012 в формировании команды рекрутеров, за помощь в организации и проведении отбора волонтеров для проведения турнира.</w:t>
      </w:r>
    </w:p>
    <w:p w:rsidR="0047085B" w:rsidRPr="00255379" w:rsidRDefault="0047085B" w:rsidP="0047085B">
      <w:pPr>
        <w:spacing w:after="0" w:line="360" w:lineRule="auto"/>
        <w:ind w:firstLine="709"/>
        <w:jc w:val="both"/>
        <w:rPr>
          <w:rFonts w:ascii="Times New Roman" w:hAnsi="Times New Roman"/>
          <w:sz w:val="28"/>
          <w:szCs w:val="28"/>
        </w:rPr>
      </w:pPr>
    </w:p>
    <w:p w:rsidR="0047085B" w:rsidRPr="00255379" w:rsidRDefault="0047085B" w:rsidP="0047085B">
      <w:pPr>
        <w:spacing w:after="0" w:line="360" w:lineRule="auto"/>
        <w:ind w:firstLine="709"/>
        <w:jc w:val="both"/>
        <w:rPr>
          <w:rFonts w:ascii="Times New Roman" w:hAnsi="Times New Roman"/>
          <w:b/>
          <w:sz w:val="28"/>
          <w:szCs w:val="28"/>
        </w:rPr>
      </w:pPr>
      <w:r w:rsidRPr="00255379">
        <w:rPr>
          <w:rFonts w:ascii="Times New Roman" w:hAnsi="Times New Roman"/>
          <w:b/>
          <w:sz w:val="28"/>
          <w:szCs w:val="28"/>
        </w:rPr>
        <w:t>1.2.Услуги, предоставляемые в организации «Персонал»</w:t>
      </w:r>
      <w:r w:rsidRPr="00255379">
        <w:rPr>
          <w:rFonts w:ascii="Times New Roman" w:hAnsi="Times New Roman"/>
          <w:b/>
          <w:sz w:val="28"/>
          <w:szCs w:val="28"/>
        </w:rPr>
        <w:br/>
      </w:r>
      <w:r w:rsidRPr="00255379">
        <w:rPr>
          <w:rFonts w:ascii="Times New Roman" w:hAnsi="Times New Roman"/>
          <w:sz w:val="28"/>
          <w:szCs w:val="28"/>
        </w:rPr>
        <w:br/>
        <w:t xml:space="preserve">             Приведем характеристику основных видов услуг, которые предоставляет Донецкая общественная организация Центр экономического образования и консалтинга «Персонал».</w:t>
      </w:r>
      <w:r w:rsidRPr="00255379">
        <w:rPr>
          <w:rFonts w:ascii="Times New Roman" w:hAnsi="Times New Roman"/>
          <w:sz w:val="28"/>
          <w:szCs w:val="28"/>
        </w:rPr>
        <w:br/>
        <w:t xml:space="preserve">            Центр предлагает широкий спектр кадровых услуг, от поиска и подбора персонала до кадрового сопровождения и аутст</w:t>
      </w:r>
      <w:r>
        <w:rPr>
          <w:rFonts w:ascii="Times New Roman" w:hAnsi="Times New Roman"/>
          <w:sz w:val="28"/>
          <w:szCs w:val="28"/>
        </w:rPr>
        <w:t>аффи</w:t>
      </w:r>
      <w:r w:rsidRPr="00255379">
        <w:rPr>
          <w:rFonts w:ascii="Times New Roman" w:hAnsi="Times New Roman"/>
          <w:sz w:val="28"/>
          <w:szCs w:val="28"/>
        </w:rPr>
        <w:t>нга. Основная его цель - содействие в построении конкурентоспособного и успешного бизнеса.</w:t>
      </w:r>
      <w:r w:rsidRPr="00255379">
        <w:rPr>
          <w:rFonts w:ascii="Times New Roman" w:hAnsi="Times New Roman"/>
          <w:sz w:val="28"/>
          <w:szCs w:val="28"/>
        </w:rPr>
        <w:br/>
      </w:r>
      <w:r w:rsidRPr="00255379">
        <w:rPr>
          <w:rFonts w:ascii="Times New Roman" w:hAnsi="Times New Roman"/>
          <w:b/>
          <w:sz w:val="28"/>
          <w:szCs w:val="28"/>
        </w:rPr>
        <w:t>Поиск и подбор персонала (рекрутинг), прямой поиск, HR</w:t>
      </w:r>
    </w:p>
    <w:p w:rsidR="0047085B" w:rsidRPr="00255379" w:rsidRDefault="0047085B" w:rsidP="0047085B">
      <w:pPr>
        <w:spacing w:after="0" w:line="360" w:lineRule="auto"/>
        <w:ind w:firstLine="709"/>
        <w:jc w:val="both"/>
        <w:rPr>
          <w:rFonts w:ascii="Times New Roman" w:hAnsi="Times New Roman"/>
          <w:sz w:val="28"/>
          <w:szCs w:val="28"/>
        </w:rPr>
      </w:pPr>
      <w:r w:rsidRPr="00255379">
        <w:rPr>
          <w:rFonts w:ascii="Times New Roman" w:hAnsi="Times New Roman"/>
          <w:sz w:val="28"/>
          <w:szCs w:val="28"/>
        </w:rPr>
        <w:t xml:space="preserve">Донецкая общественная организация Центр экономического образования и консалтинга «Персонал».осуществляет поиск и подбор персонала для предприятий любой сферы деятельности. Профессиональная помощь по всем вопросам, связанным с поиском и отбором персонала осуществляется целым штатом опытных специалистов: психологов, кадровых консультантов, специалистов административных и технических групп. Рекрутинг, вопреки бытующему мнению, требует массы усилий, времени, профессиональных знаний и навыков в кадровой сфере, поэтому самостоятельный поиск персонала </w:t>
      </w:r>
      <w:r w:rsidRPr="00255379">
        <w:rPr>
          <w:rFonts w:ascii="Times New Roman" w:hAnsi="Times New Roman"/>
          <w:sz w:val="28"/>
          <w:szCs w:val="28"/>
        </w:rPr>
        <w:lastRenderedPageBreak/>
        <w:t>редко дает быстрый, положительный и гарантированный</w:t>
      </w:r>
      <w:r>
        <w:rPr>
          <w:rFonts w:ascii="Times New Roman" w:hAnsi="Times New Roman"/>
          <w:sz w:val="28"/>
          <w:szCs w:val="28"/>
        </w:rPr>
        <w:t xml:space="preserve"> </w:t>
      </w:r>
      <w:r w:rsidRPr="00255379">
        <w:rPr>
          <w:rFonts w:ascii="Times New Roman" w:hAnsi="Times New Roman"/>
          <w:sz w:val="28"/>
          <w:szCs w:val="28"/>
        </w:rPr>
        <w:t>результат.</w:t>
      </w:r>
      <w:r w:rsidRPr="00255379">
        <w:rPr>
          <w:rFonts w:ascii="Times New Roman" w:hAnsi="Times New Roman"/>
          <w:sz w:val="28"/>
          <w:szCs w:val="28"/>
        </w:rPr>
        <w:br/>
        <w:t>На решение этих задач и направлена услуга «поиск и подбор персонала» компании по подбору кадров Донецкой общественной организации Центр экономического образования и консалтинга «Персонал».</w:t>
      </w:r>
      <w:r w:rsidRPr="00255379">
        <w:rPr>
          <w:rFonts w:ascii="Times New Roman" w:hAnsi="Times New Roman"/>
          <w:sz w:val="28"/>
          <w:szCs w:val="28"/>
        </w:rPr>
        <w:br/>
        <w:t>Такая организация помогает максимально эффективно и гарантированно подобрать наиболее подходящих специалистов, с учетом всех пожеланий заказчика и особенностей сферы деятельности предприятия. Специалисты центра используют в своей работе все возможные HR технологии и методики. Следует отметить, что первичный отбор кандидатов проводят наши специалисты, поэтому клиенты будут общаться только с лучшими претендентами и сэкономите массу сил и времени.</w:t>
      </w:r>
    </w:p>
    <w:p w:rsidR="0047085B" w:rsidRPr="00255379" w:rsidRDefault="0047085B" w:rsidP="0047085B">
      <w:pPr>
        <w:spacing w:after="0" w:line="360" w:lineRule="auto"/>
        <w:ind w:firstLine="709"/>
        <w:jc w:val="both"/>
        <w:rPr>
          <w:rFonts w:ascii="Times New Roman" w:hAnsi="Times New Roman"/>
          <w:b/>
          <w:sz w:val="28"/>
          <w:szCs w:val="28"/>
        </w:rPr>
      </w:pPr>
      <w:r w:rsidRPr="00255379">
        <w:rPr>
          <w:rFonts w:ascii="Times New Roman" w:hAnsi="Times New Roman"/>
          <w:b/>
          <w:sz w:val="28"/>
          <w:szCs w:val="28"/>
        </w:rPr>
        <w:t>Кадровый колсалтинг</w:t>
      </w:r>
    </w:p>
    <w:p w:rsidR="0047085B" w:rsidRPr="00255379" w:rsidRDefault="0047085B" w:rsidP="0047085B">
      <w:pPr>
        <w:spacing w:after="0" w:line="360" w:lineRule="auto"/>
        <w:ind w:firstLine="709"/>
        <w:jc w:val="both"/>
        <w:rPr>
          <w:rFonts w:ascii="Times New Roman" w:hAnsi="Times New Roman"/>
          <w:sz w:val="28"/>
          <w:szCs w:val="28"/>
        </w:rPr>
      </w:pPr>
      <w:r w:rsidRPr="00255379">
        <w:rPr>
          <w:rFonts w:ascii="Times New Roman" w:hAnsi="Times New Roman"/>
          <w:sz w:val="28"/>
          <w:szCs w:val="28"/>
        </w:rPr>
        <w:t xml:space="preserve">   Донецкая общественная организация Центр экономического образования и консалтинга «Персонал» совмещает в себе агентство по подбору персонала и компанию, оказывающую услуги кадрового консалтинга и аудита. Это является отличительной чертой компании от других кадровых агентств, специализирующихся только по подбору персонала.</w:t>
      </w:r>
      <w:r w:rsidRPr="00255379">
        <w:rPr>
          <w:rFonts w:ascii="Times New Roman" w:hAnsi="Times New Roman"/>
          <w:sz w:val="28"/>
          <w:szCs w:val="28"/>
        </w:rPr>
        <w:br/>
        <w:t xml:space="preserve">           Кадровый консалтинг является услугами консультантов по всем вопросам, связанным с управлением человеческими ресурсами, ведением кадрового документооборота, кадровым сопровождением и аудитом.</w:t>
      </w:r>
      <w:r w:rsidRPr="00255379">
        <w:rPr>
          <w:rFonts w:ascii="Times New Roman" w:hAnsi="Times New Roman"/>
          <w:sz w:val="28"/>
          <w:szCs w:val="28"/>
        </w:rPr>
        <w:br/>
        <w:t xml:space="preserve">          Сегодня ни для кого не секрет, что успех и процветание бизнеса напрямую зависит от качественной и слаженной работы всего коллектива. Однако штат высококвалифицированного персонала не единственное условие успешной работы, эффективное управление персоналом невозможно без правильной кадровой политики, отлаженной системы кадрового делопроизводства, соблюдение всех правил и норм трудового законодательства, правильного ведения кадровой документации.</w:t>
      </w:r>
      <w:r w:rsidRPr="00255379">
        <w:rPr>
          <w:rFonts w:ascii="Times New Roman" w:hAnsi="Times New Roman"/>
          <w:sz w:val="28"/>
          <w:szCs w:val="28"/>
        </w:rPr>
        <w:br/>
        <w:t xml:space="preserve">Тесное сотрудничество с клиентом, своевременное и полное его </w:t>
      </w:r>
      <w:r w:rsidRPr="00255379">
        <w:rPr>
          <w:rFonts w:ascii="Times New Roman" w:hAnsi="Times New Roman"/>
          <w:sz w:val="28"/>
          <w:szCs w:val="28"/>
        </w:rPr>
        <w:lastRenderedPageBreak/>
        <w:t>информирование о ходе текущей работы и ее результаты, а также прозрачность выполняемых работ являются главными принципами деятельности Донецкая общественная организация Центр экономического образования и консалтинга «Персонал».</w:t>
      </w:r>
    </w:p>
    <w:p w:rsidR="0047085B" w:rsidRPr="00255379" w:rsidRDefault="0047085B" w:rsidP="0047085B">
      <w:pPr>
        <w:spacing w:after="0" w:line="360" w:lineRule="auto"/>
        <w:ind w:firstLine="709"/>
        <w:jc w:val="both"/>
        <w:rPr>
          <w:rFonts w:ascii="Times New Roman" w:hAnsi="Times New Roman"/>
          <w:b/>
          <w:sz w:val="28"/>
          <w:szCs w:val="28"/>
        </w:rPr>
      </w:pPr>
      <w:r w:rsidRPr="00255379">
        <w:rPr>
          <w:rFonts w:ascii="Times New Roman" w:hAnsi="Times New Roman"/>
          <w:b/>
          <w:sz w:val="28"/>
          <w:szCs w:val="28"/>
        </w:rPr>
        <w:t>Кадровый аудит</w:t>
      </w:r>
    </w:p>
    <w:p w:rsidR="0047085B" w:rsidRPr="00255379" w:rsidRDefault="0047085B" w:rsidP="0047085B">
      <w:pPr>
        <w:spacing w:after="0" w:line="360" w:lineRule="auto"/>
        <w:jc w:val="both"/>
        <w:rPr>
          <w:rFonts w:ascii="Times New Roman" w:hAnsi="Times New Roman"/>
          <w:sz w:val="28"/>
          <w:szCs w:val="28"/>
        </w:rPr>
      </w:pPr>
      <w:r w:rsidRPr="00255379">
        <w:rPr>
          <w:rFonts w:ascii="Times New Roman" w:hAnsi="Times New Roman"/>
          <w:sz w:val="28"/>
          <w:szCs w:val="28"/>
        </w:rPr>
        <w:t xml:space="preserve">           Кадровый аудит является комплексной, независимой и профессиональ</w:t>
      </w:r>
      <w:r w:rsidRPr="00255379">
        <w:rPr>
          <w:rFonts w:ascii="Times New Roman" w:hAnsi="Times New Roman"/>
          <w:sz w:val="28"/>
          <w:szCs w:val="28"/>
        </w:rPr>
        <w:softHyphen/>
        <w:t>ной оценке системы кадрового документооборота, для выявления несоответ</w:t>
      </w:r>
      <w:r w:rsidRPr="00255379">
        <w:rPr>
          <w:rFonts w:ascii="Times New Roman" w:hAnsi="Times New Roman"/>
          <w:sz w:val="28"/>
          <w:szCs w:val="28"/>
        </w:rPr>
        <w:softHyphen/>
        <w:t>ствий с нормами и правилами трудового законодательства, а также выявление основных кадровых проблем, скрытых и потенциальных источников угроз и рисков, связанных с персоналом и его управлением.</w:t>
      </w:r>
      <w:r w:rsidRPr="00255379">
        <w:rPr>
          <w:rFonts w:ascii="Times New Roman" w:hAnsi="Times New Roman"/>
          <w:sz w:val="28"/>
          <w:szCs w:val="28"/>
        </w:rPr>
        <w:br/>
        <w:t xml:space="preserve">          Кадровый аудит является важным инструментом снижения рисков и повышения эффективности работы с персоналом. Донецкая общественная организация Центр экономического образования и консалтинга «Персонал» предлагает широкий спектр кадровых услуг, включая оценку ведения кадрового учета, аудиторские и консультационные услуги. Основная цель проведения кадрового аудита - повышение эффективности управления человеческими ресурсами.</w:t>
      </w:r>
    </w:p>
    <w:p w:rsidR="0047085B" w:rsidRPr="00255379" w:rsidRDefault="0047085B" w:rsidP="0047085B">
      <w:pPr>
        <w:spacing w:after="0" w:line="360" w:lineRule="auto"/>
        <w:ind w:firstLine="709"/>
        <w:jc w:val="both"/>
        <w:rPr>
          <w:rFonts w:ascii="Times New Roman" w:hAnsi="Times New Roman"/>
          <w:sz w:val="28"/>
          <w:szCs w:val="28"/>
        </w:rPr>
      </w:pPr>
      <w:r w:rsidRPr="00255379">
        <w:rPr>
          <w:rFonts w:ascii="Times New Roman" w:hAnsi="Times New Roman"/>
          <w:sz w:val="28"/>
          <w:szCs w:val="28"/>
        </w:rPr>
        <w:t>Донецкая общественная организация Центр экономического образования и консалтинга «Персонал».поможет эффективно и юридически грамотно выстроить кадровую политику предприятия, минимизировать возможные риски и потери в виде возможных штрафных санкций, а также снизить риски, связанные с трудовыми спорами. По итогам проведения кадрового аудита выдается письменное заключение с оценкой общей ситуации кадрового делопроизводства в организации, оценке соответствия нормам и правилам действующего законодательства, а также рекомендациями по исправлению выявленных недостатков. Регулярное проведение аудита (например, 1 раз в год) позволяет решать актуальные проблемы управления компанией, и способствует построению успешной и конкурентоспособной организации.</w:t>
      </w:r>
    </w:p>
    <w:p w:rsidR="0047085B" w:rsidRPr="00255379" w:rsidRDefault="0047085B" w:rsidP="0047085B">
      <w:pPr>
        <w:shd w:val="clear" w:color="auto" w:fill="FFFFFF"/>
        <w:spacing w:after="0" w:line="360" w:lineRule="auto"/>
        <w:ind w:firstLine="720"/>
        <w:jc w:val="both"/>
        <w:rPr>
          <w:rFonts w:ascii="Times New Roman" w:hAnsi="Times New Roman" w:cs="Times New Roman CYR"/>
          <w:bCs/>
          <w:sz w:val="28"/>
          <w:szCs w:val="28"/>
        </w:rPr>
      </w:pPr>
      <w:r w:rsidRPr="00255379">
        <w:rPr>
          <w:rFonts w:ascii="Times New Roman" w:hAnsi="Times New Roman" w:cs="Times New Roman CYR"/>
          <w:bCs/>
          <w:sz w:val="28"/>
          <w:szCs w:val="28"/>
        </w:rPr>
        <w:lastRenderedPageBreak/>
        <w:t>Кадровое</w:t>
      </w:r>
      <w:r>
        <w:rPr>
          <w:rFonts w:ascii="Times New Roman" w:hAnsi="Times New Roman" w:cs="Times New Roman CYR"/>
          <w:bCs/>
          <w:sz w:val="28"/>
          <w:szCs w:val="28"/>
        </w:rPr>
        <w:t xml:space="preserve"> </w:t>
      </w:r>
      <w:r w:rsidRPr="00255379">
        <w:rPr>
          <w:rFonts w:ascii="Times New Roman" w:hAnsi="Times New Roman" w:cs="Times New Roman CYR"/>
          <w:bCs/>
          <w:sz w:val="28"/>
          <w:szCs w:val="28"/>
        </w:rPr>
        <w:t>сопровождение</w:t>
      </w:r>
    </w:p>
    <w:p w:rsidR="0047085B" w:rsidRPr="00255379" w:rsidRDefault="0047085B" w:rsidP="0047085B">
      <w:pPr>
        <w:shd w:val="clear" w:color="auto" w:fill="FFFFFF"/>
        <w:spacing w:after="0" w:line="360" w:lineRule="auto"/>
        <w:ind w:firstLine="720"/>
        <w:jc w:val="both"/>
        <w:rPr>
          <w:rFonts w:ascii="Times New Roman" w:hAnsi="Times New Roman" w:cs="Times New Roman CYR"/>
          <w:bCs/>
          <w:sz w:val="28"/>
          <w:szCs w:val="28"/>
        </w:rPr>
      </w:pPr>
      <w:r w:rsidRPr="00255379">
        <w:rPr>
          <w:rFonts w:ascii="Times New Roman" w:hAnsi="Times New Roman" w:cs="Times New Roman CYR"/>
          <w:bCs/>
          <w:sz w:val="28"/>
          <w:szCs w:val="28"/>
        </w:rPr>
        <w:t>Донецкая общественная организация Центр экономического образования и консалтинга «Персонал».предлагает услуги по кадровому сопровождению (кадровом аутсорсинге). Постановка и ведение, соответствующего требованиям трудового законодательства, кадрового делопроизводства является обязательным направлением работы любого предприятия. Высококвалифицированные специалисты нашей компании готовы взять на себя кадровое сопровождение организации с любой численностью сотрудников!</w:t>
      </w:r>
      <w:r w:rsidRPr="00255379">
        <w:rPr>
          <w:rFonts w:ascii="Times New Roman" w:hAnsi="Times New Roman" w:cs="Times New Roman CYR"/>
          <w:bCs/>
          <w:sz w:val="28"/>
          <w:szCs w:val="28"/>
        </w:rPr>
        <w:br/>
        <w:t>Кадровое сопровождение является действенным инструментом для сокращения расходов и стабилизации финансового положения компании. Важным преимуществом кадрового аутсорсинга является экономия сил, времени и средств на поиски штатного специалиста по кадрам и ведения «бумажных дел».</w:t>
      </w:r>
    </w:p>
    <w:p w:rsidR="0047085B" w:rsidRDefault="0047085B" w:rsidP="0047085B">
      <w:pPr>
        <w:shd w:val="clear" w:color="auto" w:fill="FFFFFF"/>
        <w:spacing w:after="0" w:line="360" w:lineRule="auto"/>
        <w:ind w:firstLine="720"/>
        <w:jc w:val="both"/>
        <w:rPr>
          <w:rFonts w:ascii="Times New Roman" w:hAnsi="Times New Roman" w:cs="Times New Roman CYR"/>
          <w:bCs/>
          <w:sz w:val="28"/>
          <w:szCs w:val="28"/>
        </w:rPr>
      </w:pPr>
      <w:r w:rsidRPr="00255379">
        <w:rPr>
          <w:rFonts w:ascii="Times New Roman" w:hAnsi="Times New Roman" w:cs="Times New Roman CYR"/>
          <w:bCs/>
          <w:sz w:val="28"/>
          <w:szCs w:val="28"/>
        </w:rPr>
        <w:t>Кадровое делопроизводство, кадровый документооборот, делопроизводство и документооборот фирмы (в т.ч. восстановление кадровой документации)</w:t>
      </w:r>
      <w:r w:rsidRPr="00255379">
        <w:rPr>
          <w:rFonts w:ascii="Times New Roman" w:hAnsi="Times New Roman" w:cs="Times New Roman CYR"/>
          <w:bCs/>
          <w:sz w:val="28"/>
          <w:szCs w:val="28"/>
        </w:rPr>
        <w:br/>
        <w:t>Каждый работодатель, независимо от вида хозяйственной деятельности предприятия сталкивается с вопросами организации труда, управления трудовыми отношениями, ведением кадрового делопроизводства и кадрового документооборота. Все эти задачи можно легко решить, доверив кадровое делопроизводство профессионалам - агентству по подбору персонала Донецка общественная организация Центр экономического образования и консалтинга «Персонал». Доверив составление и ведение всей кадровой документации (кадровое делопроизводство) компании по подбору персонала «Контора кадров», Вы сократите административные и финансовые расходы и сможете полностью сосредоточиться на основном бизнесе!</w:t>
      </w:r>
      <w:r w:rsidRPr="00255379">
        <w:rPr>
          <w:rFonts w:ascii="Times New Roman" w:hAnsi="Times New Roman" w:cs="Times New Roman CYR"/>
          <w:bCs/>
          <w:sz w:val="28"/>
          <w:szCs w:val="28"/>
        </w:rPr>
        <w:br/>
        <w:t xml:space="preserve">           Донецкая общественная организация Центр экономического образования и консалтинга «Персонал» - одно из лучших кадровых агентств г. Донецка. Высокое качество услуг, максимальное соответствие предполагаемого </w:t>
      </w:r>
      <w:r w:rsidRPr="00255379">
        <w:rPr>
          <w:rFonts w:ascii="Times New Roman" w:hAnsi="Times New Roman" w:cs="Times New Roman CYR"/>
          <w:bCs/>
          <w:sz w:val="28"/>
          <w:szCs w:val="28"/>
        </w:rPr>
        <w:lastRenderedPageBreak/>
        <w:t>кандидата заявленным требованиям и высокая скорость подбора кадров - первостепенные задачи. Специалисты Центра по подбору персонала обладают всеми необходимыми профессиональными навыками, ресурсами и методиками для достижения гарантированного результата. В своей работе они тесно сотрудничают с клиентами, учитывая все их пожелания и сферу деятельности самой организации, что позволяет нам добиться успешного решения даже самых сложных задач.</w:t>
      </w:r>
    </w:p>
    <w:p w:rsidR="0047085B" w:rsidRDefault="0047085B" w:rsidP="0047085B">
      <w:pPr>
        <w:shd w:val="clear" w:color="auto" w:fill="FFFFFF"/>
        <w:spacing w:after="0" w:line="360" w:lineRule="auto"/>
        <w:ind w:firstLine="720"/>
        <w:jc w:val="both"/>
        <w:rPr>
          <w:rFonts w:ascii="Times New Roman" w:hAnsi="Times New Roman" w:cs="Times New Roman CYR"/>
          <w:bCs/>
          <w:sz w:val="28"/>
          <w:szCs w:val="28"/>
        </w:rPr>
      </w:pPr>
      <w:r w:rsidRPr="00255379">
        <w:rPr>
          <w:rFonts w:ascii="Times New Roman" w:hAnsi="Times New Roman" w:cs="Times New Roman CYR"/>
          <w:bCs/>
          <w:sz w:val="28"/>
          <w:szCs w:val="28"/>
        </w:rPr>
        <w:t>Донецкая общественная организация Центр экономического образования и консалтинга «Персонал»</w:t>
      </w:r>
      <w:r>
        <w:rPr>
          <w:rFonts w:ascii="Times New Roman" w:hAnsi="Times New Roman" w:cs="Times New Roman CYR"/>
          <w:bCs/>
          <w:sz w:val="28"/>
          <w:szCs w:val="28"/>
        </w:rPr>
        <w:t xml:space="preserve"> имеет возможность направлять студентов на практику на предприятия.</w:t>
      </w:r>
    </w:p>
    <w:p w:rsidR="0047085B" w:rsidRDefault="0047085B" w:rsidP="0047085B">
      <w:pPr>
        <w:shd w:val="clear" w:color="auto" w:fill="FFFFFF"/>
        <w:spacing w:after="225" w:line="360" w:lineRule="auto"/>
        <w:ind w:right="600"/>
        <w:outlineLvl w:val="0"/>
        <w:rPr>
          <w:rFonts w:ascii="Times New Roman" w:hAnsi="Times New Roman"/>
          <w:sz w:val="28"/>
          <w:szCs w:val="20"/>
        </w:rPr>
      </w:pPr>
      <w:r>
        <w:rPr>
          <w:rFonts w:ascii="Times New Roman" w:hAnsi="Times New Roman"/>
          <w:sz w:val="28"/>
          <w:szCs w:val="20"/>
        </w:rPr>
        <w:t>Производственная практика проходила на Филиал «Металлургический комплекс» ПрАО «Донецксталь</w:t>
      </w:r>
      <w:r w:rsidRPr="00687228">
        <w:rPr>
          <w:rFonts w:ascii="Times New Roman" w:hAnsi="Times New Roman"/>
          <w:sz w:val="28"/>
          <w:szCs w:val="20"/>
        </w:rPr>
        <w:t xml:space="preserve">». Индивидуальное задание было посвящено основным методам </w:t>
      </w:r>
      <w:r>
        <w:rPr>
          <w:rFonts w:ascii="Times New Roman" w:hAnsi="Times New Roman"/>
          <w:sz w:val="28"/>
          <w:szCs w:val="20"/>
        </w:rPr>
        <w:t xml:space="preserve">управление </w:t>
      </w:r>
      <w:r w:rsidRPr="00687228">
        <w:rPr>
          <w:rFonts w:ascii="Times New Roman" w:hAnsi="Times New Roman"/>
          <w:sz w:val="28"/>
          <w:szCs w:val="20"/>
        </w:rPr>
        <w:t>трудовыми спорами (конфликтами)..</w:t>
      </w:r>
    </w:p>
    <w:p w:rsidR="0047085B" w:rsidRDefault="0047085B" w:rsidP="0047085B">
      <w:pPr>
        <w:shd w:val="clear" w:color="auto" w:fill="FFFFFF"/>
        <w:spacing w:after="225" w:line="360" w:lineRule="auto"/>
        <w:ind w:right="600"/>
        <w:outlineLvl w:val="0"/>
        <w:rPr>
          <w:rFonts w:ascii="Times New Roman" w:hAnsi="Times New Roman"/>
          <w:sz w:val="28"/>
          <w:szCs w:val="20"/>
        </w:rPr>
      </w:pPr>
    </w:p>
    <w:p w:rsidR="0047085B" w:rsidRPr="005A40EC" w:rsidRDefault="0047085B" w:rsidP="0047085B">
      <w:pPr>
        <w:shd w:val="clear" w:color="auto" w:fill="FFFFFF"/>
        <w:spacing w:after="225" w:line="360" w:lineRule="auto"/>
        <w:ind w:right="600"/>
        <w:jc w:val="center"/>
        <w:outlineLvl w:val="0"/>
        <w:rPr>
          <w:rFonts w:ascii="Times New Roman" w:hAnsi="Times New Roman"/>
          <w:b/>
          <w:bCs/>
          <w:kern w:val="36"/>
          <w:sz w:val="28"/>
          <w:szCs w:val="28"/>
        </w:rPr>
      </w:pPr>
      <w:r>
        <w:rPr>
          <w:rFonts w:ascii="Times New Roman" w:hAnsi="Times New Roman"/>
          <w:b/>
          <w:bCs/>
          <w:sz w:val="28"/>
          <w:szCs w:val="28"/>
          <w:lang w:eastAsia="uk-UA"/>
        </w:rPr>
        <w:t xml:space="preserve">РАЗДЕЛ 2 </w:t>
      </w:r>
      <w:r w:rsidRPr="005A40EC">
        <w:rPr>
          <w:rFonts w:ascii="Times New Roman" w:hAnsi="Times New Roman"/>
          <w:b/>
          <w:bCs/>
          <w:sz w:val="28"/>
          <w:szCs w:val="28"/>
          <w:lang w:eastAsia="uk-UA"/>
        </w:rPr>
        <w:t>ИССЛЕДОВАНИЯ РАБОТЫ ФИЛИАЛ « МЕТАЛЛУРГИЧЕСКИЙ КОМПЛЕКС»</w:t>
      </w:r>
      <w:r w:rsidRPr="005A40EC">
        <w:rPr>
          <w:rFonts w:ascii="Times New Roman" w:hAnsi="Times New Roman"/>
          <w:b/>
          <w:color w:val="000000"/>
          <w:sz w:val="32"/>
          <w:szCs w:val="32"/>
        </w:rPr>
        <w:t xml:space="preserve"> ПрАО«Донецксталь»</w:t>
      </w:r>
      <w:r w:rsidRPr="005A40EC">
        <w:rPr>
          <w:rFonts w:ascii="Times New Roman" w:hAnsi="Times New Roman"/>
          <w:b/>
          <w:color w:val="000000"/>
          <w:sz w:val="28"/>
          <w:szCs w:val="28"/>
        </w:rPr>
        <w:br/>
      </w:r>
    </w:p>
    <w:p w:rsidR="0047085B" w:rsidRPr="00BC1EA6" w:rsidRDefault="0047085B" w:rsidP="0047085B">
      <w:pPr>
        <w:spacing w:before="100" w:beforeAutospacing="1" w:after="100" w:afterAutospacing="1" w:line="360" w:lineRule="auto"/>
        <w:rPr>
          <w:rFonts w:ascii="Times New Roman" w:hAnsi="Times New Roman"/>
          <w:sz w:val="28"/>
          <w:szCs w:val="28"/>
        </w:rPr>
      </w:pPr>
      <w:r w:rsidRPr="00BC1EA6">
        <w:rPr>
          <w:rFonts w:ascii="Times New Roman" w:hAnsi="Times New Roman"/>
          <w:sz w:val="28"/>
          <w:szCs w:val="28"/>
        </w:rPr>
        <w:t>Предприятие:</w:t>
      </w:r>
      <w:r>
        <w:rPr>
          <w:rFonts w:ascii="Times New Roman" w:hAnsi="Times New Roman"/>
          <w:sz w:val="28"/>
          <w:szCs w:val="28"/>
        </w:rPr>
        <w:t xml:space="preserve"> Филиал «Металлургический комплекс» ПрАО «Донецксталь».</w:t>
      </w:r>
    </w:p>
    <w:p w:rsidR="0047085B" w:rsidRPr="00BC1EA6" w:rsidRDefault="0047085B" w:rsidP="0047085B">
      <w:pPr>
        <w:spacing w:before="100" w:beforeAutospacing="1" w:after="100" w:afterAutospacing="1" w:line="360" w:lineRule="auto"/>
        <w:rPr>
          <w:rFonts w:ascii="Times New Roman" w:hAnsi="Times New Roman"/>
          <w:sz w:val="28"/>
          <w:szCs w:val="28"/>
        </w:rPr>
      </w:pPr>
      <w:r w:rsidRPr="00BC1EA6">
        <w:rPr>
          <w:rFonts w:ascii="Times New Roman" w:hAnsi="Times New Roman"/>
          <w:sz w:val="28"/>
          <w:szCs w:val="28"/>
        </w:rPr>
        <w:t>Территория:</w:t>
      </w:r>
      <w:r>
        <w:rPr>
          <w:rFonts w:ascii="Times New Roman" w:hAnsi="Times New Roman"/>
          <w:sz w:val="28"/>
          <w:szCs w:val="28"/>
        </w:rPr>
        <w:t xml:space="preserve"> </w:t>
      </w:r>
      <w:r w:rsidRPr="00BC1EA6">
        <w:rPr>
          <w:rFonts w:ascii="Times New Roman" w:hAnsi="Times New Roman"/>
          <w:sz w:val="28"/>
          <w:szCs w:val="28"/>
        </w:rPr>
        <w:t>Донецкая область</w:t>
      </w:r>
    </w:p>
    <w:p w:rsidR="0047085B" w:rsidRPr="00BC1EA6" w:rsidRDefault="0047085B" w:rsidP="0047085B">
      <w:pPr>
        <w:spacing w:before="100" w:beforeAutospacing="1" w:after="100" w:afterAutospacing="1" w:line="360" w:lineRule="auto"/>
        <w:rPr>
          <w:rFonts w:ascii="Times New Roman" w:hAnsi="Times New Roman"/>
          <w:sz w:val="28"/>
          <w:szCs w:val="28"/>
        </w:rPr>
      </w:pPr>
      <w:r w:rsidRPr="00BC1EA6">
        <w:rPr>
          <w:rFonts w:ascii="Times New Roman" w:hAnsi="Times New Roman"/>
          <w:sz w:val="28"/>
          <w:szCs w:val="28"/>
        </w:rPr>
        <w:t>Форма</w:t>
      </w:r>
      <w:r>
        <w:rPr>
          <w:rFonts w:ascii="Times New Roman" w:hAnsi="Times New Roman"/>
          <w:sz w:val="28"/>
          <w:szCs w:val="28"/>
        </w:rPr>
        <w:t xml:space="preserve"> </w:t>
      </w:r>
      <w:r w:rsidRPr="00BC1EA6">
        <w:rPr>
          <w:rFonts w:ascii="Times New Roman" w:hAnsi="Times New Roman"/>
          <w:sz w:val="28"/>
          <w:szCs w:val="28"/>
        </w:rPr>
        <w:t>собственности: коллективная</w:t>
      </w:r>
    </w:p>
    <w:p w:rsidR="0047085B" w:rsidRPr="00BC1EA6" w:rsidRDefault="0047085B" w:rsidP="0047085B">
      <w:pPr>
        <w:spacing w:before="100" w:beforeAutospacing="1" w:after="100" w:afterAutospacing="1" w:line="360" w:lineRule="auto"/>
        <w:rPr>
          <w:rFonts w:ascii="Times New Roman" w:hAnsi="Times New Roman"/>
          <w:sz w:val="28"/>
          <w:szCs w:val="28"/>
        </w:rPr>
      </w:pPr>
      <w:r w:rsidRPr="00BC1EA6">
        <w:rPr>
          <w:rFonts w:ascii="Times New Roman" w:hAnsi="Times New Roman"/>
          <w:sz w:val="28"/>
          <w:szCs w:val="28"/>
        </w:rPr>
        <w:t>Отрасль:</w:t>
      </w:r>
      <w:r>
        <w:rPr>
          <w:rFonts w:ascii="Times New Roman" w:hAnsi="Times New Roman"/>
          <w:sz w:val="28"/>
          <w:szCs w:val="28"/>
        </w:rPr>
        <w:t xml:space="preserve"> </w:t>
      </w:r>
      <w:r w:rsidRPr="00BC1EA6">
        <w:rPr>
          <w:rFonts w:ascii="Times New Roman" w:hAnsi="Times New Roman"/>
          <w:sz w:val="28"/>
          <w:szCs w:val="28"/>
        </w:rPr>
        <w:t>промышленность</w:t>
      </w:r>
    </w:p>
    <w:p w:rsidR="0047085B" w:rsidRPr="00BC1EA6" w:rsidRDefault="0047085B" w:rsidP="0047085B">
      <w:pPr>
        <w:spacing w:before="100" w:beforeAutospacing="1" w:after="100" w:afterAutospacing="1" w:line="360" w:lineRule="auto"/>
        <w:rPr>
          <w:rFonts w:ascii="Times New Roman" w:hAnsi="Times New Roman"/>
          <w:sz w:val="28"/>
          <w:szCs w:val="28"/>
        </w:rPr>
      </w:pPr>
      <w:r w:rsidRPr="00BC1EA6">
        <w:rPr>
          <w:rFonts w:ascii="Times New Roman" w:hAnsi="Times New Roman"/>
          <w:sz w:val="28"/>
          <w:szCs w:val="28"/>
        </w:rPr>
        <w:t>Адрес: 340062,г. Донецк, ул. Ткаченко 122</w:t>
      </w:r>
    </w:p>
    <w:p w:rsidR="0047085B" w:rsidRPr="00BC1EA6" w:rsidRDefault="0047085B" w:rsidP="0047085B">
      <w:pPr>
        <w:spacing w:before="100" w:beforeAutospacing="1" w:after="100" w:afterAutospacing="1" w:line="360" w:lineRule="auto"/>
        <w:ind w:firstLine="720"/>
        <w:jc w:val="both"/>
        <w:rPr>
          <w:rFonts w:ascii="Times New Roman" w:hAnsi="Times New Roman"/>
          <w:sz w:val="28"/>
          <w:szCs w:val="28"/>
        </w:rPr>
      </w:pPr>
      <w:r>
        <w:rPr>
          <w:rFonts w:ascii="Times New Roman" w:hAnsi="Times New Roman"/>
          <w:sz w:val="28"/>
          <w:szCs w:val="20"/>
        </w:rPr>
        <w:lastRenderedPageBreak/>
        <w:t>Филиал «Металлургический комплекс» ПрАО «Донецксталь</w:t>
      </w:r>
      <w:r w:rsidRPr="00687228">
        <w:rPr>
          <w:rFonts w:ascii="Times New Roman" w:hAnsi="Times New Roman"/>
          <w:sz w:val="28"/>
          <w:szCs w:val="20"/>
        </w:rPr>
        <w:t>»</w:t>
      </w:r>
      <w:r>
        <w:rPr>
          <w:rFonts w:ascii="Times New Roman" w:hAnsi="Times New Roman"/>
          <w:sz w:val="28"/>
          <w:szCs w:val="20"/>
        </w:rPr>
        <w:t xml:space="preserve"> </w:t>
      </w:r>
      <w:r w:rsidRPr="00BC1EA6">
        <w:rPr>
          <w:rFonts w:ascii="Times New Roman" w:hAnsi="Times New Roman"/>
          <w:sz w:val="28"/>
          <w:szCs w:val="28"/>
        </w:rPr>
        <w:t>одно из старейших металлургических предприятий Украины.</w:t>
      </w:r>
      <w:r>
        <w:rPr>
          <w:rFonts w:ascii="Times New Roman" w:hAnsi="Times New Roman"/>
          <w:sz w:val="28"/>
          <w:szCs w:val="28"/>
        </w:rPr>
        <w:t xml:space="preserve"> Филиал «Металлургический комплекс»  ПрАО «Донецксталь» </w:t>
      </w:r>
      <w:r w:rsidRPr="00BC1EA6">
        <w:rPr>
          <w:rFonts w:ascii="Times New Roman" w:hAnsi="Times New Roman"/>
          <w:sz w:val="28"/>
          <w:szCs w:val="28"/>
        </w:rPr>
        <w:t>расположен в Ленинском районе г. Донецка. Находится в</w:t>
      </w:r>
      <w:r>
        <w:rPr>
          <w:rFonts w:ascii="Times New Roman" w:hAnsi="Times New Roman"/>
          <w:sz w:val="28"/>
          <w:szCs w:val="28"/>
        </w:rPr>
        <w:t xml:space="preserve"> </w:t>
      </w:r>
      <w:r w:rsidRPr="00BC1EA6">
        <w:rPr>
          <w:rFonts w:ascii="Times New Roman" w:hAnsi="Times New Roman"/>
          <w:sz w:val="28"/>
          <w:szCs w:val="28"/>
        </w:rPr>
        <w:t>центре развитой транспортной инфраструктуры, развернутая длина железнодорожных</w:t>
      </w:r>
      <w:r>
        <w:rPr>
          <w:rFonts w:ascii="Times New Roman" w:hAnsi="Times New Roman"/>
          <w:sz w:val="28"/>
          <w:szCs w:val="28"/>
        </w:rPr>
        <w:t xml:space="preserve"> </w:t>
      </w:r>
      <w:r w:rsidRPr="00BC1EA6">
        <w:rPr>
          <w:rFonts w:ascii="Times New Roman" w:hAnsi="Times New Roman"/>
          <w:sz w:val="28"/>
          <w:szCs w:val="28"/>
        </w:rPr>
        <w:t>путей на территории завода 198,8 км. Расстояние до Мариупольского порта – 120 км.</w:t>
      </w:r>
      <w:r>
        <w:rPr>
          <w:rFonts w:ascii="Times New Roman" w:hAnsi="Times New Roman"/>
          <w:sz w:val="28"/>
          <w:szCs w:val="28"/>
        </w:rPr>
        <w:t xml:space="preserve"> </w:t>
      </w:r>
      <w:r w:rsidRPr="00BC1EA6">
        <w:rPr>
          <w:rFonts w:ascii="Times New Roman" w:hAnsi="Times New Roman"/>
          <w:sz w:val="28"/>
          <w:szCs w:val="28"/>
        </w:rPr>
        <w:t>до Одесского – 841 км. С портами завод связан железнодорожным сообщением.</w:t>
      </w:r>
    </w:p>
    <w:p w:rsidR="0047085B" w:rsidRDefault="0047085B" w:rsidP="0047085B">
      <w:pPr>
        <w:spacing w:before="100" w:beforeAutospacing="1" w:after="100" w:afterAutospacing="1" w:line="360" w:lineRule="auto"/>
        <w:ind w:firstLine="720"/>
        <w:jc w:val="both"/>
        <w:rPr>
          <w:rFonts w:ascii="Times New Roman" w:hAnsi="Times New Roman"/>
          <w:sz w:val="28"/>
          <w:szCs w:val="28"/>
        </w:rPr>
      </w:pPr>
      <w:r>
        <w:rPr>
          <w:rFonts w:ascii="Times New Roman" w:hAnsi="Times New Roman"/>
          <w:sz w:val="28"/>
          <w:szCs w:val="28"/>
        </w:rPr>
        <w:t xml:space="preserve">Предприятие основано </w:t>
      </w:r>
      <w:r w:rsidRPr="00BC1EA6">
        <w:rPr>
          <w:rFonts w:ascii="Times New Roman" w:hAnsi="Times New Roman"/>
          <w:sz w:val="28"/>
          <w:szCs w:val="28"/>
        </w:rPr>
        <w:t>24 января 1872 года созданным в</w:t>
      </w:r>
      <w:r>
        <w:rPr>
          <w:rFonts w:ascii="Times New Roman" w:hAnsi="Times New Roman"/>
          <w:sz w:val="28"/>
          <w:szCs w:val="28"/>
        </w:rPr>
        <w:t xml:space="preserve"> </w:t>
      </w:r>
      <w:r w:rsidRPr="00BC1EA6">
        <w:rPr>
          <w:rFonts w:ascii="Times New Roman" w:hAnsi="Times New Roman"/>
          <w:sz w:val="28"/>
          <w:szCs w:val="28"/>
        </w:rPr>
        <w:t>Англии в 1869 году акционерным «Новороссийским обществом каменноугольного,</w:t>
      </w:r>
      <w:r>
        <w:rPr>
          <w:rFonts w:ascii="Times New Roman" w:hAnsi="Times New Roman"/>
          <w:sz w:val="28"/>
          <w:szCs w:val="28"/>
        </w:rPr>
        <w:t xml:space="preserve"> </w:t>
      </w:r>
      <w:r w:rsidRPr="00BC1EA6">
        <w:rPr>
          <w:rFonts w:ascii="Times New Roman" w:hAnsi="Times New Roman"/>
          <w:sz w:val="28"/>
          <w:szCs w:val="28"/>
        </w:rPr>
        <w:t>железоделательного и рельсового производств». Директором-распорядителем завода</w:t>
      </w:r>
      <w:r>
        <w:rPr>
          <w:rFonts w:ascii="Times New Roman" w:hAnsi="Times New Roman"/>
          <w:sz w:val="28"/>
          <w:szCs w:val="28"/>
        </w:rPr>
        <w:t xml:space="preserve"> </w:t>
      </w:r>
      <w:r w:rsidRPr="00BC1EA6">
        <w:rPr>
          <w:rFonts w:ascii="Times New Roman" w:hAnsi="Times New Roman"/>
          <w:sz w:val="28"/>
          <w:szCs w:val="28"/>
        </w:rPr>
        <w:t>с начала его строительства до 1889 года был английский специалист Джон Юз.</w:t>
      </w:r>
      <w:r>
        <w:rPr>
          <w:rFonts w:ascii="Times New Roman" w:hAnsi="Times New Roman"/>
          <w:sz w:val="28"/>
          <w:szCs w:val="28"/>
        </w:rPr>
        <w:t xml:space="preserve"> </w:t>
      </w:r>
      <w:r w:rsidRPr="00BC1EA6">
        <w:rPr>
          <w:rFonts w:ascii="Times New Roman" w:hAnsi="Times New Roman"/>
          <w:sz w:val="28"/>
          <w:szCs w:val="28"/>
        </w:rPr>
        <w:t>Одним из первых в стране завод освоил выплавку чугуна на минеральном топливе в</w:t>
      </w:r>
      <w:r>
        <w:rPr>
          <w:rFonts w:ascii="Times New Roman" w:hAnsi="Times New Roman"/>
          <w:sz w:val="28"/>
          <w:szCs w:val="28"/>
        </w:rPr>
        <w:t xml:space="preserve"> </w:t>
      </w:r>
      <w:r w:rsidRPr="00BC1EA6">
        <w:rPr>
          <w:rFonts w:ascii="Times New Roman" w:hAnsi="Times New Roman"/>
          <w:sz w:val="28"/>
          <w:szCs w:val="28"/>
        </w:rPr>
        <w:t>доменных печах, прокат железных, а затем – стальных рельсов, необходимых для</w:t>
      </w:r>
      <w:r>
        <w:rPr>
          <w:rFonts w:ascii="Times New Roman" w:hAnsi="Times New Roman"/>
          <w:sz w:val="28"/>
          <w:szCs w:val="28"/>
        </w:rPr>
        <w:t xml:space="preserve"> </w:t>
      </w:r>
      <w:r w:rsidRPr="00BC1EA6">
        <w:rPr>
          <w:rFonts w:ascii="Times New Roman" w:hAnsi="Times New Roman"/>
          <w:sz w:val="28"/>
          <w:szCs w:val="28"/>
        </w:rPr>
        <w:t>развития железных дорог в Донецком и Днепропетровском регионе. К началу</w:t>
      </w:r>
      <w:r>
        <w:rPr>
          <w:rFonts w:ascii="Times New Roman" w:hAnsi="Times New Roman"/>
          <w:sz w:val="28"/>
          <w:szCs w:val="28"/>
        </w:rPr>
        <w:t xml:space="preserve"> </w:t>
      </w:r>
      <w:r w:rsidRPr="00BC1EA6">
        <w:rPr>
          <w:rFonts w:ascii="Times New Roman" w:hAnsi="Times New Roman"/>
          <w:sz w:val="28"/>
          <w:szCs w:val="28"/>
        </w:rPr>
        <w:t>двадцатого века в составе завода работали семь доменных и десять мартеновских</w:t>
      </w:r>
      <w:r>
        <w:rPr>
          <w:rFonts w:ascii="Times New Roman" w:hAnsi="Times New Roman"/>
          <w:sz w:val="28"/>
          <w:szCs w:val="28"/>
        </w:rPr>
        <w:t xml:space="preserve"> </w:t>
      </w:r>
      <w:r w:rsidRPr="00BC1EA6">
        <w:rPr>
          <w:rFonts w:ascii="Times New Roman" w:hAnsi="Times New Roman"/>
          <w:sz w:val="28"/>
          <w:szCs w:val="28"/>
        </w:rPr>
        <w:t>печей,</w:t>
      </w:r>
      <w:r>
        <w:rPr>
          <w:rFonts w:ascii="Times New Roman" w:hAnsi="Times New Roman"/>
          <w:sz w:val="28"/>
          <w:szCs w:val="28"/>
        </w:rPr>
        <w:t xml:space="preserve"> четырнадцать прокатных клетей.</w:t>
      </w:r>
    </w:p>
    <w:p w:rsidR="0047085B" w:rsidRPr="00BC1EA6" w:rsidRDefault="0047085B" w:rsidP="0047085B">
      <w:pPr>
        <w:spacing w:before="100" w:beforeAutospacing="1" w:after="100" w:afterAutospacing="1" w:line="360" w:lineRule="auto"/>
        <w:ind w:firstLine="720"/>
        <w:jc w:val="both"/>
        <w:rPr>
          <w:rFonts w:ascii="Times New Roman" w:hAnsi="Times New Roman"/>
          <w:sz w:val="28"/>
          <w:szCs w:val="28"/>
        </w:rPr>
      </w:pPr>
      <w:r w:rsidRPr="00BC1EA6">
        <w:rPr>
          <w:rFonts w:ascii="Times New Roman" w:hAnsi="Times New Roman"/>
          <w:sz w:val="28"/>
          <w:szCs w:val="28"/>
        </w:rPr>
        <w:t>В 1904 г. пущен в эксплуатацию</w:t>
      </w:r>
      <w:r>
        <w:rPr>
          <w:rFonts w:ascii="Times New Roman" w:hAnsi="Times New Roman"/>
          <w:sz w:val="28"/>
          <w:szCs w:val="28"/>
        </w:rPr>
        <w:t xml:space="preserve"> </w:t>
      </w:r>
      <w:r w:rsidRPr="00BC1EA6">
        <w:rPr>
          <w:rFonts w:ascii="Times New Roman" w:hAnsi="Times New Roman"/>
          <w:sz w:val="28"/>
          <w:szCs w:val="28"/>
        </w:rPr>
        <w:t>листопрокатный цех, в 1910 г. – сортопрокатные станы 250, 350, 400, в 1912 г.– новый мартеновский цех. Весомый вклад в развитие завода внесли специалисты – металлурги</w:t>
      </w:r>
      <w:r>
        <w:rPr>
          <w:rFonts w:ascii="Times New Roman" w:hAnsi="Times New Roman"/>
          <w:sz w:val="28"/>
          <w:szCs w:val="28"/>
        </w:rPr>
        <w:t xml:space="preserve"> </w:t>
      </w:r>
      <w:r w:rsidRPr="00BC1EA6">
        <w:rPr>
          <w:rFonts w:ascii="Times New Roman" w:hAnsi="Times New Roman"/>
          <w:sz w:val="28"/>
          <w:szCs w:val="28"/>
        </w:rPr>
        <w:t>М.К. Курако и И.П. Бардин. С начала Великой Отечественной войны завод</w:t>
      </w:r>
      <w:r>
        <w:rPr>
          <w:rFonts w:ascii="Times New Roman" w:hAnsi="Times New Roman"/>
          <w:sz w:val="28"/>
          <w:szCs w:val="28"/>
        </w:rPr>
        <w:t xml:space="preserve"> </w:t>
      </w:r>
      <w:r w:rsidRPr="00BC1EA6">
        <w:rPr>
          <w:rFonts w:ascii="Times New Roman" w:hAnsi="Times New Roman"/>
          <w:sz w:val="28"/>
          <w:szCs w:val="28"/>
        </w:rPr>
        <w:t>стал выпускать специальные марки стали для оборонной промышленности</w:t>
      </w:r>
      <w:r>
        <w:rPr>
          <w:rFonts w:ascii="Times New Roman" w:hAnsi="Times New Roman"/>
          <w:sz w:val="28"/>
          <w:szCs w:val="28"/>
        </w:rPr>
        <w:t xml:space="preserve"> </w:t>
      </w:r>
      <w:r w:rsidRPr="00BC1EA6">
        <w:rPr>
          <w:rFonts w:ascii="Times New Roman" w:hAnsi="Times New Roman"/>
          <w:sz w:val="28"/>
          <w:szCs w:val="28"/>
        </w:rPr>
        <w:t>, авиационные</w:t>
      </w:r>
      <w:r>
        <w:rPr>
          <w:rFonts w:ascii="Times New Roman" w:hAnsi="Times New Roman"/>
          <w:sz w:val="28"/>
          <w:szCs w:val="28"/>
        </w:rPr>
        <w:t xml:space="preserve"> </w:t>
      </w:r>
      <w:r w:rsidRPr="00BC1EA6">
        <w:rPr>
          <w:rFonts w:ascii="Times New Roman" w:hAnsi="Times New Roman"/>
          <w:sz w:val="28"/>
          <w:szCs w:val="28"/>
        </w:rPr>
        <w:t>бомбы, гранаты. После освобождения Донбасса от оккупантов, через пять месяцев,</w:t>
      </w:r>
      <w:r>
        <w:rPr>
          <w:rFonts w:ascii="Times New Roman" w:hAnsi="Times New Roman"/>
          <w:sz w:val="28"/>
          <w:szCs w:val="28"/>
        </w:rPr>
        <w:t xml:space="preserve"> </w:t>
      </w:r>
      <w:r w:rsidRPr="00BC1EA6">
        <w:rPr>
          <w:rFonts w:ascii="Times New Roman" w:hAnsi="Times New Roman"/>
          <w:sz w:val="28"/>
          <w:szCs w:val="28"/>
        </w:rPr>
        <w:t>была восстановлена и пущена в эксплуатацию одна из мартеновских печей, затем</w:t>
      </w:r>
      <w:r>
        <w:rPr>
          <w:rFonts w:ascii="Times New Roman" w:hAnsi="Times New Roman"/>
          <w:sz w:val="28"/>
          <w:szCs w:val="28"/>
        </w:rPr>
        <w:t xml:space="preserve"> </w:t>
      </w:r>
      <w:r w:rsidRPr="00BC1EA6">
        <w:rPr>
          <w:rFonts w:ascii="Times New Roman" w:hAnsi="Times New Roman"/>
          <w:sz w:val="28"/>
          <w:szCs w:val="28"/>
        </w:rPr>
        <w:t>доменная печь и прокатные станы. За успешную работу по восстановлению</w:t>
      </w:r>
      <w:r>
        <w:rPr>
          <w:rFonts w:ascii="Times New Roman" w:hAnsi="Times New Roman"/>
          <w:sz w:val="28"/>
          <w:szCs w:val="28"/>
        </w:rPr>
        <w:t xml:space="preserve"> </w:t>
      </w:r>
      <w:r w:rsidRPr="00BC1EA6">
        <w:rPr>
          <w:rFonts w:ascii="Times New Roman" w:hAnsi="Times New Roman"/>
          <w:sz w:val="28"/>
          <w:szCs w:val="28"/>
        </w:rPr>
        <w:t>производственных агрегатов и обеспечение фронта металлом коллективу предприятия10 раз присуждалось переходящее Красное Знамя Государственного комитета обороны</w:t>
      </w:r>
      <w:r>
        <w:rPr>
          <w:rFonts w:ascii="Times New Roman" w:hAnsi="Times New Roman"/>
          <w:sz w:val="28"/>
          <w:szCs w:val="28"/>
        </w:rPr>
        <w:t xml:space="preserve"> </w:t>
      </w:r>
      <w:r w:rsidRPr="00BC1EA6">
        <w:rPr>
          <w:rFonts w:ascii="Times New Roman" w:hAnsi="Times New Roman"/>
          <w:sz w:val="28"/>
          <w:szCs w:val="28"/>
        </w:rPr>
        <w:t xml:space="preserve">СССР, которое оставлено на </w:t>
      </w:r>
      <w:r w:rsidRPr="00BC1EA6">
        <w:rPr>
          <w:rFonts w:ascii="Times New Roman" w:hAnsi="Times New Roman"/>
          <w:sz w:val="28"/>
          <w:szCs w:val="28"/>
        </w:rPr>
        <w:lastRenderedPageBreak/>
        <w:t>постоянное хранение заводу. В середине века на</w:t>
      </w:r>
      <w:r>
        <w:rPr>
          <w:rFonts w:ascii="Times New Roman" w:hAnsi="Times New Roman"/>
          <w:sz w:val="28"/>
          <w:szCs w:val="28"/>
        </w:rPr>
        <w:t xml:space="preserve"> </w:t>
      </w:r>
      <w:r w:rsidRPr="00BC1EA6">
        <w:rPr>
          <w:rFonts w:ascii="Times New Roman" w:hAnsi="Times New Roman"/>
          <w:sz w:val="28"/>
          <w:szCs w:val="28"/>
        </w:rPr>
        <w:t>заводе разработаны и внедрены новые передовые технологии: в 1950 г. – освоена</w:t>
      </w:r>
      <w:r>
        <w:rPr>
          <w:rFonts w:ascii="Times New Roman" w:hAnsi="Times New Roman"/>
          <w:sz w:val="28"/>
          <w:szCs w:val="28"/>
        </w:rPr>
        <w:t xml:space="preserve"> </w:t>
      </w:r>
      <w:r w:rsidRPr="00BC1EA6">
        <w:rPr>
          <w:rFonts w:ascii="Times New Roman" w:hAnsi="Times New Roman"/>
          <w:sz w:val="28"/>
          <w:szCs w:val="28"/>
        </w:rPr>
        <w:t>система паро-испарительного охлаждения элементов мартеновских печей, в 1953 г.– пущен листопрокатный стан 2300, в 1960 г. – первая в мире промышленная установка</w:t>
      </w:r>
      <w:r>
        <w:rPr>
          <w:rFonts w:ascii="Times New Roman" w:hAnsi="Times New Roman"/>
          <w:sz w:val="28"/>
          <w:szCs w:val="28"/>
        </w:rPr>
        <w:t xml:space="preserve"> </w:t>
      </w:r>
      <w:r w:rsidRPr="00BC1EA6">
        <w:rPr>
          <w:rFonts w:ascii="Times New Roman" w:hAnsi="Times New Roman"/>
          <w:sz w:val="28"/>
          <w:szCs w:val="28"/>
        </w:rPr>
        <w:t>непрерывной разливки стали и т.д. В 1966 году завод награжден Орденом Ленина, в1972 – Орденом Октябрьской Революции. В 1974 г. введен в эксплуатацию</w:t>
      </w:r>
      <w:r>
        <w:rPr>
          <w:rFonts w:ascii="Times New Roman" w:hAnsi="Times New Roman"/>
          <w:sz w:val="28"/>
          <w:szCs w:val="28"/>
        </w:rPr>
        <w:t xml:space="preserve"> </w:t>
      </w:r>
      <w:r w:rsidRPr="00BC1EA6">
        <w:rPr>
          <w:rFonts w:ascii="Times New Roman" w:hAnsi="Times New Roman"/>
          <w:sz w:val="28"/>
          <w:szCs w:val="28"/>
        </w:rPr>
        <w:t>заготовочный стан 950/900, в 1976 г. – кислородная станция, в 1978 г.– электросталеплавильная печь N1, установка грануляции доменных шлаков, в 1979 г.– электросталеплавильная печь N2, в 1980 г. – установка по приготовлению и</w:t>
      </w:r>
      <w:r>
        <w:rPr>
          <w:rFonts w:ascii="Times New Roman" w:hAnsi="Times New Roman"/>
          <w:sz w:val="28"/>
          <w:szCs w:val="28"/>
        </w:rPr>
        <w:t xml:space="preserve"> </w:t>
      </w:r>
      <w:r w:rsidRPr="00BC1EA6">
        <w:rPr>
          <w:rFonts w:ascii="Times New Roman" w:hAnsi="Times New Roman"/>
          <w:sz w:val="28"/>
          <w:szCs w:val="28"/>
        </w:rPr>
        <w:t>вдуванию в горн доменной печи пылеугольного топлива, в 1985 г. – комплекс</w:t>
      </w:r>
      <w:r>
        <w:rPr>
          <w:rFonts w:ascii="Times New Roman" w:hAnsi="Times New Roman"/>
          <w:sz w:val="28"/>
          <w:szCs w:val="28"/>
        </w:rPr>
        <w:t xml:space="preserve"> </w:t>
      </w:r>
      <w:r w:rsidRPr="00BC1EA6">
        <w:rPr>
          <w:rFonts w:ascii="Times New Roman" w:hAnsi="Times New Roman"/>
          <w:sz w:val="28"/>
          <w:szCs w:val="28"/>
        </w:rPr>
        <w:t>оборудования для производства синтетических шлакообразующих смесей, цех ремонт</w:t>
      </w:r>
      <w:r>
        <w:rPr>
          <w:rFonts w:ascii="Times New Roman" w:hAnsi="Times New Roman"/>
          <w:sz w:val="28"/>
          <w:szCs w:val="28"/>
        </w:rPr>
        <w:t xml:space="preserve">а - </w:t>
      </w:r>
      <w:r w:rsidRPr="00BC1EA6">
        <w:rPr>
          <w:rFonts w:ascii="Times New Roman" w:hAnsi="Times New Roman"/>
          <w:sz w:val="28"/>
          <w:szCs w:val="28"/>
        </w:rPr>
        <w:t>прокатного оборудования, реконструирован механический цех, в 1994 г. – введен</w:t>
      </w:r>
      <w:r>
        <w:rPr>
          <w:rFonts w:ascii="Times New Roman" w:hAnsi="Times New Roman"/>
          <w:sz w:val="28"/>
          <w:szCs w:val="28"/>
        </w:rPr>
        <w:t xml:space="preserve"> </w:t>
      </w:r>
      <w:r w:rsidRPr="00BC1EA6">
        <w:rPr>
          <w:rFonts w:ascii="Times New Roman" w:hAnsi="Times New Roman"/>
          <w:sz w:val="28"/>
          <w:szCs w:val="28"/>
        </w:rPr>
        <w:t>в эксплуатацию цех тонкостенных сварных труб. Приказом Донецкого регионального</w:t>
      </w:r>
      <w:r>
        <w:rPr>
          <w:rFonts w:ascii="Times New Roman" w:hAnsi="Times New Roman"/>
          <w:sz w:val="28"/>
          <w:szCs w:val="28"/>
        </w:rPr>
        <w:t xml:space="preserve"> </w:t>
      </w:r>
      <w:r w:rsidRPr="00BC1EA6">
        <w:rPr>
          <w:rFonts w:ascii="Times New Roman" w:hAnsi="Times New Roman"/>
          <w:sz w:val="28"/>
          <w:szCs w:val="28"/>
        </w:rPr>
        <w:t>отделения Фонда государственного имущества Украины №1749 от 10.04.96 г.государственное предприятие «Донецкий металлургический завод» преобразовано в</w:t>
      </w:r>
      <w:r>
        <w:rPr>
          <w:rFonts w:ascii="Times New Roman" w:hAnsi="Times New Roman"/>
          <w:sz w:val="28"/>
          <w:szCs w:val="28"/>
        </w:rPr>
        <w:t xml:space="preserve"> </w:t>
      </w:r>
      <w:r w:rsidRPr="00BC1EA6">
        <w:rPr>
          <w:rFonts w:ascii="Times New Roman" w:hAnsi="Times New Roman"/>
          <w:sz w:val="28"/>
          <w:szCs w:val="28"/>
        </w:rPr>
        <w:t xml:space="preserve">открытое акционерное общество </w:t>
      </w:r>
      <w:r>
        <w:rPr>
          <w:rFonts w:ascii="Times New Roman" w:hAnsi="Times New Roman"/>
          <w:sz w:val="28"/>
          <w:szCs w:val="28"/>
        </w:rPr>
        <w:t>«Донецкий металлургический комплекс</w:t>
      </w:r>
      <w:r w:rsidRPr="00BC1EA6">
        <w:rPr>
          <w:rFonts w:ascii="Times New Roman" w:hAnsi="Times New Roman"/>
          <w:sz w:val="28"/>
          <w:szCs w:val="28"/>
        </w:rPr>
        <w:t>».</w:t>
      </w:r>
    </w:p>
    <w:p w:rsidR="0047085B" w:rsidRDefault="0047085B" w:rsidP="0047085B">
      <w:pPr>
        <w:spacing w:before="100" w:beforeAutospacing="1" w:after="100" w:afterAutospacing="1" w:line="360" w:lineRule="auto"/>
        <w:ind w:firstLine="720"/>
        <w:jc w:val="both"/>
        <w:rPr>
          <w:rFonts w:ascii="Times New Roman" w:hAnsi="Times New Roman"/>
          <w:sz w:val="28"/>
          <w:szCs w:val="28"/>
        </w:rPr>
      </w:pPr>
      <w:r w:rsidRPr="00BC1EA6">
        <w:rPr>
          <w:rFonts w:ascii="Times New Roman" w:hAnsi="Times New Roman"/>
          <w:sz w:val="28"/>
          <w:szCs w:val="28"/>
        </w:rPr>
        <w:t xml:space="preserve">Сегодня </w:t>
      </w:r>
      <w:r>
        <w:rPr>
          <w:rFonts w:ascii="Times New Roman" w:hAnsi="Times New Roman"/>
          <w:sz w:val="28"/>
          <w:szCs w:val="28"/>
        </w:rPr>
        <w:t xml:space="preserve">предприятие </w:t>
      </w:r>
      <w:r w:rsidRPr="00BC1EA6">
        <w:rPr>
          <w:rFonts w:ascii="Times New Roman" w:hAnsi="Times New Roman"/>
          <w:sz w:val="28"/>
          <w:szCs w:val="28"/>
        </w:rPr>
        <w:t>пред</w:t>
      </w:r>
      <w:r>
        <w:rPr>
          <w:rFonts w:ascii="Times New Roman" w:hAnsi="Times New Roman"/>
          <w:sz w:val="28"/>
          <w:szCs w:val="28"/>
        </w:rPr>
        <w:t>оставляет полный металлургический цикл</w:t>
      </w:r>
      <w:r w:rsidRPr="00BC1EA6">
        <w:rPr>
          <w:rFonts w:ascii="Times New Roman" w:hAnsi="Times New Roman"/>
          <w:sz w:val="28"/>
          <w:szCs w:val="28"/>
        </w:rPr>
        <w:t>. Он</w:t>
      </w:r>
      <w:r>
        <w:rPr>
          <w:rFonts w:ascii="Times New Roman" w:hAnsi="Times New Roman"/>
          <w:sz w:val="28"/>
          <w:szCs w:val="28"/>
        </w:rPr>
        <w:t xml:space="preserve">о </w:t>
      </w:r>
      <w:r w:rsidRPr="00BC1EA6">
        <w:rPr>
          <w:rFonts w:ascii="Times New Roman" w:hAnsi="Times New Roman"/>
          <w:sz w:val="28"/>
          <w:szCs w:val="28"/>
        </w:rPr>
        <w:t>специализируется на производстве: передельного чугуна, сортового и листового</w:t>
      </w:r>
      <w:r>
        <w:rPr>
          <w:rFonts w:ascii="Times New Roman" w:hAnsi="Times New Roman"/>
          <w:sz w:val="28"/>
          <w:szCs w:val="28"/>
        </w:rPr>
        <w:t xml:space="preserve"> </w:t>
      </w:r>
      <w:r w:rsidRPr="00BC1EA6">
        <w:rPr>
          <w:rFonts w:ascii="Times New Roman" w:hAnsi="Times New Roman"/>
          <w:sz w:val="28"/>
          <w:szCs w:val="28"/>
        </w:rPr>
        <w:t>проката из углеродистых, конструкционных, легированных качественных и</w:t>
      </w:r>
      <w:r>
        <w:rPr>
          <w:rFonts w:ascii="Times New Roman" w:hAnsi="Times New Roman"/>
          <w:sz w:val="28"/>
          <w:szCs w:val="28"/>
        </w:rPr>
        <w:t xml:space="preserve"> </w:t>
      </w:r>
      <w:r w:rsidRPr="00BC1EA6">
        <w:rPr>
          <w:rFonts w:ascii="Times New Roman" w:hAnsi="Times New Roman"/>
          <w:sz w:val="28"/>
          <w:szCs w:val="28"/>
        </w:rPr>
        <w:t>высококачественных марок стали (насчитывается около 100 разновидностей марок</w:t>
      </w:r>
      <w:r>
        <w:rPr>
          <w:rFonts w:ascii="Times New Roman" w:hAnsi="Times New Roman"/>
          <w:sz w:val="28"/>
          <w:szCs w:val="28"/>
        </w:rPr>
        <w:t xml:space="preserve"> стали). На предприятии</w:t>
      </w:r>
      <w:r w:rsidRPr="00BC1EA6">
        <w:rPr>
          <w:rFonts w:ascii="Times New Roman" w:hAnsi="Times New Roman"/>
          <w:sz w:val="28"/>
          <w:szCs w:val="28"/>
        </w:rPr>
        <w:t xml:space="preserve"> производится более двухсот пятидесяти профилеразмеров проката,</w:t>
      </w:r>
      <w:r>
        <w:rPr>
          <w:rFonts w:ascii="Times New Roman" w:hAnsi="Times New Roman"/>
          <w:sz w:val="28"/>
          <w:szCs w:val="28"/>
        </w:rPr>
        <w:t xml:space="preserve"> </w:t>
      </w:r>
      <w:r w:rsidRPr="00BC1EA6">
        <w:rPr>
          <w:rFonts w:ascii="Times New Roman" w:hAnsi="Times New Roman"/>
          <w:sz w:val="28"/>
          <w:szCs w:val="28"/>
        </w:rPr>
        <w:t>толстый лист, св</w:t>
      </w:r>
      <w:r>
        <w:rPr>
          <w:rFonts w:ascii="Times New Roman" w:hAnsi="Times New Roman"/>
          <w:sz w:val="28"/>
          <w:szCs w:val="28"/>
        </w:rPr>
        <w:t xml:space="preserve">арные водопроводные и </w:t>
      </w:r>
      <w:r w:rsidRPr="00BC1EA6">
        <w:rPr>
          <w:rFonts w:ascii="Times New Roman" w:hAnsi="Times New Roman"/>
          <w:sz w:val="28"/>
          <w:szCs w:val="28"/>
        </w:rPr>
        <w:t>газопроводные трубы с покрытиями, гранулированный</w:t>
      </w:r>
      <w:r>
        <w:rPr>
          <w:rFonts w:ascii="Times New Roman" w:hAnsi="Times New Roman"/>
          <w:sz w:val="28"/>
          <w:szCs w:val="28"/>
        </w:rPr>
        <w:t xml:space="preserve"> </w:t>
      </w:r>
      <w:r w:rsidRPr="00BC1EA6">
        <w:rPr>
          <w:rFonts w:ascii="Times New Roman" w:hAnsi="Times New Roman"/>
          <w:sz w:val="28"/>
          <w:szCs w:val="28"/>
        </w:rPr>
        <w:t>шлак и шлакообразующие смеси, стройматериалы, мебель для офисов и предприятий</w:t>
      </w:r>
      <w:r>
        <w:rPr>
          <w:rFonts w:ascii="Times New Roman" w:hAnsi="Times New Roman"/>
          <w:sz w:val="28"/>
          <w:szCs w:val="28"/>
        </w:rPr>
        <w:t xml:space="preserve"> </w:t>
      </w:r>
      <w:r w:rsidRPr="00BC1EA6">
        <w:rPr>
          <w:rFonts w:ascii="Times New Roman" w:hAnsi="Times New Roman"/>
          <w:sz w:val="28"/>
          <w:szCs w:val="28"/>
        </w:rPr>
        <w:t xml:space="preserve">общественного питания. Продукция завода широко применяется во многих </w:t>
      </w:r>
      <w:r w:rsidRPr="00BC1EA6">
        <w:rPr>
          <w:rFonts w:ascii="Times New Roman" w:hAnsi="Times New Roman"/>
          <w:sz w:val="28"/>
          <w:szCs w:val="28"/>
        </w:rPr>
        <w:lastRenderedPageBreak/>
        <w:t>отраслях</w:t>
      </w:r>
      <w:r>
        <w:rPr>
          <w:rFonts w:ascii="Times New Roman" w:hAnsi="Times New Roman"/>
          <w:sz w:val="28"/>
          <w:szCs w:val="28"/>
        </w:rPr>
        <w:t xml:space="preserve"> промышленности. Сегодня, предприятие</w:t>
      </w:r>
      <w:r w:rsidRPr="00BC1EA6">
        <w:rPr>
          <w:rFonts w:ascii="Times New Roman" w:hAnsi="Times New Roman"/>
          <w:sz w:val="28"/>
          <w:szCs w:val="28"/>
        </w:rPr>
        <w:t xml:space="preserve"> поставляет свою продукцию в 15 регионов Украины,</w:t>
      </w:r>
      <w:r>
        <w:rPr>
          <w:rFonts w:ascii="Times New Roman" w:hAnsi="Times New Roman"/>
          <w:sz w:val="28"/>
          <w:szCs w:val="28"/>
        </w:rPr>
        <w:t xml:space="preserve"> </w:t>
      </w:r>
      <w:r w:rsidRPr="00BC1EA6">
        <w:rPr>
          <w:rFonts w:ascii="Times New Roman" w:hAnsi="Times New Roman"/>
          <w:sz w:val="28"/>
          <w:szCs w:val="28"/>
        </w:rPr>
        <w:t>Россию, Беларусь, Азербайджан, Узбекистан, Эстонию, Литву, а также в 17 стран</w:t>
      </w:r>
      <w:r>
        <w:rPr>
          <w:rFonts w:ascii="Times New Roman" w:hAnsi="Times New Roman"/>
          <w:sz w:val="28"/>
          <w:szCs w:val="28"/>
        </w:rPr>
        <w:t xml:space="preserve"> </w:t>
      </w:r>
      <w:r w:rsidRPr="00BC1EA6">
        <w:rPr>
          <w:rFonts w:ascii="Times New Roman" w:hAnsi="Times New Roman"/>
          <w:sz w:val="28"/>
          <w:szCs w:val="28"/>
        </w:rPr>
        <w:t>мира (Юго-Восточная Азия, Ближний Восток, Западная и Восточная Европа).</w:t>
      </w:r>
      <w:r>
        <w:rPr>
          <w:rFonts w:ascii="Times New Roman" w:hAnsi="Times New Roman"/>
          <w:sz w:val="28"/>
          <w:szCs w:val="28"/>
        </w:rPr>
        <w:br/>
      </w:r>
    </w:p>
    <w:p w:rsidR="0047085B" w:rsidRDefault="0047085B" w:rsidP="0047085B">
      <w:pPr>
        <w:spacing w:before="100" w:beforeAutospacing="1" w:after="100" w:afterAutospacing="1" w:line="360" w:lineRule="auto"/>
        <w:ind w:firstLine="720"/>
        <w:jc w:val="both"/>
        <w:rPr>
          <w:rFonts w:ascii="Times New Roman" w:hAnsi="Times New Roman"/>
          <w:sz w:val="28"/>
          <w:szCs w:val="28"/>
        </w:rPr>
      </w:pPr>
    </w:p>
    <w:p w:rsidR="0047085B" w:rsidRPr="0067567D" w:rsidRDefault="0047085B" w:rsidP="0047085B">
      <w:pPr>
        <w:spacing w:before="100" w:beforeAutospacing="1" w:after="100" w:afterAutospacing="1" w:line="360" w:lineRule="auto"/>
        <w:ind w:firstLine="720"/>
        <w:jc w:val="both"/>
        <w:rPr>
          <w:rFonts w:ascii="Times New Roman" w:hAnsi="Times New Roman"/>
          <w:sz w:val="28"/>
          <w:szCs w:val="28"/>
        </w:rPr>
      </w:pPr>
    </w:p>
    <w:p w:rsidR="0047085B" w:rsidRPr="00C43FE4" w:rsidRDefault="0047085B" w:rsidP="0047085B">
      <w:pPr>
        <w:shd w:val="clear" w:color="auto" w:fill="FFFFFF"/>
        <w:spacing w:before="100" w:beforeAutospacing="1" w:after="100" w:afterAutospacing="1" w:line="360" w:lineRule="auto"/>
        <w:jc w:val="center"/>
        <w:rPr>
          <w:rFonts w:ascii="Times New Roman" w:hAnsi="Times New Roman"/>
          <w:color w:val="000000"/>
          <w:sz w:val="28"/>
          <w:szCs w:val="28"/>
        </w:rPr>
      </w:pPr>
      <w:r>
        <w:rPr>
          <w:rFonts w:ascii="Times New Roman" w:hAnsi="Times New Roman"/>
          <w:b/>
          <w:bCs/>
          <w:color w:val="000000"/>
          <w:sz w:val="28"/>
          <w:szCs w:val="28"/>
        </w:rPr>
        <w:t>2.1</w:t>
      </w:r>
      <w:r w:rsidRPr="00C43FE4">
        <w:rPr>
          <w:rFonts w:ascii="Times New Roman" w:hAnsi="Times New Roman"/>
          <w:b/>
          <w:bCs/>
          <w:color w:val="000000"/>
          <w:sz w:val="28"/>
          <w:szCs w:val="28"/>
        </w:rPr>
        <w:t xml:space="preserve">.ОРГАНИЗАЦИОННО-ПРАВОВАЯ СТРУКТУРА ПРЕДПРИЯТИЯ </w:t>
      </w:r>
      <w:r>
        <w:rPr>
          <w:rFonts w:ascii="Times New Roman" w:hAnsi="Times New Roman"/>
          <w:b/>
          <w:bCs/>
          <w:color w:val="000000"/>
          <w:sz w:val="28"/>
          <w:szCs w:val="28"/>
        </w:rPr>
        <w:br/>
      </w:r>
    </w:p>
    <w:p w:rsidR="0047085B" w:rsidRPr="00C43FE4" w:rsidRDefault="0047085B" w:rsidP="0047085B">
      <w:pPr>
        <w:shd w:val="clear" w:color="auto" w:fill="FFFFFF"/>
        <w:spacing w:before="100" w:beforeAutospacing="1" w:after="100" w:afterAutospacing="1" w:line="360" w:lineRule="auto"/>
        <w:ind w:firstLine="720"/>
        <w:rPr>
          <w:rFonts w:ascii="Times New Roman" w:hAnsi="Times New Roman"/>
          <w:color w:val="000000"/>
          <w:sz w:val="28"/>
          <w:szCs w:val="28"/>
        </w:rPr>
      </w:pPr>
      <w:r>
        <w:rPr>
          <w:rFonts w:ascii="Times New Roman" w:hAnsi="Times New Roman"/>
          <w:color w:val="000000"/>
          <w:sz w:val="28"/>
          <w:szCs w:val="28"/>
        </w:rPr>
        <w:t>В состав</w:t>
      </w:r>
      <w:r w:rsidRPr="005A40EC">
        <w:rPr>
          <w:rFonts w:ascii="Times New Roman" w:hAnsi="Times New Roman"/>
          <w:sz w:val="28"/>
          <w:szCs w:val="20"/>
        </w:rPr>
        <w:t xml:space="preserve"> </w:t>
      </w:r>
      <w:r>
        <w:rPr>
          <w:rFonts w:ascii="Times New Roman" w:hAnsi="Times New Roman"/>
          <w:sz w:val="28"/>
          <w:szCs w:val="20"/>
        </w:rPr>
        <w:t>филиал «Металлургический комплекс» ПрАО «Донецксталь</w:t>
      </w:r>
      <w:r w:rsidRPr="00687228">
        <w:rPr>
          <w:rFonts w:ascii="Times New Roman" w:hAnsi="Times New Roman"/>
          <w:sz w:val="28"/>
          <w:szCs w:val="20"/>
        </w:rPr>
        <w:t>»</w:t>
      </w:r>
      <w:r>
        <w:rPr>
          <w:rFonts w:ascii="Times New Roman" w:hAnsi="Times New Roman"/>
          <w:color w:val="000000"/>
          <w:sz w:val="28"/>
          <w:szCs w:val="28"/>
        </w:rPr>
        <w:t xml:space="preserve"> </w:t>
      </w:r>
      <w:r w:rsidRPr="00C43FE4">
        <w:rPr>
          <w:rFonts w:ascii="Times New Roman" w:hAnsi="Times New Roman"/>
          <w:color w:val="000000"/>
          <w:sz w:val="28"/>
          <w:szCs w:val="28"/>
        </w:rPr>
        <w:t xml:space="preserve">входят следующие основные цеха: </w:t>
      </w:r>
    </w:p>
    <w:p w:rsidR="0047085B" w:rsidRPr="00C43FE4"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 Доменный - производство чугуна; </w:t>
      </w:r>
    </w:p>
    <w:p w:rsidR="0047085B" w:rsidRPr="00C43FE4"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 Мартеновский - производство стали; </w:t>
      </w:r>
    </w:p>
    <w:p w:rsidR="0047085B" w:rsidRPr="00C43FE4"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 Прокатный - производство сортового И листового проката; </w:t>
      </w:r>
    </w:p>
    <w:p w:rsidR="0047085B" w:rsidRPr="00C43FE4"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 ЦТТММ - производство тонкостенных труб и металлической мебели; </w:t>
      </w:r>
    </w:p>
    <w:p w:rsidR="0047085B" w:rsidRPr="00C43FE4" w:rsidRDefault="0047085B" w:rsidP="0047085B">
      <w:pPr>
        <w:shd w:val="clear" w:color="auto" w:fill="FFFFFF"/>
        <w:spacing w:before="100" w:beforeAutospacing="1" w:after="100" w:afterAutospacing="1" w:line="360" w:lineRule="auto"/>
        <w:ind w:firstLine="720"/>
        <w:rPr>
          <w:rFonts w:ascii="Times New Roman" w:hAnsi="Times New Roman"/>
          <w:color w:val="000000"/>
          <w:sz w:val="28"/>
          <w:szCs w:val="28"/>
        </w:rPr>
      </w:pPr>
      <w:r w:rsidRPr="00C43FE4">
        <w:rPr>
          <w:rFonts w:ascii="Times New Roman" w:hAnsi="Times New Roman"/>
          <w:color w:val="000000"/>
          <w:sz w:val="28"/>
          <w:szCs w:val="28"/>
        </w:rPr>
        <w:t xml:space="preserve">Цеха отдела главного механика: - Литейный; </w:t>
      </w:r>
    </w:p>
    <w:p w:rsidR="0047085B" w:rsidRPr="00C43FE4"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 Механический; </w:t>
      </w:r>
    </w:p>
    <w:p w:rsidR="0047085B" w:rsidRPr="00C43FE4"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 Цех ремонтов металлургических кранов; </w:t>
      </w:r>
    </w:p>
    <w:p w:rsidR="0047085B" w:rsidRPr="00C43FE4"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 Цех производства ремонтов; </w:t>
      </w:r>
    </w:p>
    <w:p w:rsidR="0047085B" w:rsidRPr="00C43FE4"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 Цех металлоконструкций; </w:t>
      </w:r>
    </w:p>
    <w:p w:rsidR="0047085B" w:rsidRPr="00C43FE4" w:rsidRDefault="0047085B" w:rsidP="0047085B">
      <w:pPr>
        <w:shd w:val="clear" w:color="auto" w:fill="FFFFFF"/>
        <w:spacing w:before="100" w:beforeAutospacing="1" w:after="100" w:afterAutospacing="1" w:line="360" w:lineRule="auto"/>
        <w:ind w:firstLine="720"/>
        <w:rPr>
          <w:rFonts w:ascii="Times New Roman" w:hAnsi="Times New Roman"/>
          <w:color w:val="000000"/>
          <w:sz w:val="28"/>
          <w:szCs w:val="28"/>
        </w:rPr>
      </w:pPr>
      <w:r w:rsidRPr="00C43FE4">
        <w:rPr>
          <w:rFonts w:ascii="Times New Roman" w:hAnsi="Times New Roman"/>
          <w:color w:val="000000"/>
          <w:sz w:val="28"/>
          <w:szCs w:val="28"/>
        </w:rPr>
        <w:lastRenderedPageBreak/>
        <w:t xml:space="preserve">Цеха отдела главного энергетика: </w:t>
      </w:r>
    </w:p>
    <w:p w:rsidR="0047085B" w:rsidRPr="00C43FE4"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 Теплоэлектроцентральная паровоздуходувная станция; </w:t>
      </w:r>
    </w:p>
    <w:p w:rsidR="0047085B" w:rsidRPr="00C43FE4"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 Кислородно- компрессорный цех; </w:t>
      </w:r>
    </w:p>
    <w:p w:rsidR="0047085B" w:rsidRPr="00C43FE4"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 Газовый цех; </w:t>
      </w:r>
    </w:p>
    <w:p w:rsidR="0047085B" w:rsidRPr="00C43FE4"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 Цех водоснабжения; </w:t>
      </w:r>
    </w:p>
    <w:p w:rsidR="0047085B" w:rsidRPr="00C43FE4"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 Цех сетей и подстанций; </w:t>
      </w:r>
    </w:p>
    <w:p w:rsidR="0047085B" w:rsidRPr="00C43FE4"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 Центральная энергетическая лаборатория; </w:t>
      </w:r>
    </w:p>
    <w:p w:rsidR="0047085B" w:rsidRPr="00C43FE4"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 Цех технологической диспетчеризации; </w:t>
      </w:r>
    </w:p>
    <w:p w:rsidR="0047085B" w:rsidRPr="00C43FE4"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 Ремонтно-технологический цех; </w:t>
      </w:r>
    </w:p>
    <w:p w:rsidR="0047085B" w:rsidRPr="00C43FE4"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 Цех контрольно-измерительных приборов и автоматики. </w:t>
      </w:r>
    </w:p>
    <w:p w:rsidR="0047085B" w:rsidRPr="00C43FE4" w:rsidRDefault="0047085B" w:rsidP="0047085B">
      <w:pPr>
        <w:shd w:val="clear" w:color="auto" w:fill="FFFFFF"/>
        <w:spacing w:before="100" w:beforeAutospacing="1" w:after="100" w:afterAutospacing="1" w:line="360" w:lineRule="auto"/>
        <w:ind w:firstLine="720"/>
        <w:rPr>
          <w:rFonts w:ascii="Times New Roman" w:hAnsi="Times New Roman"/>
          <w:color w:val="000000"/>
          <w:sz w:val="28"/>
          <w:szCs w:val="28"/>
        </w:rPr>
      </w:pPr>
      <w:r w:rsidRPr="00C43FE4">
        <w:rPr>
          <w:rFonts w:ascii="Times New Roman" w:hAnsi="Times New Roman"/>
          <w:color w:val="000000"/>
          <w:sz w:val="28"/>
          <w:szCs w:val="28"/>
        </w:rPr>
        <w:t xml:space="preserve">Транспортные цеха: </w:t>
      </w:r>
    </w:p>
    <w:p w:rsidR="0047085B" w:rsidRPr="00C43FE4"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 Железнодорожные цеха; </w:t>
      </w:r>
    </w:p>
    <w:p w:rsidR="0047085B" w:rsidRPr="00C43FE4"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 Автотранспортное управление </w:t>
      </w:r>
    </w:p>
    <w:p w:rsidR="0047085B" w:rsidRPr="00C43FE4" w:rsidRDefault="0047085B" w:rsidP="0047085B">
      <w:pPr>
        <w:shd w:val="clear" w:color="auto" w:fill="FFFFFF"/>
        <w:spacing w:before="100" w:beforeAutospacing="1" w:after="100" w:afterAutospacing="1" w:line="360" w:lineRule="auto"/>
        <w:ind w:firstLine="720"/>
        <w:rPr>
          <w:rFonts w:ascii="Times New Roman" w:hAnsi="Times New Roman"/>
          <w:color w:val="000000"/>
          <w:sz w:val="28"/>
          <w:szCs w:val="28"/>
        </w:rPr>
      </w:pPr>
      <w:r w:rsidRPr="00C43FE4">
        <w:rPr>
          <w:rFonts w:ascii="Times New Roman" w:hAnsi="Times New Roman"/>
          <w:color w:val="000000"/>
          <w:sz w:val="28"/>
          <w:szCs w:val="28"/>
        </w:rPr>
        <w:t xml:space="preserve">Прочие вспомогательные цеха: </w:t>
      </w:r>
    </w:p>
    <w:p w:rsidR="0047085B" w:rsidRPr="00C43FE4"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 Цех ремонта металлургических печей; </w:t>
      </w:r>
    </w:p>
    <w:p w:rsidR="0047085B" w:rsidRPr="00C43FE4"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 Копровой цех (обеспечение металлоломом мартеновского производства); </w:t>
      </w:r>
    </w:p>
    <w:p w:rsidR="0047085B"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 ОШП доменного цеха (переработка шлаков мартеновского и доменного производства) . </w:t>
      </w:r>
    </w:p>
    <w:p w:rsidR="0047085B"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p>
    <w:p w:rsidR="0047085B" w:rsidRPr="00C43FE4" w:rsidRDefault="0047085B" w:rsidP="0047085B">
      <w:pPr>
        <w:shd w:val="clear" w:color="auto" w:fill="FFFFFF"/>
        <w:spacing w:before="100" w:beforeAutospacing="1" w:after="100" w:afterAutospacing="1" w:line="360" w:lineRule="auto"/>
        <w:ind w:firstLine="720"/>
        <w:jc w:val="both"/>
        <w:rPr>
          <w:rFonts w:ascii="Times New Roman" w:hAnsi="Times New Roman"/>
          <w:color w:val="000000"/>
          <w:sz w:val="28"/>
          <w:szCs w:val="28"/>
        </w:rPr>
      </w:pPr>
      <w:r>
        <w:rPr>
          <w:rFonts w:ascii="Times New Roman" w:hAnsi="Times New Roman"/>
          <w:sz w:val="28"/>
          <w:szCs w:val="20"/>
        </w:rPr>
        <w:t>Филиал «Металлургический комплекс» ПрАО «Донецксталь</w:t>
      </w:r>
      <w:r w:rsidRPr="00687228">
        <w:rPr>
          <w:rFonts w:ascii="Times New Roman" w:hAnsi="Times New Roman"/>
          <w:sz w:val="28"/>
          <w:szCs w:val="20"/>
        </w:rPr>
        <w:t>»</w:t>
      </w:r>
      <w:r>
        <w:rPr>
          <w:rFonts w:ascii="Times New Roman" w:hAnsi="Times New Roman"/>
          <w:color w:val="000000"/>
          <w:sz w:val="28"/>
          <w:szCs w:val="28"/>
        </w:rPr>
        <w:t xml:space="preserve"> </w:t>
      </w:r>
      <w:r w:rsidRPr="00C43FE4">
        <w:rPr>
          <w:rFonts w:ascii="Times New Roman" w:hAnsi="Times New Roman"/>
          <w:color w:val="000000"/>
          <w:sz w:val="28"/>
          <w:szCs w:val="28"/>
        </w:rPr>
        <w:t xml:space="preserve"> (далее Общество) создано решением Донецкого регионального отделения Фонда госимущества Украины (приказ N~ 1749 от 10.04.1996 г.) путем преобразования государственного предприятия "Донецкий металлургический завод" в открытое акционерное общество в соответствии с Указом Президента Украины "О задачах и особенностях приватизации государственного имущества в 1996 году" от 19.03.96 г. N~ 194/96. </w:t>
      </w:r>
    </w:p>
    <w:p w:rsidR="0047085B" w:rsidRPr="00C43FE4" w:rsidRDefault="0047085B" w:rsidP="0047085B">
      <w:pPr>
        <w:shd w:val="clear" w:color="auto" w:fill="FFFFFF"/>
        <w:spacing w:before="100" w:beforeAutospacing="1" w:after="100" w:afterAutospacing="1" w:line="360" w:lineRule="auto"/>
        <w:ind w:firstLine="720"/>
        <w:jc w:val="both"/>
        <w:rPr>
          <w:rFonts w:ascii="Times New Roman" w:hAnsi="Times New Roman"/>
          <w:color w:val="000000"/>
          <w:sz w:val="28"/>
          <w:szCs w:val="28"/>
        </w:rPr>
      </w:pPr>
      <w:r w:rsidRPr="00C43FE4">
        <w:rPr>
          <w:rFonts w:ascii="Times New Roman" w:hAnsi="Times New Roman"/>
          <w:color w:val="000000"/>
          <w:sz w:val="28"/>
          <w:szCs w:val="28"/>
        </w:rPr>
        <w:t xml:space="preserve">Настоящий Устав (в новой редакции) утвержден общим собранием акционеров ставших владельцами акций открытого акционерного общества "Донецкий металлургический завод" в процессе приватизации (протокол N 9 от 29 сентября 2000г.). </w:t>
      </w:r>
    </w:p>
    <w:p w:rsidR="0047085B" w:rsidRPr="00C43FE4" w:rsidRDefault="0047085B" w:rsidP="0047085B">
      <w:pPr>
        <w:shd w:val="clear" w:color="auto" w:fill="FFFFFF"/>
        <w:spacing w:before="100" w:beforeAutospacing="1" w:after="100" w:afterAutospacing="1" w:line="360" w:lineRule="auto"/>
        <w:ind w:firstLine="720"/>
        <w:jc w:val="both"/>
        <w:rPr>
          <w:rFonts w:ascii="Times New Roman" w:hAnsi="Times New Roman"/>
          <w:color w:val="000000"/>
          <w:sz w:val="28"/>
          <w:szCs w:val="28"/>
        </w:rPr>
      </w:pPr>
      <w:r w:rsidRPr="00C43FE4">
        <w:rPr>
          <w:rFonts w:ascii="Times New Roman" w:hAnsi="Times New Roman"/>
          <w:color w:val="000000"/>
          <w:sz w:val="28"/>
          <w:szCs w:val="28"/>
        </w:rPr>
        <w:t xml:space="preserve">Полное наименование Общества: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Pr>
          <w:rFonts w:ascii="Times New Roman" w:hAnsi="Times New Roman"/>
          <w:color w:val="000000"/>
          <w:sz w:val="28"/>
          <w:szCs w:val="28"/>
        </w:rPr>
        <w:t xml:space="preserve">на русском языке - </w:t>
      </w:r>
      <w:r>
        <w:rPr>
          <w:rFonts w:ascii="Times New Roman" w:hAnsi="Times New Roman"/>
          <w:sz w:val="28"/>
          <w:szCs w:val="28"/>
        </w:rPr>
        <w:t>филиал «Металлургический комплекс»  ПрАО «Донецксталь»</w:t>
      </w:r>
    </w:p>
    <w:p w:rsidR="0047085B" w:rsidRDefault="0047085B" w:rsidP="0047085B">
      <w:pPr>
        <w:shd w:val="clear" w:color="auto" w:fill="FFFFFF"/>
        <w:spacing w:before="100" w:beforeAutospacing="1" w:after="100" w:afterAutospacing="1" w:line="360" w:lineRule="auto"/>
        <w:ind w:firstLine="720"/>
        <w:jc w:val="both"/>
        <w:rPr>
          <w:rFonts w:ascii="Times New Roman" w:hAnsi="Times New Roman"/>
          <w:color w:val="000000"/>
          <w:sz w:val="28"/>
          <w:szCs w:val="28"/>
        </w:rPr>
      </w:pPr>
      <w:r w:rsidRPr="00C43FE4">
        <w:rPr>
          <w:rFonts w:ascii="Times New Roman" w:hAnsi="Times New Roman"/>
          <w:color w:val="000000"/>
          <w:sz w:val="28"/>
          <w:szCs w:val="28"/>
        </w:rPr>
        <w:t xml:space="preserve">Сокращенное наименование: </w:t>
      </w:r>
    </w:p>
    <w:p w:rsidR="0047085B" w:rsidRPr="00C43FE4" w:rsidRDefault="0047085B" w:rsidP="0047085B">
      <w:pPr>
        <w:shd w:val="clear" w:color="auto" w:fill="FFFFFF"/>
        <w:spacing w:before="100" w:beforeAutospacing="1" w:after="100" w:afterAutospacing="1" w:line="36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 На русском языке – ПрАО «Донецксталь</w:t>
      </w:r>
      <w:r w:rsidRPr="00C43FE4">
        <w:rPr>
          <w:rFonts w:ascii="Times New Roman" w:hAnsi="Times New Roman"/>
          <w:color w:val="000000"/>
          <w:sz w:val="28"/>
          <w:szCs w:val="28"/>
        </w:rPr>
        <w:t xml:space="preserve">». </w:t>
      </w:r>
    </w:p>
    <w:p w:rsidR="0047085B" w:rsidRPr="00C43FE4" w:rsidRDefault="0047085B" w:rsidP="0047085B">
      <w:pPr>
        <w:shd w:val="clear" w:color="auto" w:fill="FFFFFF"/>
        <w:spacing w:before="100" w:beforeAutospacing="1" w:after="100" w:afterAutospacing="1" w:line="360" w:lineRule="auto"/>
        <w:ind w:firstLine="720"/>
        <w:jc w:val="both"/>
        <w:rPr>
          <w:rFonts w:ascii="Times New Roman" w:hAnsi="Times New Roman"/>
          <w:color w:val="000000"/>
          <w:sz w:val="28"/>
          <w:szCs w:val="28"/>
        </w:rPr>
      </w:pPr>
      <w:r w:rsidRPr="00C43FE4">
        <w:rPr>
          <w:rFonts w:ascii="Times New Roman" w:hAnsi="Times New Roman"/>
          <w:color w:val="000000"/>
          <w:sz w:val="28"/>
          <w:szCs w:val="28"/>
        </w:rPr>
        <w:t xml:space="preserve">Местонахождение Общества: Украина 340062 г. Донецк у л. И.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t xml:space="preserve">Ткаченко 122. </w:t>
      </w:r>
    </w:p>
    <w:p w:rsidR="0047085B" w:rsidRPr="00C43FE4" w:rsidRDefault="0047085B" w:rsidP="0047085B">
      <w:pPr>
        <w:shd w:val="clear" w:color="auto" w:fill="FFFFFF"/>
        <w:spacing w:before="100" w:beforeAutospacing="1" w:after="100" w:afterAutospacing="1" w:line="360" w:lineRule="auto"/>
        <w:ind w:firstLine="720"/>
        <w:jc w:val="both"/>
        <w:rPr>
          <w:rFonts w:ascii="Times New Roman" w:hAnsi="Times New Roman"/>
          <w:color w:val="000000"/>
          <w:sz w:val="28"/>
          <w:szCs w:val="28"/>
        </w:rPr>
      </w:pPr>
      <w:r w:rsidRPr="00C43FE4">
        <w:rPr>
          <w:rFonts w:ascii="Times New Roman" w:hAnsi="Times New Roman"/>
          <w:color w:val="000000"/>
          <w:sz w:val="28"/>
          <w:szCs w:val="28"/>
        </w:rPr>
        <w:t xml:space="preserve">Общество создается с целью получения прибыли на основе осуществления производственной предпринимательской торговой коммерческой посреднической и другой не запрещенной законодательством </w:t>
      </w:r>
      <w:r w:rsidRPr="00C43FE4">
        <w:rPr>
          <w:rFonts w:ascii="Times New Roman" w:hAnsi="Times New Roman"/>
          <w:color w:val="000000"/>
          <w:sz w:val="28"/>
          <w:szCs w:val="28"/>
        </w:rPr>
        <w:lastRenderedPageBreak/>
        <w:t xml:space="preserve">деятельности и реализации экономических и социальных интересов акционеров и членов трудового коллектива Общества. </w:t>
      </w:r>
    </w:p>
    <w:p w:rsidR="0047085B" w:rsidRDefault="0047085B" w:rsidP="0047085B">
      <w:pPr>
        <w:shd w:val="clear" w:color="auto" w:fill="FFFFFF"/>
        <w:spacing w:before="100" w:beforeAutospacing="1" w:after="100" w:afterAutospacing="1" w:line="360" w:lineRule="auto"/>
        <w:ind w:firstLine="720"/>
        <w:jc w:val="both"/>
        <w:rPr>
          <w:rFonts w:ascii="Times New Roman" w:hAnsi="Times New Roman"/>
          <w:color w:val="000000"/>
          <w:sz w:val="28"/>
          <w:szCs w:val="28"/>
        </w:rPr>
      </w:pPr>
    </w:p>
    <w:p w:rsidR="0047085B" w:rsidRPr="00C43FE4" w:rsidRDefault="0047085B" w:rsidP="0047085B">
      <w:pPr>
        <w:shd w:val="clear" w:color="auto" w:fill="FFFFFF"/>
        <w:spacing w:before="100" w:beforeAutospacing="1" w:after="100" w:afterAutospacing="1" w:line="360" w:lineRule="auto"/>
        <w:ind w:firstLine="720"/>
        <w:jc w:val="both"/>
        <w:rPr>
          <w:rFonts w:ascii="Times New Roman" w:hAnsi="Times New Roman"/>
          <w:color w:val="000000"/>
          <w:sz w:val="28"/>
          <w:szCs w:val="28"/>
        </w:rPr>
      </w:pPr>
      <w:r w:rsidRPr="00C43FE4">
        <w:rPr>
          <w:rFonts w:ascii="Times New Roman" w:hAnsi="Times New Roman"/>
          <w:color w:val="000000"/>
          <w:sz w:val="28"/>
          <w:szCs w:val="28"/>
        </w:rPr>
        <w:t xml:space="preserve">Предметом деятельности Общества является: </w:t>
      </w:r>
    </w:p>
    <w:p w:rsidR="0047085B" w:rsidRPr="00C43FE4"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 производство чугуна стали про ката труб пружин; </w:t>
      </w:r>
    </w:p>
    <w:p w:rsidR="0047085B" w:rsidRPr="00C43FE4"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 литейное производство; </w:t>
      </w:r>
    </w:p>
    <w:p w:rsidR="0047085B" w:rsidRPr="00C43FE4"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 производство мебели и комплектующих; </w:t>
      </w:r>
    </w:p>
    <w:p w:rsidR="0047085B" w:rsidRPr="00C43FE4"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 производство передача и поставка тепловой энергии;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t>- металлургическое и общее машиностр</w:t>
      </w:r>
      <w:r>
        <w:rPr>
          <w:rFonts w:ascii="Times New Roman" w:hAnsi="Times New Roman"/>
          <w:color w:val="000000"/>
          <w:sz w:val="28"/>
          <w:szCs w:val="28"/>
        </w:rPr>
        <w:t xml:space="preserve">оение в том числе производство </w:t>
      </w:r>
      <w:r w:rsidRPr="00C43FE4">
        <w:rPr>
          <w:rFonts w:ascii="Times New Roman" w:hAnsi="Times New Roman"/>
          <w:color w:val="000000"/>
          <w:sz w:val="28"/>
          <w:szCs w:val="28"/>
        </w:rPr>
        <w:t xml:space="preserve">технологического оборудования и механизмов для доменного и сталеплавильного производства прокатных и других машин и оборудования для черной металлургии; </w:t>
      </w:r>
    </w:p>
    <w:p w:rsidR="0047085B" w:rsidRPr="00C43FE4"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 переработка и реализация цветных металлов и сплавов; </w:t>
      </w:r>
    </w:p>
    <w:p w:rsidR="0047085B" w:rsidRPr="00C43FE4"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-ремонт введение в эксплуатацию комплексное централизованное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t xml:space="preserve">обслуживание оборудования и механизмов для всех отраслей промышленности; - строительство ремонт и эксплуатация зданий и сооружений различного назначения; </w:t>
      </w:r>
    </w:p>
    <w:p w:rsidR="0047085B" w:rsidRPr="00C43FE4"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 теплотехнические огнеупорные и термоизоляционные работы; </w:t>
      </w:r>
    </w:p>
    <w:p w:rsidR="0047085B" w:rsidRPr="00C43FE4"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 выполнение общестроительных работ;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lastRenderedPageBreak/>
        <w:t xml:space="preserve">- оказание услуг информационно-вычислительного характера (разработка и реализация программного обеспечения и т.д.);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t xml:space="preserve">- производство и реализация экзотермических шлакообразующих смесей на графитовой основе; </w:t>
      </w:r>
    </w:p>
    <w:p w:rsidR="0047085B" w:rsidRPr="00C43FE4"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 производство и реализация строительных материалов; </w:t>
      </w:r>
    </w:p>
    <w:p w:rsidR="0047085B" w:rsidRPr="00C43FE4"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 осуществление лизинговых операций; </w:t>
      </w:r>
    </w:p>
    <w:p w:rsidR="0047085B" w:rsidRPr="00C43FE4"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 покупка и продажа собственных ценных бумаг; </w:t>
      </w:r>
    </w:p>
    <w:p w:rsidR="0047085B" w:rsidRPr="00C43FE4"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C43FE4">
        <w:rPr>
          <w:rFonts w:ascii="Times New Roman" w:hAnsi="Times New Roman"/>
          <w:color w:val="000000"/>
          <w:sz w:val="28"/>
          <w:szCs w:val="28"/>
        </w:rPr>
        <w:t xml:space="preserve">- монтажные работы;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t xml:space="preserve">- ремонт монтаж реконструкция и эксплуатация кранового и лифтового оборудования;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t xml:space="preserve">- осуществление внешнеэкономической деятельности в соответствии с действующим законодательством Украины;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t xml:space="preserve">- организация общественного питания в том числе столовых кафе ресторанов и пр. розничная и оптовая торговля продовольственными и промышленными товарами;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Pr="00C43FE4">
        <w:rPr>
          <w:rFonts w:ascii="Times New Roman" w:hAnsi="Times New Roman"/>
          <w:color w:val="000000"/>
          <w:sz w:val="28"/>
          <w:szCs w:val="28"/>
        </w:rPr>
        <w:t xml:space="preserve">сельскохозяйственная деятельность: выращивание переработка и реализация сельскохозяйственной животноводческой продукции производство продовольственных товаров;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t xml:space="preserve">- организация внутренних и международных перевозок пассажиров и грузов собственным заказным и арендованным транспортом;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t xml:space="preserve">- предоставление услуг по обслуживанию и ремонту транспортных средств;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Pr>
          <w:rFonts w:ascii="Times New Roman" w:hAnsi="Times New Roman"/>
          <w:color w:val="000000"/>
          <w:sz w:val="28"/>
          <w:szCs w:val="28"/>
        </w:rPr>
        <w:lastRenderedPageBreak/>
        <w:t xml:space="preserve">- </w:t>
      </w:r>
      <w:r w:rsidRPr="00C43FE4">
        <w:rPr>
          <w:rFonts w:ascii="Times New Roman" w:hAnsi="Times New Roman"/>
          <w:color w:val="000000"/>
          <w:sz w:val="28"/>
          <w:szCs w:val="28"/>
        </w:rPr>
        <w:t xml:space="preserve">проектные проектно-изыскательские изыскательские работы и выполнение проектно-сметных работ и конструкторской документации в том числе на изготовление монтаж реконструкцию и ремонт металлургического прокатного и прочего оборудования;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Pr="00C43FE4">
        <w:rPr>
          <w:rFonts w:ascii="Times New Roman" w:hAnsi="Times New Roman"/>
          <w:color w:val="000000"/>
          <w:sz w:val="28"/>
          <w:szCs w:val="28"/>
        </w:rPr>
        <w:t xml:space="preserve">оказание услуг связанных с охраной коллективной и частной собственности э также охраной граждан;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t xml:space="preserve">- монтаж ремонт обслуживание и эксплуатация средств противопожарной и охранной сигнализации;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t xml:space="preserve">-осуществление юридической практики;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t xml:space="preserve">- осуществление медицинской практики;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t>- изготовление и реализация спирто</w:t>
      </w:r>
      <w:r>
        <w:rPr>
          <w:rFonts w:ascii="Times New Roman" w:hAnsi="Times New Roman"/>
          <w:color w:val="000000"/>
          <w:sz w:val="28"/>
          <w:szCs w:val="28"/>
        </w:rPr>
        <w:t xml:space="preserve">содержащих напитков и табачных </w:t>
      </w:r>
      <w:r w:rsidRPr="00C43FE4">
        <w:rPr>
          <w:rFonts w:ascii="Times New Roman" w:hAnsi="Times New Roman"/>
          <w:color w:val="000000"/>
          <w:sz w:val="28"/>
          <w:szCs w:val="28"/>
        </w:rPr>
        <w:t xml:space="preserve">изделий;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t xml:space="preserve">-сбор заготовка переработка покупка и продажа лома и отходов цветных и черных металлов;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Pr="00C43FE4">
        <w:rPr>
          <w:rFonts w:ascii="Times New Roman" w:hAnsi="Times New Roman"/>
          <w:color w:val="000000"/>
          <w:sz w:val="28"/>
          <w:szCs w:val="28"/>
        </w:rPr>
        <w:t xml:space="preserve">деятельность связанная с реализацией транспортных средств подлежащих регистрации и учету в органах внутренних дел;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t>- добыча драгоценных металлов производство и реализация изделий с их использованием</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t xml:space="preserve">- сбор переработка твердых и жидких отходов производства содержащих драгоценные металлы и драгоценные камни и их лом;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t xml:space="preserve">- использование радиочастот;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t>- строительство и техническое обсл</w:t>
      </w:r>
      <w:r>
        <w:rPr>
          <w:rFonts w:ascii="Times New Roman" w:hAnsi="Times New Roman"/>
          <w:color w:val="000000"/>
          <w:sz w:val="28"/>
          <w:szCs w:val="28"/>
        </w:rPr>
        <w:t xml:space="preserve">уживание общегосударственных и </w:t>
      </w:r>
      <w:r w:rsidRPr="00C43FE4">
        <w:rPr>
          <w:rFonts w:ascii="Times New Roman" w:hAnsi="Times New Roman"/>
          <w:color w:val="000000"/>
          <w:sz w:val="28"/>
          <w:szCs w:val="28"/>
        </w:rPr>
        <w:t xml:space="preserve">иных сетей передачи данных и документальной связи;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lastRenderedPageBreak/>
        <w:t>- строительство и техническое об</w:t>
      </w:r>
      <w:r>
        <w:rPr>
          <w:rFonts w:ascii="Times New Roman" w:hAnsi="Times New Roman"/>
          <w:color w:val="000000"/>
          <w:sz w:val="28"/>
          <w:szCs w:val="28"/>
        </w:rPr>
        <w:t xml:space="preserve">служивание сетей международной </w:t>
      </w:r>
      <w:r w:rsidRPr="00C43FE4">
        <w:rPr>
          <w:rFonts w:ascii="Times New Roman" w:hAnsi="Times New Roman"/>
          <w:color w:val="000000"/>
          <w:sz w:val="28"/>
          <w:szCs w:val="28"/>
        </w:rPr>
        <w:t xml:space="preserve">междугородней и местной телефонной связи строительство и техническое обслуживание сетей связи с мобильными объектами;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t xml:space="preserve">- строительство и техническое обслуживание сетей радиовещания;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t xml:space="preserve">- производство и ремонт средств измерений и контроля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t xml:space="preserve">- выполнение топографо-геодезических работ картографических работ и кадастровых съемок выполнение аэрофотосъемок;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t>- добыча производство и использ</w:t>
      </w:r>
      <w:r>
        <w:rPr>
          <w:rFonts w:ascii="Times New Roman" w:hAnsi="Times New Roman"/>
          <w:color w:val="000000"/>
          <w:sz w:val="28"/>
          <w:szCs w:val="28"/>
        </w:rPr>
        <w:t xml:space="preserve">ование радиоактивных веществ и </w:t>
      </w:r>
      <w:r w:rsidRPr="00C43FE4">
        <w:rPr>
          <w:rFonts w:ascii="Times New Roman" w:hAnsi="Times New Roman"/>
          <w:color w:val="000000"/>
          <w:sz w:val="28"/>
          <w:szCs w:val="28"/>
        </w:rPr>
        <w:t>источников ионизирующего излучения переработка и за</w:t>
      </w:r>
      <w:r>
        <w:rPr>
          <w:rFonts w:ascii="Times New Roman" w:hAnsi="Times New Roman"/>
          <w:color w:val="000000"/>
          <w:sz w:val="28"/>
          <w:szCs w:val="28"/>
        </w:rPr>
        <w:t xml:space="preserve">хоронение </w:t>
      </w:r>
      <w:r w:rsidRPr="00C43FE4">
        <w:rPr>
          <w:rFonts w:ascii="Times New Roman" w:hAnsi="Times New Roman"/>
          <w:color w:val="000000"/>
          <w:sz w:val="28"/>
          <w:szCs w:val="28"/>
        </w:rPr>
        <w:t xml:space="preserve">радиоактивных отходов;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t xml:space="preserve">- изготовление и реализация химических веществ;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t>-</w:t>
      </w:r>
      <w:r>
        <w:rPr>
          <w:rFonts w:ascii="Times New Roman" w:hAnsi="Times New Roman"/>
          <w:color w:val="000000"/>
          <w:sz w:val="28"/>
          <w:szCs w:val="28"/>
        </w:rPr>
        <w:t xml:space="preserve"> </w:t>
      </w:r>
      <w:r w:rsidRPr="00C43FE4">
        <w:rPr>
          <w:rFonts w:ascii="Times New Roman" w:hAnsi="Times New Roman"/>
          <w:color w:val="000000"/>
          <w:sz w:val="28"/>
          <w:szCs w:val="28"/>
        </w:rPr>
        <w:t>оказание услуг для получения</w:t>
      </w:r>
      <w:r>
        <w:rPr>
          <w:rFonts w:ascii="Times New Roman" w:hAnsi="Times New Roman"/>
          <w:color w:val="000000"/>
          <w:sz w:val="28"/>
          <w:szCs w:val="28"/>
        </w:rPr>
        <w:t xml:space="preserve"> профессионального образования </w:t>
      </w:r>
      <w:r w:rsidRPr="00C43FE4">
        <w:rPr>
          <w:rFonts w:ascii="Times New Roman" w:hAnsi="Times New Roman"/>
          <w:color w:val="000000"/>
          <w:sz w:val="28"/>
          <w:szCs w:val="28"/>
        </w:rPr>
        <w:t xml:space="preserve">подготовка специалистов разных уровней квалификации; - производство передача и поставка электроэнергии;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t xml:space="preserve">- операции с недвижимостью разной формы собственности (купля-продажа и т. д.);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t xml:space="preserve">- посредническая и торговая деятельность;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t>- разработка внедрение новых те</w:t>
      </w:r>
      <w:r>
        <w:rPr>
          <w:rFonts w:ascii="Times New Roman" w:hAnsi="Times New Roman"/>
          <w:color w:val="000000"/>
          <w:sz w:val="28"/>
          <w:szCs w:val="28"/>
        </w:rPr>
        <w:t xml:space="preserve">хнологий "ноу-хау" изобретений </w:t>
      </w:r>
      <w:r w:rsidRPr="00C43FE4">
        <w:rPr>
          <w:rFonts w:ascii="Times New Roman" w:hAnsi="Times New Roman"/>
          <w:color w:val="000000"/>
          <w:sz w:val="28"/>
          <w:szCs w:val="28"/>
        </w:rPr>
        <w:t xml:space="preserve">рационализаторских предложений и авторских разработок патентование научных разработок;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Pr="00C43FE4">
        <w:rPr>
          <w:rFonts w:ascii="Times New Roman" w:hAnsi="Times New Roman"/>
          <w:color w:val="000000"/>
          <w:sz w:val="28"/>
          <w:szCs w:val="28"/>
        </w:rPr>
        <w:t>разработка и внедрение информационных технологий</w:t>
      </w:r>
      <w:r>
        <w:rPr>
          <w:rFonts w:ascii="Times New Roman" w:hAnsi="Times New Roman"/>
          <w:color w:val="000000"/>
          <w:sz w:val="28"/>
          <w:szCs w:val="28"/>
        </w:rPr>
        <w:t>,</w:t>
      </w:r>
      <w:r w:rsidRPr="00C43FE4">
        <w:rPr>
          <w:rFonts w:ascii="Times New Roman" w:hAnsi="Times New Roman"/>
          <w:color w:val="000000"/>
          <w:sz w:val="28"/>
          <w:szCs w:val="28"/>
        </w:rPr>
        <w:t xml:space="preserve"> включая коммерческие сет</w:t>
      </w:r>
      <w:r>
        <w:rPr>
          <w:rFonts w:ascii="Times New Roman" w:hAnsi="Times New Roman"/>
          <w:color w:val="000000"/>
          <w:sz w:val="28"/>
          <w:szCs w:val="28"/>
        </w:rPr>
        <w:t>и</w:t>
      </w:r>
      <w:r w:rsidRPr="00C43FE4">
        <w:rPr>
          <w:rFonts w:ascii="Times New Roman" w:hAnsi="Times New Roman"/>
          <w:color w:val="000000"/>
          <w:sz w:val="28"/>
          <w:szCs w:val="28"/>
        </w:rPr>
        <w:t xml:space="preserve"> компьютерной связи и создание базы данных коллективного пользования для научно-технических социальных и коммерческих целей;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lastRenderedPageBreak/>
        <w:t xml:space="preserve">- выполнение проектных работ научных разработок экспертных оценок и консультаций; </w:t>
      </w:r>
    </w:p>
    <w:p w:rsidR="0047085B"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t>- издательская деятельность: выпуск листков газет журналов изд</w:t>
      </w:r>
      <w:r>
        <w:rPr>
          <w:rFonts w:ascii="Times New Roman" w:hAnsi="Times New Roman"/>
          <w:color w:val="000000"/>
          <w:sz w:val="28"/>
          <w:szCs w:val="28"/>
        </w:rPr>
        <w:t>ание и переиздание книг 11 т.д.</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Pr="00C43FE4">
        <w:rPr>
          <w:rFonts w:ascii="Times New Roman" w:hAnsi="Times New Roman"/>
          <w:color w:val="000000"/>
          <w:sz w:val="28"/>
          <w:szCs w:val="28"/>
        </w:rPr>
        <w:t xml:space="preserve">рекламная деятельность;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t xml:space="preserve">- организация и развитие сети гостиничных хозяйств;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t xml:space="preserve">- физкультурно-оздоровительные услуги; </w:t>
      </w:r>
    </w:p>
    <w:p w:rsidR="0047085B" w:rsidRPr="00C43FE4"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C43FE4">
        <w:rPr>
          <w:rFonts w:ascii="Times New Roman" w:hAnsi="Times New Roman"/>
          <w:color w:val="000000"/>
          <w:sz w:val="28"/>
          <w:szCs w:val="28"/>
        </w:rPr>
        <w:t>- создание собственных и финансиро</w:t>
      </w:r>
      <w:r>
        <w:rPr>
          <w:rFonts w:ascii="Times New Roman" w:hAnsi="Times New Roman"/>
          <w:color w:val="000000"/>
          <w:sz w:val="28"/>
          <w:szCs w:val="28"/>
        </w:rPr>
        <w:t xml:space="preserve">вание других спортивных команд </w:t>
      </w:r>
      <w:r w:rsidRPr="00C43FE4">
        <w:rPr>
          <w:rFonts w:ascii="Times New Roman" w:hAnsi="Times New Roman"/>
          <w:color w:val="000000"/>
          <w:sz w:val="28"/>
          <w:szCs w:val="28"/>
        </w:rPr>
        <w:t xml:space="preserve">групп обществ с целью оздоровления трудящихся а также участие в соревнованиях коммерческого и некоммерческого характера. </w:t>
      </w:r>
    </w:p>
    <w:p w:rsidR="0047085B" w:rsidRPr="00C43FE4" w:rsidRDefault="0047085B" w:rsidP="0047085B">
      <w:pPr>
        <w:shd w:val="clear" w:color="auto" w:fill="FFFFFF"/>
        <w:spacing w:before="100" w:beforeAutospacing="1" w:after="100" w:afterAutospacing="1" w:line="360" w:lineRule="auto"/>
        <w:ind w:firstLine="720"/>
        <w:jc w:val="both"/>
        <w:rPr>
          <w:rFonts w:ascii="Times New Roman" w:hAnsi="Times New Roman"/>
          <w:color w:val="000000"/>
          <w:sz w:val="28"/>
          <w:szCs w:val="28"/>
        </w:rPr>
      </w:pPr>
      <w:r w:rsidRPr="00C43FE4">
        <w:rPr>
          <w:rFonts w:ascii="Times New Roman" w:hAnsi="Times New Roman"/>
          <w:color w:val="000000"/>
          <w:sz w:val="28"/>
          <w:szCs w:val="28"/>
        </w:rPr>
        <w:t>Общество осуществляет и другие виды деятельности</w:t>
      </w:r>
      <w:r>
        <w:rPr>
          <w:rFonts w:ascii="Times New Roman" w:hAnsi="Times New Roman"/>
          <w:color w:val="000000"/>
          <w:sz w:val="28"/>
          <w:szCs w:val="28"/>
        </w:rPr>
        <w:t>,</w:t>
      </w:r>
      <w:r w:rsidRPr="00C43FE4">
        <w:rPr>
          <w:rFonts w:ascii="Times New Roman" w:hAnsi="Times New Roman"/>
          <w:color w:val="000000"/>
          <w:sz w:val="28"/>
          <w:szCs w:val="28"/>
        </w:rPr>
        <w:t xml:space="preserve"> не запрещенные законодательством Украины и отвечающие цели указанной в настоящем Уставе. </w:t>
      </w:r>
    </w:p>
    <w:p w:rsidR="0047085B" w:rsidRDefault="0047085B" w:rsidP="0047085B">
      <w:pPr>
        <w:shd w:val="clear" w:color="auto" w:fill="FFFFFF"/>
        <w:spacing w:before="100" w:beforeAutospacing="1" w:after="100" w:afterAutospacing="1" w:line="360" w:lineRule="auto"/>
        <w:ind w:firstLine="720"/>
        <w:jc w:val="both"/>
        <w:rPr>
          <w:rFonts w:ascii="Times New Roman" w:hAnsi="Times New Roman"/>
          <w:color w:val="000000"/>
          <w:sz w:val="18"/>
          <w:szCs w:val="18"/>
        </w:rPr>
      </w:pPr>
      <w:r w:rsidRPr="00C43FE4">
        <w:rPr>
          <w:rFonts w:ascii="Times New Roman" w:hAnsi="Times New Roman"/>
          <w:color w:val="000000"/>
          <w:sz w:val="28"/>
          <w:szCs w:val="28"/>
        </w:rPr>
        <w:t>Виды деятельности Общества подлежащие лицензированию осуществляются после получения соответствующей лицензии (разрешения). Общество выполняет определённые ему мобилизационные задачи</w:t>
      </w:r>
      <w:r>
        <w:rPr>
          <w:rFonts w:ascii="Times New Roman" w:hAnsi="Times New Roman"/>
          <w:color w:val="000000"/>
          <w:sz w:val="28"/>
          <w:szCs w:val="28"/>
        </w:rPr>
        <w:t>,</w:t>
      </w:r>
      <w:r w:rsidRPr="00C43FE4">
        <w:rPr>
          <w:rFonts w:ascii="Times New Roman" w:hAnsi="Times New Roman"/>
          <w:color w:val="000000"/>
          <w:sz w:val="28"/>
          <w:szCs w:val="28"/>
        </w:rPr>
        <w:t xml:space="preserve"> в том числе по созданию и сохранению мобилизационных резервов материальных и продовольственных ресурсов страхового фонда документации. Во время разработки нового мобилизационного плана на особый период или его корректирования предприятию может быть доведено новое мобилизационное здание. Отдельные виды работ которые требуют от исполнителя специальных знаний</w:t>
      </w:r>
      <w:r>
        <w:rPr>
          <w:rFonts w:ascii="Times New Roman" w:hAnsi="Times New Roman"/>
          <w:color w:val="000000"/>
          <w:sz w:val="28"/>
          <w:szCs w:val="28"/>
        </w:rPr>
        <w:t>,</w:t>
      </w:r>
      <w:r w:rsidRPr="00C43FE4">
        <w:rPr>
          <w:rFonts w:ascii="Times New Roman" w:hAnsi="Times New Roman"/>
          <w:color w:val="000000"/>
          <w:sz w:val="28"/>
          <w:szCs w:val="28"/>
        </w:rPr>
        <w:t xml:space="preserve"> допуска к работам связанным с гостайной</w:t>
      </w:r>
      <w:r>
        <w:rPr>
          <w:rFonts w:ascii="Times New Roman" w:hAnsi="Times New Roman"/>
          <w:color w:val="000000"/>
          <w:sz w:val="28"/>
          <w:szCs w:val="28"/>
        </w:rPr>
        <w:t>,</w:t>
      </w:r>
      <w:r w:rsidRPr="00C43FE4">
        <w:rPr>
          <w:rFonts w:ascii="Times New Roman" w:hAnsi="Times New Roman"/>
          <w:color w:val="000000"/>
          <w:sz w:val="28"/>
          <w:szCs w:val="28"/>
        </w:rPr>
        <w:t xml:space="preserve"> выполняются лицами подготовленными в установленном к этим работам порядке при наличии допуска к гостайне соответствующей формы.</w:t>
      </w:r>
      <w:r w:rsidRPr="00C43FE4">
        <w:rPr>
          <w:rFonts w:ascii="Times New Roman" w:hAnsi="Times New Roman"/>
          <w:color w:val="000000"/>
          <w:sz w:val="18"/>
          <w:szCs w:val="18"/>
        </w:rPr>
        <w:t xml:space="preserve"> </w:t>
      </w:r>
    </w:p>
    <w:p w:rsidR="0047085B" w:rsidRPr="0067567D" w:rsidRDefault="0047085B" w:rsidP="0047085B">
      <w:pPr>
        <w:shd w:val="clear" w:color="auto" w:fill="FFFFFF"/>
        <w:spacing w:before="100" w:beforeAutospacing="1" w:after="100" w:afterAutospacing="1" w:line="360" w:lineRule="auto"/>
        <w:ind w:firstLine="720"/>
        <w:jc w:val="both"/>
        <w:rPr>
          <w:rFonts w:ascii="Times New Roman" w:hAnsi="Times New Roman"/>
          <w:color w:val="000000"/>
          <w:sz w:val="24"/>
          <w:szCs w:val="24"/>
        </w:rPr>
      </w:pPr>
      <w:r>
        <w:rPr>
          <w:rFonts w:ascii="Times New Roman" w:hAnsi="Times New Roman"/>
          <w:color w:val="000000"/>
          <w:sz w:val="24"/>
          <w:szCs w:val="24"/>
        </w:rPr>
        <w:lastRenderedPageBreak/>
        <w:br/>
      </w:r>
    </w:p>
    <w:p w:rsidR="0047085B" w:rsidRPr="00782FA5" w:rsidRDefault="0047085B" w:rsidP="0047085B">
      <w:pPr>
        <w:shd w:val="clear" w:color="auto" w:fill="FFFFFF"/>
        <w:spacing w:before="100" w:beforeAutospacing="1" w:after="100" w:afterAutospacing="1" w:line="360" w:lineRule="auto"/>
        <w:jc w:val="center"/>
        <w:rPr>
          <w:rFonts w:ascii="Times New Roman" w:hAnsi="Times New Roman"/>
          <w:b/>
          <w:color w:val="000000"/>
          <w:sz w:val="28"/>
          <w:szCs w:val="28"/>
        </w:rPr>
      </w:pPr>
      <w:r>
        <w:rPr>
          <w:rFonts w:ascii="Times New Roman" w:hAnsi="Times New Roman"/>
          <w:b/>
          <w:color w:val="000000"/>
          <w:sz w:val="28"/>
          <w:szCs w:val="28"/>
        </w:rPr>
        <w:t>2.2.</w:t>
      </w:r>
      <w:r w:rsidRPr="00782FA5">
        <w:rPr>
          <w:rFonts w:ascii="Times New Roman" w:hAnsi="Times New Roman"/>
          <w:sz w:val="28"/>
          <w:szCs w:val="28"/>
          <w:lang w:eastAsia="uk-UA"/>
        </w:rPr>
        <w:t xml:space="preserve"> </w:t>
      </w:r>
      <w:r w:rsidRPr="00782FA5">
        <w:rPr>
          <w:rFonts w:ascii="Times New Roman" w:hAnsi="Times New Roman"/>
          <w:b/>
          <w:sz w:val="28"/>
          <w:szCs w:val="28"/>
          <w:lang w:eastAsia="uk-UA"/>
        </w:rPr>
        <w:t>Ознакомление и</w:t>
      </w:r>
      <w:r w:rsidRPr="00782FA5">
        <w:rPr>
          <w:rFonts w:ascii="Times New Roman" w:hAnsi="Times New Roman"/>
          <w:b/>
          <w:color w:val="000000"/>
          <w:sz w:val="28"/>
          <w:szCs w:val="28"/>
        </w:rPr>
        <w:t xml:space="preserve"> анализ деятельности бухгалтерии предприятия.</w:t>
      </w:r>
    </w:p>
    <w:p w:rsidR="0047085B" w:rsidRDefault="0047085B" w:rsidP="0047085B">
      <w:pPr>
        <w:shd w:val="clear" w:color="auto" w:fill="FFFFFF"/>
        <w:spacing w:before="100" w:beforeAutospacing="1" w:after="100" w:afterAutospacing="1" w:line="360" w:lineRule="auto"/>
        <w:jc w:val="center"/>
        <w:rPr>
          <w:rFonts w:ascii="Times New Roman" w:hAnsi="Times New Roman"/>
          <w:color w:val="000000"/>
          <w:sz w:val="28"/>
          <w:szCs w:val="28"/>
        </w:rPr>
      </w:pPr>
    </w:p>
    <w:p w:rsidR="0047085B" w:rsidRPr="00F606E1" w:rsidRDefault="0047085B" w:rsidP="0047085B">
      <w:pPr>
        <w:shd w:val="clear" w:color="auto" w:fill="FFFFFF"/>
        <w:spacing w:before="100" w:beforeAutospacing="1" w:after="100" w:afterAutospacing="1" w:line="360" w:lineRule="auto"/>
        <w:jc w:val="center"/>
        <w:rPr>
          <w:rFonts w:ascii="Times New Roman" w:hAnsi="Times New Roman"/>
          <w:color w:val="000000"/>
          <w:sz w:val="28"/>
          <w:szCs w:val="28"/>
        </w:rPr>
      </w:pPr>
      <w:r w:rsidRPr="00F606E1">
        <w:rPr>
          <w:rFonts w:ascii="Times New Roman" w:hAnsi="Times New Roman"/>
          <w:color w:val="000000"/>
          <w:sz w:val="28"/>
          <w:szCs w:val="28"/>
        </w:rPr>
        <w:t>1. Общие положения бухгалтерии</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1.1. Бухгалтерия является самостоятельным структурным подразделением завода на правах отдела и подчиняется главному бухгалтеру назначаемому и освобождаемому от должности председателем правления - генеральным директором завода.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1.2. В своей деятельности отдел руководствуется Законом Украины «О бухгалтерском учете и финансовой отчетности в Украине» и другими законами указами Президента постановлениями распоряжениями решениями Кабинета Министров Украины Национального банка Украины Государственной налоговой администрации Украины по вопросам правовых начал регулирования хозяйственной деятельности предприятия Положениями (стандартами) бухгалтерского учета и другими нормативно-</w:t>
      </w:r>
      <w:r w:rsidRPr="00F606E1">
        <w:rPr>
          <w:rFonts w:ascii="Times New Roman" w:hAnsi="Times New Roman"/>
          <w:color w:val="000000"/>
          <w:sz w:val="28"/>
          <w:szCs w:val="28"/>
        </w:rPr>
        <w:softHyphen/>
        <w:t xml:space="preserve">правовыми актами Министерства финансов Украины относительно порядка ведения бухгалтерского учета и составления финансовой отчетности а также методическими документами министерств и других центральных органов исполнительной власти относительно отраслевых особенностей применения положений (стандартов) бухгалтерского учета.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1.3. Бухгалтерский учет хозяйственных операций на заводе осуществляется с применением программного обеспечения интегрированной информационной системы R-3 методом двойной записи инфорrv1ации о наличии и движении </w:t>
      </w:r>
      <w:r w:rsidRPr="00F606E1">
        <w:rPr>
          <w:rFonts w:ascii="Times New Roman" w:hAnsi="Times New Roman"/>
          <w:color w:val="000000"/>
          <w:sz w:val="28"/>
          <w:szCs w:val="28"/>
        </w:rPr>
        <w:lastRenderedPageBreak/>
        <w:t xml:space="preserve">активов капитала обязательств и фактов финансово-хозяйственной деятельности. </w:t>
      </w:r>
    </w:p>
    <w:p w:rsidR="0047085B" w:rsidRPr="00F606E1" w:rsidRDefault="0047085B" w:rsidP="0047085B">
      <w:pPr>
        <w:shd w:val="clear" w:color="auto" w:fill="FFFFFF"/>
        <w:spacing w:before="100" w:beforeAutospacing="1" w:after="100" w:afterAutospacing="1" w:line="360" w:lineRule="auto"/>
        <w:jc w:val="center"/>
        <w:rPr>
          <w:rFonts w:ascii="Times New Roman" w:hAnsi="Times New Roman"/>
          <w:color w:val="000000"/>
          <w:sz w:val="28"/>
          <w:szCs w:val="28"/>
        </w:rPr>
      </w:pPr>
      <w:r w:rsidRPr="00F606E1">
        <w:rPr>
          <w:rFonts w:ascii="Times New Roman" w:hAnsi="Times New Roman"/>
          <w:color w:val="000000"/>
          <w:sz w:val="28"/>
          <w:szCs w:val="28"/>
        </w:rPr>
        <w:t>2. Структура</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2.1 Структуру И штаты бухгалтерии утверждает председатель правления - генеральный директор с учетом объемов работы и особенностей производства. </w:t>
      </w:r>
    </w:p>
    <w:p w:rsidR="0047085B" w:rsidRPr="00F606E1"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F606E1">
        <w:rPr>
          <w:rFonts w:ascii="Times New Roman" w:hAnsi="Times New Roman"/>
          <w:color w:val="000000"/>
          <w:sz w:val="28"/>
          <w:szCs w:val="28"/>
        </w:rPr>
        <w:t xml:space="preserve">2.2 В состав бухгалтерии входят бюро; </w:t>
      </w:r>
    </w:p>
    <w:p w:rsidR="0047085B" w:rsidRPr="00F606E1"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F606E1">
        <w:rPr>
          <w:rFonts w:ascii="Times New Roman" w:hAnsi="Times New Roman"/>
          <w:color w:val="000000"/>
          <w:sz w:val="28"/>
          <w:szCs w:val="28"/>
        </w:rPr>
        <w:t xml:space="preserve">учета материальных ценностей; </w:t>
      </w:r>
    </w:p>
    <w:p w:rsidR="0047085B" w:rsidRPr="00F606E1"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F606E1">
        <w:rPr>
          <w:rFonts w:ascii="Times New Roman" w:hAnsi="Times New Roman"/>
          <w:color w:val="000000"/>
          <w:sz w:val="28"/>
          <w:szCs w:val="28"/>
        </w:rPr>
        <w:t xml:space="preserve">учета затрат на производство; </w:t>
      </w:r>
    </w:p>
    <w:p w:rsidR="0047085B" w:rsidRPr="00F606E1"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F606E1">
        <w:rPr>
          <w:rFonts w:ascii="Times New Roman" w:hAnsi="Times New Roman"/>
          <w:color w:val="000000"/>
          <w:sz w:val="28"/>
          <w:szCs w:val="28"/>
        </w:rPr>
        <w:t xml:space="preserve">учета заработной платы: </w:t>
      </w:r>
    </w:p>
    <w:p w:rsidR="0047085B" w:rsidRPr="00F606E1"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F606E1">
        <w:rPr>
          <w:rFonts w:ascii="Times New Roman" w:hAnsi="Times New Roman"/>
          <w:color w:val="000000"/>
          <w:sz w:val="28"/>
          <w:szCs w:val="28"/>
        </w:rPr>
        <w:t xml:space="preserve">учета реализации и расчетных операций; </w:t>
      </w:r>
    </w:p>
    <w:p w:rsidR="0047085B" w:rsidRPr="00F606E1"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F606E1">
        <w:rPr>
          <w:rFonts w:ascii="Times New Roman" w:hAnsi="Times New Roman"/>
          <w:color w:val="000000"/>
          <w:sz w:val="28"/>
          <w:szCs w:val="28"/>
        </w:rPr>
        <w:t xml:space="preserve">учета расчетов с дебиторами и кредиторами; </w:t>
      </w:r>
    </w:p>
    <w:p w:rsidR="0047085B" w:rsidRPr="00F606E1"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F606E1">
        <w:rPr>
          <w:rFonts w:ascii="Times New Roman" w:hAnsi="Times New Roman"/>
          <w:color w:val="000000"/>
          <w:sz w:val="28"/>
          <w:szCs w:val="28"/>
        </w:rPr>
        <w:t xml:space="preserve">учета налоговых платежей и отчетности. </w:t>
      </w:r>
    </w:p>
    <w:p w:rsidR="0047085B"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p>
    <w:p w:rsidR="0047085B"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p>
    <w:p w:rsidR="0047085B" w:rsidRPr="00F606E1" w:rsidRDefault="0047085B" w:rsidP="0047085B">
      <w:pPr>
        <w:shd w:val="clear" w:color="auto" w:fill="FFFFFF"/>
        <w:spacing w:before="100" w:beforeAutospacing="1" w:after="100" w:afterAutospacing="1" w:line="360" w:lineRule="auto"/>
        <w:jc w:val="center"/>
        <w:rPr>
          <w:rFonts w:ascii="Times New Roman" w:hAnsi="Times New Roman"/>
          <w:color w:val="000000"/>
          <w:sz w:val="28"/>
          <w:szCs w:val="28"/>
        </w:rPr>
      </w:pPr>
      <w:r w:rsidRPr="00F606E1">
        <w:rPr>
          <w:rFonts w:ascii="Times New Roman" w:hAnsi="Times New Roman"/>
          <w:color w:val="000000"/>
          <w:sz w:val="28"/>
          <w:szCs w:val="28"/>
        </w:rPr>
        <w:t>3. Задачи и функции</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3.1 обеспечение ведения бухгалтерского учета в соответствии с действующим законодательством и принятой на предприятии учетной политикой с целью предоставления пользователям для принятия решений ПОЛНОЙ правдивой и непредвзятой информации о финансовом состоянии результатах деятельности и движении денежных средств предприятия.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lastRenderedPageBreak/>
        <w:t xml:space="preserve">3.2.Своевременное составление на основании данных бухгалтерского учета финансовой налоговой и статистической отчетности и предоставление пользователям в установленные сроки.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3.3. Обеспечение полного отражения на счетах бухгалтерского учета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всех хозяйственных операций на основании надлежащим образом оформленных первичных документов.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3.4. Внедрение передовых форм и методов бухгалтерского учета на основе широкого применения вычислительной техники.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3.5. Организация учета основных средств сырья .материалов топлива готовой продукции денежных средств других активов капитала обязательств и хозяйственных операций доходов расходов и финансовых результатов предприятия.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3.6. Организация предприятия. расчетов по оплате труда работников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3.7. Составление отчетных калькуляций себестоимости продукции балансов. Осуществление мероприятий по совершенствованию калькулирования себестоимости отдельных видов продукции по внедрению прогрессивных методов учета затрат на производство калькулирования себестоимости продукции.</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3.8. Своевременное начисление и контроль перечислений налогов сборов и других платежей в государственный бюджет Украины .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3.9. Обеспечение документального отражения на счета бухгалтерского учета операций связанных с движением денежных средств начислением и перечислением налогов других платежей государственный бюджет сборов в </w:t>
      </w:r>
      <w:r w:rsidRPr="00F606E1">
        <w:rPr>
          <w:rFonts w:ascii="Times New Roman" w:hAnsi="Times New Roman"/>
          <w:color w:val="000000"/>
          <w:sz w:val="28"/>
          <w:szCs w:val="28"/>
        </w:rPr>
        <w:lastRenderedPageBreak/>
        <w:t>Пенсионный фонд и взносов в фонд общеобязательного государственного социального страхования граждан.</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3.10. Осуществление контроля: за своевременным проведением инвентаризации денежных средств запасов основных средств и расчетов.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3.11. Участие в оформлении материалов связанных с недостачами и возмещением потерь от недостач краж и порч активов предприятия.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3.12. Осуществление (совместно с другими службами) экономичес</w:t>
      </w:r>
      <w:r w:rsidRPr="00F606E1">
        <w:rPr>
          <w:rFonts w:ascii="Times New Roman" w:hAnsi="Times New Roman"/>
          <w:color w:val="000000"/>
          <w:sz w:val="28"/>
          <w:szCs w:val="28"/>
        </w:rPr>
        <w:softHyphen/>
        <w:t xml:space="preserve">кого анализа финансовой деятельности предприятия по данным бухгалтерского учета и отчетности с целью выявления внутрихозяйственных резервов ликвидации непроизводительных потерь.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3.1 З. Участие В разработке рациональной плановой и учетной документации в методологическом руководстве и организации работы по ее внедрению.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3.14. Применение утвержденных в установленном порядке типовых унифицированных форм учетной документации строгое 1 соблюдение порядка оформления этой документации.</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3.15. Обеспечение строгого соблюдения кассовой и расчетной дисциплины правильного расходования полученных в банках средств по назначению соблюдение порядка выдачи чеков и хранения чековых книжек.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3.16. Обеспечение хранения бухгалтерских документов и бухгалтерского архива в установленном порядке.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3.17. Осуществление контроля за: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 правильным и своевременным оформлением приема и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lastRenderedPageBreak/>
        <w:t xml:space="preserve">расходования сырья материалов топлива готовой продукции товаров и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других ценностей;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 своевременным взысканием дебиторской и погашением кредиторской задолженности;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 обоснованным и законным списанием на расходы недостач потерь безнадежной дебиторской задолженности и других активов;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 правильным и своевременным проведением и оформлением в установленном порядке переоценки активов. </w:t>
      </w:r>
    </w:p>
    <w:p w:rsidR="0047085B" w:rsidRPr="00F606E1" w:rsidRDefault="0047085B" w:rsidP="0047085B">
      <w:pPr>
        <w:shd w:val="clear" w:color="auto" w:fill="FFFFFF"/>
        <w:spacing w:before="100" w:beforeAutospacing="1" w:after="100" w:afterAutospacing="1" w:line="360" w:lineRule="auto"/>
        <w:jc w:val="center"/>
        <w:rPr>
          <w:rFonts w:ascii="Times New Roman" w:hAnsi="Times New Roman"/>
          <w:color w:val="000000"/>
          <w:sz w:val="28"/>
          <w:szCs w:val="28"/>
        </w:rPr>
      </w:pPr>
      <w:r w:rsidRPr="00F606E1">
        <w:rPr>
          <w:rFonts w:ascii="Times New Roman" w:hAnsi="Times New Roman"/>
          <w:color w:val="000000"/>
          <w:sz w:val="28"/>
          <w:szCs w:val="28"/>
        </w:rPr>
        <w:t>4.Взаимоотношения бухгалтерии с другими подразделениям предприятия</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4.1. Выполнение возложенных на бухгалтери</w:t>
      </w:r>
      <w:r>
        <w:rPr>
          <w:rFonts w:ascii="Times New Roman" w:hAnsi="Times New Roman"/>
          <w:color w:val="000000"/>
          <w:sz w:val="28"/>
          <w:szCs w:val="28"/>
        </w:rPr>
        <w:t>ю задач и функций связано с полу</w:t>
      </w:r>
      <w:r w:rsidRPr="00F606E1">
        <w:rPr>
          <w:rFonts w:ascii="Times New Roman" w:hAnsi="Times New Roman"/>
          <w:color w:val="000000"/>
          <w:sz w:val="28"/>
          <w:szCs w:val="28"/>
        </w:rPr>
        <w:t xml:space="preserve">чением от подразделений завода необходимых документов и информации: из отделов главного механика и главного энергетика: утвержденные в установленном порядке акты на выполненные капитальные и текущие ремонты оборудования и энергооборудования других основных средств; сведения об основных средствах остановленных на капитальный ремонт и реконструкцию подтверждения списания материалов на эти цели а также документы по приходу;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 от всех цехов и служб: надлежащим образом оформленные первичные документы по движению запасов утвержденные в установленном порядке акты на списание основных средств МБП с баланса ДОКУМЕНТЫ на оприходование материалов от их ликвидации; утверждённые в установленном порядке акты на передачу оборудования; отчеты о выполнении заказов работ услуг; технические рапорта отчеты о движении полуфабрикатов основных материалов </w:t>
      </w:r>
      <w:r w:rsidRPr="00F606E1">
        <w:rPr>
          <w:rFonts w:ascii="Times New Roman" w:hAnsi="Times New Roman"/>
          <w:color w:val="000000"/>
          <w:sz w:val="28"/>
          <w:szCs w:val="28"/>
        </w:rPr>
        <w:lastRenderedPageBreak/>
        <w:t xml:space="preserve">инвентаризационные описи; подтверждение полученных услуг от других подразделений и счета на услуги выполненные сторонним организациям;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 из ИВЦ: своды начисленной зарплаты по цехам и произведенных удержаний из нее а также в целом по заводу; ведомости о реализованной продукции и данные о железнодорожном тарифе на нее;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от ОВЭС и отдела продаж: реестры приема-передачи товаров на комиссию; отчетов комиссионеров; информацию о поступивших денежных средствах в рамках договоров комиссии . ГТП на продукцию и товары принятые на комиссию ; информацию</w:t>
      </w:r>
      <w:r>
        <w:rPr>
          <w:rFonts w:ascii="Times New Roman" w:hAnsi="Times New Roman"/>
          <w:color w:val="000000"/>
          <w:sz w:val="28"/>
          <w:szCs w:val="28"/>
        </w:rPr>
        <w:t xml:space="preserve"> </w:t>
      </w:r>
      <w:r w:rsidRPr="00F606E1">
        <w:rPr>
          <w:rFonts w:ascii="Times New Roman" w:hAnsi="Times New Roman"/>
          <w:color w:val="000000"/>
          <w:sz w:val="28"/>
          <w:szCs w:val="28"/>
        </w:rPr>
        <w:t xml:space="preserve">о реализации продукции по ценам ниже или выше обычной; отчеты к валютным декларациям. экспорту и импорту работ и услуг в разрезе валют;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 из ООТ и 3 - установленные фонды оплаты труда по основным и вспомогательным цехам;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 от ПЭО - данные об уровне плановых цен (отпускные и по себестоимости) на товарную продукцию отходы;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 из УКСа -отчеты о выполненных работах по капстроительству (оформленные акты принятых объемов) акты ввода в эксплуатацию основных средств;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 из ЖДЦ - авансовые отчеты по железнодорожным перевозкам. </w:t>
      </w:r>
    </w:p>
    <w:p w:rsidR="0047085B" w:rsidRPr="00F606E1" w:rsidRDefault="0047085B" w:rsidP="0047085B">
      <w:pPr>
        <w:shd w:val="clear" w:color="auto" w:fill="FFFFFF"/>
        <w:spacing w:before="100" w:beforeAutospacing="1" w:after="100" w:afterAutospacing="1" w:line="360" w:lineRule="auto"/>
        <w:jc w:val="center"/>
        <w:rPr>
          <w:rFonts w:ascii="Times New Roman" w:hAnsi="Times New Roman"/>
          <w:color w:val="000000"/>
          <w:sz w:val="28"/>
          <w:szCs w:val="28"/>
        </w:rPr>
      </w:pPr>
      <w:r w:rsidRPr="00F606E1">
        <w:rPr>
          <w:rFonts w:ascii="Times New Roman" w:hAnsi="Times New Roman"/>
          <w:color w:val="000000"/>
          <w:sz w:val="28"/>
          <w:szCs w:val="28"/>
        </w:rPr>
        <w:t>5. Права</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Работники бухгалтерии завода имеют право: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5.1 Требовать от подразделений завода представления материалов необходимых для осуществления работы входящей в компетенцию бухгалтерии.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lastRenderedPageBreak/>
        <w:t xml:space="preserve">5.2. Подписывать финансовые и налоговые отчеты и балансы предприятия статистические отчеты документы служащие основанием для приема и выдачи денег материальных и других ценностей а также изменяющие кредитные и расчетные обязательства предприятия.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Указанные документы без подписи главного бухгалтера или его заместителя заместителей считаются недействительными.</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5.3. Рассматривать и визировать договоры и соглашения заключаемые предприятием приказы об установлении и изменении условий оплаты труда и премирования о приеме увольнении и перемещении бухгалтерских работников и материально-ответственных лиц о списании ценностей.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5.4. Не принимать к исполнению и оформлению документы ПО операциям которые нарушают действующее законодательство и устан</w:t>
      </w:r>
      <w:r>
        <w:rPr>
          <w:rFonts w:ascii="Times New Roman" w:hAnsi="Times New Roman"/>
          <w:color w:val="000000"/>
          <w:sz w:val="28"/>
          <w:szCs w:val="28"/>
        </w:rPr>
        <w:t>овленный порядок приема оприходование</w:t>
      </w:r>
      <w:r w:rsidRPr="00F606E1">
        <w:rPr>
          <w:rFonts w:ascii="Times New Roman" w:hAnsi="Times New Roman"/>
          <w:color w:val="000000"/>
          <w:sz w:val="28"/>
          <w:szCs w:val="28"/>
        </w:rPr>
        <w:t xml:space="preserve"> хранения и расходования денежных средств оборудования материальных и других ценностей</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5.5 Представлять руководству общества положения наложении взыскании на лиц допустивших некачественное оформление и составление документов несвоевременную передачу их для отражения на счетах бухгалтерского учета и отчетности а также допустивших недостоверность содержащихся в документах данных.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5.6. Осуществлять связь с другими организациями по вопросам входящим в компетенцию бухгалтерии. </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5.7. Указания бухгалтерии в пределах функций настоящим Положением являются обязательными к руководству исполнению подразделениями завода. </w:t>
      </w:r>
    </w:p>
    <w:p w:rsidR="0047085B"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p>
    <w:p w:rsidR="0047085B"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p>
    <w:p w:rsidR="0047085B" w:rsidRPr="00F606E1" w:rsidRDefault="0047085B" w:rsidP="0047085B">
      <w:pPr>
        <w:shd w:val="clear" w:color="auto" w:fill="FFFFFF"/>
        <w:spacing w:before="100" w:beforeAutospacing="1" w:after="100" w:afterAutospacing="1" w:line="360" w:lineRule="auto"/>
        <w:jc w:val="center"/>
        <w:rPr>
          <w:rFonts w:ascii="Times New Roman" w:hAnsi="Times New Roman"/>
          <w:color w:val="000000"/>
          <w:sz w:val="28"/>
          <w:szCs w:val="28"/>
        </w:rPr>
      </w:pPr>
      <w:r w:rsidRPr="00F606E1">
        <w:rPr>
          <w:rFonts w:ascii="Times New Roman" w:hAnsi="Times New Roman"/>
          <w:color w:val="000000"/>
          <w:sz w:val="28"/>
          <w:szCs w:val="28"/>
        </w:rPr>
        <w:t>6. Ответственность</w:t>
      </w:r>
    </w:p>
    <w:p w:rsidR="0047085B" w:rsidRPr="00F606E1"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6.1 Всю полноту ответственности за качество и своевременность выполнения возложенных настоящим Положением на бухгалтерию задач и функций несет главный бухгалтер.</w:t>
      </w:r>
    </w:p>
    <w:p w:rsidR="0047085B" w:rsidRDefault="0047085B" w:rsidP="0047085B">
      <w:pPr>
        <w:shd w:val="clear" w:color="auto" w:fill="FFFFFF"/>
        <w:spacing w:before="100" w:beforeAutospacing="1" w:after="100" w:afterAutospacing="1" w:line="360" w:lineRule="auto"/>
        <w:jc w:val="both"/>
        <w:rPr>
          <w:rFonts w:ascii="Times New Roman" w:hAnsi="Times New Roman"/>
          <w:color w:val="000000"/>
          <w:sz w:val="28"/>
          <w:szCs w:val="28"/>
        </w:rPr>
      </w:pPr>
      <w:r w:rsidRPr="00F606E1">
        <w:rPr>
          <w:rFonts w:ascii="Times New Roman" w:hAnsi="Times New Roman"/>
          <w:color w:val="000000"/>
          <w:sz w:val="28"/>
          <w:szCs w:val="28"/>
        </w:rPr>
        <w:t xml:space="preserve">6.2. Степень ответственности других работников устанавливается должностными инструкциями. В качестве примера прилагается должностная инструкция бухгалтера бюро учёта затрат на </w:t>
      </w:r>
      <w:r>
        <w:rPr>
          <w:rFonts w:ascii="Times New Roman" w:hAnsi="Times New Roman"/>
          <w:color w:val="000000"/>
          <w:sz w:val="28"/>
          <w:szCs w:val="28"/>
        </w:rPr>
        <w:t>производство.</w:t>
      </w:r>
      <w:r>
        <w:rPr>
          <w:rFonts w:ascii="Times New Roman" w:hAnsi="Times New Roman"/>
          <w:color w:val="000000"/>
          <w:sz w:val="28"/>
          <w:szCs w:val="28"/>
        </w:rPr>
        <w:br/>
      </w:r>
    </w:p>
    <w:p w:rsidR="0047085B" w:rsidRPr="00562603" w:rsidRDefault="0047085B" w:rsidP="0047085B">
      <w:pPr>
        <w:pStyle w:val="a5"/>
        <w:spacing w:line="360" w:lineRule="auto"/>
        <w:jc w:val="center"/>
        <w:rPr>
          <w:rFonts w:ascii="Times New Roman" w:hAnsi="Times New Roman"/>
          <w:b/>
          <w:kern w:val="36"/>
          <w:sz w:val="28"/>
          <w:szCs w:val="28"/>
        </w:rPr>
      </w:pPr>
      <w:r>
        <w:rPr>
          <w:rFonts w:ascii="Times New Roman" w:hAnsi="Times New Roman"/>
          <w:b/>
          <w:kern w:val="36"/>
          <w:sz w:val="28"/>
          <w:szCs w:val="28"/>
        </w:rPr>
        <w:t>2.3.</w:t>
      </w:r>
      <w:r w:rsidRPr="00562603">
        <w:rPr>
          <w:rFonts w:ascii="Times New Roman" w:hAnsi="Times New Roman"/>
          <w:b/>
          <w:kern w:val="36"/>
          <w:sz w:val="28"/>
          <w:szCs w:val="28"/>
        </w:rPr>
        <w:t>Кадровая политика</w:t>
      </w:r>
      <w:r>
        <w:rPr>
          <w:rFonts w:ascii="Times New Roman" w:hAnsi="Times New Roman"/>
          <w:b/>
          <w:kern w:val="36"/>
          <w:sz w:val="28"/>
          <w:szCs w:val="28"/>
        </w:rPr>
        <w:br/>
      </w:r>
    </w:p>
    <w:p w:rsidR="0047085B" w:rsidRPr="00624E51" w:rsidRDefault="0047085B" w:rsidP="0047085B">
      <w:pPr>
        <w:pStyle w:val="a5"/>
        <w:spacing w:line="360" w:lineRule="auto"/>
        <w:ind w:firstLine="720"/>
        <w:jc w:val="both"/>
        <w:rPr>
          <w:rFonts w:ascii="Times New Roman" w:hAnsi="Times New Roman"/>
          <w:sz w:val="28"/>
          <w:szCs w:val="28"/>
        </w:rPr>
      </w:pPr>
      <w:r>
        <w:rPr>
          <w:rFonts w:ascii="Times New Roman" w:hAnsi="Times New Roman"/>
          <w:sz w:val="28"/>
          <w:szCs w:val="20"/>
        </w:rPr>
        <w:t xml:space="preserve"> «Металлургический комплекс» ПрАО «Донецксталь</w:t>
      </w:r>
      <w:r w:rsidRPr="00687228">
        <w:rPr>
          <w:rFonts w:ascii="Times New Roman" w:hAnsi="Times New Roman"/>
          <w:sz w:val="28"/>
          <w:szCs w:val="20"/>
        </w:rPr>
        <w:t>»</w:t>
      </w:r>
      <w:r w:rsidRPr="00624E51">
        <w:rPr>
          <w:rFonts w:ascii="Times New Roman" w:hAnsi="Times New Roman"/>
          <w:sz w:val="28"/>
          <w:szCs w:val="28"/>
        </w:rPr>
        <w:t>, признает своих работников важнейшей ценностью и выстраивает взаимоотношения с ними на основе социального партнерства, общности целей и уважения взаимных интересов.</w:t>
      </w:r>
    </w:p>
    <w:p w:rsidR="0047085B" w:rsidRDefault="0047085B" w:rsidP="0047085B">
      <w:pPr>
        <w:pStyle w:val="a5"/>
        <w:spacing w:line="360" w:lineRule="auto"/>
        <w:jc w:val="both"/>
        <w:rPr>
          <w:rFonts w:ascii="Times New Roman" w:hAnsi="Times New Roman"/>
          <w:sz w:val="28"/>
          <w:szCs w:val="28"/>
        </w:rPr>
      </w:pPr>
      <w:r>
        <w:rPr>
          <w:rFonts w:ascii="Times New Roman" w:hAnsi="Times New Roman"/>
          <w:sz w:val="28"/>
          <w:szCs w:val="28"/>
        </w:rPr>
        <w:t>В</w:t>
      </w:r>
      <w:r w:rsidRPr="00624E51">
        <w:rPr>
          <w:rFonts w:ascii="Times New Roman" w:hAnsi="Times New Roman"/>
          <w:sz w:val="28"/>
          <w:szCs w:val="28"/>
        </w:rPr>
        <w:t xml:space="preserve"> области управления персоналом предусмотрено:</w:t>
      </w:r>
    </w:p>
    <w:p w:rsidR="0047085B" w:rsidRPr="00624E51" w:rsidRDefault="0047085B" w:rsidP="0047085B">
      <w:pPr>
        <w:pStyle w:val="a5"/>
        <w:spacing w:line="360" w:lineRule="auto"/>
        <w:jc w:val="both"/>
        <w:rPr>
          <w:rFonts w:ascii="Times New Roman" w:hAnsi="Times New Roman"/>
          <w:sz w:val="28"/>
          <w:szCs w:val="28"/>
        </w:rPr>
      </w:pPr>
    </w:p>
    <w:p w:rsidR="0047085B" w:rsidRPr="00624E51" w:rsidRDefault="0047085B" w:rsidP="0047085B">
      <w:pPr>
        <w:pStyle w:val="a5"/>
        <w:numPr>
          <w:ilvl w:val="0"/>
          <w:numId w:val="1"/>
        </w:numPr>
        <w:spacing w:line="360" w:lineRule="auto"/>
        <w:jc w:val="both"/>
        <w:rPr>
          <w:rFonts w:ascii="Times New Roman" w:hAnsi="Times New Roman"/>
          <w:sz w:val="28"/>
          <w:szCs w:val="28"/>
        </w:rPr>
      </w:pPr>
      <w:r w:rsidRPr="00624E51">
        <w:rPr>
          <w:rFonts w:ascii="Times New Roman" w:hAnsi="Times New Roman"/>
          <w:sz w:val="28"/>
          <w:szCs w:val="28"/>
        </w:rPr>
        <w:t>формирование системы регулирования трудовых отношений и развитие социального партнерства на основе баланса интересов работников и предприятия;</w:t>
      </w:r>
    </w:p>
    <w:p w:rsidR="0047085B" w:rsidRPr="00624E51" w:rsidRDefault="0047085B" w:rsidP="0047085B">
      <w:pPr>
        <w:pStyle w:val="a5"/>
        <w:numPr>
          <w:ilvl w:val="0"/>
          <w:numId w:val="1"/>
        </w:numPr>
        <w:spacing w:line="360" w:lineRule="auto"/>
        <w:jc w:val="both"/>
        <w:rPr>
          <w:rFonts w:ascii="Times New Roman" w:hAnsi="Times New Roman"/>
          <w:sz w:val="28"/>
          <w:szCs w:val="28"/>
        </w:rPr>
      </w:pPr>
      <w:r w:rsidRPr="00624E51">
        <w:rPr>
          <w:rFonts w:ascii="Times New Roman" w:hAnsi="Times New Roman"/>
          <w:sz w:val="28"/>
          <w:szCs w:val="28"/>
        </w:rPr>
        <w:t>совершенствование систем мотивации работников, обеспечение конкурентоспособного уровня компенсационного пакета работников, увязанного с ростом производительности труда, коллективными и индивидуальными результатами трудовой деятельности;</w:t>
      </w:r>
    </w:p>
    <w:p w:rsidR="0047085B" w:rsidRPr="00624E51" w:rsidRDefault="0047085B" w:rsidP="0047085B">
      <w:pPr>
        <w:pStyle w:val="a5"/>
        <w:numPr>
          <w:ilvl w:val="0"/>
          <w:numId w:val="1"/>
        </w:numPr>
        <w:spacing w:line="360" w:lineRule="auto"/>
        <w:jc w:val="both"/>
        <w:rPr>
          <w:rFonts w:ascii="Times New Roman" w:hAnsi="Times New Roman"/>
          <w:sz w:val="28"/>
          <w:szCs w:val="28"/>
        </w:rPr>
      </w:pPr>
      <w:r w:rsidRPr="00624E51">
        <w:rPr>
          <w:rFonts w:ascii="Times New Roman" w:hAnsi="Times New Roman"/>
          <w:sz w:val="28"/>
          <w:szCs w:val="28"/>
        </w:rPr>
        <w:lastRenderedPageBreak/>
        <w:t>развитие персонала (отбор, найм, оценка, обучение, продвижение)</w:t>
      </w:r>
      <w:r>
        <w:rPr>
          <w:rFonts w:ascii="Times New Roman" w:hAnsi="Times New Roman"/>
          <w:sz w:val="28"/>
          <w:szCs w:val="28"/>
        </w:rPr>
        <w:t xml:space="preserve"> для обеспечения подразделений </w:t>
      </w:r>
      <w:r w:rsidRPr="00624E51">
        <w:rPr>
          <w:rFonts w:ascii="Times New Roman" w:hAnsi="Times New Roman"/>
          <w:sz w:val="28"/>
          <w:szCs w:val="28"/>
        </w:rPr>
        <w:t>работниками с необходимыми профессионально-квалификационными характеристиками;</w:t>
      </w:r>
      <w:r w:rsidRPr="00624E51">
        <w:rPr>
          <w:rFonts w:ascii="Times New Roman" w:hAnsi="Times New Roman"/>
          <w:b/>
          <w:bCs/>
          <w:sz w:val="28"/>
          <w:szCs w:val="28"/>
        </w:rPr>
        <w:t xml:space="preserve"> </w:t>
      </w:r>
    </w:p>
    <w:p w:rsidR="0047085B" w:rsidRPr="00624E51" w:rsidRDefault="0047085B" w:rsidP="0047085B">
      <w:pPr>
        <w:pStyle w:val="a5"/>
        <w:numPr>
          <w:ilvl w:val="0"/>
          <w:numId w:val="1"/>
        </w:numPr>
        <w:spacing w:line="360" w:lineRule="auto"/>
        <w:jc w:val="both"/>
        <w:rPr>
          <w:rFonts w:ascii="Times New Roman" w:hAnsi="Times New Roman"/>
          <w:sz w:val="28"/>
          <w:szCs w:val="28"/>
        </w:rPr>
      </w:pPr>
      <w:r w:rsidRPr="00624E51">
        <w:rPr>
          <w:rFonts w:ascii="Times New Roman" w:hAnsi="Times New Roman"/>
          <w:sz w:val="28"/>
          <w:szCs w:val="28"/>
        </w:rPr>
        <w:t>повышение уровня охраны труда, улучшение социально-бытовых условий на производстве и предоставление работникам и членам их семей дополнительных возможностей для оздоровления;</w:t>
      </w:r>
    </w:p>
    <w:p w:rsidR="0047085B" w:rsidRPr="00624E51" w:rsidRDefault="0047085B" w:rsidP="0047085B">
      <w:pPr>
        <w:pStyle w:val="a5"/>
        <w:numPr>
          <w:ilvl w:val="0"/>
          <w:numId w:val="1"/>
        </w:numPr>
        <w:spacing w:line="360" w:lineRule="auto"/>
        <w:jc w:val="both"/>
        <w:rPr>
          <w:rFonts w:ascii="Times New Roman" w:hAnsi="Times New Roman"/>
          <w:sz w:val="28"/>
          <w:szCs w:val="28"/>
        </w:rPr>
      </w:pPr>
      <w:r w:rsidRPr="00624E51">
        <w:rPr>
          <w:rFonts w:ascii="Times New Roman" w:hAnsi="Times New Roman"/>
          <w:sz w:val="28"/>
          <w:szCs w:val="28"/>
        </w:rPr>
        <w:t>развитие корпоративной культуры, обеспечение социальной стабильности и благоприятного морально-психологического климата в трудовых коллективах;</w:t>
      </w:r>
    </w:p>
    <w:p w:rsidR="0047085B" w:rsidRPr="005A4EE1" w:rsidRDefault="0047085B" w:rsidP="0047085B">
      <w:pPr>
        <w:pStyle w:val="a5"/>
        <w:numPr>
          <w:ilvl w:val="0"/>
          <w:numId w:val="1"/>
        </w:numPr>
        <w:spacing w:line="360" w:lineRule="auto"/>
        <w:jc w:val="both"/>
        <w:rPr>
          <w:rFonts w:ascii="Times New Roman" w:hAnsi="Times New Roman"/>
          <w:sz w:val="28"/>
          <w:szCs w:val="28"/>
        </w:rPr>
      </w:pPr>
      <w:r w:rsidRPr="00624E51">
        <w:rPr>
          <w:rFonts w:ascii="Times New Roman" w:hAnsi="Times New Roman"/>
          <w:sz w:val="28"/>
          <w:szCs w:val="28"/>
        </w:rPr>
        <w:t>развитие корпоративных социальных программ.</w:t>
      </w:r>
    </w:p>
    <w:p w:rsidR="0047085B" w:rsidRPr="00624E51" w:rsidRDefault="0047085B" w:rsidP="0047085B">
      <w:pPr>
        <w:pStyle w:val="a5"/>
        <w:spacing w:line="360" w:lineRule="auto"/>
        <w:rPr>
          <w:rFonts w:ascii="Times New Roman" w:hAnsi="Times New Roman"/>
          <w:sz w:val="28"/>
          <w:szCs w:val="28"/>
        </w:rPr>
      </w:pPr>
    </w:p>
    <w:p w:rsidR="0047085B" w:rsidRDefault="0047085B" w:rsidP="0047085B">
      <w:pPr>
        <w:pStyle w:val="a5"/>
        <w:spacing w:line="360" w:lineRule="auto"/>
        <w:jc w:val="center"/>
        <w:rPr>
          <w:rFonts w:ascii="Times New Roman" w:hAnsi="Times New Roman"/>
          <w:b/>
          <w:sz w:val="28"/>
          <w:szCs w:val="28"/>
        </w:rPr>
      </w:pPr>
      <w:r w:rsidRPr="00562603">
        <w:rPr>
          <w:rFonts w:ascii="Times New Roman" w:hAnsi="Times New Roman"/>
          <w:b/>
          <w:sz w:val="28"/>
          <w:szCs w:val="28"/>
        </w:rPr>
        <w:t>Основные принципы кадровой политики</w:t>
      </w:r>
    </w:p>
    <w:p w:rsidR="0047085B" w:rsidRPr="00562603" w:rsidRDefault="0047085B" w:rsidP="0047085B">
      <w:pPr>
        <w:pStyle w:val="a5"/>
        <w:spacing w:line="360" w:lineRule="auto"/>
        <w:jc w:val="center"/>
        <w:rPr>
          <w:rFonts w:ascii="Times New Roman" w:hAnsi="Times New Roman"/>
          <w:b/>
          <w:sz w:val="28"/>
          <w:szCs w:val="28"/>
        </w:rPr>
      </w:pPr>
    </w:p>
    <w:p w:rsidR="0047085B" w:rsidRPr="00624E51" w:rsidRDefault="0047085B" w:rsidP="0047085B">
      <w:pPr>
        <w:pStyle w:val="a5"/>
        <w:spacing w:line="360" w:lineRule="auto"/>
        <w:ind w:firstLine="720"/>
        <w:jc w:val="both"/>
        <w:rPr>
          <w:rFonts w:ascii="Times New Roman" w:hAnsi="Times New Roman"/>
          <w:sz w:val="28"/>
          <w:szCs w:val="28"/>
        </w:rPr>
      </w:pPr>
      <w:r w:rsidRPr="00624E51">
        <w:rPr>
          <w:rFonts w:ascii="Times New Roman" w:hAnsi="Times New Roman"/>
          <w:sz w:val="28"/>
          <w:szCs w:val="28"/>
        </w:rPr>
        <w:t xml:space="preserve">Развиваясь и </w:t>
      </w:r>
      <w:r>
        <w:rPr>
          <w:rFonts w:ascii="Times New Roman" w:hAnsi="Times New Roman"/>
          <w:sz w:val="28"/>
          <w:szCs w:val="28"/>
        </w:rPr>
        <w:t>постоянно совершенствуясь, предприятие</w:t>
      </w:r>
      <w:r w:rsidRPr="00624E51">
        <w:rPr>
          <w:rFonts w:ascii="Times New Roman" w:hAnsi="Times New Roman"/>
          <w:sz w:val="28"/>
          <w:szCs w:val="28"/>
        </w:rPr>
        <w:t xml:space="preserve"> связывает свой успех со сплоченным и активным коллективом профессионалов.</w:t>
      </w:r>
      <w:r>
        <w:rPr>
          <w:rFonts w:ascii="Times New Roman" w:hAnsi="Times New Roman"/>
          <w:sz w:val="28"/>
          <w:szCs w:val="28"/>
        </w:rPr>
        <w:t xml:space="preserve"> Одна из основных целей </w:t>
      </w:r>
      <w:r w:rsidRPr="00624E51">
        <w:rPr>
          <w:rFonts w:ascii="Times New Roman" w:hAnsi="Times New Roman"/>
          <w:sz w:val="28"/>
          <w:szCs w:val="28"/>
        </w:rPr>
        <w:t xml:space="preserve"> – создание «компании приоритетного выбора», основанной на честности, увлеченности, творческом подходе, оптимизме, стремлении к самосовершенствованию каждого сотрудника. Постро</w:t>
      </w:r>
      <w:r>
        <w:rPr>
          <w:rFonts w:ascii="Times New Roman" w:hAnsi="Times New Roman"/>
          <w:sz w:val="28"/>
          <w:szCs w:val="28"/>
        </w:rPr>
        <w:t xml:space="preserve">ение системы управления </w:t>
      </w:r>
      <w:r>
        <w:rPr>
          <w:rFonts w:ascii="Times New Roman" w:hAnsi="Times New Roman"/>
          <w:sz w:val="28"/>
          <w:szCs w:val="20"/>
        </w:rPr>
        <w:t>филиал «Металлургический комплекс» ПрАО «Донецксталь</w:t>
      </w:r>
      <w:r w:rsidRPr="00687228">
        <w:rPr>
          <w:rFonts w:ascii="Times New Roman" w:hAnsi="Times New Roman"/>
          <w:sz w:val="28"/>
          <w:szCs w:val="20"/>
        </w:rPr>
        <w:t>»</w:t>
      </w:r>
      <w:r>
        <w:rPr>
          <w:rFonts w:ascii="Times New Roman" w:hAnsi="Times New Roman"/>
          <w:color w:val="000000"/>
          <w:sz w:val="28"/>
          <w:szCs w:val="28"/>
        </w:rPr>
        <w:t xml:space="preserve"> </w:t>
      </w:r>
      <w:r w:rsidRPr="00624E51">
        <w:rPr>
          <w:rFonts w:ascii="Times New Roman" w:hAnsi="Times New Roman"/>
          <w:sz w:val="28"/>
          <w:szCs w:val="28"/>
        </w:rPr>
        <w:t>предполагает вовлечение кадров в процесс принятия решений, оптимизации бизнес-процессов, совершенствования производственной и социальной деятельности компании. Таким образом, каждый человек ощущает собственный вклад в достижение общей цели.</w:t>
      </w:r>
    </w:p>
    <w:p w:rsidR="0047085B" w:rsidRDefault="0047085B" w:rsidP="0047085B">
      <w:pPr>
        <w:pStyle w:val="a5"/>
        <w:spacing w:line="360" w:lineRule="auto"/>
        <w:ind w:firstLine="720"/>
        <w:jc w:val="both"/>
        <w:rPr>
          <w:rFonts w:ascii="Times New Roman" w:hAnsi="Times New Roman"/>
          <w:sz w:val="28"/>
          <w:szCs w:val="28"/>
        </w:rPr>
      </w:pPr>
      <w:r w:rsidRPr="00624E51">
        <w:rPr>
          <w:rFonts w:ascii="Times New Roman" w:hAnsi="Times New Roman"/>
          <w:sz w:val="28"/>
          <w:szCs w:val="28"/>
        </w:rPr>
        <w:t xml:space="preserve">Применяемые методы управления персоналом Общества направлены на сохранение рабочих мест, поддержание достойного уровня заработной платы, оптимальное перераспределение трудовых ресурсов, способствующие повышению инвестиционной привлекательности и динамичному развитию предприятия. Сотрудники предприятия – основной элемент успеха в </w:t>
      </w:r>
      <w:r w:rsidRPr="00624E51">
        <w:rPr>
          <w:rFonts w:ascii="Times New Roman" w:hAnsi="Times New Roman"/>
          <w:sz w:val="28"/>
          <w:szCs w:val="28"/>
        </w:rPr>
        <w:lastRenderedPageBreak/>
        <w:t>достижении наших целей. Самые современные технологии неконкурентоспособны без профессионалов своего дела, поэтому мы с особым вниманием относимся к решению кадровых вопросов.</w:t>
      </w:r>
    </w:p>
    <w:p w:rsidR="0047085B" w:rsidRPr="00624E51" w:rsidRDefault="0047085B" w:rsidP="0047085B">
      <w:pPr>
        <w:pStyle w:val="a5"/>
        <w:spacing w:line="360" w:lineRule="auto"/>
        <w:rPr>
          <w:rFonts w:ascii="Times New Roman" w:hAnsi="Times New Roman"/>
          <w:sz w:val="28"/>
          <w:szCs w:val="28"/>
        </w:rPr>
      </w:pPr>
    </w:p>
    <w:p w:rsidR="0047085B" w:rsidRDefault="0047085B" w:rsidP="0047085B">
      <w:pPr>
        <w:pStyle w:val="a5"/>
        <w:spacing w:line="360" w:lineRule="auto"/>
        <w:jc w:val="center"/>
        <w:rPr>
          <w:rFonts w:ascii="Times New Roman" w:hAnsi="Times New Roman"/>
          <w:b/>
          <w:sz w:val="28"/>
          <w:szCs w:val="28"/>
        </w:rPr>
      </w:pPr>
      <w:r w:rsidRPr="00562603">
        <w:rPr>
          <w:rFonts w:ascii="Times New Roman" w:hAnsi="Times New Roman"/>
          <w:b/>
          <w:sz w:val="28"/>
          <w:szCs w:val="28"/>
        </w:rPr>
        <w:t>Характеристика персонала</w:t>
      </w:r>
    </w:p>
    <w:p w:rsidR="0047085B" w:rsidRPr="00562603" w:rsidRDefault="0047085B" w:rsidP="0047085B">
      <w:pPr>
        <w:pStyle w:val="a5"/>
        <w:spacing w:line="360" w:lineRule="auto"/>
        <w:jc w:val="center"/>
        <w:rPr>
          <w:rFonts w:ascii="Times New Roman" w:hAnsi="Times New Roman"/>
          <w:b/>
          <w:sz w:val="28"/>
          <w:szCs w:val="28"/>
        </w:rPr>
      </w:pPr>
    </w:p>
    <w:p w:rsidR="0047085B" w:rsidRPr="00624E51" w:rsidRDefault="0047085B" w:rsidP="0047085B">
      <w:pPr>
        <w:pStyle w:val="a5"/>
        <w:spacing w:line="360" w:lineRule="auto"/>
        <w:ind w:firstLine="720"/>
        <w:jc w:val="both"/>
        <w:rPr>
          <w:rFonts w:ascii="Times New Roman" w:hAnsi="Times New Roman"/>
          <w:sz w:val="28"/>
          <w:szCs w:val="28"/>
        </w:rPr>
      </w:pPr>
      <w:r>
        <w:rPr>
          <w:rFonts w:ascii="Times New Roman" w:hAnsi="Times New Roman"/>
          <w:sz w:val="28"/>
          <w:szCs w:val="20"/>
        </w:rPr>
        <w:t xml:space="preserve"> «Металлургический комплекс» ПрАО «Донецксталь</w:t>
      </w:r>
      <w:r w:rsidRPr="00687228">
        <w:rPr>
          <w:rFonts w:ascii="Times New Roman" w:hAnsi="Times New Roman"/>
          <w:sz w:val="28"/>
          <w:szCs w:val="20"/>
        </w:rPr>
        <w:t>»</w:t>
      </w:r>
      <w:r>
        <w:rPr>
          <w:rFonts w:ascii="Times New Roman" w:hAnsi="Times New Roman"/>
          <w:color w:val="000000"/>
          <w:sz w:val="28"/>
          <w:szCs w:val="28"/>
        </w:rPr>
        <w:t xml:space="preserve"> </w:t>
      </w:r>
      <w:r w:rsidRPr="00624E51">
        <w:rPr>
          <w:rFonts w:ascii="Times New Roman" w:hAnsi="Times New Roman"/>
          <w:sz w:val="28"/>
          <w:szCs w:val="28"/>
        </w:rPr>
        <w:t xml:space="preserve">является крупнейшим работодателем в регионе производственной деятельности и осознает свою экономическую и социальную роль перед обществом, оказывая на него воздействие посредством создания высокого уровня социальной защиты и благоприятных условий труда для своих работников, реализации эффективных социальных и экологических программ, проектов и мероприятий в сфере управления персоналом. </w:t>
      </w:r>
    </w:p>
    <w:p w:rsidR="0047085B" w:rsidRPr="00624E51" w:rsidRDefault="0047085B" w:rsidP="0047085B">
      <w:pPr>
        <w:pStyle w:val="a5"/>
        <w:spacing w:line="360" w:lineRule="auto"/>
        <w:ind w:firstLine="720"/>
        <w:jc w:val="both"/>
        <w:rPr>
          <w:rFonts w:ascii="Times New Roman" w:hAnsi="Times New Roman"/>
          <w:sz w:val="28"/>
          <w:szCs w:val="28"/>
        </w:rPr>
      </w:pPr>
      <w:r w:rsidRPr="00624E51">
        <w:rPr>
          <w:rFonts w:ascii="Times New Roman" w:hAnsi="Times New Roman"/>
          <w:sz w:val="28"/>
          <w:szCs w:val="28"/>
        </w:rPr>
        <w:t>Общая численность персонала завода более 12000 чел. Доля работников завода в экономически активном населении региона присутствия составляет около 30 %.</w:t>
      </w:r>
    </w:p>
    <w:p w:rsidR="0047085B" w:rsidRPr="00624E51" w:rsidRDefault="0047085B" w:rsidP="0047085B">
      <w:pPr>
        <w:pStyle w:val="a5"/>
        <w:spacing w:line="360" w:lineRule="auto"/>
        <w:ind w:firstLine="720"/>
        <w:jc w:val="both"/>
        <w:rPr>
          <w:rFonts w:ascii="Times New Roman" w:hAnsi="Times New Roman"/>
          <w:sz w:val="28"/>
          <w:szCs w:val="28"/>
        </w:rPr>
      </w:pPr>
      <w:r>
        <w:rPr>
          <w:rFonts w:ascii="Times New Roman" w:hAnsi="Times New Roman"/>
          <w:sz w:val="28"/>
          <w:szCs w:val="28"/>
        </w:rPr>
        <w:t>В 2012</w:t>
      </w:r>
      <w:r w:rsidRPr="00624E51">
        <w:rPr>
          <w:rFonts w:ascii="Times New Roman" w:hAnsi="Times New Roman"/>
          <w:sz w:val="28"/>
          <w:szCs w:val="28"/>
        </w:rPr>
        <w:t xml:space="preserve"> году для удовлетворения потребности в персонале на завод из числа жителей региона было отобрано, с учетом уровня компетентности кандидатов, и принято 532 работника.</w:t>
      </w:r>
    </w:p>
    <w:p w:rsidR="0047085B" w:rsidRDefault="0047085B" w:rsidP="0047085B">
      <w:pPr>
        <w:pStyle w:val="a5"/>
        <w:spacing w:line="360" w:lineRule="auto"/>
        <w:ind w:firstLine="720"/>
        <w:jc w:val="both"/>
        <w:rPr>
          <w:rFonts w:ascii="Times New Roman" w:hAnsi="Times New Roman"/>
          <w:sz w:val="28"/>
          <w:szCs w:val="28"/>
        </w:rPr>
      </w:pPr>
      <w:r w:rsidRPr="00624E51">
        <w:rPr>
          <w:rFonts w:ascii="Times New Roman" w:hAnsi="Times New Roman"/>
          <w:sz w:val="28"/>
          <w:szCs w:val="28"/>
        </w:rPr>
        <w:t>Большое значение на предприятии уделяется приему и адаптации молодых специалистов. Учитывая темпы роста объема производства, в 2013 году завод трудоустроил 143 молодых специалистов. На 2014 год запланировано значительное увеличение числа заявляемых выпускников высших учебных заведений – около 100 человек, и средне-специальных учебных заведений - около 200 чело</w:t>
      </w:r>
      <w:r>
        <w:rPr>
          <w:rFonts w:ascii="Times New Roman" w:hAnsi="Times New Roman"/>
          <w:sz w:val="28"/>
          <w:szCs w:val="28"/>
        </w:rPr>
        <w:t>век, и их трудоустройство на ДМЗ</w:t>
      </w:r>
      <w:r w:rsidRPr="00624E51">
        <w:rPr>
          <w:rFonts w:ascii="Times New Roman" w:hAnsi="Times New Roman"/>
          <w:sz w:val="28"/>
          <w:szCs w:val="28"/>
        </w:rPr>
        <w:t>.</w:t>
      </w:r>
    </w:p>
    <w:p w:rsidR="0047085B" w:rsidRPr="00624E51" w:rsidRDefault="0047085B" w:rsidP="0047085B">
      <w:pPr>
        <w:pStyle w:val="a5"/>
        <w:spacing w:line="360" w:lineRule="auto"/>
        <w:rPr>
          <w:rFonts w:ascii="Times New Roman" w:hAnsi="Times New Roman"/>
          <w:sz w:val="28"/>
          <w:szCs w:val="28"/>
        </w:rPr>
      </w:pPr>
    </w:p>
    <w:p w:rsidR="0047085B" w:rsidRDefault="0047085B" w:rsidP="0047085B">
      <w:pPr>
        <w:pStyle w:val="a5"/>
        <w:spacing w:line="360" w:lineRule="auto"/>
        <w:jc w:val="center"/>
        <w:rPr>
          <w:rFonts w:ascii="Times New Roman" w:hAnsi="Times New Roman"/>
          <w:b/>
          <w:kern w:val="36"/>
          <w:sz w:val="28"/>
          <w:szCs w:val="28"/>
        </w:rPr>
      </w:pPr>
      <w:r w:rsidRPr="00562603">
        <w:rPr>
          <w:rFonts w:ascii="Times New Roman" w:hAnsi="Times New Roman"/>
          <w:b/>
          <w:kern w:val="36"/>
          <w:sz w:val="28"/>
          <w:szCs w:val="28"/>
        </w:rPr>
        <w:t>Карьера</w:t>
      </w:r>
    </w:p>
    <w:p w:rsidR="0047085B" w:rsidRPr="00562603" w:rsidRDefault="0047085B" w:rsidP="0047085B">
      <w:pPr>
        <w:pStyle w:val="a5"/>
        <w:spacing w:line="360" w:lineRule="auto"/>
        <w:jc w:val="both"/>
        <w:rPr>
          <w:rFonts w:ascii="Times New Roman" w:hAnsi="Times New Roman"/>
          <w:b/>
          <w:kern w:val="36"/>
          <w:sz w:val="28"/>
          <w:szCs w:val="28"/>
        </w:rPr>
      </w:pPr>
    </w:p>
    <w:p w:rsidR="0047085B" w:rsidRPr="00624E51" w:rsidRDefault="0047085B" w:rsidP="0047085B">
      <w:pPr>
        <w:pStyle w:val="a5"/>
        <w:spacing w:line="360" w:lineRule="auto"/>
        <w:ind w:firstLine="720"/>
        <w:jc w:val="both"/>
        <w:rPr>
          <w:rFonts w:ascii="Times New Roman" w:hAnsi="Times New Roman"/>
          <w:sz w:val="28"/>
          <w:szCs w:val="28"/>
        </w:rPr>
      </w:pPr>
      <w:r>
        <w:rPr>
          <w:rFonts w:ascii="Times New Roman" w:hAnsi="Times New Roman"/>
          <w:sz w:val="28"/>
          <w:szCs w:val="20"/>
        </w:rPr>
        <w:lastRenderedPageBreak/>
        <w:t xml:space="preserve"> «Металлургический комплекс» ПрАО «Донецксталь</w:t>
      </w:r>
      <w:r w:rsidRPr="00687228">
        <w:rPr>
          <w:rFonts w:ascii="Times New Roman" w:hAnsi="Times New Roman"/>
          <w:sz w:val="28"/>
          <w:szCs w:val="20"/>
        </w:rPr>
        <w:t>»</w:t>
      </w:r>
      <w:r>
        <w:rPr>
          <w:rFonts w:ascii="Times New Roman" w:hAnsi="Times New Roman"/>
          <w:color w:val="000000"/>
          <w:sz w:val="28"/>
          <w:szCs w:val="28"/>
        </w:rPr>
        <w:t xml:space="preserve"> </w:t>
      </w:r>
      <w:r>
        <w:rPr>
          <w:rFonts w:ascii="Times New Roman" w:hAnsi="Times New Roman"/>
          <w:sz w:val="28"/>
          <w:szCs w:val="28"/>
        </w:rPr>
        <w:t>обеспечивает всем работникам о</w:t>
      </w:r>
      <w:r w:rsidRPr="00624E51">
        <w:rPr>
          <w:rFonts w:ascii="Times New Roman" w:hAnsi="Times New Roman"/>
          <w:sz w:val="28"/>
          <w:szCs w:val="28"/>
        </w:rPr>
        <w:t xml:space="preserve">бщества равные возможности для реализации потенциала в процессе своей трудовой деятельности, справедливую и беспристрастную оценку результатов работы, подбор персонала при приеме и должностное продвижение на основе профессиональных навыков, умений и знаний. </w:t>
      </w:r>
    </w:p>
    <w:p w:rsidR="0047085B" w:rsidRPr="00624E51" w:rsidRDefault="0047085B" w:rsidP="0047085B">
      <w:pPr>
        <w:pStyle w:val="a5"/>
        <w:spacing w:line="360" w:lineRule="auto"/>
        <w:ind w:firstLine="720"/>
        <w:jc w:val="both"/>
        <w:rPr>
          <w:rFonts w:ascii="Times New Roman" w:hAnsi="Times New Roman"/>
          <w:sz w:val="28"/>
          <w:szCs w:val="28"/>
        </w:rPr>
      </w:pPr>
      <w:r w:rsidRPr="00624E51">
        <w:rPr>
          <w:rFonts w:ascii="Times New Roman" w:hAnsi="Times New Roman"/>
          <w:sz w:val="28"/>
          <w:szCs w:val="28"/>
        </w:rPr>
        <w:t xml:space="preserve">Масштабы компании позволяют работникам реализовать свои профессиональные амбиции, получить новый опыт и повысить уровень квалификации. Реализуя подходы в социальной сфере, предприятие делает основной упор на внутренний кадровый потенциал при подборе и осуществлении назначений на должности руководителей и специалистов. </w:t>
      </w:r>
    </w:p>
    <w:p w:rsidR="0047085B" w:rsidRPr="00286870" w:rsidRDefault="0047085B" w:rsidP="0047085B">
      <w:pPr>
        <w:pStyle w:val="a5"/>
        <w:spacing w:line="360" w:lineRule="auto"/>
        <w:jc w:val="both"/>
        <w:rPr>
          <w:rFonts w:ascii="Times New Roman" w:hAnsi="Times New Roman"/>
        </w:rPr>
      </w:pPr>
      <w:r w:rsidRPr="00624E51">
        <w:rPr>
          <w:rFonts w:ascii="Times New Roman" w:hAnsi="Times New Roman"/>
          <w:sz w:val="28"/>
          <w:szCs w:val="28"/>
        </w:rPr>
        <w:t>Для воплощения долгосрочной стратеги</w:t>
      </w:r>
      <w:r>
        <w:rPr>
          <w:rFonts w:ascii="Times New Roman" w:hAnsi="Times New Roman"/>
          <w:sz w:val="28"/>
          <w:szCs w:val="28"/>
        </w:rPr>
        <w:t>и развития предприятия на</w:t>
      </w:r>
      <w:r>
        <w:rPr>
          <w:rFonts w:ascii="Times New Roman" w:hAnsi="Times New Roman"/>
          <w:sz w:val="28"/>
          <w:szCs w:val="20"/>
        </w:rPr>
        <w:t xml:space="preserve"> ПрАО «Донецксталь</w:t>
      </w:r>
      <w:r w:rsidRPr="00687228">
        <w:rPr>
          <w:rFonts w:ascii="Times New Roman" w:hAnsi="Times New Roman"/>
          <w:sz w:val="28"/>
          <w:szCs w:val="20"/>
        </w:rPr>
        <w:t>»</w:t>
      </w:r>
      <w:r>
        <w:rPr>
          <w:rFonts w:ascii="Times New Roman" w:hAnsi="Times New Roman"/>
          <w:color w:val="000000"/>
          <w:sz w:val="28"/>
          <w:szCs w:val="28"/>
        </w:rPr>
        <w:t xml:space="preserve"> </w:t>
      </w:r>
      <w:r w:rsidRPr="00624E51">
        <w:rPr>
          <w:rFonts w:ascii="Times New Roman" w:hAnsi="Times New Roman"/>
          <w:sz w:val="28"/>
          <w:szCs w:val="28"/>
        </w:rPr>
        <w:t xml:space="preserve">сформирован многоуровневый кадровый резерв руководящих работников. Резерв призван удовлетворять потребность </w:t>
      </w:r>
      <w:r>
        <w:rPr>
          <w:rFonts w:ascii="Times New Roman" w:hAnsi="Times New Roman"/>
          <w:sz w:val="28"/>
          <w:szCs w:val="28"/>
        </w:rPr>
        <w:t>о</w:t>
      </w:r>
      <w:r w:rsidRPr="00624E51">
        <w:rPr>
          <w:rFonts w:ascii="Times New Roman" w:hAnsi="Times New Roman"/>
          <w:sz w:val="28"/>
          <w:szCs w:val="28"/>
        </w:rPr>
        <w:t xml:space="preserve">бщества в руководящих кадрах, владеющих набором базовых управленческих компетенций. С целью развития необходимых для руководителя компетенций и создания реальной перспективы профессионального и должностного продвижения работников организована поэтапная подготовка резерва кадров в соответствии с действующей </w:t>
      </w:r>
      <w:r>
        <w:rPr>
          <w:rFonts w:ascii="Times New Roman" w:hAnsi="Times New Roman"/>
          <w:sz w:val="28"/>
          <w:szCs w:val="28"/>
        </w:rPr>
        <w:t>с</w:t>
      </w:r>
      <w:r w:rsidRPr="00624E51">
        <w:rPr>
          <w:rFonts w:ascii="Times New Roman" w:hAnsi="Times New Roman"/>
          <w:sz w:val="28"/>
          <w:szCs w:val="28"/>
        </w:rPr>
        <w:t>истемой.</w:t>
      </w:r>
      <w:r w:rsidRPr="002E2353">
        <w:t xml:space="preserve"> </w:t>
      </w:r>
      <w:r w:rsidRPr="00286870">
        <w:rPr>
          <w:rFonts w:ascii="Times New Roman" w:hAnsi="Times New Roman"/>
          <w:sz w:val="28"/>
          <w:szCs w:val="28"/>
        </w:rPr>
        <w:t>Программами обучения предусмотрена подготовка резерва от уровня мастера дотоп-менеджера с учетом специфики выполняемой работы («Школы молодого руководителя» и «Школы управления»).</w:t>
      </w:r>
      <w:r w:rsidRPr="00286870">
        <w:rPr>
          <w:rFonts w:ascii="Times New Roman" w:hAnsi="Times New Roman"/>
        </w:rPr>
        <w:t xml:space="preserve"> </w:t>
      </w:r>
    </w:p>
    <w:p w:rsidR="0047085B" w:rsidRPr="00624E51" w:rsidRDefault="0047085B" w:rsidP="0047085B">
      <w:pPr>
        <w:pStyle w:val="a5"/>
        <w:spacing w:line="360" w:lineRule="auto"/>
        <w:ind w:firstLine="720"/>
        <w:jc w:val="both"/>
        <w:rPr>
          <w:rFonts w:ascii="Times New Roman" w:hAnsi="Times New Roman"/>
          <w:sz w:val="28"/>
          <w:szCs w:val="28"/>
        </w:rPr>
      </w:pPr>
      <w:r w:rsidRPr="00624E51">
        <w:rPr>
          <w:rFonts w:ascii="Times New Roman" w:hAnsi="Times New Roman"/>
          <w:sz w:val="28"/>
          <w:szCs w:val="28"/>
        </w:rPr>
        <w:t>На кадровый резерв, как на приоритетную категорию персонала, направлены программы и тренинги по развитию корпоративных и менеджерских компетенций. К подготовке привлекаются специалисты ведущих учреждений образования</w:t>
      </w:r>
      <w:r>
        <w:rPr>
          <w:rFonts w:ascii="Times New Roman" w:hAnsi="Times New Roman"/>
          <w:sz w:val="28"/>
          <w:szCs w:val="28"/>
        </w:rPr>
        <w:t xml:space="preserve"> г. Донецка и области.</w:t>
      </w:r>
      <w:r w:rsidRPr="00624E51">
        <w:rPr>
          <w:rFonts w:ascii="Times New Roman" w:hAnsi="Times New Roman"/>
          <w:sz w:val="28"/>
          <w:szCs w:val="28"/>
        </w:rPr>
        <w:t xml:space="preserve"> </w:t>
      </w:r>
    </w:p>
    <w:p w:rsidR="0047085B" w:rsidRDefault="0047085B" w:rsidP="0047085B">
      <w:pPr>
        <w:pStyle w:val="a5"/>
        <w:spacing w:line="360" w:lineRule="auto"/>
        <w:ind w:firstLine="720"/>
        <w:jc w:val="both"/>
        <w:rPr>
          <w:rFonts w:ascii="Times New Roman" w:hAnsi="Times New Roman"/>
          <w:sz w:val="28"/>
          <w:szCs w:val="28"/>
        </w:rPr>
      </w:pPr>
      <w:r w:rsidRPr="00624E51">
        <w:rPr>
          <w:rFonts w:ascii="Times New Roman" w:hAnsi="Times New Roman"/>
          <w:sz w:val="28"/>
          <w:szCs w:val="28"/>
        </w:rPr>
        <w:t>Реализуя программы развития кадрового потенциала и повышая эффективность деятельности структурных подразделений,</w:t>
      </w:r>
      <w:r w:rsidRPr="00F1636C">
        <w:rPr>
          <w:rFonts w:ascii="Times New Roman" w:hAnsi="Times New Roman"/>
          <w:sz w:val="28"/>
          <w:szCs w:val="20"/>
        </w:rPr>
        <w:t xml:space="preserve"> </w:t>
      </w:r>
      <w:r>
        <w:rPr>
          <w:rFonts w:ascii="Times New Roman" w:hAnsi="Times New Roman"/>
          <w:sz w:val="28"/>
          <w:szCs w:val="20"/>
        </w:rPr>
        <w:t>филиал «Металлургический комплекс» ПрАО «Донецксталь</w:t>
      </w:r>
      <w:r w:rsidRPr="00687228">
        <w:rPr>
          <w:rFonts w:ascii="Times New Roman" w:hAnsi="Times New Roman"/>
          <w:sz w:val="28"/>
          <w:szCs w:val="20"/>
        </w:rPr>
        <w:t>»</w:t>
      </w:r>
      <w:r>
        <w:rPr>
          <w:rFonts w:ascii="Times New Roman" w:hAnsi="Times New Roman"/>
          <w:color w:val="000000"/>
          <w:sz w:val="28"/>
          <w:szCs w:val="28"/>
        </w:rPr>
        <w:t xml:space="preserve"> </w:t>
      </w:r>
      <w:r w:rsidRPr="00624E51">
        <w:rPr>
          <w:rFonts w:ascii="Times New Roman" w:hAnsi="Times New Roman"/>
          <w:sz w:val="28"/>
          <w:szCs w:val="28"/>
        </w:rPr>
        <w:t xml:space="preserve"> ежегодно организует </w:t>
      </w:r>
      <w:r w:rsidRPr="00624E51">
        <w:rPr>
          <w:rFonts w:ascii="Times New Roman" w:hAnsi="Times New Roman"/>
          <w:sz w:val="28"/>
          <w:szCs w:val="28"/>
        </w:rPr>
        <w:lastRenderedPageBreak/>
        <w:t>ротацию специалистов. Ротация кадров используется как метод снижения монотонности, рутинности труда, обогащения содержания профессиональной деятельности за счет большего разнообразия функций и как один из факторов трудовой мотивации. Кроме того, ротация способствует приобретению более разностороннего практического опыта, необходимого для выдвижения на ту или иную руководящую должность.</w:t>
      </w:r>
    </w:p>
    <w:p w:rsidR="0047085B" w:rsidRPr="00562603" w:rsidRDefault="0047085B" w:rsidP="0047085B">
      <w:pPr>
        <w:pStyle w:val="a5"/>
        <w:spacing w:line="360" w:lineRule="auto"/>
        <w:rPr>
          <w:rFonts w:ascii="Times New Roman" w:hAnsi="Times New Roman"/>
          <w:sz w:val="28"/>
          <w:szCs w:val="28"/>
        </w:rPr>
      </w:pPr>
    </w:p>
    <w:p w:rsidR="0047085B" w:rsidRDefault="0047085B" w:rsidP="0047085B">
      <w:pPr>
        <w:pStyle w:val="a5"/>
        <w:spacing w:line="360" w:lineRule="auto"/>
        <w:jc w:val="center"/>
        <w:rPr>
          <w:rFonts w:ascii="Times New Roman" w:hAnsi="Times New Roman"/>
          <w:b/>
          <w:sz w:val="28"/>
          <w:szCs w:val="28"/>
        </w:rPr>
      </w:pPr>
      <w:r w:rsidRPr="00562603">
        <w:rPr>
          <w:rFonts w:ascii="Times New Roman" w:hAnsi="Times New Roman"/>
          <w:b/>
          <w:sz w:val="28"/>
          <w:szCs w:val="28"/>
        </w:rPr>
        <w:t>Трудовые династии</w:t>
      </w:r>
    </w:p>
    <w:p w:rsidR="0047085B" w:rsidRPr="00562603" w:rsidRDefault="0047085B" w:rsidP="0047085B">
      <w:pPr>
        <w:pStyle w:val="a5"/>
        <w:spacing w:line="360" w:lineRule="auto"/>
        <w:jc w:val="center"/>
        <w:rPr>
          <w:rFonts w:ascii="Times New Roman" w:hAnsi="Times New Roman"/>
          <w:b/>
          <w:sz w:val="28"/>
          <w:szCs w:val="28"/>
        </w:rPr>
      </w:pPr>
    </w:p>
    <w:p w:rsidR="0047085B" w:rsidRPr="00562603" w:rsidRDefault="0047085B" w:rsidP="0047085B">
      <w:pPr>
        <w:pStyle w:val="a5"/>
        <w:spacing w:line="360" w:lineRule="auto"/>
        <w:ind w:firstLine="720"/>
        <w:jc w:val="both"/>
        <w:rPr>
          <w:rFonts w:ascii="Times New Roman" w:hAnsi="Times New Roman"/>
          <w:sz w:val="28"/>
          <w:szCs w:val="28"/>
        </w:rPr>
      </w:pPr>
      <w:r w:rsidRPr="00562603">
        <w:rPr>
          <w:rFonts w:ascii="Times New Roman" w:hAnsi="Times New Roman"/>
          <w:sz w:val="28"/>
          <w:szCs w:val="28"/>
        </w:rPr>
        <w:t>Для большинства работников завод стал частью судьбы: одних он позвал из далеких уголков бывшего СССР, другие работают здесь всю сознательную жизнь и создали трудовые династии.</w:t>
      </w:r>
    </w:p>
    <w:p w:rsidR="0047085B" w:rsidRPr="00562603" w:rsidRDefault="0047085B" w:rsidP="0047085B">
      <w:pPr>
        <w:pStyle w:val="a5"/>
        <w:spacing w:line="360" w:lineRule="auto"/>
        <w:jc w:val="both"/>
        <w:rPr>
          <w:rFonts w:ascii="Times New Roman" w:hAnsi="Times New Roman"/>
          <w:color w:val="E2DDDA"/>
          <w:sz w:val="28"/>
          <w:szCs w:val="28"/>
        </w:rPr>
      </w:pPr>
    </w:p>
    <w:p w:rsidR="0047085B" w:rsidRDefault="0047085B" w:rsidP="0047085B">
      <w:pPr>
        <w:pStyle w:val="a5"/>
        <w:spacing w:line="360" w:lineRule="auto"/>
        <w:ind w:firstLine="720"/>
        <w:jc w:val="both"/>
        <w:rPr>
          <w:rFonts w:ascii="Times New Roman" w:hAnsi="Times New Roman"/>
          <w:b/>
          <w:bCs/>
          <w:sz w:val="28"/>
          <w:szCs w:val="28"/>
        </w:rPr>
      </w:pPr>
      <w:r w:rsidRPr="00562603">
        <w:rPr>
          <w:rFonts w:ascii="Times New Roman" w:hAnsi="Times New Roman"/>
          <w:sz w:val="28"/>
          <w:szCs w:val="28"/>
        </w:rPr>
        <w:t xml:space="preserve">Доброй традицией предприятия стало чествование трудовых династий, чьи представители в третьем поколении продолжают вносить свою лепту в развитие </w:t>
      </w:r>
      <w:r>
        <w:rPr>
          <w:rFonts w:ascii="Times New Roman" w:hAnsi="Times New Roman"/>
          <w:sz w:val="28"/>
          <w:szCs w:val="28"/>
        </w:rPr>
        <w:t xml:space="preserve">Донецкой </w:t>
      </w:r>
      <w:r w:rsidRPr="00562603">
        <w:rPr>
          <w:rFonts w:ascii="Times New Roman" w:hAnsi="Times New Roman"/>
          <w:sz w:val="28"/>
          <w:szCs w:val="28"/>
        </w:rPr>
        <w:t xml:space="preserve">металлургии. На заводе действует </w:t>
      </w:r>
      <w:r>
        <w:rPr>
          <w:rFonts w:ascii="Times New Roman" w:hAnsi="Times New Roman"/>
          <w:sz w:val="28"/>
          <w:szCs w:val="28"/>
        </w:rPr>
        <w:t>п</w:t>
      </w:r>
      <w:r w:rsidRPr="00562603">
        <w:rPr>
          <w:rFonts w:ascii="Times New Roman" w:hAnsi="Times New Roman"/>
          <w:sz w:val="28"/>
          <w:szCs w:val="28"/>
        </w:rPr>
        <w:t>оложение и присвоени</w:t>
      </w:r>
      <w:r>
        <w:rPr>
          <w:rFonts w:ascii="Times New Roman" w:hAnsi="Times New Roman"/>
          <w:sz w:val="28"/>
          <w:szCs w:val="28"/>
        </w:rPr>
        <w:t>я</w:t>
      </w:r>
      <w:r w:rsidRPr="00562603">
        <w:rPr>
          <w:rFonts w:ascii="Times New Roman" w:hAnsi="Times New Roman"/>
          <w:sz w:val="28"/>
          <w:szCs w:val="28"/>
        </w:rPr>
        <w:t xml:space="preserve"> </w:t>
      </w:r>
      <w:r>
        <w:rPr>
          <w:rFonts w:ascii="Times New Roman" w:hAnsi="Times New Roman"/>
          <w:sz w:val="28"/>
          <w:szCs w:val="28"/>
        </w:rPr>
        <w:t>п</w:t>
      </w:r>
      <w:r w:rsidRPr="00562603">
        <w:rPr>
          <w:rFonts w:ascii="Times New Roman" w:hAnsi="Times New Roman"/>
          <w:sz w:val="28"/>
          <w:szCs w:val="28"/>
        </w:rPr>
        <w:t>очетно</w:t>
      </w:r>
      <w:r>
        <w:rPr>
          <w:rFonts w:ascii="Times New Roman" w:hAnsi="Times New Roman"/>
          <w:sz w:val="28"/>
          <w:szCs w:val="28"/>
        </w:rPr>
        <w:t>го звания «Трудовая династия ПрАО</w:t>
      </w:r>
      <w:r w:rsidRPr="00562603">
        <w:rPr>
          <w:rFonts w:ascii="Times New Roman" w:hAnsi="Times New Roman"/>
          <w:sz w:val="28"/>
          <w:szCs w:val="28"/>
        </w:rPr>
        <w:t xml:space="preserve"> «</w:t>
      </w:r>
      <w:r>
        <w:rPr>
          <w:rFonts w:ascii="Times New Roman" w:hAnsi="Times New Roman"/>
          <w:sz w:val="28"/>
          <w:szCs w:val="28"/>
        </w:rPr>
        <w:t>Донецксталь</w:t>
      </w:r>
      <w:r w:rsidRPr="00562603">
        <w:rPr>
          <w:rFonts w:ascii="Times New Roman" w:hAnsi="Times New Roman"/>
          <w:sz w:val="28"/>
          <w:szCs w:val="28"/>
        </w:rPr>
        <w:t>».</w:t>
      </w:r>
      <w:r w:rsidRPr="00562603">
        <w:rPr>
          <w:rFonts w:ascii="Times New Roman" w:hAnsi="Times New Roman"/>
          <w:b/>
          <w:bCs/>
          <w:sz w:val="28"/>
          <w:szCs w:val="28"/>
        </w:rPr>
        <w:t xml:space="preserve"> </w:t>
      </w:r>
    </w:p>
    <w:p w:rsidR="0047085B" w:rsidRPr="00562603" w:rsidRDefault="0047085B" w:rsidP="0047085B">
      <w:pPr>
        <w:pStyle w:val="a5"/>
        <w:spacing w:line="360" w:lineRule="auto"/>
        <w:jc w:val="both"/>
        <w:rPr>
          <w:rFonts w:ascii="Times New Roman" w:hAnsi="Times New Roman"/>
          <w:sz w:val="28"/>
          <w:szCs w:val="28"/>
        </w:rPr>
      </w:pPr>
    </w:p>
    <w:p w:rsidR="0047085B" w:rsidRDefault="0047085B" w:rsidP="0047085B">
      <w:pPr>
        <w:pStyle w:val="a5"/>
        <w:spacing w:line="360" w:lineRule="auto"/>
        <w:jc w:val="center"/>
        <w:rPr>
          <w:rFonts w:ascii="Times New Roman" w:hAnsi="Times New Roman"/>
          <w:b/>
          <w:sz w:val="28"/>
          <w:szCs w:val="28"/>
        </w:rPr>
      </w:pPr>
      <w:r w:rsidRPr="00562603">
        <w:rPr>
          <w:rFonts w:ascii="Times New Roman" w:hAnsi="Times New Roman"/>
          <w:b/>
          <w:sz w:val="28"/>
          <w:szCs w:val="28"/>
        </w:rPr>
        <w:t>Молодые специалисты</w:t>
      </w:r>
    </w:p>
    <w:p w:rsidR="0047085B" w:rsidRPr="00562603" w:rsidRDefault="0047085B" w:rsidP="0047085B">
      <w:pPr>
        <w:pStyle w:val="a5"/>
        <w:spacing w:line="360" w:lineRule="auto"/>
        <w:jc w:val="center"/>
        <w:rPr>
          <w:rFonts w:ascii="Times New Roman" w:hAnsi="Times New Roman"/>
          <w:b/>
          <w:sz w:val="28"/>
          <w:szCs w:val="28"/>
        </w:rPr>
      </w:pPr>
    </w:p>
    <w:p w:rsidR="0047085B" w:rsidRPr="00562603" w:rsidRDefault="0047085B" w:rsidP="0047085B">
      <w:pPr>
        <w:pStyle w:val="a5"/>
        <w:spacing w:line="360" w:lineRule="auto"/>
        <w:ind w:firstLine="720"/>
        <w:jc w:val="both"/>
        <w:rPr>
          <w:rFonts w:ascii="Times New Roman" w:hAnsi="Times New Roman"/>
          <w:sz w:val="28"/>
          <w:szCs w:val="28"/>
        </w:rPr>
      </w:pPr>
      <w:r w:rsidRPr="00562603">
        <w:rPr>
          <w:rFonts w:ascii="Times New Roman" w:hAnsi="Times New Roman"/>
          <w:sz w:val="28"/>
          <w:szCs w:val="28"/>
        </w:rPr>
        <w:t>Большое значение на предприятии уделяется приему и адаптации молодых специалистов.</w:t>
      </w:r>
    </w:p>
    <w:p w:rsidR="0047085B" w:rsidRPr="00562603" w:rsidRDefault="0047085B" w:rsidP="0047085B">
      <w:pPr>
        <w:pStyle w:val="a5"/>
        <w:spacing w:line="360" w:lineRule="auto"/>
        <w:jc w:val="both"/>
        <w:rPr>
          <w:rFonts w:ascii="Times New Roman" w:hAnsi="Times New Roman"/>
          <w:sz w:val="28"/>
          <w:szCs w:val="28"/>
        </w:rPr>
      </w:pPr>
      <w:r w:rsidRPr="00562603">
        <w:rPr>
          <w:rFonts w:ascii="Times New Roman" w:hAnsi="Times New Roman"/>
          <w:sz w:val="28"/>
          <w:szCs w:val="28"/>
        </w:rPr>
        <w:t xml:space="preserve"> </w:t>
      </w:r>
    </w:p>
    <w:p w:rsidR="0047085B" w:rsidRPr="00562603" w:rsidRDefault="0047085B" w:rsidP="0047085B">
      <w:pPr>
        <w:pStyle w:val="a5"/>
        <w:spacing w:line="360" w:lineRule="auto"/>
        <w:ind w:firstLine="720"/>
        <w:jc w:val="both"/>
        <w:rPr>
          <w:rFonts w:ascii="Times New Roman" w:hAnsi="Times New Roman"/>
          <w:sz w:val="28"/>
          <w:szCs w:val="28"/>
        </w:rPr>
      </w:pPr>
      <w:r w:rsidRPr="00562603">
        <w:rPr>
          <w:rFonts w:ascii="Times New Roman" w:hAnsi="Times New Roman"/>
          <w:sz w:val="28"/>
          <w:szCs w:val="28"/>
        </w:rPr>
        <w:t xml:space="preserve">Организация планомерной работы с молодыми специалистами является одним из приоритетных направлений кадровой политики предприятия. Наличие постоянно развивающегося кадрового потенциала в лице молодых специалистов – это важнейшее условие преемственности руководящих кадров, повышения </w:t>
      </w:r>
      <w:r w:rsidRPr="00562603">
        <w:rPr>
          <w:rFonts w:ascii="Times New Roman" w:hAnsi="Times New Roman"/>
          <w:sz w:val="28"/>
          <w:szCs w:val="28"/>
        </w:rPr>
        <w:lastRenderedPageBreak/>
        <w:t xml:space="preserve">эффективности управления, обеспечения устойчивого социально-экономического развития завода. </w:t>
      </w:r>
    </w:p>
    <w:p w:rsidR="0047085B" w:rsidRPr="00562603" w:rsidRDefault="0047085B" w:rsidP="0047085B">
      <w:pPr>
        <w:pStyle w:val="a5"/>
        <w:spacing w:line="360" w:lineRule="auto"/>
        <w:jc w:val="both"/>
        <w:rPr>
          <w:rFonts w:ascii="Times New Roman" w:hAnsi="Times New Roman"/>
          <w:sz w:val="28"/>
          <w:szCs w:val="28"/>
        </w:rPr>
      </w:pPr>
    </w:p>
    <w:p w:rsidR="0047085B" w:rsidRPr="00562603" w:rsidRDefault="0047085B" w:rsidP="0047085B">
      <w:pPr>
        <w:pStyle w:val="a5"/>
        <w:spacing w:line="360" w:lineRule="auto"/>
        <w:ind w:firstLine="720"/>
        <w:jc w:val="both"/>
        <w:rPr>
          <w:rFonts w:ascii="Times New Roman" w:hAnsi="Times New Roman"/>
          <w:sz w:val="28"/>
          <w:szCs w:val="28"/>
        </w:rPr>
      </w:pPr>
      <w:r w:rsidRPr="00562603">
        <w:rPr>
          <w:rFonts w:ascii="Times New Roman" w:hAnsi="Times New Roman"/>
          <w:sz w:val="28"/>
          <w:szCs w:val="28"/>
        </w:rPr>
        <w:t>На заводе создан Совет молодых специалистов, основными задачами которого являются: адаптация молодых работников на производстве, профессиональный рост, занятия научно-технической и рационализаторской деятельностью.</w:t>
      </w:r>
    </w:p>
    <w:p w:rsidR="0047085B" w:rsidRPr="00562603" w:rsidRDefault="0047085B" w:rsidP="0047085B">
      <w:pPr>
        <w:pStyle w:val="a5"/>
        <w:spacing w:line="360" w:lineRule="auto"/>
        <w:rPr>
          <w:rFonts w:ascii="Times New Roman" w:hAnsi="Times New Roman"/>
          <w:color w:val="E2DDDA"/>
          <w:sz w:val="28"/>
          <w:szCs w:val="28"/>
        </w:rPr>
      </w:pPr>
    </w:p>
    <w:p w:rsidR="0047085B" w:rsidRDefault="0047085B" w:rsidP="0047085B">
      <w:pPr>
        <w:pStyle w:val="a5"/>
        <w:spacing w:line="360" w:lineRule="auto"/>
        <w:ind w:firstLine="720"/>
        <w:jc w:val="both"/>
        <w:rPr>
          <w:rFonts w:ascii="Times New Roman" w:hAnsi="Times New Roman"/>
          <w:sz w:val="28"/>
          <w:szCs w:val="28"/>
        </w:rPr>
      </w:pPr>
      <w:r w:rsidRPr="00562603">
        <w:rPr>
          <w:rFonts w:ascii="Times New Roman" w:hAnsi="Times New Roman"/>
          <w:sz w:val="28"/>
          <w:szCs w:val="28"/>
        </w:rPr>
        <w:t xml:space="preserve">Для развития творческой активности, повышения интеллектуального потенциала молодежи, привлечения молодых специалистов к научно-техническому творчеству, выявления перспективных молодых сотрудников, на базе общества ежегодно проводятся научно-технические конференции молодых работников. При этом активное участие в конференции принимают как молодежь </w:t>
      </w:r>
      <w:r>
        <w:rPr>
          <w:rFonts w:ascii="Times New Roman" w:hAnsi="Times New Roman"/>
          <w:sz w:val="28"/>
          <w:szCs w:val="28"/>
        </w:rPr>
        <w:t>о</w:t>
      </w:r>
      <w:r w:rsidRPr="00562603">
        <w:rPr>
          <w:rFonts w:ascii="Times New Roman" w:hAnsi="Times New Roman"/>
          <w:sz w:val="28"/>
          <w:szCs w:val="28"/>
        </w:rPr>
        <w:t>бщества, так и студенты и аспиранты ведущих вузов</w:t>
      </w:r>
      <w:r>
        <w:rPr>
          <w:rFonts w:ascii="Times New Roman" w:hAnsi="Times New Roman"/>
          <w:sz w:val="28"/>
          <w:szCs w:val="28"/>
        </w:rPr>
        <w:t xml:space="preserve"> г. Доннецка и Донецкой обл.</w:t>
      </w:r>
    </w:p>
    <w:p w:rsidR="0047085B" w:rsidRDefault="0047085B" w:rsidP="0047085B">
      <w:pPr>
        <w:pStyle w:val="a5"/>
        <w:spacing w:line="360" w:lineRule="auto"/>
        <w:rPr>
          <w:rFonts w:ascii="Times New Roman" w:hAnsi="Times New Roman"/>
          <w:sz w:val="28"/>
          <w:szCs w:val="28"/>
        </w:rPr>
      </w:pPr>
    </w:p>
    <w:p w:rsidR="0047085B" w:rsidRPr="00672818" w:rsidRDefault="0047085B" w:rsidP="0047085B">
      <w:pPr>
        <w:spacing w:line="360" w:lineRule="auto"/>
        <w:jc w:val="center"/>
        <w:rPr>
          <w:rFonts w:ascii="Times New Roman" w:hAnsi="Times New Roman"/>
          <w:b/>
          <w:color w:val="000000"/>
          <w:sz w:val="28"/>
          <w:szCs w:val="28"/>
        </w:rPr>
      </w:pPr>
      <w:r>
        <w:rPr>
          <w:rFonts w:ascii="Times New Roman" w:hAnsi="Times New Roman"/>
          <w:b/>
          <w:color w:val="000000"/>
          <w:sz w:val="28"/>
          <w:szCs w:val="28"/>
        </w:rPr>
        <w:t>2.4.</w:t>
      </w:r>
      <w:r w:rsidRPr="00672818">
        <w:rPr>
          <w:rFonts w:ascii="Times New Roman" w:hAnsi="Times New Roman"/>
          <w:b/>
          <w:color w:val="000000"/>
          <w:sz w:val="28"/>
          <w:szCs w:val="28"/>
        </w:rPr>
        <w:t>Шаг к</w:t>
      </w:r>
      <w:r>
        <w:rPr>
          <w:rFonts w:ascii="Times New Roman" w:hAnsi="Times New Roman"/>
          <w:b/>
          <w:color w:val="000000"/>
          <w:sz w:val="28"/>
          <w:szCs w:val="28"/>
        </w:rPr>
        <w:t xml:space="preserve"> международным требованиям</w:t>
      </w:r>
      <w:r w:rsidRPr="00672818">
        <w:rPr>
          <w:rFonts w:ascii="Times New Roman" w:hAnsi="Times New Roman"/>
          <w:b/>
          <w:color w:val="000000"/>
          <w:sz w:val="28"/>
          <w:szCs w:val="28"/>
        </w:rPr>
        <w:t xml:space="preserve"> безопасности и охране труда сотрудников предприятия</w:t>
      </w:r>
      <w:r>
        <w:rPr>
          <w:rFonts w:ascii="Times New Roman" w:hAnsi="Times New Roman"/>
          <w:b/>
          <w:color w:val="000000"/>
          <w:sz w:val="28"/>
          <w:szCs w:val="28"/>
        </w:rPr>
        <w:t xml:space="preserve"> и его в целом.</w:t>
      </w:r>
    </w:p>
    <w:p w:rsidR="0047085B" w:rsidRPr="00672818" w:rsidRDefault="0047085B" w:rsidP="0047085B">
      <w:pPr>
        <w:spacing w:line="360" w:lineRule="auto"/>
        <w:ind w:firstLine="720"/>
        <w:jc w:val="both"/>
        <w:rPr>
          <w:rFonts w:ascii="Times New Roman" w:hAnsi="Times New Roman"/>
          <w:sz w:val="28"/>
          <w:szCs w:val="28"/>
          <w:lang w:eastAsia="uk-UA"/>
        </w:rPr>
      </w:pPr>
      <w:r w:rsidRPr="00672818">
        <w:rPr>
          <w:rFonts w:ascii="Times New Roman" w:hAnsi="Times New Roman"/>
          <w:color w:val="1C222A"/>
          <w:sz w:val="28"/>
          <w:szCs w:val="28"/>
        </w:rPr>
        <w:t>На сегодняшний день внедрение Международных стандартов управления качеством – ISO 9001, экологией – ISO 14001 и промышленной безопасностью и охраной здоровья - OHSAS 18001 – обязательное условие существования на рынке стран Западной Европы. Структуры этих стандартов пересекаются между собой и, таким образом, внедряя и развивая, например, OHSAS 18001, мы напрямую влияем на улучшение качества выпускаемой продукции и качество предоставляемых предприятием услуг.</w:t>
      </w:r>
    </w:p>
    <w:p w:rsidR="0047085B" w:rsidRPr="00672818" w:rsidRDefault="0047085B" w:rsidP="0047085B">
      <w:pPr>
        <w:pStyle w:val="a3"/>
        <w:shd w:val="clear" w:color="auto" w:fill="FFFFFF"/>
        <w:spacing w:line="360" w:lineRule="auto"/>
        <w:ind w:firstLine="720"/>
        <w:jc w:val="both"/>
        <w:rPr>
          <w:color w:val="1C222A"/>
          <w:sz w:val="28"/>
          <w:szCs w:val="28"/>
        </w:rPr>
      </w:pPr>
      <w:r w:rsidRPr="007D5F9F">
        <w:rPr>
          <w:rStyle w:val="a4"/>
          <w:b w:val="0"/>
          <w:bCs/>
          <w:color w:val="1C222A"/>
          <w:sz w:val="28"/>
          <w:szCs w:val="28"/>
        </w:rPr>
        <w:lastRenderedPageBreak/>
        <w:t>В 2005 г.</w:t>
      </w:r>
      <w:r w:rsidRPr="00672818">
        <w:rPr>
          <w:color w:val="1C222A"/>
          <w:sz w:val="28"/>
          <w:szCs w:val="28"/>
        </w:rPr>
        <w:t xml:space="preserve"> филиал «Металлургический комплекс» ПрАО «Донецксталь» - металлургический завод» начал подготовку к сертификации по Международному стандарту OHSAS 18001.</w:t>
      </w:r>
    </w:p>
    <w:p w:rsidR="0047085B" w:rsidRPr="00672818" w:rsidRDefault="0047085B" w:rsidP="0047085B">
      <w:pPr>
        <w:pStyle w:val="a3"/>
        <w:shd w:val="clear" w:color="auto" w:fill="FFFFFF"/>
        <w:spacing w:line="360" w:lineRule="auto"/>
        <w:ind w:firstLine="720"/>
        <w:jc w:val="both"/>
        <w:rPr>
          <w:color w:val="1C222A"/>
          <w:sz w:val="28"/>
          <w:szCs w:val="28"/>
        </w:rPr>
      </w:pPr>
      <w:r w:rsidRPr="00672818">
        <w:rPr>
          <w:color w:val="1C222A"/>
          <w:sz w:val="28"/>
          <w:szCs w:val="28"/>
        </w:rPr>
        <w:t>Стандарт OHSAS 18001 является общетехническим и применяется к организациям всех типов и размеров (независимо от конкретного сектора экономики).</w:t>
      </w:r>
    </w:p>
    <w:p w:rsidR="0047085B" w:rsidRDefault="0047085B" w:rsidP="0047085B">
      <w:pPr>
        <w:pStyle w:val="a3"/>
        <w:shd w:val="clear" w:color="auto" w:fill="FFFFFF"/>
        <w:spacing w:line="360" w:lineRule="auto"/>
        <w:rPr>
          <w:color w:val="1C222A"/>
          <w:sz w:val="28"/>
          <w:szCs w:val="28"/>
        </w:rPr>
      </w:pPr>
    </w:p>
    <w:p w:rsidR="0047085B" w:rsidRDefault="0047085B" w:rsidP="0047085B">
      <w:pPr>
        <w:pStyle w:val="a3"/>
        <w:shd w:val="clear" w:color="auto" w:fill="FFFFFF"/>
        <w:spacing w:line="360" w:lineRule="auto"/>
        <w:rPr>
          <w:color w:val="1C222A"/>
          <w:sz w:val="28"/>
          <w:szCs w:val="28"/>
        </w:rPr>
      </w:pPr>
    </w:p>
    <w:p w:rsidR="0047085B" w:rsidRPr="00672818" w:rsidRDefault="0047085B" w:rsidP="0047085B">
      <w:pPr>
        <w:pStyle w:val="a3"/>
        <w:shd w:val="clear" w:color="auto" w:fill="FFFFFF"/>
        <w:spacing w:line="360" w:lineRule="auto"/>
        <w:ind w:firstLine="720"/>
        <w:jc w:val="both"/>
        <w:rPr>
          <w:color w:val="1C222A"/>
          <w:sz w:val="28"/>
          <w:szCs w:val="28"/>
        </w:rPr>
      </w:pPr>
      <w:r w:rsidRPr="00672818">
        <w:rPr>
          <w:color w:val="1C222A"/>
          <w:sz w:val="28"/>
          <w:szCs w:val="28"/>
        </w:rPr>
        <w:t>Внедрение стандарта OHSAS 18001 дает потребителю гарантии в следующем:</w:t>
      </w:r>
    </w:p>
    <w:p w:rsidR="0047085B" w:rsidRPr="00672818" w:rsidRDefault="0047085B" w:rsidP="0047085B">
      <w:pPr>
        <w:pStyle w:val="a3"/>
        <w:shd w:val="clear" w:color="auto" w:fill="FFFFFF"/>
        <w:spacing w:line="360" w:lineRule="auto"/>
        <w:jc w:val="both"/>
        <w:rPr>
          <w:color w:val="1C222A"/>
          <w:sz w:val="28"/>
          <w:szCs w:val="28"/>
        </w:rPr>
      </w:pPr>
      <w:r w:rsidRPr="00672818">
        <w:rPr>
          <w:color w:val="1C222A"/>
          <w:sz w:val="28"/>
          <w:szCs w:val="28"/>
        </w:rPr>
        <w:t>- экологические цели и цели в области охраны труда предприятия – это главные составляющие политики предприятия;</w:t>
      </w:r>
    </w:p>
    <w:p w:rsidR="0047085B" w:rsidRPr="00672818" w:rsidRDefault="0047085B" w:rsidP="0047085B">
      <w:pPr>
        <w:pStyle w:val="a3"/>
        <w:shd w:val="clear" w:color="auto" w:fill="FFFFFF"/>
        <w:spacing w:line="360" w:lineRule="auto"/>
        <w:jc w:val="both"/>
        <w:rPr>
          <w:color w:val="1C222A"/>
          <w:sz w:val="28"/>
          <w:szCs w:val="28"/>
        </w:rPr>
      </w:pPr>
      <w:r w:rsidRPr="00672818">
        <w:rPr>
          <w:color w:val="1C222A"/>
          <w:sz w:val="28"/>
          <w:szCs w:val="28"/>
        </w:rPr>
        <w:t>- на предприятии существует система управления промышленной безопасностью, которая является способом мышления, поведения, реальных действий;</w:t>
      </w:r>
    </w:p>
    <w:p w:rsidR="0047085B" w:rsidRPr="00672818" w:rsidRDefault="0047085B" w:rsidP="0047085B">
      <w:pPr>
        <w:pStyle w:val="a3"/>
        <w:shd w:val="clear" w:color="auto" w:fill="FFFFFF"/>
        <w:spacing w:line="360" w:lineRule="auto"/>
        <w:jc w:val="both"/>
        <w:rPr>
          <w:color w:val="1C222A"/>
          <w:sz w:val="28"/>
          <w:szCs w:val="28"/>
        </w:rPr>
      </w:pPr>
      <w:r w:rsidRPr="00672818">
        <w:rPr>
          <w:color w:val="1C222A"/>
          <w:sz w:val="28"/>
          <w:szCs w:val="28"/>
        </w:rPr>
        <w:t>- персонал на каждом рабочем месте понимает влияние своей работы на качество продукции, экологию, безопасность собственного труда и коллег по работе.</w:t>
      </w:r>
    </w:p>
    <w:p w:rsidR="0047085B" w:rsidRPr="00672818" w:rsidRDefault="0047085B" w:rsidP="0047085B">
      <w:pPr>
        <w:pStyle w:val="a3"/>
        <w:shd w:val="clear" w:color="auto" w:fill="FFFFFF"/>
        <w:spacing w:line="360" w:lineRule="auto"/>
        <w:ind w:firstLine="720"/>
        <w:jc w:val="both"/>
        <w:rPr>
          <w:color w:val="1C222A"/>
          <w:sz w:val="28"/>
          <w:szCs w:val="28"/>
        </w:rPr>
      </w:pPr>
      <w:r w:rsidRPr="00672818">
        <w:rPr>
          <w:color w:val="1C222A"/>
          <w:sz w:val="28"/>
          <w:szCs w:val="28"/>
        </w:rPr>
        <w:t xml:space="preserve">Основным требованием OHSAS 18001 является определение рисков, которым подвергаются трудящиеся в процессе работы, и управление рисками. На предприятии была проведена большая работа: создан стандарт предприятия по определению и управлению рисками, определены все потенциальные опасности, существующие на рабочих местах, проведена работа по созданию и </w:t>
      </w:r>
      <w:r w:rsidRPr="00672818">
        <w:rPr>
          <w:color w:val="1C222A"/>
          <w:sz w:val="28"/>
          <w:szCs w:val="28"/>
        </w:rPr>
        <w:lastRenderedPageBreak/>
        <w:t>обучению рабочих групп, которые в последующем занимались определением рисков. В состав рабочих групп были привлечены опытные рабочие, бригадиры, досконально знающие особенности технологических процессов и потенциальные опасности, существующие на рабочих местах. Для определения рисков использовался метод определения рисков HAZOP.</w:t>
      </w:r>
    </w:p>
    <w:p w:rsidR="0047085B" w:rsidRPr="00672818" w:rsidRDefault="0047085B" w:rsidP="0047085B">
      <w:pPr>
        <w:pStyle w:val="a3"/>
        <w:shd w:val="clear" w:color="auto" w:fill="FFFFFF"/>
        <w:spacing w:line="360" w:lineRule="auto"/>
        <w:ind w:firstLine="720"/>
        <w:jc w:val="both"/>
        <w:rPr>
          <w:color w:val="1C222A"/>
          <w:sz w:val="28"/>
          <w:szCs w:val="28"/>
        </w:rPr>
      </w:pPr>
      <w:r w:rsidRPr="00672818">
        <w:rPr>
          <w:color w:val="1C222A"/>
          <w:sz w:val="28"/>
          <w:szCs w:val="28"/>
        </w:rPr>
        <w:t>В результате проведенной работы с 2007 г. на предприятии внедрена и функционирует интегрированная система менеджмента качеством, экологией и охраной труда.</w:t>
      </w:r>
    </w:p>
    <w:p w:rsidR="0047085B" w:rsidRPr="00672818" w:rsidRDefault="0047085B" w:rsidP="0047085B">
      <w:pPr>
        <w:pStyle w:val="a3"/>
        <w:shd w:val="clear" w:color="auto" w:fill="FFFFFF"/>
        <w:spacing w:line="360" w:lineRule="auto"/>
        <w:ind w:firstLine="720"/>
        <w:jc w:val="both"/>
        <w:rPr>
          <w:color w:val="1C222A"/>
          <w:sz w:val="28"/>
          <w:szCs w:val="28"/>
        </w:rPr>
      </w:pPr>
      <w:r w:rsidRPr="00672818">
        <w:rPr>
          <w:color w:val="1C222A"/>
          <w:sz w:val="28"/>
          <w:szCs w:val="28"/>
        </w:rPr>
        <w:t>Наличие Сертификата OHSAS 18001 свидетельствует, что предприятие имеет структуру, способную управлять рисками, возникающими при реализации технологических процессов, контролирует вредные и опасные факторы, связанные с производством, заботится о жизни и здоровье своих сотрудников.</w:t>
      </w:r>
    </w:p>
    <w:p w:rsidR="0047085B" w:rsidRDefault="0047085B" w:rsidP="0047085B">
      <w:pPr>
        <w:pStyle w:val="a3"/>
        <w:shd w:val="clear" w:color="auto" w:fill="FFFFFF"/>
        <w:spacing w:line="360" w:lineRule="auto"/>
        <w:ind w:firstLine="720"/>
        <w:jc w:val="both"/>
        <w:rPr>
          <w:color w:val="1C222A"/>
          <w:sz w:val="28"/>
          <w:szCs w:val="28"/>
        </w:rPr>
      </w:pPr>
      <w:r w:rsidRPr="00672818">
        <w:rPr>
          <w:color w:val="1C222A"/>
          <w:sz w:val="28"/>
          <w:szCs w:val="28"/>
        </w:rPr>
        <w:t>Анализ деятельности предприятия в области промышленной безопасности и охраны здоровья показал, что действие системы рисков привело к более глубокому пониманию персоналом принципов безопасной работы. Соблюдение работниками требований нормативных документов по охране труда, на основе которых разработаны реестры рисков, за последние пять лет позволило снизить уровень производственного травматизма в пять раз. Отмечен также факт значительного снижения количества нарушений, связанных с так называемым «человеческим фактором».</w:t>
      </w:r>
    </w:p>
    <w:p w:rsidR="0047085B" w:rsidRPr="00F1636C" w:rsidRDefault="0047085B" w:rsidP="0047085B">
      <w:pPr>
        <w:spacing w:line="360" w:lineRule="auto"/>
        <w:jc w:val="center"/>
        <w:rPr>
          <w:rFonts w:ascii="Times New Roman" w:hAnsi="Times New Roman"/>
          <w:sz w:val="32"/>
          <w:szCs w:val="28"/>
        </w:rPr>
      </w:pPr>
      <w:r w:rsidRPr="00610DDA">
        <w:rPr>
          <w:rFonts w:ascii="Times New Roman" w:hAnsi="Times New Roman"/>
          <w:b/>
          <w:color w:val="000000"/>
          <w:sz w:val="28"/>
          <w:szCs w:val="28"/>
        </w:rPr>
        <w:t>РАЗДЕЛ</w:t>
      </w:r>
      <w:r>
        <w:rPr>
          <w:rFonts w:ascii="Times New Roman" w:hAnsi="Times New Roman"/>
          <w:b/>
          <w:color w:val="000000"/>
          <w:sz w:val="28"/>
          <w:szCs w:val="28"/>
        </w:rPr>
        <w:t xml:space="preserve"> </w:t>
      </w:r>
      <w:r w:rsidRPr="00610DDA">
        <w:rPr>
          <w:rFonts w:ascii="Times New Roman" w:hAnsi="Times New Roman"/>
          <w:b/>
          <w:color w:val="000000"/>
          <w:sz w:val="28"/>
          <w:szCs w:val="28"/>
        </w:rPr>
        <w:t>3</w:t>
      </w:r>
      <w:r>
        <w:rPr>
          <w:rFonts w:ascii="Times New Roman" w:hAnsi="Times New Roman"/>
          <w:b/>
          <w:color w:val="000000"/>
          <w:sz w:val="28"/>
          <w:szCs w:val="28"/>
        </w:rPr>
        <w:t xml:space="preserve"> </w:t>
      </w:r>
      <w:r w:rsidRPr="000F2740">
        <w:rPr>
          <w:rFonts w:ascii="Times New Roman" w:hAnsi="Times New Roman"/>
          <w:sz w:val="28"/>
          <w:szCs w:val="28"/>
        </w:rPr>
        <w:t>ИНДИВИДУАЛЬНОЕ ЗАДАНИЕ:</w:t>
      </w:r>
      <w:r w:rsidRPr="00610DDA">
        <w:rPr>
          <w:rFonts w:ascii="Times New Roman" w:hAnsi="Times New Roman"/>
          <w:sz w:val="32"/>
          <w:szCs w:val="28"/>
        </w:rPr>
        <w:t xml:space="preserve"> </w:t>
      </w:r>
      <w:r w:rsidRPr="000F2740">
        <w:rPr>
          <w:rFonts w:ascii="Times New Roman" w:hAnsi="Times New Roman"/>
          <w:sz w:val="32"/>
          <w:szCs w:val="28"/>
        </w:rPr>
        <w:t>Мотивационные характеристики трудовой деятельности</w:t>
      </w:r>
      <w:r>
        <w:rPr>
          <w:rFonts w:ascii="Times New Roman" w:hAnsi="Times New Roman"/>
          <w:sz w:val="32"/>
          <w:szCs w:val="28"/>
        </w:rPr>
        <w:t>.</w:t>
      </w:r>
    </w:p>
    <w:p w:rsidR="0047085B" w:rsidRPr="00782FA5" w:rsidRDefault="0047085B" w:rsidP="0047085B">
      <w:pPr>
        <w:spacing w:after="300" w:line="360" w:lineRule="auto"/>
        <w:ind w:firstLine="720"/>
        <w:jc w:val="both"/>
        <w:rPr>
          <w:rFonts w:ascii="Times New Roman" w:hAnsi="Times New Roman"/>
          <w:color w:val="333333"/>
          <w:sz w:val="28"/>
          <w:szCs w:val="28"/>
        </w:rPr>
      </w:pPr>
      <w:r w:rsidRPr="00782FA5">
        <w:rPr>
          <w:rFonts w:ascii="Times New Roman" w:hAnsi="Times New Roman"/>
          <w:color w:val="333333"/>
          <w:sz w:val="28"/>
          <w:szCs w:val="28"/>
        </w:rPr>
        <w:t xml:space="preserve">В процессе трудовой деятельности человек выполняет целесообразную, необходимую для собственного выживания деятельность, ориентируясь как на </w:t>
      </w:r>
      <w:r w:rsidRPr="00782FA5">
        <w:rPr>
          <w:rFonts w:ascii="Times New Roman" w:hAnsi="Times New Roman"/>
          <w:color w:val="333333"/>
          <w:sz w:val="28"/>
          <w:szCs w:val="28"/>
        </w:rPr>
        <w:lastRenderedPageBreak/>
        <w:t>воздействие внешнего окружения: работодатель, организация, так и на внутренние установки личности, находящиеся в непосредственной связи с внешней средой. Если процесс трудовой деятельности определяется необходимостью получения средств для выживания, то человек мотивирован исключительно биологическими потребностями. Однако на практике это не так.</w:t>
      </w:r>
    </w:p>
    <w:p w:rsidR="0047085B" w:rsidRPr="00782FA5" w:rsidRDefault="0047085B" w:rsidP="0047085B">
      <w:pPr>
        <w:spacing w:after="300" w:line="360" w:lineRule="auto"/>
        <w:ind w:firstLine="720"/>
        <w:jc w:val="both"/>
        <w:rPr>
          <w:rFonts w:ascii="Times New Roman" w:hAnsi="Times New Roman"/>
          <w:color w:val="333333"/>
          <w:sz w:val="28"/>
          <w:szCs w:val="28"/>
        </w:rPr>
      </w:pPr>
      <w:r w:rsidRPr="00782FA5">
        <w:rPr>
          <w:rFonts w:ascii="Times New Roman" w:hAnsi="Times New Roman"/>
          <w:color w:val="333333"/>
          <w:sz w:val="28"/>
          <w:szCs w:val="28"/>
        </w:rPr>
        <w:t>Дело в том, что современный человек по уровню оплаты труда и своим предпринимательским возможностям значительно определил своих предшественников, поэтому нередко биологическое существование человека гарантировано, тем более, что государство имеет обязательства по обеспечению некоторого денежного минимума (пенсии, пособии), которого теоретически должно хватить на обеспечение биологического существования.</w:t>
      </w:r>
    </w:p>
    <w:p w:rsidR="0047085B" w:rsidRPr="00782FA5" w:rsidRDefault="0047085B" w:rsidP="0047085B">
      <w:pPr>
        <w:spacing w:after="300" w:line="360" w:lineRule="auto"/>
        <w:ind w:firstLine="720"/>
        <w:jc w:val="both"/>
        <w:rPr>
          <w:rFonts w:ascii="Times New Roman" w:hAnsi="Times New Roman"/>
          <w:color w:val="333333"/>
          <w:sz w:val="28"/>
          <w:szCs w:val="28"/>
        </w:rPr>
      </w:pPr>
      <w:r w:rsidRPr="00782FA5">
        <w:rPr>
          <w:rFonts w:ascii="Times New Roman" w:hAnsi="Times New Roman"/>
          <w:color w:val="333333"/>
          <w:sz w:val="28"/>
          <w:szCs w:val="28"/>
        </w:rPr>
        <w:t>Так как биологическое существование в пределах выплачиваемых сумм за труд гарантировано, работодатель нередко сталкивается с проблемой стимулирования трудовой деятельности. При этом уровень материального благосостояния персонала находится, по-видимому, в непосредственной зависимости от возможности и в дальнейшем мотивировать деятельность персонала только материальными стимулами труда. Данная проблема решается как на уровне фундаментальных научных исследований, так и на уровне прикладных исследований, призванных выяснить полную мотивацию личности современного работника в различных областях труда и в различных исходных условиях.</w:t>
      </w:r>
    </w:p>
    <w:p w:rsidR="0047085B" w:rsidRPr="00782FA5" w:rsidRDefault="0047085B" w:rsidP="0047085B">
      <w:pPr>
        <w:spacing w:after="300" w:line="360" w:lineRule="auto"/>
        <w:ind w:firstLine="720"/>
        <w:jc w:val="both"/>
        <w:rPr>
          <w:rFonts w:ascii="Times New Roman" w:hAnsi="Times New Roman"/>
          <w:color w:val="333333"/>
          <w:sz w:val="28"/>
          <w:szCs w:val="28"/>
        </w:rPr>
      </w:pPr>
      <w:r w:rsidRPr="00782FA5">
        <w:rPr>
          <w:rFonts w:ascii="Times New Roman" w:hAnsi="Times New Roman"/>
          <w:color w:val="333333"/>
          <w:sz w:val="28"/>
          <w:szCs w:val="28"/>
        </w:rPr>
        <w:t>Основными трудностями на данном пути являются:</w:t>
      </w:r>
    </w:p>
    <w:p w:rsidR="0047085B" w:rsidRPr="00782FA5" w:rsidRDefault="0047085B" w:rsidP="0047085B">
      <w:pPr>
        <w:spacing w:after="300" w:line="360" w:lineRule="auto"/>
        <w:rPr>
          <w:rFonts w:ascii="Times New Roman" w:hAnsi="Times New Roman"/>
          <w:color w:val="333333"/>
          <w:sz w:val="28"/>
          <w:szCs w:val="28"/>
        </w:rPr>
      </w:pPr>
      <w:r>
        <w:rPr>
          <w:rFonts w:ascii="Times New Roman" w:hAnsi="Times New Roman"/>
          <w:color w:val="333333"/>
          <w:sz w:val="28"/>
          <w:szCs w:val="28"/>
        </w:rPr>
        <w:t xml:space="preserve">- </w:t>
      </w:r>
      <w:r w:rsidRPr="00782FA5">
        <w:rPr>
          <w:rFonts w:ascii="Times New Roman" w:hAnsi="Times New Roman"/>
          <w:color w:val="333333"/>
          <w:sz w:val="28"/>
          <w:szCs w:val="28"/>
        </w:rPr>
        <w:t>индивидуальные личностные различия людей;</w:t>
      </w:r>
    </w:p>
    <w:p w:rsidR="0047085B" w:rsidRPr="00782FA5" w:rsidRDefault="0047085B" w:rsidP="0047085B">
      <w:pPr>
        <w:spacing w:after="300" w:line="360" w:lineRule="auto"/>
        <w:rPr>
          <w:rFonts w:ascii="Times New Roman" w:hAnsi="Times New Roman"/>
          <w:color w:val="333333"/>
          <w:sz w:val="28"/>
          <w:szCs w:val="28"/>
        </w:rPr>
      </w:pPr>
      <w:r>
        <w:rPr>
          <w:rFonts w:ascii="Times New Roman" w:hAnsi="Times New Roman"/>
          <w:color w:val="333333"/>
          <w:sz w:val="28"/>
          <w:szCs w:val="28"/>
        </w:rPr>
        <w:t xml:space="preserve">- </w:t>
      </w:r>
      <w:r w:rsidRPr="00782FA5">
        <w:rPr>
          <w:rFonts w:ascii="Times New Roman" w:hAnsi="Times New Roman"/>
          <w:color w:val="333333"/>
          <w:sz w:val="28"/>
          <w:szCs w:val="28"/>
        </w:rPr>
        <w:t>национальные, религиозные, исторические особенности той или иной совокупности людей;</w:t>
      </w:r>
    </w:p>
    <w:p w:rsidR="0047085B" w:rsidRPr="00782FA5" w:rsidRDefault="0047085B" w:rsidP="0047085B">
      <w:pPr>
        <w:spacing w:after="300" w:line="360" w:lineRule="auto"/>
        <w:rPr>
          <w:rFonts w:ascii="Times New Roman" w:hAnsi="Times New Roman"/>
          <w:color w:val="333333"/>
          <w:sz w:val="28"/>
          <w:szCs w:val="28"/>
        </w:rPr>
      </w:pPr>
      <w:r>
        <w:rPr>
          <w:rFonts w:ascii="Times New Roman" w:hAnsi="Times New Roman"/>
          <w:color w:val="333333"/>
          <w:sz w:val="28"/>
          <w:szCs w:val="28"/>
        </w:rPr>
        <w:lastRenderedPageBreak/>
        <w:t xml:space="preserve">- </w:t>
      </w:r>
      <w:r w:rsidRPr="00782FA5">
        <w:rPr>
          <w:rFonts w:ascii="Times New Roman" w:hAnsi="Times New Roman"/>
          <w:color w:val="333333"/>
          <w:sz w:val="28"/>
          <w:szCs w:val="28"/>
        </w:rPr>
        <w:t>различия в условиях труда между странами;</w:t>
      </w:r>
    </w:p>
    <w:p w:rsidR="0047085B" w:rsidRPr="00782FA5" w:rsidRDefault="0047085B" w:rsidP="0047085B">
      <w:pPr>
        <w:spacing w:after="300" w:line="360" w:lineRule="auto"/>
        <w:rPr>
          <w:rFonts w:ascii="Times New Roman" w:hAnsi="Times New Roman"/>
          <w:color w:val="333333"/>
          <w:sz w:val="28"/>
          <w:szCs w:val="28"/>
        </w:rPr>
      </w:pPr>
      <w:r>
        <w:rPr>
          <w:rFonts w:ascii="Times New Roman" w:hAnsi="Times New Roman"/>
          <w:color w:val="333333"/>
          <w:sz w:val="28"/>
          <w:szCs w:val="28"/>
        </w:rPr>
        <w:t xml:space="preserve">- </w:t>
      </w:r>
      <w:r w:rsidRPr="00782FA5">
        <w:rPr>
          <w:rFonts w:ascii="Times New Roman" w:hAnsi="Times New Roman"/>
          <w:color w:val="333333"/>
          <w:sz w:val="28"/>
          <w:szCs w:val="28"/>
        </w:rPr>
        <w:t>различия в уровне компетенции;</w:t>
      </w:r>
    </w:p>
    <w:p w:rsidR="0047085B" w:rsidRPr="00782FA5" w:rsidRDefault="0047085B" w:rsidP="0047085B">
      <w:pPr>
        <w:spacing w:after="300" w:line="360" w:lineRule="auto"/>
        <w:rPr>
          <w:rFonts w:ascii="Times New Roman" w:hAnsi="Times New Roman"/>
          <w:color w:val="333333"/>
          <w:sz w:val="28"/>
          <w:szCs w:val="28"/>
        </w:rPr>
      </w:pPr>
      <w:r>
        <w:rPr>
          <w:rFonts w:ascii="Times New Roman" w:hAnsi="Times New Roman"/>
          <w:color w:val="333333"/>
          <w:sz w:val="28"/>
          <w:szCs w:val="28"/>
        </w:rPr>
        <w:t xml:space="preserve">- </w:t>
      </w:r>
      <w:r w:rsidRPr="00782FA5">
        <w:rPr>
          <w:rFonts w:ascii="Times New Roman" w:hAnsi="Times New Roman"/>
          <w:color w:val="333333"/>
          <w:sz w:val="28"/>
          <w:szCs w:val="28"/>
        </w:rPr>
        <w:t>различия в уровне благосостояния.</w:t>
      </w:r>
    </w:p>
    <w:p w:rsidR="0047085B" w:rsidRPr="00782FA5" w:rsidRDefault="0047085B" w:rsidP="0047085B">
      <w:pPr>
        <w:spacing w:after="300" w:line="360" w:lineRule="auto"/>
        <w:ind w:firstLine="720"/>
        <w:jc w:val="both"/>
        <w:rPr>
          <w:rFonts w:ascii="Times New Roman" w:hAnsi="Times New Roman"/>
          <w:color w:val="333333"/>
          <w:sz w:val="28"/>
          <w:szCs w:val="28"/>
        </w:rPr>
      </w:pPr>
      <w:r w:rsidRPr="00782FA5">
        <w:rPr>
          <w:rFonts w:ascii="Times New Roman" w:hAnsi="Times New Roman"/>
          <w:color w:val="333333"/>
          <w:sz w:val="28"/>
          <w:szCs w:val="28"/>
        </w:rPr>
        <w:t>Данные проблемы особенно четко проявляются в условиях заимствования зарубежного опыта управления персоналом, менеджмента для белорусской экономики. Это вызвано тем, что хотя теоретически зарубежные исследования мотивации персонала (США, Япония и т. д.) ушли, что называется, далеко вперед по сравнению с белорусскими, практически внедрение разработанных за рубежом теорий сталкивается с необходимости их коррекции, приспособления к условиям РБ.</w:t>
      </w:r>
    </w:p>
    <w:p w:rsidR="0047085B" w:rsidRPr="00782FA5" w:rsidRDefault="0047085B" w:rsidP="0047085B">
      <w:pPr>
        <w:spacing w:after="300" w:line="360" w:lineRule="auto"/>
        <w:ind w:firstLine="720"/>
        <w:jc w:val="both"/>
        <w:rPr>
          <w:rFonts w:ascii="Times New Roman" w:hAnsi="Times New Roman"/>
          <w:color w:val="333333"/>
          <w:sz w:val="28"/>
          <w:szCs w:val="28"/>
        </w:rPr>
      </w:pPr>
      <w:r w:rsidRPr="00782FA5">
        <w:rPr>
          <w:rFonts w:ascii="Times New Roman" w:hAnsi="Times New Roman"/>
          <w:color w:val="333333"/>
          <w:sz w:val="28"/>
          <w:szCs w:val="28"/>
        </w:rPr>
        <w:t>Необходимость проведения исследований мотивации, развития мотивации на предприятиях обосновывается и попытками страны найти выход из затянувшегося экономического кризиса, повысить производительность труда, заинтересованность работников в процветании собственных предприятий.</w:t>
      </w:r>
    </w:p>
    <w:p w:rsidR="0047085B" w:rsidRPr="00782FA5" w:rsidRDefault="0047085B" w:rsidP="0047085B">
      <w:pPr>
        <w:spacing w:after="300" w:line="360" w:lineRule="auto"/>
        <w:ind w:firstLine="720"/>
        <w:jc w:val="both"/>
        <w:rPr>
          <w:rFonts w:ascii="Times New Roman" w:hAnsi="Times New Roman"/>
          <w:color w:val="333333"/>
          <w:sz w:val="28"/>
          <w:szCs w:val="28"/>
        </w:rPr>
      </w:pPr>
      <w:r w:rsidRPr="00782FA5">
        <w:rPr>
          <w:rFonts w:ascii="Times New Roman" w:hAnsi="Times New Roman"/>
          <w:color w:val="333333"/>
          <w:sz w:val="28"/>
          <w:szCs w:val="28"/>
        </w:rPr>
        <w:t>Требования развития психологических основ работы с персоналам находятся в неразрывной связи с процессом совершенствования экономики в соответствии с рыночными принципами, нетерпимыми к административно-командным методам управления персоналом.</w:t>
      </w:r>
    </w:p>
    <w:p w:rsidR="0047085B" w:rsidRPr="00782FA5" w:rsidRDefault="0047085B" w:rsidP="0047085B">
      <w:pPr>
        <w:spacing w:after="300" w:line="360" w:lineRule="auto"/>
        <w:ind w:firstLine="720"/>
        <w:jc w:val="both"/>
        <w:rPr>
          <w:rFonts w:ascii="Times New Roman" w:hAnsi="Times New Roman"/>
          <w:color w:val="333333"/>
          <w:sz w:val="28"/>
          <w:szCs w:val="28"/>
        </w:rPr>
      </w:pPr>
      <w:r w:rsidRPr="00782FA5">
        <w:rPr>
          <w:rFonts w:ascii="Times New Roman" w:hAnsi="Times New Roman"/>
          <w:color w:val="333333"/>
          <w:sz w:val="28"/>
          <w:szCs w:val="28"/>
        </w:rPr>
        <w:t>На данном пути требуется преодоление старых стереотипов мышления, организации, работы с персоналом.</w:t>
      </w:r>
    </w:p>
    <w:p w:rsidR="0047085B" w:rsidRPr="00782FA5" w:rsidRDefault="0047085B" w:rsidP="0047085B">
      <w:pPr>
        <w:spacing w:after="300" w:line="360" w:lineRule="auto"/>
        <w:ind w:firstLine="720"/>
        <w:jc w:val="both"/>
        <w:rPr>
          <w:rFonts w:ascii="Times New Roman" w:hAnsi="Times New Roman"/>
          <w:color w:val="333333"/>
          <w:sz w:val="28"/>
          <w:szCs w:val="28"/>
        </w:rPr>
      </w:pPr>
      <w:r w:rsidRPr="00782FA5">
        <w:rPr>
          <w:rFonts w:ascii="Times New Roman" w:hAnsi="Times New Roman"/>
          <w:color w:val="333333"/>
          <w:sz w:val="28"/>
          <w:szCs w:val="28"/>
        </w:rPr>
        <w:t xml:space="preserve">Традиционные системы мотивации персонала в организации во многом изжили себя, мотивация на основании только гигиенических факторов не отвечает современным требованиям работы с персоналом, так как индивидуальная мотивация богаче и при условии изменения потребностей, </w:t>
      </w:r>
      <w:r w:rsidRPr="00782FA5">
        <w:rPr>
          <w:rFonts w:ascii="Times New Roman" w:hAnsi="Times New Roman"/>
          <w:color w:val="333333"/>
          <w:sz w:val="28"/>
          <w:szCs w:val="28"/>
        </w:rPr>
        <w:lastRenderedPageBreak/>
        <w:t>индивидуального развития работников, требует нового подхода в управлении трудовыми ресурсами.</w:t>
      </w:r>
    </w:p>
    <w:p w:rsidR="0047085B" w:rsidRPr="00782FA5" w:rsidRDefault="0047085B" w:rsidP="0047085B">
      <w:pPr>
        <w:spacing w:after="300" w:line="360" w:lineRule="auto"/>
        <w:ind w:firstLine="720"/>
        <w:jc w:val="both"/>
        <w:rPr>
          <w:rFonts w:ascii="Times New Roman" w:hAnsi="Times New Roman"/>
          <w:color w:val="333333"/>
          <w:sz w:val="28"/>
          <w:szCs w:val="28"/>
        </w:rPr>
      </w:pPr>
      <w:r w:rsidRPr="00782FA5">
        <w:rPr>
          <w:rFonts w:ascii="Times New Roman" w:hAnsi="Times New Roman"/>
          <w:color w:val="333333"/>
          <w:sz w:val="28"/>
          <w:szCs w:val="28"/>
        </w:rPr>
        <w:t>При этом необходимо учитывать многие факторы организационной работы:</w:t>
      </w:r>
      <w:r>
        <w:rPr>
          <w:rFonts w:ascii="Times New Roman" w:hAnsi="Times New Roman"/>
          <w:color w:val="333333"/>
          <w:sz w:val="28"/>
          <w:szCs w:val="28"/>
        </w:rPr>
        <w:br/>
        <w:t xml:space="preserve"> - </w:t>
      </w:r>
      <w:r w:rsidRPr="00782FA5">
        <w:rPr>
          <w:rFonts w:ascii="Times New Roman" w:hAnsi="Times New Roman"/>
          <w:color w:val="333333"/>
          <w:sz w:val="28"/>
          <w:szCs w:val="28"/>
        </w:rPr>
        <w:t>тип организации, ее функциональная область,</w:t>
      </w:r>
    </w:p>
    <w:p w:rsidR="0047085B" w:rsidRPr="00782FA5"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w:t>
      </w:r>
      <w:r w:rsidRPr="00782FA5">
        <w:rPr>
          <w:rFonts w:ascii="Times New Roman" w:hAnsi="Times New Roman"/>
          <w:color w:val="333333"/>
          <w:sz w:val="28"/>
          <w:szCs w:val="28"/>
        </w:rPr>
        <w:t>цели и принципы развития организации,</w:t>
      </w:r>
    </w:p>
    <w:p w:rsidR="0047085B" w:rsidRPr="00782FA5"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w:t>
      </w:r>
      <w:r w:rsidRPr="00782FA5">
        <w:rPr>
          <w:rFonts w:ascii="Times New Roman" w:hAnsi="Times New Roman"/>
          <w:color w:val="333333"/>
          <w:sz w:val="28"/>
          <w:szCs w:val="28"/>
        </w:rPr>
        <w:t>традиции и опыт деятельности управляющего подсистемы в организации,</w:t>
      </w:r>
    </w:p>
    <w:p w:rsidR="0047085B" w:rsidRPr="00782FA5"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w:t>
      </w:r>
      <w:r w:rsidRPr="00782FA5">
        <w:rPr>
          <w:rFonts w:ascii="Times New Roman" w:hAnsi="Times New Roman"/>
          <w:color w:val="333333"/>
          <w:sz w:val="28"/>
          <w:szCs w:val="28"/>
        </w:rPr>
        <w:t>уровни управления и методика управления персоналом,</w:t>
      </w:r>
    </w:p>
    <w:p w:rsidR="0047085B" w:rsidRPr="00782FA5"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w:t>
      </w:r>
      <w:r w:rsidRPr="00782FA5">
        <w:rPr>
          <w:rFonts w:ascii="Times New Roman" w:hAnsi="Times New Roman"/>
          <w:color w:val="333333"/>
          <w:sz w:val="28"/>
          <w:szCs w:val="28"/>
        </w:rPr>
        <w:t>мотивационная структура персонала,</w:t>
      </w:r>
    </w:p>
    <w:p w:rsidR="0047085B" w:rsidRPr="00782FA5"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w:t>
      </w:r>
      <w:r w:rsidRPr="00782FA5">
        <w:rPr>
          <w:rFonts w:ascii="Times New Roman" w:hAnsi="Times New Roman"/>
          <w:color w:val="333333"/>
          <w:sz w:val="28"/>
          <w:szCs w:val="28"/>
        </w:rPr>
        <w:t>иерархическая структура подразделений.</w:t>
      </w:r>
    </w:p>
    <w:p w:rsidR="0047085B" w:rsidRPr="00782FA5" w:rsidRDefault="0047085B" w:rsidP="0047085B">
      <w:pPr>
        <w:spacing w:after="300" w:line="360" w:lineRule="auto"/>
        <w:ind w:firstLine="720"/>
        <w:jc w:val="both"/>
        <w:rPr>
          <w:rFonts w:ascii="Times New Roman" w:hAnsi="Times New Roman"/>
          <w:color w:val="333333"/>
          <w:sz w:val="28"/>
          <w:szCs w:val="28"/>
        </w:rPr>
      </w:pPr>
      <w:r w:rsidRPr="00782FA5">
        <w:rPr>
          <w:rFonts w:ascii="Times New Roman" w:hAnsi="Times New Roman"/>
          <w:color w:val="333333"/>
          <w:sz w:val="28"/>
          <w:szCs w:val="28"/>
        </w:rPr>
        <w:t>Таким образом, актуальность выбранной темы курсовой работы не вызывает сомнений. Поэтому целью работы является исследование теоретических основ мотивации и выработка в соответствии с этим подхода к совершенствованию мотивации на примере конкретной организации.</w:t>
      </w:r>
    </w:p>
    <w:p w:rsidR="0047085B" w:rsidRPr="00782FA5" w:rsidRDefault="0047085B" w:rsidP="0047085B">
      <w:pPr>
        <w:spacing w:after="300" w:line="360" w:lineRule="auto"/>
        <w:ind w:firstLine="720"/>
        <w:jc w:val="both"/>
        <w:rPr>
          <w:rFonts w:ascii="Times New Roman" w:hAnsi="Times New Roman"/>
          <w:color w:val="333333"/>
          <w:sz w:val="28"/>
          <w:szCs w:val="28"/>
        </w:rPr>
      </w:pPr>
      <w:r w:rsidRPr="00782FA5">
        <w:rPr>
          <w:rFonts w:ascii="Times New Roman" w:hAnsi="Times New Roman"/>
          <w:color w:val="333333"/>
          <w:sz w:val="28"/>
          <w:szCs w:val="28"/>
        </w:rPr>
        <w:t>К задачам работы относится определение сущности и основных форм мотивации, анализ мотивации и связанных с ее реализацией проблем на примере конкретного предприятия, предложение путей совершенствования мотивации труда в организации.</w:t>
      </w:r>
    </w:p>
    <w:p w:rsidR="0047085B" w:rsidRDefault="0047085B" w:rsidP="0047085B">
      <w:pPr>
        <w:spacing w:after="300" w:line="360" w:lineRule="auto"/>
        <w:ind w:firstLine="720"/>
        <w:jc w:val="both"/>
        <w:rPr>
          <w:rFonts w:ascii="Times New Roman" w:hAnsi="Times New Roman"/>
          <w:color w:val="333333"/>
          <w:sz w:val="28"/>
          <w:szCs w:val="28"/>
        </w:rPr>
      </w:pPr>
      <w:r w:rsidRPr="00782FA5">
        <w:rPr>
          <w:rFonts w:ascii="Times New Roman" w:hAnsi="Times New Roman"/>
          <w:color w:val="333333"/>
          <w:sz w:val="28"/>
          <w:szCs w:val="28"/>
        </w:rPr>
        <w:t>Объектом исследования в работе является мотивация труда на</w:t>
      </w:r>
      <w:r>
        <w:rPr>
          <w:rFonts w:ascii="Times New Roman" w:hAnsi="Times New Roman"/>
          <w:sz w:val="28"/>
          <w:szCs w:val="20"/>
        </w:rPr>
        <w:t xml:space="preserve"> ПрАО «Донецксталь</w:t>
      </w:r>
      <w:r w:rsidRPr="00687228">
        <w:rPr>
          <w:rFonts w:ascii="Times New Roman" w:hAnsi="Times New Roman"/>
          <w:sz w:val="28"/>
          <w:szCs w:val="20"/>
        </w:rPr>
        <w:t>»</w:t>
      </w:r>
      <w:r w:rsidRPr="00782FA5">
        <w:rPr>
          <w:rFonts w:ascii="Times New Roman" w:hAnsi="Times New Roman"/>
          <w:color w:val="333333"/>
          <w:sz w:val="28"/>
          <w:szCs w:val="28"/>
        </w:rPr>
        <w:t>, предметом - проблемы мотивации труда на данном предприятия и пути их решения.</w:t>
      </w:r>
    </w:p>
    <w:p w:rsidR="0047085B" w:rsidRDefault="0047085B" w:rsidP="0047085B">
      <w:pPr>
        <w:spacing w:after="300" w:line="360" w:lineRule="auto"/>
        <w:ind w:firstLine="720"/>
        <w:jc w:val="both"/>
        <w:rPr>
          <w:rFonts w:ascii="Times New Roman" w:hAnsi="Times New Roman"/>
          <w:color w:val="333333"/>
          <w:sz w:val="28"/>
          <w:szCs w:val="28"/>
        </w:rPr>
      </w:pPr>
    </w:p>
    <w:p w:rsidR="0047085B" w:rsidRPr="00782FA5" w:rsidRDefault="0047085B" w:rsidP="0047085B">
      <w:pPr>
        <w:spacing w:after="300" w:line="360" w:lineRule="auto"/>
        <w:ind w:firstLine="720"/>
        <w:jc w:val="both"/>
        <w:rPr>
          <w:rFonts w:ascii="Times New Roman" w:hAnsi="Times New Roman"/>
          <w:color w:val="333333"/>
          <w:sz w:val="28"/>
          <w:szCs w:val="28"/>
        </w:rPr>
      </w:pPr>
    </w:p>
    <w:p w:rsidR="0047085B" w:rsidRDefault="0047085B" w:rsidP="0047085B">
      <w:pPr>
        <w:pStyle w:val="a5"/>
        <w:spacing w:line="360" w:lineRule="auto"/>
        <w:jc w:val="center"/>
        <w:rPr>
          <w:rFonts w:ascii="Times New Roman" w:hAnsi="Times New Roman"/>
          <w:b/>
          <w:sz w:val="28"/>
          <w:szCs w:val="28"/>
        </w:rPr>
      </w:pPr>
      <w:r>
        <w:rPr>
          <w:rFonts w:ascii="Times New Roman" w:hAnsi="Times New Roman"/>
          <w:b/>
          <w:sz w:val="28"/>
          <w:szCs w:val="28"/>
        </w:rPr>
        <w:t>3.1.</w:t>
      </w:r>
      <w:r w:rsidRPr="00562603">
        <w:rPr>
          <w:rFonts w:ascii="Times New Roman" w:hAnsi="Times New Roman"/>
          <w:b/>
          <w:sz w:val="28"/>
          <w:szCs w:val="28"/>
        </w:rPr>
        <w:t>Мотивация персонала</w:t>
      </w:r>
    </w:p>
    <w:p w:rsidR="0047085B" w:rsidRPr="00562603" w:rsidRDefault="0047085B" w:rsidP="0047085B">
      <w:pPr>
        <w:pStyle w:val="a5"/>
        <w:spacing w:line="360" w:lineRule="auto"/>
        <w:jc w:val="center"/>
        <w:rPr>
          <w:rFonts w:ascii="Times New Roman" w:hAnsi="Times New Roman"/>
          <w:b/>
          <w:sz w:val="28"/>
          <w:szCs w:val="28"/>
        </w:rPr>
      </w:pPr>
    </w:p>
    <w:p w:rsidR="0047085B" w:rsidRPr="00562603" w:rsidRDefault="0047085B" w:rsidP="0047085B">
      <w:pPr>
        <w:pStyle w:val="a5"/>
        <w:spacing w:line="360" w:lineRule="auto"/>
        <w:ind w:firstLine="720"/>
        <w:jc w:val="both"/>
        <w:rPr>
          <w:rFonts w:ascii="Times New Roman" w:hAnsi="Times New Roman"/>
          <w:sz w:val="28"/>
          <w:szCs w:val="28"/>
        </w:rPr>
      </w:pPr>
      <w:r>
        <w:rPr>
          <w:rFonts w:ascii="Times New Roman" w:hAnsi="Times New Roman"/>
          <w:sz w:val="28"/>
          <w:szCs w:val="20"/>
        </w:rPr>
        <w:t xml:space="preserve"> «Металлургический комплекс» ПрАО «Донецксталь</w:t>
      </w:r>
      <w:r w:rsidRPr="00687228">
        <w:rPr>
          <w:rFonts w:ascii="Times New Roman" w:hAnsi="Times New Roman"/>
          <w:sz w:val="28"/>
          <w:szCs w:val="20"/>
        </w:rPr>
        <w:t>»</w:t>
      </w:r>
      <w:r>
        <w:rPr>
          <w:rFonts w:ascii="Times New Roman" w:hAnsi="Times New Roman"/>
          <w:color w:val="000000"/>
          <w:sz w:val="28"/>
          <w:szCs w:val="28"/>
        </w:rPr>
        <w:t xml:space="preserve"> </w:t>
      </w:r>
      <w:r w:rsidRPr="00562603">
        <w:rPr>
          <w:rFonts w:ascii="Times New Roman" w:hAnsi="Times New Roman"/>
          <w:sz w:val="28"/>
          <w:szCs w:val="28"/>
        </w:rPr>
        <w:t>признает право работников на достойное, экономически обоснованное вознаграждение за результаты труда, стремится обеспечивать своих сотрудников работой и заработной платой, кот</w:t>
      </w:r>
      <w:r>
        <w:rPr>
          <w:rFonts w:ascii="Times New Roman" w:hAnsi="Times New Roman"/>
          <w:sz w:val="28"/>
          <w:szCs w:val="28"/>
        </w:rPr>
        <w:t>орые повышают их уровень жизни.</w:t>
      </w:r>
    </w:p>
    <w:p w:rsidR="0047085B" w:rsidRPr="005A4EE1" w:rsidRDefault="0047085B" w:rsidP="0047085B">
      <w:pPr>
        <w:pStyle w:val="a5"/>
        <w:spacing w:line="360" w:lineRule="auto"/>
        <w:ind w:firstLine="720"/>
        <w:jc w:val="both"/>
        <w:rPr>
          <w:rFonts w:ascii="Times New Roman" w:hAnsi="Times New Roman"/>
          <w:sz w:val="28"/>
          <w:szCs w:val="28"/>
        </w:rPr>
      </w:pPr>
      <w:r w:rsidRPr="00562603">
        <w:rPr>
          <w:rFonts w:ascii="Times New Roman" w:hAnsi="Times New Roman"/>
          <w:sz w:val="28"/>
          <w:szCs w:val="28"/>
        </w:rPr>
        <w:t>По уровню заработной платы Общество занимает достойное место среди валообразующих предприятий Министерства Пр</w:t>
      </w:r>
      <w:r>
        <w:rPr>
          <w:rFonts w:ascii="Times New Roman" w:hAnsi="Times New Roman"/>
          <w:sz w:val="28"/>
          <w:szCs w:val="28"/>
        </w:rPr>
        <w:t>омышленности Республики</w:t>
      </w:r>
      <w:r w:rsidRPr="00562603">
        <w:rPr>
          <w:rFonts w:ascii="Times New Roman" w:hAnsi="Times New Roman"/>
          <w:sz w:val="28"/>
          <w:szCs w:val="28"/>
        </w:rPr>
        <w:t>.</w:t>
      </w:r>
      <w:r>
        <w:rPr>
          <w:rFonts w:ascii="Times New Roman" w:hAnsi="Times New Roman"/>
          <w:sz w:val="28"/>
          <w:szCs w:val="28"/>
        </w:rPr>
        <w:t xml:space="preserve"> </w:t>
      </w:r>
      <w:r w:rsidRPr="00562603">
        <w:rPr>
          <w:rFonts w:ascii="Times New Roman" w:hAnsi="Times New Roman"/>
          <w:sz w:val="28"/>
          <w:szCs w:val="28"/>
        </w:rPr>
        <w:t>Среднегодовая заработная плата</w:t>
      </w:r>
      <w:r>
        <w:rPr>
          <w:rFonts w:ascii="Times New Roman" w:hAnsi="Times New Roman"/>
          <w:sz w:val="28"/>
          <w:szCs w:val="28"/>
        </w:rPr>
        <w:t xml:space="preserve"> на предприятии составила в 2015</w:t>
      </w:r>
      <w:r w:rsidRPr="00562603">
        <w:rPr>
          <w:rFonts w:ascii="Times New Roman" w:hAnsi="Times New Roman"/>
          <w:sz w:val="28"/>
          <w:szCs w:val="28"/>
        </w:rPr>
        <w:t xml:space="preserve"> году 770,5 дол. США</w:t>
      </w:r>
    </w:p>
    <w:p w:rsidR="0047085B" w:rsidRPr="005A4EE1" w:rsidRDefault="0047085B" w:rsidP="0047085B">
      <w:pPr>
        <w:pStyle w:val="a5"/>
        <w:spacing w:line="360" w:lineRule="auto"/>
        <w:ind w:firstLine="720"/>
        <w:jc w:val="both"/>
        <w:rPr>
          <w:rFonts w:ascii="Times New Roman" w:hAnsi="Times New Roman"/>
          <w:sz w:val="28"/>
          <w:szCs w:val="28"/>
        </w:rPr>
      </w:pPr>
      <w:r w:rsidRPr="00562603">
        <w:rPr>
          <w:rFonts w:ascii="Times New Roman" w:hAnsi="Times New Roman"/>
          <w:sz w:val="28"/>
          <w:szCs w:val="28"/>
        </w:rPr>
        <w:t>Немаловажным элементом корпоративной культуры предприятия является система нематериального стимулирования работников, включающая в себя социально-психологический, кадровый и профессиональный аспекты.</w:t>
      </w:r>
    </w:p>
    <w:p w:rsidR="0047085B" w:rsidRPr="005A4EE1" w:rsidRDefault="0047085B" w:rsidP="0047085B">
      <w:pPr>
        <w:pStyle w:val="a5"/>
        <w:spacing w:line="360" w:lineRule="auto"/>
        <w:ind w:firstLine="720"/>
        <w:jc w:val="both"/>
        <w:rPr>
          <w:rFonts w:ascii="Times New Roman" w:hAnsi="Times New Roman"/>
          <w:sz w:val="28"/>
          <w:szCs w:val="28"/>
        </w:rPr>
      </w:pPr>
      <w:r w:rsidRPr="00562603">
        <w:rPr>
          <w:rFonts w:ascii="Times New Roman" w:hAnsi="Times New Roman"/>
          <w:sz w:val="28"/>
          <w:szCs w:val="28"/>
        </w:rPr>
        <w:t xml:space="preserve">Особое внимание на </w:t>
      </w:r>
      <w:r>
        <w:rPr>
          <w:rFonts w:ascii="Times New Roman" w:hAnsi="Times New Roman"/>
          <w:sz w:val="28"/>
          <w:szCs w:val="28"/>
        </w:rPr>
        <w:t xml:space="preserve">Донецком </w:t>
      </w:r>
      <w:r w:rsidRPr="00562603">
        <w:rPr>
          <w:rFonts w:ascii="Times New Roman" w:hAnsi="Times New Roman"/>
          <w:sz w:val="28"/>
          <w:szCs w:val="28"/>
        </w:rPr>
        <w:t xml:space="preserve">металлургическом заводе уделяется стимулированию и заинтересованности персонала в экономии материальных и энергетических ресурсов, повышению производительности труда, усилении ответственности за качество выпускаемой продукции, повышении эффективности производства, а также развитию творческой активности при помощи проводимых производственных соревнований. </w:t>
      </w:r>
    </w:p>
    <w:p w:rsidR="0047085B" w:rsidRDefault="0047085B" w:rsidP="0047085B">
      <w:pPr>
        <w:pStyle w:val="a5"/>
        <w:spacing w:line="360" w:lineRule="auto"/>
        <w:ind w:firstLine="720"/>
        <w:jc w:val="both"/>
        <w:rPr>
          <w:rFonts w:ascii="Times New Roman" w:hAnsi="Times New Roman"/>
          <w:sz w:val="28"/>
          <w:szCs w:val="28"/>
        </w:rPr>
      </w:pPr>
      <w:r w:rsidRPr="00562603">
        <w:rPr>
          <w:rFonts w:ascii="Times New Roman" w:hAnsi="Times New Roman"/>
          <w:sz w:val="28"/>
          <w:szCs w:val="28"/>
        </w:rPr>
        <w:t xml:space="preserve">Одной из важнейших составляющих корпоративной культуры и эффективным способом повышения мотивации работников компании являются корпоративные награды. С целью морального стимулирования, укрепления славных трудовых традиций, увеличения роли и значимости человека труда на заводе проводятся торжественные мероприятия по посвящению в молодые металлурги, чествованию трудовых династий, по занесению в заводскую Книгу почета и на Доску почета, чествование победителей производственных </w:t>
      </w:r>
      <w:r w:rsidRPr="00562603">
        <w:rPr>
          <w:rFonts w:ascii="Times New Roman" w:hAnsi="Times New Roman"/>
          <w:sz w:val="28"/>
          <w:szCs w:val="28"/>
        </w:rPr>
        <w:lastRenderedPageBreak/>
        <w:t xml:space="preserve">соревнований на ежегодном празднике труда – «Профессиональный Олимп Во всех структурных подразделениях </w:t>
      </w:r>
      <w:r>
        <w:rPr>
          <w:rFonts w:ascii="Times New Roman" w:hAnsi="Times New Roman"/>
          <w:sz w:val="28"/>
          <w:szCs w:val="28"/>
        </w:rPr>
        <w:t>о</w:t>
      </w:r>
      <w:r w:rsidRPr="00562603">
        <w:rPr>
          <w:rFonts w:ascii="Times New Roman" w:hAnsi="Times New Roman"/>
          <w:sz w:val="28"/>
          <w:szCs w:val="28"/>
        </w:rPr>
        <w:t>бщества имеются стенды «Передовики производства» с фотографиями лучших работников цеха.</w:t>
      </w:r>
    </w:p>
    <w:p w:rsidR="0047085B" w:rsidRDefault="0047085B" w:rsidP="0047085B">
      <w:pPr>
        <w:shd w:val="clear" w:color="auto" w:fill="FFFFFF"/>
        <w:spacing w:after="0" w:line="360" w:lineRule="auto"/>
        <w:rPr>
          <w:rFonts w:ascii="Times New Roman" w:hAnsi="Times New Roman"/>
          <w:sz w:val="28"/>
          <w:szCs w:val="28"/>
        </w:rPr>
      </w:pPr>
    </w:p>
    <w:p w:rsidR="0047085B" w:rsidRDefault="0047085B" w:rsidP="0047085B">
      <w:pPr>
        <w:shd w:val="clear" w:color="auto" w:fill="FFFFFF"/>
        <w:spacing w:after="0" w:line="360" w:lineRule="auto"/>
        <w:rPr>
          <w:rFonts w:ascii="Times New Roman" w:hAnsi="Times New Roman"/>
          <w:sz w:val="28"/>
          <w:szCs w:val="28"/>
        </w:rPr>
      </w:pPr>
    </w:p>
    <w:p w:rsidR="0047085B" w:rsidRDefault="0047085B" w:rsidP="0047085B">
      <w:pPr>
        <w:shd w:val="clear" w:color="auto" w:fill="FFFFFF"/>
        <w:spacing w:after="0" w:line="360" w:lineRule="auto"/>
        <w:rPr>
          <w:rFonts w:ascii="Times New Roman" w:hAnsi="Times New Roman"/>
          <w:sz w:val="28"/>
          <w:szCs w:val="28"/>
        </w:rPr>
      </w:pPr>
    </w:p>
    <w:p w:rsidR="0047085B" w:rsidRDefault="0047085B" w:rsidP="0047085B">
      <w:pPr>
        <w:shd w:val="clear" w:color="auto" w:fill="FFFFFF"/>
        <w:spacing w:after="0" w:line="360" w:lineRule="auto"/>
        <w:rPr>
          <w:rFonts w:ascii="Times New Roman" w:hAnsi="Times New Roman"/>
          <w:sz w:val="28"/>
          <w:szCs w:val="28"/>
        </w:rPr>
      </w:pPr>
    </w:p>
    <w:p w:rsidR="0047085B" w:rsidRDefault="0047085B" w:rsidP="0047085B">
      <w:pPr>
        <w:shd w:val="clear" w:color="auto" w:fill="FFFFFF"/>
        <w:spacing w:after="0" w:line="360" w:lineRule="auto"/>
        <w:rPr>
          <w:rFonts w:ascii="Times New Roman" w:hAnsi="Times New Roman"/>
          <w:sz w:val="28"/>
          <w:szCs w:val="28"/>
        </w:rPr>
      </w:pPr>
    </w:p>
    <w:p w:rsidR="0047085B" w:rsidRPr="005A4EE1" w:rsidRDefault="0047085B" w:rsidP="0047085B">
      <w:pPr>
        <w:spacing w:after="300" w:line="360" w:lineRule="auto"/>
        <w:rPr>
          <w:rFonts w:ascii="Times New Roman" w:hAnsi="Times New Roman"/>
          <w:b/>
          <w:color w:val="333333"/>
          <w:sz w:val="28"/>
          <w:szCs w:val="28"/>
        </w:rPr>
      </w:pPr>
      <w:r>
        <w:rPr>
          <w:rFonts w:ascii="Times New Roman" w:hAnsi="Times New Roman"/>
          <w:b/>
          <w:color w:val="333333"/>
          <w:sz w:val="28"/>
          <w:szCs w:val="28"/>
        </w:rPr>
        <w:t>3.2.</w:t>
      </w:r>
      <w:r w:rsidRPr="007C017C">
        <w:rPr>
          <w:rFonts w:ascii="Times New Roman" w:hAnsi="Times New Roman"/>
          <w:b/>
          <w:color w:val="333333"/>
          <w:sz w:val="28"/>
          <w:szCs w:val="28"/>
        </w:rPr>
        <w:t>Сущность мотивации труда и его зна</w:t>
      </w:r>
      <w:r>
        <w:rPr>
          <w:rFonts w:ascii="Times New Roman" w:hAnsi="Times New Roman"/>
          <w:b/>
          <w:color w:val="333333"/>
          <w:sz w:val="28"/>
          <w:szCs w:val="28"/>
        </w:rPr>
        <w:t>чение в управлении организацией</w:t>
      </w:r>
    </w:p>
    <w:p w:rsidR="0047085B" w:rsidRPr="007C017C" w:rsidRDefault="0047085B" w:rsidP="0047085B">
      <w:pPr>
        <w:spacing w:after="300" w:line="360" w:lineRule="auto"/>
        <w:ind w:firstLine="720"/>
        <w:jc w:val="both"/>
        <w:rPr>
          <w:rFonts w:ascii="Times New Roman" w:hAnsi="Times New Roman"/>
          <w:color w:val="333333"/>
          <w:sz w:val="28"/>
          <w:szCs w:val="28"/>
        </w:rPr>
      </w:pPr>
      <w:r w:rsidRPr="007C017C">
        <w:rPr>
          <w:rFonts w:ascii="Times New Roman" w:hAnsi="Times New Roman"/>
          <w:color w:val="333333"/>
          <w:sz w:val="28"/>
          <w:szCs w:val="28"/>
        </w:rPr>
        <w:t>Четкая организационная структура, определенность прав и обязанностей сотрудников, отлаженные каналы распространения информации и т. д. - все это необходимая основа эффективности деятельности коллектива. Однако решающее влияние на успешность организации оказывает трудовое поведение ее сотрудников.</w:t>
      </w:r>
    </w:p>
    <w:p w:rsidR="0047085B" w:rsidRPr="007C017C" w:rsidRDefault="0047085B" w:rsidP="0047085B">
      <w:pPr>
        <w:spacing w:after="300" w:line="360" w:lineRule="auto"/>
        <w:ind w:firstLine="720"/>
        <w:jc w:val="both"/>
        <w:rPr>
          <w:rFonts w:ascii="Times New Roman" w:hAnsi="Times New Roman"/>
          <w:color w:val="333333"/>
          <w:sz w:val="28"/>
          <w:szCs w:val="28"/>
        </w:rPr>
      </w:pPr>
      <w:r w:rsidRPr="007C017C">
        <w:rPr>
          <w:rFonts w:ascii="Times New Roman" w:hAnsi="Times New Roman"/>
          <w:color w:val="333333"/>
          <w:sz w:val="28"/>
          <w:szCs w:val="28"/>
        </w:rPr>
        <w:t>Что собой представляет эффективное трудовое поведение работника? Оно предполагает, что человек надежно и добросовестно исполняет свои обязанности, готов во имя интересов дела и своего коллектива в условиях меняющейся ситуации и возникающих требований выходить за пределы своих непосредственных обязанностей, прилагая дополнительные усилия, проявляя активность, сотрудничество и помощь; что он удовлетворен своей работой и не собирается менять ее. Обычно в таких случаях говорят, что человек трудится добросовестно, что он болеет за дело.</w:t>
      </w:r>
    </w:p>
    <w:p w:rsidR="0047085B" w:rsidRPr="007C017C" w:rsidRDefault="0047085B" w:rsidP="0047085B">
      <w:pPr>
        <w:spacing w:after="300" w:line="360" w:lineRule="auto"/>
        <w:ind w:firstLine="720"/>
        <w:jc w:val="both"/>
        <w:rPr>
          <w:rFonts w:ascii="Times New Roman" w:hAnsi="Times New Roman"/>
          <w:color w:val="333333"/>
          <w:sz w:val="28"/>
          <w:szCs w:val="28"/>
        </w:rPr>
      </w:pPr>
      <w:r w:rsidRPr="007C017C">
        <w:rPr>
          <w:rFonts w:ascii="Times New Roman" w:hAnsi="Times New Roman"/>
          <w:color w:val="333333"/>
          <w:sz w:val="28"/>
          <w:szCs w:val="28"/>
        </w:rPr>
        <w:t>В основе трудового поведения лежат мотивы: внутренние устремления, ценности, определяющие направленность активности человека и ее формы.</w:t>
      </w:r>
    </w:p>
    <w:p w:rsidR="0047085B" w:rsidRPr="007C017C" w:rsidRDefault="0047085B" w:rsidP="0047085B">
      <w:pPr>
        <w:spacing w:after="300" w:line="360" w:lineRule="auto"/>
        <w:jc w:val="both"/>
        <w:rPr>
          <w:rFonts w:ascii="Times New Roman" w:hAnsi="Times New Roman"/>
          <w:color w:val="333333"/>
          <w:sz w:val="28"/>
          <w:szCs w:val="28"/>
        </w:rPr>
      </w:pPr>
      <w:r w:rsidRPr="007C017C">
        <w:rPr>
          <w:rFonts w:ascii="Times New Roman" w:hAnsi="Times New Roman"/>
          <w:color w:val="333333"/>
          <w:sz w:val="28"/>
          <w:szCs w:val="28"/>
        </w:rPr>
        <w:lastRenderedPageBreak/>
        <w:t>Какие мотивы могут побуждать раб</w:t>
      </w:r>
      <w:r>
        <w:rPr>
          <w:rFonts w:ascii="Times New Roman" w:hAnsi="Times New Roman"/>
          <w:color w:val="333333"/>
          <w:sz w:val="28"/>
          <w:szCs w:val="28"/>
        </w:rPr>
        <w:t xml:space="preserve">отника к добросовестному труду? </w:t>
      </w:r>
      <w:r w:rsidRPr="007C017C">
        <w:rPr>
          <w:rFonts w:ascii="Times New Roman" w:hAnsi="Times New Roman"/>
          <w:color w:val="333333"/>
          <w:sz w:val="28"/>
          <w:szCs w:val="28"/>
        </w:rPr>
        <w:t>Отечественная психология выделяет следующие основные мотивы.</w:t>
      </w:r>
    </w:p>
    <w:p w:rsidR="0047085B" w:rsidRPr="007C017C" w:rsidRDefault="0047085B" w:rsidP="0047085B">
      <w:pPr>
        <w:spacing w:after="300" w:line="360" w:lineRule="auto"/>
        <w:ind w:firstLine="720"/>
        <w:jc w:val="both"/>
        <w:rPr>
          <w:rFonts w:ascii="Times New Roman" w:hAnsi="Times New Roman"/>
          <w:color w:val="333333"/>
          <w:sz w:val="28"/>
          <w:szCs w:val="28"/>
        </w:rPr>
      </w:pPr>
      <w:r w:rsidRPr="007C017C">
        <w:rPr>
          <w:rFonts w:ascii="Times New Roman" w:hAnsi="Times New Roman"/>
          <w:color w:val="333333"/>
          <w:sz w:val="28"/>
          <w:szCs w:val="28"/>
        </w:rPr>
        <w:t>Во-первых, увлеченность профессией, своим делом.</w:t>
      </w:r>
    </w:p>
    <w:p w:rsidR="0047085B" w:rsidRPr="007C017C" w:rsidRDefault="0047085B" w:rsidP="0047085B">
      <w:pPr>
        <w:spacing w:after="300" w:line="360" w:lineRule="auto"/>
        <w:ind w:firstLine="720"/>
        <w:jc w:val="both"/>
        <w:rPr>
          <w:rFonts w:ascii="Times New Roman" w:hAnsi="Times New Roman"/>
          <w:color w:val="333333"/>
          <w:sz w:val="28"/>
          <w:szCs w:val="28"/>
        </w:rPr>
      </w:pPr>
      <w:r w:rsidRPr="007C017C">
        <w:rPr>
          <w:rFonts w:ascii="Times New Roman" w:hAnsi="Times New Roman"/>
          <w:color w:val="333333"/>
          <w:sz w:val="28"/>
          <w:szCs w:val="28"/>
        </w:rPr>
        <w:t>Во-вторых, ориентация на получение максимального материального вознаграждения.</w:t>
      </w:r>
    </w:p>
    <w:p w:rsidR="0047085B" w:rsidRPr="007C017C" w:rsidRDefault="0047085B" w:rsidP="0047085B">
      <w:pPr>
        <w:spacing w:after="300" w:line="360" w:lineRule="auto"/>
        <w:ind w:firstLine="720"/>
        <w:jc w:val="both"/>
        <w:rPr>
          <w:rFonts w:ascii="Times New Roman" w:hAnsi="Times New Roman"/>
          <w:color w:val="333333"/>
          <w:sz w:val="28"/>
          <w:szCs w:val="28"/>
        </w:rPr>
      </w:pPr>
      <w:r w:rsidRPr="007C017C">
        <w:rPr>
          <w:rFonts w:ascii="Times New Roman" w:hAnsi="Times New Roman"/>
          <w:color w:val="333333"/>
          <w:sz w:val="28"/>
          <w:szCs w:val="28"/>
        </w:rPr>
        <w:t>В-третьих, осознание важности и нужности работы, даже не слишком материально привлекающей работника [4].</w:t>
      </w:r>
    </w:p>
    <w:p w:rsidR="0047085B" w:rsidRPr="007C017C" w:rsidRDefault="0047085B" w:rsidP="0047085B">
      <w:pPr>
        <w:spacing w:after="300" w:line="360" w:lineRule="auto"/>
        <w:ind w:firstLine="720"/>
        <w:jc w:val="both"/>
        <w:rPr>
          <w:rFonts w:ascii="Times New Roman" w:hAnsi="Times New Roman"/>
          <w:color w:val="333333"/>
          <w:sz w:val="28"/>
          <w:szCs w:val="28"/>
        </w:rPr>
      </w:pPr>
      <w:r w:rsidRPr="007C017C">
        <w:rPr>
          <w:rFonts w:ascii="Times New Roman" w:hAnsi="Times New Roman"/>
          <w:color w:val="333333"/>
          <w:sz w:val="28"/>
          <w:szCs w:val="28"/>
        </w:rPr>
        <w:t>Что кроется за тем или иным трудовым поведением? Например, работник с готовностью остается после работы помогать своему молодому товарищу осваивать сложную для него операцию. Возможны различные причины этого: «болеет» за коллектив и интересы дела; опасается, что его недолюбливают товарищи, и хочет понравиться им; любит учить других и показывать свою компетентность; не знает, куда деться после работы; хочет помочь работникам из-за личной симпатии и т. д. Таким образом, знание мотивации - ключ к пониманию поведения человека и возможностей воздействия на него.</w:t>
      </w:r>
    </w:p>
    <w:p w:rsidR="0047085B" w:rsidRPr="007C017C" w:rsidRDefault="0047085B" w:rsidP="0047085B">
      <w:pPr>
        <w:spacing w:after="300" w:line="360" w:lineRule="auto"/>
        <w:ind w:firstLine="720"/>
        <w:jc w:val="both"/>
        <w:rPr>
          <w:rFonts w:ascii="Times New Roman" w:hAnsi="Times New Roman"/>
          <w:color w:val="333333"/>
          <w:sz w:val="28"/>
          <w:szCs w:val="28"/>
        </w:rPr>
      </w:pPr>
      <w:r w:rsidRPr="007C017C">
        <w:rPr>
          <w:rFonts w:ascii="Times New Roman" w:hAnsi="Times New Roman"/>
          <w:color w:val="333333"/>
          <w:sz w:val="28"/>
          <w:szCs w:val="28"/>
        </w:rPr>
        <w:t>Интерес к работе во многом определяется не только ее содержанием, но и организацией труда, методами управления и степенью влияния работника на производство (инициатива, самостоятельность, участие в принятии решений).</w:t>
      </w:r>
    </w:p>
    <w:p w:rsidR="0047085B" w:rsidRPr="007C017C" w:rsidRDefault="0047085B" w:rsidP="0047085B">
      <w:pPr>
        <w:spacing w:after="300" w:line="360" w:lineRule="auto"/>
        <w:ind w:firstLine="720"/>
        <w:jc w:val="both"/>
        <w:rPr>
          <w:rFonts w:ascii="Times New Roman" w:hAnsi="Times New Roman"/>
          <w:color w:val="333333"/>
          <w:sz w:val="28"/>
          <w:szCs w:val="28"/>
        </w:rPr>
      </w:pPr>
      <w:r w:rsidRPr="007C017C">
        <w:rPr>
          <w:rFonts w:ascii="Times New Roman" w:hAnsi="Times New Roman"/>
          <w:color w:val="333333"/>
          <w:sz w:val="28"/>
          <w:szCs w:val="28"/>
        </w:rPr>
        <w:t xml:space="preserve">Материальная заинтересованность - один из основных общечеловеческих стимулов трудовой активности. Однако учитывать его необходимо осторожно, так как этот стимул, хоть и является очевидным, но, как показывает опыт, «срабатывает» далеко не всегда. Например, молодые работники, не имеющие своей семьи и профессионально не определившиеся, могут больше высокого заработка ценить возможность иметь свободное время; пожилые ориентированы </w:t>
      </w:r>
      <w:r w:rsidRPr="007C017C">
        <w:rPr>
          <w:rFonts w:ascii="Times New Roman" w:hAnsi="Times New Roman"/>
          <w:color w:val="333333"/>
          <w:sz w:val="28"/>
          <w:szCs w:val="28"/>
        </w:rPr>
        <w:lastRenderedPageBreak/>
        <w:t>на улучшение условий труда, снижение его напряженности даже в ущерб заработку.</w:t>
      </w:r>
    </w:p>
    <w:p w:rsidR="0047085B" w:rsidRPr="007C017C" w:rsidRDefault="0047085B" w:rsidP="0047085B">
      <w:pPr>
        <w:spacing w:after="300" w:line="360" w:lineRule="auto"/>
        <w:ind w:firstLine="720"/>
        <w:jc w:val="both"/>
        <w:rPr>
          <w:rFonts w:ascii="Times New Roman" w:hAnsi="Times New Roman"/>
          <w:color w:val="333333"/>
          <w:sz w:val="28"/>
          <w:szCs w:val="28"/>
        </w:rPr>
      </w:pPr>
      <w:r w:rsidRPr="007C017C">
        <w:rPr>
          <w:rFonts w:ascii="Times New Roman" w:hAnsi="Times New Roman"/>
          <w:color w:val="333333"/>
          <w:sz w:val="28"/>
          <w:szCs w:val="28"/>
        </w:rPr>
        <w:t>Удовлетворенность работников заработной платой зависит не столько даже от размера, сколько от социальной справедливости в оплате труда. Уравниловка в оплате - препятствие сохранению и усилению трудовой мотивации. При всей увлеченности своим делом, добросовестном отношении к работе, сознании, что другой человек при значительно меньшем вкладе получает столько же, оказывает деморализующее влияние на работника.</w:t>
      </w:r>
    </w:p>
    <w:p w:rsidR="0047085B" w:rsidRPr="007C017C" w:rsidRDefault="0047085B" w:rsidP="0047085B">
      <w:pPr>
        <w:spacing w:after="300" w:line="360" w:lineRule="auto"/>
        <w:ind w:firstLine="720"/>
        <w:jc w:val="both"/>
        <w:rPr>
          <w:rFonts w:ascii="Times New Roman" w:hAnsi="Times New Roman"/>
          <w:color w:val="333333"/>
          <w:sz w:val="28"/>
          <w:szCs w:val="28"/>
        </w:rPr>
      </w:pPr>
      <w:r w:rsidRPr="007C017C">
        <w:rPr>
          <w:rFonts w:ascii="Times New Roman" w:hAnsi="Times New Roman"/>
          <w:color w:val="333333"/>
          <w:sz w:val="28"/>
          <w:szCs w:val="28"/>
        </w:rPr>
        <w:t>Социальная значимость труда - понимание общественной полезности выполняемой работы. Как относится к работнику руководитель, замечают ли его вклад в общее дело коллеги, ценят ли в организации добросовестный труд? Положительные ответы на эти вопросы являются основой социальной справедливости в коллективе.</w:t>
      </w:r>
    </w:p>
    <w:p w:rsidR="0047085B" w:rsidRPr="007C017C" w:rsidRDefault="0047085B" w:rsidP="0047085B">
      <w:pPr>
        <w:spacing w:after="300" w:line="360" w:lineRule="auto"/>
        <w:ind w:firstLine="720"/>
        <w:jc w:val="both"/>
        <w:rPr>
          <w:rFonts w:ascii="Times New Roman" w:hAnsi="Times New Roman"/>
          <w:color w:val="333333"/>
          <w:sz w:val="28"/>
          <w:szCs w:val="28"/>
        </w:rPr>
      </w:pPr>
      <w:r w:rsidRPr="007C017C">
        <w:rPr>
          <w:rFonts w:ascii="Times New Roman" w:hAnsi="Times New Roman"/>
          <w:color w:val="333333"/>
          <w:sz w:val="28"/>
          <w:szCs w:val="28"/>
        </w:rPr>
        <w:t>Западные психологи и социологи предлагают несколько иную систему факторов, определяющих чувство удовлетворенности работой [8].</w:t>
      </w:r>
    </w:p>
    <w:p w:rsidR="0047085B" w:rsidRPr="007C017C" w:rsidRDefault="0047085B" w:rsidP="0047085B">
      <w:pPr>
        <w:spacing w:after="300" w:line="360" w:lineRule="auto"/>
        <w:ind w:firstLine="720"/>
        <w:jc w:val="both"/>
        <w:rPr>
          <w:rFonts w:ascii="Times New Roman" w:hAnsi="Times New Roman"/>
          <w:color w:val="333333"/>
          <w:sz w:val="28"/>
          <w:szCs w:val="28"/>
        </w:rPr>
      </w:pPr>
      <w:r w:rsidRPr="007C017C">
        <w:rPr>
          <w:rFonts w:ascii="Times New Roman" w:hAnsi="Times New Roman"/>
          <w:color w:val="333333"/>
          <w:sz w:val="28"/>
          <w:szCs w:val="28"/>
        </w:rPr>
        <w:t>Рабочая среда. Нет никаких сомнений, что обстановка, в которой выполняется работа, может существенно влиять на отношение и энергию работников. Это значит, что организации стоит вкладывать время, ресурсы и заинтересованность в создание такой обстановки, которая содействовала бы достижению ее задач и отвечала бы потребностям занятых.</w:t>
      </w:r>
    </w:p>
    <w:p w:rsidR="0047085B" w:rsidRPr="007C017C" w:rsidRDefault="0047085B" w:rsidP="0047085B">
      <w:pPr>
        <w:spacing w:after="300" w:line="360" w:lineRule="auto"/>
        <w:ind w:firstLine="720"/>
        <w:jc w:val="both"/>
        <w:rPr>
          <w:rFonts w:ascii="Times New Roman" w:hAnsi="Times New Roman"/>
          <w:color w:val="333333"/>
          <w:sz w:val="28"/>
          <w:szCs w:val="28"/>
        </w:rPr>
      </w:pPr>
      <w:r w:rsidRPr="007C017C">
        <w:rPr>
          <w:rFonts w:ascii="Times New Roman" w:hAnsi="Times New Roman"/>
          <w:color w:val="333333"/>
          <w:sz w:val="28"/>
          <w:szCs w:val="28"/>
        </w:rPr>
        <w:t>Вознаграждение. Оно включает в себя зарплату и прочие выплаты, выходные дни и дополнительные льготы.</w:t>
      </w:r>
    </w:p>
    <w:p w:rsidR="0047085B" w:rsidRPr="007C017C" w:rsidRDefault="0047085B" w:rsidP="0047085B">
      <w:pPr>
        <w:spacing w:after="300" w:line="360" w:lineRule="auto"/>
        <w:ind w:firstLine="720"/>
        <w:jc w:val="both"/>
        <w:rPr>
          <w:rFonts w:ascii="Times New Roman" w:hAnsi="Times New Roman"/>
          <w:color w:val="333333"/>
          <w:sz w:val="28"/>
          <w:szCs w:val="28"/>
        </w:rPr>
      </w:pPr>
      <w:r w:rsidRPr="007C017C">
        <w:rPr>
          <w:rFonts w:ascii="Times New Roman" w:hAnsi="Times New Roman"/>
          <w:color w:val="333333"/>
          <w:sz w:val="28"/>
          <w:szCs w:val="28"/>
        </w:rPr>
        <w:t xml:space="preserve">Дополнительные льготы получили в последние годы широкое распространение. Мы видим, как компания предлагает многие из следующих </w:t>
      </w:r>
      <w:r w:rsidRPr="007C017C">
        <w:rPr>
          <w:rFonts w:ascii="Times New Roman" w:hAnsi="Times New Roman"/>
          <w:color w:val="333333"/>
          <w:sz w:val="28"/>
          <w:szCs w:val="28"/>
        </w:rPr>
        <w:lastRenderedPageBreak/>
        <w:t>выгод, обычно имеющих для служащих больше ценности, чем эквивалентный объем заработка: жилье, личное медицинское страхование, страхование жизни и от несчастных случаев, оплаченное питание, возможности для развлечения, бесплатные товары, предоставление одежды, проведение диспансеризации и лечения, программы участия в прибыли, низкопроцентные кредиты, возмещение затрат на образование, загородные выезды для служащих и их семей, социальные функции.</w:t>
      </w:r>
    </w:p>
    <w:p w:rsidR="0047085B" w:rsidRPr="007C017C" w:rsidRDefault="0047085B" w:rsidP="0047085B">
      <w:pPr>
        <w:spacing w:after="300" w:line="360" w:lineRule="auto"/>
        <w:ind w:firstLine="720"/>
        <w:jc w:val="both"/>
        <w:rPr>
          <w:rFonts w:ascii="Times New Roman" w:hAnsi="Times New Roman"/>
          <w:color w:val="333333"/>
          <w:sz w:val="28"/>
          <w:szCs w:val="28"/>
        </w:rPr>
      </w:pPr>
      <w:r w:rsidRPr="007C017C">
        <w:rPr>
          <w:rFonts w:ascii="Times New Roman" w:hAnsi="Times New Roman"/>
          <w:color w:val="333333"/>
          <w:sz w:val="28"/>
          <w:szCs w:val="28"/>
        </w:rPr>
        <w:t>Безопасность. Люди редко дают максимум возможного в атмосфере отсутствия безопасности.</w:t>
      </w:r>
    </w:p>
    <w:p w:rsidR="0047085B" w:rsidRPr="007C017C" w:rsidRDefault="0047085B" w:rsidP="0047085B">
      <w:pPr>
        <w:spacing w:after="300" w:line="360" w:lineRule="auto"/>
        <w:ind w:firstLine="720"/>
        <w:jc w:val="both"/>
        <w:rPr>
          <w:rFonts w:ascii="Times New Roman" w:hAnsi="Times New Roman"/>
          <w:color w:val="333333"/>
          <w:sz w:val="28"/>
          <w:szCs w:val="28"/>
        </w:rPr>
      </w:pPr>
      <w:r w:rsidRPr="007C017C">
        <w:rPr>
          <w:rFonts w:ascii="Times New Roman" w:hAnsi="Times New Roman"/>
          <w:color w:val="333333"/>
          <w:sz w:val="28"/>
          <w:szCs w:val="28"/>
        </w:rPr>
        <w:t>Трудно ждать продуктивной работы от сотрудников бюджетной организации, финансирование которой постепенно сокращается и в любой момент может совсем прекратиться.</w:t>
      </w:r>
    </w:p>
    <w:p w:rsidR="0047085B" w:rsidRPr="007C017C" w:rsidRDefault="0047085B" w:rsidP="0047085B">
      <w:pPr>
        <w:spacing w:after="300" w:line="360" w:lineRule="auto"/>
        <w:ind w:firstLine="720"/>
        <w:jc w:val="both"/>
        <w:rPr>
          <w:rFonts w:ascii="Times New Roman" w:hAnsi="Times New Roman"/>
          <w:color w:val="333333"/>
          <w:sz w:val="28"/>
          <w:szCs w:val="28"/>
        </w:rPr>
      </w:pPr>
      <w:r w:rsidRPr="007C017C">
        <w:rPr>
          <w:rFonts w:ascii="Times New Roman" w:hAnsi="Times New Roman"/>
          <w:color w:val="333333"/>
          <w:sz w:val="28"/>
          <w:szCs w:val="28"/>
        </w:rPr>
        <w:t>Чувство безопасности не просто связано с наличием или отсутствием работы. Люди также боятся утратить свое положение или потерять уважение, которое испытывают к ним другие. Многим нравится чувство безопасности, которое они испытывают в группе, к которой принадлежат.</w:t>
      </w:r>
    </w:p>
    <w:p w:rsidR="0047085B" w:rsidRPr="007C017C" w:rsidRDefault="0047085B" w:rsidP="0047085B">
      <w:pPr>
        <w:spacing w:after="300" w:line="360" w:lineRule="auto"/>
        <w:ind w:firstLine="720"/>
        <w:jc w:val="both"/>
        <w:rPr>
          <w:rFonts w:ascii="Times New Roman" w:hAnsi="Times New Roman"/>
          <w:color w:val="333333"/>
          <w:sz w:val="28"/>
          <w:szCs w:val="28"/>
        </w:rPr>
      </w:pPr>
      <w:r w:rsidRPr="007C017C">
        <w:rPr>
          <w:rFonts w:ascii="Times New Roman" w:hAnsi="Times New Roman"/>
          <w:color w:val="333333"/>
          <w:sz w:val="28"/>
          <w:szCs w:val="28"/>
        </w:rPr>
        <w:t>Личное развитие и профессиональный рост. Один из наиболее эффективных способов увеличить вклад людей в работу организации заключается в оказании помощи их личному развитию. Развитие и опыт неразделимы, и, хотя тренировка и обучение могут оказаться полезными, невозможно найти замену возрастающей ответственности и новому опыту. Обратная связь с работой неотделима от развития людей, и она может быть сильнейшим мотивом для еще больших достижений.</w:t>
      </w:r>
    </w:p>
    <w:p w:rsidR="0047085B" w:rsidRPr="007C017C" w:rsidRDefault="0047085B" w:rsidP="0047085B">
      <w:pPr>
        <w:spacing w:after="300" w:line="360" w:lineRule="auto"/>
        <w:ind w:firstLine="720"/>
        <w:jc w:val="both"/>
        <w:rPr>
          <w:rFonts w:ascii="Times New Roman" w:hAnsi="Times New Roman"/>
          <w:color w:val="333333"/>
          <w:sz w:val="28"/>
          <w:szCs w:val="28"/>
        </w:rPr>
      </w:pPr>
      <w:r w:rsidRPr="007C017C">
        <w:rPr>
          <w:rFonts w:ascii="Times New Roman" w:hAnsi="Times New Roman"/>
          <w:color w:val="333333"/>
          <w:sz w:val="28"/>
          <w:szCs w:val="28"/>
        </w:rPr>
        <w:t xml:space="preserve">Чувство причастности. Большинству людей нравится ощущение полезности их работы, и они хотят чувствовать себя частью организации, </w:t>
      </w:r>
      <w:r w:rsidRPr="007C017C">
        <w:rPr>
          <w:rFonts w:ascii="Times New Roman" w:hAnsi="Times New Roman"/>
          <w:color w:val="333333"/>
          <w:sz w:val="28"/>
          <w:szCs w:val="28"/>
        </w:rPr>
        <w:lastRenderedPageBreak/>
        <w:t>которая их нанимает. В некоторых организациях довольно открыто доводят до служащих информацию, что помогает им понимать происходящее. Однако в других, кажется, делают все, чтобы как можно дольше держать своих служащих в неведении. Поскольку чувство причастности - это двусторонний процесс, необходимо интересоваться мнениями, суждениями и взглядами работников. Психологи говорят, что в организационных группах обычно кто-то один является наиболее влиятельным и особенно важно, чтобы он участвовал в решении вопросов, воздействующих на группу.</w:t>
      </w:r>
    </w:p>
    <w:p w:rsidR="0047085B" w:rsidRPr="007C017C" w:rsidRDefault="0047085B" w:rsidP="0047085B">
      <w:pPr>
        <w:spacing w:after="300" w:line="360" w:lineRule="auto"/>
        <w:ind w:firstLine="720"/>
        <w:jc w:val="both"/>
        <w:rPr>
          <w:rFonts w:ascii="Times New Roman" w:hAnsi="Times New Roman"/>
          <w:color w:val="333333"/>
          <w:sz w:val="28"/>
          <w:szCs w:val="28"/>
        </w:rPr>
      </w:pPr>
      <w:r w:rsidRPr="007C017C">
        <w:rPr>
          <w:rFonts w:ascii="Times New Roman" w:hAnsi="Times New Roman"/>
          <w:color w:val="333333"/>
          <w:sz w:val="28"/>
          <w:szCs w:val="28"/>
        </w:rPr>
        <w:t>Интерес и вызов. Стремление добиваться значительных результатов широко распространено во многих организациях. Большинство людей ищут такую работу, в которой содержался бы «вызов», которая требовала бы мастерства и не была бы слишком простой. Само содержание работы может взбодрить работников. К несчастью, очень многие виды работ скучны и не предъявляют особых требований. Даже явно исполнительские виды деятельности, типа наполнения полок или уборка, могут быть часто перестроены так, чтобы они приносили больше удовлетворения.</w:t>
      </w:r>
    </w:p>
    <w:p w:rsidR="0047085B" w:rsidRPr="007C017C" w:rsidRDefault="0047085B" w:rsidP="0047085B">
      <w:pPr>
        <w:spacing w:after="300" w:line="360" w:lineRule="auto"/>
        <w:ind w:firstLine="720"/>
        <w:jc w:val="both"/>
        <w:rPr>
          <w:rFonts w:ascii="Times New Roman" w:hAnsi="Times New Roman"/>
          <w:color w:val="333333"/>
          <w:sz w:val="28"/>
          <w:szCs w:val="28"/>
        </w:rPr>
      </w:pPr>
      <w:r w:rsidRPr="007C017C">
        <w:rPr>
          <w:rFonts w:ascii="Times New Roman" w:hAnsi="Times New Roman"/>
          <w:color w:val="333333"/>
          <w:sz w:val="28"/>
          <w:szCs w:val="28"/>
        </w:rPr>
        <w:t>Если сложившаяся на работе ситуация удовлетворяет потребности работника, открывает перед ним возможности самореализации, для него характерна удовлетворенность своей работой, которая в значительной степени определяет эффективное трудовое поведение.</w:t>
      </w:r>
    </w:p>
    <w:p w:rsidR="0047085B" w:rsidRPr="007C017C" w:rsidRDefault="0047085B" w:rsidP="0047085B">
      <w:pPr>
        <w:spacing w:after="300" w:line="360" w:lineRule="auto"/>
        <w:ind w:firstLine="720"/>
        <w:jc w:val="both"/>
        <w:rPr>
          <w:rFonts w:ascii="Times New Roman" w:hAnsi="Times New Roman"/>
          <w:color w:val="333333"/>
          <w:sz w:val="28"/>
          <w:szCs w:val="28"/>
        </w:rPr>
      </w:pPr>
      <w:r w:rsidRPr="007C017C">
        <w:rPr>
          <w:rFonts w:ascii="Times New Roman" w:hAnsi="Times New Roman"/>
          <w:color w:val="333333"/>
          <w:sz w:val="28"/>
          <w:szCs w:val="28"/>
        </w:rPr>
        <w:t>Каковы должны быть принципы организации труда, в максимальной степени мотивирующие его?</w:t>
      </w:r>
    </w:p>
    <w:p w:rsidR="0047085B" w:rsidRDefault="0047085B" w:rsidP="0047085B">
      <w:pPr>
        <w:spacing w:after="300" w:line="360" w:lineRule="auto"/>
        <w:ind w:firstLine="720"/>
        <w:rPr>
          <w:rFonts w:ascii="Times New Roman" w:hAnsi="Times New Roman"/>
          <w:color w:val="333333"/>
          <w:sz w:val="28"/>
          <w:szCs w:val="28"/>
        </w:rPr>
      </w:pPr>
      <w:r w:rsidRPr="007C017C">
        <w:rPr>
          <w:rFonts w:ascii="Times New Roman" w:hAnsi="Times New Roman"/>
          <w:color w:val="333333"/>
          <w:sz w:val="28"/>
          <w:szCs w:val="28"/>
        </w:rPr>
        <w:t>Ниже перечисляются 15 признаков мотивирующей организации труда [2].</w:t>
      </w:r>
    </w:p>
    <w:p w:rsidR="0047085B" w:rsidRPr="007C017C"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w:t>
      </w:r>
      <w:r w:rsidRPr="007C017C">
        <w:rPr>
          <w:rFonts w:ascii="Times New Roman" w:hAnsi="Times New Roman"/>
          <w:color w:val="333333"/>
          <w:sz w:val="28"/>
          <w:szCs w:val="28"/>
        </w:rPr>
        <w:t>Любые действия должны быть осмысленными. В первую очередь это относится к тому, кто требует действия от других.</w:t>
      </w:r>
    </w:p>
    <w:p w:rsidR="0047085B" w:rsidRPr="007C017C"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lastRenderedPageBreak/>
        <w:t xml:space="preserve">- </w:t>
      </w:r>
      <w:r w:rsidRPr="007C017C">
        <w:rPr>
          <w:rFonts w:ascii="Times New Roman" w:hAnsi="Times New Roman"/>
          <w:color w:val="333333"/>
          <w:sz w:val="28"/>
          <w:szCs w:val="28"/>
        </w:rPr>
        <w:t>Большинство людей испытывают радость от работы, отвечая за нее, удовлетворяя свою потребность в личной причастности к результатам деятельности, к работе с людьми (клиентами). Они хотят, чтобы их действия были важны для кого-то конкретно.</w:t>
      </w:r>
    </w:p>
    <w:p w:rsidR="0047085B" w:rsidRPr="007C017C"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w:t>
      </w:r>
      <w:r w:rsidRPr="007C017C">
        <w:rPr>
          <w:rFonts w:ascii="Times New Roman" w:hAnsi="Times New Roman"/>
          <w:color w:val="333333"/>
          <w:sz w:val="28"/>
          <w:szCs w:val="28"/>
        </w:rPr>
        <w:t>Каждый на своем рабочем месте хочет показать, на что он способен. Он хочет доказать свои способности и свою значимость. Он не хочет, чтобы в тех вопросах, в которых компетентен именно он, решения принимались без его участия.</w:t>
      </w:r>
    </w:p>
    <w:p w:rsidR="0047085B" w:rsidRPr="007C017C"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w:t>
      </w:r>
      <w:r w:rsidRPr="007C017C">
        <w:rPr>
          <w:rFonts w:ascii="Times New Roman" w:hAnsi="Times New Roman"/>
          <w:color w:val="333333"/>
          <w:sz w:val="28"/>
          <w:szCs w:val="28"/>
        </w:rPr>
        <w:t>Каждый стремится выразить себя в труде, узнать себя в каких-то результатах, иметь доказательство того, что он может что-то сделать. Это «что-то» по возможности должно получить имя своего создателя. Это относится и к работнику, и к группе.</w:t>
      </w:r>
    </w:p>
    <w:p w:rsidR="0047085B" w:rsidRPr="007C017C"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w:t>
      </w:r>
      <w:r w:rsidRPr="007C017C">
        <w:rPr>
          <w:rFonts w:ascii="Times New Roman" w:hAnsi="Times New Roman"/>
          <w:color w:val="333333"/>
          <w:sz w:val="28"/>
          <w:szCs w:val="28"/>
        </w:rPr>
        <w:t>Практически каждый имеет собственную точку зрения на то, как можно улучшить свою работу, ее организацию. Он хочет реализовать свои цели и не боится санкций. Он рассчитывает на то, что его предложения встретят заинтересованно.</w:t>
      </w:r>
    </w:p>
    <w:p w:rsidR="0047085B" w:rsidRPr="007C017C"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w:t>
      </w:r>
      <w:r w:rsidRPr="007C017C">
        <w:rPr>
          <w:rFonts w:ascii="Times New Roman" w:hAnsi="Times New Roman"/>
          <w:color w:val="333333"/>
          <w:sz w:val="28"/>
          <w:szCs w:val="28"/>
        </w:rPr>
        <w:t>Людям нравится ощущать свою значимость. Каждый сотрудник знает, как важен его труд для общего успеха.</w:t>
      </w:r>
    </w:p>
    <w:p w:rsidR="0047085B" w:rsidRPr="007C017C"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w:t>
      </w:r>
      <w:r w:rsidRPr="007C017C">
        <w:rPr>
          <w:rFonts w:ascii="Times New Roman" w:hAnsi="Times New Roman"/>
          <w:color w:val="333333"/>
          <w:sz w:val="28"/>
          <w:szCs w:val="28"/>
        </w:rPr>
        <w:t>Каждый человек стремится к успеху. Успех - это реализованные цели. У сотрудников выработаны цели, достижение которых поддается измерению по уровню и срокам выполнения.</w:t>
      </w:r>
    </w:p>
    <w:p w:rsidR="0047085B" w:rsidRPr="007C017C"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w:t>
      </w:r>
      <w:r w:rsidRPr="007C017C">
        <w:rPr>
          <w:rFonts w:ascii="Times New Roman" w:hAnsi="Times New Roman"/>
          <w:color w:val="333333"/>
          <w:sz w:val="28"/>
          <w:szCs w:val="28"/>
        </w:rPr>
        <w:t>Успех без признания приводит к разочарованию. Каждый хорошо работающий сотрудник с полным правом рассчитывает на признание и поощрение - и материальное, и моральное.</w:t>
      </w:r>
    </w:p>
    <w:p w:rsidR="0047085B" w:rsidRPr="007C017C"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lastRenderedPageBreak/>
        <w:t xml:space="preserve">- </w:t>
      </w:r>
      <w:r w:rsidRPr="007C017C">
        <w:rPr>
          <w:rFonts w:ascii="Times New Roman" w:hAnsi="Times New Roman"/>
          <w:color w:val="333333"/>
          <w:sz w:val="28"/>
          <w:szCs w:val="28"/>
        </w:rPr>
        <w:t>По тому, каким способом, в какой форме и с какой скоростью сотрудники получают информацию, они оценивают, какова их реальная значимость в глазах непосредственного начальника и управляющих вообще. Если их доступ к информации затруднен, если информацию они получают с опозданием, они чувствуют себя приниженными.</w:t>
      </w:r>
    </w:p>
    <w:p w:rsidR="0047085B" w:rsidRPr="007C017C"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w:t>
      </w:r>
      <w:r w:rsidRPr="007C017C">
        <w:rPr>
          <w:rFonts w:ascii="Times New Roman" w:hAnsi="Times New Roman"/>
          <w:color w:val="333333"/>
          <w:sz w:val="28"/>
          <w:szCs w:val="28"/>
        </w:rPr>
        <w:t>Сотрудники негативно относятся к тому, чтобы решения об изменениях в их работе и рабочих местах, даже если эти изменения позитивны, принимались без учета их знаний и опыта.</w:t>
      </w:r>
    </w:p>
    <w:p w:rsidR="0047085B" w:rsidRPr="007C017C"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w:t>
      </w:r>
      <w:r w:rsidRPr="007C017C">
        <w:rPr>
          <w:rFonts w:ascii="Times New Roman" w:hAnsi="Times New Roman"/>
          <w:color w:val="333333"/>
          <w:sz w:val="28"/>
          <w:szCs w:val="28"/>
        </w:rPr>
        <w:t>Каждому требуется информация о качестве собственного труда. Сотруднику она нужнее, чем его начальнику. К тому же она должна быть оперативной, чтобы работник мог вносить коррективы в свои действия. Каждый хочет знать масштаб, которым его измеряют, и с самого начала, а не тогда, когда время ушло.</w:t>
      </w:r>
    </w:p>
    <w:p w:rsidR="0047085B" w:rsidRPr="007C017C"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w:t>
      </w:r>
      <w:r w:rsidRPr="007C017C">
        <w:rPr>
          <w:rFonts w:ascii="Times New Roman" w:hAnsi="Times New Roman"/>
          <w:color w:val="333333"/>
          <w:sz w:val="28"/>
          <w:szCs w:val="28"/>
        </w:rPr>
        <w:t>Для всех нас контроль со стороны неприятен. Каждая работа выигрывает от максимально возможной степени самоконтроля. Непосредственно видимые результаты действия повышают интерес к работе.</w:t>
      </w:r>
    </w:p>
    <w:p w:rsidR="0047085B" w:rsidRPr="007C017C"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w:t>
      </w:r>
      <w:r w:rsidRPr="007C017C">
        <w:rPr>
          <w:rFonts w:ascii="Times New Roman" w:hAnsi="Times New Roman"/>
          <w:color w:val="333333"/>
          <w:sz w:val="28"/>
          <w:szCs w:val="28"/>
        </w:rPr>
        <w:t>Большинство людей стремится в процессе работы приобрести новые знания. Повышенные требования, дающие шанс дальнейшего развития, принимаются гораздо охотнее, чем заниженные. Если работа примитивна и не предоставляет возможностей развития, можно практиковать смену видов деятельности.</w:t>
      </w:r>
    </w:p>
    <w:p w:rsidR="0047085B" w:rsidRPr="007C017C"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w:t>
      </w:r>
      <w:r w:rsidRPr="007C017C">
        <w:rPr>
          <w:rFonts w:ascii="Times New Roman" w:hAnsi="Times New Roman"/>
          <w:color w:val="333333"/>
          <w:sz w:val="28"/>
          <w:szCs w:val="28"/>
        </w:rPr>
        <w:t>Сотрудники остро реагируют, если их старания и полученные результаты приводят только к тому, что их еще больше загружают. Особенно, если это никак не компенсируется в денежном отношении. Так «убивают» инициативу.</w:t>
      </w:r>
    </w:p>
    <w:p w:rsidR="0047085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lastRenderedPageBreak/>
        <w:t xml:space="preserve">- </w:t>
      </w:r>
      <w:r w:rsidRPr="007C017C">
        <w:rPr>
          <w:rFonts w:ascii="Times New Roman" w:hAnsi="Times New Roman"/>
          <w:color w:val="333333"/>
          <w:sz w:val="28"/>
          <w:szCs w:val="28"/>
        </w:rPr>
        <w:t>Имеется свободное пространство для инициативы в организации производства, для индивидуальной ответственности работников во всей производственной цепочке</w:t>
      </w:r>
    </w:p>
    <w:p w:rsidR="0047085B" w:rsidRPr="00264F99" w:rsidRDefault="0047085B" w:rsidP="0047085B">
      <w:pPr>
        <w:spacing w:after="300" w:line="360" w:lineRule="auto"/>
        <w:jc w:val="center"/>
        <w:rPr>
          <w:rFonts w:ascii="Times New Roman" w:hAnsi="Times New Roman"/>
          <w:b/>
          <w:color w:val="333333"/>
          <w:sz w:val="28"/>
          <w:szCs w:val="28"/>
        </w:rPr>
      </w:pPr>
      <w:r w:rsidRPr="00264F99">
        <w:rPr>
          <w:rFonts w:ascii="Times New Roman" w:hAnsi="Times New Roman"/>
          <w:b/>
          <w:color w:val="333333"/>
          <w:sz w:val="28"/>
          <w:szCs w:val="28"/>
        </w:rPr>
        <w:t>3.3.</w:t>
      </w:r>
      <w:r w:rsidRPr="00264F99">
        <w:rPr>
          <w:rFonts w:ascii="Helvetica" w:hAnsi="Helvetica"/>
          <w:b/>
          <w:color w:val="333333"/>
          <w:sz w:val="21"/>
          <w:szCs w:val="21"/>
        </w:rPr>
        <w:t xml:space="preserve"> </w:t>
      </w:r>
      <w:r w:rsidRPr="00264F99">
        <w:rPr>
          <w:rFonts w:ascii="Times New Roman" w:hAnsi="Times New Roman"/>
          <w:b/>
          <w:color w:val="333333"/>
          <w:sz w:val="28"/>
          <w:szCs w:val="28"/>
        </w:rPr>
        <w:t>Оценка состояния материального стимулирования работников</w:t>
      </w:r>
      <w:r w:rsidRPr="00264F99">
        <w:rPr>
          <w:rFonts w:ascii="Times New Roman" w:hAnsi="Times New Roman"/>
          <w:b/>
          <w:sz w:val="28"/>
          <w:szCs w:val="28"/>
        </w:rPr>
        <w:t xml:space="preserve"> филиал «Металлургический комплекс»  ПрАО «Донецксталь»</w:t>
      </w:r>
    </w:p>
    <w:p w:rsidR="0047085B" w:rsidRPr="006923F6" w:rsidRDefault="0047085B" w:rsidP="0047085B">
      <w:pPr>
        <w:spacing w:after="300" w:line="360" w:lineRule="auto"/>
        <w:ind w:firstLine="720"/>
        <w:jc w:val="both"/>
        <w:rPr>
          <w:rFonts w:ascii="Times New Roman" w:hAnsi="Times New Roman"/>
          <w:color w:val="333333"/>
          <w:sz w:val="28"/>
          <w:szCs w:val="28"/>
        </w:rPr>
      </w:pPr>
      <w:r w:rsidRPr="006923F6">
        <w:rPr>
          <w:rFonts w:ascii="Times New Roman" w:hAnsi="Times New Roman"/>
          <w:color w:val="333333"/>
          <w:sz w:val="28"/>
          <w:szCs w:val="28"/>
        </w:rPr>
        <w:t>Согласно кон</w:t>
      </w:r>
      <w:r w:rsidRPr="006214DB">
        <w:rPr>
          <w:rFonts w:ascii="Times New Roman" w:hAnsi="Times New Roman"/>
          <w:color w:val="333333"/>
          <w:sz w:val="28"/>
          <w:szCs w:val="28"/>
        </w:rPr>
        <w:t>цепции развития</w:t>
      </w:r>
      <w:r>
        <w:rPr>
          <w:rFonts w:ascii="Times New Roman" w:hAnsi="Times New Roman"/>
          <w:color w:val="333333"/>
          <w:sz w:val="28"/>
          <w:szCs w:val="28"/>
        </w:rPr>
        <w:t xml:space="preserve"> </w:t>
      </w:r>
      <w:r>
        <w:rPr>
          <w:rFonts w:ascii="Times New Roman" w:hAnsi="Times New Roman"/>
          <w:sz w:val="28"/>
          <w:szCs w:val="28"/>
        </w:rPr>
        <w:t>филиал «Металлургический комплекс»  ПрАО «Донецксталь»</w:t>
      </w:r>
      <w:r w:rsidRPr="006214DB">
        <w:rPr>
          <w:rFonts w:ascii="Times New Roman" w:hAnsi="Times New Roman"/>
          <w:color w:val="333333"/>
          <w:sz w:val="28"/>
          <w:szCs w:val="28"/>
        </w:rPr>
        <w:t xml:space="preserve"> на 2011-2013</w:t>
      </w:r>
      <w:r w:rsidRPr="006923F6">
        <w:rPr>
          <w:rFonts w:ascii="Times New Roman" w:hAnsi="Times New Roman"/>
          <w:color w:val="333333"/>
          <w:sz w:val="28"/>
          <w:szCs w:val="28"/>
        </w:rPr>
        <w:t xml:space="preserve"> года зарплата работников складывается из оклада среднестатистического плюс премия по итогам деятельности завода за месяц, минус процент при наличии нарушений трудовой и профессиональной дисциплины.</w:t>
      </w:r>
    </w:p>
    <w:p w:rsidR="0047085B" w:rsidRPr="006923F6" w:rsidRDefault="0047085B" w:rsidP="0047085B">
      <w:pPr>
        <w:spacing w:after="300" w:line="360" w:lineRule="auto"/>
        <w:rPr>
          <w:rFonts w:ascii="Times New Roman" w:hAnsi="Times New Roman"/>
          <w:color w:val="333333"/>
          <w:sz w:val="28"/>
          <w:szCs w:val="28"/>
        </w:rPr>
      </w:pPr>
      <w:r w:rsidRPr="006923F6">
        <w:rPr>
          <w:rFonts w:ascii="Times New Roman" w:hAnsi="Times New Roman"/>
          <w:color w:val="333333"/>
          <w:sz w:val="28"/>
          <w:szCs w:val="28"/>
        </w:rPr>
        <w:t>Зарплата работников состоит из двух частей:</w:t>
      </w:r>
    </w:p>
    <w:p w:rsidR="0047085B" w:rsidRPr="006923F6" w:rsidRDefault="0047085B" w:rsidP="0047085B">
      <w:pPr>
        <w:spacing w:after="300" w:line="360" w:lineRule="auto"/>
        <w:rPr>
          <w:rFonts w:ascii="Times New Roman" w:hAnsi="Times New Roman"/>
          <w:color w:val="333333"/>
          <w:sz w:val="28"/>
          <w:szCs w:val="28"/>
        </w:rPr>
      </w:pPr>
      <w:r>
        <w:rPr>
          <w:rFonts w:ascii="Times New Roman" w:hAnsi="Times New Roman"/>
          <w:color w:val="333333"/>
          <w:sz w:val="28"/>
          <w:szCs w:val="28"/>
        </w:rPr>
        <w:t xml:space="preserve"> - </w:t>
      </w:r>
      <w:r w:rsidRPr="006923F6">
        <w:rPr>
          <w:rFonts w:ascii="Times New Roman" w:hAnsi="Times New Roman"/>
          <w:color w:val="333333"/>
          <w:sz w:val="28"/>
          <w:szCs w:val="28"/>
        </w:rPr>
        <w:t>основной оклад;</w:t>
      </w:r>
    </w:p>
    <w:p w:rsidR="0047085B" w:rsidRPr="006923F6" w:rsidRDefault="0047085B" w:rsidP="0047085B">
      <w:pPr>
        <w:spacing w:after="300" w:line="360" w:lineRule="auto"/>
        <w:rPr>
          <w:rFonts w:ascii="Times New Roman" w:hAnsi="Times New Roman"/>
          <w:color w:val="333333"/>
          <w:sz w:val="28"/>
          <w:szCs w:val="28"/>
        </w:rPr>
      </w:pPr>
      <w:r>
        <w:rPr>
          <w:rFonts w:ascii="Times New Roman" w:hAnsi="Times New Roman"/>
          <w:color w:val="333333"/>
          <w:sz w:val="28"/>
          <w:szCs w:val="28"/>
        </w:rPr>
        <w:t xml:space="preserve"> - </w:t>
      </w:r>
      <w:r w:rsidRPr="006923F6">
        <w:rPr>
          <w:rFonts w:ascii="Times New Roman" w:hAnsi="Times New Roman"/>
          <w:color w:val="333333"/>
          <w:sz w:val="28"/>
          <w:szCs w:val="28"/>
        </w:rPr>
        <w:t>премия по результатам деятельности предприятия.</w:t>
      </w:r>
    </w:p>
    <w:p w:rsidR="0047085B" w:rsidRPr="006923F6" w:rsidRDefault="0047085B" w:rsidP="0047085B">
      <w:pPr>
        <w:spacing w:after="300" w:line="360" w:lineRule="auto"/>
        <w:rPr>
          <w:rFonts w:ascii="Times New Roman" w:hAnsi="Times New Roman"/>
          <w:color w:val="333333"/>
          <w:sz w:val="28"/>
          <w:szCs w:val="28"/>
        </w:rPr>
      </w:pPr>
      <w:r>
        <w:rPr>
          <w:rFonts w:ascii="Times New Roman" w:hAnsi="Times New Roman"/>
          <w:color w:val="333333"/>
          <w:sz w:val="28"/>
          <w:szCs w:val="28"/>
        </w:rPr>
        <w:t xml:space="preserve"> - </w:t>
      </w:r>
      <w:r w:rsidRPr="006923F6">
        <w:rPr>
          <w:rFonts w:ascii="Times New Roman" w:hAnsi="Times New Roman"/>
          <w:color w:val="333333"/>
          <w:sz w:val="28"/>
          <w:szCs w:val="28"/>
        </w:rPr>
        <w:t>Метод расчета зарплаты:</w:t>
      </w:r>
    </w:p>
    <w:p w:rsidR="0047085B" w:rsidRPr="006923F6" w:rsidRDefault="0047085B" w:rsidP="0047085B">
      <w:pPr>
        <w:spacing w:after="300" w:line="360" w:lineRule="auto"/>
        <w:rPr>
          <w:rFonts w:ascii="Times New Roman" w:hAnsi="Times New Roman"/>
          <w:color w:val="333333"/>
          <w:sz w:val="28"/>
          <w:szCs w:val="28"/>
        </w:rPr>
      </w:pPr>
      <w:r w:rsidRPr="006923F6">
        <w:rPr>
          <w:rFonts w:ascii="Times New Roman" w:hAnsi="Times New Roman"/>
          <w:color w:val="333333"/>
          <w:sz w:val="28"/>
          <w:szCs w:val="28"/>
        </w:rPr>
        <w:t>А) Расчет основного оклада.</w:t>
      </w:r>
    </w:p>
    <w:p w:rsidR="0047085B" w:rsidRPr="006923F6" w:rsidRDefault="0047085B" w:rsidP="0047085B">
      <w:pPr>
        <w:spacing w:after="300" w:line="360" w:lineRule="auto"/>
        <w:ind w:firstLine="720"/>
        <w:jc w:val="both"/>
        <w:rPr>
          <w:rFonts w:ascii="Times New Roman" w:hAnsi="Times New Roman"/>
          <w:color w:val="333333"/>
          <w:sz w:val="28"/>
          <w:szCs w:val="28"/>
        </w:rPr>
      </w:pPr>
      <w:r w:rsidRPr="006923F6">
        <w:rPr>
          <w:rFonts w:ascii="Times New Roman" w:hAnsi="Times New Roman"/>
          <w:color w:val="333333"/>
          <w:sz w:val="28"/>
          <w:szCs w:val="28"/>
        </w:rPr>
        <w:t>Коэффициент оклада является постоянной величиной для каждой должности и определяется согласно тарифной сетки. База (тарифная ставка 1 разряда) принимается в размере, по величине большей установленной государством и ежеквартально индексируется на уровень инфляции. Также для каждого разряда устанавливаются плавающие тарифные ставки, что позволяет назначить различный уровень оплаты труда в зависимости от интенсивности, сложности и ответственности за выполненную работу разными работниками.</w:t>
      </w:r>
    </w:p>
    <w:p w:rsidR="0047085B" w:rsidRPr="006923F6" w:rsidRDefault="0047085B" w:rsidP="0047085B">
      <w:pPr>
        <w:spacing w:after="300" w:line="360" w:lineRule="auto"/>
        <w:rPr>
          <w:rFonts w:ascii="Times New Roman" w:hAnsi="Times New Roman"/>
          <w:color w:val="333333"/>
          <w:sz w:val="28"/>
          <w:szCs w:val="28"/>
        </w:rPr>
      </w:pPr>
      <w:r w:rsidRPr="006923F6">
        <w:rPr>
          <w:rFonts w:ascii="Times New Roman" w:hAnsi="Times New Roman"/>
          <w:color w:val="333333"/>
          <w:sz w:val="28"/>
          <w:szCs w:val="28"/>
        </w:rPr>
        <w:lastRenderedPageBreak/>
        <w:t>Основной оклад =(Коэффициент оклада) . (База оклада) (1)</w:t>
      </w:r>
    </w:p>
    <w:p w:rsidR="0047085B" w:rsidRPr="006923F6" w:rsidRDefault="0047085B" w:rsidP="0047085B">
      <w:pPr>
        <w:spacing w:after="300" w:line="360" w:lineRule="auto"/>
        <w:rPr>
          <w:rFonts w:ascii="Times New Roman" w:hAnsi="Times New Roman"/>
          <w:color w:val="333333"/>
          <w:sz w:val="28"/>
          <w:szCs w:val="28"/>
        </w:rPr>
      </w:pPr>
      <w:r w:rsidRPr="006923F6">
        <w:rPr>
          <w:rFonts w:ascii="Times New Roman" w:hAnsi="Times New Roman"/>
          <w:color w:val="333333"/>
          <w:sz w:val="28"/>
          <w:szCs w:val="28"/>
        </w:rPr>
        <w:t>мотивация труд стимулирование материальный</w:t>
      </w:r>
    </w:p>
    <w:p w:rsidR="0047085B" w:rsidRPr="006923F6" w:rsidRDefault="0047085B" w:rsidP="0047085B">
      <w:pPr>
        <w:spacing w:after="300" w:line="360" w:lineRule="auto"/>
        <w:ind w:firstLine="720"/>
        <w:jc w:val="both"/>
        <w:rPr>
          <w:rFonts w:ascii="Times New Roman" w:hAnsi="Times New Roman"/>
          <w:color w:val="333333"/>
          <w:sz w:val="28"/>
          <w:szCs w:val="28"/>
        </w:rPr>
      </w:pPr>
      <w:r w:rsidRPr="006923F6">
        <w:rPr>
          <w:rFonts w:ascii="Times New Roman" w:hAnsi="Times New Roman"/>
          <w:color w:val="333333"/>
          <w:sz w:val="28"/>
          <w:szCs w:val="28"/>
        </w:rPr>
        <w:t>Также учитываются все надбавки и доплаты, установленные на уровне государства. Применяется также и сдельно-премиальная форма оплаты труда, которая определяется как произведение сдельной расценки за изготовление единицы продукции на количество произведенной продукции. Премия устанавл</w:t>
      </w:r>
      <w:r w:rsidRPr="006214DB">
        <w:rPr>
          <w:rFonts w:ascii="Times New Roman" w:hAnsi="Times New Roman"/>
          <w:color w:val="333333"/>
          <w:sz w:val="28"/>
          <w:szCs w:val="28"/>
        </w:rPr>
        <w:t>ивается также в процентах к прост</w:t>
      </w:r>
      <w:r w:rsidRPr="006923F6">
        <w:rPr>
          <w:rFonts w:ascii="Times New Roman" w:hAnsi="Times New Roman"/>
          <w:color w:val="333333"/>
          <w:sz w:val="28"/>
          <w:szCs w:val="28"/>
        </w:rPr>
        <w:t>ому сдельному заработку.</w:t>
      </w:r>
    </w:p>
    <w:p w:rsidR="0047085B" w:rsidRPr="006923F6" w:rsidRDefault="0047085B" w:rsidP="0047085B">
      <w:pPr>
        <w:spacing w:after="300" w:line="360" w:lineRule="auto"/>
        <w:ind w:firstLine="720"/>
        <w:jc w:val="both"/>
        <w:rPr>
          <w:rFonts w:ascii="Times New Roman" w:hAnsi="Times New Roman"/>
          <w:color w:val="333333"/>
          <w:sz w:val="28"/>
          <w:szCs w:val="28"/>
        </w:rPr>
      </w:pPr>
      <w:r w:rsidRPr="006923F6">
        <w:rPr>
          <w:rFonts w:ascii="Times New Roman" w:hAnsi="Times New Roman"/>
          <w:color w:val="333333"/>
          <w:sz w:val="28"/>
          <w:szCs w:val="28"/>
        </w:rPr>
        <w:t>Б) 20% прибыли образуют премиальный фонд из которого выплачиваются премии по результатам деятельности предприятия. Размер премии вычисляется как процент от основного оклада. В среднем процент премии составляет 40%.</w:t>
      </w:r>
    </w:p>
    <w:p w:rsidR="0047085B" w:rsidRPr="006923F6" w:rsidRDefault="0047085B" w:rsidP="0047085B">
      <w:pPr>
        <w:spacing w:after="300" w:line="360" w:lineRule="auto"/>
        <w:ind w:firstLine="720"/>
        <w:jc w:val="both"/>
        <w:rPr>
          <w:rFonts w:ascii="Times New Roman" w:hAnsi="Times New Roman"/>
          <w:color w:val="333333"/>
          <w:sz w:val="28"/>
          <w:szCs w:val="28"/>
        </w:rPr>
      </w:pPr>
      <w:r w:rsidRPr="006923F6">
        <w:rPr>
          <w:rFonts w:ascii="Times New Roman" w:hAnsi="Times New Roman"/>
          <w:color w:val="333333"/>
          <w:sz w:val="28"/>
          <w:szCs w:val="28"/>
        </w:rPr>
        <w:t>Преимущества системы стим</w:t>
      </w:r>
      <w:r w:rsidRPr="006214DB">
        <w:rPr>
          <w:rFonts w:ascii="Times New Roman" w:hAnsi="Times New Roman"/>
          <w:color w:val="333333"/>
          <w:sz w:val="28"/>
          <w:szCs w:val="28"/>
        </w:rPr>
        <w:t>улирования труда применяемой в</w:t>
      </w:r>
      <w:r>
        <w:rPr>
          <w:rFonts w:ascii="Times New Roman" w:hAnsi="Times New Roman"/>
          <w:sz w:val="28"/>
          <w:szCs w:val="28"/>
        </w:rPr>
        <w:t xml:space="preserve"> «Металлургический комплекс»  ПрАО «Донецксталь» </w:t>
      </w:r>
      <w:r w:rsidRPr="006923F6">
        <w:rPr>
          <w:rFonts w:ascii="Times New Roman" w:hAnsi="Times New Roman"/>
          <w:color w:val="333333"/>
          <w:sz w:val="28"/>
          <w:szCs w:val="28"/>
        </w:rPr>
        <w:t>заключаются в том, что она:</w:t>
      </w:r>
    </w:p>
    <w:p w:rsidR="0047085B" w:rsidRPr="006923F6"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923F6">
        <w:rPr>
          <w:rFonts w:ascii="Times New Roman" w:hAnsi="Times New Roman"/>
          <w:color w:val="333333"/>
          <w:sz w:val="28"/>
          <w:szCs w:val="28"/>
        </w:rPr>
        <w:t>учитывает инфляцию при исчислении оплаты труда;</w:t>
      </w:r>
    </w:p>
    <w:p w:rsidR="0047085B" w:rsidRPr="006923F6"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923F6">
        <w:rPr>
          <w:rFonts w:ascii="Times New Roman" w:hAnsi="Times New Roman"/>
          <w:color w:val="333333"/>
          <w:sz w:val="28"/>
          <w:szCs w:val="28"/>
        </w:rPr>
        <w:t>конкурентный размер оплаты труда (выше, чем среднестатистическая в отрасли);</w:t>
      </w:r>
    </w:p>
    <w:p w:rsidR="0047085B" w:rsidRPr="006923F6"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923F6">
        <w:rPr>
          <w:rFonts w:ascii="Times New Roman" w:hAnsi="Times New Roman"/>
          <w:color w:val="333333"/>
          <w:sz w:val="28"/>
          <w:szCs w:val="28"/>
        </w:rPr>
        <w:t>премия зависит от результатов деятельности предприятия;</w:t>
      </w:r>
    </w:p>
    <w:p w:rsidR="0047085B" w:rsidRPr="006923F6"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923F6">
        <w:rPr>
          <w:rFonts w:ascii="Times New Roman" w:hAnsi="Times New Roman"/>
          <w:color w:val="333333"/>
          <w:sz w:val="28"/>
          <w:szCs w:val="28"/>
        </w:rPr>
        <w:t>величина премии увязана с результатами трудового поведения работника.</w:t>
      </w:r>
    </w:p>
    <w:p w:rsidR="0047085B" w:rsidRPr="006923F6"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923F6">
        <w:rPr>
          <w:rFonts w:ascii="Times New Roman" w:hAnsi="Times New Roman"/>
          <w:color w:val="333333"/>
          <w:sz w:val="28"/>
          <w:szCs w:val="28"/>
        </w:rPr>
        <w:t>является достаточно гибкой (одинаковым должностям соответствуют неодинаковые базисные оклады, которые учитывают различия в квалификации работников, стаже работы на предприятии, умениях и навыках);</w:t>
      </w:r>
    </w:p>
    <w:p w:rsidR="0047085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lastRenderedPageBreak/>
        <w:t xml:space="preserve"> - </w:t>
      </w:r>
      <w:r w:rsidRPr="006923F6">
        <w:rPr>
          <w:rFonts w:ascii="Times New Roman" w:hAnsi="Times New Roman"/>
          <w:color w:val="333333"/>
          <w:sz w:val="28"/>
          <w:szCs w:val="28"/>
        </w:rPr>
        <w:t>стимулируется внесение работниками рационализаторских предложений по совершенствованию различных направлений деятельности предприятия.</w:t>
      </w:r>
    </w:p>
    <w:p w:rsidR="0047085B" w:rsidRDefault="0047085B" w:rsidP="0047085B">
      <w:pPr>
        <w:spacing w:after="300" w:line="360" w:lineRule="auto"/>
        <w:rPr>
          <w:rFonts w:ascii="Times New Roman" w:hAnsi="Times New Roman"/>
          <w:b/>
          <w:color w:val="333333"/>
          <w:sz w:val="28"/>
          <w:szCs w:val="28"/>
        </w:rPr>
      </w:pPr>
    </w:p>
    <w:p w:rsidR="0047085B" w:rsidRDefault="0047085B" w:rsidP="0047085B">
      <w:pPr>
        <w:spacing w:after="300" w:line="360" w:lineRule="auto"/>
        <w:rPr>
          <w:rFonts w:ascii="Times New Roman" w:hAnsi="Times New Roman"/>
          <w:b/>
          <w:color w:val="333333"/>
          <w:sz w:val="28"/>
          <w:szCs w:val="28"/>
        </w:rPr>
      </w:pPr>
    </w:p>
    <w:p w:rsidR="0047085B" w:rsidRPr="00B03626" w:rsidRDefault="0047085B" w:rsidP="0047085B">
      <w:pPr>
        <w:spacing w:after="300" w:line="360" w:lineRule="auto"/>
        <w:jc w:val="center"/>
        <w:rPr>
          <w:rFonts w:ascii="Times New Roman" w:hAnsi="Times New Roman"/>
          <w:b/>
          <w:color w:val="333333"/>
          <w:sz w:val="28"/>
          <w:szCs w:val="28"/>
        </w:rPr>
      </w:pPr>
      <w:r>
        <w:rPr>
          <w:rFonts w:ascii="Times New Roman" w:hAnsi="Times New Roman"/>
          <w:b/>
          <w:color w:val="333333"/>
          <w:sz w:val="28"/>
          <w:szCs w:val="28"/>
        </w:rPr>
        <w:t>3.4.</w:t>
      </w:r>
      <w:r w:rsidRPr="006214DB">
        <w:rPr>
          <w:rFonts w:ascii="Times New Roman" w:hAnsi="Times New Roman"/>
          <w:b/>
          <w:color w:val="333333"/>
          <w:sz w:val="28"/>
          <w:szCs w:val="28"/>
        </w:rPr>
        <w:t xml:space="preserve">Оценка состояния нематериального стимулирования работников на </w:t>
      </w:r>
      <w:r w:rsidRPr="00B03626">
        <w:rPr>
          <w:rFonts w:ascii="Times New Roman" w:hAnsi="Times New Roman"/>
          <w:b/>
          <w:sz w:val="28"/>
          <w:szCs w:val="28"/>
        </w:rPr>
        <w:t>филиал «Металлургический комплекс»  ПрАО «Донецксталь»</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 xml:space="preserve">Кроме экономической мотивации на </w:t>
      </w:r>
      <w:r>
        <w:rPr>
          <w:rFonts w:ascii="Times New Roman" w:hAnsi="Times New Roman"/>
          <w:color w:val="333333"/>
          <w:sz w:val="28"/>
          <w:szCs w:val="28"/>
        </w:rPr>
        <w:t>ПрАО</w:t>
      </w:r>
      <w:r w:rsidRPr="006214DB">
        <w:rPr>
          <w:rFonts w:ascii="Times New Roman" w:hAnsi="Times New Roman"/>
          <w:color w:val="333333"/>
          <w:sz w:val="28"/>
          <w:szCs w:val="28"/>
        </w:rPr>
        <w:t>«</w:t>
      </w:r>
      <w:r>
        <w:rPr>
          <w:rFonts w:ascii="Times New Roman" w:hAnsi="Times New Roman"/>
          <w:color w:val="333333"/>
          <w:sz w:val="28"/>
          <w:szCs w:val="28"/>
        </w:rPr>
        <w:t>Донецксталь</w:t>
      </w:r>
      <w:r w:rsidRPr="006214DB">
        <w:rPr>
          <w:rFonts w:ascii="Times New Roman" w:hAnsi="Times New Roman"/>
          <w:color w:val="333333"/>
          <w:sz w:val="28"/>
          <w:szCs w:val="28"/>
        </w:rPr>
        <w:t>» применяются методы нематериальной мотивации. К социальным льготам в денежном выражении относятся различные выплаты работникам к личным торжествам, скажем, по случаю 10-, 20-, 30-летнего и т.д. юбилеев служебной деятельности на предприятии в сочетании со специальным отпуском. Причем размер выплаты и длительность дополнительного отпуска могут зависеть от стажа работы на предприятии. Это касается 50-летия работника, подарок выдается и при выходе на пенсию. Юбилеи сотрудников фирмы отмечаются, согласно принятого Положения «О специальных денежных выплатах». Работающим пенсионерам предоставляются дополнительные надбавки к пенсиям.</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Серьезную стимулирующую роль, особенно во времена кризисов и инфляции, несет в себе предоставление сотрудникам права пользования учреждениями социальной сферы предприятия.</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Такого рода социальные услуги можно разделить на четыре группы:</w:t>
      </w:r>
    </w:p>
    <w:p w:rsidR="0047085B" w:rsidRPr="006214DB" w:rsidRDefault="0047085B" w:rsidP="0047085B">
      <w:pPr>
        <w:spacing w:after="300" w:line="360" w:lineRule="auto"/>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организация питания сотрудников;</w:t>
      </w:r>
    </w:p>
    <w:p w:rsidR="0047085B" w:rsidRPr="006214DB" w:rsidRDefault="0047085B" w:rsidP="0047085B">
      <w:pPr>
        <w:spacing w:after="300" w:line="360" w:lineRule="auto"/>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обеспечение жильем и льготами по его приобретению;</w:t>
      </w:r>
    </w:p>
    <w:p w:rsidR="0047085B" w:rsidRPr="006214DB" w:rsidRDefault="0047085B" w:rsidP="0047085B">
      <w:pPr>
        <w:spacing w:after="300" w:line="360" w:lineRule="auto"/>
        <w:rPr>
          <w:rFonts w:ascii="Times New Roman" w:hAnsi="Times New Roman"/>
          <w:color w:val="333333"/>
          <w:sz w:val="28"/>
          <w:szCs w:val="28"/>
        </w:rPr>
      </w:pPr>
      <w:r>
        <w:rPr>
          <w:rFonts w:ascii="Times New Roman" w:hAnsi="Times New Roman"/>
          <w:color w:val="333333"/>
          <w:sz w:val="28"/>
          <w:szCs w:val="28"/>
        </w:rPr>
        <w:lastRenderedPageBreak/>
        <w:t xml:space="preserve"> - </w:t>
      </w:r>
      <w:r w:rsidRPr="006214DB">
        <w:rPr>
          <w:rFonts w:ascii="Times New Roman" w:hAnsi="Times New Roman"/>
          <w:color w:val="333333"/>
          <w:sz w:val="28"/>
          <w:szCs w:val="28"/>
        </w:rPr>
        <w:t>организация медицинской помощи;</w:t>
      </w:r>
    </w:p>
    <w:p w:rsidR="0047085B" w:rsidRPr="006214DB" w:rsidRDefault="0047085B" w:rsidP="0047085B">
      <w:pPr>
        <w:spacing w:after="300" w:line="360" w:lineRule="auto"/>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социально-консультативная помощь.</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 xml:space="preserve">На </w:t>
      </w:r>
      <w:r>
        <w:rPr>
          <w:rFonts w:ascii="Times New Roman" w:hAnsi="Times New Roman"/>
          <w:color w:val="333333"/>
          <w:sz w:val="28"/>
          <w:szCs w:val="28"/>
        </w:rPr>
        <w:t xml:space="preserve">ПрАО </w:t>
      </w:r>
      <w:r w:rsidRPr="006214DB">
        <w:rPr>
          <w:rFonts w:ascii="Times New Roman" w:hAnsi="Times New Roman"/>
          <w:color w:val="333333"/>
          <w:sz w:val="28"/>
          <w:szCs w:val="28"/>
        </w:rPr>
        <w:t>«</w:t>
      </w:r>
      <w:r>
        <w:rPr>
          <w:rFonts w:ascii="Times New Roman" w:hAnsi="Times New Roman"/>
          <w:color w:val="333333"/>
          <w:sz w:val="28"/>
          <w:szCs w:val="28"/>
        </w:rPr>
        <w:t>Донецксталь</w:t>
      </w:r>
      <w:r w:rsidRPr="006214DB">
        <w:rPr>
          <w:rFonts w:ascii="Times New Roman" w:hAnsi="Times New Roman"/>
          <w:color w:val="333333"/>
          <w:sz w:val="28"/>
          <w:szCs w:val="28"/>
        </w:rPr>
        <w:t xml:space="preserve">» </w:t>
      </w:r>
      <w:r>
        <w:rPr>
          <w:rFonts w:ascii="Times New Roman" w:hAnsi="Times New Roman"/>
          <w:color w:val="333333"/>
          <w:sz w:val="28"/>
          <w:szCs w:val="28"/>
        </w:rPr>
        <w:t xml:space="preserve"> </w:t>
      </w:r>
      <w:r w:rsidRPr="006214DB">
        <w:rPr>
          <w:rFonts w:ascii="Times New Roman" w:hAnsi="Times New Roman"/>
          <w:color w:val="333333"/>
          <w:sz w:val="28"/>
          <w:szCs w:val="28"/>
        </w:rPr>
        <w:t>расходы на организацию питания сотрудников обычно работник и предприятие делят между собой. Работник оплачивает только заготовительную стоимость продуктов, а предприятие оплачивает остальные расходы на организацию питания (заработная плата поваров, содержание помещения столовой и т.д.). Таким образом, сотрудник оплачивает 2/3 расходов на питание, а предприятие берет на себя оставшиеся 1/3 расходов. В каждом структурном подразделении имеется столовая. Они работают также и в ночное время.</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Так как большая часть работников является молодежью, актуально активное строительство жилья для молодых семей. Строительство ведется в короткие сроки и достаточно хорошо финансируются заводом. Кроме того, заводом оказывается и дополнительная помощь в виде субсидий, в размерах, превышающих аналогичные на других предприятиях в целом по стране.</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Организация медицинской помощи включает в себя прикрепление сотрудников к учреждениям здравоохранения и оказание им необходимой медицинской помощи за счет организации. На заводе построена современная медсанчасть, которая оказывает все необходимые медицинские услуги, в наличии новейшее оборудование и аппаратура.</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Также для досуга работников предприятия существуют организации, находящиеся на балансе предприятия</w:t>
      </w:r>
      <w:r>
        <w:rPr>
          <w:rFonts w:ascii="Times New Roman" w:hAnsi="Times New Roman"/>
          <w:color w:val="333333"/>
          <w:sz w:val="28"/>
          <w:szCs w:val="28"/>
        </w:rPr>
        <w:t xml:space="preserve"> и обслуживающие работников. Это</w:t>
      </w:r>
      <w:r w:rsidRPr="006214DB">
        <w:rPr>
          <w:rFonts w:ascii="Times New Roman" w:hAnsi="Times New Roman"/>
          <w:color w:val="333333"/>
          <w:sz w:val="28"/>
          <w:szCs w:val="28"/>
        </w:rPr>
        <w:t xml:space="preserve"> Дворец культуры Металлургов, Физкультурно-оздоровительный комплекс, санаторий, базы отдыха и др. Также огромная финансовая поддержка </w:t>
      </w:r>
      <w:r w:rsidRPr="006214DB">
        <w:rPr>
          <w:rFonts w:ascii="Times New Roman" w:hAnsi="Times New Roman"/>
          <w:color w:val="333333"/>
          <w:sz w:val="28"/>
          <w:szCs w:val="28"/>
        </w:rPr>
        <w:lastRenderedPageBreak/>
        <w:t>оказывается детским дошкольным и школьным учреждениям. Это является немаловажным в роли жизни каждого работника завода.</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Основной мотивацией сотрудников является возможность продвижения по служебной лестнице: приобретая опыт, профессиональные знания и навыки, многие в результаты получают более высокую должность. На базе завода существует учебный центр подготовки специалистов необходимым металлургическим специальностям и профессиям, по окончании выдается свидетельство, а также Уч</w:t>
      </w:r>
      <w:r>
        <w:rPr>
          <w:rFonts w:ascii="Times New Roman" w:hAnsi="Times New Roman"/>
          <w:color w:val="333333"/>
          <w:sz w:val="28"/>
          <w:szCs w:val="28"/>
        </w:rPr>
        <w:t xml:space="preserve">реждение образования </w:t>
      </w:r>
      <w:r w:rsidRPr="006214DB">
        <w:rPr>
          <w:rFonts w:ascii="Times New Roman" w:hAnsi="Times New Roman"/>
          <w:color w:val="333333"/>
          <w:sz w:val="28"/>
          <w:szCs w:val="28"/>
        </w:rPr>
        <w:t>«</w:t>
      </w:r>
      <w:r>
        <w:rPr>
          <w:rFonts w:ascii="Times New Roman" w:hAnsi="Times New Roman"/>
          <w:color w:val="333333"/>
          <w:sz w:val="28"/>
          <w:szCs w:val="28"/>
        </w:rPr>
        <w:t xml:space="preserve"> Донецкий</w:t>
      </w:r>
      <w:r w:rsidRPr="006214DB">
        <w:rPr>
          <w:rFonts w:ascii="Times New Roman" w:hAnsi="Times New Roman"/>
          <w:color w:val="333333"/>
          <w:sz w:val="28"/>
          <w:szCs w:val="28"/>
        </w:rPr>
        <w:t xml:space="preserve"> государственный металлургический колледж». Учащиеся данного коллед</w:t>
      </w:r>
      <w:r>
        <w:rPr>
          <w:rFonts w:ascii="Times New Roman" w:hAnsi="Times New Roman"/>
          <w:color w:val="333333"/>
          <w:sz w:val="28"/>
          <w:szCs w:val="28"/>
        </w:rPr>
        <w:t>жа обучаются за счет средств ПрАО</w:t>
      </w:r>
      <w:r w:rsidRPr="006214DB">
        <w:rPr>
          <w:rFonts w:ascii="Times New Roman" w:hAnsi="Times New Roman"/>
          <w:color w:val="333333"/>
          <w:sz w:val="28"/>
          <w:szCs w:val="28"/>
        </w:rPr>
        <w:t>«</w:t>
      </w:r>
      <w:r>
        <w:rPr>
          <w:rFonts w:ascii="Times New Roman" w:hAnsi="Times New Roman"/>
          <w:color w:val="333333"/>
          <w:sz w:val="28"/>
          <w:szCs w:val="28"/>
        </w:rPr>
        <w:t>Донецксталь</w:t>
      </w:r>
      <w:r w:rsidRPr="006214DB">
        <w:rPr>
          <w:rFonts w:ascii="Times New Roman" w:hAnsi="Times New Roman"/>
          <w:color w:val="333333"/>
          <w:sz w:val="28"/>
          <w:szCs w:val="28"/>
        </w:rPr>
        <w:t xml:space="preserve">» </w:t>
      </w:r>
      <w:r>
        <w:rPr>
          <w:rFonts w:ascii="Times New Roman" w:hAnsi="Times New Roman"/>
          <w:color w:val="333333"/>
          <w:sz w:val="28"/>
          <w:szCs w:val="28"/>
        </w:rPr>
        <w:t xml:space="preserve"> </w:t>
      </w:r>
      <w:r w:rsidRPr="006214DB">
        <w:rPr>
          <w:rFonts w:ascii="Times New Roman" w:hAnsi="Times New Roman"/>
          <w:color w:val="333333"/>
          <w:sz w:val="28"/>
          <w:szCs w:val="28"/>
        </w:rPr>
        <w:t>и выпускники находят полное трудоустройство в подразделения завода.</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Весь персонал должен находиться в курсе последних изменений и всех событий. Ключ к управлению лежит в возможности управления ожиданиями людей.</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Сейчас в системе стимулирования переживают второе рождение уже подзабытые атрибуты советской эпохи: грамоты, «Доски почета», конкурсы на звание «Лучший работник месяца», «Лучший работник года». Это является хорошими инструментами моральной мотивации, если ими пользоваться грамотно и по назначению, то есть вовремя.</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 xml:space="preserve">Для развития корпоративной культуры немаловажную роль играет совместное празднование отличительных дней и организационные ритуалы. Работник, проработавший в фирме не менее 5 лет, в случае выхода на пенсию или увольнения в связи с семейными обстоятельствами, поощряется премией. В присутствии всего коллектива данному сотруднику вручается памятный адрес и сувенир с фирменный логотипом. Корпоративные праздники отмечаются всеми </w:t>
      </w:r>
      <w:r w:rsidRPr="006214DB">
        <w:rPr>
          <w:rFonts w:ascii="Times New Roman" w:hAnsi="Times New Roman"/>
          <w:color w:val="333333"/>
          <w:sz w:val="28"/>
          <w:szCs w:val="28"/>
        </w:rPr>
        <w:lastRenderedPageBreak/>
        <w:t>работниками предприятия. На заводе проводятся торжественные собрания с приглашением всех работников, а также представителей СМИ, администрации города или области, учредителей. На собрании подводятся итоги работы фирмы за год жизнедеятельности фирмы, поощряются лучшие структурные подразделения и отдельные сотрудники. В качестве поощрения могут выступать в том числе и подарки с фирменной символикой, фирменные напитки. В эти дни приглашаются фотографы заводской газеты «Металлург», районных газет для коллективных снимков. Данные ритуал будет способствовать сплоченности и чувству значимости каждого в коллективе.</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Основные направления совершенствования мотивации труда работников на на современном этапе развития экономики</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B568E0">
        <w:rPr>
          <w:rFonts w:ascii="Times New Roman" w:hAnsi="Times New Roman"/>
          <w:color w:val="333333"/>
          <w:sz w:val="28"/>
          <w:szCs w:val="28"/>
        </w:rPr>
        <w:t>А</w:t>
      </w:r>
      <w:r w:rsidRPr="006214DB">
        <w:rPr>
          <w:rFonts w:ascii="Times New Roman" w:hAnsi="Times New Roman"/>
          <w:color w:val="333333"/>
          <w:sz w:val="28"/>
          <w:szCs w:val="28"/>
        </w:rPr>
        <w:t>нализ мотивационной политики</w:t>
      </w:r>
      <w:r w:rsidRPr="00831188">
        <w:rPr>
          <w:rFonts w:ascii="Times New Roman" w:hAnsi="Times New Roman"/>
          <w:color w:val="333333"/>
          <w:sz w:val="28"/>
          <w:szCs w:val="28"/>
        </w:rPr>
        <w:t xml:space="preserve"> </w:t>
      </w:r>
      <w:r>
        <w:rPr>
          <w:rFonts w:ascii="Times New Roman" w:hAnsi="Times New Roman"/>
          <w:color w:val="333333"/>
          <w:sz w:val="28"/>
          <w:szCs w:val="28"/>
        </w:rPr>
        <w:t>ПрАО</w:t>
      </w:r>
      <w:r w:rsidRPr="006214DB">
        <w:rPr>
          <w:rFonts w:ascii="Times New Roman" w:hAnsi="Times New Roman"/>
          <w:color w:val="333333"/>
          <w:sz w:val="28"/>
          <w:szCs w:val="28"/>
        </w:rPr>
        <w:t>«</w:t>
      </w:r>
      <w:r>
        <w:rPr>
          <w:rFonts w:ascii="Times New Roman" w:hAnsi="Times New Roman"/>
          <w:color w:val="333333"/>
          <w:sz w:val="28"/>
          <w:szCs w:val="28"/>
        </w:rPr>
        <w:t>Донецксталь</w:t>
      </w:r>
      <w:r w:rsidRPr="006214DB">
        <w:rPr>
          <w:rFonts w:ascii="Times New Roman" w:hAnsi="Times New Roman"/>
          <w:color w:val="333333"/>
          <w:sz w:val="28"/>
          <w:szCs w:val="28"/>
        </w:rPr>
        <w:t>»</w:t>
      </w:r>
      <w:r>
        <w:rPr>
          <w:rFonts w:ascii="Times New Roman" w:hAnsi="Times New Roman"/>
          <w:color w:val="333333"/>
          <w:sz w:val="28"/>
          <w:szCs w:val="28"/>
        </w:rPr>
        <w:t xml:space="preserve"> </w:t>
      </w:r>
      <w:r w:rsidRPr="006214DB">
        <w:rPr>
          <w:rFonts w:ascii="Times New Roman" w:hAnsi="Times New Roman"/>
          <w:color w:val="333333"/>
          <w:sz w:val="28"/>
          <w:szCs w:val="28"/>
        </w:rPr>
        <w:t>позволил нам разработать ряд предложений по совершенствованию механизмов стимулирования труда на предприятии на основе внедрения системы депремирования и организационного стимулирования труда на основе бальной оценки персонала.</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 xml:space="preserve">Еще родоначальник школы «научного управления» американский инженер Ф.Тейлор неоднократно подчеркивал, что повышения производительности труда невозможно добиться, игнорируя мотивацию работника к данному труду. При этом ключевым мотивирующим фактором Ф.Тейлор, в рамках своей доктрины «экономического человека», считал материальные стимулы. В 30-е годы доктрина экономического человека была подвергнута в США резкой критике. Но все алхимические поиски философского камня мотивации предпринятые другими управленческими школами, (включая человекоориентированные, такие, как школа человеческих отношений , школа поведенческих наук) не увенчались успехом. Поведение </w:t>
      </w:r>
      <w:r w:rsidRPr="006214DB">
        <w:rPr>
          <w:rFonts w:ascii="Times New Roman" w:hAnsi="Times New Roman"/>
          <w:color w:val="333333"/>
          <w:sz w:val="28"/>
          <w:szCs w:val="28"/>
        </w:rPr>
        <w:lastRenderedPageBreak/>
        <w:t>человека было и остается самым непредсказуемым и загадочным фактором в деятельности организации.</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Успехи менеджмента в научной организации труда, во внедрении в производство достижений науки и передового опыта, еще более обнажили неопределенности в теории и практики управления мотивацией работника. В итоге, большинство организаций сегодня существуют в невольной дисгармонии между высоким уровнем нормативно-технической оснащенности и недопустимо низким уровнем заинтересованности работника в результативном и качественном труде.</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Вопросы трудовой мотивации являются важными для любой организации, поскольку считается, и не без достаточных на то оснований, что эффективный работник - это высоко мотивированный работник.</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Традиционно работа по формированию системы заработной платы строится таким образом: в организации уже действует некая система оплаты труда, администрация ощущает необходимость ее изменения. Однако представление о желаемой системе оплаты зачастую строится на неверном представлении о реальных трудовых мотивах персонала.</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 xml:space="preserve">Прежде всего можно отметить, что любые изменения в оплате труда с целью повышения его эффективности, в том числе повышения заработной платы, становятся для персонала недейственными уже через два месяца после введения, поскольку работает эффект привыкания к доходу. Поэтому, прежде чем решать вопрос о повышении заработной платы, нужно тщательно изучить мотивационную структуру сотрудников. Особенно это касается менеджерского состава, потому что именно для этой категории сотрудников организации </w:t>
      </w:r>
      <w:r w:rsidRPr="006214DB">
        <w:rPr>
          <w:rFonts w:ascii="Times New Roman" w:hAnsi="Times New Roman"/>
          <w:color w:val="333333"/>
          <w:sz w:val="28"/>
          <w:szCs w:val="28"/>
        </w:rPr>
        <w:lastRenderedPageBreak/>
        <w:t>нередкой является ситуация, когда затраченные дополнительные средства не только не усиливают мотивацию, но зачастую ослабляют ее.</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Второй момент: чрезвычайно важно правильно установить величину изменения заработной платы. Классическая экономика труда опирается на постулат: люди предпочитают работать меньше, нести меньшую ответственность, меньше рисковать и получать большее вознаграждение. Существует такая категория, как порог материальной чувствительности к стимулированию. То есть, только если ожидаемое вознаграждение воспринимается работником как значимое, он склонен затрачивать свое время и усилия, принимая на себя ответственность. Для того чтобы какое-то изменение в оплате для человека было действенно, оно должно быть для него значимым. Для того чтобы премия была воспринята как благо, как вознаграждение, сумма должна быть существенной для работника. Для того чтобы заставить человека работать сверхурочно, размер вознаграждения, который он получит, должен быть для него существенным.</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Величина порога материальной чувствительности к стимулированию зависит от совокупного дохода индивида. При более низких уровнях совокупного дохода высота порога, выраженная в процентах от общего дохода, больше, чем при более высоких уровнях совокупного дохода. Вознаграждение, например в 1% дохода, при низком уровне доходе не будет казаться привлекательным, при высоком 1% - уже величина значимая.</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 xml:space="preserve">Однако при переходе к более высокому уровню дохода начинает работать эффект замещения. Работник начинает сокращать предложение своей рабочей силы. Готовность работать больше при повышении заработной платы у него снижается. Точка перелома - это отсутствие досуга у работника, когда за </w:t>
      </w:r>
      <w:r w:rsidRPr="006214DB">
        <w:rPr>
          <w:rFonts w:ascii="Times New Roman" w:hAnsi="Times New Roman"/>
          <w:color w:val="333333"/>
          <w:sz w:val="28"/>
          <w:szCs w:val="28"/>
        </w:rPr>
        <w:lastRenderedPageBreak/>
        <w:t>дополнительную, даже существенную для него плату, человек уже не согласен работать сверхурочно и в выходные дни.</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Второй момент, который влияет на чувствительность к повышению оплаты, - это ответственность, или доля личного риска, которую необходимо нести за дополнительное вознаграждение. В этом случае менеджер, как правило, требует распределения хотя бы части капитала, либо снятия с него ответственности [10, с.21].</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Проблема мотивации изначально и прежде всего исследовалась специалистами применительно к руководящему составу. Во-первых, труд руководителей практически невозможно нормировать. Во-вторых, самостоятельность, а это значит, свобода в использовании рабочей силы для менеджеров высшего звена значительна. В третьих, предполагается, что от эффективности мотивации топ-менеджеров всецело зависит их результативность. Если говорить о рядовых исполнителях, то труд их, как правило, регулируется различными регламентами, начиная с нормы выработки для рабочего и заканчивая должностной инструкцией для специалистов. Поэтому относительно меньшее значение имеет то, насколько мотивирован или немотивирован работник. У администрации есть некое представление о том, что он должен делать, и некое представление о том, сколько ему необходимо платить, то есть работает классическая схема «за норму труда - норма оплаты» [11,c.46]. И эта норма труда достаточно легко подсчитывается. Для руководителей, особенно высокого уровня, труд нормировать невозможно, поэтому управлять ими можно преимущественно через мотивацию и стимулирование.</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 xml:space="preserve">Стимулирование - определенное воздействие на личность, создание внешней ситуации, побуждающей его действовать определенным заданным </w:t>
      </w:r>
      <w:r w:rsidRPr="006214DB">
        <w:rPr>
          <w:rFonts w:ascii="Times New Roman" w:hAnsi="Times New Roman"/>
          <w:color w:val="333333"/>
          <w:sz w:val="28"/>
          <w:szCs w:val="28"/>
        </w:rPr>
        <w:lastRenderedPageBreak/>
        <w:t>образом. Стимулы - это воздействие внешних факторов, в отличие от мотивов, понимаемых как внутренние и внешние значимые для конкретной личности факторы [7,c.160].</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Трудовая активность - это фактор отношения к труду, который проявляется в объеме выполняемой работы, качестве ее выполнения и так далее.</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Механизм стимулирования труда должен соотносится с достижением стратегических целей организации и способствовать решению основных ее задач.</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Исходя из предложенных подходов к мотивации персонала</w:t>
      </w:r>
      <w:r>
        <w:rPr>
          <w:rFonts w:ascii="Times New Roman" w:hAnsi="Times New Roman"/>
          <w:color w:val="333333"/>
          <w:sz w:val="28"/>
          <w:szCs w:val="28"/>
        </w:rPr>
        <w:t>,</w:t>
      </w:r>
      <w:r w:rsidRPr="006214DB">
        <w:rPr>
          <w:rFonts w:ascii="Times New Roman" w:hAnsi="Times New Roman"/>
          <w:color w:val="333333"/>
          <w:sz w:val="28"/>
          <w:szCs w:val="28"/>
        </w:rPr>
        <w:t xml:space="preserve"> можно предложить следующую систему материального стимулирования сотрудников</w:t>
      </w:r>
      <w:r>
        <w:rPr>
          <w:rFonts w:ascii="Times New Roman" w:hAnsi="Times New Roman"/>
          <w:color w:val="333333"/>
          <w:sz w:val="28"/>
          <w:szCs w:val="28"/>
        </w:rPr>
        <w:t xml:space="preserve"> ПрАО</w:t>
      </w:r>
      <w:r w:rsidRPr="006214DB">
        <w:rPr>
          <w:rFonts w:ascii="Times New Roman" w:hAnsi="Times New Roman"/>
          <w:color w:val="333333"/>
          <w:sz w:val="28"/>
          <w:szCs w:val="28"/>
        </w:rPr>
        <w:t>«</w:t>
      </w:r>
      <w:r>
        <w:rPr>
          <w:rFonts w:ascii="Times New Roman" w:hAnsi="Times New Roman"/>
          <w:color w:val="333333"/>
          <w:sz w:val="28"/>
          <w:szCs w:val="28"/>
        </w:rPr>
        <w:t>Донецксталь</w:t>
      </w:r>
      <w:r w:rsidRPr="006214DB">
        <w:rPr>
          <w:rFonts w:ascii="Times New Roman" w:hAnsi="Times New Roman"/>
          <w:color w:val="333333"/>
          <w:sz w:val="28"/>
          <w:szCs w:val="28"/>
        </w:rPr>
        <w:t>»</w:t>
      </w:r>
      <w:r>
        <w:rPr>
          <w:rFonts w:ascii="Times New Roman" w:hAnsi="Times New Roman"/>
          <w:color w:val="333333"/>
          <w:sz w:val="28"/>
          <w:szCs w:val="28"/>
        </w:rPr>
        <w:t xml:space="preserve"> </w:t>
      </w:r>
      <w:r w:rsidRPr="006214DB">
        <w:rPr>
          <w:rFonts w:ascii="Times New Roman" w:hAnsi="Times New Roman"/>
          <w:color w:val="333333"/>
          <w:sz w:val="28"/>
          <w:szCs w:val="28"/>
        </w:rPr>
        <w:t>Данная система состоит из следующих элементов.</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А) Оценка значимости каждого рабочего места в приоритетах организации. В основе оценки лежит анализ рабочих мест. В процессе оценочного анализа определяется значимость рабочего места в контексте его вклада в достижение стратегических и тактических целей организации, требуемого уровня образования и ответственности занимающего его работника, требуемой интенсивности труда и специфики условий работы. Результатом оценки становится установление четких приоритетов в имеющейся структуре должностей для организации и, следовательно, установление более высокой/низкой заработной платы (исходя из внутренних потребностей организации).</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Б) Анализ рыночных условий относительно стоимости специалистов. Данный анализ необходим для выяснения средних рыночных цен на специалистов интересующего профиля. Он осуществляется с опорой на доступную информацию: объявлений в СМИ, данных кадровых агентств и др.</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lastRenderedPageBreak/>
        <w:t>В) Усовершенствование тарифной сетки. Для создания и совершенствования тарифной сетки необходимо опираться на:</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выработанные должностные приоритеты самой организации</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средние показатели стоимостей специалистов на рынке труда</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В результате должна быть получена таблица тарифных ставок для различных должностей с «вилкой» оплаты (max и min уровень оплаты). На заводе она существует, но требует доработки в плане надбавок.</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Г) Определение индивидуальной заработной платы. Для определения заработной платы конкретному работнику устанавливается размер заработной платы, в соответствии с «вилкой» оплаты и индивидуальными характеристиками специалиста - опыт и стаж работы, квалификация, образование и т.д.</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Оплата труда работника разбита на две основных составляющих: постоянная (оклад по тарифной сетке) и переменная. Эти части в свою очередь могут включать в себя различные составляющие. Переменная составляющая оплата труда работника представляет собой систему премий. Можно установить различные проценты прими в зависимости от выполнения работы.</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В целях повышения уровня мотивации работников и повышения производительности труда предлагаю внедрить на</w:t>
      </w:r>
      <w:r>
        <w:rPr>
          <w:rFonts w:ascii="Times New Roman" w:hAnsi="Times New Roman"/>
          <w:color w:val="333333"/>
          <w:sz w:val="28"/>
          <w:szCs w:val="28"/>
        </w:rPr>
        <w:t xml:space="preserve"> «Металургический комплекс»</w:t>
      </w:r>
      <w:r w:rsidRPr="006214DB">
        <w:rPr>
          <w:rFonts w:ascii="Times New Roman" w:hAnsi="Times New Roman"/>
          <w:color w:val="333333"/>
          <w:sz w:val="28"/>
          <w:szCs w:val="28"/>
        </w:rPr>
        <w:t xml:space="preserve"> </w:t>
      </w:r>
      <w:r>
        <w:rPr>
          <w:rFonts w:ascii="Times New Roman" w:hAnsi="Times New Roman"/>
          <w:color w:val="333333"/>
          <w:sz w:val="28"/>
          <w:szCs w:val="28"/>
        </w:rPr>
        <w:t>ПрАО</w:t>
      </w:r>
      <w:r w:rsidRPr="006214DB">
        <w:rPr>
          <w:rFonts w:ascii="Times New Roman" w:hAnsi="Times New Roman"/>
          <w:color w:val="333333"/>
          <w:sz w:val="28"/>
          <w:szCs w:val="28"/>
        </w:rPr>
        <w:t>«</w:t>
      </w:r>
      <w:r>
        <w:rPr>
          <w:rFonts w:ascii="Times New Roman" w:hAnsi="Times New Roman"/>
          <w:color w:val="333333"/>
          <w:sz w:val="28"/>
          <w:szCs w:val="28"/>
        </w:rPr>
        <w:t>Донецксталь</w:t>
      </w:r>
      <w:r w:rsidRPr="006214DB">
        <w:rPr>
          <w:rFonts w:ascii="Times New Roman" w:hAnsi="Times New Roman"/>
          <w:color w:val="333333"/>
          <w:sz w:val="28"/>
          <w:szCs w:val="28"/>
        </w:rPr>
        <w:t>»</w:t>
      </w:r>
      <w:r>
        <w:rPr>
          <w:rFonts w:ascii="Times New Roman" w:hAnsi="Times New Roman"/>
          <w:color w:val="333333"/>
          <w:sz w:val="28"/>
          <w:szCs w:val="28"/>
        </w:rPr>
        <w:t xml:space="preserve"> следующую систему депре</w:t>
      </w:r>
      <w:r w:rsidRPr="006214DB">
        <w:rPr>
          <w:rFonts w:ascii="Times New Roman" w:hAnsi="Times New Roman"/>
          <w:color w:val="333333"/>
          <w:sz w:val="28"/>
          <w:szCs w:val="28"/>
        </w:rPr>
        <w:t>мирования. Суть системы в том, что величина премиального оклада ставится в зависимость от уровня трудовой и технологической дисциплины сотрудника.</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Расчет премиального оклада предлагаю осуществлять следующим образом:</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lastRenderedPageBreak/>
        <w:t xml:space="preserve"> - </w:t>
      </w:r>
      <w:r w:rsidRPr="006214DB">
        <w:rPr>
          <w:rFonts w:ascii="Times New Roman" w:hAnsi="Times New Roman"/>
          <w:color w:val="333333"/>
          <w:sz w:val="28"/>
          <w:szCs w:val="28"/>
        </w:rPr>
        <w:t>базовый премиальный оклад является постоянной величиной и определяется согласно тарифной сетки;</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выплачиваемый премиальный оклад является произведением базового премиального оклада на коэффициент взысканий. Значение коэффициента и характеристика</w:t>
      </w:r>
    </w:p>
    <w:p w:rsidR="0047085B" w:rsidRPr="006214DB" w:rsidRDefault="0047085B" w:rsidP="0047085B">
      <w:pPr>
        <w:spacing w:after="300" w:line="360" w:lineRule="auto"/>
        <w:rPr>
          <w:rFonts w:ascii="Times New Roman" w:hAnsi="Times New Roman"/>
          <w:color w:val="333333"/>
          <w:sz w:val="28"/>
          <w:szCs w:val="28"/>
        </w:rPr>
      </w:pPr>
      <w:r w:rsidRPr="006214DB">
        <w:rPr>
          <w:rFonts w:ascii="Times New Roman" w:hAnsi="Times New Roman"/>
          <w:color w:val="333333"/>
          <w:sz w:val="28"/>
          <w:szCs w:val="28"/>
        </w:rPr>
        <w:t>К=1</w:t>
      </w:r>
      <w:r>
        <w:rPr>
          <w:rFonts w:ascii="Times New Roman" w:hAnsi="Times New Roman"/>
          <w:color w:val="333333"/>
          <w:sz w:val="28"/>
          <w:szCs w:val="28"/>
        </w:rPr>
        <w:t xml:space="preserve"> н</w:t>
      </w:r>
      <w:r w:rsidRPr="006214DB">
        <w:rPr>
          <w:rFonts w:ascii="Times New Roman" w:hAnsi="Times New Roman"/>
          <w:color w:val="333333"/>
          <w:sz w:val="28"/>
          <w:szCs w:val="28"/>
        </w:rPr>
        <w:t>ет взысканий</w:t>
      </w:r>
    </w:p>
    <w:p w:rsidR="0047085B" w:rsidRPr="006214DB" w:rsidRDefault="0047085B" w:rsidP="0047085B">
      <w:pPr>
        <w:spacing w:after="300" w:line="360" w:lineRule="auto"/>
        <w:rPr>
          <w:rFonts w:ascii="Times New Roman" w:hAnsi="Times New Roman"/>
          <w:color w:val="333333"/>
          <w:sz w:val="28"/>
          <w:szCs w:val="28"/>
        </w:rPr>
      </w:pPr>
      <w:r w:rsidRPr="006214DB">
        <w:rPr>
          <w:rFonts w:ascii="Times New Roman" w:hAnsi="Times New Roman"/>
          <w:color w:val="333333"/>
          <w:sz w:val="28"/>
          <w:szCs w:val="28"/>
        </w:rPr>
        <w:t>К=0,9</w:t>
      </w:r>
      <w:r>
        <w:rPr>
          <w:rFonts w:ascii="Times New Roman" w:hAnsi="Times New Roman"/>
          <w:color w:val="333333"/>
          <w:sz w:val="28"/>
          <w:szCs w:val="28"/>
        </w:rPr>
        <w:t xml:space="preserve"> к</w:t>
      </w:r>
      <w:r w:rsidRPr="006214DB">
        <w:rPr>
          <w:rFonts w:ascii="Times New Roman" w:hAnsi="Times New Roman"/>
          <w:color w:val="333333"/>
          <w:sz w:val="28"/>
          <w:szCs w:val="28"/>
        </w:rPr>
        <w:t>аждое замечание</w:t>
      </w:r>
    </w:p>
    <w:p w:rsidR="0047085B" w:rsidRPr="006214DB" w:rsidRDefault="0047085B" w:rsidP="0047085B">
      <w:pPr>
        <w:spacing w:after="300" w:line="360" w:lineRule="auto"/>
        <w:rPr>
          <w:rFonts w:ascii="Times New Roman" w:hAnsi="Times New Roman"/>
          <w:color w:val="333333"/>
          <w:sz w:val="28"/>
          <w:szCs w:val="28"/>
        </w:rPr>
      </w:pPr>
      <w:r w:rsidRPr="006214DB">
        <w:rPr>
          <w:rFonts w:ascii="Times New Roman" w:hAnsi="Times New Roman"/>
          <w:color w:val="333333"/>
          <w:sz w:val="28"/>
          <w:szCs w:val="28"/>
        </w:rPr>
        <w:t>К=0,5</w:t>
      </w:r>
      <w:r>
        <w:rPr>
          <w:rFonts w:ascii="Times New Roman" w:hAnsi="Times New Roman"/>
          <w:color w:val="333333"/>
          <w:sz w:val="28"/>
          <w:szCs w:val="28"/>
        </w:rPr>
        <w:t xml:space="preserve"> в</w:t>
      </w:r>
      <w:r w:rsidRPr="006214DB">
        <w:rPr>
          <w:rFonts w:ascii="Times New Roman" w:hAnsi="Times New Roman"/>
          <w:color w:val="333333"/>
          <w:sz w:val="28"/>
          <w:szCs w:val="28"/>
        </w:rPr>
        <w:t>ыговор</w:t>
      </w:r>
    </w:p>
    <w:p w:rsidR="0047085B" w:rsidRPr="006214DB" w:rsidRDefault="0047085B" w:rsidP="0047085B">
      <w:pPr>
        <w:spacing w:after="300" w:line="360" w:lineRule="auto"/>
        <w:rPr>
          <w:rFonts w:ascii="Times New Roman" w:hAnsi="Times New Roman"/>
          <w:color w:val="333333"/>
          <w:sz w:val="28"/>
          <w:szCs w:val="28"/>
        </w:rPr>
      </w:pPr>
      <w:r>
        <w:rPr>
          <w:rFonts w:ascii="Times New Roman" w:hAnsi="Times New Roman"/>
          <w:color w:val="333333"/>
          <w:sz w:val="28"/>
          <w:szCs w:val="28"/>
        </w:rPr>
        <w:t>К=0 с</w:t>
      </w:r>
      <w:r w:rsidRPr="006214DB">
        <w:rPr>
          <w:rFonts w:ascii="Times New Roman" w:hAnsi="Times New Roman"/>
          <w:color w:val="333333"/>
          <w:sz w:val="28"/>
          <w:szCs w:val="28"/>
        </w:rPr>
        <w:t>трогий выговор</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Таким образом, каждое полученное сотрудником замечание уменьшает получаемую премию на 10%, каждый выговор - на 50%, а в случае получения строгого выговора премия не выплачивается.</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Расчет величины квартальной премии осуществляется на основании дисциплинарных взысканий полученных в предыдущем квартале.</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Противодействовать нарушениям трудовой и технологической дисциплины можно не только с помощью мер материального характера, но и применяя меры организационного стимулирования.</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К таким мерам можно отнести оценку (или аттестацию) персонала.</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 xml:space="preserve">Выбирая методы проведения аттестации персонала, важно не упускать из виду ее цели, а именно: оценка эффективности труда работников и соответствия их занимаемым должностям, а также выявление перспективных сотрудников </w:t>
      </w:r>
      <w:r w:rsidRPr="006214DB">
        <w:rPr>
          <w:rFonts w:ascii="Times New Roman" w:hAnsi="Times New Roman"/>
          <w:color w:val="333333"/>
          <w:sz w:val="28"/>
          <w:szCs w:val="28"/>
        </w:rPr>
        <w:lastRenderedPageBreak/>
        <w:t>для их подготовки и продвижения. Из такого понимания целей аттестации логично вытекает деление процедур аттестации на две составляющие:</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оценка труда</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оценка персонала.</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Оценка труда имеет своей целью сопоставить реальное содержание, качество, объемы и интенсивность труда персонала с планируемыми. Планируемые характеристики труда персонала, как правило, представлены в планах и программах, технологических картах, работы предприятия. Оценка труда дает возможность оценить:</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количество</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качество</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интенсивность труда.</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Оценка персонала имеет своей целью изучить степень подготовленности работника к выполнению именно того вида деятельности, которым он занимается, а также выявить уровень его потенциальных возможностей с целью оценки перспектив роста (ротации), а также разработки кадровых мероприятий, необходимых для достижения целей кадровой политики.</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 xml:space="preserve">Аттестация - это процедура систематической формализованной оценки соответствия деятельности конкретного работника стандарту выполнения работы на данном рабочем месте в данной должности. Оценка аккумулирует результаты работы конкретного сотрудника за конкретный период. Очень важно понимать, что при оценке (аттестации) происходит не сравнение сотрудников между собой, а сопоставление «сотрудник - стандарт работы». </w:t>
      </w:r>
      <w:r w:rsidRPr="006214DB">
        <w:rPr>
          <w:rFonts w:ascii="Times New Roman" w:hAnsi="Times New Roman"/>
          <w:color w:val="333333"/>
          <w:sz w:val="28"/>
          <w:szCs w:val="28"/>
        </w:rPr>
        <w:lastRenderedPageBreak/>
        <w:t>Сравнивать можно только то, насколько один сотрудник больше/меньше соответствует стандарту работы, чем другой.</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Формализованная система позволяет повысить эффективность самой системы оценки. Кроме того, она подходит не только для отдельного сотрудника и его руководителя, но и отвечает интересам организации в целом. Большинство специалистов справедливо полагают, что аттестация - один из наиболее эффективных инструментов управления персоналом. Аттестация позволяет:</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определить внутри организации стандарты деятельности и критерии оценки (на подготовительном этапе) - без этого аттестация не имеет смысла;</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провести диагностику персонала;</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выявить «болевые точки»;</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определить ценность сотрудников не только для подразделения/группы, но и для организации;</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обоснованно принимать управленческие решения, особенно связанные со стратегическими задачами организации и процессом внедрения изменений.</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Аттестация персонала может быть нацелена на:</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Принятие решений, связанных с изменением компенсационного пакета, имеющих конкретные материальные последствия для работников:</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изменение заработной платы;</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изменение системы поощрения (наказания);</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lastRenderedPageBreak/>
        <w:t xml:space="preserve"> - </w:t>
      </w:r>
      <w:r w:rsidRPr="006214DB">
        <w:rPr>
          <w:rFonts w:ascii="Times New Roman" w:hAnsi="Times New Roman"/>
          <w:color w:val="333333"/>
          <w:sz w:val="28"/>
          <w:szCs w:val="28"/>
        </w:rPr>
        <w:t>повышение мотивации.</w:t>
      </w:r>
    </w:p>
    <w:p w:rsidR="0047085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Принятие решений, связанных с развитием организации (приведение в соответствие человеческих ресурсов с планами организации):</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получение обратной связи;</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выявление потенциала;</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информирование сотрудников о том, чего ждет от них фирма;</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развитие карьеры;</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личное развитие;</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корректировка планов организации;</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информация для планирования человеческих ресурсов.</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Принятие решений, связанных с оценкой текущей деятельности (положения) всей организации и выявлением рабочих проблем. При этом в ходе аттестации работника оцениваются:</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прошлая деятельность;</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достижение результатов;</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потребность в обучении;</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выявление рабочих проблем;</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улучшение деятельности.</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lastRenderedPageBreak/>
        <w:t>Едва ли не самое сложное при проведении аттестации - выработать критерии оценки. Предметами оценки могут быть:</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выполнение должностных обязанностей;</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особенности поведения;</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эффективность деятельности;</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уровень достижения целей;</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уровень компетентности;</w:t>
      </w:r>
    </w:p>
    <w:p w:rsidR="0047085B" w:rsidRPr="006214DB"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 </w:t>
      </w:r>
      <w:r w:rsidRPr="006214DB">
        <w:rPr>
          <w:rFonts w:ascii="Times New Roman" w:hAnsi="Times New Roman"/>
          <w:color w:val="333333"/>
          <w:sz w:val="28"/>
          <w:szCs w:val="28"/>
        </w:rPr>
        <w:t>особенности личности и т.п.</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При проведении аттестации могут быть использованы следующие методы оценок. Рейтинговый метод - самый простой способ оценки, при котором менеджер отмечает уровень эффективности работника в специально разработанных бланках. Сравнительные методы: сравнивается между собой деятельность работников. Методы записи: в течение периода, за который оценивается деятельность работника, ведутся записи, которые затем представляются при аттестации.</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После того как определена цель проведения аттестации и выбран метод, стоит просчитать, во что обойдется процедура аттестации. Сделать это достаточно просто - умножить количество планируемых человеко-часов (на подготовку и проведение) на почасовую заработную плату, прибавить организационные расходы (печать бланков, обработка материалов). Если полученная сумма представляется разумной, можно начинать подготовку. Если цель не оправдывает средства, стоит пересмотреть масштабы аттестации, число и ранг вовлеченных в процедуру менеджеров, подобрать более простые методы.</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lastRenderedPageBreak/>
        <w:t>Когда окончательное решение принято, необходимо:</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Подготовить Положение об аттестации. Имеет смысл проконсультироваться с юристом, так как возможные изменения (должность, оклад) в результате аттестации должны быть юридически грамотно оформлены.</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Ознакомить заранее всех сотрудников с целями, датой и методом аттестации, чтобы избежать естественного страха и негативного отношения. Подчеркнуть положительные моменты аттестации.</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Составить план аттестации (подготовка, проведение, анализ результатов).</w:t>
      </w:r>
    </w:p>
    <w:p w:rsidR="0047085B" w:rsidRPr="006214DB" w:rsidRDefault="0047085B" w:rsidP="0047085B">
      <w:pPr>
        <w:spacing w:after="300" w:line="360" w:lineRule="auto"/>
        <w:ind w:firstLine="720"/>
        <w:jc w:val="both"/>
        <w:rPr>
          <w:rFonts w:ascii="Times New Roman" w:hAnsi="Times New Roman"/>
          <w:color w:val="333333"/>
          <w:sz w:val="28"/>
          <w:szCs w:val="28"/>
        </w:rPr>
      </w:pPr>
      <w:r w:rsidRPr="006214DB">
        <w:rPr>
          <w:rFonts w:ascii="Times New Roman" w:hAnsi="Times New Roman"/>
          <w:color w:val="333333"/>
          <w:sz w:val="28"/>
          <w:szCs w:val="28"/>
        </w:rPr>
        <w:t>Обязательно предусмотреть обратную связь - каждый сотрудник имеет право знать о результатах своей аттестации и, в случае несогласия, обсудить спорные моменты с руководителем.</w:t>
      </w:r>
    </w:p>
    <w:p w:rsidR="0047085B" w:rsidRDefault="0047085B" w:rsidP="0047085B">
      <w:pPr>
        <w:spacing w:after="300" w:line="360" w:lineRule="auto"/>
        <w:jc w:val="center"/>
        <w:rPr>
          <w:rFonts w:ascii="Times New Roman" w:hAnsi="Times New Roman"/>
          <w:b/>
          <w:color w:val="333333"/>
          <w:sz w:val="28"/>
          <w:szCs w:val="28"/>
        </w:rPr>
      </w:pPr>
    </w:p>
    <w:p w:rsidR="0047085B" w:rsidRDefault="0047085B" w:rsidP="0047085B">
      <w:pPr>
        <w:spacing w:after="300" w:line="360" w:lineRule="auto"/>
        <w:jc w:val="center"/>
        <w:rPr>
          <w:rFonts w:ascii="Times New Roman" w:hAnsi="Times New Roman"/>
          <w:b/>
          <w:color w:val="333333"/>
          <w:sz w:val="28"/>
          <w:szCs w:val="28"/>
        </w:rPr>
      </w:pPr>
    </w:p>
    <w:p w:rsidR="0047085B" w:rsidRDefault="0047085B" w:rsidP="0047085B">
      <w:pPr>
        <w:spacing w:after="300" w:line="360" w:lineRule="auto"/>
        <w:jc w:val="center"/>
        <w:rPr>
          <w:rFonts w:ascii="Times New Roman" w:hAnsi="Times New Roman"/>
          <w:b/>
          <w:color w:val="333333"/>
          <w:sz w:val="28"/>
          <w:szCs w:val="28"/>
        </w:rPr>
      </w:pPr>
    </w:p>
    <w:p w:rsidR="0047085B" w:rsidRDefault="0047085B" w:rsidP="0047085B">
      <w:pPr>
        <w:spacing w:after="300" w:line="360" w:lineRule="auto"/>
        <w:jc w:val="center"/>
        <w:rPr>
          <w:rFonts w:ascii="Times New Roman" w:hAnsi="Times New Roman"/>
          <w:b/>
          <w:color w:val="333333"/>
          <w:sz w:val="28"/>
          <w:szCs w:val="28"/>
        </w:rPr>
      </w:pPr>
    </w:p>
    <w:p w:rsidR="0047085B" w:rsidRDefault="0047085B" w:rsidP="0047085B">
      <w:pPr>
        <w:spacing w:after="300" w:line="360" w:lineRule="auto"/>
        <w:jc w:val="center"/>
        <w:rPr>
          <w:rFonts w:ascii="Times New Roman" w:hAnsi="Times New Roman"/>
          <w:b/>
          <w:color w:val="333333"/>
          <w:sz w:val="28"/>
          <w:szCs w:val="28"/>
        </w:rPr>
      </w:pPr>
    </w:p>
    <w:p w:rsidR="0047085B" w:rsidRDefault="0047085B" w:rsidP="0047085B">
      <w:pPr>
        <w:spacing w:after="300" w:line="360" w:lineRule="auto"/>
        <w:jc w:val="center"/>
        <w:rPr>
          <w:rFonts w:ascii="Times New Roman" w:hAnsi="Times New Roman"/>
          <w:b/>
          <w:color w:val="333333"/>
          <w:sz w:val="28"/>
          <w:szCs w:val="28"/>
        </w:rPr>
      </w:pPr>
    </w:p>
    <w:p w:rsidR="0047085B" w:rsidRDefault="0047085B" w:rsidP="0047085B">
      <w:pPr>
        <w:spacing w:after="300" w:line="360" w:lineRule="auto"/>
        <w:jc w:val="center"/>
        <w:rPr>
          <w:rFonts w:ascii="Times New Roman" w:hAnsi="Times New Roman"/>
          <w:b/>
          <w:color w:val="333333"/>
          <w:sz w:val="28"/>
          <w:szCs w:val="28"/>
        </w:rPr>
      </w:pPr>
    </w:p>
    <w:p w:rsidR="0047085B" w:rsidRDefault="0047085B" w:rsidP="0047085B">
      <w:pPr>
        <w:spacing w:after="300" w:line="360" w:lineRule="auto"/>
        <w:jc w:val="center"/>
        <w:rPr>
          <w:rFonts w:ascii="Times New Roman" w:hAnsi="Times New Roman"/>
          <w:b/>
          <w:color w:val="333333"/>
          <w:sz w:val="28"/>
          <w:szCs w:val="28"/>
        </w:rPr>
      </w:pPr>
    </w:p>
    <w:p w:rsidR="0047085B" w:rsidRDefault="0047085B" w:rsidP="0047085B">
      <w:pPr>
        <w:spacing w:after="300" w:line="360" w:lineRule="auto"/>
        <w:jc w:val="center"/>
        <w:rPr>
          <w:rFonts w:ascii="Times New Roman" w:hAnsi="Times New Roman"/>
          <w:b/>
          <w:color w:val="333333"/>
          <w:sz w:val="28"/>
          <w:szCs w:val="28"/>
        </w:rPr>
      </w:pPr>
    </w:p>
    <w:p w:rsidR="0047085B" w:rsidRDefault="0047085B" w:rsidP="0047085B">
      <w:pPr>
        <w:spacing w:after="300" w:line="360" w:lineRule="auto"/>
        <w:jc w:val="center"/>
        <w:rPr>
          <w:rFonts w:ascii="Times New Roman" w:hAnsi="Times New Roman"/>
          <w:b/>
          <w:color w:val="333333"/>
          <w:sz w:val="28"/>
          <w:szCs w:val="28"/>
        </w:rPr>
      </w:pPr>
    </w:p>
    <w:p w:rsidR="0047085B" w:rsidRDefault="0047085B" w:rsidP="0047085B">
      <w:pPr>
        <w:spacing w:after="300" w:line="360" w:lineRule="auto"/>
        <w:jc w:val="center"/>
        <w:rPr>
          <w:rFonts w:ascii="Times New Roman" w:hAnsi="Times New Roman"/>
          <w:b/>
          <w:color w:val="333333"/>
          <w:sz w:val="28"/>
          <w:szCs w:val="28"/>
        </w:rPr>
      </w:pPr>
    </w:p>
    <w:p w:rsidR="0047085B" w:rsidRDefault="0047085B" w:rsidP="0047085B">
      <w:pPr>
        <w:spacing w:after="300" w:line="360" w:lineRule="auto"/>
        <w:jc w:val="center"/>
        <w:rPr>
          <w:rFonts w:ascii="Times New Roman" w:hAnsi="Times New Roman"/>
          <w:b/>
          <w:color w:val="333333"/>
          <w:sz w:val="28"/>
          <w:szCs w:val="28"/>
        </w:rPr>
      </w:pPr>
    </w:p>
    <w:p w:rsidR="0047085B" w:rsidRPr="004A4F51" w:rsidRDefault="0047085B" w:rsidP="0047085B">
      <w:pPr>
        <w:spacing w:after="300" w:line="360" w:lineRule="auto"/>
        <w:jc w:val="center"/>
        <w:rPr>
          <w:rFonts w:ascii="Times New Roman" w:hAnsi="Times New Roman"/>
          <w:b/>
          <w:color w:val="333333"/>
          <w:sz w:val="28"/>
          <w:szCs w:val="28"/>
        </w:rPr>
      </w:pPr>
      <w:r w:rsidRPr="004A4F51">
        <w:rPr>
          <w:rFonts w:ascii="Times New Roman" w:hAnsi="Times New Roman"/>
          <w:b/>
          <w:color w:val="333333"/>
          <w:sz w:val="28"/>
          <w:szCs w:val="28"/>
        </w:rPr>
        <w:t>Заключение</w:t>
      </w:r>
    </w:p>
    <w:p w:rsidR="0047085B" w:rsidRPr="004A4F51" w:rsidRDefault="0047085B" w:rsidP="0047085B">
      <w:pPr>
        <w:spacing w:after="300" w:line="360" w:lineRule="auto"/>
        <w:ind w:firstLine="720"/>
        <w:jc w:val="both"/>
        <w:rPr>
          <w:rFonts w:ascii="Times New Roman" w:hAnsi="Times New Roman"/>
          <w:color w:val="333333"/>
          <w:sz w:val="28"/>
          <w:szCs w:val="28"/>
        </w:rPr>
      </w:pPr>
      <w:r w:rsidRPr="004A4F51">
        <w:rPr>
          <w:rFonts w:ascii="Times New Roman" w:hAnsi="Times New Roman"/>
          <w:color w:val="333333"/>
          <w:sz w:val="28"/>
          <w:szCs w:val="28"/>
        </w:rPr>
        <w:t>Четкая организационная структура, определенность прав и обязанностей сотрудников, отлаженные каналы распространения информации и т. д. - все это необходимая основа эффективности деятельности коллектива. Однако решающее влияние на успешность организации оказывает трудовое поведение ее сотрудников.</w:t>
      </w:r>
    </w:p>
    <w:p w:rsidR="0047085B" w:rsidRPr="004A4F51" w:rsidRDefault="0047085B" w:rsidP="0047085B">
      <w:pPr>
        <w:spacing w:after="300" w:line="360" w:lineRule="auto"/>
        <w:ind w:firstLine="720"/>
        <w:jc w:val="both"/>
        <w:rPr>
          <w:rFonts w:ascii="Times New Roman" w:hAnsi="Times New Roman"/>
          <w:color w:val="333333"/>
          <w:sz w:val="28"/>
          <w:szCs w:val="28"/>
        </w:rPr>
      </w:pPr>
      <w:r w:rsidRPr="004A4F51">
        <w:rPr>
          <w:rFonts w:ascii="Times New Roman" w:hAnsi="Times New Roman"/>
          <w:color w:val="333333"/>
          <w:sz w:val="28"/>
          <w:szCs w:val="28"/>
        </w:rPr>
        <w:t>В основе трудового поведения лежат мотивы: внутренние устремления, ценности, определяющие направленность активности человека и ее формы.</w:t>
      </w:r>
    </w:p>
    <w:p w:rsidR="0047085B" w:rsidRPr="004A4F51" w:rsidRDefault="0047085B" w:rsidP="0047085B">
      <w:pPr>
        <w:spacing w:after="300" w:line="360" w:lineRule="auto"/>
        <w:ind w:firstLine="720"/>
        <w:jc w:val="both"/>
        <w:rPr>
          <w:rFonts w:ascii="Times New Roman" w:hAnsi="Times New Roman"/>
          <w:color w:val="333333"/>
          <w:sz w:val="28"/>
          <w:szCs w:val="28"/>
        </w:rPr>
      </w:pPr>
      <w:r w:rsidRPr="004A4F51">
        <w:rPr>
          <w:rFonts w:ascii="Times New Roman" w:hAnsi="Times New Roman"/>
          <w:color w:val="333333"/>
          <w:sz w:val="28"/>
          <w:szCs w:val="28"/>
        </w:rPr>
        <w:t>Материальная заинтересованность - один из основных общечеловеческих стимулов трудовой активности. Однако учитывать его необходимо осторожно, так как этот стимул, хоть и является очевидным, но, как показывает опыт, «срабатывает» далеко не всегда. Например, молодые работники, не имеющие своей семьи и профессионально не определившиеся, могут больше высокого заработка ценить возможность иметь свободное время; пожилые ориентированы на улучшение условий труда, снижение его напряженности даже в ущерб заработку.</w:t>
      </w:r>
    </w:p>
    <w:p w:rsidR="0047085B" w:rsidRPr="004A4F51" w:rsidRDefault="0047085B" w:rsidP="0047085B">
      <w:pPr>
        <w:spacing w:after="300" w:line="360" w:lineRule="auto"/>
        <w:ind w:firstLine="720"/>
        <w:jc w:val="both"/>
        <w:rPr>
          <w:rFonts w:ascii="Times New Roman" w:hAnsi="Times New Roman"/>
          <w:color w:val="333333"/>
          <w:sz w:val="28"/>
          <w:szCs w:val="28"/>
        </w:rPr>
      </w:pPr>
      <w:r w:rsidRPr="004A4F51">
        <w:rPr>
          <w:rFonts w:ascii="Times New Roman" w:hAnsi="Times New Roman"/>
          <w:color w:val="333333"/>
          <w:sz w:val="28"/>
          <w:szCs w:val="28"/>
        </w:rPr>
        <w:t>Социальная значимость труда - понимание общественной полезности выполняемой работы. Как относится к работнику руководитель, замечают ли его вклад в общее дело коллеги, ценят ли в организации добросовестный труд? Положительные ответы на эти вопросы являются основой социальной справедливости в коллективе.</w:t>
      </w:r>
    </w:p>
    <w:p w:rsidR="0047085B" w:rsidRPr="004A4F51" w:rsidRDefault="0047085B" w:rsidP="0047085B">
      <w:pPr>
        <w:spacing w:after="300" w:line="360" w:lineRule="auto"/>
        <w:ind w:firstLine="720"/>
        <w:jc w:val="both"/>
        <w:rPr>
          <w:rFonts w:ascii="Times New Roman" w:hAnsi="Times New Roman"/>
          <w:color w:val="333333"/>
          <w:sz w:val="28"/>
          <w:szCs w:val="28"/>
        </w:rPr>
      </w:pPr>
      <w:r w:rsidRPr="004A4F51">
        <w:rPr>
          <w:rFonts w:ascii="Times New Roman" w:hAnsi="Times New Roman"/>
          <w:color w:val="333333"/>
          <w:sz w:val="28"/>
          <w:szCs w:val="28"/>
        </w:rPr>
        <w:lastRenderedPageBreak/>
        <w:t>Исследование поведения человека в трудовом процессе дает общие объяснения мотивации и позволяет создать модели мотивации сотрудника на рабочем месте. Теории мотивации подразделяют на две категории: содержательные и процессуальные.</w:t>
      </w:r>
    </w:p>
    <w:p w:rsidR="0047085B" w:rsidRPr="004A4F51" w:rsidRDefault="0047085B" w:rsidP="0047085B">
      <w:pPr>
        <w:spacing w:after="300" w:line="360" w:lineRule="auto"/>
        <w:ind w:firstLine="720"/>
        <w:jc w:val="both"/>
        <w:rPr>
          <w:rFonts w:ascii="Times New Roman" w:hAnsi="Times New Roman"/>
          <w:color w:val="333333"/>
          <w:sz w:val="28"/>
          <w:szCs w:val="28"/>
        </w:rPr>
      </w:pPr>
      <w:r w:rsidRPr="004A4F51">
        <w:rPr>
          <w:rFonts w:ascii="Times New Roman" w:hAnsi="Times New Roman"/>
          <w:color w:val="333333"/>
          <w:sz w:val="28"/>
          <w:szCs w:val="28"/>
        </w:rPr>
        <w:t>Содержательные теории мотивации основываются на идентификации тех внутренних побуждений, называемых потребностями, которые заставляют людей действовать так, а не иначе. Этому посвящены работы А. Маслоу, Д. МакКлелланда и Ф. Герцберга.</w:t>
      </w:r>
    </w:p>
    <w:p w:rsidR="0047085B" w:rsidRPr="004A4F51" w:rsidRDefault="0047085B" w:rsidP="0047085B">
      <w:pPr>
        <w:spacing w:after="300" w:line="360" w:lineRule="auto"/>
        <w:ind w:firstLine="720"/>
        <w:jc w:val="both"/>
        <w:rPr>
          <w:rFonts w:ascii="Times New Roman" w:hAnsi="Times New Roman"/>
          <w:color w:val="333333"/>
          <w:sz w:val="28"/>
          <w:szCs w:val="28"/>
        </w:rPr>
      </w:pPr>
      <w:r w:rsidRPr="004A4F51">
        <w:rPr>
          <w:rFonts w:ascii="Times New Roman" w:hAnsi="Times New Roman"/>
          <w:color w:val="333333"/>
          <w:sz w:val="28"/>
          <w:szCs w:val="28"/>
        </w:rPr>
        <w:t>Процессуальные теории мотивации более современны, основываются на представлениях о том, как ведут себя люди с учетом их восприятия и познания. Основные процессуальные теории - это теория ожидания, теория справедливости и модель мотивации Портера-Лоулера. Несмотря на различия этих теорий, они не являются взаимоисключающими и эффективно используются в решении задач побуждения людей к эффективному труду.</w:t>
      </w:r>
    </w:p>
    <w:p w:rsidR="0047085B" w:rsidRPr="004A4F51" w:rsidRDefault="0047085B" w:rsidP="0047085B">
      <w:pPr>
        <w:spacing w:after="300" w:line="360" w:lineRule="auto"/>
        <w:ind w:firstLine="720"/>
        <w:jc w:val="both"/>
        <w:rPr>
          <w:rFonts w:ascii="Times New Roman" w:hAnsi="Times New Roman"/>
          <w:color w:val="333333"/>
          <w:sz w:val="28"/>
          <w:szCs w:val="28"/>
        </w:rPr>
      </w:pPr>
      <w:r w:rsidRPr="004A4F51">
        <w:rPr>
          <w:rFonts w:ascii="Times New Roman" w:hAnsi="Times New Roman"/>
          <w:color w:val="333333"/>
          <w:sz w:val="28"/>
          <w:szCs w:val="28"/>
        </w:rPr>
        <w:t>Мотивация труда относится к числу проблем, решению которых в мировой практике всегда уделялось большое внимание. Отечественные теория и практика мотивации труда, как правило, сводятся к оплате труда, основанной на фиксированных тарифных ставках и должностных окладах, и малоэффективны. Поэтому при формировании систем мотивации труда необходимо использование уже накопленного мировой практикой опыта. Из всего разнообразия моделей систем мотивации труда можно выделить как наиболее характерные японскую, американскую, французскую, английскую, немецкую и шведскую модели.</w:t>
      </w:r>
    </w:p>
    <w:p w:rsidR="0047085B" w:rsidRDefault="0047085B" w:rsidP="0047085B">
      <w:pPr>
        <w:spacing w:after="300" w:line="360" w:lineRule="auto"/>
        <w:ind w:firstLine="720"/>
        <w:jc w:val="both"/>
        <w:rPr>
          <w:rFonts w:ascii="Times New Roman" w:hAnsi="Times New Roman"/>
          <w:color w:val="333333"/>
          <w:sz w:val="28"/>
          <w:szCs w:val="28"/>
        </w:rPr>
      </w:pPr>
      <w:r w:rsidRPr="004A4F51">
        <w:rPr>
          <w:rFonts w:ascii="Times New Roman" w:hAnsi="Times New Roman"/>
          <w:color w:val="333333"/>
          <w:sz w:val="28"/>
          <w:szCs w:val="28"/>
        </w:rPr>
        <w:t xml:space="preserve">По моему мнению, систему мотивации на предприятии можно начать строить с любого угла - главное, чтобы это была действительно система, </w:t>
      </w:r>
      <w:r w:rsidRPr="004A4F51">
        <w:rPr>
          <w:rFonts w:ascii="Times New Roman" w:hAnsi="Times New Roman"/>
          <w:color w:val="333333"/>
          <w:sz w:val="28"/>
          <w:szCs w:val="28"/>
        </w:rPr>
        <w:lastRenderedPageBreak/>
        <w:t>завязанная на цели предприятия. И вовсе необязательно разрабатывать ее всю сразу, ее можно развивать, наращивать в зависимости от потребностей организации. Естественно, ее нужно поддерживать и корректировать.</w:t>
      </w:r>
    </w:p>
    <w:p w:rsidR="0047085B" w:rsidRPr="004A4F51" w:rsidRDefault="0047085B" w:rsidP="0047085B">
      <w:pPr>
        <w:spacing w:after="300" w:line="360" w:lineRule="auto"/>
        <w:ind w:firstLine="720"/>
        <w:jc w:val="both"/>
        <w:rPr>
          <w:rFonts w:ascii="Times New Roman" w:hAnsi="Times New Roman"/>
          <w:color w:val="333333"/>
          <w:sz w:val="28"/>
          <w:szCs w:val="28"/>
        </w:rPr>
      </w:pPr>
      <w:r w:rsidRPr="004A4F51">
        <w:rPr>
          <w:rFonts w:ascii="Times New Roman" w:hAnsi="Times New Roman"/>
          <w:color w:val="333333"/>
          <w:sz w:val="28"/>
          <w:szCs w:val="28"/>
        </w:rPr>
        <w:t>Как показывает опыт, на белорусских предприятиях в настоящее время основными проблемами в механизме стимулирования наемных работников являются:</w:t>
      </w:r>
    </w:p>
    <w:p w:rsidR="0047085B" w:rsidRPr="004A4F51"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w:t>
      </w:r>
      <w:r w:rsidRPr="004A4F51">
        <w:rPr>
          <w:rFonts w:ascii="Times New Roman" w:hAnsi="Times New Roman"/>
          <w:color w:val="333333"/>
          <w:sz w:val="28"/>
          <w:szCs w:val="28"/>
        </w:rPr>
        <w:t>недостаточная гибкость механизма формирования оплаты труда, его неспособность реагировать на изменения в эффективности и качестве труда отдельного работника;</w:t>
      </w:r>
    </w:p>
    <w:p w:rsidR="0047085B" w:rsidRPr="004A4F51"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w:t>
      </w:r>
      <w:r w:rsidRPr="004A4F51">
        <w:rPr>
          <w:rFonts w:ascii="Times New Roman" w:hAnsi="Times New Roman"/>
          <w:color w:val="333333"/>
          <w:sz w:val="28"/>
          <w:szCs w:val="28"/>
        </w:rPr>
        <w:t>отсутствие вообще какой-либо оценки или необъективная предпринимателем оценка индивидуальных трудовых показателей наемных работников;</w:t>
      </w:r>
    </w:p>
    <w:p w:rsidR="0047085B" w:rsidRPr="004A4F51"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w:t>
      </w:r>
      <w:r w:rsidRPr="004A4F51">
        <w:rPr>
          <w:rFonts w:ascii="Times New Roman" w:hAnsi="Times New Roman"/>
          <w:color w:val="333333"/>
          <w:sz w:val="28"/>
          <w:szCs w:val="28"/>
        </w:rPr>
        <w:t>отсутствие справедливой оплаты труда руководителей, специалистов и служащих; наличие необоснованных соотношений в оплате их труда;</w:t>
      </w:r>
    </w:p>
    <w:p w:rsidR="0047085B" w:rsidRPr="004A4F51"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w:t>
      </w:r>
      <w:r w:rsidRPr="004A4F51">
        <w:rPr>
          <w:rFonts w:ascii="Times New Roman" w:hAnsi="Times New Roman"/>
          <w:color w:val="333333"/>
          <w:sz w:val="28"/>
          <w:szCs w:val="28"/>
        </w:rPr>
        <w:t>негативное отношение персонала к размеру оплаты их труда и к существующей системе оплаты.</w:t>
      </w:r>
    </w:p>
    <w:p w:rsidR="0047085B" w:rsidRPr="004A4F51" w:rsidRDefault="0047085B" w:rsidP="0047085B">
      <w:pPr>
        <w:spacing w:after="300" w:line="360" w:lineRule="auto"/>
        <w:ind w:firstLine="720"/>
        <w:jc w:val="both"/>
        <w:rPr>
          <w:rFonts w:ascii="Times New Roman" w:hAnsi="Times New Roman"/>
          <w:color w:val="333333"/>
          <w:sz w:val="28"/>
          <w:szCs w:val="28"/>
        </w:rPr>
      </w:pPr>
      <w:r w:rsidRPr="004A4F51">
        <w:rPr>
          <w:rFonts w:ascii="Times New Roman" w:hAnsi="Times New Roman"/>
          <w:color w:val="333333"/>
          <w:sz w:val="28"/>
          <w:szCs w:val="28"/>
        </w:rPr>
        <w:t>Все эти проблемы, которые стоят перед предприятиями при решении вопросов об оплате труда, преодолимы с использованием белорусского и зарубежного опыта.</w:t>
      </w:r>
    </w:p>
    <w:p w:rsidR="0047085B" w:rsidRPr="004A4F51" w:rsidRDefault="0047085B" w:rsidP="0047085B">
      <w:pPr>
        <w:spacing w:after="300" w:line="360" w:lineRule="auto"/>
        <w:ind w:firstLine="720"/>
        <w:jc w:val="both"/>
        <w:rPr>
          <w:rFonts w:ascii="Times New Roman" w:hAnsi="Times New Roman"/>
          <w:color w:val="333333"/>
          <w:sz w:val="28"/>
          <w:szCs w:val="28"/>
        </w:rPr>
      </w:pPr>
      <w:r w:rsidRPr="004A4F51">
        <w:rPr>
          <w:rFonts w:ascii="Times New Roman" w:hAnsi="Times New Roman"/>
          <w:color w:val="333333"/>
          <w:sz w:val="28"/>
          <w:szCs w:val="28"/>
        </w:rPr>
        <w:t>Так, недостаточная гибкость в оплате труда решается введением современных форм вознаграждения, зависящих от результатов трудовой деятельности. Такими формами являются гибкие системы оплаты, где наряду с постоянной частью заработка есть переменная часть в виде участия в прибылях, коллективных премий и т.д.</w:t>
      </w:r>
    </w:p>
    <w:p w:rsidR="0047085B" w:rsidRPr="004A4F51" w:rsidRDefault="0047085B" w:rsidP="0047085B">
      <w:pPr>
        <w:spacing w:after="300" w:line="360" w:lineRule="auto"/>
        <w:ind w:firstLine="720"/>
        <w:jc w:val="both"/>
        <w:rPr>
          <w:rFonts w:ascii="Times New Roman" w:hAnsi="Times New Roman"/>
          <w:color w:val="333333"/>
          <w:sz w:val="28"/>
          <w:szCs w:val="28"/>
        </w:rPr>
      </w:pPr>
      <w:r w:rsidRPr="004A4F51">
        <w:rPr>
          <w:rFonts w:ascii="Times New Roman" w:hAnsi="Times New Roman"/>
          <w:color w:val="333333"/>
          <w:sz w:val="28"/>
          <w:szCs w:val="28"/>
        </w:rPr>
        <w:lastRenderedPageBreak/>
        <w:t>Вопросы необъективной оценки результатов деятельности наемных работников связаны опять же с устаревшим механизмом оплаты труда, не учитывающим индивидуальные достижения работника и результат деятельности предприятия в целом. Справедливая система оценки может быть создана на основе описания рабочего места и должностных обязанностей работника для определения постоянной части заработной платы. И на основе участия в прибылях по отношению к гибкой части заработка.</w:t>
      </w:r>
    </w:p>
    <w:p w:rsidR="0047085B" w:rsidRPr="004A4F51" w:rsidRDefault="0047085B" w:rsidP="0047085B">
      <w:pPr>
        <w:spacing w:after="300" w:line="360" w:lineRule="auto"/>
        <w:ind w:firstLine="720"/>
        <w:jc w:val="both"/>
        <w:rPr>
          <w:rFonts w:ascii="Times New Roman" w:hAnsi="Times New Roman"/>
          <w:color w:val="333333"/>
          <w:sz w:val="28"/>
          <w:szCs w:val="28"/>
        </w:rPr>
      </w:pPr>
      <w:r w:rsidRPr="004A4F51">
        <w:rPr>
          <w:rFonts w:ascii="Times New Roman" w:hAnsi="Times New Roman"/>
          <w:color w:val="333333"/>
          <w:sz w:val="28"/>
          <w:szCs w:val="28"/>
        </w:rPr>
        <w:t>Справедливая оплата руководителей, специалистов и служащих также должна быть основана на тех же принципах, но с применением специфических для этих категорий работников показателей, учитывающих сложность решаемых задач, уровень ответственности, число подчиненных и др.</w:t>
      </w:r>
    </w:p>
    <w:p w:rsidR="0047085B" w:rsidRPr="004A4F51" w:rsidRDefault="0047085B" w:rsidP="0047085B">
      <w:pPr>
        <w:spacing w:after="300" w:line="360" w:lineRule="auto"/>
        <w:ind w:firstLine="720"/>
        <w:jc w:val="both"/>
        <w:rPr>
          <w:rFonts w:ascii="Times New Roman" w:hAnsi="Times New Roman"/>
          <w:color w:val="333333"/>
          <w:sz w:val="28"/>
          <w:szCs w:val="28"/>
        </w:rPr>
      </w:pPr>
      <w:r w:rsidRPr="004A4F51">
        <w:rPr>
          <w:rFonts w:ascii="Times New Roman" w:hAnsi="Times New Roman"/>
          <w:color w:val="333333"/>
          <w:sz w:val="28"/>
          <w:szCs w:val="28"/>
        </w:rPr>
        <w:t>Проведенное исследование направлений стимулирования наемных работников в предпринимательской деятельности позволяет сделать ряд выводов.</w:t>
      </w:r>
    </w:p>
    <w:p w:rsidR="0047085B" w:rsidRPr="004A4F51" w:rsidRDefault="0047085B" w:rsidP="0047085B">
      <w:pPr>
        <w:spacing w:after="300" w:line="360" w:lineRule="auto"/>
        <w:ind w:firstLine="720"/>
        <w:jc w:val="both"/>
        <w:rPr>
          <w:rFonts w:ascii="Times New Roman" w:hAnsi="Times New Roman"/>
          <w:color w:val="333333"/>
          <w:sz w:val="28"/>
          <w:szCs w:val="28"/>
        </w:rPr>
      </w:pPr>
      <w:r w:rsidRPr="004A4F51">
        <w:rPr>
          <w:rFonts w:ascii="Times New Roman" w:hAnsi="Times New Roman"/>
          <w:color w:val="333333"/>
          <w:sz w:val="28"/>
          <w:szCs w:val="28"/>
        </w:rPr>
        <w:t>Стимулирование наемных работников обеспечивается путем увеличения прибыли за счет повышения эффективности и качества работы.</w:t>
      </w:r>
    </w:p>
    <w:p w:rsidR="0047085B" w:rsidRPr="004A4F51" w:rsidRDefault="0047085B" w:rsidP="0047085B">
      <w:pPr>
        <w:spacing w:after="300" w:line="360" w:lineRule="auto"/>
        <w:ind w:firstLine="720"/>
        <w:jc w:val="both"/>
        <w:rPr>
          <w:rFonts w:ascii="Times New Roman" w:hAnsi="Times New Roman"/>
          <w:color w:val="333333"/>
          <w:sz w:val="28"/>
          <w:szCs w:val="28"/>
        </w:rPr>
      </w:pPr>
      <w:r w:rsidRPr="004A4F51">
        <w:rPr>
          <w:rFonts w:ascii="Times New Roman" w:hAnsi="Times New Roman"/>
          <w:color w:val="333333"/>
          <w:sz w:val="28"/>
          <w:szCs w:val="28"/>
        </w:rPr>
        <w:t>«Эффективность труда» и «качество труда» являются ключевыми факторами в повышении прибыли предприятия в долгосрочном периоде.</w:t>
      </w:r>
    </w:p>
    <w:p w:rsidR="0047085B" w:rsidRPr="004A4F51" w:rsidRDefault="0047085B" w:rsidP="0047085B">
      <w:pPr>
        <w:spacing w:after="300" w:line="360" w:lineRule="auto"/>
        <w:ind w:firstLine="720"/>
        <w:jc w:val="both"/>
        <w:rPr>
          <w:rFonts w:ascii="Times New Roman" w:hAnsi="Times New Roman"/>
          <w:color w:val="333333"/>
          <w:sz w:val="28"/>
          <w:szCs w:val="28"/>
        </w:rPr>
      </w:pPr>
      <w:r w:rsidRPr="004A4F51">
        <w:rPr>
          <w:rFonts w:ascii="Times New Roman" w:hAnsi="Times New Roman"/>
          <w:color w:val="333333"/>
          <w:sz w:val="28"/>
          <w:szCs w:val="28"/>
        </w:rPr>
        <w:t>На стимулирование наемных работников влияет проводимая предпринимателем социальная политика. Социальные льготы являются формой участия наемных работников в экономическом успехе предприятия. Целесообразно исходить из следующих принципов построения системы социальных льгот для сотрудников:</w:t>
      </w:r>
    </w:p>
    <w:p w:rsidR="0047085B" w:rsidRPr="004A4F51"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lastRenderedPageBreak/>
        <w:t xml:space="preserve">- </w:t>
      </w:r>
      <w:r w:rsidRPr="004A4F51">
        <w:rPr>
          <w:rFonts w:ascii="Times New Roman" w:hAnsi="Times New Roman"/>
          <w:color w:val="333333"/>
          <w:sz w:val="28"/>
          <w:szCs w:val="28"/>
        </w:rPr>
        <w:t>необходимо выявить материальные и нематериальные потребности сотрудников;</w:t>
      </w:r>
    </w:p>
    <w:p w:rsidR="0047085B" w:rsidRPr="004A4F51"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w:t>
      </w:r>
      <w:r w:rsidRPr="004A4F51">
        <w:rPr>
          <w:rFonts w:ascii="Times New Roman" w:hAnsi="Times New Roman"/>
          <w:color w:val="333333"/>
          <w:sz w:val="28"/>
          <w:szCs w:val="28"/>
        </w:rPr>
        <w:t>необходимо в полном объеме информировать сотрудников о предоставляемых им социальных льготах, а также об их дополнительном, сверх государственных льгот, характере;</w:t>
      </w:r>
    </w:p>
    <w:p w:rsidR="0047085B" w:rsidRPr="004A4F51"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w:t>
      </w:r>
      <w:r w:rsidRPr="004A4F51">
        <w:rPr>
          <w:rFonts w:ascii="Times New Roman" w:hAnsi="Times New Roman"/>
          <w:color w:val="333333"/>
          <w:sz w:val="28"/>
          <w:szCs w:val="28"/>
        </w:rPr>
        <w:t>предоставляемые социальные льготы должны быть экономически оправданы и применяться только с учетом бюджета предприятия;</w:t>
      </w:r>
    </w:p>
    <w:p w:rsidR="0047085B" w:rsidRPr="004A4F51"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w:t>
      </w:r>
      <w:r w:rsidRPr="004A4F51">
        <w:rPr>
          <w:rFonts w:ascii="Times New Roman" w:hAnsi="Times New Roman"/>
          <w:color w:val="333333"/>
          <w:sz w:val="28"/>
          <w:szCs w:val="28"/>
        </w:rPr>
        <w:t>социальные льготы, которые уже предоставлены работникам государством, не должны применяться на предприятии;</w:t>
      </w:r>
    </w:p>
    <w:p w:rsidR="0047085B" w:rsidRPr="004A4F51"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w:t>
      </w:r>
      <w:r w:rsidRPr="004A4F51">
        <w:rPr>
          <w:rFonts w:ascii="Times New Roman" w:hAnsi="Times New Roman"/>
          <w:color w:val="333333"/>
          <w:sz w:val="28"/>
          <w:szCs w:val="28"/>
        </w:rPr>
        <w:t>система социальных льгот должна быть понятной сотрудникам и каждый сотрудник должен знать за что, за какие заслуги ему положена или не положена та или иная льгота.</w:t>
      </w:r>
    </w:p>
    <w:p w:rsidR="0047085B" w:rsidRPr="004A4F51" w:rsidRDefault="0047085B" w:rsidP="0047085B">
      <w:pPr>
        <w:spacing w:after="300" w:line="360" w:lineRule="auto"/>
        <w:ind w:firstLine="720"/>
        <w:jc w:val="both"/>
        <w:rPr>
          <w:rFonts w:ascii="Times New Roman" w:hAnsi="Times New Roman"/>
          <w:color w:val="333333"/>
          <w:sz w:val="28"/>
          <w:szCs w:val="28"/>
        </w:rPr>
      </w:pPr>
      <w:r w:rsidRPr="004A4F51">
        <w:rPr>
          <w:rFonts w:ascii="Times New Roman" w:hAnsi="Times New Roman"/>
          <w:color w:val="333333"/>
          <w:sz w:val="28"/>
          <w:szCs w:val="28"/>
        </w:rPr>
        <w:t>На основе анализа зарубежного опыта управления персоналом белорусским предпринимателям может быть рекомендована система стимулирования наемных работников, состоящая из пяти подсистем, рассчитанных на различные группы работников (рабочие, служащие, специалисты, менеджеры, коммерческие представители).</w:t>
      </w:r>
    </w:p>
    <w:p w:rsidR="0047085B" w:rsidRPr="004A4F51" w:rsidRDefault="0047085B" w:rsidP="0047085B">
      <w:pPr>
        <w:spacing w:after="300" w:line="360" w:lineRule="auto"/>
        <w:ind w:firstLine="720"/>
        <w:jc w:val="both"/>
        <w:rPr>
          <w:rFonts w:ascii="Times New Roman" w:hAnsi="Times New Roman"/>
          <w:color w:val="333333"/>
          <w:sz w:val="28"/>
          <w:szCs w:val="28"/>
        </w:rPr>
      </w:pPr>
      <w:r w:rsidRPr="004A4F51">
        <w:rPr>
          <w:rFonts w:ascii="Times New Roman" w:hAnsi="Times New Roman"/>
          <w:color w:val="333333"/>
          <w:sz w:val="28"/>
          <w:szCs w:val="28"/>
        </w:rPr>
        <w:t>Для усиления стимулирующей роли заработной платы целесообразно соблюдение следующих принципов:</w:t>
      </w:r>
    </w:p>
    <w:p w:rsidR="0047085B" w:rsidRPr="004A4F51"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w:t>
      </w:r>
      <w:r w:rsidRPr="004A4F51">
        <w:rPr>
          <w:rFonts w:ascii="Times New Roman" w:hAnsi="Times New Roman"/>
          <w:color w:val="333333"/>
          <w:sz w:val="28"/>
          <w:szCs w:val="28"/>
        </w:rPr>
        <w:t>зависимость заработной платы от эффективности, производительности и качества выполняемых работ с целью обеспечения заинтересованности наемных работников в результатах своей работы;</w:t>
      </w:r>
    </w:p>
    <w:p w:rsidR="0047085B" w:rsidRPr="004A4F51"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lastRenderedPageBreak/>
        <w:t>-</w:t>
      </w:r>
      <w:r w:rsidRPr="004A4F51">
        <w:rPr>
          <w:rFonts w:ascii="Times New Roman" w:hAnsi="Times New Roman"/>
          <w:color w:val="333333"/>
          <w:sz w:val="28"/>
          <w:szCs w:val="28"/>
        </w:rPr>
        <w:t xml:space="preserve"> внедрение гибких систем оплаты, основанных на учете конечных результатов работы организации и индивидуального вклада работника, в том числе участие в прибылях;</w:t>
      </w:r>
    </w:p>
    <w:p w:rsidR="0047085B" w:rsidRPr="004A4F51"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w:t>
      </w:r>
      <w:r w:rsidRPr="004A4F51">
        <w:rPr>
          <w:rFonts w:ascii="Times New Roman" w:hAnsi="Times New Roman"/>
          <w:color w:val="333333"/>
          <w:sz w:val="28"/>
          <w:szCs w:val="28"/>
        </w:rPr>
        <w:t xml:space="preserve"> исключение уравнительности в оплате наемных работников;</w:t>
      </w:r>
    </w:p>
    <w:p w:rsidR="0047085B" w:rsidRPr="00690F10" w:rsidRDefault="0047085B" w:rsidP="0047085B">
      <w:pPr>
        <w:spacing w:after="300" w:line="360" w:lineRule="auto"/>
        <w:jc w:val="both"/>
        <w:rPr>
          <w:rFonts w:ascii="Times New Roman" w:hAnsi="Times New Roman"/>
          <w:color w:val="333333"/>
          <w:sz w:val="28"/>
          <w:szCs w:val="28"/>
        </w:rPr>
      </w:pPr>
      <w:r>
        <w:rPr>
          <w:rFonts w:ascii="Times New Roman" w:hAnsi="Times New Roman"/>
          <w:color w:val="333333"/>
          <w:sz w:val="28"/>
          <w:szCs w:val="28"/>
        </w:rPr>
        <w:t xml:space="preserve">- </w:t>
      </w:r>
      <w:r w:rsidRPr="004A4F51">
        <w:rPr>
          <w:rFonts w:ascii="Times New Roman" w:hAnsi="Times New Roman"/>
          <w:color w:val="333333"/>
          <w:sz w:val="28"/>
          <w:szCs w:val="28"/>
        </w:rPr>
        <w:t>при создании системы оплаты наемных работников предусмотреть усиление ее объединяющей роли, исключающей противостояние между работниками.</w:t>
      </w:r>
    </w:p>
    <w:p w:rsidR="0047085B" w:rsidRPr="00690F10" w:rsidRDefault="0047085B" w:rsidP="0047085B">
      <w:pPr>
        <w:shd w:val="clear" w:color="auto" w:fill="FFFFFF"/>
        <w:spacing w:before="100" w:beforeAutospacing="1" w:after="100" w:afterAutospacing="1" w:line="360" w:lineRule="auto"/>
        <w:jc w:val="center"/>
        <w:rPr>
          <w:rFonts w:ascii="Times New Roman" w:hAnsi="Times New Roman"/>
          <w:b/>
          <w:color w:val="000000"/>
          <w:sz w:val="28"/>
          <w:szCs w:val="28"/>
        </w:rPr>
      </w:pPr>
      <w:r w:rsidRPr="00690F10">
        <w:rPr>
          <w:rFonts w:ascii="Times New Roman" w:hAnsi="Times New Roman"/>
          <w:b/>
          <w:color w:val="000000"/>
          <w:sz w:val="28"/>
          <w:szCs w:val="28"/>
        </w:rPr>
        <w:t>ВЫВОДЫ</w:t>
      </w:r>
    </w:p>
    <w:p w:rsidR="0047085B" w:rsidRPr="00562603" w:rsidRDefault="0047085B" w:rsidP="0047085B">
      <w:pPr>
        <w:shd w:val="clear" w:color="auto" w:fill="FFFFFF"/>
        <w:spacing w:before="100" w:beforeAutospacing="1" w:after="100" w:afterAutospacing="1" w:line="360" w:lineRule="auto"/>
        <w:ind w:firstLine="720"/>
        <w:jc w:val="both"/>
        <w:rPr>
          <w:rFonts w:ascii="Times New Roman" w:hAnsi="Times New Roman"/>
          <w:color w:val="000000"/>
          <w:sz w:val="28"/>
          <w:szCs w:val="28"/>
        </w:rPr>
      </w:pPr>
      <w:r>
        <w:rPr>
          <w:rFonts w:ascii="Times New Roman" w:hAnsi="Times New Roman"/>
          <w:color w:val="000000"/>
          <w:sz w:val="28"/>
          <w:szCs w:val="28"/>
        </w:rPr>
        <w:t>Ознакомительная п</w:t>
      </w:r>
      <w:r w:rsidRPr="00562603">
        <w:rPr>
          <w:rFonts w:ascii="Times New Roman" w:hAnsi="Times New Roman"/>
          <w:color w:val="000000"/>
          <w:sz w:val="28"/>
          <w:szCs w:val="28"/>
        </w:rPr>
        <w:t xml:space="preserve">рактика является неотъемлемой частью учебного процесса. Благодаря ей мы можем закрепить все свои теоретические знания. </w:t>
      </w:r>
    </w:p>
    <w:p w:rsidR="0047085B" w:rsidRPr="00562603" w:rsidRDefault="0047085B" w:rsidP="0047085B">
      <w:pPr>
        <w:shd w:val="clear" w:color="auto" w:fill="FFFFFF"/>
        <w:spacing w:before="100" w:beforeAutospacing="1" w:after="100" w:afterAutospacing="1" w:line="360" w:lineRule="auto"/>
        <w:ind w:firstLine="720"/>
        <w:jc w:val="both"/>
        <w:rPr>
          <w:rFonts w:ascii="Times New Roman" w:hAnsi="Times New Roman"/>
          <w:color w:val="000000"/>
          <w:sz w:val="28"/>
          <w:szCs w:val="28"/>
        </w:rPr>
      </w:pPr>
      <w:r w:rsidRPr="00562603">
        <w:rPr>
          <w:rFonts w:ascii="Times New Roman" w:hAnsi="Times New Roman"/>
          <w:color w:val="000000"/>
          <w:sz w:val="28"/>
          <w:szCs w:val="28"/>
        </w:rPr>
        <w:t>На практике я ознако</w:t>
      </w:r>
      <w:r>
        <w:rPr>
          <w:rFonts w:ascii="Times New Roman" w:hAnsi="Times New Roman"/>
          <w:color w:val="000000"/>
          <w:sz w:val="28"/>
          <w:szCs w:val="28"/>
        </w:rPr>
        <w:t>мился с историей создания предприятия,</w:t>
      </w:r>
      <w:r w:rsidRPr="00562603">
        <w:rPr>
          <w:rFonts w:ascii="Times New Roman" w:hAnsi="Times New Roman"/>
          <w:color w:val="000000"/>
          <w:sz w:val="28"/>
          <w:szCs w:val="28"/>
        </w:rPr>
        <w:t xml:space="preserve"> технологией производства и организ</w:t>
      </w:r>
      <w:r>
        <w:rPr>
          <w:rFonts w:ascii="Times New Roman" w:hAnsi="Times New Roman"/>
          <w:color w:val="000000"/>
          <w:sz w:val="28"/>
          <w:szCs w:val="28"/>
        </w:rPr>
        <w:t>ационной структурой предприятия. Ознакомился с некоторыми тонкостями работы предприятия и мотивирующим фактором. Ознакомился с деятельностью бухгалтерии и показателями характеризующими</w:t>
      </w:r>
      <w:r w:rsidRPr="00562603">
        <w:rPr>
          <w:rFonts w:ascii="Times New Roman" w:hAnsi="Times New Roman"/>
          <w:color w:val="000000"/>
          <w:sz w:val="28"/>
          <w:szCs w:val="28"/>
        </w:rPr>
        <w:t xml:space="preserve"> деятельность предприятия</w:t>
      </w:r>
      <w:r>
        <w:rPr>
          <w:rFonts w:ascii="Times New Roman" w:hAnsi="Times New Roman"/>
          <w:color w:val="000000"/>
          <w:sz w:val="28"/>
          <w:szCs w:val="28"/>
        </w:rPr>
        <w:t>. Выполнил индивидуальное задание, по мотивации работников предприятия. Мотивирующие условия предприятия направлены на улучшения</w:t>
      </w:r>
      <w:r w:rsidRPr="00A024D7">
        <w:rPr>
          <w:rFonts w:ascii="Times New Roman" w:hAnsi="Times New Roman"/>
          <w:color w:val="000000"/>
          <w:sz w:val="28"/>
          <w:szCs w:val="28"/>
        </w:rPr>
        <w:t xml:space="preserve"> </w:t>
      </w:r>
      <w:r>
        <w:rPr>
          <w:rFonts w:ascii="Times New Roman" w:hAnsi="Times New Roman"/>
          <w:color w:val="000000"/>
          <w:sz w:val="28"/>
          <w:szCs w:val="28"/>
        </w:rPr>
        <w:t xml:space="preserve">труда рабочего класса , качества и количества производимой продукции на филиал «Металлургический комплекс» </w:t>
      </w:r>
      <w:r>
        <w:rPr>
          <w:rFonts w:ascii="Times New Roman" w:hAnsi="Times New Roman"/>
          <w:color w:val="333333"/>
          <w:sz w:val="28"/>
          <w:szCs w:val="28"/>
        </w:rPr>
        <w:t>ПрАО</w:t>
      </w:r>
      <w:r w:rsidRPr="006214DB">
        <w:rPr>
          <w:rFonts w:ascii="Times New Roman" w:hAnsi="Times New Roman"/>
          <w:color w:val="333333"/>
          <w:sz w:val="28"/>
          <w:szCs w:val="28"/>
        </w:rPr>
        <w:t>«</w:t>
      </w:r>
      <w:r>
        <w:rPr>
          <w:rFonts w:ascii="Times New Roman" w:hAnsi="Times New Roman"/>
          <w:color w:val="333333"/>
          <w:sz w:val="28"/>
          <w:szCs w:val="28"/>
        </w:rPr>
        <w:t>Донецксталь</w:t>
      </w:r>
      <w:r w:rsidRPr="006214DB">
        <w:rPr>
          <w:rFonts w:ascii="Times New Roman" w:hAnsi="Times New Roman"/>
          <w:color w:val="333333"/>
          <w:sz w:val="28"/>
          <w:szCs w:val="28"/>
        </w:rPr>
        <w:t>»</w:t>
      </w:r>
      <w:r>
        <w:rPr>
          <w:rFonts w:ascii="Times New Roman" w:hAnsi="Times New Roman"/>
          <w:color w:val="000000"/>
          <w:sz w:val="28"/>
          <w:szCs w:val="28"/>
        </w:rPr>
        <w:t>.</w:t>
      </w:r>
    </w:p>
    <w:p w:rsidR="0047085B" w:rsidRPr="00562603" w:rsidRDefault="0047085B" w:rsidP="0047085B">
      <w:pPr>
        <w:shd w:val="clear" w:color="auto" w:fill="FFFFFF"/>
        <w:spacing w:before="100" w:beforeAutospacing="1" w:after="100" w:afterAutospacing="1" w:line="360" w:lineRule="auto"/>
        <w:ind w:firstLine="720"/>
        <w:jc w:val="both"/>
        <w:rPr>
          <w:rFonts w:ascii="Times New Roman" w:hAnsi="Times New Roman"/>
          <w:color w:val="000000"/>
          <w:sz w:val="28"/>
          <w:szCs w:val="28"/>
        </w:rPr>
      </w:pPr>
      <w:r>
        <w:rPr>
          <w:rFonts w:ascii="Times New Roman" w:hAnsi="Times New Roman"/>
          <w:color w:val="000000"/>
          <w:sz w:val="28"/>
          <w:szCs w:val="28"/>
        </w:rPr>
        <w:t>Донецкий металлургический комплекс</w:t>
      </w:r>
      <w:r w:rsidRPr="00562603">
        <w:rPr>
          <w:rFonts w:ascii="Times New Roman" w:hAnsi="Times New Roman"/>
          <w:color w:val="000000"/>
          <w:sz w:val="28"/>
          <w:szCs w:val="28"/>
        </w:rPr>
        <w:t xml:space="preserve"> - крупное металлургическое предприятие. На нём соорудили одну из первых в СНГ установку для беспрерывного разлива стали новую доменную печь</w:t>
      </w:r>
      <w:r>
        <w:rPr>
          <w:rFonts w:ascii="Times New Roman" w:hAnsi="Times New Roman"/>
          <w:color w:val="000000"/>
          <w:sz w:val="28"/>
          <w:szCs w:val="28"/>
        </w:rPr>
        <w:t>,</w:t>
      </w:r>
      <w:r w:rsidRPr="00562603">
        <w:rPr>
          <w:rFonts w:ascii="Times New Roman" w:hAnsi="Times New Roman"/>
          <w:color w:val="000000"/>
          <w:sz w:val="28"/>
          <w:szCs w:val="28"/>
        </w:rPr>
        <w:t xml:space="preserve"> заготовительные цеха. В Донецке создано мощное трубопрокатное производство коксохимия налажено производство огнеупоров. </w:t>
      </w:r>
    </w:p>
    <w:p w:rsidR="0047085B" w:rsidRPr="00562603" w:rsidRDefault="0047085B" w:rsidP="0047085B">
      <w:pPr>
        <w:shd w:val="clear" w:color="auto" w:fill="FFFFFF"/>
        <w:spacing w:before="100" w:beforeAutospacing="1" w:after="100" w:afterAutospacing="1" w:line="360" w:lineRule="auto"/>
        <w:ind w:firstLine="720"/>
        <w:jc w:val="both"/>
        <w:rPr>
          <w:rFonts w:ascii="Times New Roman" w:hAnsi="Times New Roman"/>
          <w:color w:val="000000"/>
          <w:sz w:val="28"/>
          <w:szCs w:val="28"/>
        </w:rPr>
      </w:pPr>
      <w:r w:rsidRPr="00562603">
        <w:rPr>
          <w:rFonts w:ascii="Times New Roman" w:hAnsi="Times New Roman"/>
          <w:color w:val="000000"/>
          <w:sz w:val="28"/>
          <w:szCs w:val="28"/>
        </w:rPr>
        <w:lastRenderedPageBreak/>
        <w:t>Таким образом можно сказать что Украина является ведущим металлургическим государством мира и имеет немалые экспортные возможности. Следовательно</w:t>
      </w:r>
      <w:r>
        <w:rPr>
          <w:rFonts w:ascii="Times New Roman" w:hAnsi="Times New Roman"/>
          <w:color w:val="000000"/>
          <w:sz w:val="28"/>
          <w:szCs w:val="28"/>
        </w:rPr>
        <w:t xml:space="preserve"> Донецкий металлургический комплекс</w:t>
      </w:r>
      <w:r w:rsidRPr="00562603">
        <w:rPr>
          <w:rFonts w:ascii="Times New Roman" w:hAnsi="Times New Roman"/>
          <w:color w:val="000000"/>
          <w:sz w:val="28"/>
          <w:szCs w:val="28"/>
        </w:rPr>
        <w:t xml:space="preserve"> играет в этих достижениях не последнюю роль. </w:t>
      </w:r>
    </w:p>
    <w:p w:rsidR="0047085B" w:rsidRDefault="0047085B" w:rsidP="0047085B">
      <w:pPr>
        <w:shd w:val="clear" w:color="auto" w:fill="FFFFFF"/>
        <w:spacing w:after="0" w:line="360" w:lineRule="auto"/>
        <w:rPr>
          <w:rFonts w:ascii="Times New Roman" w:hAnsi="Times New Roman"/>
          <w:color w:val="000000"/>
          <w:sz w:val="28"/>
          <w:szCs w:val="28"/>
        </w:rPr>
      </w:pPr>
    </w:p>
    <w:p w:rsidR="0047085B" w:rsidRDefault="0047085B" w:rsidP="0047085B">
      <w:pPr>
        <w:shd w:val="clear" w:color="auto" w:fill="FFFFFF"/>
        <w:spacing w:after="0" w:line="360" w:lineRule="auto"/>
        <w:rPr>
          <w:rFonts w:ascii="Times New Roman" w:hAnsi="Times New Roman"/>
          <w:color w:val="000000"/>
          <w:sz w:val="28"/>
          <w:szCs w:val="28"/>
        </w:rPr>
      </w:pPr>
    </w:p>
    <w:p w:rsidR="0047085B" w:rsidRDefault="0047085B" w:rsidP="0047085B">
      <w:pPr>
        <w:shd w:val="clear" w:color="auto" w:fill="FFFFFF"/>
        <w:spacing w:after="0" w:line="360" w:lineRule="auto"/>
        <w:rPr>
          <w:rFonts w:ascii="Times New Roman" w:hAnsi="Times New Roman"/>
          <w:color w:val="000000"/>
          <w:sz w:val="28"/>
          <w:szCs w:val="28"/>
        </w:rPr>
      </w:pPr>
    </w:p>
    <w:p w:rsidR="0047085B" w:rsidRDefault="0047085B" w:rsidP="0047085B">
      <w:pPr>
        <w:shd w:val="clear" w:color="auto" w:fill="FFFFFF"/>
        <w:spacing w:after="0" w:line="360" w:lineRule="auto"/>
        <w:rPr>
          <w:rFonts w:ascii="Times New Roman" w:hAnsi="Times New Roman"/>
          <w:color w:val="000000"/>
          <w:sz w:val="28"/>
          <w:szCs w:val="28"/>
        </w:rPr>
      </w:pPr>
    </w:p>
    <w:p w:rsidR="0047085B" w:rsidRDefault="0047085B" w:rsidP="0047085B">
      <w:pPr>
        <w:shd w:val="clear" w:color="auto" w:fill="FFFFFF"/>
        <w:spacing w:after="0" w:line="360" w:lineRule="auto"/>
        <w:rPr>
          <w:rFonts w:ascii="Times New Roman" w:hAnsi="Times New Roman"/>
          <w:color w:val="000000"/>
          <w:sz w:val="28"/>
          <w:szCs w:val="28"/>
        </w:rPr>
      </w:pPr>
    </w:p>
    <w:p w:rsidR="0047085B" w:rsidRPr="00562603" w:rsidRDefault="0047085B" w:rsidP="0047085B">
      <w:pPr>
        <w:shd w:val="clear" w:color="auto" w:fill="FFFFFF"/>
        <w:spacing w:after="0" w:line="360" w:lineRule="auto"/>
        <w:rPr>
          <w:rFonts w:ascii="Times New Roman" w:hAnsi="Times New Roman"/>
          <w:color w:val="000000"/>
          <w:sz w:val="28"/>
          <w:szCs w:val="28"/>
        </w:rPr>
      </w:pPr>
    </w:p>
    <w:p w:rsidR="0047085B" w:rsidRPr="00562603" w:rsidRDefault="0047085B" w:rsidP="0047085B">
      <w:pPr>
        <w:shd w:val="clear" w:color="auto" w:fill="FFFFFF"/>
        <w:spacing w:before="100" w:beforeAutospacing="1" w:after="100" w:afterAutospacing="1" w:line="360" w:lineRule="auto"/>
        <w:jc w:val="center"/>
        <w:rPr>
          <w:rFonts w:ascii="Times New Roman" w:hAnsi="Times New Roman"/>
          <w:color w:val="000000"/>
          <w:sz w:val="28"/>
          <w:szCs w:val="28"/>
        </w:rPr>
      </w:pPr>
      <w:r w:rsidRPr="00562603">
        <w:rPr>
          <w:rFonts w:ascii="Times New Roman" w:hAnsi="Times New Roman"/>
          <w:b/>
          <w:bCs/>
          <w:color w:val="000000"/>
          <w:sz w:val="28"/>
          <w:szCs w:val="28"/>
        </w:rPr>
        <w:t>СПИСОК ИСПОЛЬЗОВАННЫХ ИСТОЧНИКОВ</w:t>
      </w:r>
    </w:p>
    <w:p w:rsidR="0047085B" w:rsidRPr="00562603"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562603">
        <w:rPr>
          <w:rFonts w:ascii="Times New Roman" w:hAnsi="Times New Roman"/>
          <w:color w:val="000000"/>
          <w:sz w:val="28"/>
          <w:szCs w:val="28"/>
        </w:rPr>
        <w:t xml:space="preserve">Голиков А. П. Дейнека А. Г. Казакова Н. А. Размещение производительных сил и регионалистика. Учебное пособие. - Харьков: 000 «Олант» 2002. - 320 с. </w:t>
      </w:r>
    </w:p>
    <w:p w:rsidR="0047085B" w:rsidRPr="00562603"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562603">
        <w:rPr>
          <w:rFonts w:ascii="Times New Roman" w:hAnsi="Times New Roman"/>
          <w:color w:val="000000"/>
          <w:sz w:val="28"/>
          <w:szCs w:val="28"/>
        </w:rPr>
        <w:t xml:space="preserve">История создания предприятия (внутренняя документация). </w:t>
      </w:r>
    </w:p>
    <w:p w:rsidR="0047085B" w:rsidRPr="00562603"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Pr>
          <w:rFonts w:ascii="Times New Roman" w:hAnsi="Times New Roman"/>
          <w:color w:val="000000"/>
          <w:sz w:val="28"/>
          <w:szCs w:val="28"/>
        </w:rPr>
        <w:t>Кононенко О. Анализ финансовой</w:t>
      </w:r>
      <w:r w:rsidRPr="00562603">
        <w:rPr>
          <w:rFonts w:ascii="Times New Roman" w:hAnsi="Times New Roman"/>
          <w:color w:val="000000"/>
          <w:sz w:val="28"/>
          <w:szCs w:val="28"/>
        </w:rPr>
        <w:t xml:space="preserve">" </w:t>
      </w:r>
      <w:r>
        <w:rPr>
          <w:rFonts w:ascii="Times New Roman" w:hAnsi="Times New Roman"/>
          <w:color w:val="000000"/>
          <w:sz w:val="28"/>
          <w:szCs w:val="28"/>
        </w:rPr>
        <w:t>отчетности</w:t>
      </w:r>
      <w:r w:rsidRPr="00562603">
        <w:rPr>
          <w:rFonts w:ascii="Times New Roman" w:hAnsi="Times New Roman"/>
          <w:color w:val="000000"/>
          <w:sz w:val="28"/>
          <w:szCs w:val="28"/>
        </w:rPr>
        <w:t>- 3-п:вид пере</w:t>
      </w:r>
      <w:r>
        <w:rPr>
          <w:rFonts w:ascii="Times New Roman" w:hAnsi="Times New Roman"/>
          <w:color w:val="000000"/>
          <w:sz w:val="28"/>
          <w:szCs w:val="28"/>
        </w:rPr>
        <w:t>дел</w:t>
      </w:r>
      <w:r w:rsidRPr="00562603">
        <w:rPr>
          <w:rFonts w:ascii="Times New Roman" w:hAnsi="Times New Roman"/>
          <w:color w:val="000000"/>
          <w:sz w:val="28"/>
          <w:szCs w:val="28"/>
        </w:rPr>
        <w:t>.</w:t>
      </w:r>
      <w:r>
        <w:rPr>
          <w:rFonts w:ascii="Times New Roman" w:hAnsi="Times New Roman"/>
          <w:color w:val="000000"/>
          <w:sz w:val="28"/>
          <w:szCs w:val="28"/>
        </w:rPr>
        <w:t xml:space="preserve"> и</w:t>
      </w:r>
      <w:r w:rsidRPr="00562603">
        <w:rPr>
          <w:rFonts w:ascii="Times New Roman" w:hAnsi="Times New Roman"/>
          <w:color w:val="000000"/>
          <w:sz w:val="28"/>
          <w:szCs w:val="28"/>
        </w:rPr>
        <w:t xml:space="preserve"> ДОП ~ Х.: Фактор 2005 - 156с. </w:t>
      </w:r>
    </w:p>
    <w:p w:rsidR="0047085B" w:rsidRPr="00562603"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562603">
        <w:rPr>
          <w:rFonts w:ascii="Times New Roman" w:hAnsi="Times New Roman"/>
          <w:color w:val="000000"/>
          <w:sz w:val="28"/>
          <w:szCs w:val="28"/>
        </w:rPr>
        <w:t xml:space="preserve">Конспект лекций по курсу экономика предприятия. </w:t>
      </w:r>
    </w:p>
    <w:p w:rsidR="0047085B" w:rsidRPr="00562603"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562603">
        <w:rPr>
          <w:rFonts w:ascii="Times New Roman" w:hAnsi="Times New Roman"/>
          <w:color w:val="000000"/>
          <w:sz w:val="28"/>
          <w:szCs w:val="28"/>
        </w:rPr>
        <w:t xml:space="preserve">Макогон Ю. В. Хаджинов И. В. Народно-хозяйственный аспект присоединения Украины ко Всемирной торговой организации. - Донецк: ДонНУ -~ ДонФ НИСИ 2004. - 206 с. </w:t>
      </w:r>
    </w:p>
    <w:p w:rsidR="0047085B" w:rsidRPr="00562603"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562603">
        <w:rPr>
          <w:rFonts w:ascii="Times New Roman" w:hAnsi="Times New Roman"/>
          <w:color w:val="000000"/>
          <w:sz w:val="28"/>
          <w:szCs w:val="28"/>
        </w:rPr>
        <w:t>Общая характеристика</w:t>
      </w:r>
      <w:r w:rsidRPr="00831188">
        <w:rPr>
          <w:rFonts w:ascii="Times New Roman" w:hAnsi="Times New Roman"/>
          <w:color w:val="333333"/>
          <w:sz w:val="28"/>
          <w:szCs w:val="28"/>
        </w:rPr>
        <w:t xml:space="preserve"> </w:t>
      </w:r>
      <w:r>
        <w:rPr>
          <w:rFonts w:ascii="Times New Roman" w:hAnsi="Times New Roman"/>
          <w:color w:val="333333"/>
          <w:sz w:val="28"/>
          <w:szCs w:val="28"/>
        </w:rPr>
        <w:t>ПрАО</w:t>
      </w:r>
      <w:r w:rsidRPr="006214DB">
        <w:rPr>
          <w:rFonts w:ascii="Times New Roman" w:hAnsi="Times New Roman"/>
          <w:color w:val="333333"/>
          <w:sz w:val="28"/>
          <w:szCs w:val="28"/>
        </w:rPr>
        <w:t>«</w:t>
      </w:r>
      <w:r>
        <w:rPr>
          <w:rFonts w:ascii="Times New Roman" w:hAnsi="Times New Roman"/>
          <w:color w:val="333333"/>
          <w:sz w:val="28"/>
          <w:szCs w:val="28"/>
        </w:rPr>
        <w:t>Донецксталь</w:t>
      </w:r>
      <w:r w:rsidRPr="006214DB">
        <w:rPr>
          <w:rFonts w:ascii="Times New Roman" w:hAnsi="Times New Roman"/>
          <w:color w:val="333333"/>
          <w:sz w:val="28"/>
          <w:szCs w:val="28"/>
        </w:rPr>
        <w:t>»</w:t>
      </w:r>
      <w:r>
        <w:rPr>
          <w:rFonts w:ascii="Times New Roman" w:hAnsi="Times New Roman"/>
          <w:color w:val="333333"/>
          <w:sz w:val="28"/>
          <w:szCs w:val="28"/>
        </w:rPr>
        <w:t xml:space="preserve"> </w:t>
      </w:r>
      <w:r w:rsidRPr="00562603">
        <w:rPr>
          <w:rFonts w:ascii="Times New Roman" w:hAnsi="Times New Roman"/>
          <w:color w:val="000000"/>
          <w:sz w:val="28"/>
          <w:szCs w:val="28"/>
        </w:rPr>
        <w:t xml:space="preserve"> (внутренняя документация). </w:t>
      </w:r>
    </w:p>
    <w:p w:rsidR="0047085B" w:rsidRPr="00562603"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562603">
        <w:rPr>
          <w:rFonts w:ascii="Times New Roman" w:hAnsi="Times New Roman"/>
          <w:color w:val="000000"/>
          <w:sz w:val="28"/>
          <w:szCs w:val="28"/>
        </w:rPr>
        <w:t>Положение о бухгалтерии завода.</w:t>
      </w:r>
    </w:p>
    <w:p w:rsidR="0047085B" w:rsidRPr="00562603"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562603">
        <w:rPr>
          <w:rFonts w:ascii="Times New Roman" w:hAnsi="Times New Roman"/>
          <w:color w:val="000000"/>
          <w:sz w:val="28"/>
          <w:szCs w:val="28"/>
        </w:rPr>
        <w:lastRenderedPageBreak/>
        <w:t xml:space="preserve">Должностная инструкция бухгалтера бюро учёта затрат на производство </w:t>
      </w:r>
    </w:p>
    <w:p w:rsidR="0047085B" w:rsidRPr="00562603"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Pr>
          <w:rFonts w:ascii="Times New Roman" w:hAnsi="Times New Roman"/>
          <w:color w:val="000000"/>
          <w:sz w:val="28"/>
          <w:szCs w:val="28"/>
        </w:rPr>
        <w:t>Размещение продуктивных сил и реги</w:t>
      </w:r>
      <w:r w:rsidRPr="00562603">
        <w:rPr>
          <w:rFonts w:ascii="Times New Roman" w:hAnsi="Times New Roman"/>
          <w:color w:val="000000"/>
          <w:sz w:val="28"/>
          <w:szCs w:val="28"/>
        </w:rPr>
        <w:t>ональна</w:t>
      </w:r>
      <w:r>
        <w:rPr>
          <w:rFonts w:ascii="Times New Roman" w:hAnsi="Times New Roman"/>
          <w:color w:val="000000"/>
          <w:sz w:val="28"/>
          <w:szCs w:val="28"/>
        </w:rPr>
        <w:t>я экономи</w:t>
      </w:r>
      <w:r w:rsidRPr="00562603">
        <w:rPr>
          <w:rFonts w:ascii="Times New Roman" w:hAnsi="Times New Roman"/>
          <w:color w:val="000000"/>
          <w:sz w:val="28"/>
          <w:szCs w:val="28"/>
        </w:rPr>
        <w:t>ка</w:t>
      </w:r>
      <w:r>
        <w:rPr>
          <w:rFonts w:ascii="Times New Roman" w:hAnsi="Times New Roman"/>
          <w:color w:val="000000"/>
          <w:sz w:val="28"/>
          <w:szCs w:val="28"/>
        </w:rPr>
        <w:t xml:space="preserve"> : Книга</w:t>
      </w:r>
      <w:r w:rsidRPr="00562603">
        <w:rPr>
          <w:rFonts w:ascii="Times New Roman" w:hAnsi="Times New Roman"/>
          <w:color w:val="000000"/>
          <w:sz w:val="28"/>
          <w:szCs w:val="28"/>
        </w:rPr>
        <w:t xml:space="preserve"> /с. 1. Дорогунцов</w:t>
      </w:r>
      <w:r>
        <w:rPr>
          <w:rFonts w:ascii="Times New Roman" w:hAnsi="Times New Roman"/>
          <w:color w:val="000000"/>
          <w:sz w:val="28"/>
          <w:szCs w:val="28"/>
        </w:rPr>
        <w:t xml:space="preserve"> Т. А. Заяц Ю.И. Питюренко и др.; За заг. ред. д-ра экон. науч</w:t>
      </w:r>
      <w:r w:rsidRPr="00562603">
        <w:rPr>
          <w:rFonts w:ascii="Times New Roman" w:hAnsi="Times New Roman"/>
          <w:color w:val="000000"/>
          <w:sz w:val="28"/>
          <w:szCs w:val="28"/>
        </w:rPr>
        <w:t xml:space="preserve"> проф. ЧЛ .. -кор. НАН </w:t>
      </w:r>
      <w:r>
        <w:rPr>
          <w:rFonts w:ascii="Times New Roman" w:hAnsi="Times New Roman"/>
          <w:color w:val="000000"/>
          <w:sz w:val="28"/>
          <w:szCs w:val="28"/>
        </w:rPr>
        <w:t>Украины С. И</w:t>
      </w:r>
      <w:r w:rsidRPr="00562603">
        <w:rPr>
          <w:rFonts w:ascii="Times New Roman" w:hAnsi="Times New Roman"/>
          <w:color w:val="000000"/>
          <w:sz w:val="28"/>
          <w:szCs w:val="28"/>
        </w:rPr>
        <w:t xml:space="preserve">. Дорогунцова. - К.: КНЕУ 2005. - 988 с. </w:t>
      </w:r>
    </w:p>
    <w:p w:rsidR="0047085B" w:rsidRPr="00562603"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Pr>
          <w:rFonts w:ascii="Times New Roman" w:hAnsi="Times New Roman"/>
          <w:color w:val="000000"/>
          <w:sz w:val="28"/>
          <w:szCs w:val="28"/>
        </w:rPr>
        <w:t>Размещение продуктивных сил Украины: Обуч. - метод. Посо</w:t>
      </w:r>
      <w:r w:rsidRPr="00562603">
        <w:rPr>
          <w:rFonts w:ascii="Times New Roman" w:hAnsi="Times New Roman"/>
          <w:color w:val="000000"/>
          <w:sz w:val="28"/>
          <w:szCs w:val="28"/>
        </w:rPr>
        <w:t>бник</w:t>
      </w:r>
      <w:r>
        <w:rPr>
          <w:rFonts w:ascii="Times New Roman" w:hAnsi="Times New Roman"/>
          <w:color w:val="000000"/>
          <w:sz w:val="28"/>
          <w:szCs w:val="28"/>
        </w:rPr>
        <w:t xml:space="preserve"> для самост. Изуч. Дисц./С. И. Дорогунцов Ю. И. Пи</w:t>
      </w:r>
      <w:r w:rsidRPr="00562603">
        <w:rPr>
          <w:rFonts w:ascii="Times New Roman" w:hAnsi="Times New Roman"/>
          <w:color w:val="000000"/>
          <w:sz w:val="28"/>
          <w:szCs w:val="28"/>
        </w:rPr>
        <w:t>тюре</w:t>
      </w:r>
      <w:r>
        <w:rPr>
          <w:rFonts w:ascii="Times New Roman" w:hAnsi="Times New Roman"/>
          <w:color w:val="000000"/>
          <w:sz w:val="28"/>
          <w:szCs w:val="28"/>
        </w:rPr>
        <w:t>нко Я. Б. Олейник и др</w:t>
      </w:r>
      <w:r w:rsidRPr="00562603">
        <w:rPr>
          <w:rFonts w:ascii="Times New Roman" w:hAnsi="Times New Roman"/>
          <w:color w:val="000000"/>
          <w:sz w:val="28"/>
          <w:szCs w:val="28"/>
        </w:rPr>
        <w:t xml:space="preserve">. ~ К.: КНЕУ 2000. - 364 с. </w:t>
      </w:r>
    </w:p>
    <w:p w:rsidR="0047085B" w:rsidRPr="00562603"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562603">
        <w:rPr>
          <w:rFonts w:ascii="Times New Roman" w:hAnsi="Times New Roman"/>
          <w:color w:val="000000"/>
          <w:sz w:val="28"/>
          <w:szCs w:val="28"/>
        </w:rPr>
        <w:t>. Устав отрытого акционерного общества</w:t>
      </w:r>
      <w:r>
        <w:rPr>
          <w:rFonts w:ascii="Times New Roman" w:hAnsi="Times New Roman"/>
          <w:color w:val="000000"/>
          <w:sz w:val="28"/>
          <w:szCs w:val="28"/>
        </w:rPr>
        <w:t xml:space="preserve"> филиал</w:t>
      </w:r>
      <w:r w:rsidRPr="00562603">
        <w:rPr>
          <w:rFonts w:ascii="Times New Roman" w:hAnsi="Times New Roman"/>
          <w:color w:val="000000"/>
          <w:sz w:val="28"/>
          <w:szCs w:val="28"/>
        </w:rPr>
        <w:t xml:space="preserve"> </w:t>
      </w:r>
      <w:r>
        <w:rPr>
          <w:rFonts w:ascii="Times New Roman" w:hAnsi="Times New Roman"/>
          <w:color w:val="000000"/>
          <w:sz w:val="28"/>
          <w:szCs w:val="28"/>
        </w:rPr>
        <w:t>«Донецкий металлургический комплекс</w:t>
      </w:r>
      <w:r w:rsidRPr="00562603">
        <w:rPr>
          <w:rFonts w:ascii="Times New Roman" w:hAnsi="Times New Roman"/>
          <w:color w:val="000000"/>
          <w:sz w:val="28"/>
          <w:szCs w:val="28"/>
        </w:rPr>
        <w:t>»</w:t>
      </w:r>
      <w:r w:rsidRPr="00831188">
        <w:rPr>
          <w:rFonts w:ascii="Times New Roman" w:hAnsi="Times New Roman"/>
          <w:color w:val="333333"/>
          <w:sz w:val="28"/>
          <w:szCs w:val="28"/>
        </w:rPr>
        <w:t xml:space="preserve"> </w:t>
      </w:r>
      <w:r>
        <w:rPr>
          <w:rFonts w:ascii="Times New Roman" w:hAnsi="Times New Roman"/>
          <w:color w:val="333333"/>
          <w:sz w:val="28"/>
          <w:szCs w:val="28"/>
        </w:rPr>
        <w:t>ПрАО</w:t>
      </w:r>
      <w:r w:rsidRPr="006214DB">
        <w:rPr>
          <w:rFonts w:ascii="Times New Roman" w:hAnsi="Times New Roman"/>
          <w:color w:val="333333"/>
          <w:sz w:val="28"/>
          <w:szCs w:val="28"/>
        </w:rPr>
        <w:t>«</w:t>
      </w:r>
      <w:r>
        <w:rPr>
          <w:rFonts w:ascii="Times New Roman" w:hAnsi="Times New Roman"/>
          <w:color w:val="333333"/>
          <w:sz w:val="28"/>
          <w:szCs w:val="28"/>
        </w:rPr>
        <w:t>Донецксталь</w:t>
      </w:r>
      <w:r w:rsidRPr="006214DB">
        <w:rPr>
          <w:rFonts w:ascii="Times New Roman" w:hAnsi="Times New Roman"/>
          <w:color w:val="333333"/>
          <w:sz w:val="28"/>
          <w:szCs w:val="28"/>
        </w:rPr>
        <w:t>»</w:t>
      </w:r>
      <w:r>
        <w:rPr>
          <w:rFonts w:ascii="Times New Roman" w:hAnsi="Times New Roman"/>
          <w:color w:val="000000"/>
          <w:sz w:val="28"/>
          <w:szCs w:val="28"/>
        </w:rPr>
        <w:t xml:space="preserve"> </w:t>
      </w:r>
      <w:r w:rsidRPr="00562603">
        <w:rPr>
          <w:rFonts w:ascii="Times New Roman" w:hAnsi="Times New Roman"/>
          <w:color w:val="000000"/>
          <w:sz w:val="28"/>
          <w:szCs w:val="28"/>
        </w:rPr>
        <w:t xml:space="preserve">. </w:t>
      </w:r>
    </w:p>
    <w:p w:rsidR="0047085B" w:rsidRPr="00562603"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Pr>
          <w:rFonts w:ascii="Times New Roman" w:hAnsi="Times New Roman"/>
          <w:color w:val="000000"/>
          <w:sz w:val="28"/>
          <w:szCs w:val="28"/>
        </w:rPr>
        <w:t>Форма 1- Баланс на 31 февраль 2013</w:t>
      </w:r>
      <w:r w:rsidRPr="00562603">
        <w:rPr>
          <w:rFonts w:ascii="Times New Roman" w:hAnsi="Times New Roman"/>
          <w:color w:val="000000"/>
          <w:sz w:val="28"/>
          <w:szCs w:val="28"/>
        </w:rPr>
        <w:t xml:space="preserve">р. </w:t>
      </w:r>
    </w:p>
    <w:p w:rsidR="0047085B" w:rsidRPr="00562603"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562603">
        <w:rPr>
          <w:rFonts w:ascii="Times New Roman" w:hAnsi="Times New Roman"/>
          <w:color w:val="000000"/>
          <w:sz w:val="28"/>
          <w:szCs w:val="28"/>
        </w:rPr>
        <w:t>Форма 1- Баланс на 31</w:t>
      </w:r>
      <w:r w:rsidRPr="009F7D33">
        <w:rPr>
          <w:rFonts w:ascii="Times New Roman" w:hAnsi="Times New Roman"/>
          <w:color w:val="000000"/>
          <w:sz w:val="28"/>
          <w:szCs w:val="28"/>
        </w:rPr>
        <w:t xml:space="preserve"> </w:t>
      </w:r>
      <w:r>
        <w:rPr>
          <w:rFonts w:ascii="Times New Roman" w:hAnsi="Times New Roman"/>
          <w:color w:val="000000"/>
          <w:sz w:val="28"/>
          <w:szCs w:val="28"/>
        </w:rPr>
        <w:t>февраль</w:t>
      </w:r>
      <w:r w:rsidRPr="00562603">
        <w:rPr>
          <w:rFonts w:ascii="Times New Roman" w:hAnsi="Times New Roman"/>
          <w:color w:val="000000"/>
          <w:sz w:val="28"/>
          <w:szCs w:val="28"/>
        </w:rPr>
        <w:t xml:space="preserve"> </w:t>
      </w:r>
      <w:r>
        <w:rPr>
          <w:rFonts w:ascii="Times New Roman" w:hAnsi="Times New Roman"/>
          <w:color w:val="000000"/>
          <w:sz w:val="28"/>
          <w:szCs w:val="28"/>
        </w:rPr>
        <w:t>201</w:t>
      </w:r>
      <w:r w:rsidRPr="00562603">
        <w:rPr>
          <w:rFonts w:ascii="Times New Roman" w:hAnsi="Times New Roman"/>
          <w:color w:val="000000"/>
          <w:sz w:val="28"/>
          <w:szCs w:val="28"/>
        </w:rPr>
        <w:t xml:space="preserve">4р. </w:t>
      </w:r>
    </w:p>
    <w:p w:rsidR="0047085B" w:rsidRPr="00562603"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562603">
        <w:rPr>
          <w:rFonts w:ascii="Times New Roman" w:hAnsi="Times New Roman"/>
          <w:color w:val="000000"/>
          <w:sz w:val="28"/>
          <w:szCs w:val="28"/>
        </w:rPr>
        <w:t>Форма 1- Баланс на 31</w:t>
      </w:r>
      <w:r w:rsidRPr="009F7D33">
        <w:rPr>
          <w:rFonts w:ascii="Times New Roman" w:hAnsi="Times New Roman"/>
          <w:color w:val="000000"/>
          <w:sz w:val="28"/>
          <w:szCs w:val="28"/>
        </w:rPr>
        <w:t xml:space="preserve"> </w:t>
      </w:r>
      <w:r>
        <w:rPr>
          <w:rFonts w:ascii="Times New Roman" w:hAnsi="Times New Roman"/>
          <w:color w:val="000000"/>
          <w:sz w:val="28"/>
          <w:szCs w:val="28"/>
        </w:rPr>
        <w:t>февраль</w:t>
      </w:r>
      <w:r w:rsidRPr="00562603">
        <w:rPr>
          <w:rFonts w:ascii="Times New Roman" w:hAnsi="Times New Roman"/>
          <w:color w:val="000000"/>
          <w:sz w:val="28"/>
          <w:szCs w:val="28"/>
        </w:rPr>
        <w:t xml:space="preserve"> </w:t>
      </w:r>
      <w:r>
        <w:rPr>
          <w:rFonts w:ascii="Times New Roman" w:hAnsi="Times New Roman"/>
          <w:color w:val="000000"/>
          <w:sz w:val="28"/>
          <w:szCs w:val="28"/>
        </w:rPr>
        <w:t>201</w:t>
      </w:r>
      <w:r w:rsidRPr="00562603">
        <w:rPr>
          <w:rFonts w:ascii="Times New Roman" w:hAnsi="Times New Roman"/>
          <w:color w:val="000000"/>
          <w:sz w:val="28"/>
          <w:szCs w:val="28"/>
        </w:rPr>
        <w:t xml:space="preserve">5р </w:t>
      </w:r>
    </w:p>
    <w:p w:rsidR="0047085B" w:rsidRPr="00562603"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562603">
        <w:rPr>
          <w:rFonts w:ascii="Times New Roman" w:hAnsi="Times New Roman"/>
          <w:color w:val="000000"/>
          <w:sz w:val="28"/>
          <w:szCs w:val="28"/>
        </w:rPr>
        <w:t xml:space="preserve">Форма 2 </w:t>
      </w:r>
      <w:r>
        <w:rPr>
          <w:rFonts w:ascii="Times New Roman" w:hAnsi="Times New Roman"/>
          <w:color w:val="000000"/>
          <w:sz w:val="28"/>
          <w:szCs w:val="28"/>
        </w:rPr>
        <w:t xml:space="preserve">– Отчет </w:t>
      </w:r>
      <w:r w:rsidRPr="00562603">
        <w:rPr>
          <w:rFonts w:ascii="Times New Roman" w:hAnsi="Times New Roman"/>
          <w:color w:val="000000"/>
          <w:sz w:val="28"/>
          <w:szCs w:val="28"/>
        </w:rPr>
        <w:t>про ф</w:t>
      </w:r>
      <w:r>
        <w:rPr>
          <w:rFonts w:ascii="Times New Roman" w:hAnsi="Times New Roman"/>
          <w:color w:val="000000"/>
          <w:sz w:val="28"/>
          <w:szCs w:val="28"/>
        </w:rPr>
        <w:t>инансовые результаты за 2013</w:t>
      </w:r>
      <w:r w:rsidRPr="00562603">
        <w:rPr>
          <w:rFonts w:ascii="Times New Roman" w:hAnsi="Times New Roman"/>
          <w:color w:val="000000"/>
          <w:sz w:val="28"/>
          <w:szCs w:val="28"/>
        </w:rPr>
        <w:t xml:space="preserve">р. </w:t>
      </w:r>
    </w:p>
    <w:p w:rsidR="0047085B" w:rsidRPr="00562603"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562603">
        <w:rPr>
          <w:rFonts w:ascii="Times New Roman" w:hAnsi="Times New Roman"/>
          <w:color w:val="000000"/>
          <w:sz w:val="28"/>
          <w:szCs w:val="28"/>
        </w:rPr>
        <w:t xml:space="preserve">Форма 2 - </w:t>
      </w:r>
      <w:r>
        <w:rPr>
          <w:rFonts w:ascii="Times New Roman" w:hAnsi="Times New Roman"/>
          <w:color w:val="000000"/>
          <w:sz w:val="28"/>
          <w:szCs w:val="28"/>
        </w:rPr>
        <w:t xml:space="preserve">Отчет </w:t>
      </w:r>
      <w:r w:rsidRPr="00562603">
        <w:rPr>
          <w:rFonts w:ascii="Times New Roman" w:hAnsi="Times New Roman"/>
          <w:color w:val="000000"/>
          <w:sz w:val="28"/>
          <w:szCs w:val="28"/>
        </w:rPr>
        <w:t>про ф</w:t>
      </w:r>
      <w:r>
        <w:rPr>
          <w:rFonts w:ascii="Times New Roman" w:hAnsi="Times New Roman"/>
          <w:color w:val="000000"/>
          <w:sz w:val="28"/>
          <w:szCs w:val="28"/>
        </w:rPr>
        <w:t>инансовые результаты</w:t>
      </w:r>
      <w:r w:rsidRPr="00562603">
        <w:rPr>
          <w:rFonts w:ascii="Times New Roman" w:hAnsi="Times New Roman"/>
          <w:color w:val="000000"/>
          <w:sz w:val="28"/>
          <w:szCs w:val="28"/>
        </w:rPr>
        <w:t xml:space="preserve"> </w:t>
      </w:r>
      <w:r>
        <w:rPr>
          <w:rFonts w:ascii="Times New Roman" w:hAnsi="Times New Roman"/>
          <w:color w:val="000000"/>
          <w:sz w:val="28"/>
          <w:szCs w:val="28"/>
        </w:rPr>
        <w:t>за 2014</w:t>
      </w:r>
      <w:r w:rsidRPr="00562603">
        <w:rPr>
          <w:rFonts w:ascii="Times New Roman" w:hAnsi="Times New Roman"/>
          <w:color w:val="000000"/>
          <w:sz w:val="28"/>
          <w:szCs w:val="28"/>
        </w:rPr>
        <w:t xml:space="preserve">р. </w:t>
      </w:r>
    </w:p>
    <w:p w:rsidR="0047085B" w:rsidRPr="00562603"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562603">
        <w:rPr>
          <w:rFonts w:ascii="Times New Roman" w:hAnsi="Times New Roman"/>
          <w:color w:val="000000"/>
          <w:sz w:val="28"/>
          <w:szCs w:val="28"/>
        </w:rPr>
        <w:t xml:space="preserve">Форма 2 - </w:t>
      </w:r>
      <w:r>
        <w:rPr>
          <w:rFonts w:ascii="Times New Roman" w:hAnsi="Times New Roman"/>
          <w:color w:val="000000"/>
          <w:sz w:val="28"/>
          <w:szCs w:val="28"/>
        </w:rPr>
        <w:t xml:space="preserve">Отчет </w:t>
      </w:r>
      <w:r w:rsidRPr="00562603">
        <w:rPr>
          <w:rFonts w:ascii="Times New Roman" w:hAnsi="Times New Roman"/>
          <w:color w:val="000000"/>
          <w:sz w:val="28"/>
          <w:szCs w:val="28"/>
        </w:rPr>
        <w:t>про ф</w:t>
      </w:r>
      <w:r>
        <w:rPr>
          <w:rFonts w:ascii="Times New Roman" w:hAnsi="Times New Roman"/>
          <w:color w:val="000000"/>
          <w:sz w:val="28"/>
          <w:szCs w:val="28"/>
        </w:rPr>
        <w:t>инансовые результаты</w:t>
      </w:r>
      <w:r w:rsidRPr="00562603">
        <w:rPr>
          <w:rFonts w:ascii="Times New Roman" w:hAnsi="Times New Roman"/>
          <w:color w:val="000000"/>
          <w:sz w:val="28"/>
          <w:szCs w:val="28"/>
        </w:rPr>
        <w:t xml:space="preserve"> </w:t>
      </w:r>
      <w:r>
        <w:rPr>
          <w:rFonts w:ascii="Times New Roman" w:hAnsi="Times New Roman"/>
          <w:color w:val="000000"/>
          <w:sz w:val="28"/>
          <w:szCs w:val="28"/>
        </w:rPr>
        <w:t>за 2015</w:t>
      </w:r>
      <w:r w:rsidRPr="00562603">
        <w:rPr>
          <w:rFonts w:ascii="Times New Roman" w:hAnsi="Times New Roman"/>
          <w:color w:val="000000"/>
          <w:sz w:val="28"/>
          <w:szCs w:val="28"/>
        </w:rPr>
        <w:t xml:space="preserve">р </w:t>
      </w:r>
    </w:p>
    <w:p w:rsidR="0047085B" w:rsidRPr="00562603"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562603">
        <w:rPr>
          <w:rFonts w:ascii="Times New Roman" w:hAnsi="Times New Roman"/>
          <w:color w:val="000000"/>
          <w:sz w:val="28"/>
          <w:szCs w:val="28"/>
        </w:rPr>
        <w:t xml:space="preserve">Форма 5 </w:t>
      </w:r>
      <w:r>
        <w:rPr>
          <w:rFonts w:ascii="Times New Roman" w:hAnsi="Times New Roman"/>
          <w:color w:val="000000"/>
          <w:sz w:val="28"/>
          <w:szCs w:val="28"/>
        </w:rPr>
        <w:t>–</w:t>
      </w:r>
      <w:r w:rsidRPr="00562603">
        <w:rPr>
          <w:rFonts w:ascii="Times New Roman" w:hAnsi="Times New Roman"/>
          <w:color w:val="000000"/>
          <w:sz w:val="28"/>
          <w:szCs w:val="28"/>
        </w:rPr>
        <w:t xml:space="preserve"> </w:t>
      </w:r>
      <w:r>
        <w:rPr>
          <w:rFonts w:ascii="Times New Roman" w:hAnsi="Times New Roman"/>
          <w:color w:val="000000"/>
          <w:sz w:val="28"/>
          <w:szCs w:val="28"/>
        </w:rPr>
        <w:t xml:space="preserve">Примечание к годовому" финансовому отчету </w:t>
      </w:r>
      <w:r w:rsidRPr="00562603">
        <w:rPr>
          <w:rFonts w:ascii="Times New Roman" w:hAnsi="Times New Roman"/>
          <w:color w:val="000000"/>
          <w:sz w:val="28"/>
          <w:szCs w:val="28"/>
        </w:rPr>
        <w:t xml:space="preserve">за 2003 р. </w:t>
      </w:r>
    </w:p>
    <w:p w:rsidR="0047085B" w:rsidRPr="00562603"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562603">
        <w:rPr>
          <w:rFonts w:ascii="Times New Roman" w:hAnsi="Times New Roman"/>
          <w:color w:val="000000"/>
          <w:sz w:val="28"/>
          <w:szCs w:val="28"/>
        </w:rPr>
        <w:t xml:space="preserve">Форма 5 - </w:t>
      </w:r>
      <w:r>
        <w:rPr>
          <w:rFonts w:ascii="Times New Roman" w:hAnsi="Times New Roman"/>
          <w:color w:val="000000"/>
          <w:sz w:val="28"/>
          <w:szCs w:val="28"/>
        </w:rPr>
        <w:t xml:space="preserve">Примечание к годовому" финансовому отчету </w:t>
      </w:r>
      <w:r w:rsidRPr="00562603">
        <w:rPr>
          <w:rFonts w:ascii="Times New Roman" w:hAnsi="Times New Roman"/>
          <w:color w:val="000000"/>
          <w:sz w:val="28"/>
          <w:szCs w:val="28"/>
        </w:rPr>
        <w:t xml:space="preserve">за 2004р. </w:t>
      </w:r>
    </w:p>
    <w:p w:rsidR="0047085B" w:rsidRPr="00562603"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562603">
        <w:rPr>
          <w:rFonts w:ascii="Times New Roman" w:hAnsi="Times New Roman"/>
          <w:color w:val="000000"/>
          <w:sz w:val="28"/>
          <w:szCs w:val="28"/>
        </w:rPr>
        <w:t>Форма 5 -</w:t>
      </w:r>
      <w:r w:rsidRPr="009F7D33">
        <w:rPr>
          <w:rFonts w:ascii="Times New Roman" w:hAnsi="Times New Roman"/>
          <w:color w:val="000000"/>
          <w:sz w:val="28"/>
          <w:szCs w:val="28"/>
        </w:rPr>
        <w:t xml:space="preserve"> </w:t>
      </w:r>
      <w:r>
        <w:rPr>
          <w:rFonts w:ascii="Times New Roman" w:hAnsi="Times New Roman"/>
          <w:color w:val="000000"/>
          <w:sz w:val="28"/>
          <w:szCs w:val="28"/>
        </w:rPr>
        <w:t>Примечание к годовому" финансовому отчету</w:t>
      </w:r>
      <w:r w:rsidRPr="00562603">
        <w:rPr>
          <w:rFonts w:ascii="Times New Roman" w:hAnsi="Times New Roman"/>
          <w:color w:val="000000"/>
          <w:sz w:val="28"/>
          <w:szCs w:val="28"/>
        </w:rPr>
        <w:t xml:space="preserve"> за 2005р. </w:t>
      </w:r>
    </w:p>
    <w:p w:rsidR="0047085B" w:rsidRPr="00562603"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562603">
        <w:rPr>
          <w:rFonts w:ascii="Times New Roman" w:hAnsi="Times New Roman"/>
          <w:color w:val="000000"/>
          <w:sz w:val="28"/>
          <w:szCs w:val="28"/>
        </w:rPr>
        <w:t>Фор</w:t>
      </w:r>
      <w:r>
        <w:rPr>
          <w:rFonts w:ascii="Times New Roman" w:hAnsi="Times New Roman"/>
          <w:color w:val="000000"/>
          <w:sz w:val="28"/>
          <w:szCs w:val="28"/>
        </w:rPr>
        <w:t>ма 1 – ПВ отчёт по труду за 2013</w:t>
      </w:r>
      <w:r w:rsidRPr="00562603">
        <w:rPr>
          <w:rFonts w:ascii="Times New Roman" w:hAnsi="Times New Roman"/>
          <w:color w:val="000000"/>
          <w:sz w:val="28"/>
          <w:szCs w:val="28"/>
        </w:rPr>
        <w:t>г.</w:t>
      </w:r>
    </w:p>
    <w:p w:rsidR="0047085B" w:rsidRPr="00562603" w:rsidRDefault="0047085B" w:rsidP="0047085B">
      <w:pPr>
        <w:shd w:val="clear" w:color="auto" w:fill="FFFFFF"/>
        <w:spacing w:before="100" w:beforeAutospacing="1" w:after="100" w:afterAutospacing="1" w:line="360" w:lineRule="auto"/>
        <w:rPr>
          <w:rFonts w:ascii="Times New Roman" w:hAnsi="Times New Roman"/>
          <w:color w:val="000000"/>
          <w:sz w:val="28"/>
          <w:szCs w:val="28"/>
        </w:rPr>
      </w:pPr>
      <w:r w:rsidRPr="00562603">
        <w:rPr>
          <w:rFonts w:ascii="Times New Roman" w:hAnsi="Times New Roman"/>
          <w:color w:val="000000"/>
          <w:sz w:val="28"/>
          <w:szCs w:val="28"/>
        </w:rPr>
        <w:t>Фо</w:t>
      </w:r>
      <w:r>
        <w:rPr>
          <w:rFonts w:ascii="Times New Roman" w:hAnsi="Times New Roman"/>
          <w:color w:val="000000"/>
          <w:sz w:val="28"/>
          <w:szCs w:val="28"/>
        </w:rPr>
        <w:t>рма 1 –ПВ отчёт по труду за 2014</w:t>
      </w:r>
      <w:r w:rsidRPr="00562603">
        <w:rPr>
          <w:rFonts w:ascii="Times New Roman" w:hAnsi="Times New Roman"/>
          <w:color w:val="000000"/>
          <w:sz w:val="28"/>
          <w:szCs w:val="28"/>
        </w:rPr>
        <w:t>г.</w:t>
      </w:r>
    </w:p>
    <w:p w:rsidR="0047085B" w:rsidRPr="00562603" w:rsidRDefault="0047085B" w:rsidP="0047085B">
      <w:pPr>
        <w:spacing w:line="360" w:lineRule="auto"/>
        <w:rPr>
          <w:rFonts w:ascii="Times New Roman" w:hAnsi="Times New Roman"/>
          <w:color w:val="000000"/>
          <w:sz w:val="28"/>
          <w:szCs w:val="28"/>
        </w:rPr>
      </w:pPr>
      <w:r w:rsidRPr="00562603">
        <w:rPr>
          <w:rFonts w:ascii="Times New Roman" w:hAnsi="Times New Roman"/>
          <w:color w:val="000000"/>
          <w:sz w:val="28"/>
          <w:szCs w:val="28"/>
        </w:rPr>
        <w:lastRenderedPageBreak/>
        <w:t>Фор</w:t>
      </w:r>
      <w:r>
        <w:rPr>
          <w:rFonts w:ascii="Times New Roman" w:hAnsi="Times New Roman"/>
          <w:color w:val="000000"/>
          <w:sz w:val="28"/>
          <w:szCs w:val="28"/>
        </w:rPr>
        <w:t>ма 1 – ПВ отчёт по труду за 2015</w:t>
      </w:r>
      <w:r w:rsidRPr="00562603">
        <w:rPr>
          <w:rFonts w:ascii="Times New Roman" w:hAnsi="Times New Roman"/>
          <w:color w:val="000000"/>
          <w:sz w:val="28"/>
          <w:szCs w:val="28"/>
        </w:rPr>
        <w:t>г.</w:t>
      </w:r>
    </w:p>
    <w:p w:rsidR="0047085B" w:rsidRPr="003069DC" w:rsidRDefault="0047085B" w:rsidP="0047085B">
      <w:pPr>
        <w:spacing w:after="300" w:line="360" w:lineRule="auto"/>
        <w:rPr>
          <w:rFonts w:ascii="Times New Roman" w:hAnsi="Times New Roman"/>
          <w:color w:val="333333"/>
          <w:sz w:val="28"/>
          <w:szCs w:val="28"/>
        </w:rPr>
      </w:pPr>
      <w:r w:rsidRPr="003069DC">
        <w:rPr>
          <w:rFonts w:ascii="Times New Roman" w:hAnsi="Times New Roman"/>
          <w:color w:val="333333"/>
          <w:sz w:val="28"/>
          <w:szCs w:val="28"/>
        </w:rPr>
        <w:t>1. Выработка решений в системе управления предприятием. - М.: ЛИМТУ, 2009. - 86 с.</w:t>
      </w:r>
    </w:p>
    <w:p w:rsidR="0047085B" w:rsidRPr="003069DC" w:rsidRDefault="0047085B" w:rsidP="0047085B">
      <w:pPr>
        <w:spacing w:after="300" w:line="360" w:lineRule="auto"/>
        <w:rPr>
          <w:rFonts w:ascii="Times New Roman" w:hAnsi="Times New Roman"/>
          <w:color w:val="333333"/>
          <w:sz w:val="28"/>
          <w:szCs w:val="28"/>
        </w:rPr>
      </w:pPr>
      <w:r w:rsidRPr="003069DC">
        <w:rPr>
          <w:rFonts w:ascii="Times New Roman" w:hAnsi="Times New Roman"/>
          <w:color w:val="333333"/>
          <w:sz w:val="28"/>
          <w:szCs w:val="28"/>
        </w:rPr>
        <w:t>2.Гольдштейн Г.Я. Основы менеджмента: Учебное пособие. - Таганрог: ТРТУ, 1997. - 150 с. Второе издание (электронное, исправленное и дополненное). - &lt;#"justify"&gt;4. Климович Л.К. Основы менеджмента: учеб. пособие. - Мн.: Дизайн ПРО, 2005. - 144 с.;</w:t>
      </w:r>
    </w:p>
    <w:p w:rsidR="0047085B" w:rsidRPr="003069DC" w:rsidRDefault="0047085B" w:rsidP="0047085B">
      <w:pPr>
        <w:spacing w:after="300" w:line="360" w:lineRule="auto"/>
        <w:rPr>
          <w:rFonts w:ascii="Times New Roman" w:hAnsi="Times New Roman"/>
          <w:color w:val="333333"/>
          <w:sz w:val="28"/>
          <w:szCs w:val="28"/>
        </w:rPr>
      </w:pPr>
      <w:r w:rsidRPr="003069DC">
        <w:rPr>
          <w:rFonts w:ascii="Times New Roman" w:hAnsi="Times New Roman"/>
          <w:color w:val="333333"/>
          <w:sz w:val="28"/>
          <w:szCs w:val="28"/>
        </w:rPr>
        <w:t>5. Маркетинг: &lt;#"justify"&gt;6. Маслов В.И. Стратегическое управление персоналом в условиях эффективной организационной культуры. -М., 2004 г. - 214 с.;</w:t>
      </w:r>
    </w:p>
    <w:p w:rsidR="0047085B" w:rsidRPr="003069DC" w:rsidRDefault="0047085B" w:rsidP="0047085B">
      <w:pPr>
        <w:spacing w:after="300" w:line="360" w:lineRule="auto"/>
        <w:rPr>
          <w:rFonts w:ascii="Times New Roman" w:hAnsi="Times New Roman"/>
          <w:color w:val="333333"/>
          <w:sz w:val="28"/>
          <w:szCs w:val="28"/>
        </w:rPr>
      </w:pPr>
      <w:r w:rsidRPr="003069DC">
        <w:rPr>
          <w:rFonts w:ascii="Times New Roman" w:hAnsi="Times New Roman"/>
          <w:color w:val="333333"/>
          <w:sz w:val="28"/>
          <w:szCs w:val="28"/>
        </w:rPr>
        <w:t>7.Орлов А.И. Менеджмент: Учебник &lt;#"justify"&gt;9. Управление человеческими ресурсами: менеджмент и консультирование. Под редакцией Щербина В.В. - М., 2004 г. - 257 с.;</w:t>
      </w:r>
    </w:p>
    <w:p w:rsidR="0047085B" w:rsidRPr="003069DC" w:rsidRDefault="0047085B" w:rsidP="0047085B">
      <w:pPr>
        <w:spacing w:after="300" w:line="360" w:lineRule="auto"/>
        <w:rPr>
          <w:rFonts w:ascii="Times New Roman" w:hAnsi="Times New Roman"/>
          <w:color w:val="333333"/>
          <w:sz w:val="28"/>
          <w:szCs w:val="28"/>
        </w:rPr>
      </w:pPr>
      <w:r w:rsidRPr="003069DC">
        <w:rPr>
          <w:rFonts w:ascii="Times New Roman" w:hAnsi="Times New Roman"/>
          <w:color w:val="333333"/>
          <w:sz w:val="28"/>
          <w:szCs w:val="28"/>
        </w:rPr>
        <w:t>10.Эмерсон Гаррингтон. Двенадцать принципов производительности &lt;http://www.ek-lit.agava.ru/12prsod.htm&gt;/ Библиотека экономической и деловой литературы &lt;http://www.ek-lit.agava.ru/&gt;.- &lt;http://www.ek-lit.agava.ru/12prsod.htm&gt;</w:t>
      </w:r>
    </w:p>
    <w:p w:rsidR="0047085B" w:rsidRDefault="0047085B" w:rsidP="0047085B">
      <w:pPr>
        <w:spacing w:line="360" w:lineRule="auto"/>
        <w:rPr>
          <w:rFonts w:ascii="Arial" w:hAnsi="Arial" w:cs="Arial"/>
          <w:color w:val="000000"/>
          <w:sz w:val="18"/>
          <w:szCs w:val="18"/>
        </w:rPr>
      </w:pPr>
    </w:p>
    <w:p w:rsidR="0047085B" w:rsidRPr="000C0B0C" w:rsidRDefault="0047085B" w:rsidP="0047085B">
      <w:pPr>
        <w:spacing w:line="360" w:lineRule="auto"/>
      </w:pPr>
    </w:p>
    <w:p w:rsidR="00845CBD" w:rsidRDefault="00845CBD"/>
    <w:sectPr w:rsidR="00845CBD" w:rsidSect="0067567D">
      <w:headerReference w:type="default" r:id="rId5"/>
      <w:pgSz w:w="12240" w:h="15840"/>
      <w:pgMar w:top="1134" w:right="850" w:bottom="1134" w:left="1701" w:header="454" w:footer="0" w:gutter="0"/>
      <w:cols w:space="720"/>
      <w:noEndnote/>
      <w:titlePg/>
      <w:docGrid w:linePitch="299"/>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F10" w:rsidRDefault="0047085B" w:rsidP="0067567D">
    <w:pPr>
      <w:pStyle w:val="a6"/>
      <w:jc w:val="right"/>
    </w:pPr>
    <w:r>
      <w:fldChar w:fldCharType="begin"/>
    </w:r>
    <w:r>
      <w:instrText>PAGE   \* MERGEFORMAT</w:instrText>
    </w:r>
    <w:r>
      <w:fldChar w:fldCharType="separate"/>
    </w:r>
    <w:r>
      <w:rPr>
        <w:noProof/>
      </w:rPr>
      <w:t>2</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441867"/>
    <w:multiLevelType w:val="hybridMultilevel"/>
    <w:tmpl w:val="B3C8A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76A69F6"/>
    <w:multiLevelType w:val="multilevel"/>
    <w:tmpl w:val="A1248B6C"/>
    <w:lvl w:ilvl="0">
      <w:start w:val="1"/>
      <w:numFmt w:val="decimal"/>
      <w:lvlText w:val="%1."/>
      <w:lvlJc w:val="left"/>
      <w:pPr>
        <w:ind w:left="495" w:hanging="495"/>
      </w:pPr>
      <w:rPr>
        <w:rFonts w:cs="Times New Roman" w:hint="default"/>
        <w:color w:val="auto"/>
      </w:rPr>
    </w:lvl>
    <w:lvl w:ilvl="1">
      <w:start w:val="1"/>
      <w:numFmt w:val="decimal"/>
      <w:lvlText w:val="%1.%2."/>
      <w:lvlJc w:val="left"/>
      <w:pPr>
        <w:ind w:left="720" w:hanging="72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800" w:hanging="180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2">
    <w:nsid w:val="187C14AC"/>
    <w:multiLevelType w:val="hybridMultilevel"/>
    <w:tmpl w:val="50067EFC"/>
    <w:lvl w:ilvl="0" w:tplc="067C0CF0">
      <w:start w:val="1"/>
      <w:numFmt w:val="bullet"/>
      <w:lvlText w:val=""/>
      <w:lvlJc w:val="left"/>
      <w:pPr>
        <w:ind w:left="720" w:hanging="360"/>
      </w:pPr>
      <w:rPr>
        <w:rFonts w:ascii="Wingdings" w:hAnsi="Wingdings"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C454B32"/>
    <w:multiLevelType w:val="multilevel"/>
    <w:tmpl w:val="EF3EE422"/>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
    <w:nsid w:val="219B6849"/>
    <w:multiLevelType w:val="multilevel"/>
    <w:tmpl w:val="A1248B6C"/>
    <w:lvl w:ilvl="0">
      <w:start w:val="1"/>
      <w:numFmt w:val="decimal"/>
      <w:lvlText w:val="%1."/>
      <w:lvlJc w:val="left"/>
      <w:pPr>
        <w:ind w:left="495" w:hanging="495"/>
      </w:pPr>
      <w:rPr>
        <w:rFonts w:cs="Times New Roman" w:hint="default"/>
        <w:color w:val="auto"/>
      </w:rPr>
    </w:lvl>
    <w:lvl w:ilvl="1">
      <w:start w:val="1"/>
      <w:numFmt w:val="decimal"/>
      <w:lvlText w:val="%1.%2."/>
      <w:lvlJc w:val="left"/>
      <w:pPr>
        <w:ind w:left="720" w:hanging="72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800" w:hanging="180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5">
    <w:nsid w:val="29555276"/>
    <w:multiLevelType w:val="multilevel"/>
    <w:tmpl w:val="66123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0EB6183"/>
    <w:multiLevelType w:val="hybridMultilevel"/>
    <w:tmpl w:val="69740A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29965FC"/>
    <w:multiLevelType w:val="hybridMultilevel"/>
    <w:tmpl w:val="6644DD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B834964"/>
    <w:multiLevelType w:val="hybridMultilevel"/>
    <w:tmpl w:val="947E0D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E807B47"/>
    <w:multiLevelType w:val="hybridMultilevel"/>
    <w:tmpl w:val="B52290A8"/>
    <w:lvl w:ilvl="0" w:tplc="3B22DA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BDD1FB0"/>
    <w:multiLevelType w:val="multilevel"/>
    <w:tmpl w:val="C098F830"/>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1">
    <w:nsid w:val="4ECE735F"/>
    <w:multiLevelType w:val="hybridMultilevel"/>
    <w:tmpl w:val="3836F5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F262F3F"/>
    <w:multiLevelType w:val="hybridMultilevel"/>
    <w:tmpl w:val="5EE033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74547F34"/>
    <w:multiLevelType w:val="multilevel"/>
    <w:tmpl w:val="A9EC408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75767349"/>
    <w:multiLevelType w:val="hybridMultilevel"/>
    <w:tmpl w:val="2F7063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87C09BC"/>
    <w:multiLevelType w:val="hybridMultilevel"/>
    <w:tmpl w:val="6F8CC874"/>
    <w:lvl w:ilvl="0" w:tplc="F47CB8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
  </w:num>
  <w:num w:numId="2">
    <w:abstractNumId w:val="6"/>
  </w:num>
  <w:num w:numId="3">
    <w:abstractNumId w:val="13"/>
  </w:num>
  <w:num w:numId="4">
    <w:abstractNumId w:val="11"/>
  </w:num>
  <w:num w:numId="5">
    <w:abstractNumId w:val="7"/>
  </w:num>
  <w:num w:numId="6">
    <w:abstractNumId w:val="14"/>
  </w:num>
  <w:num w:numId="7">
    <w:abstractNumId w:val="8"/>
  </w:num>
  <w:num w:numId="8">
    <w:abstractNumId w:val="1"/>
  </w:num>
  <w:num w:numId="9">
    <w:abstractNumId w:val="4"/>
  </w:num>
  <w:num w:numId="10">
    <w:abstractNumId w:val="12"/>
  </w:num>
  <w:num w:numId="11">
    <w:abstractNumId w:val="9"/>
  </w:num>
  <w:num w:numId="12">
    <w:abstractNumId w:val="15"/>
  </w:num>
  <w:num w:numId="13">
    <w:abstractNumId w:val="3"/>
  </w:num>
  <w:num w:numId="14">
    <w:abstractNumId w:val="10"/>
  </w:num>
  <w:num w:numId="15">
    <w:abstractNumId w:val="2"/>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7085B"/>
    <w:rsid w:val="0047085B"/>
    <w:rsid w:val="00845C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085B"/>
    <w:rPr>
      <w:rFonts w:ascii="Calibri" w:eastAsia="Times New Roman" w:hAnsi="Calibri" w:cs="Times New Roman"/>
      <w:lang w:eastAsia="ru-RU"/>
    </w:rPr>
  </w:style>
  <w:style w:type="paragraph" w:styleId="1">
    <w:name w:val="heading 1"/>
    <w:basedOn w:val="a"/>
    <w:link w:val="10"/>
    <w:uiPriority w:val="9"/>
    <w:qFormat/>
    <w:rsid w:val="0047085B"/>
    <w:pPr>
      <w:spacing w:before="161" w:after="161" w:line="240" w:lineRule="auto"/>
      <w:outlineLvl w:val="0"/>
    </w:pPr>
    <w:rPr>
      <w:rFonts w:ascii="Tahoma" w:hAnsi="Tahoma" w:cs="Tahoma"/>
      <w:color w:val="F5CC7A"/>
      <w:kern w:val="36"/>
      <w:sz w:val="24"/>
      <w:szCs w:val="24"/>
    </w:rPr>
  </w:style>
  <w:style w:type="paragraph" w:styleId="5">
    <w:name w:val="heading 5"/>
    <w:basedOn w:val="a"/>
    <w:link w:val="50"/>
    <w:uiPriority w:val="9"/>
    <w:qFormat/>
    <w:rsid w:val="0047085B"/>
    <w:pPr>
      <w:spacing w:before="401" w:after="401" w:line="240" w:lineRule="auto"/>
      <w:outlineLvl w:val="4"/>
    </w:pPr>
    <w:rPr>
      <w:rFonts w:ascii="Tahoma" w:hAnsi="Tahoma" w:cs="Tahoma"/>
      <w:color w:val="F1BA4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7085B"/>
    <w:rPr>
      <w:rFonts w:ascii="Tahoma" w:eastAsia="Times New Roman" w:hAnsi="Tahoma" w:cs="Tahoma"/>
      <w:color w:val="F5CC7A"/>
      <w:kern w:val="36"/>
      <w:sz w:val="24"/>
      <w:szCs w:val="24"/>
      <w:lang w:eastAsia="ru-RU"/>
    </w:rPr>
  </w:style>
  <w:style w:type="character" w:customStyle="1" w:styleId="50">
    <w:name w:val="Заголовок 5 Знак"/>
    <w:basedOn w:val="a0"/>
    <w:link w:val="5"/>
    <w:uiPriority w:val="9"/>
    <w:rsid w:val="0047085B"/>
    <w:rPr>
      <w:rFonts w:ascii="Tahoma" w:eastAsia="Times New Roman" w:hAnsi="Tahoma" w:cs="Tahoma"/>
      <w:color w:val="F1BA4B"/>
      <w:sz w:val="20"/>
      <w:szCs w:val="20"/>
      <w:lang w:eastAsia="ru-RU"/>
    </w:rPr>
  </w:style>
  <w:style w:type="paragraph" w:styleId="a3">
    <w:name w:val="Normal (Web)"/>
    <w:basedOn w:val="a"/>
    <w:uiPriority w:val="99"/>
    <w:semiHidden/>
    <w:unhideWhenUsed/>
    <w:rsid w:val="0047085B"/>
    <w:pPr>
      <w:spacing w:after="288" w:line="240" w:lineRule="auto"/>
    </w:pPr>
    <w:rPr>
      <w:rFonts w:ascii="Times New Roman" w:hAnsi="Times New Roman"/>
      <w:sz w:val="24"/>
      <w:szCs w:val="24"/>
    </w:rPr>
  </w:style>
  <w:style w:type="character" w:styleId="a4">
    <w:name w:val="Strong"/>
    <w:basedOn w:val="a0"/>
    <w:uiPriority w:val="22"/>
    <w:qFormat/>
    <w:rsid w:val="0047085B"/>
    <w:rPr>
      <w:rFonts w:cs="Times New Roman"/>
      <w:b/>
    </w:rPr>
  </w:style>
  <w:style w:type="paragraph" w:styleId="a5">
    <w:name w:val="No Spacing"/>
    <w:uiPriority w:val="1"/>
    <w:qFormat/>
    <w:rsid w:val="0047085B"/>
    <w:pPr>
      <w:spacing w:after="0" w:line="240" w:lineRule="auto"/>
    </w:pPr>
    <w:rPr>
      <w:rFonts w:ascii="Calibri" w:eastAsia="Times New Roman" w:hAnsi="Calibri" w:cs="Times New Roman"/>
      <w:lang w:eastAsia="ru-RU"/>
    </w:rPr>
  </w:style>
  <w:style w:type="paragraph" w:styleId="a6">
    <w:name w:val="header"/>
    <w:basedOn w:val="a"/>
    <w:link w:val="a7"/>
    <w:uiPriority w:val="99"/>
    <w:unhideWhenUsed/>
    <w:rsid w:val="0047085B"/>
    <w:pPr>
      <w:tabs>
        <w:tab w:val="center" w:pos="4677"/>
        <w:tab w:val="right" w:pos="9355"/>
      </w:tabs>
    </w:pPr>
  </w:style>
  <w:style w:type="character" w:customStyle="1" w:styleId="a7">
    <w:name w:val="Верхний колонтитул Знак"/>
    <w:basedOn w:val="a0"/>
    <w:link w:val="a6"/>
    <w:uiPriority w:val="99"/>
    <w:rsid w:val="0047085B"/>
    <w:rPr>
      <w:rFonts w:ascii="Calibri" w:eastAsia="Times New Roman" w:hAnsi="Calibri" w:cs="Times New Roman"/>
      <w:lang w:eastAsia="ru-RU"/>
    </w:rPr>
  </w:style>
  <w:style w:type="paragraph" w:styleId="a8">
    <w:name w:val="footer"/>
    <w:basedOn w:val="a"/>
    <w:link w:val="a9"/>
    <w:uiPriority w:val="99"/>
    <w:unhideWhenUsed/>
    <w:rsid w:val="0047085B"/>
    <w:pPr>
      <w:tabs>
        <w:tab w:val="center" w:pos="4677"/>
        <w:tab w:val="right" w:pos="9355"/>
      </w:tabs>
    </w:pPr>
  </w:style>
  <w:style w:type="character" w:customStyle="1" w:styleId="a9">
    <w:name w:val="Нижний колонтитул Знак"/>
    <w:basedOn w:val="a0"/>
    <w:link w:val="a8"/>
    <w:uiPriority w:val="99"/>
    <w:rsid w:val="0047085B"/>
    <w:rPr>
      <w:rFonts w:ascii="Calibri" w:eastAsia="Times New Roman" w:hAnsi="Calibri" w:cs="Times New Roman"/>
      <w:lang w:eastAsia="ru-RU"/>
    </w:rPr>
  </w:style>
  <w:style w:type="paragraph" w:styleId="aa">
    <w:name w:val="Balloon Text"/>
    <w:basedOn w:val="a"/>
    <w:link w:val="ab"/>
    <w:uiPriority w:val="99"/>
    <w:semiHidden/>
    <w:unhideWhenUsed/>
    <w:rsid w:val="0047085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7085B"/>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73</Pages>
  <Words>14326</Words>
  <Characters>81664</Characters>
  <Application>Microsoft Office Word</Application>
  <DocSecurity>0</DocSecurity>
  <Lines>680</Lines>
  <Paragraphs>191</Paragraphs>
  <ScaleCrop>false</ScaleCrop>
  <Company>Microsoft</Company>
  <LinksUpToDate>false</LinksUpToDate>
  <CharactersWithSpaces>95799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dc:creator>
  <cp:lastModifiedBy>Denis</cp:lastModifiedBy>
  <cp:revision>1</cp:revision>
  <dcterms:created xsi:type="dcterms:W3CDTF">2016-04-04T09:00:00Z</dcterms:created>
  <dcterms:modified xsi:type="dcterms:W3CDTF">2016-04-04T09:02:00Z</dcterms:modified>
</cp:coreProperties>
</file>