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25D" w:rsidRPr="00501994" w:rsidRDefault="00501994" w:rsidP="001A52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994">
        <w:rPr>
          <w:rFonts w:ascii="Times New Roman" w:eastAsia="Times New Roman" w:hAnsi="Times New Roman" w:cs="Times New Roman"/>
          <w:sz w:val="28"/>
          <w:szCs w:val="28"/>
        </w:rPr>
        <w:t>Идеи психологической школы права в дореволюционной России и их современное значение.</w:t>
      </w:r>
    </w:p>
    <w:p w:rsidR="00DD025D" w:rsidRDefault="00DD025D" w:rsidP="001A52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25D" w:rsidRDefault="00DD025D" w:rsidP="001A52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25D" w:rsidRDefault="00DD025D" w:rsidP="001A52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25D" w:rsidRDefault="00DD025D" w:rsidP="001A52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25D" w:rsidRDefault="00DD025D" w:rsidP="001A52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25D" w:rsidRDefault="00DD025D" w:rsidP="001A52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25D" w:rsidRDefault="00DD025D" w:rsidP="001A52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25D" w:rsidRDefault="00DD025D" w:rsidP="001A52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25D" w:rsidRDefault="00DD025D" w:rsidP="001A52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25D" w:rsidRDefault="00DD025D" w:rsidP="001A52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25D" w:rsidRDefault="00DD025D" w:rsidP="001A52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25D" w:rsidRDefault="00DD025D" w:rsidP="001A52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25D" w:rsidRDefault="00DD025D" w:rsidP="001A52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25D" w:rsidRDefault="00DD025D" w:rsidP="001A52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25D" w:rsidRDefault="00DD025D" w:rsidP="001A52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25D" w:rsidRDefault="00DD025D" w:rsidP="001A52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25D" w:rsidRDefault="00DD025D" w:rsidP="001A52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25D" w:rsidRDefault="00DD025D" w:rsidP="001A52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25D" w:rsidRDefault="00DD025D" w:rsidP="001A52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25D" w:rsidRDefault="00DD025D" w:rsidP="001A52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25D" w:rsidRDefault="00DD025D" w:rsidP="001A52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25D" w:rsidRDefault="00DD025D" w:rsidP="001A52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25D" w:rsidRDefault="00DD025D" w:rsidP="001A52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25D" w:rsidRDefault="00DD025D" w:rsidP="001A52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25D" w:rsidRDefault="00DD025D" w:rsidP="001A52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25D" w:rsidRDefault="00DD025D" w:rsidP="001A52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25D" w:rsidRDefault="00DD025D" w:rsidP="001A52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25D" w:rsidRDefault="00DD025D" w:rsidP="001A52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51F9" w:rsidRDefault="002A51F9" w:rsidP="001A52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2A51F9" w:rsidRDefault="002A51F9" w:rsidP="001A52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51F9" w:rsidRPr="002A51F9" w:rsidRDefault="002A51F9" w:rsidP="002A51F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1F9">
        <w:rPr>
          <w:rFonts w:ascii="Times New Roman" w:hAnsi="Times New Roman" w:cs="Times New Roman"/>
          <w:sz w:val="28"/>
          <w:szCs w:val="28"/>
        </w:rPr>
        <w:t>Введение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</w:t>
      </w:r>
      <w:proofErr w:type="gramStart"/>
      <w:r w:rsidR="00DD025D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="00DD025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….</w:t>
      </w:r>
      <w:r w:rsidR="00DD025D">
        <w:rPr>
          <w:rFonts w:ascii="Times New Roman" w:hAnsi="Times New Roman" w:cs="Times New Roman"/>
          <w:sz w:val="28"/>
          <w:szCs w:val="28"/>
        </w:rPr>
        <w:t>3</w:t>
      </w:r>
    </w:p>
    <w:p w:rsidR="002A51F9" w:rsidRPr="002A51F9" w:rsidRDefault="002A51F9" w:rsidP="002A51F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1F9">
        <w:rPr>
          <w:rFonts w:ascii="Times New Roman" w:hAnsi="Times New Roman" w:cs="Times New Roman"/>
          <w:sz w:val="28"/>
          <w:szCs w:val="28"/>
        </w:rPr>
        <w:t>1 Психологическая школа права в России и ее представители</w:t>
      </w:r>
      <w:r>
        <w:rPr>
          <w:rFonts w:ascii="Times New Roman" w:hAnsi="Times New Roman" w:cs="Times New Roman"/>
          <w:sz w:val="28"/>
          <w:szCs w:val="28"/>
        </w:rPr>
        <w:t>………</w:t>
      </w:r>
      <w:r w:rsidR="00DD025D">
        <w:rPr>
          <w:rFonts w:ascii="Times New Roman" w:hAnsi="Times New Roman" w:cs="Times New Roman"/>
          <w:sz w:val="28"/>
          <w:szCs w:val="28"/>
        </w:rPr>
        <w:t>………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DD025D">
        <w:rPr>
          <w:rFonts w:ascii="Times New Roman" w:hAnsi="Times New Roman" w:cs="Times New Roman"/>
          <w:sz w:val="28"/>
          <w:szCs w:val="28"/>
        </w:rPr>
        <w:t>4</w:t>
      </w:r>
    </w:p>
    <w:p w:rsidR="002A51F9" w:rsidRPr="002A51F9" w:rsidRDefault="002A51F9" w:rsidP="002A51F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1F9">
        <w:rPr>
          <w:rFonts w:ascii="Times New Roman" w:hAnsi="Times New Roman" w:cs="Times New Roman"/>
          <w:sz w:val="28"/>
          <w:szCs w:val="28"/>
        </w:rPr>
        <w:t>2 Современное значение идей психологической школы права</w:t>
      </w:r>
      <w:r>
        <w:rPr>
          <w:rFonts w:ascii="Times New Roman" w:hAnsi="Times New Roman" w:cs="Times New Roman"/>
          <w:sz w:val="28"/>
          <w:szCs w:val="28"/>
        </w:rPr>
        <w:t>……</w:t>
      </w:r>
      <w:r w:rsidR="00DD025D">
        <w:rPr>
          <w:rFonts w:ascii="Times New Roman" w:hAnsi="Times New Roman" w:cs="Times New Roman"/>
          <w:sz w:val="28"/>
          <w:szCs w:val="28"/>
        </w:rPr>
        <w:t>…</w:t>
      </w:r>
      <w:proofErr w:type="gramStart"/>
      <w:r w:rsidR="00DD025D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>
        <w:rPr>
          <w:rFonts w:ascii="Times New Roman" w:hAnsi="Times New Roman" w:cs="Times New Roman"/>
          <w:sz w:val="28"/>
          <w:szCs w:val="28"/>
        </w:rPr>
        <w:t>….</w:t>
      </w:r>
      <w:r w:rsidR="00DD025D">
        <w:rPr>
          <w:rFonts w:ascii="Times New Roman" w:hAnsi="Times New Roman" w:cs="Times New Roman"/>
          <w:sz w:val="28"/>
          <w:szCs w:val="28"/>
        </w:rPr>
        <w:t>13</w:t>
      </w:r>
    </w:p>
    <w:p w:rsidR="002A51F9" w:rsidRPr="002A51F9" w:rsidRDefault="002A51F9" w:rsidP="002A51F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1F9">
        <w:rPr>
          <w:rFonts w:ascii="Times New Roman" w:hAnsi="Times New Roman" w:cs="Times New Roman"/>
          <w:sz w:val="28"/>
          <w:szCs w:val="28"/>
        </w:rPr>
        <w:t>Заключение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  <w:proofErr w:type="gramStart"/>
      <w:r w:rsidR="00DD025D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="00DD025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……..</w:t>
      </w:r>
      <w:r w:rsidR="00DD025D">
        <w:rPr>
          <w:rFonts w:ascii="Times New Roman" w:hAnsi="Times New Roman" w:cs="Times New Roman"/>
          <w:sz w:val="28"/>
          <w:szCs w:val="28"/>
        </w:rPr>
        <w:t>20</w:t>
      </w:r>
    </w:p>
    <w:p w:rsidR="002A51F9" w:rsidRPr="002A51F9" w:rsidRDefault="002A51F9" w:rsidP="002A51F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1F9"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  <w:r>
        <w:rPr>
          <w:rFonts w:ascii="Times New Roman" w:hAnsi="Times New Roman" w:cs="Times New Roman"/>
          <w:sz w:val="28"/>
          <w:szCs w:val="28"/>
        </w:rPr>
        <w:t>……………………………………</w:t>
      </w:r>
      <w:r w:rsidR="00DD025D">
        <w:rPr>
          <w:rFonts w:ascii="Times New Roman" w:hAnsi="Times New Roman" w:cs="Times New Roman"/>
          <w:sz w:val="28"/>
          <w:szCs w:val="28"/>
        </w:rPr>
        <w:t>…...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DD025D">
        <w:rPr>
          <w:rFonts w:ascii="Times New Roman" w:hAnsi="Times New Roman" w:cs="Times New Roman"/>
          <w:sz w:val="28"/>
          <w:szCs w:val="28"/>
        </w:rPr>
        <w:t>21</w:t>
      </w:r>
    </w:p>
    <w:p w:rsidR="002A51F9" w:rsidRDefault="002A51F9" w:rsidP="001A52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51F9" w:rsidRDefault="002A51F9" w:rsidP="001A52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51F9" w:rsidRDefault="002A51F9" w:rsidP="001A52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51F9" w:rsidRDefault="002A51F9" w:rsidP="001A52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51F9" w:rsidRDefault="002A51F9" w:rsidP="001A52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51F9" w:rsidRDefault="002A51F9" w:rsidP="001A52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51F9" w:rsidRDefault="002A51F9" w:rsidP="001A52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51F9" w:rsidRDefault="002A51F9" w:rsidP="001A52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51F9" w:rsidRDefault="002A51F9" w:rsidP="001A52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51F9" w:rsidRDefault="002A51F9" w:rsidP="001A52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51F9" w:rsidRDefault="002A51F9" w:rsidP="001A52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51F9" w:rsidRDefault="002A51F9" w:rsidP="001A52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51F9" w:rsidRDefault="002A51F9" w:rsidP="001A52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51F9" w:rsidRDefault="002A51F9" w:rsidP="001A52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51F9" w:rsidRDefault="002A51F9" w:rsidP="001A52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51F9" w:rsidRDefault="002A51F9" w:rsidP="001A52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51F9" w:rsidRDefault="002A51F9" w:rsidP="001A52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51F9" w:rsidRDefault="002A51F9" w:rsidP="001A52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51F9" w:rsidRDefault="002A51F9" w:rsidP="001A52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51F9" w:rsidRDefault="002A51F9" w:rsidP="001A52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51F9" w:rsidRDefault="002A51F9" w:rsidP="001A52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51F9" w:rsidRDefault="002A51F9" w:rsidP="001A52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51F9" w:rsidRDefault="002A51F9" w:rsidP="001A52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70AD" w:rsidRPr="001A520C" w:rsidRDefault="005D3D75" w:rsidP="001A52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20C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D170AD" w:rsidRPr="001A520C" w:rsidRDefault="00D170AD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70AD" w:rsidRPr="001A520C" w:rsidRDefault="005D3D75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0C">
        <w:rPr>
          <w:rFonts w:ascii="Times New Roman" w:hAnsi="Times New Roman" w:cs="Times New Roman"/>
          <w:sz w:val="28"/>
          <w:szCs w:val="28"/>
        </w:rPr>
        <w:t xml:space="preserve">Психология </w:t>
      </w:r>
      <w:r w:rsidR="00D170AD" w:rsidRPr="001A520C">
        <w:rPr>
          <w:rFonts w:ascii="Times New Roman" w:hAnsi="Times New Roman" w:cs="Times New Roman"/>
          <w:sz w:val="28"/>
          <w:szCs w:val="28"/>
        </w:rPr>
        <w:t>- это наука, изучающая закономерности возникновения, развития и функцио</w:t>
      </w:r>
      <w:r w:rsidR="00D170AD" w:rsidRPr="001A520C">
        <w:rPr>
          <w:rFonts w:ascii="Times New Roman" w:hAnsi="Times New Roman" w:cs="Times New Roman"/>
          <w:sz w:val="28"/>
          <w:szCs w:val="28"/>
        </w:rPr>
        <w:softHyphen/>
        <w:t>нирования психики и психической де</w:t>
      </w:r>
      <w:r w:rsidR="00D170AD" w:rsidRPr="001A520C">
        <w:rPr>
          <w:rFonts w:ascii="Times New Roman" w:hAnsi="Times New Roman" w:cs="Times New Roman"/>
          <w:sz w:val="28"/>
          <w:szCs w:val="28"/>
        </w:rPr>
        <w:softHyphen/>
        <w:t>ятельности человека и групп людей. Объединяет в себе гуманитарный и естественно-научный подходы. Пси</w:t>
      </w:r>
      <w:r w:rsidR="00D170AD" w:rsidRPr="001A520C">
        <w:rPr>
          <w:rFonts w:ascii="Times New Roman" w:hAnsi="Times New Roman" w:cs="Times New Roman"/>
          <w:sz w:val="28"/>
          <w:szCs w:val="28"/>
        </w:rPr>
        <w:softHyphen/>
        <w:t xml:space="preserve">хологическая теория права возникла в середине XIX века. Наибольшее распространение она получила в начале ХХ века в трудах Л.И. </w:t>
      </w:r>
      <w:proofErr w:type="spellStart"/>
      <w:r w:rsidR="00D170AD" w:rsidRPr="001A520C">
        <w:rPr>
          <w:rFonts w:ascii="Times New Roman" w:hAnsi="Times New Roman" w:cs="Times New Roman"/>
          <w:sz w:val="28"/>
          <w:szCs w:val="28"/>
        </w:rPr>
        <w:t>Петражицкого</w:t>
      </w:r>
      <w:proofErr w:type="spellEnd"/>
      <w:r w:rsidR="00D170AD" w:rsidRPr="001A520C">
        <w:rPr>
          <w:rFonts w:ascii="Times New Roman" w:hAnsi="Times New Roman" w:cs="Times New Roman"/>
          <w:sz w:val="28"/>
          <w:szCs w:val="28"/>
        </w:rPr>
        <w:t>, выдающегося российского и польского ученого, правоведа, соци</w:t>
      </w:r>
      <w:r w:rsidR="00D170AD" w:rsidRPr="001A520C">
        <w:rPr>
          <w:rFonts w:ascii="Times New Roman" w:hAnsi="Times New Roman" w:cs="Times New Roman"/>
          <w:sz w:val="28"/>
          <w:szCs w:val="28"/>
        </w:rPr>
        <w:softHyphen/>
        <w:t>олога и философа, депутата первой Государственной Думы.</w:t>
      </w:r>
    </w:p>
    <w:p w:rsidR="00D170AD" w:rsidRPr="001A520C" w:rsidRDefault="00D170AD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0C">
        <w:rPr>
          <w:rFonts w:ascii="Times New Roman" w:hAnsi="Times New Roman" w:cs="Times New Roman"/>
          <w:sz w:val="28"/>
          <w:szCs w:val="28"/>
        </w:rPr>
        <w:t>Согласно этой теории, право не имеет сколько бы ни будь выражен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ной объективной реальности, а отражает лишь психические переживания людей, их чувства и эмоции.</w:t>
      </w:r>
    </w:p>
    <w:p w:rsidR="005D3D75" w:rsidRPr="001A520C" w:rsidRDefault="005D3D75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0C">
        <w:rPr>
          <w:rFonts w:ascii="Times New Roman" w:hAnsi="Times New Roman" w:cs="Times New Roman"/>
          <w:sz w:val="28"/>
          <w:szCs w:val="28"/>
        </w:rPr>
        <w:t>Психологическая теория права направлена на то, чтобы добрые психоло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 xml:space="preserve">гические начала человека облагораживали его стремление сделать право помощником людей в их борьбе за свободу и справедливость. </w:t>
      </w:r>
      <w:r w:rsidR="001A520C">
        <w:rPr>
          <w:rFonts w:ascii="Times New Roman" w:hAnsi="Times New Roman" w:cs="Times New Roman"/>
          <w:sz w:val="28"/>
          <w:szCs w:val="28"/>
        </w:rPr>
        <w:t>В данный момент можно сказать</w:t>
      </w:r>
      <w:r w:rsidRPr="001A520C">
        <w:rPr>
          <w:rFonts w:ascii="Times New Roman" w:hAnsi="Times New Roman" w:cs="Times New Roman"/>
          <w:sz w:val="28"/>
          <w:szCs w:val="28"/>
        </w:rPr>
        <w:t>, что современной школе психологической теории права следует сделать упор на сочетании объективного и субъективного начала в праве, взаимодействии и взаимо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проникновении его официальной и интуитивной субстанций, на правовой усредненности с преобладанием позитивного права в качестве основного.</w:t>
      </w:r>
    </w:p>
    <w:p w:rsidR="005D3D75" w:rsidRPr="001A520C" w:rsidRDefault="005D3D75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20C" w:rsidRDefault="001A520C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20C" w:rsidRDefault="001A520C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20C" w:rsidRDefault="001A520C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20C" w:rsidRDefault="001A520C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20C" w:rsidRDefault="001A520C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20C" w:rsidRDefault="001A520C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20C" w:rsidRDefault="001A520C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20C" w:rsidRDefault="001A520C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20C" w:rsidRDefault="001A520C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20C" w:rsidRPr="001A520C" w:rsidRDefault="001A520C" w:rsidP="001A52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20C">
        <w:rPr>
          <w:rFonts w:ascii="Times New Roman" w:hAnsi="Times New Roman" w:cs="Times New Roman"/>
          <w:b/>
          <w:sz w:val="28"/>
          <w:szCs w:val="28"/>
        </w:rPr>
        <w:lastRenderedPageBreak/>
        <w:t>1 Психологическая школа права в России и ее представители</w:t>
      </w:r>
    </w:p>
    <w:p w:rsidR="001A520C" w:rsidRPr="001A520C" w:rsidRDefault="001A520C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20C" w:rsidRPr="001A520C" w:rsidRDefault="001A520C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0C">
        <w:rPr>
          <w:rFonts w:ascii="Times New Roman" w:hAnsi="Times New Roman" w:cs="Times New Roman"/>
          <w:sz w:val="28"/>
          <w:szCs w:val="28"/>
        </w:rPr>
        <w:t>Начиная с конца XIX в. сторонники пси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хологической теории права утверждают, что онтологическую природу права следует рас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сматривать не как волю институтов власти, обращенную в закон, а как основу подлинного, «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бытийственного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>» права, формирующего кол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лективное сознание, социальные установки, межличностные взаимодействия и оцениваю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щего происходящие события с социально</w:t>
      </w:r>
      <w:r w:rsidRPr="001A520C">
        <w:rPr>
          <w:rFonts w:ascii="Times New Roman" w:hAnsi="Times New Roman" w:cs="Times New Roman"/>
          <w:sz w:val="28"/>
          <w:szCs w:val="28"/>
        </w:rPr>
        <w:softHyphen/>
      </w:r>
      <w:r w:rsidR="002A51F9">
        <w:rPr>
          <w:rFonts w:ascii="Times New Roman" w:hAnsi="Times New Roman" w:cs="Times New Roman"/>
          <w:sz w:val="28"/>
          <w:szCs w:val="28"/>
        </w:rPr>
        <w:t>-</w:t>
      </w:r>
      <w:r w:rsidRPr="001A520C">
        <w:rPr>
          <w:rFonts w:ascii="Times New Roman" w:hAnsi="Times New Roman" w:cs="Times New Roman"/>
          <w:sz w:val="28"/>
          <w:szCs w:val="28"/>
        </w:rPr>
        <w:t>психологических позиций. Человек, являясь частью социума, должен быть единственным «индикатором», «мерилом» тех или иных обще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ственных отношений, а также изменений в сфере права. В свою очередь право определяет специ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фику поведения индивида, его развития, харак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тер индивидуальных оценок («правильно - не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правильно», «положительно - отрицательно»).</w:t>
      </w:r>
    </w:p>
    <w:p w:rsidR="001A520C" w:rsidRPr="001A520C" w:rsidRDefault="001A520C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0C">
        <w:rPr>
          <w:rFonts w:ascii="Times New Roman" w:hAnsi="Times New Roman" w:cs="Times New Roman"/>
          <w:sz w:val="28"/>
          <w:szCs w:val="28"/>
        </w:rPr>
        <w:t xml:space="preserve">Один из современников Л.И.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Петражицкого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>, активный сторонник его теории, петер</w:t>
      </w:r>
      <w:r w:rsidRPr="001A520C">
        <w:rPr>
          <w:rFonts w:ascii="Times New Roman" w:hAnsi="Times New Roman" w:cs="Times New Roman"/>
          <w:sz w:val="28"/>
          <w:szCs w:val="28"/>
        </w:rPr>
        <w:softHyphen/>
        <w:t xml:space="preserve">бургский правовед Б.П.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Вышеславцев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 xml:space="preserve"> считал, что никто из представителей либеральной пра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вовой мысли России конца Х1Х - начала ХХ в. не смог так близко подойти к разрешению проблемы права, используя глубокие познания в психологической теории, социологии, фило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 xml:space="preserve">софии и политике, как Л.И.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Петражицкий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>. Бо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 xml:space="preserve">лее того, Б.П.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Вышеславцев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 xml:space="preserve"> называл своего коллегу величайшим мыслителем современно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сти. Однако ученого «несколько смущал» субъективизм психологической теории, устра</w:t>
      </w:r>
      <w:r w:rsidRPr="001A520C">
        <w:rPr>
          <w:rFonts w:ascii="Times New Roman" w:hAnsi="Times New Roman" w:cs="Times New Roman"/>
          <w:sz w:val="28"/>
          <w:szCs w:val="28"/>
        </w:rPr>
        <w:softHyphen/>
        <w:t xml:space="preserve">нив который, как считал Б.П.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Вышеславцев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>, «мы получим настоящую феноменологию права, сформулированную с редкой отчетливо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стью и глубиной, со свойственным этому уче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ному исключительным проникновением в сти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хию права».</w:t>
      </w:r>
    </w:p>
    <w:p w:rsidR="001A520C" w:rsidRPr="001A520C" w:rsidRDefault="001A520C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0C">
        <w:rPr>
          <w:rFonts w:ascii="Times New Roman" w:hAnsi="Times New Roman" w:cs="Times New Roman"/>
          <w:sz w:val="28"/>
          <w:szCs w:val="28"/>
        </w:rPr>
        <w:t xml:space="preserve">Один из наиболее ярких и талантливых учеников Л.И.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Петражицкого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>, социолог, фило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соф и культуролог П.А. Сорокин акцентировал внимание на том, что его учитель первым сре</w:t>
      </w:r>
      <w:r w:rsidRPr="001A520C">
        <w:rPr>
          <w:rFonts w:ascii="Times New Roman" w:hAnsi="Times New Roman" w:cs="Times New Roman"/>
          <w:sz w:val="28"/>
          <w:szCs w:val="28"/>
        </w:rPr>
        <w:softHyphen/>
        <w:t xml:space="preserve">ди правоведов пересмотрел современные для своего времени достижения психологической науки и создал принципиально новую теорию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правопонимания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 xml:space="preserve">, отдав предпочтение психике человека, его </w:t>
      </w:r>
      <w:r w:rsidRPr="001A520C">
        <w:rPr>
          <w:rFonts w:ascii="Times New Roman" w:hAnsi="Times New Roman" w:cs="Times New Roman"/>
          <w:sz w:val="28"/>
          <w:szCs w:val="28"/>
        </w:rPr>
        <w:lastRenderedPageBreak/>
        <w:t>переживаниям (эмоциям), спо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собности контролировать, ограничивать власть государства.</w:t>
      </w:r>
    </w:p>
    <w:p w:rsidR="001A520C" w:rsidRPr="001A520C" w:rsidRDefault="001A520C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0C">
        <w:rPr>
          <w:rFonts w:ascii="Times New Roman" w:hAnsi="Times New Roman" w:cs="Times New Roman"/>
          <w:sz w:val="28"/>
          <w:szCs w:val="28"/>
        </w:rPr>
        <w:t xml:space="preserve">Б.А.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Кистяковский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 xml:space="preserve"> и Н.М. Коркунов счита</w:t>
      </w:r>
      <w:r w:rsidRPr="001A520C">
        <w:rPr>
          <w:rFonts w:ascii="Times New Roman" w:hAnsi="Times New Roman" w:cs="Times New Roman"/>
          <w:sz w:val="28"/>
          <w:szCs w:val="28"/>
        </w:rPr>
        <w:softHyphen/>
        <w:t xml:space="preserve">ли психологическую теорию, многочисленные работы Л.И.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Петражицкого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 xml:space="preserve"> о морали и нравст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венности чрезвычайно актуальными, ориги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нальными, полностью соответствующими тен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денциям российской и европейской юридиче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ской мысли</w:t>
      </w:r>
      <w:r w:rsidR="00EA1C8C">
        <w:rPr>
          <w:rStyle w:val="ac"/>
          <w:rFonts w:ascii="Times New Roman" w:hAnsi="Times New Roman" w:cs="Times New Roman"/>
          <w:sz w:val="28"/>
          <w:szCs w:val="28"/>
        </w:rPr>
        <w:footnoteReference w:id="1"/>
      </w:r>
      <w:r w:rsidRPr="001A520C">
        <w:rPr>
          <w:rFonts w:ascii="Times New Roman" w:hAnsi="Times New Roman" w:cs="Times New Roman"/>
          <w:sz w:val="28"/>
          <w:szCs w:val="28"/>
        </w:rPr>
        <w:t>.</w:t>
      </w:r>
    </w:p>
    <w:p w:rsidR="001A520C" w:rsidRPr="001A520C" w:rsidRDefault="001A520C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0C">
        <w:rPr>
          <w:rFonts w:ascii="Times New Roman" w:hAnsi="Times New Roman" w:cs="Times New Roman"/>
          <w:sz w:val="28"/>
          <w:szCs w:val="28"/>
        </w:rPr>
        <w:t xml:space="preserve">Известный представитель марксистского направления правовой мысли М.А.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Рейснер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 xml:space="preserve"> отстаивал позицию психологического обосно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вания права, воспринимая ее как «настоящее событие науки», способное открыть абсолют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но новые направления и перспективы для по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нимания права, устранить пробелы, которые имеют место в современной философии, в ча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стности в марксизме. «Только проследив пси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хику этических, эстетических, правовых, рели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гиозных и т. п. переживаний, мы можем выяс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нить с полной достоверностью вопрос о том, что такое право... какую роль оно может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520C">
        <w:rPr>
          <w:rFonts w:ascii="Times New Roman" w:hAnsi="Times New Roman" w:cs="Times New Roman"/>
          <w:sz w:val="28"/>
          <w:szCs w:val="28"/>
        </w:rPr>
        <w:t>и должно играть в процессе общего преобразования...</w:t>
      </w:r>
      <w:proofErr w:type="gramStart"/>
      <w:r w:rsidRPr="001A520C">
        <w:rPr>
          <w:rFonts w:ascii="Times New Roman" w:hAnsi="Times New Roman" w:cs="Times New Roman"/>
          <w:sz w:val="28"/>
          <w:szCs w:val="28"/>
        </w:rPr>
        <w:t>» .</w:t>
      </w:r>
      <w:proofErr w:type="gramEnd"/>
    </w:p>
    <w:p w:rsidR="001A520C" w:rsidRPr="001A520C" w:rsidRDefault="001A520C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0C">
        <w:rPr>
          <w:rFonts w:ascii="Times New Roman" w:hAnsi="Times New Roman" w:cs="Times New Roman"/>
          <w:sz w:val="28"/>
          <w:szCs w:val="28"/>
        </w:rPr>
        <w:t xml:space="preserve">И.А. Иванников пришел к выводу, что в современных условиях эволюции правовых систем, когда наблюдается сближение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романо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германской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 xml:space="preserve"> и общей семей права, востребован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ность психологической теории права постоянно возрастает, поскольку судебный прецедент стал признаваться в качестве формы права в евро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пейских странах, а в Российской Федерации уже долгое время дискутируется проблема признания судебного прецедента источником права</w:t>
      </w:r>
      <w:r w:rsidR="00DD025D">
        <w:rPr>
          <w:rStyle w:val="ac"/>
          <w:rFonts w:ascii="Times New Roman" w:hAnsi="Times New Roman" w:cs="Times New Roman"/>
          <w:sz w:val="28"/>
          <w:szCs w:val="28"/>
        </w:rPr>
        <w:footnoteReference w:id="2"/>
      </w:r>
      <w:r w:rsidRPr="001A520C">
        <w:rPr>
          <w:rFonts w:ascii="Times New Roman" w:hAnsi="Times New Roman" w:cs="Times New Roman"/>
          <w:sz w:val="28"/>
          <w:szCs w:val="28"/>
        </w:rPr>
        <w:t>.</w:t>
      </w:r>
    </w:p>
    <w:p w:rsidR="001A520C" w:rsidRPr="001A520C" w:rsidRDefault="001A520C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0C">
        <w:rPr>
          <w:rFonts w:ascii="Times New Roman" w:hAnsi="Times New Roman" w:cs="Times New Roman"/>
          <w:sz w:val="28"/>
          <w:szCs w:val="28"/>
        </w:rPr>
        <w:t>Биографы ученого вынуждены констати</w:t>
      </w:r>
      <w:r w:rsidRPr="001A520C">
        <w:rPr>
          <w:rFonts w:ascii="Times New Roman" w:hAnsi="Times New Roman" w:cs="Times New Roman"/>
          <w:sz w:val="28"/>
          <w:szCs w:val="28"/>
        </w:rPr>
        <w:softHyphen/>
        <w:t xml:space="preserve">ровать, что годы пребывания Л.И.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Петражицкого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 xml:space="preserve"> в Киеве (обучение в Киевском универси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тете) являются самым неизученным этапом его жизни. Однако именно в это время началась научная деятельность одного из корифеев рос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сийской юридической науки.</w:t>
      </w:r>
    </w:p>
    <w:p w:rsidR="001A520C" w:rsidRPr="001A520C" w:rsidRDefault="001A520C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0C">
        <w:rPr>
          <w:rFonts w:ascii="Times New Roman" w:hAnsi="Times New Roman" w:cs="Times New Roman"/>
          <w:sz w:val="28"/>
          <w:szCs w:val="28"/>
        </w:rPr>
        <w:t>В контексте нашего исследования целесо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 xml:space="preserve">образно рассмотреть </w:t>
      </w:r>
      <w:r w:rsidRPr="001A520C">
        <w:rPr>
          <w:rFonts w:ascii="Times New Roman" w:hAnsi="Times New Roman" w:cs="Times New Roman"/>
          <w:sz w:val="28"/>
          <w:szCs w:val="28"/>
        </w:rPr>
        <w:lastRenderedPageBreak/>
        <w:t>некоторые события, фак</w:t>
      </w:r>
      <w:r w:rsidRPr="001A520C">
        <w:rPr>
          <w:rFonts w:ascii="Times New Roman" w:hAnsi="Times New Roman" w:cs="Times New Roman"/>
          <w:sz w:val="28"/>
          <w:szCs w:val="28"/>
        </w:rPr>
        <w:softHyphen/>
        <w:t xml:space="preserve">ты из жизни Л. И.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Петражицкого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>, которые спо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собствовали зарождению и «кристаллизации» его научных воззрений. Прежде всего отметим, что на протяжении двух лет он проходил обу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чение на медицинском факультете Киевского императорского университета св. Владимира.</w:t>
      </w:r>
    </w:p>
    <w:p w:rsidR="001A520C" w:rsidRPr="001A520C" w:rsidRDefault="001A520C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0C">
        <w:rPr>
          <w:rFonts w:ascii="Times New Roman" w:hAnsi="Times New Roman" w:cs="Times New Roman"/>
          <w:sz w:val="28"/>
          <w:szCs w:val="28"/>
        </w:rPr>
        <w:t xml:space="preserve">Являясь студентом университета, Л.И.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Петражицкий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 xml:space="preserve"> мог дополнительно, </w:t>
      </w:r>
      <w:proofErr w:type="gramStart"/>
      <w:r w:rsidRPr="001A520C">
        <w:rPr>
          <w:rFonts w:ascii="Times New Roman" w:hAnsi="Times New Roman" w:cs="Times New Roman"/>
          <w:sz w:val="28"/>
          <w:szCs w:val="28"/>
        </w:rPr>
        <w:t>по своему</w:t>
      </w:r>
      <w:proofErr w:type="gramEnd"/>
      <w:r w:rsidRPr="001A520C">
        <w:rPr>
          <w:rFonts w:ascii="Times New Roman" w:hAnsi="Times New Roman" w:cs="Times New Roman"/>
          <w:sz w:val="28"/>
          <w:szCs w:val="28"/>
        </w:rPr>
        <w:t xml:space="preserve"> усмот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рению посещать занятия на кафедре философии (в то время основы психологических знаний преподавались в рамках философских дисцип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лин). К сожалению, по свидетельству современ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ников, программы по психологии и педагогике были составлены крайне реакционными профес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сорами, часть из которых являлась бывшими воспитанниками Киевской духовной академии; профессорско-преподавательский состав поль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зовался исключительно идеалистической лите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ратурой, игнорируя работы позитивистов, есте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ствоиспытателей, основоположников отечест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венной научной психологии, таких как И.М. Се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ченов, В.М. Бехтерев, И.П. Павлов, Г.И. Челпанов и др.</w:t>
      </w:r>
    </w:p>
    <w:p w:rsidR="001A520C" w:rsidRPr="001A520C" w:rsidRDefault="001A520C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0C">
        <w:rPr>
          <w:rFonts w:ascii="Times New Roman" w:hAnsi="Times New Roman" w:cs="Times New Roman"/>
          <w:sz w:val="28"/>
          <w:szCs w:val="28"/>
        </w:rPr>
        <w:t>Однако передовые философско-психоло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гические концепции все равно становились дос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тоянием студентов и преподавателей, служили темами для многочисленных дискуссий. Кроме того, психика человека (в ее нормальном и бо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лезненном состоянии) изучалась на кафедре психиатрии, которую в течение 26 лет, начиная с 1885 г., занимал великий русский психолог, психиатр, педагог, профессор И.А. Сикорский.</w:t>
      </w:r>
    </w:p>
    <w:p w:rsidR="001A520C" w:rsidRPr="001A520C" w:rsidRDefault="001A520C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0C">
        <w:rPr>
          <w:rFonts w:ascii="Times New Roman" w:hAnsi="Times New Roman" w:cs="Times New Roman"/>
          <w:sz w:val="28"/>
          <w:szCs w:val="28"/>
        </w:rPr>
        <w:t>Ранее И.А. Сикорский служил в Санкт- Петербургской медико-хирургической акаде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мии и Медицинском департаменте МВД. В указанный период он уже имел мировое при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знание и статус основателя экспериментальной педагогики. Труды ученого, переведенные на многие европейские языки, были посвящены анализу интеллектуальной деятельности уча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щихся старших классов гимназий европейской части Российской империи, их эмоционально</w:t>
      </w:r>
      <w:r w:rsidRPr="001A520C"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t>-</w:t>
      </w:r>
      <w:r w:rsidRPr="001A520C">
        <w:rPr>
          <w:rFonts w:ascii="Times New Roman" w:hAnsi="Times New Roman" w:cs="Times New Roman"/>
          <w:sz w:val="28"/>
          <w:szCs w:val="28"/>
        </w:rPr>
        <w:t>волевой сферы, особенностей влияния лично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 xml:space="preserve">стного своеобразия на развитие этических и правовых норм, правомерного </w:t>
      </w:r>
      <w:r w:rsidRPr="001A520C">
        <w:rPr>
          <w:rFonts w:ascii="Times New Roman" w:hAnsi="Times New Roman" w:cs="Times New Roman"/>
          <w:sz w:val="28"/>
          <w:szCs w:val="28"/>
        </w:rPr>
        <w:lastRenderedPageBreak/>
        <w:t>поведения. Являясь директором Киевского попечительского комитета по тюрьмам, председателем общества покровительства лицам, отбывшим наказание, и беспризорным детям, И.А. Сикорский пропа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гандировал такие психолого-педагогические ме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тоды воздействия на личность, как исповедь, покаяние, примирение с потерпевшим, правовое воспитание, трудоустройство.</w:t>
      </w:r>
    </w:p>
    <w:p w:rsidR="001A520C" w:rsidRPr="001A520C" w:rsidRDefault="001A520C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0C">
        <w:rPr>
          <w:rFonts w:ascii="Times New Roman" w:hAnsi="Times New Roman" w:cs="Times New Roman"/>
          <w:sz w:val="28"/>
          <w:szCs w:val="28"/>
        </w:rPr>
        <w:t xml:space="preserve">Л.И.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Петражицкий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 xml:space="preserve"> также неоднократно обращался к вопросам правового воспитания. В частности, в 1908 г. он писал, что право формирует психологическую готовность как отдельно взятой личности, так и общества в целом существовать в качественно новых, оптимальных условиях. В контексте сказанно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го ученый выделил две важнейшие задачи «по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литики права»: 1) усиление роли правовой мотивации в структуре индивидуального и массо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вого поведения; 2) совершенствование челове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ческой природы, искоренение пороков, завис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ти, злобы, преступных наклонностей.</w:t>
      </w:r>
    </w:p>
    <w:p w:rsidR="001A520C" w:rsidRPr="001A520C" w:rsidRDefault="001A520C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0C">
        <w:rPr>
          <w:rFonts w:ascii="Times New Roman" w:hAnsi="Times New Roman" w:cs="Times New Roman"/>
          <w:sz w:val="28"/>
          <w:szCs w:val="28"/>
        </w:rPr>
        <w:t xml:space="preserve">И.А. Иванников считает, что под правовым воспитанием Л.И.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Петражицкого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 xml:space="preserve"> следует рас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сматривать «комплексное идеологическое, ор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ганизационно-правовое, социально-психологи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ческое, информационно-ценностное влияние права на все сферы социальной жизни, на соз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нание и волю участников общественных от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ношений в целях обеспечения их правового поведения, формирования соответствующего правосознания и правовой культуры, их под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держку и развитие».</w:t>
      </w:r>
    </w:p>
    <w:p w:rsidR="001A520C" w:rsidRPr="001A520C" w:rsidRDefault="001A520C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0C">
        <w:rPr>
          <w:rFonts w:ascii="Times New Roman" w:hAnsi="Times New Roman" w:cs="Times New Roman"/>
          <w:sz w:val="28"/>
          <w:szCs w:val="28"/>
        </w:rPr>
        <w:t xml:space="preserve">Согласно воззрениям Л.И.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Петражицкого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 xml:space="preserve"> как бытие определяет сознание, так и сознание (индивидуальное, массовое) пронизывает всю жизнь человека, изменяет его бытие.</w:t>
      </w:r>
    </w:p>
    <w:p w:rsidR="001A520C" w:rsidRPr="001A520C" w:rsidRDefault="001A520C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0C">
        <w:rPr>
          <w:rFonts w:ascii="Times New Roman" w:hAnsi="Times New Roman" w:cs="Times New Roman"/>
          <w:sz w:val="28"/>
          <w:szCs w:val="28"/>
        </w:rPr>
        <w:t>Психологическая теория права явилась фундаментом для создания новой науки - «по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литики права»; кроме того, психологическую теорию следует рассматривать в качестве краеугольного камня проблемы выявления со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отношений сущности права и нравственности.</w:t>
      </w:r>
    </w:p>
    <w:p w:rsidR="001A520C" w:rsidRPr="001A520C" w:rsidRDefault="001A520C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0C">
        <w:rPr>
          <w:rFonts w:ascii="Times New Roman" w:hAnsi="Times New Roman" w:cs="Times New Roman"/>
          <w:sz w:val="28"/>
          <w:szCs w:val="28"/>
        </w:rPr>
        <w:t xml:space="preserve">Здесь нам хочется вспомнить выдвинутую и обоснованную совсем недавно профессорами В.П. Сальниковым и С.И.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Захарцевым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компрехендную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 xml:space="preserve"> </w:t>
      </w:r>
      <w:r w:rsidRPr="001A520C">
        <w:rPr>
          <w:rFonts w:ascii="Times New Roman" w:hAnsi="Times New Roman" w:cs="Times New Roman"/>
          <w:sz w:val="28"/>
          <w:szCs w:val="28"/>
        </w:rPr>
        <w:lastRenderedPageBreak/>
        <w:t>теорию права. Ссылаясь на многове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ковую историю развития права и отсутствие однозначного подхода к его познанию, они предлагают рассматривать право всеобъемлю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ще. Ученые сравнивают право с бриллиантом и рассматривают как минимум 57 его граней. К каждой из существующих концепций пони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мания права они предлагают относиться как к одной из его граней. Авторы подчеркивают, что для познания всего феномена надо как ми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нимум знать все его грани - отсюда и всеохва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тывающий (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компрехендный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>) подход. Исследо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ватели особо предостерегают об опасности идеализации права, подчеркивают, что их док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трина предполагает учет и позитивных (поло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жительных), и негативных(отрицательных) свойств права, ибо оно (право) может быть и разумным, и бессмысленным</w:t>
      </w:r>
      <w:r w:rsidR="00DD025D">
        <w:rPr>
          <w:rStyle w:val="ac"/>
          <w:rFonts w:ascii="Times New Roman" w:hAnsi="Times New Roman" w:cs="Times New Roman"/>
          <w:sz w:val="28"/>
          <w:szCs w:val="28"/>
        </w:rPr>
        <w:footnoteReference w:id="3"/>
      </w:r>
      <w:r w:rsidRPr="001A520C">
        <w:rPr>
          <w:rFonts w:ascii="Times New Roman" w:hAnsi="Times New Roman" w:cs="Times New Roman"/>
          <w:sz w:val="28"/>
          <w:szCs w:val="28"/>
        </w:rPr>
        <w:t>.</w:t>
      </w:r>
    </w:p>
    <w:p w:rsidR="001A520C" w:rsidRPr="001A520C" w:rsidRDefault="001A520C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0C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компрехендной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 xml:space="preserve"> теории права опреде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ленная роль принадлежит психологической школе с выяснением ею соотношения сущно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сти права и нравственности.</w:t>
      </w:r>
    </w:p>
    <w:p w:rsidR="001A520C" w:rsidRPr="001A520C" w:rsidRDefault="001A520C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0C">
        <w:rPr>
          <w:rFonts w:ascii="Times New Roman" w:hAnsi="Times New Roman" w:cs="Times New Roman"/>
          <w:sz w:val="28"/>
          <w:szCs w:val="28"/>
        </w:rPr>
        <w:t xml:space="preserve">Для обоснования эмоциональной природы права и нравственности Л.И.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Петражицкий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 xml:space="preserve"> предложил свое видение психической жизни, которая опирается на следующие элементы: а)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импульсии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 xml:space="preserve"> (эмоции) - двусторонние,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активно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пассивные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 xml:space="preserve"> переживания, раздражения; б) одно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сторонние переживания - односторонне-пассив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ные, познавательные, чувствительные и одно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сторонне-активные, волевые</w:t>
      </w:r>
      <w:r w:rsidR="00DD025D">
        <w:rPr>
          <w:rStyle w:val="ac"/>
          <w:rFonts w:ascii="Times New Roman" w:hAnsi="Times New Roman" w:cs="Times New Roman"/>
          <w:sz w:val="28"/>
          <w:szCs w:val="28"/>
        </w:rPr>
        <w:footnoteReference w:id="4"/>
      </w:r>
      <w:r w:rsidRPr="001A520C">
        <w:rPr>
          <w:rFonts w:ascii="Times New Roman" w:hAnsi="Times New Roman" w:cs="Times New Roman"/>
          <w:sz w:val="28"/>
          <w:szCs w:val="28"/>
        </w:rPr>
        <w:t>.</w:t>
      </w:r>
    </w:p>
    <w:p w:rsidR="001A520C" w:rsidRPr="001A520C" w:rsidRDefault="001A520C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0C">
        <w:rPr>
          <w:rFonts w:ascii="Times New Roman" w:hAnsi="Times New Roman" w:cs="Times New Roman"/>
          <w:sz w:val="28"/>
          <w:szCs w:val="28"/>
        </w:rPr>
        <w:t>Эмоции являются той силой, которая по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буждает и сорганизует умственную работу, внутренние действия. Активируя волю субъек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та, эмоции связывают воедино физиологиче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ские и психические процессы.</w:t>
      </w:r>
    </w:p>
    <w:p w:rsidR="001A520C" w:rsidRPr="001A520C" w:rsidRDefault="001A520C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0C">
        <w:rPr>
          <w:rFonts w:ascii="Times New Roman" w:hAnsi="Times New Roman" w:cs="Times New Roman"/>
          <w:sz w:val="28"/>
          <w:szCs w:val="28"/>
        </w:rPr>
        <w:t>Значительное место в концепции эмоцио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нальной психологии отводится конструирова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нию мотивации. Так, ученый выделяет чувстви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тельно-эмоциональную мотивацию (своеобраз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ное «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претерпевание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 xml:space="preserve">» индивида, </w:t>
      </w:r>
      <w:r w:rsidRPr="001A520C">
        <w:rPr>
          <w:rFonts w:ascii="Times New Roman" w:hAnsi="Times New Roman" w:cs="Times New Roman"/>
          <w:sz w:val="28"/>
          <w:szCs w:val="28"/>
        </w:rPr>
        <w:lastRenderedPageBreak/>
        <w:t>которое может и не сводиться к познавательным переживани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ям); интеллектуально-эмоциональную мотива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цию, к которой относятся право и нравствен</w:t>
      </w:r>
      <w:r w:rsidRPr="001A520C">
        <w:rPr>
          <w:rFonts w:ascii="Times New Roman" w:hAnsi="Times New Roman" w:cs="Times New Roman"/>
          <w:sz w:val="28"/>
          <w:szCs w:val="28"/>
        </w:rPr>
        <w:softHyphen/>
        <w:t xml:space="preserve">ность (целевую, основную, объективную,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акци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онную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>); и, наконец, исключительно эмоциональ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ную мотивацию (определенный вид устойчивого отношения человека к различным сторонам дей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ствительности, к каким-либо конкретным объек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там - реальным или воображаемым).</w:t>
      </w:r>
    </w:p>
    <w:p w:rsidR="001A520C" w:rsidRPr="001A520C" w:rsidRDefault="001A520C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0C">
        <w:rPr>
          <w:rFonts w:ascii="Times New Roman" w:hAnsi="Times New Roman" w:cs="Times New Roman"/>
          <w:sz w:val="28"/>
          <w:szCs w:val="28"/>
        </w:rPr>
        <w:t>К методам изучения реальных правовых и нравственных явлений, а также способов пси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хического реагирования (например, пережива</w:t>
      </w:r>
      <w:r w:rsidRPr="001A520C">
        <w:rPr>
          <w:rFonts w:ascii="Times New Roman" w:hAnsi="Times New Roman" w:cs="Times New Roman"/>
          <w:sz w:val="28"/>
          <w:szCs w:val="28"/>
        </w:rPr>
        <w:softHyphen/>
        <w:t xml:space="preserve">ний), порождающих данный феномен, Л.И.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Петражицкий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 xml:space="preserve"> отнес самонаблюдение и соединенный метод внутреннего и внешнего наблюдения. Второй метод основывался на дедуктивных умо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заключениях, полученных из обобщенных све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дений о конкретных, интересующих исследова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теля переживаниях индивида.</w:t>
      </w:r>
    </w:p>
    <w:p w:rsidR="001A520C" w:rsidRPr="001A520C" w:rsidRDefault="001A520C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0C">
        <w:rPr>
          <w:rFonts w:ascii="Times New Roman" w:hAnsi="Times New Roman" w:cs="Times New Roman"/>
          <w:sz w:val="28"/>
          <w:szCs w:val="28"/>
        </w:rPr>
        <w:t>Необходимо отметить, что в Германии в конце XIX в. были разработаны и успешно применялись экспериментальные методики для изучения психики, в том числе зависимости психических функций от среды. Наибольшего успеха в данном направлении удалось добить</w:t>
      </w:r>
      <w:r w:rsidRPr="001A520C">
        <w:rPr>
          <w:rFonts w:ascii="Times New Roman" w:hAnsi="Times New Roman" w:cs="Times New Roman"/>
          <w:sz w:val="28"/>
          <w:szCs w:val="28"/>
        </w:rPr>
        <w:softHyphen/>
        <w:t xml:space="preserve">ся Э. Веберу, Г.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Фехнеру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 xml:space="preserve">, Г. Гельмгольцу. В 1879 г. в Лейпциге В.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Вунд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 xml:space="preserve"> организовал первую в мире экспериментальную психологическую ла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бораторию и тем самым «подвел» под психоло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гию фундамент естествознания. Была предприня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та первая, довольно успешная попытка «размеже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ваться» с идеалистической философией, хотя ни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кто из ученых не отрицал высокую роль фило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софской методологии в сфере познания человека, в решении вопросов междисциплинарного синте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за, накопленных на тот момент знаний, в том чис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ле и о социально-психологических процессах, физиологии центральной нервной деятельности, политике, праве и т. д.</w:t>
      </w:r>
    </w:p>
    <w:p w:rsidR="001A520C" w:rsidRPr="001A520C" w:rsidRDefault="001A520C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0C">
        <w:rPr>
          <w:rFonts w:ascii="Times New Roman" w:hAnsi="Times New Roman" w:cs="Times New Roman"/>
          <w:sz w:val="28"/>
          <w:szCs w:val="28"/>
        </w:rPr>
        <w:t>В то же время ученые столкнулись с новой проблемой: большинство психических функций было невозможно ограничить рамками «строго научных» математических методов. Такие про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цессы, как сознание, воля, эмоции, интуиция могли интерпретироваться лишь на уровне про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 xml:space="preserve">стого или </w:t>
      </w:r>
      <w:r w:rsidRPr="001A520C">
        <w:rPr>
          <w:rFonts w:ascii="Times New Roman" w:hAnsi="Times New Roman" w:cs="Times New Roman"/>
          <w:sz w:val="28"/>
          <w:szCs w:val="28"/>
        </w:rPr>
        <w:lastRenderedPageBreak/>
        <w:t xml:space="preserve">экспериментального наблюдения. Этот метод достаточно широко использовал Л.И.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Петражицкий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>, а также его современники: создатель психоанализа З. Фрейд, основоположник крими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налистики и криминальной психологии Г. Гросс, «отец-основатель» юридической психологии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520C">
        <w:rPr>
          <w:rFonts w:ascii="Times New Roman" w:hAnsi="Times New Roman" w:cs="Times New Roman"/>
          <w:sz w:val="28"/>
          <w:szCs w:val="28"/>
        </w:rPr>
        <w:t>Э.</w:t>
      </w:r>
      <w:r w:rsidRPr="001A520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Клапаред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 xml:space="preserve"> и др. Если же обратить свой взор в Средневековье, то необходимо упомянуть свя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того Августина (IV-V вв.), который ввел в науч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ный обиход метод «познание душой души» или интроспекцию (т. е. самонаблюдение).</w:t>
      </w:r>
    </w:p>
    <w:p w:rsidR="001A520C" w:rsidRPr="001A520C" w:rsidRDefault="001A520C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0C">
        <w:rPr>
          <w:rFonts w:ascii="Times New Roman" w:hAnsi="Times New Roman" w:cs="Times New Roman"/>
          <w:sz w:val="28"/>
          <w:szCs w:val="28"/>
        </w:rPr>
        <w:t>Нам показалось, что и современные иссле</w:t>
      </w:r>
      <w:r w:rsidRPr="001A520C">
        <w:rPr>
          <w:rFonts w:ascii="Times New Roman" w:hAnsi="Times New Roman" w:cs="Times New Roman"/>
          <w:sz w:val="28"/>
          <w:szCs w:val="28"/>
        </w:rPr>
        <w:softHyphen/>
        <w:t xml:space="preserve">дователи С.И.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Захарцев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>, В.П. Сальников, отталки</w:t>
      </w:r>
      <w:r w:rsidRPr="001A520C">
        <w:rPr>
          <w:rFonts w:ascii="Times New Roman" w:hAnsi="Times New Roman" w:cs="Times New Roman"/>
          <w:sz w:val="28"/>
          <w:szCs w:val="28"/>
        </w:rPr>
        <w:softHyphen/>
        <w:t xml:space="preserve">ваясь от идей Л.И.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Петражицкого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>, приходят к мысли о зависимости творчества любого учено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го от индивидуальных качеств его личности. Да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же использование им методологии научного изы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скания связано с жизненной обстановкой станов</w:t>
      </w:r>
      <w:r w:rsidRPr="001A520C">
        <w:rPr>
          <w:rFonts w:ascii="Times New Roman" w:hAnsi="Times New Roman" w:cs="Times New Roman"/>
          <w:sz w:val="28"/>
          <w:szCs w:val="28"/>
        </w:rPr>
        <w:softHyphen/>
        <w:t xml:space="preserve">ления его как личности. На мировоззрение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твор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цаего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 xml:space="preserve"> методологию существенно влияет биогра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фия ученого, окружающая его социальная среда. Научные позиции ученого коррелируются в зави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симости от его жизненной ситуации, наблюдается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520C">
        <w:rPr>
          <w:rFonts w:ascii="Times New Roman" w:hAnsi="Times New Roman" w:cs="Times New Roman"/>
          <w:sz w:val="28"/>
          <w:szCs w:val="28"/>
        </w:rPr>
        <w:t xml:space="preserve">их взаимосвязь и </w:t>
      </w:r>
      <w:proofErr w:type="gramStart"/>
      <w:r w:rsidRPr="001A520C">
        <w:rPr>
          <w:rFonts w:ascii="Times New Roman" w:hAnsi="Times New Roman" w:cs="Times New Roman"/>
          <w:sz w:val="28"/>
          <w:szCs w:val="28"/>
        </w:rPr>
        <w:t>взаимозависимость .</w:t>
      </w:r>
      <w:proofErr w:type="gramEnd"/>
    </w:p>
    <w:p w:rsidR="001A520C" w:rsidRPr="001A520C" w:rsidRDefault="001A520C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0C">
        <w:rPr>
          <w:rFonts w:ascii="Times New Roman" w:hAnsi="Times New Roman" w:cs="Times New Roman"/>
          <w:sz w:val="28"/>
          <w:szCs w:val="28"/>
        </w:rPr>
        <w:t xml:space="preserve">Итак, согласно Л. И.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Петражицкому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 xml:space="preserve"> право и нравственность являются производными ин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дивидуальной психики, при этом они социаль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ны по своему происхождению; изучение их возникновения и последующей эволюции тре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бует глубокого, всестороннего анализа обще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ственных условий. В то же время право, в от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личие от нравственности, обладает широкими и эффективными регулятивными возможно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стями: «Право... более успешно укрепляет со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циально желательные привычки и склонности и искореняет противоположные элементы ха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рактера; вообще оно оказывает соответственно более неуклонное и сильное воспитательное действие на индивидуальную и массовую пси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хику, чем нравственность».</w:t>
      </w:r>
    </w:p>
    <w:p w:rsidR="001A520C" w:rsidRPr="001A520C" w:rsidRDefault="001A520C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0C"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Тарановский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 xml:space="preserve"> пришел к заключению, что описание двустороннего,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императивно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атрибутивного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 xml:space="preserve"> характера нормативного воз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действия права на индивидуальную волю сле</w:t>
      </w:r>
      <w:r w:rsidRPr="001A520C">
        <w:rPr>
          <w:rFonts w:ascii="Times New Roman" w:hAnsi="Times New Roman" w:cs="Times New Roman"/>
          <w:sz w:val="28"/>
          <w:szCs w:val="28"/>
        </w:rPr>
        <w:softHyphen/>
        <w:t xml:space="preserve">дует считать одной из неоспоримых научных заслуг Л.И.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Петражицкого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>.</w:t>
      </w:r>
    </w:p>
    <w:p w:rsidR="001A520C" w:rsidRPr="001A520C" w:rsidRDefault="001A520C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0C">
        <w:rPr>
          <w:rFonts w:ascii="Times New Roman" w:hAnsi="Times New Roman" w:cs="Times New Roman"/>
          <w:sz w:val="28"/>
          <w:szCs w:val="28"/>
        </w:rPr>
        <w:lastRenderedPageBreak/>
        <w:t xml:space="preserve">Л.И.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Петражицкий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 xml:space="preserve"> выделял официальное право, поддерживаемое государственной вла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стью, и неофициальное (так называемые непри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вилегированные нормы), создаваемое и под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держиваемое значительным большинством на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селения страны для установления согласия и справедливости, негласных корпоративных правил, любовных отношений и т. д. Под по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 xml:space="preserve">зитивным правом Л.И.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Петражицкий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 xml:space="preserve"> понимал обычаи, которые длительное время действова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ли в обществе. Интуитивное право буквально «пронизывает» внутренний мир человека, его мировоззрение, переживания, истинные моти</w:t>
      </w:r>
      <w:r w:rsidRPr="001A520C">
        <w:rPr>
          <w:rFonts w:ascii="Times New Roman" w:hAnsi="Times New Roman" w:cs="Times New Roman"/>
          <w:sz w:val="28"/>
          <w:szCs w:val="28"/>
        </w:rPr>
        <w:softHyphen/>
        <w:t xml:space="preserve">вы поведения. Для Л.И.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Петражицкого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 xml:space="preserve"> реаль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ным «являлось только индивидуальное право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сознание, субъективное переживание индиви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дом осознания двусторонней императивно ат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рибутивной связанности воли»</w:t>
      </w:r>
      <w:r w:rsidR="00DD025D">
        <w:rPr>
          <w:rStyle w:val="ac"/>
          <w:rFonts w:ascii="Times New Roman" w:hAnsi="Times New Roman" w:cs="Times New Roman"/>
          <w:sz w:val="28"/>
          <w:szCs w:val="28"/>
        </w:rPr>
        <w:footnoteReference w:id="5"/>
      </w:r>
      <w:r w:rsidRPr="001A520C">
        <w:rPr>
          <w:rFonts w:ascii="Times New Roman" w:hAnsi="Times New Roman" w:cs="Times New Roman"/>
          <w:sz w:val="28"/>
          <w:szCs w:val="28"/>
        </w:rPr>
        <w:t>.</w:t>
      </w:r>
    </w:p>
    <w:p w:rsidR="001A520C" w:rsidRPr="001A520C" w:rsidRDefault="001A520C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0C">
        <w:rPr>
          <w:rFonts w:ascii="Times New Roman" w:hAnsi="Times New Roman" w:cs="Times New Roman"/>
          <w:sz w:val="28"/>
          <w:szCs w:val="28"/>
        </w:rPr>
        <w:t>Поступательное развитие современной юридической науки характеризуется двумя тенденциями: дифференциацией научных зна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ний и интеграцией, взаимопроникновением одних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520C">
        <w:rPr>
          <w:rFonts w:ascii="Times New Roman" w:hAnsi="Times New Roman" w:cs="Times New Roman"/>
          <w:sz w:val="28"/>
          <w:szCs w:val="28"/>
        </w:rPr>
        <w:t>отраслей в другие. Данный процесс со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провождается появлением новых разделов науки, объединяющих ранние обособленные дисциплины. Нельзя забывать и о «свежем взгляде» на труды классиков отечественной либеральной правовой мысли конца Х1Х - на</w:t>
      </w:r>
      <w:r w:rsidRPr="001A520C">
        <w:rPr>
          <w:rFonts w:ascii="Times New Roman" w:hAnsi="Times New Roman" w:cs="Times New Roman"/>
          <w:sz w:val="28"/>
          <w:szCs w:val="28"/>
        </w:rPr>
        <w:softHyphen/>
        <w:t xml:space="preserve">чала ХХ в. С этой точки зрения обращение к творческому наследию Л.И.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Петражицкого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 xml:space="preserve"> представляет собой закономерное явление и может послужить мощным импульсом для создания какой-то новой теории государства и права, дальнейшего развития социальной психологии и социологии, а также способство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вать повышению правовой культуры населе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ния страны.</w:t>
      </w:r>
    </w:p>
    <w:p w:rsidR="001A520C" w:rsidRPr="001A520C" w:rsidRDefault="001A520C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0C">
        <w:rPr>
          <w:rFonts w:ascii="Times New Roman" w:hAnsi="Times New Roman" w:cs="Times New Roman"/>
          <w:sz w:val="28"/>
          <w:szCs w:val="28"/>
        </w:rPr>
        <w:t>Подводя итог сказанному, следует выделить ряд моментов. Прежде всего отметим, что острые дискуссии по проблеме соотношения права с психикой человека про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должались на протяжении многих столетий</w:t>
      </w:r>
      <w:r w:rsidR="00DD025D">
        <w:rPr>
          <w:rFonts w:ascii="Times New Roman" w:hAnsi="Times New Roman" w:cs="Times New Roman"/>
          <w:sz w:val="28"/>
          <w:szCs w:val="28"/>
        </w:rPr>
        <w:t xml:space="preserve">. </w:t>
      </w:r>
      <w:r w:rsidRPr="001A520C">
        <w:rPr>
          <w:rFonts w:ascii="Times New Roman" w:hAnsi="Times New Roman" w:cs="Times New Roman"/>
          <w:sz w:val="28"/>
          <w:szCs w:val="28"/>
        </w:rPr>
        <w:t>Данные вопросы не потеряли своей актуально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сти и в ХХ1 в. Впервые оригинальная и после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довательная трактовка права с позиции психо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 xml:space="preserve">логии была дана Л.И.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lastRenderedPageBreak/>
        <w:t>Петражицким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>; исследуя природу права, ученый обосновывает вывод о том, что право - это явление внутреннего мира, особенность индивидуальной психики человека. Право представляет собой особые этические и правовые эмоции (переживания). Основной чертой правовых эмоций автор счи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тал их императивно-атрибутивную направлен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ность, этические эмоции характеризовались осознанием чувства долга, ответственностью и т. д.</w:t>
      </w:r>
    </w:p>
    <w:p w:rsidR="001A520C" w:rsidRPr="001A520C" w:rsidRDefault="001A520C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0C">
        <w:rPr>
          <w:rFonts w:ascii="Times New Roman" w:hAnsi="Times New Roman" w:cs="Times New Roman"/>
          <w:sz w:val="28"/>
          <w:szCs w:val="28"/>
        </w:rPr>
        <w:t>Значение права в жизни социума несрав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ненно выше нравственности, так как, по мне</w:t>
      </w:r>
      <w:r w:rsidRPr="001A520C">
        <w:rPr>
          <w:rFonts w:ascii="Times New Roman" w:hAnsi="Times New Roman" w:cs="Times New Roman"/>
          <w:sz w:val="28"/>
          <w:szCs w:val="28"/>
        </w:rPr>
        <w:softHyphen/>
        <w:t xml:space="preserve">нию Л.И.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Петражицкого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>, пассивная этическая мотивация обязательно уступает осознанию правомочности (активной этической мотива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ции).</w:t>
      </w:r>
    </w:p>
    <w:p w:rsidR="001A520C" w:rsidRPr="001A520C" w:rsidRDefault="001A520C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0C">
        <w:rPr>
          <w:rFonts w:ascii="Times New Roman" w:hAnsi="Times New Roman" w:cs="Times New Roman"/>
          <w:sz w:val="28"/>
          <w:szCs w:val="28"/>
        </w:rPr>
        <w:t>Право играет важную роль в воспитании, формировании эмоционально-волевой сферы, которая определяет характер мотивации на ин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дивидуальном и массовом уровнях.</w:t>
      </w:r>
    </w:p>
    <w:p w:rsidR="001A520C" w:rsidRPr="001A520C" w:rsidRDefault="001A520C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1A520C" w:rsidRPr="001A520C" w:rsidSect="001A520C">
          <w:footerReference w:type="default" r:id="rId8"/>
          <w:pgSz w:w="11900" w:h="16840" w:code="9"/>
          <w:pgMar w:top="1134" w:right="851" w:bottom="1134" w:left="1701" w:header="397" w:footer="397" w:gutter="0"/>
          <w:cols w:space="338"/>
        </w:sectPr>
      </w:pPr>
    </w:p>
    <w:p w:rsidR="001A520C" w:rsidRPr="001A520C" w:rsidRDefault="001A520C" w:rsidP="001A520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20C">
        <w:rPr>
          <w:rFonts w:ascii="Times New Roman" w:hAnsi="Times New Roman" w:cs="Times New Roman"/>
          <w:b/>
          <w:sz w:val="28"/>
          <w:szCs w:val="28"/>
        </w:rPr>
        <w:lastRenderedPageBreak/>
        <w:t>2 Современное значение идей психологической школы права</w:t>
      </w:r>
    </w:p>
    <w:p w:rsidR="001A520C" w:rsidRPr="001A520C" w:rsidRDefault="001A520C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70AD" w:rsidRPr="001A520C" w:rsidRDefault="00D170AD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0C">
        <w:rPr>
          <w:rFonts w:ascii="Times New Roman" w:hAnsi="Times New Roman" w:cs="Times New Roman"/>
          <w:sz w:val="28"/>
          <w:szCs w:val="28"/>
        </w:rPr>
        <w:t>При всей, казалось бы, неправдопо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добности этой теории она, как показало время, имеет полное право на суще</w:t>
      </w:r>
      <w:r w:rsidRPr="001A520C">
        <w:rPr>
          <w:rFonts w:ascii="Times New Roman" w:hAnsi="Times New Roman" w:cs="Times New Roman"/>
          <w:sz w:val="28"/>
          <w:szCs w:val="28"/>
        </w:rPr>
        <w:softHyphen/>
        <w:t xml:space="preserve">ствование. Ведь и теория «преступного человека» итальянского врача-психиатра и криминолога Ч.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Ломброзо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 xml:space="preserve"> вна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чале казалось полной нелепостью, но оказалось, что она имеет глубокие кор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ни. Преступники от рождения, как выяс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нилось, не утопия, а вполне осязаемая реальность. Также и психологическая теория права переносит психологию в реальную жизнь, замещает право ин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дивидуальным (групповым) сознанием, которое ставит на службу индивиду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альным (групповым) интересам пози</w:t>
      </w:r>
      <w:r w:rsidRPr="001A520C">
        <w:rPr>
          <w:rFonts w:ascii="Times New Roman" w:hAnsi="Times New Roman" w:cs="Times New Roman"/>
          <w:sz w:val="28"/>
          <w:szCs w:val="28"/>
        </w:rPr>
        <w:softHyphen/>
        <w:t xml:space="preserve">тивное (действующее) право </w:t>
      </w:r>
      <w:proofErr w:type="gramStart"/>
      <w:r w:rsidRPr="001A520C">
        <w:rPr>
          <w:rFonts w:ascii="Times New Roman" w:hAnsi="Times New Roman" w:cs="Times New Roman"/>
          <w:sz w:val="28"/>
          <w:szCs w:val="28"/>
        </w:rPr>
        <w:t>Разве</w:t>
      </w:r>
      <w:proofErr w:type="gramEnd"/>
      <w:r w:rsidRPr="001A520C">
        <w:rPr>
          <w:rFonts w:ascii="Times New Roman" w:hAnsi="Times New Roman" w:cs="Times New Roman"/>
          <w:sz w:val="28"/>
          <w:szCs w:val="28"/>
        </w:rPr>
        <w:t xml:space="preserve"> мы не наблюдаем везде и повсюду, как отдельные индивидуу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мы, группы и классы напрочь отбра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сывают позитивное право в угоду своим собственническим интересам? Причем делают они это настолько откровенно и беззастенчиво, что по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рой складывается впечатление об их правоте. «Прав тот, у кого больше прав» - это, по убеждению автора, и есть краеугольный камень нынешней психологической школы права, испо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ведуемой сильными мира сего, исхо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дящей из вторичности, а то и полного отрицания существующего права, переводящей правовые установле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ния в сферу эгоистических интересов индивидуума (группы, классов).</w:t>
      </w:r>
    </w:p>
    <w:p w:rsidR="00D170AD" w:rsidRPr="001A520C" w:rsidRDefault="00D170AD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0C">
        <w:rPr>
          <w:rFonts w:ascii="Times New Roman" w:hAnsi="Times New Roman" w:cs="Times New Roman"/>
          <w:sz w:val="28"/>
          <w:szCs w:val="28"/>
        </w:rPr>
        <w:t>Представители классической пси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хологической школы права, в отличие от автора, отрицают это. Иначе бы они сроднились с анархистами, вооб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ще не признающими ни государства, ни права. Они приписывают социаль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ным привычкам, инстинктам и пережи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ваниям чувство уважения к праву как выражению общественной воли. Да, так должно быть, но этого не происхо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 xml:space="preserve">дит. Это признавал и один из отцов-основателей психологической теории права Л.И.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Петражицкий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>, указывая, что если в семье доминирует право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вой хаос, произвол и самодурство, то выбивается почва для функциониро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вания нормальной интуитивно-право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вой психики. В итоге мы приходим к состоянию, более или менее близкому к правовому идиотизму.</w:t>
      </w:r>
    </w:p>
    <w:p w:rsidR="00D170AD" w:rsidRPr="001A520C" w:rsidRDefault="00D170AD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0C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1B58C5">
        <w:rPr>
          <w:rFonts w:ascii="Times New Roman" w:hAnsi="Times New Roman" w:cs="Times New Roman"/>
          <w:sz w:val="28"/>
          <w:szCs w:val="28"/>
        </w:rPr>
        <w:t xml:space="preserve">од «семьей» в понимании Л.И. </w:t>
      </w:r>
      <w:proofErr w:type="spellStart"/>
      <w:r w:rsidR="001B58C5">
        <w:rPr>
          <w:rFonts w:ascii="Times New Roman" w:hAnsi="Times New Roman" w:cs="Times New Roman"/>
          <w:sz w:val="28"/>
          <w:szCs w:val="28"/>
        </w:rPr>
        <w:t>Пе</w:t>
      </w:r>
      <w:r w:rsidRPr="001A520C">
        <w:rPr>
          <w:rFonts w:ascii="Times New Roman" w:hAnsi="Times New Roman" w:cs="Times New Roman"/>
          <w:sz w:val="28"/>
          <w:szCs w:val="28"/>
        </w:rPr>
        <w:t>тражицкого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 xml:space="preserve"> вполне можно понимать группы и классы, поставившие свои интересы выше позитивного права, определившего, как указывает Ос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новной Закон - Конституция Россий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ской Федерации, человека, его права и свободы высшей ценностью, а при</w:t>
      </w:r>
      <w:r w:rsidRPr="001A520C">
        <w:rPr>
          <w:rFonts w:ascii="Times New Roman" w:hAnsi="Times New Roman" w:cs="Times New Roman"/>
          <w:sz w:val="28"/>
          <w:szCs w:val="28"/>
        </w:rPr>
        <w:softHyphen/>
        <w:t xml:space="preserve">знание, соблюдение и </w:t>
      </w:r>
      <w:proofErr w:type="gramStart"/>
      <w:r w:rsidRPr="001A520C">
        <w:rPr>
          <w:rFonts w:ascii="Times New Roman" w:hAnsi="Times New Roman" w:cs="Times New Roman"/>
          <w:sz w:val="28"/>
          <w:szCs w:val="28"/>
        </w:rPr>
        <w:t>защиту прав и свобод человека</w:t>
      </w:r>
      <w:proofErr w:type="gramEnd"/>
      <w:r w:rsidRPr="001A520C">
        <w:rPr>
          <w:rFonts w:ascii="Times New Roman" w:hAnsi="Times New Roman" w:cs="Times New Roman"/>
          <w:sz w:val="28"/>
          <w:szCs w:val="28"/>
        </w:rPr>
        <w:t xml:space="preserve"> и гражданина - обя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занностью государства.</w:t>
      </w:r>
    </w:p>
    <w:p w:rsidR="00D170AD" w:rsidRPr="001A520C" w:rsidRDefault="00D170AD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0C">
        <w:rPr>
          <w:rFonts w:ascii="Times New Roman" w:hAnsi="Times New Roman" w:cs="Times New Roman"/>
          <w:sz w:val="28"/>
          <w:szCs w:val="28"/>
        </w:rPr>
        <w:t>Ничего подобного нет и в поми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не, и правящая элита мало того, что прекрасно понимает это, так еще обращается к обездоленным сограж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данам с призывом «потуже затянуть пояса», а первый заместитель пред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седателя Правительства Российской Федерации И.И. Шувалов превзошел всех, посоветовав в мае 2016 года безденежному народу активнее по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 xml:space="preserve">купать </w:t>
      </w:r>
      <w:r w:rsidR="001B58C5">
        <w:rPr>
          <w:rFonts w:ascii="Times New Roman" w:hAnsi="Times New Roman" w:cs="Times New Roman"/>
          <w:sz w:val="28"/>
          <w:szCs w:val="28"/>
        </w:rPr>
        <w:t>жилье</w:t>
      </w:r>
      <w:r w:rsidRPr="001A520C">
        <w:rPr>
          <w:rFonts w:ascii="Times New Roman" w:hAnsi="Times New Roman" w:cs="Times New Roman"/>
          <w:sz w:val="28"/>
          <w:szCs w:val="28"/>
        </w:rPr>
        <w:t>. Это же надо быть в столь затяжном психоэмоциональ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ном полете, чтобы договориться до такого, оперируя при этом наличием на рынке мифического жилья эко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ном-класса и возможностью приобре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тать это жилье за счет запредельного для людских кошельков ипотечного кредитования</w:t>
      </w:r>
      <w:r w:rsidR="00DD025D">
        <w:rPr>
          <w:rStyle w:val="ac"/>
          <w:rFonts w:ascii="Times New Roman" w:hAnsi="Times New Roman" w:cs="Times New Roman"/>
          <w:sz w:val="28"/>
          <w:szCs w:val="28"/>
        </w:rPr>
        <w:footnoteReference w:id="6"/>
      </w:r>
      <w:r w:rsidRPr="001A520C">
        <w:rPr>
          <w:rFonts w:ascii="Times New Roman" w:hAnsi="Times New Roman" w:cs="Times New Roman"/>
          <w:sz w:val="28"/>
          <w:szCs w:val="28"/>
        </w:rPr>
        <w:t>.</w:t>
      </w:r>
    </w:p>
    <w:p w:rsidR="00D170AD" w:rsidRPr="001A520C" w:rsidRDefault="00D170AD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0C">
        <w:rPr>
          <w:rFonts w:ascii="Times New Roman" w:hAnsi="Times New Roman" w:cs="Times New Roman"/>
          <w:sz w:val="28"/>
          <w:szCs w:val="28"/>
        </w:rPr>
        <w:t>Совершенно очевидно, что авто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номное, не зависящее ни от каких государственных установлений ин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дивидуальное право высших чинов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ников зиждется на их психоэмоци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ональном состоянии, существует в их психике как кантовская «вещь в себе», абстрагированная от объек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тивных общественных отношений. Пренебрежительно относясь к объек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тивному праву, фактически отрицая его, политическая элита, исповедую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щая психологическую теорию права на собственный манер, доводит на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род до отчаяния и озлобления, грани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чащих с массовым неповиновением.</w:t>
      </w:r>
    </w:p>
    <w:p w:rsidR="00D170AD" w:rsidRPr="001A520C" w:rsidRDefault="00D170AD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0C">
        <w:rPr>
          <w:rFonts w:ascii="Times New Roman" w:hAnsi="Times New Roman" w:cs="Times New Roman"/>
          <w:sz w:val="28"/>
          <w:szCs w:val="28"/>
        </w:rPr>
        <w:t>Психологическая теория права в первозданном виде, какой ее выстра</w:t>
      </w:r>
      <w:r w:rsidRPr="001A520C">
        <w:rPr>
          <w:rFonts w:ascii="Times New Roman" w:hAnsi="Times New Roman" w:cs="Times New Roman"/>
          <w:sz w:val="28"/>
          <w:szCs w:val="28"/>
        </w:rPr>
        <w:softHyphen/>
        <w:t xml:space="preserve">ивал Л.И.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Петражицкий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>, направлена на то, чтобы добрые психологические начала человека облагораживали его стремление сделать право помощни</w:t>
      </w:r>
      <w:r w:rsidRPr="001A520C">
        <w:rPr>
          <w:rFonts w:ascii="Times New Roman" w:hAnsi="Times New Roman" w:cs="Times New Roman"/>
          <w:sz w:val="28"/>
          <w:szCs w:val="28"/>
        </w:rPr>
        <w:softHyphen/>
        <w:t xml:space="preserve">ком людей в их борьбе за свободу и справедливость. Интуитивное право не рушит </w:t>
      </w:r>
      <w:r w:rsidRPr="001A520C">
        <w:rPr>
          <w:rFonts w:ascii="Times New Roman" w:hAnsi="Times New Roman" w:cs="Times New Roman"/>
          <w:sz w:val="28"/>
          <w:szCs w:val="28"/>
        </w:rPr>
        <w:lastRenderedPageBreak/>
        <w:t>право объективное, хотя, согласно постулатам психологиче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ской теории права, имеет приоритет перед ним. Пропуская право сквозь психику личности, интуитивное право направлено на гармонизацию лично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го и общественного, данного «Я» и всего остального мира. Интуитивное и позитивное право суть два полюса на оси социальной стабильности и благоденствия. Они призваны взаи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модействовать, а не враждовать друг с другом.</w:t>
      </w:r>
    </w:p>
    <w:p w:rsidR="00D170AD" w:rsidRPr="001A520C" w:rsidRDefault="00D170AD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0C">
        <w:rPr>
          <w:rFonts w:ascii="Times New Roman" w:hAnsi="Times New Roman" w:cs="Times New Roman"/>
          <w:sz w:val="28"/>
          <w:szCs w:val="28"/>
        </w:rPr>
        <w:t xml:space="preserve">Неверно утверждение о том, что психологическая теория растворяет право в психологии. Л.И.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Петражицкий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 xml:space="preserve"> подчеркивал, что право пред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ставляет собой императивно-атрибу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тивную эмоцию, обязывающую одну из сторон совершить определенное действие, а другую сторону - требо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вать совершения такого действия. Таким образом, налицо взаимодей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ствие психического переживания и властного правоотношения, имею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щего двусторонний императивно-а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трибутивный, или обязательно-при</w:t>
      </w:r>
      <w:r w:rsidRPr="001A520C">
        <w:rPr>
          <w:rFonts w:ascii="Times New Roman" w:hAnsi="Times New Roman" w:cs="Times New Roman"/>
          <w:sz w:val="28"/>
          <w:szCs w:val="28"/>
        </w:rPr>
        <w:softHyphen/>
        <w:t xml:space="preserve">тязательный характер. Например, подчеркивает Л.И.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Петражицкий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>, выдача установленной заработной платы работнику является обязанно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стью работодателя, а рабочий может притязать на соответствующее ис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полнение условий соглашения между ним и нанимателем (в том числе на повышение заработной платы).</w:t>
      </w:r>
    </w:p>
    <w:p w:rsidR="00D170AD" w:rsidRPr="001A520C" w:rsidRDefault="00D170AD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0C">
        <w:rPr>
          <w:rFonts w:ascii="Times New Roman" w:hAnsi="Times New Roman" w:cs="Times New Roman"/>
          <w:sz w:val="28"/>
          <w:szCs w:val="28"/>
        </w:rPr>
        <w:t>Нравственность в психологиче</w:t>
      </w:r>
      <w:r w:rsidRPr="001A520C">
        <w:rPr>
          <w:rFonts w:ascii="Times New Roman" w:hAnsi="Times New Roman" w:cs="Times New Roman"/>
          <w:sz w:val="28"/>
          <w:szCs w:val="28"/>
        </w:rPr>
        <w:softHyphen/>
        <w:t xml:space="preserve">ской теории Л.И.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Петражицкого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 xml:space="preserve"> но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сит императивный характер. Автор возражает против такого подхода, обосновывающего объективное на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чало духа. Дух всегда субъективен, а нравственность берет свое начало как раз из глубин духа. Г.В.Ф. Гегель, также различая субъективный и объ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ективный дух, выводит из последнего государство как высшее проявление объективного духа, совершенное во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площение разума в жизни человече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ства. Жизнь, тем не менее, доказыва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ет обратное. Государство не только не воплощает разум, но и зачастую является его антиподом. Противо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стояние сегодня государства и граж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данского общества, императивности и свободы, стремление, с одной сто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роны, подчинить людей далеким от справедливости законам и, с другой, жажда человека вырваться из этих оков государства - яркое тому под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тверждение.</w:t>
      </w:r>
    </w:p>
    <w:p w:rsidR="00D170AD" w:rsidRPr="001A520C" w:rsidRDefault="00D170AD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0C">
        <w:rPr>
          <w:rFonts w:ascii="Times New Roman" w:hAnsi="Times New Roman" w:cs="Times New Roman"/>
          <w:sz w:val="28"/>
          <w:szCs w:val="28"/>
        </w:rPr>
        <w:lastRenderedPageBreak/>
        <w:t>Придавая нравственности импера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тивный, а праву - императивно-атри</w:t>
      </w:r>
      <w:r w:rsidRPr="001A520C">
        <w:rPr>
          <w:rFonts w:ascii="Times New Roman" w:hAnsi="Times New Roman" w:cs="Times New Roman"/>
          <w:sz w:val="28"/>
          <w:szCs w:val="28"/>
        </w:rPr>
        <w:softHyphen/>
        <w:t xml:space="preserve">бутивный характер, Л.И.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Петражицкий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 xml:space="preserve"> впадает в противоречие, соглашаясь, с одной стороны, с отсутствием при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тязательного характера этических переживаний, а с другой - признавая государство психологической, а не реальной субстанцией. Императив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ный характер нравственности как раз предполагает требование от государ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ства обеспечить людям нормальные условия проживания, а государству и праву неукоснительно выполнять волю народа, которым они призваны служить. Способна ли психологиче</w:t>
      </w:r>
      <w:r w:rsidRPr="001A520C">
        <w:rPr>
          <w:rFonts w:ascii="Times New Roman" w:hAnsi="Times New Roman" w:cs="Times New Roman"/>
          <w:sz w:val="28"/>
          <w:szCs w:val="28"/>
        </w:rPr>
        <w:softHyphen/>
        <w:t xml:space="preserve">ская субстанция на решительные волевые действия? Конечно же, нет. Л.И.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Петражицкий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>, справедливо по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лагая, что так как одна из сторон счи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тает себя обязанной к определенным действиям (государство), то другая сторона, согласно его постулату, по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чему-то не может требовать выпол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нения этих действий. Так, например, нищий может лишь просить милосты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ню, но не требовать ее.</w:t>
      </w:r>
    </w:p>
    <w:p w:rsidR="00D170AD" w:rsidRPr="001A520C" w:rsidRDefault="00D170AD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0C">
        <w:rPr>
          <w:rFonts w:ascii="Times New Roman" w:hAnsi="Times New Roman" w:cs="Times New Roman"/>
          <w:sz w:val="28"/>
          <w:szCs w:val="28"/>
        </w:rPr>
        <w:t>Такой подход загоняет психологи</w:t>
      </w:r>
      <w:r w:rsidRPr="001A520C">
        <w:rPr>
          <w:rFonts w:ascii="Times New Roman" w:hAnsi="Times New Roman" w:cs="Times New Roman"/>
          <w:sz w:val="28"/>
          <w:szCs w:val="28"/>
        </w:rPr>
        <w:softHyphen/>
        <w:t xml:space="preserve">ческие переживания в угол, придает интуитивному праву подневольный характер. Между тем сам Л.И. Петра-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жицкий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 xml:space="preserve"> обладал достаточно волевым характером, научной смелостью, до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бросовестностью, интеллектуальной честностью, был демократичным и скромным человеком, тяжело пере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живал страдания угнетенных масс. Подобное раздвоение и стало, по-ви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димому, одной из причин трагической смерти Льва Иосифовича в результа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те самоубийства 15 мая 1931 года, а слова ученого незадолго до смерти, как свидетельствует супруга, «маши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на плохо идет», «машина перестала работать» лишь подтверждают факт тяжелой депрессии, в которую он впал вследствие как личных неуря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диц (кампания травли против него по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сле прихода в Польше к власти наци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оналистов), так и противоречивости его психологической теории права.</w:t>
      </w:r>
    </w:p>
    <w:p w:rsidR="00D170AD" w:rsidRPr="001A520C" w:rsidRDefault="00D170AD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0C">
        <w:rPr>
          <w:rFonts w:ascii="Times New Roman" w:hAnsi="Times New Roman" w:cs="Times New Roman"/>
          <w:sz w:val="28"/>
          <w:szCs w:val="28"/>
        </w:rPr>
        <w:t>Если личность берет свои ощуще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ния из внешнего мира, размышлял Г.В. Плеханов, то необходимо так устроить окружающий мир, чтобы он приносил гражданам достойные впечатления, чтобы они испытывали друг к другу человеческие отноше</w:t>
      </w:r>
      <w:r w:rsidRPr="001A520C">
        <w:rPr>
          <w:rFonts w:ascii="Times New Roman" w:hAnsi="Times New Roman" w:cs="Times New Roman"/>
          <w:sz w:val="28"/>
          <w:szCs w:val="28"/>
        </w:rPr>
        <w:softHyphen/>
        <w:t xml:space="preserve">ния. Если правильно понятый личный интерес служит </w:t>
      </w:r>
      <w:r w:rsidRPr="001A520C">
        <w:rPr>
          <w:rFonts w:ascii="Times New Roman" w:hAnsi="Times New Roman" w:cs="Times New Roman"/>
          <w:sz w:val="28"/>
          <w:szCs w:val="28"/>
        </w:rPr>
        <w:lastRenderedPageBreak/>
        <w:t>базисом нравствен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ности, то следует добиться того, что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 xml:space="preserve">бы интересы индивидуума </w:t>
      </w:r>
      <w:r w:rsidR="001B58C5">
        <w:rPr>
          <w:rFonts w:ascii="Times New Roman" w:hAnsi="Times New Roman" w:cs="Times New Roman"/>
          <w:sz w:val="28"/>
          <w:szCs w:val="28"/>
        </w:rPr>
        <w:t>совпадали с интересами общества</w:t>
      </w:r>
      <w:r w:rsidRPr="001A520C">
        <w:rPr>
          <w:rFonts w:ascii="Times New Roman" w:hAnsi="Times New Roman" w:cs="Times New Roman"/>
          <w:sz w:val="28"/>
          <w:szCs w:val="28"/>
        </w:rPr>
        <w:t>.</w:t>
      </w:r>
    </w:p>
    <w:p w:rsidR="00D170AD" w:rsidRPr="001A520C" w:rsidRDefault="00D170AD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0C">
        <w:rPr>
          <w:rFonts w:ascii="Times New Roman" w:hAnsi="Times New Roman" w:cs="Times New Roman"/>
          <w:sz w:val="28"/>
          <w:szCs w:val="28"/>
        </w:rPr>
        <w:t>Психологическая же теория права постоянно оглядывается на сораз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мерность переживаний позитивного и интуитивного права, в основе ко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торых лежит соответственно доми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нирующая роль властвующих кланов и бесправное существование пода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вляющей части населения. Эти два полюса по определению невозможно привести к общему знаменателю. То, что хорошо одним (находящимся у власти), всегда плохо другим (толпя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щимся внизу социальной лестницы).</w:t>
      </w:r>
    </w:p>
    <w:p w:rsidR="00D170AD" w:rsidRPr="001A520C" w:rsidRDefault="00D170AD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0C">
        <w:rPr>
          <w:rFonts w:ascii="Times New Roman" w:hAnsi="Times New Roman" w:cs="Times New Roman"/>
          <w:sz w:val="28"/>
          <w:szCs w:val="28"/>
        </w:rPr>
        <w:t xml:space="preserve">Психологическая теория права Л.И.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Петражицкого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 xml:space="preserve">, как и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либертарная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 xml:space="preserve"> концепция права В.С.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Нерсесянца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 xml:space="preserve">, не смогла преодолеть барьер между индивидуумом и свободой, с одной стороны, и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гоббсовским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 xml:space="preserve"> «Левиафа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ном», подминающем под себя все живое трепетное, - с другой. Не сни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мает это противоречие и признание психологической школой права за действующим правом прерогативы законотворчества, выражающемся в догме права в виде становления и развития правовой науки и правовых отраслей. Ведь если следовать ло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 xml:space="preserve">гике психологической и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либертарной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 xml:space="preserve"> концепций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правопонимания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>, то все, что не соответствует идеалам свобо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ды и справедливости, нарушает гар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монию существования индивидуума и его интуитивного права, не может быть признано разумным и подле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жащем исполнению. Признавая мо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нополию государства на правотвор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чество и одновременно отвергая ее, утверждая, что государство есть пси</w:t>
      </w:r>
      <w:r w:rsidRPr="001A520C">
        <w:rPr>
          <w:rFonts w:ascii="Times New Roman" w:hAnsi="Times New Roman" w:cs="Times New Roman"/>
          <w:sz w:val="28"/>
          <w:szCs w:val="28"/>
        </w:rPr>
        <w:softHyphen/>
        <w:t xml:space="preserve">хологическое явление, а не реальный факт, психологическая теория права Л.И.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Петражицкого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 xml:space="preserve"> впадает в глубо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кое противоречие, основанное на невозможности безболезненного па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раллельного существования в обще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ственном организме свободы и воли, индивидуума и государственной ма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шины. И уж тем более никак несовме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стимы интересы элиты, управляю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щей этой государственной машиной, и находящейся в беспросветной ну</w:t>
      </w:r>
      <w:r w:rsidRPr="001A520C">
        <w:rPr>
          <w:rFonts w:ascii="Times New Roman" w:hAnsi="Times New Roman" w:cs="Times New Roman"/>
          <w:sz w:val="28"/>
          <w:szCs w:val="28"/>
        </w:rPr>
        <w:softHyphen/>
        <w:t xml:space="preserve">жде «серой </w:t>
      </w:r>
      <w:r w:rsidRPr="001A520C">
        <w:rPr>
          <w:rFonts w:ascii="Times New Roman" w:hAnsi="Times New Roman" w:cs="Times New Roman"/>
          <w:sz w:val="28"/>
          <w:szCs w:val="28"/>
        </w:rPr>
        <w:lastRenderedPageBreak/>
        <w:t>массы», главная задача которой - обслуживать небожителей</w:t>
      </w:r>
      <w:r w:rsidR="00DD025D">
        <w:rPr>
          <w:rStyle w:val="ac"/>
          <w:rFonts w:ascii="Times New Roman" w:hAnsi="Times New Roman" w:cs="Times New Roman"/>
          <w:sz w:val="28"/>
          <w:szCs w:val="28"/>
        </w:rPr>
        <w:footnoteReference w:id="7"/>
      </w:r>
      <w:r w:rsidRPr="001A520C">
        <w:rPr>
          <w:rFonts w:ascii="Times New Roman" w:hAnsi="Times New Roman" w:cs="Times New Roman"/>
          <w:sz w:val="28"/>
          <w:szCs w:val="28"/>
        </w:rPr>
        <w:t>.</w:t>
      </w:r>
    </w:p>
    <w:p w:rsidR="00D170AD" w:rsidRPr="001A520C" w:rsidRDefault="00D170AD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0C">
        <w:rPr>
          <w:rFonts w:ascii="Times New Roman" w:hAnsi="Times New Roman" w:cs="Times New Roman"/>
          <w:sz w:val="28"/>
          <w:szCs w:val="28"/>
        </w:rPr>
        <w:t xml:space="preserve">Психологическая теория права Л.И.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Петражицкого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 xml:space="preserve"> оказала значительное влияние на скандинавскую школу права. Ее представители, как и Л.И.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Петражицкий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>, рассматривают право в качестве совокупности психологи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ческих переживаний. Юридическая норма не существует в реальном времени и пространстве, и поэтому не имеет обязательной силы. Скан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динавская школа права делает упор на морально-этической стороне юри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дических норм. Сила права коренит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ся не в принуждении к соблюдению законодательных установлений, а в социальных привычках, инстинктах и уважении к праву как концентриро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ванному выражению воли общества.</w:t>
      </w:r>
    </w:p>
    <w:p w:rsidR="00D170AD" w:rsidRPr="001A520C" w:rsidRDefault="00D170AD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0C">
        <w:rPr>
          <w:rFonts w:ascii="Times New Roman" w:hAnsi="Times New Roman" w:cs="Times New Roman"/>
          <w:sz w:val="28"/>
          <w:szCs w:val="28"/>
        </w:rPr>
        <w:t>Такой подход, быть может, вполне приемлем для скандинавских стран, но мы живем в России, в которой, как отмечал Михаил Салтыков-Щедрин, строгость законов компенсируется необязательностью их исполнения. Современной школе психологиче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ской теории права, взяв у ее основа</w:t>
      </w:r>
      <w:r w:rsidRPr="001A520C">
        <w:rPr>
          <w:rFonts w:ascii="Times New Roman" w:hAnsi="Times New Roman" w:cs="Times New Roman"/>
          <w:sz w:val="28"/>
          <w:szCs w:val="28"/>
        </w:rPr>
        <w:softHyphen/>
        <w:t xml:space="preserve">теля Л.И.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Петражицкого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 xml:space="preserve"> рациональ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ные зерна, следует сделать упор на сочетании объективного и субъектив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ного начала в праве, взаимодействии и взаимопроникновении его офици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альной и интуитивной субстанций, словом, на правовой усредненности с преобладанием позитивного права в качестве основного.</w:t>
      </w:r>
    </w:p>
    <w:p w:rsidR="00D170AD" w:rsidRPr="001A520C" w:rsidRDefault="00D170AD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0C">
        <w:rPr>
          <w:rFonts w:ascii="Times New Roman" w:hAnsi="Times New Roman" w:cs="Times New Roman"/>
          <w:sz w:val="28"/>
          <w:szCs w:val="28"/>
        </w:rPr>
        <w:t xml:space="preserve">Официальное право не должно, как размышлял Л.И.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Петражицкий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>, отста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вать от духовных изменений в обще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стве, от интуитивного права, которое подвергается сегодня безжалостной ломке уже с молодых лет. Напротив, оно призвано вести его за собой, не бросая индивидуумов с заранее от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веденной им ролью в производстве и потреблении на съедение нена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сытного Левиафана, безраздельно владеющего ресурсами, научными, технологическ</w:t>
      </w:r>
      <w:r w:rsidR="001B58C5">
        <w:rPr>
          <w:rFonts w:ascii="Times New Roman" w:hAnsi="Times New Roman" w:cs="Times New Roman"/>
          <w:sz w:val="28"/>
          <w:szCs w:val="28"/>
        </w:rPr>
        <w:t>ими и культурными до</w:t>
      </w:r>
      <w:r w:rsidR="001B58C5">
        <w:rPr>
          <w:rFonts w:ascii="Times New Roman" w:hAnsi="Times New Roman" w:cs="Times New Roman"/>
          <w:sz w:val="28"/>
          <w:szCs w:val="28"/>
        </w:rPr>
        <w:softHyphen/>
        <w:t>стижениями</w:t>
      </w:r>
      <w:r w:rsidRPr="001A520C">
        <w:rPr>
          <w:rFonts w:ascii="Times New Roman" w:hAnsi="Times New Roman" w:cs="Times New Roman"/>
          <w:sz w:val="28"/>
          <w:szCs w:val="28"/>
        </w:rPr>
        <w:t>. Современная пси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хологическая теория права призвана вывести и официальное, и интуитив</w:t>
      </w:r>
      <w:r w:rsidRPr="001A520C">
        <w:rPr>
          <w:rFonts w:ascii="Times New Roman" w:hAnsi="Times New Roman" w:cs="Times New Roman"/>
          <w:sz w:val="28"/>
          <w:szCs w:val="28"/>
        </w:rPr>
        <w:softHyphen/>
        <w:t xml:space="preserve">ное право из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lastRenderedPageBreak/>
        <w:t>запрограмированной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 xml:space="preserve"> окружающей реальности, перевести их антагонизм во взаимодействие на основе «Общественного договора» Жан-Жака Руссо [20]. Современ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ная психологическая теория права призвана, с одной стороны, оказы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вать давление на государственный Левиафан с целью убедить его не подавлять народ нищетой и навя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зыванием ему своей воли, вызывая у него чувство бессилия перед госу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дарственной машиной, а с другой, - способствовать такому психологи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ческому настрою индивидуумов, ко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торое оставляет в их правосознании люфт для рационального восприятия действительности и отвращает их от массового неповиновения.</w:t>
      </w:r>
    </w:p>
    <w:p w:rsidR="00D170AD" w:rsidRPr="001A520C" w:rsidRDefault="00D170AD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0C">
        <w:rPr>
          <w:rFonts w:ascii="Times New Roman" w:hAnsi="Times New Roman" w:cs="Times New Roman"/>
          <w:sz w:val="28"/>
          <w:szCs w:val="28"/>
        </w:rPr>
        <w:t xml:space="preserve">При этом всесильный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гоббсовский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 xml:space="preserve"> Левиафан должен помнить, что ка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жущаяся незыблемость его позиций вполне может оказаться мишурой, и зачастую случается так, что чем не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приступнее выстроенная правящей элитой крепость, тем более катастро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фичными могут оказаться послед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ствия ее разрушения.</w:t>
      </w:r>
    </w:p>
    <w:p w:rsidR="00D170AD" w:rsidRDefault="00D170AD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0C">
        <w:rPr>
          <w:rFonts w:ascii="Times New Roman" w:hAnsi="Times New Roman" w:cs="Times New Roman"/>
          <w:sz w:val="28"/>
          <w:szCs w:val="28"/>
        </w:rPr>
        <w:t>Это прекрасно осознавал и основа</w:t>
      </w:r>
      <w:r w:rsidRPr="001A520C">
        <w:rPr>
          <w:rFonts w:ascii="Times New Roman" w:hAnsi="Times New Roman" w:cs="Times New Roman"/>
          <w:sz w:val="28"/>
          <w:szCs w:val="28"/>
        </w:rPr>
        <w:softHyphen/>
        <w:t xml:space="preserve">тель психологической теории права Л.И. </w:t>
      </w:r>
      <w:proofErr w:type="spellStart"/>
      <w:r w:rsidRPr="001A520C">
        <w:rPr>
          <w:rFonts w:ascii="Times New Roman" w:hAnsi="Times New Roman" w:cs="Times New Roman"/>
          <w:sz w:val="28"/>
          <w:szCs w:val="28"/>
        </w:rPr>
        <w:t>Петражицкий</w:t>
      </w:r>
      <w:proofErr w:type="spellEnd"/>
      <w:r w:rsidRPr="001A520C">
        <w:rPr>
          <w:rFonts w:ascii="Times New Roman" w:hAnsi="Times New Roman" w:cs="Times New Roman"/>
          <w:sz w:val="28"/>
          <w:szCs w:val="28"/>
        </w:rPr>
        <w:t>, подчеркивая, что разумное право призвано способ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ствовать социализации народного характера и приспособлению его к конструктивному общежитию, а неу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дачное право порождает деморали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зацию, отравляет народную душу и противодействует здоровому психи</w:t>
      </w:r>
      <w:r w:rsidRPr="001A520C">
        <w:rPr>
          <w:rFonts w:ascii="Times New Roman" w:hAnsi="Times New Roman" w:cs="Times New Roman"/>
          <w:sz w:val="28"/>
          <w:szCs w:val="28"/>
        </w:rPr>
        <w:softHyphen/>
        <w:t>ческому прогрессу.</w:t>
      </w:r>
    </w:p>
    <w:p w:rsidR="001B58C5" w:rsidRDefault="001B58C5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58C5" w:rsidRDefault="001B58C5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58C5" w:rsidRDefault="001B58C5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58C5" w:rsidRDefault="001B58C5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58C5" w:rsidRDefault="001B58C5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58C5" w:rsidRDefault="001B58C5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58C5" w:rsidRDefault="001B58C5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58C5" w:rsidRDefault="001B58C5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58C5" w:rsidRDefault="001B58C5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58C5" w:rsidRDefault="001B58C5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58C5" w:rsidRDefault="001B58C5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58C5" w:rsidRPr="002A51F9" w:rsidRDefault="001B58C5" w:rsidP="002A51F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1F9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1B58C5" w:rsidRPr="002A51F9" w:rsidRDefault="001B58C5" w:rsidP="002A51F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51F9" w:rsidRPr="002A51F9" w:rsidRDefault="002A51F9" w:rsidP="002A51F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1F9">
        <w:rPr>
          <w:rFonts w:ascii="Times New Roman" w:hAnsi="Times New Roman" w:cs="Times New Roman"/>
          <w:sz w:val="28"/>
          <w:szCs w:val="28"/>
        </w:rPr>
        <w:t xml:space="preserve">Психологическая теория Л.И. </w:t>
      </w:r>
      <w:proofErr w:type="spellStart"/>
      <w:r w:rsidRPr="002A51F9">
        <w:rPr>
          <w:rFonts w:ascii="Times New Roman" w:hAnsi="Times New Roman" w:cs="Times New Roman"/>
          <w:sz w:val="28"/>
          <w:szCs w:val="28"/>
        </w:rPr>
        <w:t>Петражицкого</w:t>
      </w:r>
      <w:proofErr w:type="spellEnd"/>
      <w:r w:rsidRPr="002A51F9">
        <w:rPr>
          <w:rFonts w:ascii="Times New Roman" w:hAnsi="Times New Roman" w:cs="Times New Roman"/>
          <w:sz w:val="28"/>
          <w:szCs w:val="28"/>
        </w:rPr>
        <w:t xml:space="preserve"> представляет несомненный интерес и для современных исследователей. В условиях реформирования правовой системы российского общества особую значимость приобретает задача выстраивания грамотной и эффективной правовой политики. И здесь на первый план выдвигается, прежде всего, проблема определения понятия права, выявления того, что собой представляет это явление. Ведь, как известно, в любом деле начало всех начал - это определиться с понятиями. От того, что мы понимаем под правом, напрямую зависит и наше виденье правовой политики (или политики права, как писал Л.И. </w:t>
      </w:r>
      <w:proofErr w:type="spellStart"/>
      <w:r w:rsidRPr="002A51F9">
        <w:rPr>
          <w:rFonts w:ascii="Times New Roman" w:hAnsi="Times New Roman" w:cs="Times New Roman"/>
          <w:sz w:val="28"/>
          <w:szCs w:val="28"/>
        </w:rPr>
        <w:t>Петражицкий</w:t>
      </w:r>
      <w:proofErr w:type="spellEnd"/>
      <w:r w:rsidRPr="002A51F9">
        <w:rPr>
          <w:rFonts w:ascii="Times New Roman" w:hAnsi="Times New Roman" w:cs="Times New Roman"/>
          <w:sz w:val="28"/>
          <w:szCs w:val="28"/>
        </w:rPr>
        <w:t xml:space="preserve">) - деятельности, осуществляемой в правовой сфере с использованием арсенала правовых средств. Кроме того, исследование психологической концепции Л.И. </w:t>
      </w:r>
      <w:proofErr w:type="spellStart"/>
      <w:r w:rsidRPr="002A51F9">
        <w:rPr>
          <w:rFonts w:ascii="Times New Roman" w:hAnsi="Times New Roman" w:cs="Times New Roman"/>
          <w:sz w:val="28"/>
          <w:szCs w:val="28"/>
        </w:rPr>
        <w:t>Петражицкого</w:t>
      </w:r>
      <w:proofErr w:type="spellEnd"/>
      <w:r w:rsidRPr="002A51F9">
        <w:rPr>
          <w:rFonts w:ascii="Times New Roman" w:hAnsi="Times New Roman" w:cs="Times New Roman"/>
          <w:sz w:val="28"/>
          <w:szCs w:val="28"/>
        </w:rPr>
        <w:t xml:space="preserve"> позволяет применить на практике его выводы о влиянии психологических особенностей личности на формирование права и, следовательно, правовой политики.</w:t>
      </w:r>
    </w:p>
    <w:p w:rsidR="001B58C5" w:rsidRDefault="001B58C5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58C5" w:rsidRDefault="001B58C5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58C5" w:rsidRDefault="001B58C5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51F9" w:rsidRDefault="002A51F9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51F9" w:rsidRDefault="002A51F9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51F9" w:rsidRDefault="002A51F9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51F9" w:rsidRDefault="002A51F9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51F9" w:rsidRDefault="002A51F9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51F9" w:rsidRDefault="002A51F9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51F9" w:rsidRDefault="002A51F9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51F9" w:rsidRDefault="002A51F9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51F9" w:rsidRDefault="002A51F9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51F9" w:rsidRDefault="002A51F9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51F9" w:rsidRDefault="002A51F9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51F9" w:rsidRPr="002A51F9" w:rsidRDefault="002A51F9" w:rsidP="002A51F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1F9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</w:t>
      </w:r>
    </w:p>
    <w:p w:rsidR="002A51F9" w:rsidRDefault="002A51F9" w:rsidP="001A5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2F5E" w:rsidRPr="00912F5E" w:rsidRDefault="00912F5E" w:rsidP="00912F5E">
      <w:pPr>
        <w:pStyle w:val="ad"/>
        <w:numPr>
          <w:ilvl w:val="0"/>
          <w:numId w:val="9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12F5E">
        <w:rPr>
          <w:rFonts w:ascii="Times New Roman" w:hAnsi="Times New Roman" w:cs="Times New Roman"/>
          <w:sz w:val="28"/>
          <w:szCs w:val="28"/>
        </w:rPr>
        <w:t>Агамиров</w:t>
      </w:r>
      <w:proofErr w:type="spellEnd"/>
      <w:r w:rsidRPr="00912F5E">
        <w:rPr>
          <w:rFonts w:ascii="Times New Roman" w:hAnsi="Times New Roman" w:cs="Times New Roman"/>
          <w:sz w:val="28"/>
          <w:szCs w:val="28"/>
        </w:rPr>
        <w:t xml:space="preserve"> К.В. Прогностические проблемы совершенствования пра</w:t>
      </w:r>
      <w:r w:rsidRPr="00912F5E">
        <w:rPr>
          <w:rFonts w:ascii="Times New Roman" w:hAnsi="Times New Roman" w:cs="Times New Roman"/>
          <w:sz w:val="28"/>
          <w:szCs w:val="28"/>
        </w:rPr>
        <w:softHyphen/>
        <w:t xml:space="preserve">вовой системы, законотворчества и социального механизма </w:t>
      </w:r>
      <w:proofErr w:type="spellStart"/>
      <w:r w:rsidRPr="00912F5E">
        <w:rPr>
          <w:rFonts w:ascii="Times New Roman" w:hAnsi="Times New Roman" w:cs="Times New Roman"/>
          <w:sz w:val="28"/>
          <w:szCs w:val="28"/>
        </w:rPr>
        <w:t>правореали</w:t>
      </w:r>
      <w:r w:rsidRPr="00912F5E">
        <w:rPr>
          <w:rFonts w:ascii="Times New Roman" w:hAnsi="Times New Roman" w:cs="Times New Roman"/>
          <w:sz w:val="28"/>
          <w:szCs w:val="28"/>
        </w:rPr>
        <w:softHyphen/>
        <w:t>зации</w:t>
      </w:r>
      <w:proofErr w:type="spellEnd"/>
      <w:r w:rsidRPr="00912F5E">
        <w:rPr>
          <w:rFonts w:ascii="Times New Roman" w:hAnsi="Times New Roman" w:cs="Times New Roman"/>
          <w:sz w:val="28"/>
          <w:szCs w:val="28"/>
        </w:rPr>
        <w:t>. М., 2016.</w:t>
      </w:r>
      <w:bookmarkStart w:id="0" w:name="_GoBack"/>
      <w:bookmarkEnd w:id="0"/>
    </w:p>
    <w:p w:rsidR="00912F5E" w:rsidRPr="00912F5E" w:rsidRDefault="00912F5E" w:rsidP="00912F5E">
      <w:pPr>
        <w:pStyle w:val="ad"/>
        <w:numPr>
          <w:ilvl w:val="0"/>
          <w:numId w:val="9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912F5E">
        <w:rPr>
          <w:rFonts w:ascii="Times New Roman" w:hAnsi="Times New Roman" w:cs="Times New Roman"/>
          <w:sz w:val="28"/>
          <w:szCs w:val="28"/>
        </w:rPr>
        <w:t xml:space="preserve">Грищенко Н.П. Психологическая теория права Л.И. </w:t>
      </w:r>
      <w:proofErr w:type="spellStart"/>
      <w:r w:rsidRPr="00912F5E">
        <w:rPr>
          <w:rFonts w:ascii="Times New Roman" w:hAnsi="Times New Roman" w:cs="Times New Roman"/>
          <w:sz w:val="28"/>
          <w:szCs w:val="28"/>
        </w:rPr>
        <w:t>Петражицкого</w:t>
      </w:r>
      <w:proofErr w:type="spellEnd"/>
      <w:r w:rsidRPr="00912F5E">
        <w:rPr>
          <w:rFonts w:ascii="Times New Roman" w:hAnsi="Times New Roman" w:cs="Times New Roman"/>
          <w:sz w:val="28"/>
          <w:szCs w:val="28"/>
        </w:rPr>
        <w:t xml:space="preserve"> // Юридическая психология. 2008. № 1.</w:t>
      </w:r>
    </w:p>
    <w:p w:rsidR="00912F5E" w:rsidRPr="00912F5E" w:rsidRDefault="00912F5E" w:rsidP="00912F5E">
      <w:pPr>
        <w:pStyle w:val="ad"/>
        <w:numPr>
          <w:ilvl w:val="0"/>
          <w:numId w:val="9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12F5E">
        <w:rPr>
          <w:rFonts w:ascii="Times New Roman" w:hAnsi="Times New Roman" w:cs="Times New Roman"/>
          <w:sz w:val="28"/>
          <w:szCs w:val="28"/>
        </w:rPr>
        <w:t>Захарцев</w:t>
      </w:r>
      <w:proofErr w:type="spellEnd"/>
      <w:r w:rsidRPr="00912F5E">
        <w:rPr>
          <w:rFonts w:ascii="Times New Roman" w:hAnsi="Times New Roman" w:cs="Times New Roman"/>
          <w:sz w:val="28"/>
          <w:szCs w:val="28"/>
        </w:rPr>
        <w:t xml:space="preserve"> С.И. Становление личности ученого и его научные позиции: взаимосвязь и взаимозависимость / С.И. </w:t>
      </w:r>
      <w:proofErr w:type="spellStart"/>
      <w:r w:rsidRPr="00912F5E">
        <w:rPr>
          <w:rFonts w:ascii="Times New Roman" w:hAnsi="Times New Roman" w:cs="Times New Roman"/>
          <w:sz w:val="28"/>
          <w:szCs w:val="28"/>
        </w:rPr>
        <w:t>Захарцев</w:t>
      </w:r>
      <w:proofErr w:type="spellEnd"/>
      <w:r w:rsidRPr="00912F5E">
        <w:rPr>
          <w:rFonts w:ascii="Times New Roman" w:hAnsi="Times New Roman" w:cs="Times New Roman"/>
          <w:sz w:val="28"/>
          <w:szCs w:val="28"/>
        </w:rPr>
        <w:t>, В.П. Сальников // Мир политики и социологии. - 2016. - № 2.</w:t>
      </w:r>
    </w:p>
    <w:p w:rsidR="00912F5E" w:rsidRPr="00912F5E" w:rsidRDefault="00912F5E" w:rsidP="00912F5E">
      <w:pPr>
        <w:pStyle w:val="ad"/>
        <w:numPr>
          <w:ilvl w:val="0"/>
          <w:numId w:val="9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912F5E">
        <w:rPr>
          <w:rFonts w:ascii="Times New Roman" w:hAnsi="Times New Roman" w:cs="Times New Roman"/>
          <w:sz w:val="28"/>
          <w:szCs w:val="28"/>
        </w:rPr>
        <w:t xml:space="preserve">Иванников И.А. Леон </w:t>
      </w:r>
      <w:proofErr w:type="spellStart"/>
      <w:r w:rsidRPr="00912F5E">
        <w:rPr>
          <w:rFonts w:ascii="Times New Roman" w:hAnsi="Times New Roman" w:cs="Times New Roman"/>
          <w:sz w:val="28"/>
          <w:szCs w:val="28"/>
        </w:rPr>
        <w:t>Петражицкий</w:t>
      </w:r>
      <w:proofErr w:type="spellEnd"/>
      <w:r w:rsidRPr="00912F5E">
        <w:rPr>
          <w:rFonts w:ascii="Times New Roman" w:hAnsi="Times New Roman" w:cs="Times New Roman"/>
          <w:sz w:val="28"/>
          <w:szCs w:val="28"/>
        </w:rPr>
        <w:t xml:space="preserve"> о роли психики в становлении права // Журнал рос</w:t>
      </w:r>
      <w:r w:rsidRPr="00912F5E">
        <w:rPr>
          <w:rFonts w:ascii="Times New Roman" w:hAnsi="Times New Roman" w:cs="Times New Roman"/>
          <w:sz w:val="28"/>
          <w:szCs w:val="28"/>
        </w:rPr>
        <w:softHyphen/>
        <w:t>сийского права. - 2011. - № 8.</w:t>
      </w:r>
    </w:p>
    <w:p w:rsidR="00912F5E" w:rsidRPr="00912F5E" w:rsidRDefault="00912F5E" w:rsidP="00912F5E">
      <w:pPr>
        <w:pStyle w:val="ad"/>
        <w:numPr>
          <w:ilvl w:val="0"/>
          <w:numId w:val="9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912F5E">
        <w:rPr>
          <w:rFonts w:ascii="Times New Roman" w:hAnsi="Times New Roman" w:cs="Times New Roman"/>
          <w:sz w:val="28"/>
          <w:szCs w:val="28"/>
        </w:rPr>
        <w:t>Иванников И.А. Теория государства и права. Понятийно-терминологический словарь. - М., 2010.</w:t>
      </w:r>
    </w:p>
    <w:p w:rsidR="00912F5E" w:rsidRPr="00912F5E" w:rsidRDefault="00912F5E" w:rsidP="00912F5E">
      <w:pPr>
        <w:pStyle w:val="ad"/>
        <w:numPr>
          <w:ilvl w:val="0"/>
          <w:numId w:val="9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12F5E">
        <w:rPr>
          <w:rFonts w:ascii="Times New Roman" w:hAnsi="Times New Roman" w:cs="Times New Roman"/>
          <w:sz w:val="28"/>
          <w:szCs w:val="28"/>
        </w:rPr>
        <w:t>Кистяковский</w:t>
      </w:r>
      <w:proofErr w:type="spellEnd"/>
      <w:r w:rsidRPr="00912F5E">
        <w:rPr>
          <w:rFonts w:ascii="Times New Roman" w:hAnsi="Times New Roman" w:cs="Times New Roman"/>
          <w:sz w:val="28"/>
          <w:szCs w:val="28"/>
        </w:rPr>
        <w:t xml:space="preserve"> Б.А. Философия и социология права. - СПб., 1998.</w:t>
      </w:r>
    </w:p>
    <w:p w:rsidR="00912F5E" w:rsidRPr="00912F5E" w:rsidRDefault="00912F5E" w:rsidP="00912F5E">
      <w:pPr>
        <w:pStyle w:val="ad"/>
        <w:numPr>
          <w:ilvl w:val="0"/>
          <w:numId w:val="9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12F5E">
        <w:rPr>
          <w:rFonts w:ascii="Times New Roman" w:hAnsi="Times New Roman" w:cs="Times New Roman"/>
          <w:sz w:val="28"/>
          <w:szCs w:val="28"/>
        </w:rPr>
        <w:t>Петражицкий</w:t>
      </w:r>
      <w:proofErr w:type="spellEnd"/>
      <w:r w:rsidRPr="00912F5E">
        <w:rPr>
          <w:rFonts w:ascii="Times New Roman" w:hAnsi="Times New Roman" w:cs="Times New Roman"/>
          <w:sz w:val="28"/>
          <w:szCs w:val="28"/>
        </w:rPr>
        <w:t xml:space="preserve"> Л.И. Теория права и государства в связи с теорией нрав</w:t>
      </w:r>
      <w:r w:rsidRPr="00912F5E">
        <w:rPr>
          <w:rFonts w:ascii="Times New Roman" w:hAnsi="Times New Roman" w:cs="Times New Roman"/>
          <w:sz w:val="28"/>
          <w:szCs w:val="28"/>
        </w:rPr>
        <w:softHyphen/>
        <w:t>ственности. СПб., 2000.</w:t>
      </w:r>
    </w:p>
    <w:p w:rsidR="00912F5E" w:rsidRPr="00912F5E" w:rsidRDefault="00912F5E" w:rsidP="00912F5E">
      <w:pPr>
        <w:pStyle w:val="ad"/>
        <w:numPr>
          <w:ilvl w:val="0"/>
          <w:numId w:val="9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912F5E">
        <w:rPr>
          <w:rFonts w:ascii="Times New Roman" w:hAnsi="Times New Roman" w:cs="Times New Roman"/>
          <w:sz w:val="28"/>
          <w:szCs w:val="28"/>
        </w:rPr>
        <w:t>Поляков А.В. Петербургская школа философии права и задачи современного правоведе</w:t>
      </w:r>
      <w:r w:rsidRPr="00912F5E">
        <w:rPr>
          <w:rFonts w:ascii="Times New Roman" w:hAnsi="Times New Roman" w:cs="Times New Roman"/>
          <w:sz w:val="28"/>
          <w:szCs w:val="28"/>
        </w:rPr>
        <w:softHyphen/>
        <w:t>ния // Известия высших учебных заведений. Правоведение. - 2000. - № 2.</w:t>
      </w:r>
    </w:p>
    <w:p w:rsidR="00912F5E" w:rsidRPr="00912F5E" w:rsidRDefault="00912F5E" w:rsidP="00912F5E">
      <w:pPr>
        <w:pStyle w:val="ad"/>
        <w:numPr>
          <w:ilvl w:val="0"/>
          <w:numId w:val="9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12F5E">
        <w:rPr>
          <w:rFonts w:ascii="Times New Roman" w:hAnsi="Times New Roman" w:cs="Times New Roman"/>
          <w:sz w:val="28"/>
          <w:szCs w:val="28"/>
        </w:rPr>
        <w:t>Рейснер</w:t>
      </w:r>
      <w:proofErr w:type="spellEnd"/>
      <w:r w:rsidRPr="00912F5E">
        <w:rPr>
          <w:rFonts w:ascii="Times New Roman" w:hAnsi="Times New Roman" w:cs="Times New Roman"/>
          <w:sz w:val="28"/>
          <w:szCs w:val="28"/>
        </w:rPr>
        <w:t xml:space="preserve"> М.А. Теория Л.И. </w:t>
      </w:r>
      <w:proofErr w:type="spellStart"/>
      <w:r w:rsidRPr="00912F5E">
        <w:rPr>
          <w:rFonts w:ascii="Times New Roman" w:hAnsi="Times New Roman" w:cs="Times New Roman"/>
          <w:sz w:val="28"/>
          <w:szCs w:val="28"/>
        </w:rPr>
        <w:t>Петражицкого</w:t>
      </w:r>
      <w:proofErr w:type="spellEnd"/>
      <w:r w:rsidRPr="00912F5E">
        <w:rPr>
          <w:rFonts w:ascii="Times New Roman" w:hAnsi="Times New Roman" w:cs="Times New Roman"/>
          <w:sz w:val="28"/>
          <w:szCs w:val="28"/>
        </w:rPr>
        <w:t>, марксизм и социальная идеология. - СПб., 1908.</w:t>
      </w:r>
    </w:p>
    <w:p w:rsidR="00912F5E" w:rsidRPr="00912F5E" w:rsidRDefault="00912F5E" w:rsidP="00912F5E">
      <w:pPr>
        <w:pStyle w:val="ad"/>
        <w:numPr>
          <w:ilvl w:val="0"/>
          <w:numId w:val="9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912F5E">
        <w:rPr>
          <w:rFonts w:ascii="Times New Roman" w:hAnsi="Times New Roman" w:cs="Times New Roman"/>
          <w:sz w:val="28"/>
          <w:szCs w:val="28"/>
        </w:rPr>
        <w:t>Сальников В.П. Роль биографии ученого в формировании его жизненной позиции, миро</w:t>
      </w:r>
      <w:r w:rsidRPr="00912F5E">
        <w:rPr>
          <w:rFonts w:ascii="Times New Roman" w:hAnsi="Times New Roman" w:cs="Times New Roman"/>
          <w:sz w:val="28"/>
          <w:szCs w:val="28"/>
        </w:rPr>
        <w:softHyphen/>
        <w:t xml:space="preserve">воззрения и методологии / В.П. Сальников, С.И. </w:t>
      </w:r>
      <w:proofErr w:type="spellStart"/>
      <w:r w:rsidRPr="00912F5E">
        <w:rPr>
          <w:rFonts w:ascii="Times New Roman" w:hAnsi="Times New Roman" w:cs="Times New Roman"/>
          <w:sz w:val="28"/>
          <w:szCs w:val="28"/>
        </w:rPr>
        <w:t>Захарцев</w:t>
      </w:r>
      <w:proofErr w:type="spellEnd"/>
      <w:r w:rsidRPr="00912F5E">
        <w:rPr>
          <w:rFonts w:ascii="Times New Roman" w:hAnsi="Times New Roman" w:cs="Times New Roman"/>
          <w:sz w:val="28"/>
          <w:szCs w:val="28"/>
        </w:rPr>
        <w:t xml:space="preserve"> // Известия Российской академии ракет</w:t>
      </w:r>
      <w:r w:rsidRPr="00912F5E">
        <w:rPr>
          <w:rFonts w:ascii="Times New Roman" w:hAnsi="Times New Roman" w:cs="Times New Roman"/>
          <w:sz w:val="28"/>
          <w:szCs w:val="28"/>
        </w:rPr>
        <w:softHyphen/>
        <w:t>ных и артиллерийских наук. - 2016. - № 2 (92).</w:t>
      </w:r>
    </w:p>
    <w:p w:rsidR="00912F5E" w:rsidRPr="00912F5E" w:rsidRDefault="00912F5E" w:rsidP="00912F5E">
      <w:pPr>
        <w:pStyle w:val="ad"/>
        <w:numPr>
          <w:ilvl w:val="0"/>
          <w:numId w:val="9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12F5E">
        <w:rPr>
          <w:rFonts w:ascii="Times New Roman" w:hAnsi="Times New Roman" w:cs="Times New Roman"/>
          <w:sz w:val="28"/>
          <w:szCs w:val="28"/>
        </w:rPr>
        <w:t>Тарановский</w:t>
      </w:r>
      <w:proofErr w:type="spellEnd"/>
      <w:r w:rsidRPr="00912F5E">
        <w:rPr>
          <w:rFonts w:ascii="Times New Roman" w:hAnsi="Times New Roman" w:cs="Times New Roman"/>
          <w:sz w:val="28"/>
          <w:szCs w:val="28"/>
        </w:rPr>
        <w:t xml:space="preserve"> Ф.В. Двусторонний характер юридической нормы // Русская философия пра</w:t>
      </w:r>
      <w:r w:rsidRPr="00912F5E">
        <w:rPr>
          <w:rFonts w:ascii="Times New Roman" w:hAnsi="Times New Roman" w:cs="Times New Roman"/>
          <w:sz w:val="28"/>
          <w:szCs w:val="28"/>
        </w:rPr>
        <w:softHyphen/>
        <w:t>ва. Антология. - СПб</w:t>
      </w:r>
      <w:proofErr w:type="gramStart"/>
      <w:r w:rsidRPr="00912F5E">
        <w:rPr>
          <w:rFonts w:ascii="Times New Roman" w:hAnsi="Times New Roman" w:cs="Times New Roman"/>
          <w:sz w:val="28"/>
          <w:szCs w:val="28"/>
        </w:rPr>
        <w:t>. :</w:t>
      </w:r>
      <w:proofErr w:type="gramEnd"/>
      <w:r w:rsidRPr="00912F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2F5E">
        <w:rPr>
          <w:rFonts w:ascii="Times New Roman" w:hAnsi="Times New Roman" w:cs="Times New Roman"/>
          <w:sz w:val="28"/>
          <w:szCs w:val="28"/>
        </w:rPr>
        <w:t>Алетейя</w:t>
      </w:r>
      <w:proofErr w:type="spellEnd"/>
      <w:r w:rsidRPr="00912F5E">
        <w:rPr>
          <w:rFonts w:ascii="Times New Roman" w:hAnsi="Times New Roman" w:cs="Times New Roman"/>
          <w:sz w:val="28"/>
          <w:szCs w:val="28"/>
        </w:rPr>
        <w:t>, 1999.</w:t>
      </w:r>
    </w:p>
    <w:p w:rsidR="00912F5E" w:rsidRPr="00912F5E" w:rsidRDefault="00912F5E" w:rsidP="00912F5E">
      <w:pPr>
        <w:pStyle w:val="ad"/>
        <w:numPr>
          <w:ilvl w:val="0"/>
          <w:numId w:val="9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912F5E">
        <w:rPr>
          <w:rFonts w:ascii="Times New Roman" w:hAnsi="Times New Roman" w:cs="Times New Roman"/>
          <w:sz w:val="28"/>
          <w:szCs w:val="28"/>
        </w:rPr>
        <w:t xml:space="preserve">Тимошина Е.В. Л.И. </w:t>
      </w:r>
      <w:proofErr w:type="spellStart"/>
      <w:r w:rsidRPr="00912F5E">
        <w:rPr>
          <w:rFonts w:ascii="Times New Roman" w:hAnsi="Times New Roman" w:cs="Times New Roman"/>
          <w:sz w:val="28"/>
          <w:szCs w:val="28"/>
        </w:rPr>
        <w:t>Петражицкий</w:t>
      </w:r>
      <w:proofErr w:type="spellEnd"/>
      <w:r w:rsidRPr="00912F5E">
        <w:rPr>
          <w:rFonts w:ascii="Times New Roman" w:hAnsi="Times New Roman" w:cs="Times New Roman"/>
          <w:sz w:val="28"/>
          <w:szCs w:val="28"/>
        </w:rPr>
        <w:t xml:space="preserve"> и Львовско-Варшавская школа // Известия высших учебных заведений. Правоведение. - 2013. - № 1.</w:t>
      </w:r>
    </w:p>
    <w:sectPr w:rsidR="00912F5E" w:rsidRPr="00912F5E" w:rsidSect="001A520C">
      <w:pgSz w:w="11900" w:h="16840" w:code="9"/>
      <w:pgMar w:top="1134" w:right="851" w:bottom="1134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1F74" w:rsidRDefault="00C01F74" w:rsidP="001A520C">
      <w:r>
        <w:separator/>
      </w:r>
    </w:p>
  </w:endnote>
  <w:endnote w:type="continuationSeparator" w:id="0">
    <w:p w:rsidR="00C01F74" w:rsidRDefault="00C01F74" w:rsidP="001A5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3331524"/>
      <w:docPartObj>
        <w:docPartGallery w:val="Page Numbers (Bottom of Page)"/>
        <w:docPartUnique/>
      </w:docPartObj>
    </w:sdtPr>
    <w:sdtContent>
      <w:p w:rsidR="001A520C" w:rsidRDefault="001A520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2F5E">
          <w:rPr>
            <w:noProof/>
          </w:rPr>
          <w:t>21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1F74" w:rsidRDefault="00C01F74" w:rsidP="001A520C">
      <w:r>
        <w:separator/>
      </w:r>
    </w:p>
  </w:footnote>
  <w:footnote w:type="continuationSeparator" w:id="0">
    <w:p w:rsidR="00C01F74" w:rsidRDefault="00C01F74" w:rsidP="001A520C">
      <w:r>
        <w:continuationSeparator/>
      </w:r>
    </w:p>
  </w:footnote>
  <w:footnote w:id="1">
    <w:p w:rsidR="00EA1C8C" w:rsidRPr="00DD025D" w:rsidRDefault="00EA1C8C" w:rsidP="00DD025D">
      <w:pPr>
        <w:jc w:val="both"/>
        <w:rPr>
          <w:rFonts w:ascii="Times New Roman" w:hAnsi="Times New Roman" w:cs="Times New Roman"/>
          <w:sz w:val="20"/>
          <w:szCs w:val="20"/>
        </w:rPr>
      </w:pPr>
      <w:r w:rsidRPr="00DD025D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DD025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DD025D" w:rsidRPr="00DD025D">
        <w:rPr>
          <w:rFonts w:ascii="Times New Roman" w:hAnsi="Times New Roman" w:cs="Times New Roman"/>
          <w:sz w:val="20"/>
          <w:szCs w:val="20"/>
        </w:rPr>
        <w:t>Кистяковский</w:t>
      </w:r>
      <w:proofErr w:type="spellEnd"/>
      <w:r w:rsidR="00DD025D" w:rsidRPr="00DD025D">
        <w:rPr>
          <w:rFonts w:ascii="Times New Roman" w:hAnsi="Times New Roman" w:cs="Times New Roman"/>
          <w:sz w:val="20"/>
          <w:szCs w:val="20"/>
        </w:rPr>
        <w:t xml:space="preserve"> Б.А. Философия и социология права. - СПб., 1998.</w:t>
      </w:r>
      <w:r w:rsidR="00DD025D" w:rsidRPr="00DD025D">
        <w:rPr>
          <w:rFonts w:ascii="Times New Roman" w:hAnsi="Times New Roman" w:cs="Times New Roman"/>
          <w:sz w:val="20"/>
          <w:szCs w:val="20"/>
        </w:rPr>
        <w:t xml:space="preserve"> С. 142.</w:t>
      </w:r>
    </w:p>
  </w:footnote>
  <w:footnote w:id="2">
    <w:p w:rsidR="00DD025D" w:rsidRPr="00DD025D" w:rsidRDefault="00DD025D" w:rsidP="00DD025D">
      <w:pPr>
        <w:jc w:val="both"/>
        <w:rPr>
          <w:rFonts w:ascii="Times New Roman" w:hAnsi="Times New Roman" w:cs="Times New Roman"/>
          <w:sz w:val="20"/>
          <w:szCs w:val="20"/>
        </w:rPr>
      </w:pPr>
      <w:r w:rsidRPr="00DD025D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DD025D">
        <w:rPr>
          <w:rFonts w:ascii="Times New Roman" w:hAnsi="Times New Roman" w:cs="Times New Roman"/>
          <w:sz w:val="20"/>
          <w:szCs w:val="20"/>
        </w:rPr>
        <w:t xml:space="preserve"> </w:t>
      </w:r>
      <w:r w:rsidRPr="00DD025D">
        <w:rPr>
          <w:rFonts w:ascii="Times New Roman" w:hAnsi="Times New Roman" w:cs="Times New Roman"/>
          <w:sz w:val="20"/>
          <w:szCs w:val="20"/>
        </w:rPr>
        <w:t>Иванников И.А. Теория государства и права. Понятийно-терминологический словарь. - М., 2010.</w:t>
      </w:r>
      <w:r w:rsidRPr="00DD025D">
        <w:rPr>
          <w:rFonts w:ascii="Times New Roman" w:hAnsi="Times New Roman" w:cs="Times New Roman"/>
          <w:sz w:val="20"/>
          <w:szCs w:val="20"/>
        </w:rPr>
        <w:t xml:space="preserve"> С. 232.</w:t>
      </w:r>
    </w:p>
    <w:p w:rsidR="00DD025D" w:rsidRPr="00DD025D" w:rsidRDefault="00DD025D" w:rsidP="00DD025D">
      <w:pPr>
        <w:pStyle w:val="aa"/>
        <w:jc w:val="both"/>
        <w:rPr>
          <w:rFonts w:ascii="Times New Roman" w:hAnsi="Times New Roman" w:cs="Times New Roman"/>
        </w:rPr>
      </w:pPr>
    </w:p>
  </w:footnote>
  <w:footnote w:id="3">
    <w:p w:rsidR="00DD025D" w:rsidRPr="00DD025D" w:rsidRDefault="00DD025D" w:rsidP="00DD025D">
      <w:pPr>
        <w:jc w:val="both"/>
        <w:rPr>
          <w:rFonts w:ascii="Times New Roman" w:hAnsi="Times New Roman" w:cs="Times New Roman"/>
          <w:sz w:val="20"/>
          <w:szCs w:val="20"/>
        </w:rPr>
      </w:pPr>
      <w:r w:rsidRPr="00DD025D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DD025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D025D">
        <w:rPr>
          <w:rFonts w:ascii="Times New Roman" w:hAnsi="Times New Roman" w:cs="Times New Roman"/>
          <w:sz w:val="20"/>
          <w:szCs w:val="20"/>
        </w:rPr>
        <w:t>Захарцев</w:t>
      </w:r>
      <w:proofErr w:type="spellEnd"/>
      <w:r w:rsidRPr="00DD025D">
        <w:rPr>
          <w:rFonts w:ascii="Times New Roman" w:hAnsi="Times New Roman" w:cs="Times New Roman"/>
          <w:sz w:val="20"/>
          <w:szCs w:val="20"/>
        </w:rPr>
        <w:t xml:space="preserve"> С.И. Становление личности ученого и его научные позиции: взаимосвязь и взаимозависимость / С.И. </w:t>
      </w:r>
      <w:proofErr w:type="spellStart"/>
      <w:r w:rsidRPr="00DD025D">
        <w:rPr>
          <w:rFonts w:ascii="Times New Roman" w:hAnsi="Times New Roman" w:cs="Times New Roman"/>
          <w:sz w:val="20"/>
          <w:szCs w:val="20"/>
        </w:rPr>
        <w:t>Захарцев</w:t>
      </w:r>
      <w:proofErr w:type="spellEnd"/>
      <w:r w:rsidRPr="00DD025D">
        <w:rPr>
          <w:rFonts w:ascii="Times New Roman" w:hAnsi="Times New Roman" w:cs="Times New Roman"/>
          <w:sz w:val="20"/>
          <w:szCs w:val="20"/>
        </w:rPr>
        <w:t>, В.П. Сальников // Мир политики и социологии. - 2016. - № 2.</w:t>
      </w:r>
      <w:r w:rsidRPr="00DD025D">
        <w:rPr>
          <w:rFonts w:ascii="Times New Roman" w:hAnsi="Times New Roman" w:cs="Times New Roman"/>
          <w:sz w:val="20"/>
          <w:szCs w:val="20"/>
        </w:rPr>
        <w:t xml:space="preserve"> С. 32.</w:t>
      </w:r>
    </w:p>
  </w:footnote>
  <w:footnote w:id="4">
    <w:p w:rsidR="00DD025D" w:rsidRPr="00DD025D" w:rsidRDefault="00DD025D" w:rsidP="00DD025D">
      <w:pPr>
        <w:jc w:val="both"/>
        <w:rPr>
          <w:rFonts w:ascii="Times New Roman" w:hAnsi="Times New Roman" w:cs="Times New Roman"/>
          <w:sz w:val="20"/>
          <w:szCs w:val="20"/>
        </w:rPr>
      </w:pPr>
      <w:r w:rsidRPr="00DD025D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DD025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D025D">
        <w:rPr>
          <w:rFonts w:ascii="Times New Roman" w:hAnsi="Times New Roman" w:cs="Times New Roman"/>
          <w:sz w:val="20"/>
          <w:szCs w:val="20"/>
        </w:rPr>
        <w:t>Петражицкий</w:t>
      </w:r>
      <w:proofErr w:type="spellEnd"/>
      <w:r w:rsidRPr="00DD025D">
        <w:rPr>
          <w:rFonts w:ascii="Times New Roman" w:hAnsi="Times New Roman" w:cs="Times New Roman"/>
          <w:sz w:val="20"/>
          <w:szCs w:val="20"/>
        </w:rPr>
        <w:t xml:space="preserve"> Л.И. Введение в изучение права и нравственности: Эмоциональная психоло</w:t>
      </w:r>
      <w:r w:rsidRPr="00DD025D">
        <w:rPr>
          <w:rFonts w:ascii="Times New Roman" w:hAnsi="Times New Roman" w:cs="Times New Roman"/>
          <w:sz w:val="20"/>
          <w:szCs w:val="20"/>
        </w:rPr>
        <w:softHyphen/>
        <w:t>гия. - СПб</w:t>
      </w:r>
      <w:proofErr w:type="gramStart"/>
      <w:r w:rsidRPr="00DD025D">
        <w:rPr>
          <w:rFonts w:ascii="Times New Roman" w:hAnsi="Times New Roman" w:cs="Times New Roman"/>
          <w:sz w:val="20"/>
          <w:szCs w:val="20"/>
        </w:rPr>
        <w:t>. :</w:t>
      </w:r>
      <w:proofErr w:type="gramEnd"/>
      <w:r w:rsidRPr="00DD025D">
        <w:rPr>
          <w:rFonts w:ascii="Times New Roman" w:hAnsi="Times New Roman" w:cs="Times New Roman"/>
          <w:sz w:val="20"/>
          <w:szCs w:val="20"/>
        </w:rPr>
        <w:t xml:space="preserve"> Тип. Ю.Н. Эрлих, 1905.</w:t>
      </w:r>
      <w:r w:rsidRPr="00DD025D">
        <w:rPr>
          <w:rFonts w:ascii="Times New Roman" w:hAnsi="Times New Roman" w:cs="Times New Roman"/>
          <w:sz w:val="20"/>
          <w:szCs w:val="20"/>
        </w:rPr>
        <w:t xml:space="preserve"> С. 45.</w:t>
      </w:r>
    </w:p>
    <w:p w:rsidR="00DD025D" w:rsidRPr="00DD025D" w:rsidRDefault="00DD025D" w:rsidP="00DD025D">
      <w:pPr>
        <w:pStyle w:val="aa"/>
        <w:jc w:val="both"/>
        <w:rPr>
          <w:rFonts w:ascii="Times New Roman" w:hAnsi="Times New Roman" w:cs="Times New Roman"/>
        </w:rPr>
      </w:pPr>
    </w:p>
  </w:footnote>
  <w:footnote w:id="5">
    <w:p w:rsidR="00DD025D" w:rsidRPr="00DD025D" w:rsidRDefault="00DD025D" w:rsidP="00DD025D">
      <w:pPr>
        <w:jc w:val="both"/>
        <w:rPr>
          <w:rFonts w:ascii="Times New Roman" w:hAnsi="Times New Roman" w:cs="Times New Roman"/>
          <w:sz w:val="20"/>
          <w:szCs w:val="20"/>
        </w:rPr>
      </w:pPr>
      <w:r w:rsidRPr="00DD025D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DD025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D025D">
        <w:rPr>
          <w:rFonts w:ascii="Times New Roman" w:hAnsi="Times New Roman" w:cs="Times New Roman"/>
          <w:sz w:val="20"/>
          <w:szCs w:val="20"/>
        </w:rPr>
        <w:t>Петражицкий</w:t>
      </w:r>
      <w:proofErr w:type="spellEnd"/>
      <w:r w:rsidRPr="00DD025D">
        <w:rPr>
          <w:rFonts w:ascii="Times New Roman" w:hAnsi="Times New Roman" w:cs="Times New Roman"/>
          <w:sz w:val="20"/>
          <w:szCs w:val="20"/>
        </w:rPr>
        <w:t xml:space="preserve"> Л.И. Введение в изучение права и нравственности: Эмоциональная психоло</w:t>
      </w:r>
      <w:r w:rsidRPr="00DD025D">
        <w:rPr>
          <w:rFonts w:ascii="Times New Roman" w:hAnsi="Times New Roman" w:cs="Times New Roman"/>
          <w:sz w:val="20"/>
          <w:szCs w:val="20"/>
        </w:rPr>
        <w:softHyphen/>
        <w:t>гия. - СПб</w:t>
      </w:r>
      <w:proofErr w:type="gramStart"/>
      <w:r w:rsidRPr="00DD025D">
        <w:rPr>
          <w:rFonts w:ascii="Times New Roman" w:hAnsi="Times New Roman" w:cs="Times New Roman"/>
          <w:sz w:val="20"/>
          <w:szCs w:val="20"/>
        </w:rPr>
        <w:t>. :</w:t>
      </w:r>
      <w:proofErr w:type="gramEnd"/>
      <w:r w:rsidRPr="00DD025D">
        <w:rPr>
          <w:rFonts w:ascii="Times New Roman" w:hAnsi="Times New Roman" w:cs="Times New Roman"/>
          <w:sz w:val="20"/>
          <w:szCs w:val="20"/>
        </w:rPr>
        <w:t xml:space="preserve"> Тип. Ю.Н. Эрлих, 1905.</w:t>
      </w:r>
      <w:r w:rsidRPr="00DD025D">
        <w:rPr>
          <w:rFonts w:ascii="Times New Roman" w:hAnsi="Times New Roman" w:cs="Times New Roman"/>
          <w:sz w:val="20"/>
          <w:szCs w:val="20"/>
        </w:rPr>
        <w:t xml:space="preserve"> С. 47.</w:t>
      </w:r>
    </w:p>
    <w:p w:rsidR="00DD025D" w:rsidRPr="00DD025D" w:rsidRDefault="00DD025D" w:rsidP="00DD025D">
      <w:pPr>
        <w:pStyle w:val="aa"/>
        <w:jc w:val="both"/>
        <w:rPr>
          <w:rFonts w:ascii="Times New Roman" w:hAnsi="Times New Roman" w:cs="Times New Roman"/>
        </w:rPr>
      </w:pPr>
    </w:p>
  </w:footnote>
  <w:footnote w:id="6">
    <w:p w:rsidR="00DD025D" w:rsidRPr="00DD025D" w:rsidRDefault="00DD025D" w:rsidP="00DD025D">
      <w:pPr>
        <w:jc w:val="both"/>
        <w:rPr>
          <w:rFonts w:ascii="Times New Roman" w:hAnsi="Times New Roman" w:cs="Times New Roman"/>
          <w:sz w:val="20"/>
          <w:szCs w:val="20"/>
        </w:rPr>
      </w:pPr>
      <w:r w:rsidRPr="00DD025D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DD025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D025D">
        <w:rPr>
          <w:rFonts w:ascii="Times New Roman" w:hAnsi="Times New Roman" w:cs="Times New Roman"/>
          <w:sz w:val="20"/>
          <w:szCs w:val="20"/>
        </w:rPr>
        <w:t>Агамиров</w:t>
      </w:r>
      <w:proofErr w:type="spellEnd"/>
      <w:r w:rsidRPr="00DD025D">
        <w:rPr>
          <w:rFonts w:ascii="Times New Roman" w:hAnsi="Times New Roman" w:cs="Times New Roman"/>
          <w:sz w:val="20"/>
          <w:szCs w:val="20"/>
        </w:rPr>
        <w:t xml:space="preserve"> К.В. Прогностические проблемы совершенствования пра</w:t>
      </w:r>
      <w:r w:rsidRPr="00DD025D">
        <w:rPr>
          <w:rFonts w:ascii="Times New Roman" w:hAnsi="Times New Roman" w:cs="Times New Roman"/>
          <w:sz w:val="20"/>
          <w:szCs w:val="20"/>
        </w:rPr>
        <w:softHyphen/>
        <w:t xml:space="preserve">вовой системы, законотворчества и социального механизма </w:t>
      </w:r>
      <w:proofErr w:type="spellStart"/>
      <w:r w:rsidRPr="00DD025D">
        <w:rPr>
          <w:rFonts w:ascii="Times New Roman" w:hAnsi="Times New Roman" w:cs="Times New Roman"/>
          <w:sz w:val="20"/>
          <w:szCs w:val="20"/>
        </w:rPr>
        <w:t>правореали</w:t>
      </w:r>
      <w:r w:rsidRPr="00DD025D">
        <w:rPr>
          <w:rFonts w:ascii="Times New Roman" w:hAnsi="Times New Roman" w:cs="Times New Roman"/>
          <w:sz w:val="20"/>
          <w:szCs w:val="20"/>
        </w:rPr>
        <w:softHyphen/>
        <w:t>зации</w:t>
      </w:r>
      <w:proofErr w:type="spellEnd"/>
      <w:r w:rsidRPr="00DD025D">
        <w:rPr>
          <w:rFonts w:ascii="Times New Roman" w:hAnsi="Times New Roman" w:cs="Times New Roman"/>
          <w:sz w:val="20"/>
          <w:szCs w:val="20"/>
        </w:rPr>
        <w:t>. М., 2016.</w:t>
      </w:r>
      <w:r w:rsidRPr="00DD025D">
        <w:rPr>
          <w:rFonts w:ascii="Times New Roman" w:hAnsi="Times New Roman" w:cs="Times New Roman"/>
          <w:sz w:val="20"/>
          <w:szCs w:val="20"/>
        </w:rPr>
        <w:t xml:space="preserve"> С. 65.</w:t>
      </w:r>
    </w:p>
    <w:p w:rsidR="00DD025D" w:rsidRPr="00DD025D" w:rsidRDefault="00DD025D" w:rsidP="00DD025D">
      <w:pPr>
        <w:pStyle w:val="aa"/>
        <w:jc w:val="both"/>
        <w:rPr>
          <w:rFonts w:ascii="Times New Roman" w:hAnsi="Times New Roman" w:cs="Times New Roman"/>
        </w:rPr>
      </w:pPr>
    </w:p>
  </w:footnote>
  <w:footnote w:id="7">
    <w:p w:rsidR="00DD025D" w:rsidRPr="00DD025D" w:rsidRDefault="00DD025D" w:rsidP="00DD025D">
      <w:pPr>
        <w:jc w:val="both"/>
        <w:rPr>
          <w:rFonts w:ascii="Times New Roman" w:hAnsi="Times New Roman" w:cs="Times New Roman"/>
          <w:sz w:val="20"/>
          <w:szCs w:val="20"/>
        </w:rPr>
      </w:pPr>
      <w:r w:rsidRPr="00DD025D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DD025D">
        <w:rPr>
          <w:rFonts w:ascii="Times New Roman" w:hAnsi="Times New Roman" w:cs="Times New Roman"/>
          <w:sz w:val="20"/>
          <w:szCs w:val="20"/>
        </w:rPr>
        <w:t xml:space="preserve"> </w:t>
      </w:r>
      <w:r w:rsidRPr="00DD025D">
        <w:rPr>
          <w:rFonts w:ascii="Times New Roman" w:hAnsi="Times New Roman" w:cs="Times New Roman"/>
          <w:sz w:val="20"/>
          <w:szCs w:val="20"/>
        </w:rPr>
        <w:t>Поляков А.В. Петербургская школа философии права и задачи современного правоведе</w:t>
      </w:r>
      <w:r w:rsidRPr="00DD025D">
        <w:rPr>
          <w:rFonts w:ascii="Times New Roman" w:hAnsi="Times New Roman" w:cs="Times New Roman"/>
          <w:sz w:val="20"/>
          <w:szCs w:val="20"/>
        </w:rPr>
        <w:softHyphen/>
        <w:t>ния // Известия высших учебных заведений. Правоведение. - 2000. - № 2.</w:t>
      </w:r>
      <w:r w:rsidRPr="00DD025D">
        <w:rPr>
          <w:rFonts w:ascii="Times New Roman" w:hAnsi="Times New Roman" w:cs="Times New Roman"/>
          <w:sz w:val="20"/>
          <w:szCs w:val="20"/>
        </w:rPr>
        <w:t xml:space="preserve"> С. 68.</w:t>
      </w:r>
    </w:p>
    <w:p w:rsidR="00DD025D" w:rsidRDefault="00DD025D">
      <w:pPr>
        <w:pStyle w:val="aa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40A26"/>
    <w:multiLevelType w:val="multilevel"/>
    <w:tmpl w:val="F9469FDA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  <w:vertAlign w:val="superscript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23D83B85"/>
    <w:multiLevelType w:val="multilevel"/>
    <w:tmpl w:val="84AEAAB0"/>
    <w:lvl w:ilvl="0">
      <w:start w:val="1"/>
      <w:numFmt w:val="decimal"/>
      <w:lvlText w:val="%1."/>
      <w:lvlJc w:val="left"/>
      <w:pPr>
        <w:ind w:left="0" w:firstLine="0"/>
      </w:pPr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45B4608C"/>
    <w:multiLevelType w:val="multilevel"/>
    <w:tmpl w:val="3716B75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472B73AD"/>
    <w:multiLevelType w:val="hybridMultilevel"/>
    <w:tmpl w:val="13D8A5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A24401"/>
    <w:multiLevelType w:val="multilevel"/>
    <w:tmpl w:val="4F527B12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55764874"/>
    <w:multiLevelType w:val="multilevel"/>
    <w:tmpl w:val="84AEAAB0"/>
    <w:lvl w:ilvl="0">
      <w:start w:val="1"/>
      <w:numFmt w:val="decimal"/>
      <w:lvlText w:val="%1."/>
      <w:lvlJc w:val="left"/>
      <w:pPr>
        <w:ind w:left="0" w:firstLine="0"/>
      </w:pPr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61BB0286"/>
    <w:multiLevelType w:val="multilevel"/>
    <w:tmpl w:val="84AEAAB0"/>
    <w:lvl w:ilvl="0">
      <w:start w:val="1"/>
      <w:numFmt w:val="decimal"/>
      <w:lvlText w:val="%1."/>
      <w:lvlJc w:val="left"/>
      <w:pPr>
        <w:ind w:left="0" w:firstLine="0"/>
      </w:pPr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71EB019A"/>
    <w:multiLevelType w:val="multilevel"/>
    <w:tmpl w:val="84AEAAB0"/>
    <w:lvl w:ilvl="0">
      <w:start w:val="1"/>
      <w:numFmt w:val="decimal"/>
      <w:lvlText w:val="%1."/>
      <w:lvlJc w:val="left"/>
      <w:pPr>
        <w:ind w:left="0" w:firstLine="0"/>
      </w:pPr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78342ED4"/>
    <w:multiLevelType w:val="multilevel"/>
    <w:tmpl w:val="66F8C150"/>
    <w:lvl w:ilvl="0">
      <w:start w:val="9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  <w:vertAlign w:val="superscript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7"/>
  </w:num>
  <w:num w:numId="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9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6"/>
  </w:num>
  <w:num w:numId="7">
    <w:abstractNumId w:val="1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189"/>
    <w:rsid w:val="001A520C"/>
    <w:rsid w:val="001B58C5"/>
    <w:rsid w:val="002A51F9"/>
    <w:rsid w:val="00501994"/>
    <w:rsid w:val="005D3D75"/>
    <w:rsid w:val="00912F5E"/>
    <w:rsid w:val="00C01F74"/>
    <w:rsid w:val="00D170AD"/>
    <w:rsid w:val="00DB5189"/>
    <w:rsid w:val="00DD025D"/>
    <w:rsid w:val="00EA1C8C"/>
    <w:rsid w:val="00F31123"/>
    <w:rsid w:val="00FC4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61E1D"/>
  <w15:chartTrackingRefBased/>
  <w15:docId w15:val="{2E89D0D7-33BA-482F-9137-D87A7EA66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70A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D170AD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character" w:customStyle="1" w:styleId="20">
    <w:name w:val="Основной текст (2)_"/>
    <w:basedOn w:val="a0"/>
    <w:locked/>
    <w:rsid w:val="001A520C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styleId="a3">
    <w:name w:val="Hyperlink"/>
    <w:basedOn w:val="a0"/>
    <w:unhideWhenUsed/>
    <w:rsid w:val="001A520C"/>
    <w:rPr>
      <w:color w:val="0066CC"/>
      <w:u w:val="single"/>
    </w:rPr>
  </w:style>
  <w:style w:type="character" w:customStyle="1" w:styleId="a4">
    <w:name w:val="Сноска_"/>
    <w:basedOn w:val="a0"/>
    <w:link w:val="a5"/>
    <w:locked/>
    <w:rsid w:val="001A520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a5">
    <w:name w:val="Сноска"/>
    <w:basedOn w:val="a"/>
    <w:link w:val="a4"/>
    <w:rsid w:val="001A520C"/>
    <w:pPr>
      <w:shd w:val="clear" w:color="auto" w:fill="FFFFFF"/>
      <w:spacing w:line="182" w:lineRule="exact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 w:bidi="ar-SA"/>
    </w:rPr>
  </w:style>
  <w:style w:type="character" w:customStyle="1" w:styleId="4">
    <w:name w:val="Основной текст (4)_"/>
    <w:basedOn w:val="a0"/>
    <w:link w:val="40"/>
    <w:locked/>
    <w:rsid w:val="001A520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A520C"/>
    <w:pPr>
      <w:shd w:val="clear" w:color="auto" w:fill="FFFFFF"/>
      <w:spacing w:before="240" w:line="182" w:lineRule="exact"/>
      <w:ind w:firstLine="420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 w:bidi="ar-SA"/>
    </w:rPr>
  </w:style>
  <w:style w:type="character" w:customStyle="1" w:styleId="5">
    <w:name w:val="Основной текст (5)_"/>
    <w:basedOn w:val="a0"/>
    <w:link w:val="50"/>
    <w:locked/>
    <w:rsid w:val="001A520C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A520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3"/>
      <w:szCs w:val="13"/>
      <w:lang w:eastAsia="en-US" w:bidi="ar-SA"/>
    </w:rPr>
  </w:style>
  <w:style w:type="character" w:customStyle="1" w:styleId="26">
    <w:name w:val="Основной текст (2) + 6"/>
    <w:aliases w:val="5 pt"/>
    <w:basedOn w:val="20"/>
    <w:rsid w:val="001A520C"/>
    <w:rPr>
      <w:rFonts w:ascii="Times New Roman" w:eastAsia="Times New Roman" w:hAnsi="Times New Roman" w:cs="Times New Roman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21">
    <w:name w:val="Основной текст (2) + Курсив"/>
    <w:basedOn w:val="20"/>
    <w:rsid w:val="001A520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locked/>
    <w:rsid w:val="001A520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60">
    <w:name w:val="Основной текст (6)"/>
    <w:basedOn w:val="a"/>
    <w:link w:val="6"/>
    <w:rsid w:val="001A520C"/>
    <w:pPr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styleId="a6">
    <w:name w:val="header"/>
    <w:basedOn w:val="a"/>
    <w:link w:val="a7"/>
    <w:uiPriority w:val="99"/>
    <w:unhideWhenUsed/>
    <w:rsid w:val="001A520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A520C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1A520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A520C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a">
    <w:name w:val="footnote text"/>
    <w:basedOn w:val="a"/>
    <w:link w:val="ab"/>
    <w:uiPriority w:val="99"/>
    <w:semiHidden/>
    <w:unhideWhenUsed/>
    <w:rsid w:val="00EA1C8C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EA1C8C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c">
    <w:name w:val="footnote reference"/>
    <w:basedOn w:val="a0"/>
    <w:uiPriority w:val="99"/>
    <w:semiHidden/>
    <w:unhideWhenUsed/>
    <w:rsid w:val="00EA1C8C"/>
    <w:rPr>
      <w:vertAlign w:val="superscript"/>
    </w:rPr>
  </w:style>
  <w:style w:type="paragraph" w:styleId="ad">
    <w:name w:val="List Paragraph"/>
    <w:basedOn w:val="a"/>
    <w:uiPriority w:val="34"/>
    <w:qFormat/>
    <w:rsid w:val="00912F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EC2BD0-A002-4A73-BC70-8C440CA67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21</Pages>
  <Words>4796</Words>
  <Characters>27343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</dc:creator>
  <cp:keywords/>
  <dc:description/>
  <cp:lastModifiedBy>Vlad</cp:lastModifiedBy>
  <cp:revision>9</cp:revision>
  <dcterms:created xsi:type="dcterms:W3CDTF">2017-11-15T12:46:00Z</dcterms:created>
  <dcterms:modified xsi:type="dcterms:W3CDTF">2017-11-15T13:24:00Z</dcterms:modified>
</cp:coreProperties>
</file>