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Ind w:w="250" w:type="dxa"/>
        <w:tblLayout w:type="fixed"/>
        <w:tblLook w:val="0000" w:firstRow="0" w:lastRow="0" w:firstColumn="0" w:lastColumn="0" w:noHBand="0" w:noVBand="0"/>
      </w:tblPr>
      <w:tblGrid>
        <w:gridCol w:w="3936"/>
        <w:gridCol w:w="5614"/>
        <w:gridCol w:w="510"/>
      </w:tblGrid>
      <w:tr w:rsidR="00E261BA" w:rsidRPr="00292036" w:rsidTr="00E261BA">
        <w:trPr>
          <w:trHeight w:val="1694"/>
          <w:jc w:val="center"/>
        </w:trPr>
        <w:tc>
          <w:tcPr>
            <w:tcW w:w="10060" w:type="dxa"/>
            <w:gridSpan w:val="3"/>
          </w:tcPr>
          <w:p w:rsidR="00E261BA" w:rsidRDefault="00E261BA" w:rsidP="00E261BA">
            <w:pPr>
              <w:autoSpaceDE w:val="0"/>
              <w:autoSpaceDN w:val="0"/>
              <w:adjustRightInd w:val="0"/>
              <w:spacing w:line="211" w:lineRule="atLeast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bookmarkStart w:id="0" w:name="_Введение"/>
            <w:bookmarkEnd w:id="0"/>
            <w:r w:rsidRPr="00047C2F">
              <w:rPr>
                <w:rFonts w:ascii="PetersburgC" w:eastAsia="Calibri" w:hAnsi="PetersburgC"/>
                <w:caps/>
              </w:rPr>
              <w:br w:type="page"/>
            </w:r>
            <w:r w:rsidRPr="00047C2F">
              <w:rPr>
                <w:rFonts w:eastAsia="Calibri"/>
                <w:bCs/>
                <w:color w:val="000000"/>
                <w:sz w:val="28"/>
                <w:szCs w:val="28"/>
              </w:rPr>
              <w:t>ФЕДЕРАЛЬНОЕ ГОСУДАРСТВ</w:t>
            </w: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ЕННОЕ ОБРАЗОВАТЕЛЬНОЕ </w:t>
            </w:r>
          </w:p>
          <w:p w:rsidR="00E261BA" w:rsidRPr="00047C2F" w:rsidRDefault="00E261BA" w:rsidP="00E261BA">
            <w:pPr>
              <w:autoSpaceDE w:val="0"/>
              <w:autoSpaceDN w:val="0"/>
              <w:adjustRightInd w:val="0"/>
              <w:spacing w:line="211" w:lineRule="atLeast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47C2F">
              <w:rPr>
                <w:rFonts w:eastAsia="Calibri"/>
                <w:bCs/>
                <w:color w:val="000000"/>
                <w:sz w:val="28"/>
                <w:szCs w:val="28"/>
              </w:rPr>
              <w:t>БЮДЖЕТНОЕ</w:t>
            </w: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 </w:t>
            </w:r>
            <w:r w:rsidRPr="00047C2F">
              <w:rPr>
                <w:rFonts w:eastAsia="Calibri"/>
                <w:bCs/>
                <w:color w:val="000000"/>
                <w:sz w:val="28"/>
                <w:szCs w:val="28"/>
              </w:rPr>
              <w:t>УЧРЕЖДЕНИЕ ВЫСШЕГО ОБРАЗОВАНИЯ</w:t>
            </w:r>
          </w:p>
          <w:p w:rsidR="00E261BA" w:rsidRDefault="00E261BA" w:rsidP="00E261BA">
            <w:pPr>
              <w:autoSpaceDE w:val="0"/>
              <w:autoSpaceDN w:val="0"/>
              <w:adjustRightInd w:val="0"/>
              <w:spacing w:line="211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47C2F">
              <w:rPr>
                <w:rFonts w:eastAsia="Calibri"/>
                <w:b/>
                <w:bCs/>
                <w:color w:val="000000"/>
                <w:sz w:val="28"/>
                <w:szCs w:val="28"/>
              </w:rPr>
              <w:t>«ФИНАНСОВЫЙ УНИВЕРСИТЕТ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047C2F">
              <w:rPr>
                <w:rFonts w:eastAsia="Calibri"/>
                <w:b/>
                <w:bCs/>
                <w:color w:val="000000"/>
                <w:sz w:val="28"/>
                <w:szCs w:val="28"/>
              </w:rPr>
              <w:t>ПРИ ПРАВИТЕЛЬСТВЕ РОССИЙСКОЙ ФЕДЕРАЦИИ»</w:t>
            </w:r>
          </w:p>
          <w:p w:rsidR="00E261BA" w:rsidRPr="00047C2F" w:rsidRDefault="00E261BA" w:rsidP="00E261BA">
            <w:pPr>
              <w:autoSpaceDE w:val="0"/>
              <w:autoSpaceDN w:val="0"/>
              <w:adjustRightInd w:val="0"/>
              <w:spacing w:line="211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47C2F">
              <w:rPr>
                <w:rFonts w:eastAsia="Calibri"/>
                <w:b/>
                <w:color w:val="000000"/>
                <w:sz w:val="28"/>
                <w:szCs w:val="28"/>
              </w:rPr>
              <w:t>(Финансовый университет)</w:t>
            </w:r>
          </w:p>
          <w:p w:rsidR="00E261BA" w:rsidRPr="00047C2F" w:rsidRDefault="00E261BA" w:rsidP="00E261BA">
            <w:pPr>
              <w:spacing w:before="240"/>
              <w:jc w:val="center"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Ярославский филиал Финуниверситета</w:t>
            </w:r>
          </w:p>
          <w:p w:rsidR="00E261BA" w:rsidRPr="00047C2F" w:rsidRDefault="00E261BA" w:rsidP="00E261BA">
            <w:pPr>
              <w:jc w:val="center"/>
              <w:rPr>
                <w:rFonts w:eastAsia="Calibri"/>
                <w:caps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1045"/>
          <w:jc w:val="center"/>
        </w:trPr>
        <w:tc>
          <w:tcPr>
            <w:tcW w:w="10060" w:type="dxa"/>
            <w:gridSpan w:val="3"/>
            <w:vAlign w:val="center"/>
          </w:tcPr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  <w:r w:rsidRPr="00047C2F">
              <w:rPr>
                <w:rFonts w:eastAsia="Calibri"/>
                <w:b/>
                <w:sz w:val="28"/>
                <w:szCs w:val="28"/>
              </w:rPr>
              <w:t xml:space="preserve">Кафедра </w:t>
            </w:r>
            <w:r>
              <w:rPr>
                <w:rFonts w:eastAsia="Calibri"/>
                <w:b/>
                <w:sz w:val="28"/>
                <w:szCs w:val="28"/>
              </w:rPr>
              <w:t>«</w:t>
            </w:r>
            <w:r w:rsidRPr="009A407F">
              <w:rPr>
                <w:rFonts w:eastAsia="Calibri"/>
                <w:i/>
                <w:sz w:val="28"/>
                <w:szCs w:val="28"/>
              </w:rPr>
              <w:t>Экономика и финансы</w:t>
            </w:r>
            <w:r>
              <w:rPr>
                <w:rFonts w:eastAsia="Calibri"/>
                <w:b/>
                <w:sz w:val="28"/>
                <w:szCs w:val="28"/>
              </w:rPr>
              <w:t>»</w:t>
            </w:r>
          </w:p>
        </w:tc>
      </w:tr>
      <w:tr w:rsidR="00E261BA" w:rsidRPr="00292036" w:rsidTr="00E261BA">
        <w:trPr>
          <w:trHeight w:val="1169"/>
          <w:jc w:val="center"/>
        </w:trPr>
        <w:tc>
          <w:tcPr>
            <w:tcW w:w="10060" w:type="dxa"/>
            <w:gridSpan w:val="3"/>
            <w:vAlign w:val="center"/>
          </w:tcPr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  <w:r w:rsidRPr="00047C2F">
              <w:rPr>
                <w:rFonts w:eastAsia="Calibri"/>
                <w:sz w:val="28"/>
                <w:szCs w:val="28"/>
              </w:rPr>
              <w:t xml:space="preserve">Направление подготовки: </w:t>
            </w:r>
            <w:r>
              <w:rPr>
                <w:rFonts w:eastAsia="Calibri"/>
                <w:sz w:val="28"/>
                <w:szCs w:val="28"/>
              </w:rPr>
              <w:t xml:space="preserve">38.03.01 экономика </w:t>
            </w:r>
          </w:p>
        </w:tc>
      </w:tr>
      <w:tr w:rsidR="00E261BA" w:rsidRPr="00292036" w:rsidTr="00E261BA">
        <w:trPr>
          <w:trHeight w:val="1067"/>
          <w:jc w:val="center"/>
        </w:trPr>
        <w:tc>
          <w:tcPr>
            <w:tcW w:w="10060" w:type="dxa"/>
            <w:gridSpan w:val="3"/>
            <w:vAlign w:val="bottom"/>
          </w:tcPr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E261BA" w:rsidRPr="009A407F" w:rsidRDefault="00E261BA" w:rsidP="00E261B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A407F">
              <w:rPr>
                <w:rFonts w:eastAsia="Calibri"/>
                <w:b/>
                <w:i/>
                <w:sz w:val="28"/>
                <w:szCs w:val="28"/>
              </w:rPr>
              <w:t>КОНТРОЛЬНАЯ РАБОТА</w:t>
            </w:r>
          </w:p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921"/>
          <w:jc w:val="center"/>
        </w:trPr>
        <w:tc>
          <w:tcPr>
            <w:tcW w:w="10060" w:type="dxa"/>
            <w:gridSpan w:val="3"/>
            <w:vAlign w:val="bottom"/>
          </w:tcPr>
          <w:p w:rsidR="00E261BA" w:rsidRPr="00047C2F" w:rsidRDefault="00E261BA" w:rsidP="00E261B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047C2F">
              <w:rPr>
                <w:rFonts w:eastAsia="Calibri"/>
                <w:b/>
                <w:sz w:val="28"/>
                <w:szCs w:val="28"/>
              </w:rPr>
              <w:t>по дисциплине «</w:t>
            </w:r>
            <w:r w:rsidRPr="00E261BA">
              <w:rPr>
                <w:rFonts w:eastAsia="Calibri"/>
                <w:b/>
                <w:sz w:val="28"/>
                <w:szCs w:val="28"/>
              </w:rPr>
              <w:t>Теория вероятностей и математическая статистика</w:t>
            </w:r>
            <w:r>
              <w:rPr>
                <w:rFonts w:eastAsia="Calibri"/>
                <w:b/>
                <w:sz w:val="28"/>
                <w:szCs w:val="28"/>
              </w:rPr>
              <w:t>»</w:t>
            </w:r>
          </w:p>
        </w:tc>
      </w:tr>
      <w:tr w:rsidR="00E261BA" w:rsidRPr="00292036" w:rsidTr="00E261BA">
        <w:trPr>
          <w:trHeight w:val="1098"/>
          <w:jc w:val="center"/>
        </w:trPr>
        <w:tc>
          <w:tcPr>
            <w:tcW w:w="10060" w:type="dxa"/>
            <w:gridSpan w:val="3"/>
            <w:vAlign w:val="center"/>
          </w:tcPr>
          <w:p w:rsidR="00E261BA" w:rsidRPr="00047C2F" w:rsidRDefault="00E261BA" w:rsidP="00E261BA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  <w:r w:rsidRPr="00047C2F">
              <w:rPr>
                <w:rFonts w:eastAsia="Calibri"/>
                <w:sz w:val="28"/>
                <w:szCs w:val="28"/>
              </w:rPr>
              <w:t>Вариант №</w:t>
            </w:r>
            <w:r>
              <w:rPr>
                <w:rFonts w:eastAsia="Calibri"/>
                <w:sz w:val="28"/>
                <w:szCs w:val="28"/>
              </w:rPr>
              <w:t xml:space="preserve"> 2 </w:t>
            </w:r>
          </w:p>
        </w:tc>
      </w:tr>
      <w:tr w:rsidR="00E261BA" w:rsidRPr="00292036" w:rsidTr="00E261BA">
        <w:trPr>
          <w:trHeight w:val="758"/>
          <w:jc w:val="center"/>
        </w:trPr>
        <w:tc>
          <w:tcPr>
            <w:tcW w:w="10060" w:type="dxa"/>
            <w:gridSpan w:val="3"/>
            <w:vAlign w:val="bottom"/>
          </w:tcPr>
          <w:p w:rsidR="00E261BA" w:rsidRDefault="00E261BA" w:rsidP="00E261BA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</w:p>
          <w:p w:rsidR="00E261BA" w:rsidRDefault="00E261BA" w:rsidP="00E261BA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</w:p>
          <w:p w:rsidR="00E261BA" w:rsidRDefault="00E261BA" w:rsidP="00E261BA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</w:p>
          <w:p w:rsidR="00E261BA" w:rsidRPr="00047C2F" w:rsidRDefault="00E261BA" w:rsidP="00E261BA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432"/>
          <w:jc w:val="center"/>
        </w:trPr>
        <w:tc>
          <w:tcPr>
            <w:tcW w:w="3936" w:type="dxa"/>
            <w:vAlign w:val="bottom"/>
          </w:tcPr>
          <w:p w:rsidR="00E261BA" w:rsidRPr="00047C2F" w:rsidRDefault="00E261BA" w:rsidP="00E261BA">
            <w:pPr>
              <w:jc w:val="right"/>
              <w:rPr>
                <w:rFonts w:eastAsia="Calibri"/>
                <w:sz w:val="28"/>
                <w:szCs w:val="28"/>
              </w:rPr>
            </w:pPr>
            <w:r w:rsidRPr="00047C2F">
              <w:rPr>
                <w:rFonts w:eastAsia="Calibri"/>
                <w:b/>
                <w:sz w:val="28"/>
                <w:szCs w:val="28"/>
              </w:rPr>
              <w:t>Студент:</w:t>
            </w:r>
          </w:p>
        </w:tc>
        <w:tc>
          <w:tcPr>
            <w:tcW w:w="6124" w:type="dxa"/>
            <w:gridSpan w:val="2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432"/>
          <w:jc w:val="center"/>
        </w:trPr>
        <w:tc>
          <w:tcPr>
            <w:tcW w:w="3936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432"/>
          <w:jc w:val="center"/>
        </w:trPr>
        <w:tc>
          <w:tcPr>
            <w:tcW w:w="3936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432"/>
          <w:jc w:val="center"/>
        </w:trPr>
        <w:tc>
          <w:tcPr>
            <w:tcW w:w="3936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432"/>
          <w:jc w:val="center"/>
        </w:trPr>
        <w:tc>
          <w:tcPr>
            <w:tcW w:w="3936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261BA" w:rsidRPr="00047C2F" w:rsidRDefault="00E261BA" w:rsidP="00E261BA">
            <w:pPr>
              <w:rPr>
                <w:rFonts w:eastAsia="Calibri"/>
                <w:b/>
                <w:i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432"/>
          <w:jc w:val="center"/>
        </w:trPr>
        <w:tc>
          <w:tcPr>
            <w:tcW w:w="3936" w:type="dxa"/>
            <w:vAlign w:val="bottom"/>
          </w:tcPr>
          <w:p w:rsidR="00E261BA" w:rsidRPr="00047C2F" w:rsidRDefault="00E261BA" w:rsidP="00E261BA">
            <w:pPr>
              <w:jc w:val="right"/>
              <w:rPr>
                <w:rFonts w:eastAsia="Calibri"/>
                <w:b/>
                <w:sz w:val="28"/>
                <w:szCs w:val="28"/>
              </w:rPr>
            </w:pPr>
            <w:r w:rsidRPr="00047C2F">
              <w:rPr>
                <w:rFonts w:eastAsia="Calibri"/>
                <w:b/>
                <w:sz w:val="28"/>
                <w:szCs w:val="28"/>
              </w:rPr>
              <w:t>Преподаватель:</w:t>
            </w:r>
          </w:p>
        </w:tc>
        <w:tc>
          <w:tcPr>
            <w:tcW w:w="6124" w:type="dxa"/>
            <w:gridSpan w:val="2"/>
            <w:vAlign w:val="bottom"/>
          </w:tcPr>
          <w:p w:rsidR="00E261BA" w:rsidRPr="00047C2F" w:rsidRDefault="00E261BA" w:rsidP="00E261B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261BA" w:rsidRPr="00292036" w:rsidTr="00E261BA">
        <w:trPr>
          <w:trHeight w:val="1554"/>
          <w:jc w:val="center"/>
        </w:trPr>
        <w:tc>
          <w:tcPr>
            <w:tcW w:w="10060" w:type="dxa"/>
            <w:gridSpan w:val="3"/>
            <w:vAlign w:val="bottom"/>
          </w:tcPr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E261BA" w:rsidRPr="00047C2F" w:rsidRDefault="00E261BA" w:rsidP="00E261B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E261BA" w:rsidRPr="00047C2F" w:rsidRDefault="00E261BA" w:rsidP="00E261B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047C2F">
              <w:rPr>
                <w:rFonts w:eastAsia="Calibri"/>
                <w:b/>
                <w:sz w:val="28"/>
                <w:szCs w:val="28"/>
              </w:rPr>
              <w:t>Ярославль 201</w:t>
            </w:r>
            <w:r>
              <w:rPr>
                <w:rFonts w:eastAsia="Calibri"/>
                <w:b/>
                <w:sz w:val="28"/>
                <w:szCs w:val="28"/>
              </w:rPr>
              <w:t>7</w:t>
            </w:r>
          </w:p>
        </w:tc>
      </w:tr>
    </w:tbl>
    <w:p w:rsidR="00E261BA" w:rsidRDefault="00E261BA" w:rsidP="004D5311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261BA" w:rsidRDefault="00E261BA" w:rsidP="004D5311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4D5311" w:rsidRPr="00DB0B91" w:rsidRDefault="004D5311" w:rsidP="004D5311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DB0B91">
        <w:rPr>
          <w:b/>
          <w:sz w:val="32"/>
          <w:szCs w:val="32"/>
        </w:rPr>
        <w:lastRenderedPageBreak/>
        <w:t>Контрольная работа №1</w:t>
      </w:r>
    </w:p>
    <w:p w:rsidR="004D5311" w:rsidRDefault="004D5311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D5311" w:rsidRPr="003307EE" w:rsidRDefault="004D5311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07EE">
        <w:rPr>
          <w:b/>
          <w:sz w:val="28"/>
          <w:szCs w:val="28"/>
        </w:rPr>
        <w:t>Задание №1</w:t>
      </w:r>
    </w:p>
    <w:p w:rsidR="004D5311" w:rsidRDefault="004D5311" w:rsidP="004D53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коробки, в которой  15 синих и 5 красных стержней для авторучки, наудачу вынимают стержень, фиксируют его цвет и возвращают обратно в коробку. После этого наудачу одновременно извлекают два стержня. Найти вероятность того, что за оба раза извлекли два красных стержня.</w:t>
      </w:r>
    </w:p>
    <w:p w:rsidR="004D5311" w:rsidRPr="00650637" w:rsidRDefault="004D5311" w:rsidP="004D5311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650637">
        <w:rPr>
          <w:b/>
          <w:i/>
          <w:sz w:val="28"/>
          <w:szCs w:val="28"/>
        </w:rPr>
        <w:t>Решение:</w:t>
      </w:r>
    </w:p>
    <w:p w:rsidR="006A50EC" w:rsidRDefault="006A50EC" w:rsidP="00087D5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дано: общее количество стержней = 20 </w:t>
      </w:r>
      <w:r w:rsidRPr="006A50EC">
        <w:rPr>
          <w:i/>
          <w:sz w:val="28"/>
          <w:szCs w:val="28"/>
        </w:rPr>
        <w:t>(</w:t>
      </w:r>
      <w:r w:rsidRPr="006A50EC">
        <w:rPr>
          <w:i/>
          <w:sz w:val="28"/>
          <w:szCs w:val="28"/>
          <w:lang w:val="en-US"/>
        </w:rPr>
        <w:t>n</w:t>
      </w:r>
      <w:r w:rsidRPr="006A50EC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6A50EC" w:rsidRPr="006A50EC" w:rsidRDefault="006A50EC" w:rsidP="00087D58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том числе</w:t>
      </w:r>
      <w:r w:rsidRPr="006A50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синих = 15 </w:t>
      </w:r>
      <w:r w:rsidRPr="006A50EC"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</w:rPr>
        <w:t xml:space="preserve"> </w:t>
      </w:r>
      <w:r w:rsidRPr="006A50EC">
        <w:rPr>
          <w:i/>
          <w:sz w:val="28"/>
          <w:szCs w:val="28"/>
          <w:vertAlign w:val="subscript"/>
        </w:rPr>
        <w:t>синие</w:t>
      </w:r>
      <w:r w:rsidRPr="006A50EC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красных = 5 </w:t>
      </w:r>
      <w:r w:rsidRPr="006A50EC"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vertAlign w:val="subscript"/>
        </w:rPr>
        <w:t>красные</w:t>
      </w:r>
      <w:r w:rsidRPr="006A50EC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  <w:r w:rsidRPr="006A50EC">
        <w:rPr>
          <w:i/>
          <w:sz w:val="28"/>
          <w:szCs w:val="28"/>
        </w:rPr>
        <w:t xml:space="preserve"> </w:t>
      </w:r>
      <w:proofErr w:type="gramEnd"/>
    </w:p>
    <w:p w:rsidR="008766A4" w:rsidRDefault="004D5311" w:rsidP="00087D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Обозначим все возможные события, которые могут произойти: </w:t>
      </w:r>
    </w:p>
    <w:p w:rsidR="008766A4" w:rsidRDefault="004D5311" w:rsidP="008766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196315">
        <w:rPr>
          <w:position w:val="-10"/>
          <w:sz w:val="28"/>
          <w:szCs w:val="28"/>
        </w:rPr>
        <w:object w:dxaOrig="27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pt;height:17.2pt" o:ole="">
            <v:imagedata r:id="rId9" o:title=""/>
          </v:shape>
          <o:OLEObject Type="Embed" ProgID="Equation.3" ShapeID="_x0000_i1025" DrawAspect="Content" ObjectID="_1578045050" r:id="rId10"/>
        </w:object>
      </w:r>
      <w:r>
        <w:rPr>
          <w:sz w:val="28"/>
          <w:szCs w:val="28"/>
        </w:rPr>
        <w:t xml:space="preserve"> - при первом изъятии вынимают красный стержень; </w:t>
      </w:r>
    </w:p>
    <w:p w:rsidR="008766A4" w:rsidRDefault="004D5311" w:rsidP="008766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196315">
        <w:rPr>
          <w:position w:val="-10"/>
          <w:sz w:val="28"/>
          <w:szCs w:val="28"/>
        </w:rPr>
        <w:object w:dxaOrig="260" w:dyaOrig="340">
          <v:shape id="_x0000_i1026" type="#_x0000_t75" style="width:12.9pt;height:17.2pt" o:ole="">
            <v:imagedata r:id="rId11" o:title=""/>
          </v:shape>
          <o:OLEObject Type="Embed" ProgID="Equation.3" ShapeID="_x0000_i1026" DrawAspect="Content" ObjectID="_1578045051" r:id="rId12"/>
        </w:object>
      </w:r>
      <w:r>
        <w:rPr>
          <w:sz w:val="28"/>
          <w:szCs w:val="28"/>
        </w:rPr>
        <w:t xml:space="preserve"> - при первом изъятии вынимают синий стержень; </w:t>
      </w:r>
    </w:p>
    <w:p w:rsidR="004D5311" w:rsidRDefault="004D5311" w:rsidP="008766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196315">
        <w:rPr>
          <w:position w:val="-10"/>
          <w:sz w:val="28"/>
          <w:szCs w:val="28"/>
        </w:rPr>
        <w:object w:dxaOrig="520" w:dyaOrig="340">
          <v:shape id="_x0000_i1027" type="#_x0000_t75" style="width:26.85pt;height:17.2pt" o:ole="">
            <v:imagedata r:id="rId13" o:title=""/>
          </v:shape>
          <o:OLEObject Type="Embed" ProgID="Equation.3" ShapeID="_x0000_i1027" DrawAspect="Content" ObjectID="_1578045052" r:id="rId14"/>
        </w:object>
      </w:r>
      <w:r>
        <w:rPr>
          <w:sz w:val="28"/>
          <w:szCs w:val="28"/>
        </w:rPr>
        <w:t xml:space="preserve"> - при втором изъятии вынимают два красных стержня; </w:t>
      </w:r>
    </w:p>
    <w:p w:rsidR="008766A4" w:rsidRDefault="004D5311" w:rsidP="004D53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196315">
        <w:rPr>
          <w:position w:val="-10"/>
          <w:sz w:val="28"/>
          <w:szCs w:val="28"/>
        </w:rPr>
        <w:object w:dxaOrig="520" w:dyaOrig="340">
          <v:shape id="_x0000_i1028" type="#_x0000_t75" style="width:26.85pt;height:17.2pt" o:ole="">
            <v:imagedata r:id="rId15" o:title=""/>
          </v:shape>
          <o:OLEObject Type="Embed" ProgID="Equation.3" ShapeID="_x0000_i1028" DrawAspect="Content" ObjectID="_1578045053" r:id="rId16"/>
        </w:object>
      </w:r>
      <w:r>
        <w:rPr>
          <w:sz w:val="28"/>
          <w:szCs w:val="28"/>
        </w:rPr>
        <w:t xml:space="preserve"> - при втором изъятии вынимают два синих стержня; </w:t>
      </w:r>
    </w:p>
    <w:p w:rsidR="004D5311" w:rsidRDefault="004D5311" w:rsidP="004D53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C72B2A">
        <w:rPr>
          <w:position w:val="-10"/>
          <w:sz w:val="28"/>
          <w:szCs w:val="28"/>
        </w:rPr>
        <w:object w:dxaOrig="1219" w:dyaOrig="340">
          <v:shape id="_x0000_i1029" type="#_x0000_t75" style="width:60.2pt;height:17.2pt" o:ole="">
            <v:imagedata r:id="rId17" o:title=""/>
          </v:shape>
          <o:OLEObject Type="Embed" ProgID="Equation.3" ShapeID="_x0000_i1029" DrawAspect="Content" ObjectID="_1578045054" r:id="rId18"/>
        </w:object>
      </w:r>
      <w:r>
        <w:rPr>
          <w:sz w:val="28"/>
          <w:szCs w:val="28"/>
        </w:rPr>
        <w:t xml:space="preserve"> - при втором изъятии вынимают один красный и один синий стержень; </w:t>
      </w:r>
    </w:p>
    <w:p w:rsidR="004D5311" w:rsidRPr="00196315" w:rsidRDefault="004D5311" w:rsidP="004D53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событие</w:t>
      </w:r>
      <w:proofErr w:type="gramStart"/>
      <w:r>
        <w:rPr>
          <w:sz w:val="28"/>
          <w:szCs w:val="28"/>
        </w:rPr>
        <w:t xml:space="preserve">  С</w:t>
      </w:r>
      <w:proofErr w:type="gramEnd"/>
      <w:r>
        <w:rPr>
          <w:sz w:val="28"/>
          <w:szCs w:val="28"/>
        </w:rPr>
        <w:t xml:space="preserve"> – за оба раза извлекли два красных стержня.</w:t>
      </w:r>
    </w:p>
    <w:p w:rsidR="004D5311" w:rsidRDefault="004D5311" w:rsidP="006A50EC">
      <w:pPr>
        <w:spacing w:line="360" w:lineRule="auto"/>
        <w:ind w:left="708" w:firstLine="1"/>
        <w:jc w:val="center"/>
        <w:rPr>
          <w:sz w:val="28"/>
          <w:szCs w:val="28"/>
        </w:rPr>
      </w:pPr>
      <w:r>
        <w:rPr>
          <w:sz w:val="28"/>
          <w:szCs w:val="28"/>
        </w:rPr>
        <w:t>Составим формулу нахождения искомого события</w:t>
      </w:r>
      <w:proofErr w:type="gramStart"/>
      <w:r w:rsidRPr="00C72B2A">
        <w:rPr>
          <w:sz w:val="28"/>
          <w:szCs w:val="28"/>
        </w:rPr>
        <w:t xml:space="preserve">: </w:t>
      </w:r>
      <w:r w:rsidR="00C42ED9" w:rsidRPr="00C42ED9">
        <w:rPr>
          <w:position w:val="-20"/>
          <w:sz w:val="28"/>
          <w:szCs w:val="28"/>
        </w:rPr>
        <w:object w:dxaOrig="4200" w:dyaOrig="440">
          <v:shape id="_x0000_i1030" type="#_x0000_t75" style="width:209.55pt;height:20.4pt" o:ole="">
            <v:imagedata r:id="rId19" o:title=""/>
          </v:shape>
          <o:OLEObject Type="Embed" ProgID="Equation.3" ShapeID="_x0000_i1030" DrawAspect="Content" ObjectID="_1578045055" r:id="rId20"/>
        </w:object>
      </w:r>
      <w:r w:rsidR="006A50EC">
        <w:rPr>
          <w:sz w:val="28"/>
          <w:szCs w:val="28"/>
        </w:rPr>
        <w:t xml:space="preserve"> ;</w:t>
      </w:r>
      <w:proofErr w:type="gramEnd"/>
    </w:p>
    <w:p w:rsidR="004D5311" w:rsidRDefault="004D5311" w:rsidP="004D53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вычислим вероятность этого события</w:t>
      </w:r>
      <w:r w:rsidR="008766A4">
        <w:rPr>
          <w:sz w:val="28"/>
          <w:szCs w:val="28"/>
        </w:rPr>
        <w:t>, при этом для каждого отдельного события используем формулу</w:t>
      </w:r>
      <w:r w:rsidR="004B2491" w:rsidRPr="004B2491">
        <w:rPr>
          <w:sz w:val="28"/>
          <w:szCs w:val="28"/>
        </w:rPr>
        <w:t xml:space="preserve"> </w:t>
      </w:r>
      <w:r w:rsidR="008766A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proofErr w:type="gramStart"/>
      <w:r w:rsidR="006A50EC">
        <w:rPr>
          <w:sz w:val="28"/>
          <w:szCs w:val="28"/>
        </w:rPr>
        <w:t xml:space="preserve"> ;</w:t>
      </w:r>
      <w:proofErr w:type="gramEnd"/>
    </w:p>
    <w:p w:rsidR="004D5311" w:rsidRDefault="00E5514E" w:rsidP="006A50EC">
      <w:pPr>
        <w:spacing w:line="360" w:lineRule="auto"/>
        <w:ind w:firstLine="709"/>
        <w:jc w:val="center"/>
        <w:rPr>
          <w:sz w:val="28"/>
          <w:szCs w:val="28"/>
        </w:rPr>
      </w:pPr>
      <w:r w:rsidRPr="00C42ED9">
        <w:rPr>
          <w:position w:val="-34"/>
          <w:sz w:val="28"/>
          <w:szCs w:val="28"/>
        </w:rPr>
        <w:object w:dxaOrig="8919" w:dyaOrig="800">
          <v:shape id="_x0000_i1031" type="#_x0000_t75" style="width:445.95pt;height:39.75pt" o:ole="">
            <v:imagedata r:id="rId21" o:title=""/>
          </v:shape>
          <o:OLEObject Type="Embed" ProgID="Equation.3" ShapeID="_x0000_i1031" DrawAspect="Content" ObjectID="_1578045056" r:id="rId22"/>
        </w:object>
      </w:r>
    </w:p>
    <w:p w:rsidR="004D5311" w:rsidRPr="00650637" w:rsidRDefault="00650637" w:rsidP="004D5311">
      <w:pPr>
        <w:spacing w:line="360" w:lineRule="auto"/>
        <w:ind w:firstLine="709"/>
        <w:jc w:val="both"/>
        <w:rPr>
          <w:sz w:val="28"/>
          <w:szCs w:val="28"/>
        </w:rPr>
      </w:pPr>
      <w:r w:rsidRPr="00650637">
        <w:rPr>
          <w:b/>
          <w:i/>
          <w:sz w:val="28"/>
          <w:szCs w:val="28"/>
        </w:rPr>
        <w:t>Ответ:</w:t>
      </w:r>
      <w:r>
        <w:rPr>
          <w:sz w:val="28"/>
          <w:szCs w:val="28"/>
        </w:rPr>
        <w:t xml:space="preserve"> вероятность того, что за оба раза </w:t>
      </w:r>
      <w:proofErr w:type="gramStart"/>
      <w:r>
        <w:rPr>
          <w:sz w:val="28"/>
          <w:szCs w:val="28"/>
        </w:rPr>
        <w:t>извлекли два красных стержня составляет</w:t>
      </w:r>
      <w:proofErr w:type="gramEnd"/>
      <w:r>
        <w:rPr>
          <w:sz w:val="28"/>
          <w:szCs w:val="28"/>
        </w:rPr>
        <w:t xml:space="preserve"> 0,138</w:t>
      </w:r>
      <w:r w:rsidR="00993F50">
        <w:rPr>
          <w:sz w:val="28"/>
          <w:szCs w:val="28"/>
        </w:rPr>
        <w:t>.</w:t>
      </w:r>
    </w:p>
    <w:p w:rsidR="00650637" w:rsidRPr="00650637" w:rsidRDefault="00650637" w:rsidP="004D5311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6A50EC" w:rsidRPr="00993F50" w:rsidRDefault="006A50EC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A50EC" w:rsidRPr="00993F50" w:rsidRDefault="006A50EC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D5311" w:rsidRPr="003307EE" w:rsidRDefault="004D5311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07EE">
        <w:rPr>
          <w:b/>
          <w:sz w:val="28"/>
          <w:szCs w:val="28"/>
        </w:rPr>
        <w:t>Задание №2</w:t>
      </w:r>
    </w:p>
    <w:p w:rsidR="004D5311" w:rsidRDefault="004D5311" w:rsidP="004D53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статистическим данным, в 20 % случаев коммерческому банку удается привлечь имеющихся у населения сбережения. Найти вероятность того, что среди населения данного округа численностью 1500 человек доля граждан, желающих вложить свои сбережения в коммерческий банк, отклонится от указанной вероятности не более чем на 0,03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абсолютной величине).</w:t>
      </w:r>
    </w:p>
    <w:p w:rsidR="004D5311" w:rsidRPr="00087D58" w:rsidRDefault="004D5311" w:rsidP="004D5311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87D58">
        <w:rPr>
          <w:b/>
          <w:i/>
          <w:sz w:val="28"/>
          <w:szCs w:val="28"/>
        </w:rPr>
        <w:t>Решение:</w:t>
      </w:r>
    </w:p>
    <w:p w:rsidR="00087D58" w:rsidRDefault="006A50EC" w:rsidP="00087D5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дано: </w:t>
      </w:r>
    </w:p>
    <w:p w:rsidR="00087D58" w:rsidRDefault="006A50EC" w:rsidP="00087D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D5311">
        <w:rPr>
          <w:sz w:val="28"/>
          <w:szCs w:val="28"/>
        </w:rPr>
        <w:t xml:space="preserve">ероятность </w:t>
      </w:r>
      <w:r w:rsidR="00E0792F">
        <w:rPr>
          <w:sz w:val="28"/>
          <w:szCs w:val="28"/>
        </w:rPr>
        <w:t xml:space="preserve">привлечения у населения сбережений составляет </w:t>
      </w:r>
      <w:r w:rsidR="00E0792F" w:rsidRPr="00E0792F">
        <w:rPr>
          <w:i/>
          <w:sz w:val="28"/>
          <w:szCs w:val="28"/>
          <w:lang w:val="en-US"/>
        </w:rPr>
        <w:t>p</w:t>
      </w:r>
      <w:r w:rsidR="00E0792F" w:rsidRPr="00E0792F">
        <w:rPr>
          <w:i/>
          <w:sz w:val="28"/>
          <w:szCs w:val="28"/>
        </w:rPr>
        <w:t>=0,2</w:t>
      </w:r>
      <w:r w:rsidR="00E0792F">
        <w:rPr>
          <w:sz w:val="28"/>
          <w:szCs w:val="28"/>
        </w:rPr>
        <w:t xml:space="preserve">; </w:t>
      </w:r>
    </w:p>
    <w:p w:rsidR="00087D58" w:rsidRDefault="00E0792F" w:rsidP="00087D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число объектов исследования (населения) </w:t>
      </w:r>
      <w:r w:rsidRPr="00E0792F">
        <w:rPr>
          <w:i/>
          <w:sz w:val="28"/>
          <w:szCs w:val="28"/>
          <w:lang w:val="en-US"/>
        </w:rPr>
        <w:t>n</w:t>
      </w:r>
      <w:r w:rsidRPr="00E0792F">
        <w:rPr>
          <w:i/>
          <w:sz w:val="28"/>
          <w:szCs w:val="28"/>
        </w:rPr>
        <w:t>=1500</w:t>
      </w:r>
      <w:r>
        <w:rPr>
          <w:sz w:val="28"/>
          <w:szCs w:val="28"/>
        </w:rPr>
        <w:t>;</w:t>
      </w:r>
    </w:p>
    <w:p w:rsidR="00087D58" w:rsidRDefault="00087D58" w:rsidP="00087D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</w:t>
      </w:r>
      <w:proofErr w:type="gramStart"/>
      <w:r>
        <w:rPr>
          <w:sz w:val="28"/>
          <w:szCs w:val="28"/>
        </w:rPr>
        <w:t>не привлечения</w:t>
      </w:r>
      <w:proofErr w:type="gramEnd"/>
      <w:r>
        <w:rPr>
          <w:sz w:val="28"/>
          <w:szCs w:val="28"/>
        </w:rPr>
        <w:t xml:space="preserve"> у населения сбережений</w:t>
      </w:r>
      <w:r w:rsidRPr="00087D58">
        <w:rPr>
          <w:sz w:val="28"/>
          <w:szCs w:val="28"/>
        </w:rPr>
        <w:t xml:space="preserve"> </w:t>
      </w:r>
      <w:r w:rsidRPr="00087D58">
        <w:rPr>
          <w:i/>
          <w:sz w:val="28"/>
          <w:szCs w:val="28"/>
          <w:lang w:val="en-US"/>
        </w:rPr>
        <w:t>q</w:t>
      </w:r>
      <w:r w:rsidRPr="00087D58">
        <w:rPr>
          <w:i/>
          <w:sz w:val="28"/>
          <w:szCs w:val="28"/>
        </w:rPr>
        <w:t>=0,8 (</w:t>
      </w:r>
      <w:r w:rsidRPr="00087D58">
        <w:rPr>
          <w:i/>
          <w:sz w:val="28"/>
          <w:szCs w:val="28"/>
          <w:lang w:val="en-US"/>
        </w:rPr>
        <w:t>q</w:t>
      </w:r>
      <w:r w:rsidRPr="00087D58">
        <w:rPr>
          <w:i/>
          <w:sz w:val="28"/>
          <w:szCs w:val="28"/>
        </w:rPr>
        <w:t>=1-</w:t>
      </w:r>
      <w:r w:rsidRPr="00087D58">
        <w:rPr>
          <w:i/>
          <w:sz w:val="28"/>
          <w:szCs w:val="28"/>
          <w:lang w:val="en-US"/>
        </w:rPr>
        <w:t>p</w:t>
      </w:r>
      <w:r w:rsidRPr="00087D58">
        <w:rPr>
          <w:i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87D58" w:rsidRDefault="00087D58" w:rsidP="00087D58">
      <w:pPr>
        <w:spacing w:line="360" w:lineRule="auto"/>
        <w:jc w:val="both"/>
      </w:pPr>
      <w:r>
        <w:rPr>
          <w:sz w:val="28"/>
          <w:szCs w:val="28"/>
        </w:rPr>
        <w:t xml:space="preserve">отклонение от вероятности привлечения сбережений </w:t>
      </w:r>
      <w:r w:rsidR="00C42ED9" w:rsidRPr="00733795">
        <w:rPr>
          <w:position w:val="-6"/>
        </w:rPr>
        <w:object w:dxaOrig="220" w:dyaOrig="240">
          <v:shape id="_x0000_i1032" type="#_x0000_t75" style="width:11.8pt;height:11.8pt" o:ole="">
            <v:imagedata r:id="rId23" o:title=""/>
          </v:shape>
          <o:OLEObject Type="Embed" ProgID="Equation.3" ShapeID="_x0000_i1032" DrawAspect="Content" ObjectID="_1578045057" r:id="rId24"/>
        </w:object>
      </w:r>
      <w:r>
        <w:t>=</w:t>
      </w:r>
      <w:r w:rsidRPr="00C42ED9">
        <w:rPr>
          <w:sz w:val="28"/>
          <w:szCs w:val="28"/>
        </w:rPr>
        <w:t>0,03;</w:t>
      </w:r>
    </w:p>
    <w:p w:rsidR="0019006E" w:rsidRPr="0019006E" w:rsidRDefault="00D13935" w:rsidP="00087D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Отклонение относительной частоты от постоянной вероятности приближенно равно удвоенной функции Лапласа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x=</m:t>
        </m:r>
        <m:r>
          <m:rPr>
            <m:sty m:val="p"/>
          </m:rPr>
          <w:rPr>
            <w:rFonts w:ascii="Cambria Math" w:hAnsi="Cambria Math"/>
            <w:position w:val="-6"/>
            <w:sz w:val="28"/>
            <w:szCs w:val="28"/>
          </w:rPr>
          <w:object w:dxaOrig="200" w:dyaOrig="220">
            <v:shape id="_x0000_i1033" type="#_x0000_t75" style="width:9.65pt;height:11.8pt" o:ole="">
              <v:imagedata r:id="rId25" o:title=""/>
            </v:shape>
            <o:OLEObject Type="Embed" ProgID="Equation.3" ShapeID="_x0000_i1033" DrawAspect="Content" ObjectID="_1578045058" r:id="rId26"/>
          </w:objec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n/pq</m:t>
            </m:r>
          </m:e>
        </m:rad>
      </m:oMath>
      <w:r>
        <w:rPr>
          <w:sz w:val="28"/>
          <w:szCs w:val="28"/>
        </w:rPr>
        <w:t xml:space="preserve"> </w:t>
      </w:r>
    </w:p>
    <w:p w:rsidR="0019006E" w:rsidRPr="0019006E" w:rsidRDefault="0019006E" w:rsidP="00087D58">
      <w:pPr>
        <w:spacing w:line="360" w:lineRule="auto"/>
        <w:jc w:val="both"/>
        <w:rPr>
          <w:sz w:val="28"/>
          <w:szCs w:val="28"/>
        </w:rPr>
      </w:pPr>
    </w:p>
    <w:p w:rsidR="0019006E" w:rsidRDefault="00C42ED9" w:rsidP="0019006E">
      <w:pPr>
        <w:spacing w:line="360" w:lineRule="auto"/>
        <w:jc w:val="center"/>
        <w:rPr>
          <w:sz w:val="28"/>
          <w:szCs w:val="28"/>
          <w:lang w:val="en-US"/>
        </w:rPr>
      </w:pPr>
      <w:r w:rsidRPr="0038237B">
        <w:rPr>
          <w:position w:val="-14"/>
          <w:sz w:val="28"/>
          <w:szCs w:val="28"/>
        </w:rPr>
        <w:object w:dxaOrig="3519" w:dyaOrig="440">
          <v:shape id="_x0000_i1034" type="#_x0000_t75" style="width:176.25pt;height:20.4pt" o:ole="">
            <v:imagedata r:id="rId27" o:title=""/>
          </v:shape>
          <o:OLEObject Type="Embed" ProgID="Equation.3" ShapeID="_x0000_i1034" DrawAspect="Content" ObjectID="_1578045059" r:id="rId28"/>
        </w:object>
      </w:r>
    </w:p>
    <w:p w:rsidR="0019006E" w:rsidRDefault="0019006E" w:rsidP="00087D58">
      <w:pPr>
        <w:spacing w:line="360" w:lineRule="auto"/>
        <w:jc w:val="both"/>
        <w:rPr>
          <w:sz w:val="28"/>
          <w:szCs w:val="28"/>
          <w:lang w:val="en-US"/>
        </w:rPr>
      </w:pPr>
    </w:p>
    <w:p w:rsidR="0019006E" w:rsidRDefault="0019006E" w:rsidP="00C42ED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подставив исходные данные в формулу получим:</w:t>
      </w:r>
    </w:p>
    <w:p w:rsidR="0019006E" w:rsidRDefault="00C42ED9" w:rsidP="0019006E">
      <w:pPr>
        <w:spacing w:line="360" w:lineRule="auto"/>
        <w:jc w:val="center"/>
        <w:rPr>
          <w:sz w:val="28"/>
          <w:szCs w:val="28"/>
        </w:rPr>
      </w:pPr>
      <w:r w:rsidRPr="00C42ED9">
        <w:rPr>
          <w:position w:val="-22"/>
          <w:sz w:val="28"/>
          <w:szCs w:val="28"/>
        </w:rPr>
        <w:object w:dxaOrig="7180" w:dyaOrig="620">
          <v:shape id="_x0000_i1035" type="#_x0000_t75" style="width:358.95pt;height:30.1pt" o:ole="">
            <v:imagedata r:id="rId29" o:title=""/>
          </v:shape>
          <o:OLEObject Type="Embed" ProgID="Equation.3" ShapeID="_x0000_i1035" DrawAspect="Content" ObjectID="_1578045060" r:id="rId30"/>
        </w:object>
      </w:r>
    </w:p>
    <w:p w:rsidR="001B6E88" w:rsidRDefault="001B6E88" w:rsidP="001B6E88">
      <w:pPr>
        <w:spacing w:line="360" w:lineRule="auto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По таблице приложения 2 найдем </w:t>
      </w:r>
      <w:r w:rsidRPr="00C42ED9">
        <w:rPr>
          <w:i/>
          <w:sz w:val="28"/>
          <w:szCs w:val="28"/>
        </w:rPr>
        <w:t>Ф(2,9047)=</w:t>
      </w:r>
      <w:r w:rsidR="00C42ED9" w:rsidRPr="00C42ED9">
        <w:rPr>
          <w:i/>
          <w:sz w:val="28"/>
          <w:szCs w:val="28"/>
        </w:rPr>
        <w:t>0,4981</w:t>
      </w:r>
      <w:r w:rsidR="00C42ED9">
        <w:rPr>
          <w:sz w:val="28"/>
          <w:szCs w:val="28"/>
        </w:rPr>
        <w:t xml:space="preserve">. </w:t>
      </w:r>
      <w:r w:rsidR="00993F50">
        <w:rPr>
          <w:sz w:val="28"/>
          <w:szCs w:val="28"/>
        </w:rPr>
        <w:t>Следовательно,</w:t>
      </w:r>
      <w:r w:rsidR="00C42ED9">
        <w:rPr>
          <w:sz w:val="28"/>
          <w:szCs w:val="28"/>
        </w:rPr>
        <w:t xml:space="preserve"> </w:t>
      </w:r>
      <w:r w:rsidR="00C42ED9" w:rsidRPr="00C42ED9">
        <w:rPr>
          <w:i/>
          <w:sz w:val="28"/>
          <w:szCs w:val="28"/>
        </w:rPr>
        <w:t>2Ф(2,9047)=2*0,4981=0,9962</w:t>
      </w:r>
    </w:p>
    <w:p w:rsidR="00993F50" w:rsidRDefault="00C42ED9" w:rsidP="00C42ED9">
      <w:pPr>
        <w:spacing w:line="360" w:lineRule="auto"/>
        <w:ind w:firstLine="709"/>
        <w:jc w:val="both"/>
        <w:rPr>
          <w:sz w:val="28"/>
          <w:szCs w:val="28"/>
        </w:rPr>
      </w:pPr>
      <w:r w:rsidRPr="00650637">
        <w:rPr>
          <w:b/>
          <w:i/>
          <w:sz w:val="28"/>
          <w:szCs w:val="28"/>
        </w:rPr>
        <w:t>Ответ:</w:t>
      </w:r>
      <w:r>
        <w:rPr>
          <w:sz w:val="28"/>
          <w:szCs w:val="28"/>
        </w:rPr>
        <w:t xml:space="preserve"> вероятность того, что доля граждан желающих вложить свои сбережения в коммерческий банк, отклонится от указанной вероятности не более чем на 0,03</w:t>
      </w:r>
      <w:r w:rsidR="00993F5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93F50">
        <w:rPr>
          <w:sz w:val="28"/>
          <w:szCs w:val="28"/>
        </w:rPr>
        <w:t>приближенно равна 0,9962.</w:t>
      </w:r>
    </w:p>
    <w:p w:rsidR="00993F50" w:rsidRDefault="00993F50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93F50" w:rsidRDefault="00993F50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93F50" w:rsidRDefault="00993F50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D5311" w:rsidRPr="003307EE" w:rsidRDefault="004D5311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07EE">
        <w:rPr>
          <w:b/>
          <w:sz w:val="28"/>
          <w:szCs w:val="28"/>
        </w:rPr>
        <w:lastRenderedPageBreak/>
        <w:t>Задание №3</w:t>
      </w:r>
    </w:p>
    <w:p w:rsidR="004D5311" w:rsidRDefault="004D5311" w:rsidP="004D53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коробке из 10 деталей -6 окрашенных. Составить закон распределения случайной величины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– числа окрашенных деталей среди трех извлеченных, если после регистрации наличия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или отсутствия) окрашенности очередной извлеченной детали последняя возвращается назад в коробку. Найти математическое ожидание, дисперсию и функцию распределения этой случайной величины.</w:t>
      </w:r>
    </w:p>
    <w:p w:rsidR="004D5311" w:rsidRPr="0020633A" w:rsidRDefault="004D5311" w:rsidP="004D5311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0633A">
        <w:rPr>
          <w:b/>
          <w:i/>
          <w:sz w:val="28"/>
          <w:szCs w:val="28"/>
        </w:rPr>
        <w:t>Решение:</w:t>
      </w:r>
    </w:p>
    <w:p w:rsidR="000D7B4F" w:rsidRDefault="00D01BC5" w:rsidP="004D53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0633A">
        <w:rPr>
          <w:sz w:val="28"/>
          <w:szCs w:val="28"/>
        </w:rPr>
        <w:t>Случайная величина</w:t>
      </w:r>
      <w:r w:rsidR="004D5311">
        <w:rPr>
          <w:sz w:val="28"/>
          <w:szCs w:val="28"/>
        </w:rPr>
        <w:t xml:space="preserve"> </w:t>
      </w:r>
      <w:r w:rsidR="004D5311">
        <w:rPr>
          <w:sz w:val="28"/>
          <w:szCs w:val="28"/>
          <w:lang w:val="en-US"/>
        </w:rPr>
        <w:t>X</w:t>
      </w:r>
      <w:r w:rsidR="0020633A">
        <w:rPr>
          <w:sz w:val="28"/>
          <w:szCs w:val="28"/>
        </w:rPr>
        <w:t xml:space="preserve"> – число окрашенных деталей среди трех извлеченных – имеет следующие возможные значения: </w:t>
      </w:r>
      <w:r w:rsidR="0020633A">
        <w:rPr>
          <w:sz w:val="28"/>
          <w:szCs w:val="28"/>
          <w:lang w:val="en-US"/>
        </w:rPr>
        <w:t>x</w:t>
      </w:r>
      <w:r w:rsidR="0020633A" w:rsidRPr="0020633A">
        <w:rPr>
          <w:sz w:val="28"/>
          <w:szCs w:val="28"/>
          <w:vertAlign w:val="subscript"/>
        </w:rPr>
        <w:t>1</w:t>
      </w:r>
      <w:r w:rsidR="0020633A" w:rsidRPr="0020633A">
        <w:rPr>
          <w:sz w:val="28"/>
          <w:szCs w:val="28"/>
        </w:rPr>
        <w:t>=0</w:t>
      </w:r>
      <w:r w:rsidR="0020633A">
        <w:rPr>
          <w:sz w:val="28"/>
          <w:szCs w:val="28"/>
        </w:rPr>
        <w:t>;</w:t>
      </w:r>
      <w:r w:rsidR="004D5311" w:rsidRPr="00696925">
        <w:rPr>
          <w:sz w:val="28"/>
          <w:szCs w:val="28"/>
        </w:rPr>
        <w:t xml:space="preserve"> </w:t>
      </w:r>
      <w:r w:rsidR="0020633A">
        <w:rPr>
          <w:sz w:val="28"/>
          <w:szCs w:val="28"/>
          <w:lang w:val="en-US"/>
        </w:rPr>
        <w:t>x</w:t>
      </w:r>
      <w:r w:rsidR="0020633A">
        <w:rPr>
          <w:sz w:val="28"/>
          <w:szCs w:val="28"/>
          <w:vertAlign w:val="subscript"/>
        </w:rPr>
        <w:t>2</w:t>
      </w:r>
      <w:r w:rsidR="0020633A">
        <w:rPr>
          <w:sz w:val="28"/>
          <w:szCs w:val="28"/>
        </w:rPr>
        <w:t>=1;</w:t>
      </w:r>
      <w:r w:rsidR="0020633A" w:rsidRPr="0020633A">
        <w:rPr>
          <w:sz w:val="28"/>
          <w:szCs w:val="28"/>
        </w:rPr>
        <w:t xml:space="preserve"> </w:t>
      </w:r>
      <w:r w:rsidR="0020633A">
        <w:rPr>
          <w:sz w:val="28"/>
          <w:szCs w:val="28"/>
          <w:lang w:val="en-US"/>
        </w:rPr>
        <w:t>x</w:t>
      </w:r>
      <w:r w:rsidR="0020633A">
        <w:rPr>
          <w:sz w:val="28"/>
          <w:szCs w:val="28"/>
          <w:vertAlign w:val="subscript"/>
        </w:rPr>
        <w:t>3</w:t>
      </w:r>
      <w:r w:rsidR="0020633A">
        <w:rPr>
          <w:sz w:val="28"/>
          <w:szCs w:val="28"/>
        </w:rPr>
        <w:t>=2;</w:t>
      </w:r>
      <w:r w:rsidR="0020633A" w:rsidRPr="00696925">
        <w:rPr>
          <w:sz w:val="28"/>
          <w:szCs w:val="28"/>
        </w:rPr>
        <w:t xml:space="preserve"> </w:t>
      </w:r>
      <w:r w:rsidR="0020633A">
        <w:rPr>
          <w:sz w:val="28"/>
          <w:szCs w:val="28"/>
          <w:lang w:val="en-US"/>
        </w:rPr>
        <w:t>x</w:t>
      </w:r>
      <w:r w:rsidR="0020633A">
        <w:rPr>
          <w:sz w:val="28"/>
          <w:szCs w:val="28"/>
          <w:vertAlign w:val="subscript"/>
        </w:rPr>
        <w:t>4</w:t>
      </w:r>
      <w:r w:rsidR="0020633A" w:rsidRPr="0020633A">
        <w:rPr>
          <w:sz w:val="28"/>
          <w:szCs w:val="28"/>
        </w:rPr>
        <w:t>=</w:t>
      </w:r>
      <w:r w:rsidR="0020633A">
        <w:rPr>
          <w:sz w:val="28"/>
          <w:szCs w:val="28"/>
        </w:rPr>
        <w:t>3;</w:t>
      </w:r>
      <w:r w:rsidR="0020633A" w:rsidRPr="00696925">
        <w:rPr>
          <w:sz w:val="28"/>
          <w:szCs w:val="28"/>
        </w:rPr>
        <w:t xml:space="preserve"> </w:t>
      </w:r>
      <w:r w:rsidR="0020633A">
        <w:rPr>
          <w:sz w:val="28"/>
          <w:szCs w:val="28"/>
        </w:rPr>
        <w:t xml:space="preserve">  </w:t>
      </w:r>
      <w:r w:rsidR="0020633A" w:rsidRPr="00696925">
        <w:rPr>
          <w:sz w:val="28"/>
          <w:szCs w:val="28"/>
        </w:rPr>
        <w:t xml:space="preserve"> </w:t>
      </w:r>
      <w:r w:rsidR="0020633A">
        <w:rPr>
          <w:sz w:val="28"/>
          <w:szCs w:val="28"/>
        </w:rPr>
        <w:t xml:space="preserve"> </w:t>
      </w:r>
      <w:r w:rsidR="004D5311">
        <w:rPr>
          <w:sz w:val="28"/>
          <w:szCs w:val="28"/>
        </w:rPr>
        <w:t xml:space="preserve"> </w:t>
      </w:r>
      <w:proofErr w:type="gramStart"/>
      <w:r w:rsidR="000D7B4F">
        <w:rPr>
          <w:sz w:val="28"/>
          <w:szCs w:val="28"/>
        </w:rPr>
        <w:t xml:space="preserve">Найдем вероятности возможных значений </w:t>
      </w:r>
      <w:r w:rsidR="000D7B4F">
        <w:rPr>
          <w:sz w:val="28"/>
          <w:szCs w:val="28"/>
          <w:lang w:val="en-US"/>
        </w:rPr>
        <w:t>X</w:t>
      </w:r>
      <w:r w:rsidR="000D7B4F" w:rsidRPr="000D7B4F">
        <w:rPr>
          <w:sz w:val="28"/>
          <w:szCs w:val="28"/>
        </w:rPr>
        <w:t xml:space="preserve"> </w:t>
      </w:r>
      <w:r w:rsidR="000D7B4F">
        <w:rPr>
          <w:sz w:val="28"/>
          <w:szCs w:val="28"/>
        </w:rPr>
        <w:t>используя</w:t>
      </w:r>
      <w:proofErr w:type="gramEnd"/>
      <w:r w:rsidR="000D7B4F">
        <w:rPr>
          <w:sz w:val="28"/>
          <w:szCs w:val="28"/>
        </w:rPr>
        <w:t xml:space="preserve"> формулу Бернулли:</w:t>
      </w:r>
    </w:p>
    <w:p w:rsidR="004D5311" w:rsidRDefault="000D7B4F" w:rsidP="000D7B4F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 w:rsidRPr="000D7B4F">
        <w:rPr>
          <w:position w:val="-40"/>
          <w:sz w:val="28"/>
          <w:szCs w:val="28"/>
        </w:rPr>
        <w:object w:dxaOrig="6780" w:dyaOrig="920">
          <v:shape id="_x0000_i1036" type="#_x0000_t75" style="width:338.5pt;height:45.15pt" o:ole="">
            <v:imagedata r:id="rId31" o:title=""/>
          </v:shape>
          <o:OLEObject Type="Embed" ProgID="Equation.3" ShapeID="_x0000_i1036" DrawAspect="Content" ObjectID="_1578045061" r:id="rId32"/>
        </w:object>
      </w:r>
    </w:p>
    <w:p w:rsidR="001157C9" w:rsidRPr="002A6407" w:rsidRDefault="000D7B4F" w:rsidP="000D7B4F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1157C9">
        <w:rPr>
          <w:i/>
          <w:sz w:val="28"/>
          <w:szCs w:val="28"/>
        </w:rPr>
        <w:t xml:space="preserve">где по условиям задачи </w:t>
      </w:r>
      <w:r w:rsidRPr="001157C9">
        <w:rPr>
          <w:i/>
          <w:sz w:val="28"/>
          <w:szCs w:val="28"/>
          <w:lang w:val="en-US"/>
        </w:rPr>
        <w:t>n</w:t>
      </w:r>
      <w:r w:rsidRPr="001157C9">
        <w:rPr>
          <w:i/>
          <w:sz w:val="28"/>
          <w:szCs w:val="28"/>
        </w:rPr>
        <w:t xml:space="preserve"> </w:t>
      </w:r>
      <w:r w:rsidR="001157C9" w:rsidRPr="001157C9">
        <w:rPr>
          <w:i/>
          <w:sz w:val="28"/>
          <w:szCs w:val="28"/>
        </w:rPr>
        <w:t>=3</w:t>
      </w:r>
      <w:r w:rsidRPr="001157C9">
        <w:rPr>
          <w:i/>
          <w:sz w:val="28"/>
          <w:szCs w:val="28"/>
        </w:rPr>
        <w:t xml:space="preserve">– количество извлеченных деталей; </w:t>
      </w:r>
    </w:p>
    <w:p w:rsidR="000D7B4F" w:rsidRPr="001157C9" w:rsidRDefault="000D7B4F" w:rsidP="000D7B4F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1157C9">
        <w:rPr>
          <w:i/>
          <w:sz w:val="28"/>
          <w:szCs w:val="28"/>
          <w:lang w:val="en-US"/>
        </w:rPr>
        <w:t>m</w:t>
      </w:r>
      <w:r w:rsidRPr="001157C9">
        <w:rPr>
          <w:i/>
          <w:sz w:val="28"/>
          <w:szCs w:val="28"/>
        </w:rPr>
        <w:t xml:space="preserve"> </w:t>
      </w:r>
      <w:r w:rsidR="001157C9" w:rsidRPr="001157C9">
        <w:rPr>
          <w:i/>
          <w:sz w:val="28"/>
          <w:szCs w:val="28"/>
        </w:rPr>
        <w:t>–</w:t>
      </w:r>
      <w:r w:rsidRPr="001157C9">
        <w:rPr>
          <w:i/>
          <w:sz w:val="28"/>
          <w:szCs w:val="28"/>
        </w:rPr>
        <w:t xml:space="preserve"> </w:t>
      </w:r>
      <w:proofErr w:type="gramStart"/>
      <w:r w:rsidR="002A6407">
        <w:rPr>
          <w:i/>
          <w:sz w:val="28"/>
          <w:szCs w:val="28"/>
        </w:rPr>
        <w:t>возможное</w:t>
      </w:r>
      <w:proofErr w:type="gramEnd"/>
      <w:r w:rsidR="002A6407">
        <w:rPr>
          <w:i/>
          <w:sz w:val="28"/>
          <w:szCs w:val="28"/>
        </w:rPr>
        <w:t xml:space="preserve"> </w:t>
      </w:r>
      <w:r w:rsidR="001157C9" w:rsidRPr="001157C9">
        <w:rPr>
          <w:i/>
          <w:sz w:val="28"/>
          <w:szCs w:val="28"/>
        </w:rPr>
        <w:t>число окрашенных деталей</w:t>
      </w:r>
      <w:r w:rsidR="002A6407">
        <w:rPr>
          <w:i/>
          <w:sz w:val="28"/>
          <w:szCs w:val="28"/>
        </w:rPr>
        <w:t xml:space="preserve"> после извлечения трех деталей из коробки</w:t>
      </w:r>
      <w:r w:rsidR="001157C9" w:rsidRPr="001157C9">
        <w:rPr>
          <w:i/>
          <w:sz w:val="28"/>
          <w:szCs w:val="28"/>
        </w:rPr>
        <w:t xml:space="preserve">; </w:t>
      </w:r>
      <w:r w:rsidR="001157C9" w:rsidRPr="001157C9">
        <w:rPr>
          <w:i/>
          <w:sz w:val="28"/>
          <w:szCs w:val="28"/>
          <w:lang w:val="en-US"/>
        </w:rPr>
        <w:t>p</w:t>
      </w:r>
      <w:r w:rsidR="001157C9" w:rsidRPr="001157C9">
        <w:rPr>
          <w:i/>
          <w:sz w:val="28"/>
          <w:szCs w:val="28"/>
        </w:rPr>
        <w:t xml:space="preserve">=6/10=0,6; </w:t>
      </w:r>
      <w:r w:rsidR="001157C9" w:rsidRPr="001157C9">
        <w:rPr>
          <w:i/>
          <w:position w:val="-50"/>
          <w:sz w:val="28"/>
          <w:szCs w:val="28"/>
        </w:rPr>
        <w:object w:dxaOrig="2400" w:dyaOrig="1120">
          <v:shape id="_x0000_i1037" type="#_x0000_t75" style="width:120.35pt;height:55.9pt" o:ole="">
            <v:imagedata r:id="rId33" o:title=""/>
          </v:shape>
          <o:OLEObject Type="Embed" ProgID="Equation.3" ShapeID="_x0000_i1037" DrawAspect="Content" ObjectID="_1578045062" r:id="rId34"/>
        </w:object>
      </w:r>
    </w:p>
    <w:p w:rsidR="004D5311" w:rsidRDefault="002A6407" w:rsidP="001157C9">
      <w:pPr>
        <w:spacing w:line="360" w:lineRule="auto"/>
        <w:ind w:firstLine="709"/>
        <w:jc w:val="center"/>
        <w:rPr>
          <w:sz w:val="28"/>
          <w:szCs w:val="28"/>
        </w:rPr>
      </w:pPr>
      <w:r w:rsidRPr="001157C9">
        <w:rPr>
          <w:position w:val="-188"/>
          <w:sz w:val="28"/>
          <w:szCs w:val="28"/>
        </w:rPr>
        <w:object w:dxaOrig="6440" w:dyaOrig="3420">
          <v:shape id="_x0000_i1038" type="#_x0000_t75" style="width:321.3pt;height:170.85pt" o:ole="">
            <v:imagedata r:id="rId35" o:title=""/>
          </v:shape>
          <o:OLEObject Type="Embed" ProgID="Equation.3" ShapeID="_x0000_i1038" DrawAspect="Content" ObjectID="_1578045063" r:id="rId36"/>
        </w:object>
      </w:r>
    </w:p>
    <w:p w:rsidR="008E7B5C" w:rsidRDefault="008E7B5C" w:rsidP="008E7B5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Составим закон распределения: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8E7B5C" w:rsidTr="008E7B5C">
        <w:trPr>
          <w:jc w:val="center"/>
        </w:trPr>
        <w:tc>
          <w:tcPr>
            <w:tcW w:w="1595" w:type="dxa"/>
            <w:vAlign w:val="center"/>
          </w:tcPr>
          <w:p w:rsidR="008E7B5C" w:rsidRPr="002A6407" w:rsidRDefault="008E7B5C" w:rsidP="008E7B5C">
            <w:pPr>
              <w:spacing w:line="360" w:lineRule="auto"/>
              <w:jc w:val="center"/>
              <w:rPr>
                <w:i/>
                <w:sz w:val="28"/>
                <w:szCs w:val="28"/>
                <w:vertAlign w:val="subscript"/>
                <w:lang w:val="en-US"/>
              </w:rPr>
            </w:pPr>
            <w:r w:rsidRPr="002A6407">
              <w:rPr>
                <w:i/>
                <w:sz w:val="28"/>
                <w:szCs w:val="28"/>
                <w:lang w:val="en-US"/>
              </w:rPr>
              <w:t>X</w:t>
            </w:r>
            <w:r w:rsidR="008F5D01" w:rsidRPr="002A6407">
              <w:rPr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595" w:type="dxa"/>
            <w:vAlign w:val="center"/>
          </w:tcPr>
          <w:p w:rsidR="008E7B5C" w:rsidRPr="008E7B5C" w:rsidRDefault="008E7B5C" w:rsidP="008E7B5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8E7B5C" w:rsidRPr="008E7B5C" w:rsidRDefault="008E7B5C" w:rsidP="008E7B5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8E7B5C" w:rsidRPr="008E7B5C" w:rsidRDefault="008E7B5C" w:rsidP="008E7B5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  <w:vAlign w:val="center"/>
          </w:tcPr>
          <w:p w:rsidR="008E7B5C" w:rsidRPr="008E7B5C" w:rsidRDefault="008E7B5C" w:rsidP="008E7B5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E7B5C" w:rsidTr="008E7B5C">
        <w:trPr>
          <w:jc w:val="center"/>
        </w:trPr>
        <w:tc>
          <w:tcPr>
            <w:tcW w:w="1595" w:type="dxa"/>
            <w:vAlign w:val="center"/>
          </w:tcPr>
          <w:p w:rsidR="008E7B5C" w:rsidRPr="002A6407" w:rsidRDefault="008E7B5C" w:rsidP="008E7B5C">
            <w:pPr>
              <w:spacing w:line="360" w:lineRule="auto"/>
              <w:jc w:val="center"/>
              <w:rPr>
                <w:i/>
                <w:sz w:val="28"/>
                <w:szCs w:val="28"/>
                <w:vertAlign w:val="subscript"/>
              </w:rPr>
            </w:pPr>
            <w:r w:rsidRPr="002A6407">
              <w:rPr>
                <w:i/>
                <w:sz w:val="28"/>
                <w:szCs w:val="28"/>
                <w:lang w:val="en-US"/>
              </w:rPr>
              <w:t>P</w:t>
            </w:r>
            <w:r w:rsidR="008F5D01" w:rsidRPr="002A6407">
              <w:rPr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595" w:type="dxa"/>
            <w:vAlign w:val="center"/>
          </w:tcPr>
          <w:p w:rsidR="008E7B5C" w:rsidRPr="008E7B5C" w:rsidRDefault="008E7B5C" w:rsidP="008E7B5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,064</w:t>
            </w:r>
          </w:p>
        </w:tc>
        <w:tc>
          <w:tcPr>
            <w:tcW w:w="1595" w:type="dxa"/>
            <w:vAlign w:val="center"/>
          </w:tcPr>
          <w:p w:rsidR="008E7B5C" w:rsidRDefault="008E7B5C" w:rsidP="008E7B5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0,288</w:t>
            </w:r>
          </w:p>
        </w:tc>
        <w:tc>
          <w:tcPr>
            <w:tcW w:w="1595" w:type="dxa"/>
            <w:vAlign w:val="center"/>
          </w:tcPr>
          <w:p w:rsidR="008E7B5C" w:rsidRDefault="008E7B5C" w:rsidP="008E7B5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0,432</w:t>
            </w:r>
          </w:p>
        </w:tc>
        <w:tc>
          <w:tcPr>
            <w:tcW w:w="1595" w:type="dxa"/>
            <w:vAlign w:val="center"/>
          </w:tcPr>
          <w:p w:rsidR="008E7B5C" w:rsidRDefault="008E7B5C" w:rsidP="008E7B5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0,216</w:t>
            </w:r>
          </w:p>
        </w:tc>
      </w:tr>
    </w:tbl>
    <w:p w:rsidR="008E7B5C" w:rsidRPr="00696925" w:rsidRDefault="008E7B5C" w:rsidP="001157C9">
      <w:pPr>
        <w:spacing w:line="360" w:lineRule="auto"/>
        <w:ind w:firstLine="709"/>
        <w:jc w:val="center"/>
        <w:rPr>
          <w:sz w:val="28"/>
          <w:szCs w:val="28"/>
        </w:rPr>
      </w:pPr>
    </w:p>
    <w:p w:rsidR="004D5311" w:rsidRDefault="008E7B5C" w:rsidP="004D53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Контроль: 0,064+0,288+0,432+0,216=1.</w:t>
      </w:r>
    </w:p>
    <w:p w:rsidR="008E7B5C" w:rsidRDefault="008E7B5C" w:rsidP="004D5311">
      <w:pPr>
        <w:spacing w:line="360" w:lineRule="auto"/>
        <w:ind w:firstLine="709"/>
        <w:jc w:val="both"/>
        <w:rPr>
          <w:sz w:val="28"/>
          <w:szCs w:val="28"/>
        </w:rPr>
      </w:pPr>
    </w:p>
    <w:p w:rsidR="00FA0C49" w:rsidRDefault="00D01BC5" w:rsidP="00E261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Найдем математическое ожидание случайной величины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.</w:t>
      </w:r>
      <w:r w:rsidR="00FA0C49">
        <w:rPr>
          <w:sz w:val="28"/>
          <w:szCs w:val="28"/>
        </w:rPr>
        <w:t xml:space="preserve">: </w:t>
      </w:r>
    </w:p>
    <w:p w:rsidR="002D4FEE" w:rsidRDefault="00FA0C49" w:rsidP="00FA0C49">
      <w:pPr>
        <w:spacing w:line="360" w:lineRule="auto"/>
        <w:ind w:firstLine="709"/>
        <w:jc w:val="center"/>
        <w:rPr>
          <w:sz w:val="28"/>
          <w:szCs w:val="28"/>
        </w:rPr>
      </w:pPr>
      <w:r w:rsidRPr="002D4FEE">
        <w:rPr>
          <w:position w:val="-48"/>
          <w:sz w:val="28"/>
          <w:szCs w:val="28"/>
        </w:rPr>
        <w:object w:dxaOrig="6120" w:dyaOrig="1180">
          <v:shape id="_x0000_i1039" type="#_x0000_t75" style="width:306.25pt;height:59.1pt" o:ole="">
            <v:imagedata r:id="rId37" o:title=""/>
          </v:shape>
          <o:OLEObject Type="Embed" ProgID="Equation.3" ShapeID="_x0000_i1039" DrawAspect="Content" ObjectID="_1578045064" r:id="rId38"/>
        </w:object>
      </w:r>
    </w:p>
    <w:p w:rsidR="002D4FEE" w:rsidRDefault="002D4FEE" w:rsidP="002D4F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Найдем дисперсию случайной величины </w:t>
      </w:r>
      <w:r>
        <w:rPr>
          <w:sz w:val="28"/>
          <w:szCs w:val="28"/>
          <w:lang w:val="en-US"/>
        </w:rPr>
        <w:t>X</w:t>
      </w:r>
      <w:r w:rsidR="00FA0C49">
        <w:rPr>
          <w:sz w:val="28"/>
          <w:szCs w:val="28"/>
        </w:rPr>
        <w:t>:</w:t>
      </w:r>
    </w:p>
    <w:p w:rsidR="004D5311" w:rsidRDefault="00FA0C49" w:rsidP="008F5D01">
      <w:pPr>
        <w:spacing w:line="360" w:lineRule="auto"/>
        <w:rPr>
          <w:sz w:val="28"/>
          <w:szCs w:val="28"/>
        </w:rPr>
      </w:pPr>
      <w:r w:rsidRPr="008F5D01">
        <w:rPr>
          <w:position w:val="-46"/>
          <w:sz w:val="28"/>
          <w:szCs w:val="28"/>
        </w:rPr>
        <w:object w:dxaOrig="9639" w:dyaOrig="1040">
          <v:shape id="_x0000_i1040" type="#_x0000_t75" style="width:481.45pt;height:51.6pt" o:ole="">
            <v:imagedata r:id="rId39" o:title=""/>
          </v:shape>
          <o:OLEObject Type="Embed" ProgID="Equation.3" ShapeID="_x0000_i1040" DrawAspect="Content" ObjectID="_1578045065" r:id="rId40"/>
        </w:object>
      </w:r>
    </w:p>
    <w:p w:rsidR="004D5311" w:rsidRDefault="00FA0C49" w:rsidP="004D53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4D5311">
        <w:rPr>
          <w:sz w:val="28"/>
          <w:szCs w:val="28"/>
        </w:rPr>
        <w:t xml:space="preserve">Составим функцию распределения случайной величины </w:t>
      </w:r>
      <w:r w:rsidR="004D5311">
        <w:rPr>
          <w:sz w:val="28"/>
          <w:szCs w:val="28"/>
          <w:lang w:val="en-US"/>
        </w:rPr>
        <w:t>X</w:t>
      </w:r>
      <w:r w:rsidR="004D5311">
        <w:rPr>
          <w:sz w:val="28"/>
          <w:szCs w:val="28"/>
        </w:rPr>
        <w:t>:</w:t>
      </w:r>
    </w:p>
    <w:p w:rsidR="003376A6" w:rsidRPr="003376A6" w:rsidRDefault="003376A6" w:rsidP="003376A6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3376A6">
        <w:rPr>
          <w:i/>
          <w:sz w:val="28"/>
          <w:szCs w:val="28"/>
          <w:lang w:val="en-US"/>
        </w:rPr>
        <w:t>F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proofErr w:type="gramStart"/>
      <w:r w:rsidRPr="003376A6">
        <w:rPr>
          <w:i/>
          <w:sz w:val="28"/>
          <w:szCs w:val="28"/>
        </w:rPr>
        <w:t>)=</w:t>
      </w:r>
      <w:proofErr w:type="gramEnd"/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&lt;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)</w:t>
      </w:r>
    </w:p>
    <w:p w:rsidR="003376A6" w:rsidRPr="003376A6" w:rsidRDefault="003376A6" w:rsidP="003376A6">
      <w:pPr>
        <w:pStyle w:val="aa"/>
        <w:numPr>
          <w:ilvl w:val="0"/>
          <w:numId w:val="1"/>
        </w:numPr>
        <w:spacing w:line="360" w:lineRule="auto"/>
        <w:jc w:val="both"/>
        <w:rPr>
          <w:i/>
          <w:sz w:val="28"/>
          <w:szCs w:val="28"/>
        </w:rPr>
      </w:pPr>
      <w:r w:rsidRPr="003376A6">
        <w:rPr>
          <w:sz w:val="28"/>
          <w:szCs w:val="28"/>
        </w:rPr>
        <w:t xml:space="preserve">Если </w:t>
      </w:r>
      <w:r w:rsidRPr="003376A6">
        <w:rPr>
          <w:sz w:val="28"/>
          <w:szCs w:val="28"/>
          <w:lang w:val="en-US"/>
        </w:rPr>
        <w:t>x</w:t>
      </w:r>
      <w:r w:rsidRPr="003376A6">
        <w:rPr>
          <w:sz w:val="28"/>
          <w:szCs w:val="28"/>
        </w:rPr>
        <w:t xml:space="preserve">&lt;0, то </w:t>
      </w:r>
      <w:r w:rsidRPr="003376A6">
        <w:rPr>
          <w:i/>
          <w:sz w:val="28"/>
          <w:szCs w:val="28"/>
          <w:lang w:val="en-US"/>
        </w:rPr>
        <w:t>F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)=0</w:t>
      </w:r>
      <w:r>
        <w:rPr>
          <w:i/>
          <w:sz w:val="28"/>
          <w:szCs w:val="28"/>
        </w:rPr>
        <w:t>;</w:t>
      </w:r>
    </w:p>
    <w:p w:rsidR="003376A6" w:rsidRPr="003376A6" w:rsidRDefault="003376A6" w:rsidP="003376A6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376A6">
        <w:rPr>
          <w:sz w:val="28"/>
          <w:szCs w:val="28"/>
        </w:rPr>
        <w:t>Если 0&lt;</w:t>
      </w:r>
      <w:r w:rsidRPr="003376A6">
        <w:rPr>
          <w:sz w:val="28"/>
          <w:szCs w:val="28"/>
          <w:lang w:val="en-US"/>
        </w:rPr>
        <w:t>x</w:t>
      </w:r>
      <w:r w:rsidRPr="00602B10">
        <w:rPr>
          <w:position w:val="-4"/>
        </w:rPr>
        <w:object w:dxaOrig="220" w:dyaOrig="260">
          <v:shape id="_x0000_i1041" type="#_x0000_t75" style="width:11.8pt;height:12.9pt" o:ole="">
            <v:imagedata r:id="rId41" o:title=""/>
          </v:shape>
          <o:OLEObject Type="Embed" ProgID="Equation.3" ShapeID="_x0000_i1041" DrawAspect="Content" ObjectID="_1578045066" r:id="rId42"/>
        </w:object>
      </w:r>
      <w:r w:rsidRPr="002E2619">
        <w:rPr>
          <w:sz w:val="28"/>
          <w:szCs w:val="28"/>
        </w:rPr>
        <w:t>1</w:t>
      </w:r>
      <w:r w:rsidRPr="003376A6">
        <w:rPr>
          <w:sz w:val="28"/>
          <w:szCs w:val="28"/>
        </w:rPr>
        <w:t xml:space="preserve">, то </w:t>
      </w:r>
      <w:r w:rsidRPr="003376A6">
        <w:rPr>
          <w:i/>
          <w:sz w:val="28"/>
          <w:szCs w:val="28"/>
          <w:lang w:val="en-US"/>
        </w:rPr>
        <w:t>F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 xml:space="preserve">)= 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="00F3512F">
        <w:rPr>
          <w:i/>
          <w:sz w:val="28"/>
          <w:szCs w:val="28"/>
        </w:rPr>
        <w:t>=0</w:t>
      </w:r>
      <w:r w:rsidRPr="003376A6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=0,064;</w:t>
      </w:r>
    </w:p>
    <w:p w:rsidR="003376A6" w:rsidRPr="003376A6" w:rsidRDefault="003376A6" w:rsidP="003376A6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376A6">
        <w:rPr>
          <w:sz w:val="28"/>
          <w:szCs w:val="28"/>
        </w:rPr>
        <w:t xml:space="preserve">Если </w:t>
      </w:r>
      <w:r>
        <w:rPr>
          <w:sz w:val="28"/>
          <w:szCs w:val="28"/>
        </w:rPr>
        <w:t>1</w:t>
      </w:r>
      <w:r w:rsidRPr="003376A6">
        <w:rPr>
          <w:sz w:val="28"/>
          <w:szCs w:val="28"/>
        </w:rPr>
        <w:t>&lt;</w:t>
      </w:r>
      <w:r w:rsidRPr="003376A6">
        <w:rPr>
          <w:sz w:val="28"/>
          <w:szCs w:val="28"/>
          <w:lang w:val="en-US"/>
        </w:rPr>
        <w:t>x</w:t>
      </w:r>
      <w:r w:rsidRPr="00602B10">
        <w:rPr>
          <w:position w:val="-4"/>
        </w:rPr>
        <w:object w:dxaOrig="220" w:dyaOrig="260">
          <v:shape id="_x0000_i1042" type="#_x0000_t75" style="width:11.8pt;height:12.9pt" o:ole="">
            <v:imagedata r:id="rId41" o:title=""/>
          </v:shape>
          <o:OLEObject Type="Embed" ProgID="Equation.3" ShapeID="_x0000_i1042" DrawAspect="Content" ObjectID="_1578045067" r:id="rId43"/>
        </w:object>
      </w:r>
      <w:r w:rsidRPr="002E2619">
        <w:rPr>
          <w:sz w:val="28"/>
          <w:szCs w:val="28"/>
        </w:rPr>
        <w:t>2</w:t>
      </w:r>
      <w:r w:rsidRPr="003376A6">
        <w:rPr>
          <w:sz w:val="28"/>
          <w:szCs w:val="28"/>
        </w:rPr>
        <w:t xml:space="preserve">, то </w:t>
      </w:r>
      <w:r w:rsidRPr="003376A6">
        <w:rPr>
          <w:i/>
          <w:sz w:val="28"/>
          <w:szCs w:val="28"/>
          <w:lang w:val="en-US"/>
        </w:rPr>
        <w:t>F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 xml:space="preserve">)= 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=0)+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=1</w:t>
      </w:r>
      <w:r w:rsidRPr="003376A6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=0,064+0,288=0,352;</w:t>
      </w:r>
    </w:p>
    <w:p w:rsidR="003376A6" w:rsidRPr="003376A6" w:rsidRDefault="003376A6" w:rsidP="003376A6">
      <w:pPr>
        <w:pStyle w:val="aa"/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3376A6">
        <w:rPr>
          <w:sz w:val="28"/>
          <w:szCs w:val="28"/>
        </w:rPr>
        <w:t>Если 2&lt;</w:t>
      </w:r>
      <w:r w:rsidRPr="003376A6">
        <w:rPr>
          <w:sz w:val="28"/>
          <w:szCs w:val="28"/>
          <w:lang w:val="en-US"/>
        </w:rPr>
        <w:t>x</w:t>
      </w:r>
      <w:r w:rsidRPr="00602B10">
        <w:rPr>
          <w:position w:val="-4"/>
        </w:rPr>
        <w:object w:dxaOrig="220" w:dyaOrig="260">
          <v:shape id="_x0000_i1043" type="#_x0000_t75" style="width:11.8pt;height:12.9pt" o:ole="">
            <v:imagedata r:id="rId41" o:title=""/>
          </v:shape>
          <o:OLEObject Type="Embed" ProgID="Equation.3" ShapeID="_x0000_i1043" DrawAspect="Content" ObjectID="_1578045068" r:id="rId44"/>
        </w:object>
      </w:r>
      <w:r w:rsidRPr="002E2619">
        <w:rPr>
          <w:sz w:val="28"/>
          <w:szCs w:val="28"/>
        </w:rPr>
        <w:t>3</w:t>
      </w:r>
      <w:r w:rsidRPr="003376A6">
        <w:rPr>
          <w:sz w:val="28"/>
          <w:szCs w:val="28"/>
        </w:rPr>
        <w:t xml:space="preserve">, то </w:t>
      </w:r>
      <w:r w:rsidRPr="003376A6">
        <w:rPr>
          <w:i/>
          <w:sz w:val="28"/>
          <w:szCs w:val="28"/>
          <w:lang w:val="en-US"/>
        </w:rPr>
        <w:t>F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 xml:space="preserve">)= 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=0)+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=1)+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=2)= 0,064+0,288+0,432</w:t>
      </w:r>
      <w:r w:rsidR="002E2619">
        <w:rPr>
          <w:i/>
          <w:sz w:val="28"/>
          <w:szCs w:val="28"/>
        </w:rPr>
        <w:t>=0,784</w:t>
      </w:r>
      <w:r w:rsidRPr="003376A6">
        <w:rPr>
          <w:i/>
          <w:sz w:val="28"/>
          <w:szCs w:val="28"/>
        </w:rPr>
        <w:t>;</w:t>
      </w:r>
    </w:p>
    <w:p w:rsidR="002E2619" w:rsidRPr="003376A6" w:rsidRDefault="002E2619" w:rsidP="002E2619">
      <w:pPr>
        <w:pStyle w:val="aa"/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3376A6">
        <w:rPr>
          <w:sz w:val="28"/>
          <w:szCs w:val="28"/>
        </w:rPr>
        <w:t xml:space="preserve">Если </w:t>
      </w:r>
      <w:r w:rsidRPr="002E2619">
        <w:rPr>
          <w:sz w:val="28"/>
          <w:szCs w:val="28"/>
        </w:rPr>
        <w:t xml:space="preserve"> </w:t>
      </w:r>
      <w:r w:rsidRPr="003376A6">
        <w:rPr>
          <w:sz w:val="28"/>
          <w:szCs w:val="28"/>
          <w:lang w:val="en-US"/>
        </w:rPr>
        <w:t>x</w:t>
      </w:r>
      <w:r w:rsidRPr="002E2619">
        <w:t>&gt;</w:t>
      </w:r>
      <w:r w:rsidRPr="002E2619">
        <w:rPr>
          <w:sz w:val="28"/>
          <w:szCs w:val="28"/>
        </w:rPr>
        <w:t>3</w:t>
      </w:r>
      <w:r w:rsidRPr="003376A6">
        <w:rPr>
          <w:sz w:val="28"/>
          <w:szCs w:val="28"/>
        </w:rPr>
        <w:t xml:space="preserve">, то </w:t>
      </w:r>
      <w:r w:rsidRPr="003376A6">
        <w:rPr>
          <w:i/>
          <w:sz w:val="28"/>
          <w:szCs w:val="28"/>
          <w:lang w:val="en-US"/>
        </w:rPr>
        <w:t>F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 xml:space="preserve">)= 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=0)+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=1)+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=</w:t>
      </w:r>
      <w:r w:rsidRPr="002E2619">
        <w:rPr>
          <w:i/>
          <w:sz w:val="28"/>
          <w:szCs w:val="28"/>
        </w:rPr>
        <w:t>3</w:t>
      </w:r>
      <w:r w:rsidRPr="003376A6">
        <w:rPr>
          <w:i/>
          <w:sz w:val="28"/>
          <w:szCs w:val="28"/>
        </w:rPr>
        <w:t>)</w:t>
      </w:r>
      <w:r w:rsidRPr="002E2619">
        <w:rPr>
          <w:i/>
          <w:sz w:val="28"/>
          <w:szCs w:val="28"/>
        </w:rPr>
        <w:t xml:space="preserve">= </w:t>
      </w:r>
      <w:r w:rsidRPr="003376A6">
        <w:rPr>
          <w:i/>
          <w:sz w:val="28"/>
          <w:szCs w:val="28"/>
          <w:lang w:val="en-US"/>
        </w:rPr>
        <w:t>P</w:t>
      </w:r>
      <w:r w:rsidRPr="003376A6">
        <w:rPr>
          <w:i/>
          <w:sz w:val="28"/>
          <w:szCs w:val="28"/>
        </w:rPr>
        <w:t>(</w:t>
      </w:r>
      <w:r w:rsidRPr="003376A6">
        <w:rPr>
          <w:i/>
          <w:sz w:val="28"/>
          <w:szCs w:val="28"/>
          <w:lang w:val="en-US"/>
        </w:rPr>
        <w:t>X</w:t>
      </w:r>
      <w:r w:rsidRPr="003376A6">
        <w:rPr>
          <w:i/>
          <w:sz w:val="28"/>
          <w:szCs w:val="28"/>
        </w:rPr>
        <w:t>=2)=0,064+0,288+0,432</w:t>
      </w:r>
      <w:r w:rsidRPr="002E2619">
        <w:rPr>
          <w:i/>
          <w:sz w:val="28"/>
          <w:szCs w:val="28"/>
        </w:rPr>
        <w:t>+0</w:t>
      </w:r>
      <w:r>
        <w:rPr>
          <w:i/>
          <w:sz w:val="28"/>
          <w:szCs w:val="28"/>
        </w:rPr>
        <w:t>,</w:t>
      </w:r>
      <w:r w:rsidRPr="002E2619">
        <w:rPr>
          <w:i/>
          <w:sz w:val="28"/>
          <w:szCs w:val="28"/>
        </w:rPr>
        <w:t>216</w:t>
      </w:r>
      <w:r>
        <w:rPr>
          <w:i/>
          <w:sz w:val="28"/>
          <w:szCs w:val="28"/>
        </w:rPr>
        <w:t>=</w:t>
      </w:r>
      <w:r w:rsidRPr="002E2619">
        <w:rPr>
          <w:i/>
          <w:sz w:val="28"/>
          <w:szCs w:val="28"/>
        </w:rPr>
        <w:t>1</w:t>
      </w:r>
      <w:r w:rsidRPr="003376A6">
        <w:rPr>
          <w:i/>
          <w:sz w:val="28"/>
          <w:szCs w:val="28"/>
        </w:rPr>
        <w:t>;</w:t>
      </w:r>
    </w:p>
    <w:p w:rsidR="003376A6" w:rsidRPr="003376A6" w:rsidRDefault="003376A6" w:rsidP="002E2619">
      <w:pPr>
        <w:pStyle w:val="aa"/>
        <w:spacing w:line="360" w:lineRule="auto"/>
        <w:ind w:left="1069"/>
        <w:jc w:val="both"/>
        <w:rPr>
          <w:sz w:val="28"/>
          <w:szCs w:val="28"/>
        </w:rPr>
      </w:pPr>
    </w:p>
    <w:p w:rsidR="004D5311" w:rsidRDefault="00721EEB" w:rsidP="005673DE">
      <w:pPr>
        <w:spacing w:line="360" w:lineRule="auto"/>
        <w:ind w:firstLine="709"/>
        <w:jc w:val="center"/>
        <w:rPr>
          <w:sz w:val="28"/>
          <w:szCs w:val="28"/>
        </w:rPr>
      </w:pPr>
      <w:r w:rsidRPr="002E2619">
        <w:rPr>
          <w:position w:val="-90"/>
          <w:sz w:val="28"/>
          <w:szCs w:val="28"/>
        </w:rPr>
        <w:object w:dxaOrig="3040" w:dyaOrig="1920">
          <v:shape id="_x0000_i1044" type="#_x0000_t75" style="width:184.85pt;height:117.15pt" o:ole="">
            <v:imagedata r:id="rId45" o:title=""/>
          </v:shape>
          <o:OLEObject Type="Embed" ProgID="Equation.3" ShapeID="_x0000_i1044" DrawAspect="Content" ObjectID="_1578045069" r:id="rId46"/>
        </w:object>
      </w:r>
    </w:p>
    <w:p w:rsidR="0099544A" w:rsidRDefault="0099544A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9544A" w:rsidRDefault="0099544A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9544A" w:rsidRDefault="0099544A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9544A" w:rsidRDefault="0099544A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9544A" w:rsidRDefault="0099544A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9544A" w:rsidRDefault="0099544A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1331" w:rsidRDefault="007F1331" w:rsidP="007F133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55FA6">
        <w:rPr>
          <w:b/>
          <w:sz w:val="28"/>
          <w:szCs w:val="28"/>
        </w:rPr>
        <w:t>Задание №4</w:t>
      </w:r>
    </w:p>
    <w:p w:rsidR="007F1331" w:rsidRDefault="007F1331" w:rsidP="007F1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вероятности случайной величины </w:t>
      </w:r>
      <w:r>
        <w:rPr>
          <w:sz w:val="28"/>
          <w:szCs w:val="28"/>
          <w:lang w:val="en-US"/>
        </w:rPr>
        <w:t>X</w:t>
      </w:r>
      <w:r w:rsidRPr="00EB3E36">
        <w:rPr>
          <w:sz w:val="28"/>
          <w:szCs w:val="28"/>
        </w:rPr>
        <w:t xml:space="preserve"> </w:t>
      </w:r>
      <w:r>
        <w:rPr>
          <w:sz w:val="28"/>
          <w:szCs w:val="28"/>
        </w:rPr>
        <w:t>имеет вид:</w:t>
      </w:r>
    </w:p>
    <w:p w:rsidR="00EE2397" w:rsidRDefault="00EE2397" w:rsidP="007F1331">
      <w:pPr>
        <w:spacing w:line="360" w:lineRule="auto"/>
        <w:ind w:firstLine="709"/>
        <w:jc w:val="both"/>
        <w:rPr>
          <w:sz w:val="28"/>
          <w:szCs w:val="28"/>
        </w:rPr>
      </w:pPr>
    </w:p>
    <w:p w:rsidR="00EE2397" w:rsidRDefault="00ED34D4" w:rsidP="00EE2397">
      <w:pPr>
        <w:spacing w:line="360" w:lineRule="auto"/>
        <w:ind w:firstLine="709"/>
        <w:jc w:val="center"/>
        <w:rPr>
          <w:sz w:val="28"/>
          <w:szCs w:val="28"/>
        </w:rPr>
      </w:pPr>
      <w:r w:rsidRPr="00ED34D4">
        <w:rPr>
          <w:position w:val="-48"/>
          <w:sz w:val="28"/>
          <w:szCs w:val="28"/>
        </w:rPr>
        <w:object w:dxaOrig="4680" w:dyaOrig="1080">
          <v:shape id="_x0000_i1045" type="#_x0000_t75" style="width:242.85pt;height:54.8pt" o:ole="" fillcolor="window">
            <v:imagedata r:id="rId47" o:title=""/>
          </v:shape>
          <o:OLEObject Type="Embed" ProgID="Equation.3" ShapeID="_x0000_i1045" DrawAspect="Content" ObjectID="_1578045070" r:id="rId48"/>
        </w:object>
      </w:r>
    </w:p>
    <w:p w:rsidR="00EE2397" w:rsidRDefault="00EE2397" w:rsidP="007F1331">
      <w:pPr>
        <w:spacing w:line="360" w:lineRule="auto"/>
        <w:ind w:firstLine="709"/>
        <w:jc w:val="both"/>
        <w:rPr>
          <w:sz w:val="28"/>
          <w:szCs w:val="28"/>
        </w:rPr>
      </w:pPr>
    </w:p>
    <w:p w:rsidR="007F1331" w:rsidRDefault="007F1331" w:rsidP="00E261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вероятность того, что в некотором испытании значение этой случайной величины окажется принадлежащим промежутку (-1; 1) и дисперсию </w:t>
      </w:r>
      <w:r>
        <w:rPr>
          <w:sz w:val="28"/>
          <w:szCs w:val="28"/>
          <w:lang w:val="en-US"/>
        </w:rPr>
        <w:t>D</w:t>
      </w:r>
      <w:r w:rsidRPr="005019D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).</w:t>
      </w:r>
    </w:p>
    <w:p w:rsidR="007F1331" w:rsidRPr="002175BA" w:rsidRDefault="007F1331" w:rsidP="007F1331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175BA">
        <w:rPr>
          <w:b/>
          <w:i/>
          <w:sz w:val="28"/>
          <w:szCs w:val="28"/>
        </w:rPr>
        <w:t>Решение:</w:t>
      </w:r>
    </w:p>
    <w:p w:rsidR="007F1331" w:rsidRDefault="007F1331" w:rsidP="007F1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случайная величина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может принадлежать  промежутку (-1; 1) должна быть равна определенному интегралу от ее плотности вероятности в пределах от -1 до 1 и находится по формуле:</w:t>
      </w:r>
    </w:p>
    <w:p w:rsidR="007F1331" w:rsidRDefault="007F1331" w:rsidP="007F1331">
      <w:pPr>
        <w:spacing w:line="360" w:lineRule="auto"/>
        <w:ind w:firstLine="709"/>
        <w:jc w:val="center"/>
        <w:rPr>
          <w:sz w:val="28"/>
          <w:szCs w:val="28"/>
        </w:rPr>
      </w:pPr>
      <w:r w:rsidRPr="002175BA">
        <w:rPr>
          <w:position w:val="-28"/>
          <w:sz w:val="28"/>
          <w:szCs w:val="28"/>
        </w:rPr>
        <w:object w:dxaOrig="2560" w:dyaOrig="760">
          <v:shape id="_x0000_i1046" type="#_x0000_t75" style="width:127.9pt;height:37.6pt" o:ole="">
            <v:imagedata r:id="rId49" o:title=""/>
          </v:shape>
          <o:OLEObject Type="Embed" ProgID="Equation.3" ShapeID="_x0000_i1046" DrawAspect="Content" ObjectID="_1578045071" r:id="rId50"/>
        </w:object>
      </w:r>
    </w:p>
    <w:p w:rsidR="007F1331" w:rsidRDefault="007F1331" w:rsidP="007F133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имеем</w:t>
      </w:r>
    </w:p>
    <w:p w:rsidR="007F1331" w:rsidRDefault="007F1331" w:rsidP="007F1331">
      <w:pPr>
        <w:spacing w:line="360" w:lineRule="auto"/>
        <w:ind w:firstLine="709"/>
        <w:jc w:val="center"/>
        <w:rPr>
          <w:sz w:val="28"/>
          <w:szCs w:val="28"/>
        </w:rPr>
      </w:pPr>
      <w:r w:rsidRPr="00C67F49">
        <w:rPr>
          <w:position w:val="-34"/>
          <w:sz w:val="28"/>
          <w:szCs w:val="28"/>
        </w:rPr>
        <w:object w:dxaOrig="2780" w:dyaOrig="820">
          <v:shape id="_x0000_i1047" type="#_x0000_t75" style="width:138.65pt;height:41.9pt" o:ole="">
            <v:imagedata r:id="rId51" o:title=""/>
          </v:shape>
          <o:OLEObject Type="Embed" ProgID="Equation.3" ShapeID="_x0000_i1047" DrawAspect="Content" ObjectID="_1578045072" r:id="rId52"/>
        </w:object>
      </w:r>
    </w:p>
    <w:p w:rsidR="007F1331" w:rsidRPr="00EF2CD7" w:rsidRDefault="007F1331" w:rsidP="007F1331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.к</w:t>
      </w:r>
      <w:proofErr w:type="spellEnd"/>
      <w:proofErr w:type="gramEnd"/>
      <w:r>
        <w:rPr>
          <w:sz w:val="28"/>
          <w:szCs w:val="28"/>
        </w:rPr>
        <w:t xml:space="preserve"> по условию задачи на промежутке при </w:t>
      </w:r>
      <w:r w:rsidRPr="00EF2CD7">
        <w:rPr>
          <w:i/>
          <w:sz w:val="28"/>
          <w:szCs w:val="28"/>
          <w:lang w:val="en-US"/>
        </w:rPr>
        <w:t>x</w:t>
      </w:r>
      <w:r w:rsidRPr="00EF2CD7">
        <w:rPr>
          <w:i/>
          <w:sz w:val="28"/>
          <w:szCs w:val="28"/>
        </w:rPr>
        <w:t>&gt;0</w:t>
      </w:r>
      <w:r>
        <w:rPr>
          <w:sz w:val="28"/>
          <w:szCs w:val="28"/>
        </w:rPr>
        <w:t xml:space="preserve"> плотность вероятности равна нулю, то получим:</w:t>
      </w:r>
    </w:p>
    <w:p w:rsidR="007F1331" w:rsidRDefault="006250AD" w:rsidP="007F1331">
      <w:pPr>
        <w:spacing w:line="360" w:lineRule="auto"/>
        <w:ind w:firstLine="709"/>
        <w:rPr>
          <w:sz w:val="28"/>
          <w:szCs w:val="28"/>
        </w:rPr>
      </w:pPr>
      <w:r w:rsidRPr="00E735A9">
        <w:rPr>
          <w:position w:val="-78"/>
          <w:sz w:val="28"/>
          <w:szCs w:val="28"/>
        </w:rPr>
        <w:object w:dxaOrig="7479" w:dyaOrig="1680">
          <v:shape id="_x0000_i1048" type="#_x0000_t75" style="width:6in;height:84.9pt" o:ole="">
            <v:imagedata r:id="rId53" o:title=""/>
          </v:shape>
          <o:OLEObject Type="Embed" ProgID="Equation.3" ShapeID="_x0000_i1048" DrawAspect="Content" ObjectID="_1578045073" r:id="rId54"/>
        </w:object>
      </w:r>
    </w:p>
    <w:p w:rsidR="007F1331" w:rsidRDefault="00DD063D" w:rsidP="007F1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нахождения дисперсии случайной величины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воспользуемся формулой:</w:t>
      </w:r>
    </w:p>
    <w:p w:rsidR="00DC282C" w:rsidRDefault="00DC282C" w:rsidP="00331D72">
      <w:pPr>
        <w:tabs>
          <w:tab w:val="left" w:pos="3503"/>
        </w:tabs>
        <w:spacing w:line="360" w:lineRule="auto"/>
        <w:ind w:firstLine="709"/>
        <w:jc w:val="center"/>
        <w:rPr>
          <w:sz w:val="28"/>
          <w:szCs w:val="28"/>
        </w:rPr>
      </w:pPr>
      <w:r w:rsidRPr="00331D72">
        <w:rPr>
          <w:position w:val="-12"/>
          <w:sz w:val="28"/>
          <w:szCs w:val="28"/>
        </w:rPr>
        <w:object w:dxaOrig="2560" w:dyaOrig="480">
          <v:shape id="_x0000_i1049" type="#_x0000_t75" style="width:127.9pt;height:23.65pt" o:ole="">
            <v:imagedata r:id="rId55" o:title=""/>
          </v:shape>
          <o:OLEObject Type="Embed" ProgID="Equation.3" ShapeID="_x0000_i1049" DrawAspect="Content" ObjectID="_1578045074" r:id="rId56"/>
        </w:object>
      </w:r>
    </w:p>
    <w:p w:rsidR="00331D72" w:rsidRDefault="00DC282C" w:rsidP="00331D72">
      <w:pPr>
        <w:tabs>
          <w:tab w:val="left" w:pos="3503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, где </w:t>
      </w:r>
      <w:r w:rsidRPr="00DC282C">
        <w:rPr>
          <w:i/>
          <w:sz w:val="28"/>
          <w:szCs w:val="28"/>
          <w:lang w:val="en-US"/>
        </w:rPr>
        <w:t>a</w:t>
      </w:r>
      <w:r w:rsidR="0072269A">
        <w:rPr>
          <w:i/>
          <w:sz w:val="28"/>
          <w:szCs w:val="28"/>
          <w:vertAlign w:val="superscript"/>
        </w:rPr>
        <w:t>2</w:t>
      </w:r>
      <w:r w:rsidRPr="00DC282C">
        <w:rPr>
          <w:sz w:val="28"/>
          <w:szCs w:val="28"/>
        </w:rPr>
        <w:t xml:space="preserve"> – </w:t>
      </w:r>
      <w:r w:rsidR="0072269A">
        <w:rPr>
          <w:sz w:val="28"/>
          <w:szCs w:val="28"/>
        </w:rPr>
        <w:t xml:space="preserve">квадрат математического ожидания случайной величины </w:t>
      </w:r>
      <w:r w:rsidR="0072269A"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;</w:t>
      </w:r>
    </w:p>
    <w:p w:rsidR="00DC282C" w:rsidRPr="00DC282C" w:rsidRDefault="00DC282C" w:rsidP="00331D72">
      <w:pPr>
        <w:tabs>
          <w:tab w:val="left" w:pos="3503"/>
        </w:tabs>
        <w:spacing w:line="360" w:lineRule="auto"/>
        <w:ind w:firstLine="709"/>
        <w:jc w:val="center"/>
        <w:rPr>
          <w:sz w:val="28"/>
          <w:szCs w:val="28"/>
        </w:rPr>
      </w:pPr>
      <w:r w:rsidRPr="00DC282C">
        <w:rPr>
          <w:i/>
          <w:sz w:val="28"/>
          <w:szCs w:val="28"/>
          <w:lang w:val="en-US"/>
        </w:rPr>
        <w:lastRenderedPageBreak/>
        <w:t>M</w:t>
      </w:r>
      <w:r w:rsidRPr="00DC282C">
        <w:rPr>
          <w:i/>
          <w:sz w:val="28"/>
          <w:szCs w:val="28"/>
        </w:rPr>
        <w:t>(</w:t>
      </w:r>
      <w:r w:rsidRPr="00DC282C">
        <w:rPr>
          <w:i/>
          <w:sz w:val="28"/>
          <w:szCs w:val="28"/>
          <w:lang w:val="en-US"/>
        </w:rPr>
        <w:t>X</w:t>
      </w:r>
      <w:r w:rsidRPr="00DC282C">
        <w:rPr>
          <w:i/>
          <w:sz w:val="28"/>
          <w:szCs w:val="28"/>
          <w:vertAlign w:val="superscript"/>
        </w:rPr>
        <w:t>2</w:t>
      </w:r>
      <w:r w:rsidRPr="00DC282C">
        <w:rPr>
          <w:i/>
          <w:sz w:val="28"/>
          <w:szCs w:val="28"/>
        </w:rPr>
        <w:t>)</w:t>
      </w:r>
      <w:r w:rsidRPr="00DC282C">
        <w:rPr>
          <w:sz w:val="28"/>
          <w:szCs w:val="28"/>
        </w:rPr>
        <w:t xml:space="preserve"> – </w:t>
      </w:r>
      <w:r w:rsidR="0072269A">
        <w:rPr>
          <w:sz w:val="28"/>
          <w:szCs w:val="28"/>
        </w:rPr>
        <w:t xml:space="preserve">математическое ожидание квадрата случайной величины </w:t>
      </w:r>
      <w:r>
        <w:rPr>
          <w:sz w:val="28"/>
          <w:szCs w:val="28"/>
          <w:lang w:val="en-US"/>
        </w:rPr>
        <w:t>X</w:t>
      </w:r>
      <w:r w:rsidRPr="00DC282C">
        <w:rPr>
          <w:sz w:val="28"/>
          <w:szCs w:val="28"/>
        </w:rPr>
        <w:t>.</w:t>
      </w:r>
    </w:p>
    <w:p w:rsidR="00331D72" w:rsidRDefault="0033654C" w:rsidP="00812B9F">
      <w:pPr>
        <w:spacing w:line="360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75" style="position:absolute;left:0;text-align:left;margin-left:207.4pt;margin-top:0;width:88.1pt;height:58.05pt;z-index:251659264;mso-position-horizontal:absolute;mso-position-horizontal-relative:text;mso-position-vertical-relative:text">
            <v:imagedata r:id="rId57" o:title=""/>
            <w10:wrap type="square" side="right"/>
          </v:shape>
          <o:OLEObject Type="Embed" ProgID="Equation.3" ShapeID="_x0000_s1058" DrawAspect="Content" ObjectID="_1578045087" r:id="rId58"/>
        </w:pict>
      </w:r>
      <w:r w:rsidR="00812B9F">
        <w:rPr>
          <w:sz w:val="28"/>
          <w:szCs w:val="28"/>
        </w:rPr>
        <w:br w:type="textWrapping" w:clear="all"/>
      </w:r>
    </w:p>
    <w:p w:rsidR="00DD063D" w:rsidRPr="00DD063D" w:rsidRDefault="00812B9F" w:rsidP="00DD063D">
      <w:pPr>
        <w:spacing w:line="360" w:lineRule="auto"/>
        <w:ind w:firstLine="709"/>
        <w:jc w:val="center"/>
        <w:rPr>
          <w:sz w:val="28"/>
          <w:szCs w:val="28"/>
        </w:rPr>
      </w:pPr>
      <w:r w:rsidRPr="00DD063D">
        <w:rPr>
          <w:position w:val="-52"/>
          <w:sz w:val="28"/>
          <w:szCs w:val="28"/>
        </w:rPr>
        <w:object w:dxaOrig="2840" w:dyaOrig="1180">
          <v:shape id="_x0000_i1050" type="#_x0000_t75" style="width:141.85pt;height:59.1pt" o:ole="">
            <v:imagedata r:id="rId59" o:title=""/>
          </v:shape>
          <o:OLEObject Type="Embed" ProgID="Equation.3" ShapeID="_x0000_i1050" DrawAspect="Content" ObjectID="_1578045075" r:id="rId60"/>
        </w:object>
      </w:r>
    </w:p>
    <w:p w:rsidR="008F2175" w:rsidRDefault="008F2175" w:rsidP="007F1331">
      <w:pPr>
        <w:spacing w:line="360" w:lineRule="auto"/>
        <w:ind w:firstLine="709"/>
        <w:jc w:val="both"/>
        <w:rPr>
          <w:sz w:val="28"/>
          <w:szCs w:val="28"/>
        </w:rPr>
      </w:pPr>
    </w:p>
    <w:p w:rsidR="007F1331" w:rsidRPr="00812B9F" w:rsidRDefault="00812B9F" w:rsidP="007F1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Найдем математическое ожидание</w:t>
      </w:r>
      <w:r w:rsidRPr="0081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случайной величины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:</w:t>
      </w:r>
    </w:p>
    <w:p w:rsidR="00DC282C" w:rsidRDefault="00B12524" w:rsidP="0089504B">
      <w:pPr>
        <w:spacing w:line="360" w:lineRule="auto"/>
        <w:ind w:firstLine="709"/>
        <w:jc w:val="center"/>
        <w:rPr>
          <w:sz w:val="28"/>
          <w:szCs w:val="28"/>
        </w:rPr>
      </w:pPr>
      <w:r w:rsidRPr="00E3520D">
        <w:rPr>
          <w:position w:val="-96"/>
          <w:sz w:val="28"/>
          <w:szCs w:val="28"/>
        </w:rPr>
        <w:object w:dxaOrig="7740" w:dyaOrig="2040">
          <v:shape id="_x0000_i1051" type="#_x0000_t75" style="width:386.85pt;height:99.95pt" o:ole="">
            <v:imagedata r:id="rId61" o:title=""/>
          </v:shape>
          <o:OLEObject Type="Embed" ProgID="Equation.3" ShapeID="_x0000_i1051" DrawAspect="Content" ObjectID="_1578045076" r:id="rId62"/>
        </w:object>
      </w:r>
    </w:p>
    <w:p w:rsidR="008F2175" w:rsidRDefault="008F2175" w:rsidP="00812B9F">
      <w:pPr>
        <w:spacing w:line="360" w:lineRule="auto"/>
        <w:ind w:firstLine="709"/>
        <w:jc w:val="both"/>
        <w:rPr>
          <w:sz w:val="28"/>
          <w:szCs w:val="28"/>
        </w:rPr>
      </w:pPr>
    </w:p>
    <w:p w:rsidR="00812B9F" w:rsidRPr="00812B9F" w:rsidRDefault="00812B9F" w:rsidP="0081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Найдем математическое ожидание</w:t>
      </w:r>
      <w:r w:rsidRPr="0081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квадрата случайной величины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:</w:t>
      </w:r>
    </w:p>
    <w:p w:rsidR="00DC282C" w:rsidRDefault="007C6958" w:rsidP="0089504B">
      <w:pPr>
        <w:spacing w:line="360" w:lineRule="auto"/>
        <w:ind w:firstLine="709"/>
        <w:jc w:val="center"/>
        <w:rPr>
          <w:sz w:val="28"/>
          <w:szCs w:val="28"/>
        </w:rPr>
      </w:pPr>
      <w:r w:rsidRPr="007C6958">
        <w:rPr>
          <w:position w:val="-96"/>
          <w:sz w:val="28"/>
          <w:szCs w:val="28"/>
        </w:rPr>
        <w:object w:dxaOrig="7220" w:dyaOrig="2040">
          <v:shape id="_x0000_i1052" type="#_x0000_t75" style="width:5in;height:99.95pt" o:ole="">
            <v:imagedata r:id="rId63" o:title=""/>
          </v:shape>
          <o:OLEObject Type="Embed" ProgID="Equation.3" ShapeID="_x0000_i1052" DrawAspect="Content" ObjectID="_1578045077" r:id="rId64"/>
        </w:object>
      </w:r>
    </w:p>
    <w:p w:rsidR="008F2175" w:rsidRDefault="008F2175" w:rsidP="007C6958">
      <w:pPr>
        <w:spacing w:line="360" w:lineRule="auto"/>
        <w:ind w:firstLine="709"/>
        <w:jc w:val="both"/>
        <w:rPr>
          <w:sz w:val="28"/>
          <w:szCs w:val="28"/>
        </w:rPr>
      </w:pPr>
    </w:p>
    <w:p w:rsidR="007C6958" w:rsidRDefault="007C6958" w:rsidP="007C6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Найдем дисперсию случайной величины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:</w:t>
      </w:r>
    </w:p>
    <w:p w:rsidR="0089504B" w:rsidRDefault="0089504B" w:rsidP="007C6958">
      <w:pPr>
        <w:spacing w:line="360" w:lineRule="auto"/>
        <w:ind w:firstLine="709"/>
        <w:jc w:val="both"/>
        <w:rPr>
          <w:sz w:val="28"/>
          <w:szCs w:val="28"/>
        </w:rPr>
      </w:pPr>
    </w:p>
    <w:p w:rsidR="007C6958" w:rsidRDefault="00B12524" w:rsidP="007C6958">
      <w:pPr>
        <w:tabs>
          <w:tab w:val="left" w:pos="3503"/>
        </w:tabs>
        <w:spacing w:line="360" w:lineRule="auto"/>
        <w:ind w:firstLine="709"/>
        <w:jc w:val="center"/>
        <w:rPr>
          <w:sz w:val="28"/>
          <w:szCs w:val="28"/>
        </w:rPr>
      </w:pPr>
      <w:r w:rsidRPr="007C6958">
        <w:rPr>
          <w:position w:val="-28"/>
          <w:sz w:val="28"/>
          <w:szCs w:val="28"/>
        </w:rPr>
        <w:object w:dxaOrig="6280" w:dyaOrig="680">
          <v:shape id="_x0000_i1053" type="#_x0000_t75" style="width:314.85pt;height:33.3pt" o:ole="">
            <v:imagedata r:id="rId65" o:title=""/>
          </v:shape>
          <o:OLEObject Type="Embed" ProgID="Equation.3" ShapeID="_x0000_i1053" DrawAspect="Content" ObjectID="_1578045078" r:id="rId66"/>
        </w:object>
      </w:r>
    </w:p>
    <w:p w:rsidR="00DC282C" w:rsidRDefault="00DC282C" w:rsidP="007F1331">
      <w:pPr>
        <w:spacing w:line="360" w:lineRule="auto"/>
        <w:ind w:firstLine="709"/>
        <w:jc w:val="both"/>
        <w:rPr>
          <w:sz w:val="28"/>
          <w:szCs w:val="28"/>
        </w:rPr>
      </w:pPr>
    </w:p>
    <w:p w:rsidR="004D5311" w:rsidRDefault="004D5311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9504B" w:rsidRDefault="0089504B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9504B" w:rsidRDefault="0089504B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9504B" w:rsidRDefault="0089504B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9504B" w:rsidRDefault="0089504B" w:rsidP="004D53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D6E0C" w:rsidRPr="00673454" w:rsidRDefault="009D6E0C" w:rsidP="009D6E0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73454">
        <w:rPr>
          <w:b/>
          <w:sz w:val="28"/>
          <w:szCs w:val="28"/>
        </w:rPr>
        <w:t>Задание №5</w:t>
      </w:r>
    </w:p>
    <w:p w:rsidR="009D6E0C" w:rsidRDefault="009D6E0C" w:rsidP="009D6E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того, что саженец вишни приживется, равна 0,9. Почему нельзя применить неравенство Чебышева для оценки вероятности того, что среди 2000 посаженных саженцев число прижившихся будет заключено в границах от1850 до 1900? Как нужно изменить левую границу, чтобы применение неравенства Чебышева стало возможным? Решить задачу при соответствующем изменении левой границы.</w:t>
      </w:r>
    </w:p>
    <w:p w:rsidR="009D6E0C" w:rsidRPr="00F75F3D" w:rsidRDefault="009D6E0C" w:rsidP="009D6E0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75F3D">
        <w:rPr>
          <w:b/>
          <w:i/>
          <w:sz w:val="28"/>
          <w:szCs w:val="28"/>
        </w:rPr>
        <w:t>Решение:</w:t>
      </w:r>
    </w:p>
    <w:p w:rsidR="009D6E0C" w:rsidRDefault="009D6E0C" w:rsidP="009D6E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условиям задания дано: </w:t>
      </w:r>
      <w:r w:rsidRPr="00F75F3D">
        <w:rPr>
          <w:i/>
          <w:sz w:val="28"/>
          <w:szCs w:val="28"/>
          <w:lang w:val="en-US"/>
        </w:rPr>
        <w:t>n</w:t>
      </w:r>
      <w:r w:rsidRPr="00F75F3D">
        <w:rPr>
          <w:i/>
          <w:sz w:val="28"/>
          <w:szCs w:val="28"/>
        </w:rPr>
        <w:t xml:space="preserve">=2000; </w:t>
      </w:r>
      <w:r w:rsidRPr="00F75F3D">
        <w:rPr>
          <w:i/>
          <w:sz w:val="28"/>
          <w:szCs w:val="28"/>
          <w:lang w:val="en-US"/>
        </w:rPr>
        <w:t>p</w:t>
      </w:r>
      <w:r w:rsidRPr="00F75F3D">
        <w:rPr>
          <w:i/>
          <w:sz w:val="28"/>
          <w:szCs w:val="28"/>
        </w:rPr>
        <w:t>=0,9</w:t>
      </w:r>
      <w:r>
        <w:rPr>
          <w:sz w:val="28"/>
          <w:szCs w:val="28"/>
        </w:rPr>
        <w:t xml:space="preserve">; математическое ожидание числа прижившихся саженцев определим по формуле: </w:t>
      </w:r>
    </w:p>
    <w:p w:rsidR="009D6E0C" w:rsidRDefault="009D6E0C" w:rsidP="009D6E0C">
      <w:pPr>
        <w:spacing w:line="360" w:lineRule="auto"/>
        <w:ind w:firstLine="709"/>
        <w:jc w:val="center"/>
        <w:rPr>
          <w:sz w:val="28"/>
          <w:szCs w:val="28"/>
        </w:rPr>
      </w:pPr>
      <w:r w:rsidRPr="00F75F3D">
        <w:rPr>
          <w:i/>
          <w:sz w:val="28"/>
          <w:szCs w:val="28"/>
          <w:lang w:val="en-US"/>
        </w:rPr>
        <w:t>M</w:t>
      </w:r>
      <w:r w:rsidRPr="00F75F3D">
        <w:rPr>
          <w:i/>
          <w:sz w:val="28"/>
          <w:szCs w:val="28"/>
        </w:rPr>
        <w:t>(</w:t>
      </w:r>
      <w:r w:rsidRPr="00F75F3D">
        <w:rPr>
          <w:i/>
          <w:sz w:val="28"/>
          <w:szCs w:val="28"/>
          <w:lang w:val="en-US"/>
        </w:rPr>
        <w:t>X</w:t>
      </w:r>
      <w:proofErr w:type="gramStart"/>
      <w:r w:rsidRPr="00F75F3D">
        <w:rPr>
          <w:i/>
          <w:sz w:val="28"/>
          <w:szCs w:val="28"/>
        </w:rPr>
        <w:t>)=</w:t>
      </w:r>
      <w:proofErr w:type="gramEnd"/>
      <w:r w:rsidRPr="00F75F3D">
        <w:rPr>
          <w:i/>
          <w:sz w:val="28"/>
          <w:szCs w:val="28"/>
          <w:lang w:val="en-US"/>
        </w:rPr>
        <w:t>n</w:t>
      </w:r>
      <w:r w:rsidRPr="00F75F3D">
        <w:rPr>
          <w:i/>
          <w:sz w:val="28"/>
          <w:szCs w:val="28"/>
        </w:rPr>
        <w:t>*</w:t>
      </w:r>
      <w:r w:rsidRPr="00F75F3D">
        <w:rPr>
          <w:i/>
          <w:sz w:val="28"/>
          <w:szCs w:val="28"/>
          <w:lang w:val="en-US"/>
        </w:rPr>
        <w:t>p</w:t>
      </w:r>
      <w:r w:rsidRPr="00F75F3D">
        <w:rPr>
          <w:i/>
          <w:sz w:val="28"/>
          <w:szCs w:val="28"/>
        </w:rPr>
        <w:t>=1800</w:t>
      </w:r>
      <w:r>
        <w:rPr>
          <w:sz w:val="28"/>
          <w:szCs w:val="28"/>
        </w:rPr>
        <w:t>.</w:t>
      </w:r>
    </w:p>
    <w:p w:rsidR="009D6E0C" w:rsidRDefault="009D6E0C" w:rsidP="009D6E0C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Неравенство Чебышева может быть использовано для оценки вероятности того, что значение случайной величины будет не менее </w:t>
      </w:r>
      <w:r w:rsidRPr="00F75F3D">
        <w:rPr>
          <w:i/>
          <w:sz w:val="28"/>
          <w:szCs w:val="28"/>
          <w:lang w:val="en-US"/>
        </w:rPr>
        <w:t>M</w:t>
      </w:r>
      <w:r w:rsidRPr="00F75F3D">
        <w:rPr>
          <w:i/>
          <w:sz w:val="28"/>
          <w:szCs w:val="28"/>
        </w:rPr>
        <w:t>(</w:t>
      </w:r>
      <w:r w:rsidRPr="00F75F3D">
        <w:rPr>
          <w:i/>
          <w:sz w:val="28"/>
          <w:szCs w:val="28"/>
          <w:lang w:val="en-US"/>
        </w:rPr>
        <w:t>X</w:t>
      </w:r>
      <w:r w:rsidRPr="00F75F3D">
        <w:rPr>
          <w:i/>
          <w:sz w:val="28"/>
          <w:szCs w:val="28"/>
        </w:rPr>
        <w:t>)-</w:t>
      </w:r>
      <w:r w:rsidRPr="00F75F3D">
        <w:rPr>
          <w:i/>
          <w:position w:val="-6"/>
        </w:rPr>
        <w:object w:dxaOrig="220" w:dyaOrig="240">
          <v:shape id="_x0000_i1054" type="#_x0000_t75" style="width:11.8pt;height:11.8pt" o:ole="">
            <v:imagedata r:id="rId67" o:title=""/>
          </v:shape>
          <o:OLEObject Type="Embed" ProgID="Equation.3" ShapeID="_x0000_i1054" DrawAspect="Content" ObjectID="_1578045079" r:id="rId68"/>
        </w:object>
      </w:r>
      <w:r w:rsidRPr="00F75F3D"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но не более </w:t>
      </w:r>
      <w:r w:rsidRPr="00F75F3D">
        <w:rPr>
          <w:i/>
          <w:sz w:val="28"/>
          <w:szCs w:val="28"/>
          <w:lang w:val="en-US"/>
        </w:rPr>
        <w:t>M</w:t>
      </w:r>
      <w:r w:rsidRPr="00F75F3D">
        <w:rPr>
          <w:i/>
          <w:sz w:val="28"/>
          <w:szCs w:val="28"/>
        </w:rPr>
        <w:t>(</w:t>
      </w:r>
      <w:r w:rsidRPr="00F75F3D">
        <w:rPr>
          <w:i/>
          <w:sz w:val="28"/>
          <w:szCs w:val="28"/>
          <w:lang w:val="en-US"/>
        </w:rPr>
        <w:t>X</w:t>
      </w:r>
      <w:r w:rsidRPr="00F75F3D">
        <w:rPr>
          <w:i/>
          <w:sz w:val="28"/>
          <w:szCs w:val="28"/>
        </w:rPr>
        <w:t>)+</w:t>
      </w:r>
      <w:r w:rsidRPr="00F75F3D">
        <w:rPr>
          <w:i/>
          <w:position w:val="-6"/>
        </w:rPr>
        <w:object w:dxaOrig="220" w:dyaOrig="240">
          <v:shape id="_x0000_i1055" type="#_x0000_t75" style="width:11.8pt;height:11.8pt" o:ole="">
            <v:imagedata r:id="rId69" o:title=""/>
          </v:shape>
          <o:OLEObject Type="Embed" ProgID="Equation.3" ShapeID="_x0000_i1055" DrawAspect="Content" ObjectID="_1578045080" r:id="rId70"/>
        </w:object>
      </w:r>
      <w:r w:rsidRPr="00F75F3D"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другими словами, неравенство Чебышева применяется в тех случаях, когда значение случайной величины симметрично относительно математического ожидания. По условиям задания границы для неравенства Чебышева заданы от 1850 до 1900, что не симметрично относительно математического ожидания </w:t>
      </w:r>
      <w:r w:rsidRPr="00F75F3D">
        <w:rPr>
          <w:i/>
          <w:sz w:val="28"/>
          <w:szCs w:val="28"/>
          <w:lang w:val="en-US"/>
        </w:rPr>
        <w:t>M</w:t>
      </w:r>
      <w:r w:rsidRPr="00F75F3D">
        <w:rPr>
          <w:i/>
          <w:sz w:val="28"/>
          <w:szCs w:val="28"/>
        </w:rPr>
        <w:t>(</w:t>
      </w:r>
      <w:r w:rsidRPr="00F75F3D">
        <w:rPr>
          <w:i/>
          <w:sz w:val="28"/>
          <w:szCs w:val="28"/>
          <w:lang w:val="en-US"/>
        </w:rPr>
        <w:t>X</w:t>
      </w:r>
      <w:r w:rsidRPr="00F75F3D">
        <w:rPr>
          <w:i/>
          <w:sz w:val="28"/>
          <w:szCs w:val="28"/>
        </w:rPr>
        <w:t>)= 1800</w:t>
      </w:r>
      <w:r>
        <w:rPr>
          <w:i/>
          <w:sz w:val="28"/>
          <w:szCs w:val="28"/>
        </w:rPr>
        <w:t>.</w:t>
      </w:r>
    </w:p>
    <w:p w:rsidR="009D6E0C" w:rsidRPr="002E0072" w:rsidRDefault="009D6E0C" w:rsidP="009D6E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было возможным применить неравенство Чебышева, нужно левую границу изменить с 1850 до 1700, и в таком случае границы относительно математического ожидания </w:t>
      </w:r>
      <w:r w:rsidRPr="00F75F3D">
        <w:rPr>
          <w:i/>
          <w:sz w:val="28"/>
          <w:szCs w:val="28"/>
          <w:lang w:val="en-US"/>
        </w:rPr>
        <w:t>M</w:t>
      </w:r>
      <w:r w:rsidRPr="00F75F3D">
        <w:rPr>
          <w:i/>
          <w:sz w:val="28"/>
          <w:szCs w:val="28"/>
        </w:rPr>
        <w:t>(</w:t>
      </w:r>
      <w:r w:rsidRPr="00F75F3D">
        <w:rPr>
          <w:i/>
          <w:sz w:val="28"/>
          <w:szCs w:val="28"/>
          <w:lang w:val="en-US"/>
        </w:rPr>
        <w:t>X</w:t>
      </w:r>
      <w:r w:rsidRPr="00F75F3D">
        <w:rPr>
          <w:i/>
          <w:sz w:val="28"/>
          <w:szCs w:val="28"/>
        </w:rPr>
        <w:t>)= 1800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будут симметричны и </w:t>
      </w:r>
      <w:proofErr w:type="gramStart"/>
      <w:r>
        <w:rPr>
          <w:sz w:val="28"/>
          <w:szCs w:val="28"/>
        </w:rPr>
        <w:t>составлять</w:t>
      </w:r>
      <w:proofErr w:type="gramEnd"/>
      <w:r>
        <w:rPr>
          <w:sz w:val="28"/>
          <w:szCs w:val="28"/>
        </w:rPr>
        <w:t xml:space="preserve"> от 1700 до 1900.</w:t>
      </w:r>
    </w:p>
    <w:p w:rsidR="009D6E0C" w:rsidRDefault="009D6E0C" w:rsidP="009D6E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задачи воспользуемся формулой неравенства Чебышева:</w:t>
      </w:r>
    </w:p>
    <w:p w:rsidR="009D6E0C" w:rsidRDefault="009D6E0C" w:rsidP="009D6E0C">
      <w:pPr>
        <w:spacing w:line="360" w:lineRule="auto"/>
        <w:ind w:firstLine="709"/>
        <w:jc w:val="both"/>
        <w:rPr>
          <w:sz w:val="28"/>
          <w:szCs w:val="28"/>
        </w:rPr>
      </w:pPr>
    </w:p>
    <w:p w:rsidR="009D6E0C" w:rsidRDefault="009D6E0C" w:rsidP="009D6E0C">
      <w:pPr>
        <w:spacing w:line="360" w:lineRule="auto"/>
        <w:ind w:firstLine="709"/>
        <w:jc w:val="center"/>
        <w:rPr>
          <w:sz w:val="28"/>
          <w:szCs w:val="28"/>
        </w:rPr>
      </w:pPr>
      <w:r w:rsidRPr="00F75F3D">
        <w:rPr>
          <w:position w:val="-32"/>
          <w:sz w:val="28"/>
          <w:szCs w:val="28"/>
        </w:rPr>
        <w:object w:dxaOrig="3200" w:dyaOrig="720">
          <v:shape id="_x0000_i1056" type="#_x0000_t75" style="width:159.05pt;height:36.55pt" o:ole="">
            <v:imagedata r:id="rId71" o:title=""/>
          </v:shape>
          <o:OLEObject Type="Embed" ProgID="Equation.3" ShapeID="_x0000_i1056" DrawAspect="Content" ObjectID="_1578045081" r:id="rId72"/>
        </w:object>
      </w:r>
      <w:r>
        <w:rPr>
          <w:sz w:val="28"/>
          <w:szCs w:val="28"/>
        </w:rPr>
        <w:t xml:space="preserve">, для любого </w:t>
      </w:r>
      <w:r w:rsidRPr="00893C66">
        <w:rPr>
          <w:position w:val="-6"/>
          <w:sz w:val="28"/>
          <w:szCs w:val="28"/>
        </w:rPr>
        <w:object w:dxaOrig="600" w:dyaOrig="300">
          <v:shape id="_x0000_i1057" type="#_x0000_t75" style="width:30.1pt;height:15.05pt" o:ole="">
            <v:imagedata r:id="rId73" o:title=""/>
          </v:shape>
          <o:OLEObject Type="Embed" ProgID="Equation.3" ShapeID="_x0000_i1057" DrawAspect="Content" ObjectID="_1578045082" r:id="rId74"/>
        </w:object>
      </w:r>
      <w:r>
        <w:rPr>
          <w:sz w:val="28"/>
          <w:szCs w:val="28"/>
        </w:rPr>
        <w:t>.</w:t>
      </w:r>
    </w:p>
    <w:p w:rsidR="009D6E0C" w:rsidRDefault="009D6E0C" w:rsidP="009D6E0C">
      <w:pPr>
        <w:spacing w:line="360" w:lineRule="auto"/>
        <w:ind w:firstLine="709"/>
        <w:jc w:val="both"/>
        <w:rPr>
          <w:sz w:val="28"/>
          <w:szCs w:val="28"/>
        </w:rPr>
      </w:pPr>
    </w:p>
    <w:p w:rsidR="009D6E0C" w:rsidRDefault="009D6E0C" w:rsidP="009D6E0C">
      <w:pPr>
        <w:spacing w:line="360" w:lineRule="auto"/>
        <w:ind w:firstLine="709"/>
        <w:jc w:val="center"/>
        <w:rPr>
          <w:i/>
        </w:rPr>
      </w:pPr>
      <w:r>
        <w:rPr>
          <w:sz w:val="28"/>
          <w:szCs w:val="28"/>
        </w:rPr>
        <w:t xml:space="preserve">т.к. </w:t>
      </w:r>
      <w:r w:rsidRPr="00F75F3D">
        <w:rPr>
          <w:i/>
          <w:sz w:val="28"/>
          <w:szCs w:val="28"/>
          <w:lang w:val="en-US"/>
        </w:rPr>
        <w:t>M</w:t>
      </w:r>
      <w:r w:rsidRPr="00F75F3D">
        <w:rPr>
          <w:i/>
          <w:sz w:val="28"/>
          <w:szCs w:val="28"/>
        </w:rPr>
        <w:t>(</w:t>
      </w:r>
      <w:r w:rsidRPr="00F75F3D">
        <w:rPr>
          <w:i/>
          <w:sz w:val="28"/>
          <w:szCs w:val="28"/>
          <w:lang w:val="en-US"/>
        </w:rPr>
        <w:t>X</w:t>
      </w:r>
      <w:r w:rsidRPr="00F75F3D">
        <w:rPr>
          <w:i/>
          <w:sz w:val="28"/>
          <w:szCs w:val="28"/>
        </w:rPr>
        <w:t>)-</w:t>
      </w:r>
      <w:r w:rsidRPr="00F75F3D">
        <w:rPr>
          <w:i/>
          <w:position w:val="-6"/>
        </w:rPr>
        <w:object w:dxaOrig="220" w:dyaOrig="240">
          <v:shape id="_x0000_i1058" type="#_x0000_t75" style="width:11.8pt;height:11.8pt" o:ole="">
            <v:imagedata r:id="rId67" o:title=""/>
          </v:shape>
          <o:OLEObject Type="Embed" ProgID="Equation.3" ShapeID="_x0000_i1058" DrawAspect="Content" ObjectID="_1578045083" r:id="rId75"/>
        </w:object>
      </w:r>
      <w:r>
        <w:rPr>
          <w:i/>
        </w:rPr>
        <w:t>=1800</w:t>
      </w:r>
      <w:r w:rsidRPr="00F75F3D">
        <w:rPr>
          <w:i/>
          <w:sz w:val="28"/>
          <w:szCs w:val="28"/>
        </w:rPr>
        <w:t>-</w:t>
      </w:r>
      <w:r w:rsidRPr="00F75F3D">
        <w:rPr>
          <w:i/>
          <w:position w:val="-6"/>
        </w:rPr>
        <w:object w:dxaOrig="220" w:dyaOrig="240">
          <v:shape id="_x0000_i1059" type="#_x0000_t75" style="width:11.8pt;height:11.8pt" o:ole="">
            <v:imagedata r:id="rId67" o:title=""/>
          </v:shape>
          <o:OLEObject Type="Embed" ProgID="Equation.3" ShapeID="_x0000_i1059" DrawAspect="Content" ObjectID="_1578045084" r:id="rId76"/>
        </w:object>
      </w:r>
      <w:r>
        <w:rPr>
          <w:i/>
        </w:rPr>
        <w:t>=1700</w:t>
      </w:r>
      <w:r w:rsidRPr="00F75F3D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отсюда </w:t>
      </w:r>
      <w:r w:rsidRPr="00F75F3D">
        <w:rPr>
          <w:i/>
          <w:position w:val="-6"/>
        </w:rPr>
        <w:object w:dxaOrig="220" w:dyaOrig="240">
          <v:shape id="_x0000_i1060" type="#_x0000_t75" style="width:11.8pt;height:11.8pt" o:ole="">
            <v:imagedata r:id="rId67" o:title=""/>
          </v:shape>
          <o:OLEObject Type="Embed" ProgID="Equation.3" ShapeID="_x0000_i1060" DrawAspect="Content" ObjectID="_1578045085" r:id="rId77"/>
        </w:object>
      </w:r>
      <w:r>
        <w:rPr>
          <w:i/>
        </w:rPr>
        <w:t>=100</w:t>
      </w:r>
    </w:p>
    <w:p w:rsidR="009D6E0C" w:rsidRDefault="009D6E0C" w:rsidP="009D6E0C">
      <w:pPr>
        <w:spacing w:line="360" w:lineRule="auto"/>
        <w:ind w:firstLine="709"/>
        <w:jc w:val="center"/>
        <w:rPr>
          <w:i/>
        </w:rPr>
      </w:pPr>
    </w:p>
    <w:p w:rsidR="009D6E0C" w:rsidRDefault="009D6E0C" w:rsidP="009D6E0C">
      <w:pPr>
        <w:spacing w:line="360" w:lineRule="auto"/>
        <w:ind w:firstLine="709"/>
        <w:jc w:val="center"/>
        <w:rPr>
          <w:i/>
        </w:rPr>
      </w:pPr>
    </w:p>
    <w:p w:rsidR="009D6E0C" w:rsidRDefault="009D6E0C" w:rsidP="009D6E0C">
      <w:pPr>
        <w:spacing w:line="360" w:lineRule="auto"/>
        <w:ind w:firstLine="709"/>
        <w:jc w:val="center"/>
        <w:rPr>
          <w:sz w:val="28"/>
          <w:szCs w:val="28"/>
        </w:rPr>
      </w:pPr>
      <w:r w:rsidRPr="00991FA8">
        <w:rPr>
          <w:sz w:val="28"/>
          <w:szCs w:val="28"/>
        </w:rPr>
        <w:t xml:space="preserve">дисперсию определим по формуле </w:t>
      </w:r>
    </w:p>
    <w:p w:rsidR="009D6E0C" w:rsidRPr="00991FA8" w:rsidRDefault="009D6E0C" w:rsidP="009D6E0C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991FA8">
        <w:rPr>
          <w:i/>
          <w:sz w:val="28"/>
          <w:szCs w:val="28"/>
          <w:lang w:val="en-US"/>
        </w:rPr>
        <w:t>D</w:t>
      </w:r>
      <w:r w:rsidRPr="00991FA8">
        <w:rPr>
          <w:i/>
          <w:sz w:val="28"/>
          <w:szCs w:val="28"/>
        </w:rPr>
        <w:t>(</w:t>
      </w:r>
      <w:r w:rsidRPr="00991FA8">
        <w:rPr>
          <w:i/>
          <w:sz w:val="28"/>
          <w:szCs w:val="28"/>
          <w:lang w:val="en-US"/>
        </w:rPr>
        <w:t>X</w:t>
      </w:r>
      <w:proofErr w:type="gramStart"/>
      <w:r w:rsidRPr="00991FA8">
        <w:rPr>
          <w:i/>
          <w:sz w:val="28"/>
          <w:szCs w:val="28"/>
        </w:rPr>
        <w:t>)=</w:t>
      </w:r>
      <w:proofErr w:type="gramEnd"/>
      <w:r w:rsidRPr="00991FA8">
        <w:rPr>
          <w:i/>
          <w:sz w:val="28"/>
          <w:szCs w:val="28"/>
          <w:lang w:val="en-US"/>
        </w:rPr>
        <w:t>n</w:t>
      </w:r>
      <w:r w:rsidRPr="00991FA8">
        <w:rPr>
          <w:i/>
          <w:sz w:val="28"/>
          <w:szCs w:val="28"/>
        </w:rPr>
        <w:t>*</w:t>
      </w:r>
      <w:r w:rsidRPr="00991FA8">
        <w:rPr>
          <w:i/>
          <w:sz w:val="28"/>
          <w:szCs w:val="28"/>
          <w:lang w:val="en-US"/>
        </w:rPr>
        <w:t>p</w:t>
      </w:r>
      <w:r w:rsidRPr="00991FA8">
        <w:rPr>
          <w:i/>
          <w:sz w:val="28"/>
          <w:szCs w:val="28"/>
        </w:rPr>
        <w:t>*(1-</w:t>
      </w:r>
      <w:r w:rsidRPr="00991FA8">
        <w:rPr>
          <w:i/>
          <w:sz w:val="28"/>
          <w:szCs w:val="28"/>
          <w:lang w:val="en-US"/>
        </w:rPr>
        <w:t>p</w:t>
      </w:r>
      <w:r w:rsidRPr="00991FA8">
        <w:rPr>
          <w:i/>
          <w:sz w:val="28"/>
          <w:szCs w:val="28"/>
        </w:rPr>
        <w:t>)=</w:t>
      </w:r>
      <w:r>
        <w:rPr>
          <w:i/>
          <w:sz w:val="28"/>
          <w:szCs w:val="28"/>
        </w:rPr>
        <w:t>2000*0,9*0,1=</w:t>
      </w:r>
      <w:r w:rsidRPr="00991FA8">
        <w:rPr>
          <w:i/>
          <w:sz w:val="28"/>
          <w:szCs w:val="28"/>
        </w:rPr>
        <w:t>180</w:t>
      </w:r>
    </w:p>
    <w:p w:rsidR="009D6E0C" w:rsidRDefault="009D6E0C" w:rsidP="009D6E0C">
      <w:pPr>
        <w:spacing w:line="360" w:lineRule="auto"/>
        <w:ind w:firstLine="709"/>
        <w:jc w:val="both"/>
        <w:rPr>
          <w:sz w:val="28"/>
          <w:szCs w:val="28"/>
        </w:rPr>
      </w:pPr>
    </w:p>
    <w:p w:rsidR="009D6E0C" w:rsidRDefault="009D6E0C" w:rsidP="009D6E0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Подставим все значения в неравенство и получим:</w:t>
      </w:r>
    </w:p>
    <w:p w:rsidR="009D6E0C" w:rsidRDefault="009D6E0C" w:rsidP="009D6E0C">
      <w:pPr>
        <w:spacing w:line="360" w:lineRule="auto"/>
        <w:ind w:firstLine="709"/>
        <w:jc w:val="center"/>
        <w:rPr>
          <w:sz w:val="28"/>
          <w:szCs w:val="28"/>
        </w:rPr>
      </w:pPr>
    </w:p>
    <w:p w:rsidR="009D6E0C" w:rsidRDefault="009D6E0C" w:rsidP="009D6E0C">
      <w:pPr>
        <w:spacing w:line="360" w:lineRule="auto"/>
        <w:ind w:firstLine="709"/>
        <w:jc w:val="center"/>
        <w:rPr>
          <w:sz w:val="28"/>
          <w:szCs w:val="28"/>
        </w:rPr>
      </w:pPr>
      <w:r w:rsidRPr="00851E0A">
        <w:rPr>
          <w:position w:val="-24"/>
          <w:sz w:val="28"/>
          <w:szCs w:val="28"/>
        </w:rPr>
        <w:object w:dxaOrig="4280" w:dyaOrig="639">
          <v:shape id="_x0000_i1061" type="#_x0000_t75" style="width:214.95pt;height:32.25pt" o:ole="">
            <v:imagedata r:id="rId78" o:title=""/>
          </v:shape>
          <o:OLEObject Type="Embed" ProgID="Equation.3" ShapeID="_x0000_i1061" DrawAspect="Content" ObjectID="_1578045086" r:id="rId79"/>
        </w:object>
      </w:r>
    </w:p>
    <w:p w:rsidR="009D6E0C" w:rsidRPr="007263FB" w:rsidRDefault="009D6E0C" w:rsidP="009D6E0C">
      <w:pPr>
        <w:spacing w:line="360" w:lineRule="auto"/>
        <w:ind w:firstLine="709"/>
        <w:rPr>
          <w:b/>
          <w:i/>
          <w:sz w:val="28"/>
          <w:szCs w:val="28"/>
        </w:rPr>
      </w:pPr>
      <w:r w:rsidRPr="007263FB">
        <w:rPr>
          <w:b/>
          <w:i/>
          <w:sz w:val="28"/>
          <w:szCs w:val="28"/>
        </w:rPr>
        <w:t>Ответ:</w:t>
      </w:r>
    </w:p>
    <w:p w:rsidR="009D6E0C" w:rsidRDefault="009D6E0C" w:rsidP="009D6E0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Вероятность того, что среди 2000 саженцев вишни прижившихся будет от 1700 до 1900, будет не меньше 0,982.</w:t>
      </w:r>
    </w:p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/>
    <w:p w:rsidR="009D6E0C" w:rsidRDefault="009D6E0C" w:rsidP="009D6E0C">
      <w:bookmarkStart w:id="1" w:name="_GoBack"/>
      <w:bookmarkEnd w:id="1"/>
    </w:p>
    <w:sectPr w:rsidR="009D6E0C" w:rsidSect="003D7602">
      <w:footerReference w:type="even" r:id="rId80"/>
      <w:footerReference w:type="default" r:id="rId8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4C" w:rsidRDefault="0033654C">
      <w:r>
        <w:separator/>
      </w:r>
    </w:p>
  </w:endnote>
  <w:endnote w:type="continuationSeparator" w:id="0">
    <w:p w:rsidR="0033654C" w:rsidRDefault="0033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524" w:rsidRDefault="00B12524" w:rsidP="000844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2524" w:rsidRDefault="00B12524" w:rsidP="0008447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148846"/>
      <w:docPartObj>
        <w:docPartGallery w:val="Page Numbers (Bottom of Page)"/>
        <w:docPartUnique/>
      </w:docPartObj>
    </w:sdtPr>
    <w:sdtEndPr/>
    <w:sdtContent>
      <w:p w:rsidR="00B12524" w:rsidRDefault="00B125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DD7">
          <w:rPr>
            <w:noProof/>
          </w:rPr>
          <w:t>9</w:t>
        </w:r>
        <w:r>
          <w:fldChar w:fldCharType="end"/>
        </w:r>
      </w:p>
    </w:sdtContent>
  </w:sdt>
  <w:p w:rsidR="00B12524" w:rsidRDefault="00B12524" w:rsidP="0008447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4C" w:rsidRDefault="0033654C">
      <w:r>
        <w:separator/>
      </w:r>
    </w:p>
  </w:footnote>
  <w:footnote w:type="continuationSeparator" w:id="0">
    <w:p w:rsidR="0033654C" w:rsidRDefault="00336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00EDB"/>
    <w:multiLevelType w:val="hybridMultilevel"/>
    <w:tmpl w:val="A2AE9DEA"/>
    <w:lvl w:ilvl="0" w:tplc="1540AF0A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3F2"/>
    <w:rsid w:val="000465DC"/>
    <w:rsid w:val="00050559"/>
    <w:rsid w:val="000534A4"/>
    <w:rsid w:val="00074266"/>
    <w:rsid w:val="00084478"/>
    <w:rsid w:val="00087D58"/>
    <w:rsid w:val="000945B5"/>
    <w:rsid w:val="000A6223"/>
    <w:rsid w:val="000D790C"/>
    <w:rsid w:val="000D7B4F"/>
    <w:rsid w:val="00110CAC"/>
    <w:rsid w:val="001157C9"/>
    <w:rsid w:val="00137102"/>
    <w:rsid w:val="0014717C"/>
    <w:rsid w:val="0019006E"/>
    <w:rsid w:val="001926AC"/>
    <w:rsid w:val="001A6869"/>
    <w:rsid w:val="001B6E88"/>
    <w:rsid w:val="001C1FF9"/>
    <w:rsid w:val="0020633A"/>
    <w:rsid w:val="002446F7"/>
    <w:rsid w:val="00264C4C"/>
    <w:rsid w:val="0027185C"/>
    <w:rsid w:val="002A6407"/>
    <w:rsid w:val="002D4FEE"/>
    <w:rsid w:val="002E2619"/>
    <w:rsid w:val="003149C9"/>
    <w:rsid w:val="003202FB"/>
    <w:rsid w:val="00331D72"/>
    <w:rsid w:val="0033654C"/>
    <w:rsid w:val="003376A6"/>
    <w:rsid w:val="00390784"/>
    <w:rsid w:val="003D7602"/>
    <w:rsid w:val="003E0022"/>
    <w:rsid w:val="0040051C"/>
    <w:rsid w:val="00406644"/>
    <w:rsid w:val="00413E1B"/>
    <w:rsid w:val="00461FF6"/>
    <w:rsid w:val="004B2491"/>
    <w:rsid w:val="004D5311"/>
    <w:rsid w:val="004D6B06"/>
    <w:rsid w:val="005673DE"/>
    <w:rsid w:val="005D3C27"/>
    <w:rsid w:val="006001C3"/>
    <w:rsid w:val="006250AD"/>
    <w:rsid w:val="00650637"/>
    <w:rsid w:val="00653DD7"/>
    <w:rsid w:val="00660880"/>
    <w:rsid w:val="006A50EC"/>
    <w:rsid w:val="006B7ABC"/>
    <w:rsid w:val="00721EEB"/>
    <w:rsid w:val="0072269A"/>
    <w:rsid w:val="00767CAB"/>
    <w:rsid w:val="007C6958"/>
    <w:rsid w:val="007D58E2"/>
    <w:rsid w:val="007E4C54"/>
    <w:rsid w:val="007F1331"/>
    <w:rsid w:val="0080682F"/>
    <w:rsid w:val="008076AA"/>
    <w:rsid w:val="00812B9F"/>
    <w:rsid w:val="0081305F"/>
    <w:rsid w:val="0082372C"/>
    <w:rsid w:val="00861950"/>
    <w:rsid w:val="008766A4"/>
    <w:rsid w:val="008929F9"/>
    <w:rsid w:val="0089504B"/>
    <w:rsid w:val="008C0A20"/>
    <w:rsid w:val="008C3C3C"/>
    <w:rsid w:val="008E7B5C"/>
    <w:rsid w:val="008F2175"/>
    <w:rsid w:val="008F5D01"/>
    <w:rsid w:val="00980405"/>
    <w:rsid w:val="00993F50"/>
    <w:rsid w:val="0099544A"/>
    <w:rsid w:val="009A1121"/>
    <w:rsid w:val="009C48B2"/>
    <w:rsid w:val="009D6E0C"/>
    <w:rsid w:val="00A253F2"/>
    <w:rsid w:val="00A355FD"/>
    <w:rsid w:val="00A428ED"/>
    <w:rsid w:val="00A443D7"/>
    <w:rsid w:val="00A65F9F"/>
    <w:rsid w:val="00A81BFA"/>
    <w:rsid w:val="00A905E0"/>
    <w:rsid w:val="00AC2BC8"/>
    <w:rsid w:val="00B12524"/>
    <w:rsid w:val="00BD0585"/>
    <w:rsid w:val="00BE1BBD"/>
    <w:rsid w:val="00BE7DD0"/>
    <w:rsid w:val="00C10B6A"/>
    <w:rsid w:val="00C42ED9"/>
    <w:rsid w:val="00C44EF2"/>
    <w:rsid w:val="00C6142C"/>
    <w:rsid w:val="00C66C4B"/>
    <w:rsid w:val="00C8629F"/>
    <w:rsid w:val="00CB0ABF"/>
    <w:rsid w:val="00CD195D"/>
    <w:rsid w:val="00D01BC5"/>
    <w:rsid w:val="00D02C9D"/>
    <w:rsid w:val="00D03B91"/>
    <w:rsid w:val="00D13935"/>
    <w:rsid w:val="00D378A9"/>
    <w:rsid w:val="00D66943"/>
    <w:rsid w:val="00DA1237"/>
    <w:rsid w:val="00DC282C"/>
    <w:rsid w:val="00DD063D"/>
    <w:rsid w:val="00DD341A"/>
    <w:rsid w:val="00E0792F"/>
    <w:rsid w:val="00E245C1"/>
    <w:rsid w:val="00E261BA"/>
    <w:rsid w:val="00E3520D"/>
    <w:rsid w:val="00E41AD6"/>
    <w:rsid w:val="00E52C1D"/>
    <w:rsid w:val="00E5514E"/>
    <w:rsid w:val="00E9790B"/>
    <w:rsid w:val="00ED03FF"/>
    <w:rsid w:val="00ED34D4"/>
    <w:rsid w:val="00EE2397"/>
    <w:rsid w:val="00EE782C"/>
    <w:rsid w:val="00F11E20"/>
    <w:rsid w:val="00F3409B"/>
    <w:rsid w:val="00F3512F"/>
    <w:rsid w:val="00F84715"/>
    <w:rsid w:val="00F92B08"/>
    <w:rsid w:val="00FA0C49"/>
    <w:rsid w:val="00FD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D53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D53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D5311"/>
  </w:style>
  <w:style w:type="character" w:styleId="a6">
    <w:name w:val="Placeholder Text"/>
    <w:basedOn w:val="a0"/>
    <w:uiPriority w:val="99"/>
    <w:semiHidden/>
    <w:rsid w:val="004B249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4B24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49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8E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376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E7DD0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D760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76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D53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D53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D5311"/>
  </w:style>
  <w:style w:type="character" w:styleId="a6">
    <w:name w:val="Placeholder Text"/>
    <w:basedOn w:val="a0"/>
    <w:uiPriority w:val="99"/>
    <w:semiHidden/>
    <w:rsid w:val="004B249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4B24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49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8E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376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E7DD0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D760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76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6.bin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image" Target="media/image33.wmf"/><Relationship Id="rId8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77" Type="http://schemas.openxmlformats.org/officeDocument/2006/relationships/oleObject" Target="embeddings/oleObject37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57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E1A26-9522-407B-BA5D-4228731DF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2</cp:revision>
  <dcterms:created xsi:type="dcterms:W3CDTF">2018-01-21T10:03:00Z</dcterms:created>
  <dcterms:modified xsi:type="dcterms:W3CDTF">2018-01-21T10:03:00Z</dcterms:modified>
</cp:coreProperties>
</file>