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064F" w:rsidRPr="00004482" w:rsidRDefault="00BA064F" w:rsidP="0000448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365F92"/>
          <w:sz w:val="28"/>
          <w:szCs w:val="28"/>
        </w:rPr>
      </w:pPr>
      <w:r w:rsidRPr="00004482">
        <w:rPr>
          <w:rFonts w:ascii="Times New Roman" w:hAnsi="Times New Roman" w:cs="Times New Roman"/>
          <w:b/>
          <w:bCs/>
          <w:color w:val="365F92"/>
          <w:sz w:val="28"/>
          <w:szCs w:val="28"/>
        </w:rPr>
        <w:t>Задания для выполнения контрольной работы № 1.</w:t>
      </w:r>
    </w:p>
    <w:p w:rsidR="00BA064F" w:rsidRPr="00004482" w:rsidRDefault="00BA064F" w:rsidP="00004482">
      <w:pPr>
        <w:autoSpaceDE w:val="0"/>
        <w:autoSpaceDN w:val="0"/>
        <w:adjustRightInd w:val="0"/>
        <w:spacing w:after="0" w:line="360" w:lineRule="auto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004482">
        <w:rPr>
          <w:rFonts w:ascii="Times New Roman" w:eastAsia="TimesNewRomanPSMT" w:hAnsi="Times New Roman" w:cs="Times New Roman"/>
          <w:color w:val="000000"/>
          <w:sz w:val="28"/>
          <w:szCs w:val="28"/>
        </w:rPr>
        <w:t>На основании данных, приведенных в таблице:</w:t>
      </w:r>
    </w:p>
    <w:p w:rsidR="00004482" w:rsidRDefault="00004482" w:rsidP="00004482">
      <w:pPr>
        <w:pStyle w:val="a7"/>
        <w:keepNext/>
        <w:spacing w:after="0" w:line="360" w:lineRule="auto"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1</w:t>
      </w:r>
      <w:r w:rsidR="00AB036E">
        <w:rPr>
          <w:noProof/>
        </w:rPr>
        <w:fldChar w:fldCharType="end"/>
      </w:r>
      <w:r>
        <w:t xml:space="preserve"> </w:t>
      </w:r>
      <w:r w:rsidRPr="00004482">
        <w:rPr>
          <w:rFonts w:cs="Times New Roman"/>
          <w:szCs w:val="28"/>
        </w:rPr>
        <w:t>Добыча сырой нефти и природного газа; предоставление услуг в этих областях (</w:t>
      </w:r>
      <w:r w:rsidRPr="00004482">
        <w:rPr>
          <w:rFonts w:cs="Times New Roman"/>
          <w:iCs/>
          <w:szCs w:val="28"/>
        </w:rPr>
        <w:t>данные за 2009 г.)</w:t>
      </w:r>
    </w:p>
    <w:tbl>
      <w:tblPr>
        <w:tblW w:w="5258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3263"/>
        <w:gridCol w:w="570"/>
        <w:gridCol w:w="1246"/>
        <w:gridCol w:w="1246"/>
        <w:gridCol w:w="1246"/>
        <w:gridCol w:w="1246"/>
        <w:gridCol w:w="1248"/>
      </w:tblGrid>
      <w:tr w:rsidR="00004482" w:rsidRPr="00464C00" w:rsidTr="007A24F8">
        <w:trPr>
          <w:trHeight w:val="1451"/>
        </w:trPr>
        <w:tc>
          <w:tcPr>
            <w:tcW w:w="1621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ОАО по добыче сырой нефти и природного газа; предоставление услуг в этих областях</w:t>
            </w:r>
          </w:p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3" w:type="pct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№ </w:t>
            </w:r>
            <w:proofErr w:type="gramStart"/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</w:t>
            </w:r>
            <w:proofErr w:type="gramEnd"/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6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Прибыль (убыток)</w:t>
            </w:r>
          </w:p>
        </w:tc>
        <w:tc>
          <w:tcPr>
            <w:tcW w:w="6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gramStart"/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Кратко</w:t>
            </w:r>
            <w:r w:rsidR="0000448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</w:t>
            </w:r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срочные</w:t>
            </w:r>
            <w:proofErr w:type="gramEnd"/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обязатель</w:t>
            </w:r>
            <w:r w:rsidR="0000448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</w:t>
            </w:r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ства</w:t>
            </w:r>
            <w:proofErr w:type="spellEnd"/>
          </w:p>
        </w:tc>
        <w:tc>
          <w:tcPr>
            <w:tcW w:w="6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Оборотные активы</w:t>
            </w:r>
          </w:p>
        </w:tc>
        <w:tc>
          <w:tcPr>
            <w:tcW w:w="6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610A4E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Запасы готовой продукции и товаров для </w:t>
            </w:r>
            <w:proofErr w:type="gramStart"/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пере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продажи</w:t>
            </w:r>
            <w:proofErr w:type="gramEnd"/>
          </w:p>
        </w:tc>
        <w:tc>
          <w:tcPr>
            <w:tcW w:w="62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434FD9" w:rsidRPr="00464C00" w:rsidRDefault="00610A4E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Дебиторс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кая</w:t>
            </w:r>
            <w:proofErr w:type="gramEnd"/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задол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женность</w:t>
            </w:r>
            <w:proofErr w:type="spellEnd"/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(кратко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B819B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срочная)</w:t>
            </w:r>
          </w:p>
        </w:tc>
      </w:tr>
      <w:tr w:rsidR="00004482" w:rsidRPr="00464C00" w:rsidTr="007A24F8">
        <w:trPr>
          <w:trHeight w:val="335"/>
        </w:trPr>
        <w:tc>
          <w:tcPr>
            <w:tcW w:w="1621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3" w:type="pct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Y</w:t>
            </w:r>
          </w:p>
        </w:tc>
        <w:tc>
          <w:tcPr>
            <w:tcW w:w="61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X</w:t>
            </w:r>
            <w:r w:rsidRPr="00004482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X</w:t>
            </w:r>
            <w:r w:rsidRPr="00004482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X</w:t>
            </w:r>
            <w:r w:rsidRPr="00004482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>6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434FD9" w:rsidRPr="00464C00" w:rsidRDefault="00434FD9" w:rsidP="00004482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X</w:t>
            </w:r>
            <w:r w:rsidRPr="00464C00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>5</w:t>
            </w:r>
          </w:p>
        </w:tc>
      </w:tr>
      <w:tr w:rsidR="007A24F8" w:rsidRPr="00464C00" w:rsidTr="007A24F8">
        <w:trPr>
          <w:trHeight w:val="573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Аганнефтегазгеология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общество, многопрофильная компания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1 440 075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1 007 355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4 920 199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31 365</w:t>
            </w:r>
          </w:p>
        </w:tc>
        <w:tc>
          <w:tcPr>
            <w:tcW w:w="6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3 490 541</w:t>
            </w:r>
          </w:p>
        </w:tc>
      </w:tr>
      <w:tr w:rsidR="007A24F8" w:rsidRPr="00464C00" w:rsidTr="007A24F8">
        <w:trPr>
          <w:trHeight w:val="749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Азнакаевский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 горизонт,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5 146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58 110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50 798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23 014</w:t>
            </w:r>
          </w:p>
        </w:tc>
      </w:tr>
      <w:tr w:rsidR="007A24F8" w:rsidRPr="00464C00" w:rsidTr="007A24F8">
        <w:trPr>
          <w:trHeight w:val="419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Акмай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13 612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51 271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18 903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8 678</w:t>
            </w:r>
          </w:p>
        </w:tc>
      </w:tr>
      <w:tr w:rsidR="007A24F8" w:rsidRPr="00464C00" w:rsidTr="007A24F8">
        <w:trPr>
          <w:trHeight w:val="511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Аксоль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общество, производственно-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ксммерческая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 фирма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5 827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13 398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4 821</w:t>
            </w:r>
          </w:p>
        </w:tc>
      </w:tr>
      <w:tr w:rsidR="007A24F8" w:rsidRPr="00464C00" w:rsidTr="007A24F8">
        <w:trPr>
          <w:trHeight w:val="67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Акционерная нефтяная компания «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Башнефть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19 513 178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2 411 352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63 269 757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1 696 853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23 780 450</w:t>
            </w:r>
          </w:p>
        </w:tc>
      </w:tr>
      <w:tr w:rsidR="007A24F8" w:rsidRPr="00464C00" w:rsidTr="007A24F8">
        <w:trPr>
          <w:trHeight w:val="431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АЛРОСА-Газ,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28 973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74 839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367 880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19 474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204 181</w:t>
            </w:r>
          </w:p>
        </w:tc>
      </w:tr>
      <w:tr w:rsidR="007A24F8" w:rsidRPr="00464C00" w:rsidTr="007A24F8">
        <w:trPr>
          <w:trHeight w:val="523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Арктическая газовая компания,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-780 599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15 737 048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3 933 712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1 456 438</w:t>
            </w:r>
          </w:p>
        </w:tc>
      </w:tr>
      <w:tr w:rsidR="007A24F8" w:rsidRPr="00464C00" w:rsidTr="007A24F8">
        <w:trPr>
          <w:trHeight w:val="548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Барьеганнефтегаз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2 598 165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4 381 403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5 910 831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127 937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5 566 412</w:t>
            </w:r>
          </w:p>
        </w:tc>
      </w:tr>
      <w:tr w:rsidR="007A24F8" w:rsidRPr="00464C00" w:rsidTr="007A24F8">
        <w:trPr>
          <w:trHeight w:val="42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Белкамнефть,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628 091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3 728 587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5 325 806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73 823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4 285 041</w:t>
            </w:r>
          </w:p>
        </w:tc>
      </w:tr>
      <w:tr w:rsidR="007A24F8" w:rsidRPr="00464C00" w:rsidTr="007A24F8">
        <w:trPr>
          <w:trHeight w:val="273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Белорусское управление по повышению 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нефтеотдачи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29 204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738 811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705 877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624 393</w:t>
            </w:r>
          </w:p>
        </w:tc>
      </w:tr>
      <w:tr w:rsidR="007A24F8" w:rsidRPr="00464C00" w:rsidTr="007A24F8">
        <w:trPr>
          <w:trHeight w:val="333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Битран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11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1 945 560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716 648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2 964 277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39 667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2 918 345</w:t>
            </w:r>
          </w:p>
        </w:tc>
      </w:tr>
      <w:tr w:rsidR="007A24F8" w:rsidRPr="00464C00" w:rsidTr="007A24F8">
        <w:trPr>
          <w:trHeight w:val="426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Богородскнефть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12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366 170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239 076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624 661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5 733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484 537</w:t>
            </w:r>
          </w:p>
        </w:tc>
      </w:tr>
      <w:tr w:rsidR="007A24F8" w:rsidRPr="00464C00" w:rsidTr="007A24F8">
        <w:trPr>
          <w:trHeight w:val="415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Братскэкогаз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-20 493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8 855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46 728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3 319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9 865</w:t>
            </w:r>
          </w:p>
        </w:tc>
      </w:tr>
      <w:tr w:rsidR="007A24F8" w:rsidRPr="00464C00" w:rsidTr="007A24F8">
        <w:trPr>
          <w:trHeight w:val="364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Булгарнефть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381 558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265 569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582 581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5 763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196 045</w:t>
            </w:r>
          </w:p>
        </w:tc>
      </w:tr>
      <w:tr w:rsidR="007A24F8" w:rsidRPr="00464C00" w:rsidTr="007A24F8">
        <w:trPr>
          <w:trHeight w:val="470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Варьеганнефть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1 225 908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1 525 379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3 463 511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430 844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1 095 263</w:t>
            </w:r>
          </w:p>
        </w:tc>
      </w:tr>
      <w:tr w:rsidR="007A24F8" w:rsidRPr="00464C00" w:rsidTr="007A24F8">
        <w:trPr>
          <w:trHeight w:val="419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Верхнечонскнефтегаз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3 293 989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8 556 455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5 891 049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38 133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2 477 424</w:t>
            </w:r>
          </w:p>
        </w:tc>
      </w:tr>
      <w:tr w:rsidR="007A24F8" w:rsidRPr="00464C00" w:rsidTr="007A24F8">
        <w:trPr>
          <w:trHeight w:val="49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Восточная транснациональная компания,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416 616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258 120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299 286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28 393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48 174</w:t>
            </w:r>
          </w:p>
        </w:tc>
      </w:tr>
      <w:tr w:rsidR="007A24F8" w:rsidRPr="00464C00" w:rsidTr="007A24F8">
        <w:trPr>
          <w:trHeight w:val="549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Восточно-Сибирская нефтегазовая компания,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-564 258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7 958 766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801 276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236 642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286 058</w:t>
            </w:r>
          </w:p>
        </w:tc>
      </w:tr>
      <w:tr w:rsidR="007A24F8" w:rsidRPr="00464C00" w:rsidTr="007A24F8">
        <w:trPr>
          <w:trHeight w:val="739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Геолого-разведочный</w:t>
            </w:r>
            <w:proofErr w:type="gram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 исследовательский центр,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19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221 194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105 123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257 633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4548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72 854</w:t>
            </w:r>
          </w:p>
        </w:tc>
      </w:tr>
      <w:tr w:rsidR="007A24F8" w:rsidRPr="00464C00" w:rsidTr="007A24F8">
        <w:trPr>
          <w:trHeight w:val="553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Грознефтегаз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701 035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497 028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1 566 040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8 773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1 304 084</w:t>
            </w:r>
          </w:p>
        </w:tc>
      </w:tr>
      <w:tr w:rsidR="007A24F8" w:rsidRPr="00464C00" w:rsidTr="007A24F8">
        <w:trPr>
          <w:trHeight w:val="718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Губкинский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 газоперерабатывающий комплекс,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62 200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1 659 245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528 912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294 575</w:t>
            </w:r>
          </w:p>
        </w:tc>
      </w:tr>
      <w:tr w:rsidR="007A24F8" w:rsidRPr="00464C00" w:rsidTr="007A24F8">
        <w:trPr>
          <w:trHeight w:val="533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Дагнефтегаз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123 440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84 026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167 297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24 866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44 889</w:t>
            </w:r>
          </w:p>
        </w:tc>
      </w:tr>
      <w:tr w:rsidR="007A24F8" w:rsidRPr="00464C00" w:rsidTr="007A24F8">
        <w:trPr>
          <w:trHeight w:val="411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Елабуганефть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55 528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137 348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52 042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3 949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24 275</w:t>
            </w:r>
          </w:p>
        </w:tc>
      </w:tr>
      <w:tr w:rsidR="007A24F8" w:rsidRPr="00464C00" w:rsidTr="007A24F8">
        <w:trPr>
          <w:trHeight w:val="46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Иделойл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422 070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662 299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188 662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8 212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140 535</w:t>
            </w:r>
          </w:p>
        </w:tc>
      </w:tr>
      <w:tr w:rsidR="007A24F8" w:rsidRPr="00464C00" w:rsidTr="007A24F8">
        <w:trPr>
          <w:trHeight w:val="453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Избербашнефть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-468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29 880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130 350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940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114 444</w:t>
            </w:r>
          </w:p>
        </w:tc>
      </w:tr>
      <w:tr w:rsidR="007A24F8" w:rsidRPr="00464C00" w:rsidTr="007A24F8">
        <w:trPr>
          <w:trHeight w:val="55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Инвестиционная нефтяная компания,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225 452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87 112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585 017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272 147</w:t>
            </w:r>
          </w:p>
        </w:tc>
      </w:tr>
      <w:tr w:rsidR="007A24F8" w:rsidRPr="00464C00" w:rsidTr="007A24F8">
        <w:trPr>
          <w:trHeight w:val="453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Инга,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-61 237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299 733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344 398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11 218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76 561</w:t>
            </w:r>
          </w:p>
        </w:tc>
      </w:tr>
      <w:tr w:rsidR="007A24F8" w:rsidRPr="00464C00" w:rsidTr="007A24F8">
        <w:trPr>
          <w:trHeight w:val="334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Каббалкнефтетоппром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28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-540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46 139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36 641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25 017</w:t>
            </w:r>
          </w:p>
        </w:tc>
      </w:tr>
      <w:tr w:rsidR="007A24F8" w:rsidRPr="00464C00" w:rsidTr="007A24F8">
        <w:trPr>
          <w:trHeight w:val="415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Калининграднефть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, открытое </w:t>
            </w:r>
            <w:r w:rsidRPr="00464C0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29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40 588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22 683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215 106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7 569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18 072</w:t>
            </w:r>
          </w:p>
        </w:tc>
      </w:tr>
      <w:tr w:rsidR="007A24F8" w:rsidRPr="00464C00" w:rsidTr="007A24F8">
        <w:trPr>
          <w:trHeight w:val="365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Камчатгазпром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53 182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1 909 328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998 875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496 994</w:t>
            </w:r>
          </w:p>
        </w:tc>
      </w:tr>
      <w:tr w:rsidR="007A24F8" w:rsidRPr="00464C00" w:rsidTr="007A24F8">
        <w:trPr>
          <w:trHeight w:val="599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Кировское нефтегазодобывающее управление,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-210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16 191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1 702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602</w:t>
            </w:r>
          </w:p>
        </w:tc>
      </w:tr>
      <w:tr w:rsidR="007A24F8" w:rsidRPr="00464C00" w:rsidTr="007A24F8">
        <w:trPr>
          <w:trHeight w:val="509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Когалымнефтепрогресс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63 058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563 481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807 686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474 612</w:t>
            </w:r>
          </w:p>
        </w:tc>
      </w:tr>
      <w:tr w:rsidR="007A24F8" w:rsidRPr="00464C00" w:rsidTr="007A24F8">
        <w:trPr>
          <w:trHeight w:val="392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Комнедра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1 197 196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1 083 829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1 567 998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25 862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1 040 387</w:t>
            </w:r>
          </w:p>
        </w:tc>
      </w:tr>
      <w:tr w:rsidR="007A24F8" w:rsidRPr="00464C00" w:rsidTr="007A24F8">
        <w:trPr>
          <w:trHeight w:val="483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Кондурчанефть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221 177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40 664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128 256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1 260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55 155</w:t>
            </w:r>
          </w:p>
        </w:tc>
      </w:tr>
      <w:tr w:rsidR="007A24F8" w:rsidRPr="00464C00" w:rsidTr="007A24F8">
        <w:trPr>
          <w:trHeight w:val="575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Корпорация «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Югранефть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1 548 768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413 994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7 720 298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14 716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7 613 662</w:t>
            </w:r>
          </w:p>
        </w:tc>
      </w:tr>
      <w:tr w:rsidR="007A24F8" w:rsidRPr="00464C00" w:rsidTr="007A24F8">
        <w:trPr>
          <w:trHeight w:val="740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Краснодарское опытно-экспериментальное управление по повышению 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нефтеотдачи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-33 030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52 575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14 412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5 038</w:t>
            </w:r>
          </w:p>
        </w:tc>
      </w:tr>
      <w:tr w:rsidR="007A24F8" w:rsidRPr="00464C00" w:rsidTr="007A24F8">
        <w:trPr>
          <w:trHeight w:val="55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Ленинградсланец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-34 929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1 769 300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921 832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833 099</w:t>
            </w:r>
          </w:p>
        </w:tc>
        <w:tc>
          <w:tcPr>
            <w:tcW w:w="6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61 353</w:t>
            </w:r>
          </w:p>
        </w:tc>
      </w:tr>
      <w:tr w:rsidR="007A24F8" w:rsidRPr="00464C00" w:rsidTr="007A24F8">
        <w:trPr>
          <w:trHeight w:val="422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Меллянефть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115 847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432 312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233 340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6 824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122 062</w:t>
            </w:r>
          </w:p>
        </w:tc>
      </w:tr>
      <w:tr w:rsidR="007A24F8" w:rsidRPr="00464C00" w:rsidTr="007A24F8">
        <w:trPr>
          <w:trHeight w:val="514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МНКТ, общество с ограниченной ответственностью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39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35 198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169 155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361 672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3 227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168 314</w:t>
            </w:r>
          </w:p>
        </w:tc>
      </w:tr>
      <w:tr w:rsidR="007A24F8" w:rsidRPr="00464C00" w:rsidTr="007A24F8">
        <w:trPr>
          <w:trHeight w:val="549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Мохтикнефть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788 567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647 914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458 233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14 021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317 153</w:t>
            </w:r>
          </w:p>
        </w:tc>
      </w:tr>
      <w:tr w:rsidR="007A24F8" w:rsidRPr="00464C00" w:rsidTr="007A24F8">
        <w:trPr>
          <w:trHeight w:val="83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Научно-производственное объединение «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Спецэлектромеханика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309 053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211 624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619 452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1 909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212 882</w:t>
            </w:r>
          </w:p>
        </w:tc>
      </w:tr>
      <w:tr w:rsidR="007A24F8" w:rsidRPr="00464C00" w:rsidTr="007A24F8">
        <w:trPr>
          <w:trHeight w:val="697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Научно-производственное предприятие «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Бурсервис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8 552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99 815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119 434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2 558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63 550</w:t>
            </w:r>
          </w:p>
        </w:tc>
      </w:tr>
      <w:tr w:rsidR="007A24F8" w:rsidRPr="00464C00" w:rsidTr="007A24F8">
        <w:trPr>
          <w:trHeight w:val="565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НГДУ «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Пензанефть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173 079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114 223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257 140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16 197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147 549</w:t>
            </w:r>
          </w:p>
        </w:tc>
      </w:tr>
      <w:tr w:rsidR="007A24F8" w:rsidRPr="00464C00" w:rsidTr="007A24F8">
        <w:trPr>
          <w:trHeight w:val="417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Негуснефть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44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1 227 017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1 930 517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4 215 454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63 810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171 162</w:t>
            </w:r>
          </w:p>
        </w:tc>
      </w:tr>
      <w:tr w:rsidR="007A24F8" w:rsidRPr="00464C00" w:rsidTr="007A24F8">
        <w:trPr>
          <w:trHeight w:val="651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Ненецкая нефтяная компания,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701 728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335 238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324 968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3 886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237 083</w:t>
            </w:r>
          </w:p>
        </w:tc>
      </w:tr>
      <w:tr w:rsidR="007A24F8" w:rsidRPr="00464C00" w:rsidTr="007A24F8">
        <w:trPr>
          <w:trHeight w:val="415"/>
        </w:trPr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Нефтебурсервис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17 927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101 834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81 960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963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73 343</w:t>
            </w:r>
          </w:p>
        </w:tc>
      </w:tr>
      <w:tr w:rsidR="007A24F8" w:rsidRPr="00464C00" w:rsidTr="007A24F8">
        <w:trPr>
          <w:trHeight w:val="639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Нефтегазовая компания «</w:t>
            </w: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Славнефть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2 557 698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21 786 237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35 232 071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26 578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33 477 251</w:t>
            </w:r>
          </w:p>
        </w:tc>
      </w:tr>
      <w:tr w:rsidR="007A24F8" w:rsidRPr="00464C00" w:rsidTr="007A24F8">
        <w:trPr>
          <w:trHeight w:val="393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Нефтеразведка,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64 889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76 430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A24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15 161</w:t>
            </w:r>
          </w:p>
        </w:tc>
      </w:tr>
      <w:tr w:rsidR="007A24F8" w:rsidRPr="00464C00" w:rsidTr="007A24F8">
        <w:trPr>
          <w:trHeight w:val="485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Нефть,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49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5 406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27 941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21 132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6 465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7 540</w:t>
            </w:r>
          </w:p>
        </w:tc>
      </w:tr>
      <w:tr w:rsidR="007A24F8" w:rsidRPr="00464C00" w:rsidTr="007A24F8">
        <w:trPr>
          <w:trHeight w:val="421"/>
        </w:trPr>
        <w:tc>
          <w:tcPr>
            <w:tcW w:w="162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464C00" w:rsidRDefault="007A24F8" w:rsidP="00004482">
            <w:pPr>
              <w:spacing w:after="0" w:line="36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Нефтьинвест</w:t>
            </w:r>
            <w:proofErr w:type="spellEnd"/>
            <w:r w:rsidRPr="00464C00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bCs/>
                <w:sz w:val="20"/>
                <w:szCs w:val="20"/>
              </w:rPr>
              <w:t>50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40 997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39 653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79 930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1 035</w:t>
            </w:r>
          </w:p>
        </w:tc>
        <w:tc>
          <w:tcPr>
            <w:tcW w:w="6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24F8" w:rsidRPr="007A24F8" w:rsidRDefault="007A24F8" w:rsidP="007A24F8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24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58 762</w:t>
            </w:r>
          </w:p>
        </w:tc>
      </w:tr>
    </w:tbl>
    <w:p w:rsidR="00434FD9" w:rsidRDefault="00434FD9" w:rsidP="00004482">
      <w:pPr>
        <w:autoSpaceDE w:val="0"/>
        <w:autoSpaceDN w:val="0"/>
        <w:adjustRightInd w:val="0"/>
        <w:spacing w:after="0" w:line="360" w:lineRule="auto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Постройте </w:t>
      </w:r>
      <w:proofErr w:type="gramStart"/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диаграммы рассеяния, представляющие собой зависимости Y от каждого из факторов Х. Сделайте</w:t>
      </w:r>
      <w:proofErr w:type="gramEnd"/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выводы о характере взаимосвязи переменных.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 xml:space="preserve">2.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Постройте матрицу коэффициентов парной корреляции.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Парная регрессия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Рассчитайте параметры линейной парной регрессии для наиболее подходящего фактора </w:t>
      </w:r>
      <w:proofErr w:type="spellStart"/>
      <w:r w:rsidRPr="00234D55">
        <w:rPr>
          <w:rFonts w:ascii="Times New Roman" w:hAnsi="Times New Roman" w:cs="Times New Roman"/>
          <w:i/>
          <w:iCs/>
          <w:color w:val="000000"/>
          <w:sz w:val="28"/>
          <w:szCs w:val="28"/>
        </w:rPr>
        <w:t>Х</w:t>
      </w:r>
      <w:proofErr w:type="gramStart"/>
      <w:r w:rsidRPr="00234D55">
        <w:rPr>
          <w:rFonts w:ascii="Times New Roman" w:hAnsi="Times New Roman" w:cs="Times New Roman"/>
          <w:i/>
          <w:iCs/>
          <w:color w:val="000000"/>
          <w:sz w:val="28"/>
          <w:szCs w:val="28"/>
          <w:vertAlign w:val="subscript"/>
        </w:rPr>
        <w:t>j</w:t>
      </w:r>
      <w:proofErr w:type="spellEnd"/>
      <w:proofErr w:type="gramEnd"/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. (Выбор фактора можно сделать на основе анализа матрицы коэффициентов парной корреляции – выбираем тот фактор, который наиболее тесно связан с зависимой переменной).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4.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Оцените качество построенной модели с помощью коэффициента детерминации, </w:t>
      </w:r>
      <w:r w:rsidRPr="009431F7">
        <w:rPr>
          <w:rFonts w:ascii="Times New Roman" w:hAnsi="Times New Roman" w:cs="Times New Roman"/>
          <w:iCs/>
          <w:color w:val="000000"/>
          <w:sz w:val="28"/>
          <w:szCs w:val="28"/>
        </w:rPr>
        <w:t>F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-критерия Фишера.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5.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Проверьте выполнение условия гомоскедастичности.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6.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Используя результаты регрессионного анализа, ранжируйте компании по степени эффективности.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7.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Осуществите прогнозирование среднего значения показателя </w:t>
      </w:r>
      <w:r w:rsidRPr="00234D55">
        <w:rPr>
          <w:rFonts w:ascii="Times New Roman" w:eastAsia="TimesNewRomanPSMT" w:hAnsi="Times New Roman" w:cs="Times New Roman"/>
          <w:i/>
          <w:color w:val="000000"/>
          <w:sz w:val="28"/>
          <w:szCs w:val="28"/>
        </w:rPr>
        <w:t>Y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при уровне значимости α = 0,1, если прогнозное значение фактора </w:t>
      </w:r>
      <w:proofErr w:type="spellStart"/>
      <w:r w:rsidRPr="00234D55">
        <w:rPr>
          <w:rFonts w:ascii="Times New Roman" w:eastAsia="TimesNewRomanPSMT" w:hAnsi="Times New Roman" w:cs="Times New Roman"/>
          <w:i/>
          <w:color w:val="000000"/>
          <w:sz w:val="28"/>
          <w:szCs w:val="28"/>
        </w:rPr>
        <w:t>Х</w:t>
      </w:r>
      <w:proofErr w:type="gramStart"/>
      <w:r w:rsidRPr="00234D55">
        <w:rPr>
          <w:rFonts w:ascii="Times New Roman" w:eastAsia="TimesNewRomanPSMT" w:hAnsi="Times New Roman" w:cs="Times New Roman"/>
          <w:i/>
          <w:color w:val="000000"/>
          <w:sz w:val="28"/>
          <w:szCs w:val="28"/>
          <w:vertAlign w:val="subscript"/>
        </w:rPr>
        <w:t>j</w:t>
      </w:r>
      <w:proofErr w:type="spellEnd"/>
      <w:proofErr w:type="gramEnd"/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составит 80% от его максимального значения. Представьте на графике фактические данные </w:t>
      </w:r>
      <w:r w:rsidRPr="00234D55">
        <w:rPr>
          <w:rFonts w:ascii="Times New Roman" w:eastAsia="TimesNewRomanPSMT" w:hAnsi="Times New Roman" w:cs="Times New Roman"/>
          <w:i/>
          <w:color w:val="000000"/>
          <w:sz w:val="28"/>
          <w:szCs w:val="28"/>
        </w:rPr>
        <w:t>Y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, результаты моделирования, прогнозные оценки и границы доверительного интервала.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b/>
          <w:bCs/>
          <w:color w:val="000000"/>
          <w:sz w:val="28"/>
          <w:szCs w:val="28"/>
        </w:rPr>
        <w:t xml:space="preserve">8.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Для 12 предприятий, имеющих наибольшую прибыль, составьте уравнения нелинейной регрессии: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lastRenderedPageBreak/>
        <w:t>а) гиперболической;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б) степенной;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в) показательной.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b/>
          <w:bCs/>
          <w:color w:val="000000"/>
          <w:sz w:val="28"/>
          <w:szCs w:val="28"/>
        </w:rPr>
        <w:t xml:space="preserve">9.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Приведите графики построенных уравнений регрессии.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b/>
          <w:bCs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b/>
          <w:bCs/>
          <w:color w:val="000000"/>
          <w:sz w:val="28"/>
          <w:szCs w:val="28"/>
        </w:rPr>
        <w:t>Множественная регрессия</w:t>
      </w:r>
    </w:p>
    <w:p w:rsidR="00BA064F" w:rsidRPr="009431F7" w:rsidRDefault="00B274CE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D196F">
        <w:rPr>
          <w:rFonts w:ascii="Times New Roman" w:eastAsia="TimesNewRomanPSMT" w:hAnsi="Times New Roman" w:cs="Times New Roman"/>
          <w:b/>
          <w:bCs/>
          <w:color w:val="000000"/>
          <w:sz w:val="28"/>
          <w:szCs w:val="28"/>
        </w:rPr>
        <w:t>1</w:t>
      </w:r>
      <w:r w:rsidR="006D196F" w:rsidRPr="006D196F">
        <w:rPr>
          <w:rFonts w:ascii="Times New Roman" w:eastAsia="TimesNewRomanPSMT" w:hAnsi="Times New Roman" w:cs="Times New Roman"/>
          <w:b/>
          <w:bCs/>
          <w:color w:val="000000"/>
          <w:sz w:val="28"/>
          <w:szCs w:val="28"/>
        </w:rPr>
        <w:t>0</w:t>
      </w:r>
      <w:r w:rsidR="00BA064F" w:rsidRPr="006D196F">
        <w:rPr>
          <w:rFonts w:ascii="Times New Roman" w:eastAsia="TimesNewRomanPSMT" w:hAnsi="Times New Roman" w:cs="Times New Roman"/>
          <w:b/>
          <w:bCs/>
          <w:color w:val="000000"/>
          <w:sz w:val="28"/>
          <w:szCs w:val="28"/>
        </w:rPr>
        <w:t>.</w:t>
      </w:r>
      <w:r w:rsidR="00BA064F" w:rsidRPr="009431F7">
        <w:rPr>
          <w:rFonts w:ascii="Times New Roman" w:eastAsia="TimesNewRomanPSMT" w:hAnsi="Times New Roman" w:cs="Times New Roman"/>
          <w:bCs/>
          <w:color w:val="000000"/>
          <w:sz w:val="28"/>
          <w:szCs w:val="28"/>
        </w:rPr>
        <w:t xml:space="preserve"> </w:t>
      </w:r>
      <w:r w:rsidR="00BA064F"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Осуществите двумя способами выбор факторных признаков для построения регрессионной модели: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а) на основе визуального анализа матрицы коэффициентов парной корреляции;</w:t>
      </w:r>
    </w:p>
    <w:p w:rsidR="00BA064F" w:rsidRPr="009431F7" w:rsidRDefault="00BA064F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б) с помощью пошагового отбора методом исключения.</w:t>
      </w:r>
    </w:p>
    <w:p w:rsidR="00BA064F" w:rsidRPr="009431F7" w:rsidRDefault="00B274CE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D196F">
        <w:rPr>
          <w:rFonts w:ascii="Times New Roman" w:eastAsia="TimesNewRomanPSMT" w:hAnsi="Times New Roman" w:cs="Times New Roman"/>
          <w:b/>
          <w:color w:val="000000"/>
          <w:sz w:val="28"/>
          <w:szCs w:val="28"/>
        </w:rPr>
        <w:t>1</w:t>
      </w:r>
      <w:r w:rsidR="006D196F" w:rsidRPr="006D196F">
        <w:rPr>
          <w:rFonts w:ascii="Times New Roman" w:eastAsia="TimesNewRomanPSMT" w:hAnsi="Times New Roman" w:cs="Times New Roman"/>
          <w:b/>
          <w:color w:val="000000"/>
          <w:sz w:val="28"/>
          <w:szCs w:val="28"/>
        </w:rPr>
        <w:t>1</w:t>
      </w:r>
      <w:r w:rsidR="00BA064F" w:rsidRPr="006D196F">
        <w:rPr>
          <w:rFonts w:ascii="Times New Roman" w:eastAsia="TimesNewRomanPSMT" w:hAnsi="Times New Roman" w:cs="Times New Roman"/>
          <w:b/>
          <w:color w:val="000000"/>
          <w:sz w:val="28"/>
          <w:szCs w:val="28"/>
        </w:rPr>
        <w:t>.</w:t>
      </w:r>
      <w:r w:rsidR="00BA064F"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Постройте уравнение множественной регрессии в линейной форме с выбранными факторами. Дайте экономическую интерпретацию коэффициентов модели регрессии.</w:t>
      </w:r>
    </w:p>
    <w:p w:rsidR="0034777A" w:rsidRDefault="00B274CE" w:rsidP="00BE58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D196F">
        <w:rPr>
          <w:rFonts w:ascii="Times New Roman" w:eastAsia="TimesNewRomanPSMT" w:hAnsi="Times New Roman" w:cs="Times New Roman"/>
          <w:b/>
          <w:color w:val="000000"/>
          <w:sz w:val="28"/>
          <w:szCs w:val="28"/>
        </w:rPr>
        <w:t>1</w:t>
      </w:r>
      <w:r w:rsidR="006D196F" w:rsidRPr="006D196F">
        <w:rPr>
          <w:rFonts w:ascii="Times New Roman" w:eastAsia="TimesNewRomanPSMT" w:hAnsi="Times New Roman" w:cs="Times New Roman"/>
          <w:b/>
          <w:color w:val="000000"/>
          <w:sz w:val="28"/>
          <w:szCs w:val="28"/>
        </w:rPr>
        <w:t>2</w:t>
      </w:r>
      <w:r w:rsidR="00BA064F" w:rsidRPr="006D196F">
        <w:rPr>
          <w:rFonts w:ascii="Times New Roman" w:eastAsia="TimesNewRomanPSMT" w:hAnsi="Times New Roman" w:cs="Times New Roman"/>
          <w:b/>
          <w:color w:val="000000"/>
          <w:sz w:val="28"/>
          <w:szCs w:val="28"/>
        </w:rPr>
        <w:t>.</w:t>
      </w:r>
      <w:r w:rsidR="00BA064F"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Дайте сравнительную оценку силы связи факторов с результатом с помощью коэффициентов</w:t>
      </w:r>
      <w:r w:rsidR="00BA064F" w:rsidRPr="00BA064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эластичности, </w:t>
      </w:r>
      <w:r w:rsidR="00BA064F" w:rsidRPr="00BA064F">
        <w:rPr>
          <w:rFonts w:ascii="Times New Roman" w:eastAsia="SymbolMT" w:hAnsi="Times New Roman" w:cs="Times New Roman"/>
          <w:color w:val="000000"/>
          <w:sz w:val="28"/>
          <w:szCs w:val="28"/>
        </w:rPr>
        <w:t>β</w:t>
      </w:r>
      <w:r w:rsidR="00BA064F" w:rsidRPr="00BA064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- и </w:t>
      </w:r>
      <w:proofErr w:type="gramStart"/>
      <w:r w:rsidR="00BA064F" w:rsidRPr="00BA064F">
        <w:rPr>
          <w:rFonts w:ascii="Times New Roman" w:eastAsia="SymbolMT" w:hAnsi="Times New Roman" w:cs="Times New Roman"/>
          <w:color w:val="000000"/>
          <w:sz w:val="28"/>
          <w:szCs w:val="28"/>
        </w:rPr>
        <w:t>Δ</w:t>
      </w:r>
      <w:r w:rsidR="00BA064F" w:rsidRPr="00BA064F">
        <w:rPr>
          <w:rFonts w:ascii="Times New Roman" w:eastAsia="TimesNewRomanPSMT" w:hAnsi="Times New Roman" w:cs="Times New Roman"/>
          <w:color w:val="000000"/>
          <w:sz w:val="28"/>
          <w:szCs w:val="28"/>
        </w:rPr>
        <w:t>-</w:t>
      </w:r>
      <w:proofErr w:type="gramEnd"/>
      <w:r w:rsidR="00BA064F" w:rsidRPr="00BA064F">
        <w:rPr>
          <w:rFonts w:ascii="Times New Roman" w:eastAsia="TimesNewRomanPSMT" w:hAnsi="Times New Roman" w:cs="Times New Roman"/>
          <w:color w:val="000000"/>
          <w:sz w:val="28"/>
          <w:szCs w:val="28"/>
        </w:rPr>
        <w:t>коэффициентов.</w:t>
      </w:r>
      <w:r w:rsidR="0000448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</w:p>
    <w:p w:rsidR="00BE586A" w:rsidRDefault="00BE586A" w:rsidP="00004482">
      <w:pPr>
        <w:pStyle w:val="a3"/>
        <w:spacing w:line="360" w:lineRule="auto"/>
        <w:jc w:val="both"/>
        <w:rPr>
          <w:rFonts w:ascii="Times New Roman" w:hAnsi="Times New Roman"/>
          <w:bCs/>
          <w:i w:val="0"/>
          <w:color w:val="231F20"/>
          <w:sz w:val="28"/>
          <w:szCs w:val="28"/>
        </w:rPr>
      </w:pPr>
    </w:p>
    <w:p w:rsidR="00BE586A" w:rsidRPr="00BE586A" w:rsidRDefault="00BE586A" w:rsidP="00892CD5">
      <w:pPr>
        <w:pStyle w:val="a3"/>
        <w:spacing w:line="360" w:lineRule="auto"/>
        <w:rPr>
          <w:rFonts w:ascii="Times New Roman" w:hAnsi="Times New Roman"/>
          <w:b/>
          <w:bCs/>
          <w:i w:val="0"/>
          <w:color w:val="231F20"/>
          <w:sz w:val="28"/>
          <w:szCs w:val="28"/>
          <w:u w:val="single"/>
        </w:rPr>
      </w:pPr>
      <w:r w:rsidRPr="00BE586A">
        <w:rPr>
          <w:rFonts w:ascii="Times New Roman" w:hAnsi="Times New Roman"/>
          <w:b/>
          <w:bCs/>
          <w:i w:val="0"/>
          <w:color w:val="231F20"/>
          <w:sz w:val="28"/>
          <w:szCs w:val="28"/>
          <w:u w:val="single"/>
        </w:rPr>
        <w:t>Решение.</w:t>
      </w:r>
    </w:p>
    <w:p w:rsidR="00004482" w:rsidRDefault="00004482" w:rsidP="00BE586A">
      <w:pPr>
        <w:pStyle w:val="a3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7C27AA">
        <w:rPr>
          <w:rFonts w:ascii="Times New Roman" w:hAnsi="Times New Roman"/>
          <w:bCs/>
          <w:i w:val="0"/>
          <w:color w:val="231F20"/>
          <w:sz w:val="28"/>
          <w:szCs w:val="28"/>
        </w:rPr>
        <w:t xml:space="preserve">С помощью средств </w:t>
      </w:r>
      <w:r w:rsidRPr="007C27AA">
        <w:rPr>
          <w:rFonts w:ascii="Times New Roman" w:hAnsi="Times New Roman"/>
          <w:bCs/>
          <w:color w:val="231F20"/>
          <w:sz w:val="28"/>
          <w:szCs w:val="28"/>
          <w:lang w:val="en-US"/>
        </w:rPr>
        <w:t>MS</w:t>
      </w:r>
      <w:r w:rsidRPr="007C27AA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="00892CD5">
        <w:rPr>
          <w:rFonts w:ascii="Times New Roman" w:hAnsi="Times New Roman"/>
          <w:bCs/>
          <w:color w:val="231F20"/>
          <w:sz w:val="28"/>
          <w:szCs w:val="28"/>
          <w:lang w:val="en-US"/>
        </w:rPr>
        <w:t>E</w:t>
      </w:r>
      <w:r w:rsidRPr="007C27AA">
        <w:rPr>
          <w:rFonts w:ascii="Times New Roman" w:hAnsi="Times New Roman"/>
          <w:bCs/>
          <w:color w:val="231F20"/>
          <w:sz w:val="28"/>
          <w:szCs w:val="28"/>
          <w:lang w:val="en-US"/>
        </w:rPr>
        <w:t>xcel</w:t>
      </w:r>
      <w:r w:rsidRPr="007C27AA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Pr="007C27AA">
        <w:rPr>
          <w:rFonts w:ascii="Times New Roman" w:hAnsi="Times New Roman"/>
          <w:bCs/>
          <w:i w:val="0"/>
          <w:color w:val="231F20"/>
          <w:sz w:val="28"/>
          <w:szCs w:val="28"/>
        </w:rPr>
        <w:t>построим диаграмму</w:t>
      </w:r>
      <w:r w:rsidRPr="007C27AA">
        <w:rPr>
          <w:rFonts w:ascii="Times New Roman" w:hAnsi="Times New Roman"/>
          <w:b/>
          <w:bCs/>
          <w:i w:val="0"/>
          <w:color w:val="231F20"/>
          <w:sz w:val="28"/>
          <w:szCs w:val="28"/>
        </w:rPr>
        <w:t xml:space="preserve"> 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рассеяния. Возьмём данные из таблицы 1 и перенесём их в </w:t>
      </w:r>
      <w:r w:rsidRPr="007C27AA">
        <w:rPr>
          <w:rFonts w:ascii="Times New Roman" w:hAnsi="Times New Roman"/>
          <w:iCs w:val="0"/>
          <w:sz w:val="28"/>
          <w:szCs w:val="28"/>
          <w:lang w:val="en-US"/>
        </w:rPr>
        <w:t>MS</w:t>
      </w:r>
      <w:r w:rsidRPr="007C27AA">
        <w:rPr>
          <w:rFonts w:ascii="Times New Roman" w:hAnsi="Times New Roman"/>
          <w:iCs w:val="0"/>
          <w:sz w:val="28"/>
          <w:szCs w:val="28"/>
        </w:rPr>
        <w:t xml:space="preserve"> </w:t>
      </w:r>
      <w:r w:rsidR="00892CD5">
        <w:rPr>
          <w:rFonts w:ascii="Times New Roman" w:hAnsi="Times New Roman"/>
          <w:bCs/>
          <w:color w:val="231F20"/>
          <w:sz w:val="28"/>
          <w:szCs w:val="28"/>
          <w:lang w:val="en-US"/>
        </w:rPr>
        <w:t>E</w:t>
      </w:r>
      <w:r w:rsidRPr="007C27AA">
        <w:rPr>
          <w:rFonts w:ascii="Times New Roman" w:hAnsi="Times New Roman"/>
          <w:iCs w:val="0"/>
          <w:sz w:val="28"/>
          <w:szCs w:val="28"/>
          <w:lang w:val="en-US"/>
        </w:rPr>
        <w:t>xcel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. Выделим область  </w:t>
      </w:r>
      <w:r w:rsidRPr="007C27AA">
        <w:rPr>
          <w:rFonts w:ascii="Times New Roman" w:hAnsi="Times New Roman"/>
          <w:iCs w:val="0"/>
          <w:sz w:val="28"/>
          <w:szCs w:val="28"/>
          <w:lang w:val="en-US"/>
        </w:rPr>
        <w:t>Y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и </w:t>
      </w:r>
      <w:r w:rsidRPr="00892CD5">
        <w:rPr>
          <w:rFonts w:ascii="Times New Roman" w:hAnsi="Times New Roman"/>
          <w:iCs w:val="0"/>
          <w:sz w:val="28"/>
          <w:szCs w:val="28"/>
          <w:lang w:val="en-US"/>
        </w:rPr>
        <w:t>X</w:t>
      </w:r>
      <w:r w:rsidRPr="00E623BE">
        <w:rPr>
          <w:rFonts w:ascii="Times New Roman" w:hAnsi="Times New Roman"/>
          <w:i w:val="0"/>
          <w:iCs w:val="0"/>
          <w:sz w:val="28"/>
          <w:szCs w:val="28"/>
          <w:vertAlign w:val="subscript"/>
        </w:rPr>
        <w:t>2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в области меню нажмём вставка</w:t>
      </w:r>
      <w:r w:rsidR="00B262B1">
        <w:rPr>
          <w:rFonts w:ascii="Times New Roman" w:hAnsi="Times New Roman"/>
          <w:i w:val="0"/>
          <w:iCs w:val="0"/>
          <w:sz w:val="28"/>
          <w:szCs w:val="28"/>
        </w:rPr>
        <w:t xml:space="preserve"> «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>Точечная диаграмма</w:t>
      </w:r>
      <w:r w:rsidR="00B262B1">
        <w:rPr>
          <w:rFonts w:ascii="Times New Roman" w:hAnsi="Times New Roman"/>
          <w:i w:val="0"/>
          <w:iCs w:val="0"/>
          <w:sz w:val="28"/>
          <w:szCs w:val="28"/>
        </w:rPr>
        <w:t>»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. Такую же последовательность </w:t>
      </w:r>
      <w:r>
        <w:rPr>
          <w:rFonts w:ascii="Times New Roman" w:hAnsi="Times New Roman"/>
          <w:i w:val="0"/>
          <w:iCs w:val="0"/>
          <w:sz w:val="28"/>
          <w:szCs w:val="28"/>
        </w:rPr>
        <w:t>действий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сделаем с </w:t>
      </w:r>
      <w:r w:rsidRPr="007C27AA">
        <w:rPr>
          <w:rFonts w:ascii="Times New Roman" w:hAnsi="Times New Roman"/>
          <w:iCs w:val="0"/>
          <w:sz w:val="28"/>
          <w:szCs w:val="28"/>
        </w:rPr>
        <w:t>Х</w:t>
      </w:r>
      <w:r w:rsidRPr="00892CD5">
        <w:rPr>
          <w:rFonts w:ascii="Times New Roman" w:hAnsi="Times New Roman"/>
          <w:i w:val="0"/>
          <w:iCs w:val="0"/>
          <w:sz w:val="28"/>
          <w:szCs w:val="28"/>
          <w:vertAlign w:val="subscript"/>
        </w:rPr>
        <w:t>3</w:t>
      </w:r>
      <w:r w:rsidR="00892CD5">
        <w:rPr>
          <w:rFonts w:ascii="Times New Roman" w:hAnsi="Times New Roman"/>
          <w:i w:val="0"/>
          <w:iCs w:val="0"/>
          <w:sz w:val="28"/>
          <w:szCs w:val="28"/>
        </w:rPr>
        <w:t xml:space="preserve">, </w:t>
      </w:r>
      <w:r w:rsidRPr="007C27AA">
        <w:rPr>
          <w:rFonts w:ascii="Times New Roman" w:hAnsi="Times New Roman"/>
          <w:iCs w:val="0"/>
          <w:sz w:val="28"/>
          <w:szCs w:val="28"/>
        </w:rPr>
        <w:t>Х</w:t>
      </w:r>
      <w:proofErr w:type="gramStart"/>
      <w:r w:rsidR="00892CD5" w:rsidRPr="00892CD5">
        <w:rPr>
          <w:rFonts w:ascii="Times New Roman" w:hAnsi="Times New Roman"/>
          <w:i w:val="0"/>
          <w:iCs w:val="0"/>
          <w:sz w:val="28"/>
          <w:szCs w:val="28"/>
          <w:vertAlign w:val="subscript"/>
        </w:rPr>
        <w:t>6</w:t>
      </w:r>
      <w:proofErr w:type="gramEnd"/>
      <w:r w:rsidR="00892CD5" w:rsidRPr="00892CD5">
        <w:rPr>
          <w:rFonts w:ascii="Times New Roman" w:hAnsi="Times New Roman"/>
          <w:i w:val="0"/>
          <w:iCs w:val="0"/>
          <w:sz w:val="28"/>
          <w:szCs w:val="28"/>
        </w:rPr>
        <w:t xml:space="preserve"> </w:t>
      </w:r>
      <w:r w:rsidR="00892CD5"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и </w:t>
      </w:r>
      <w:r w:rsidR="00892CD5" w:rsidRPr="007C27AA">
        <w:rPr>
          <w:rFonts w:ascii="Times New Roman" w:hAnsi="Times New Roman"/>
          <w:iCs w:val="0"/>
          <w:sz w:val="28"/>
          <w:szCs w:val="28"/>
        </w:rPr>
        <w:t>Х</w:t>
      </w:r>
      <w:r w:rsidR="00892CD5" w:rsidRPr="00892CD5">
        <w:rPr>
          <w:rFonts w:ascii="Times New Roman" w:hAnsi="Times New Roman"/>
          <w:i w:val="0"/>
          <w:iCs w:val="0"/>
          <w:sz w:val="28"/>
          <w:szCs w:val="28"/>
          <w:vertAlign w:val="subscript"/>
        </w:rPr>
        <w:t>5</w:t>
      </w:r>
      <w:r w:rsidRPr="007C27AA">
        <w:rPr>
          <w:rFonts w:ascii="Times New Roman" w:hAnsi="Times New Roman"/>
          <w:iCs w:val="0"/>
          <w:sz w:val="28"/>
          <w:szCs w:val="28"/>
        </w:rPr>
        <w:t>.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</w:t>
      </w:r>
      <w:r w:rsidR="00BE586A">
        <w:rPr>
          <w:rFonts w:ascii="Times New Roman" w:hAnsi="Times New Roman"/>
          <w:i w:val="0"/>
          <w:iCs w:val="0"/>
          <w:sz w:val="28"/>
          <w:szCs w:val="28"/>
        </w:rPr>
        <w:t>Результаты отразим на рисунках ниже.</w:t>
      </w:r>
    </w:p>
    <w:p w:rsidR="00FD7B57" w:rsidRDefault="00FD7B57" w:rsidP="00FD7B57">
      <w:pPr>
        <w:pStyle w:val="a3"/>
        <w:keepNext/>
        <w:spacing w:line="360" w:lineRule="auto"/>
        <w:ind w:firstLine="709"/>
      </w:pPr>
      <w:r>
        <w:rPr>
          <w:noProof/>
        </w:rPr>
        <w:lastRenderedPageBreak/>
        <w:drawing>
          <wp:inline distT="0" distB="0" distL="0" distR="0" wp14:anchorId="26993DDF" wp14:editId="5FE759FE">
            <wp:extent cx="4152900" cy="2472586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472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482" w:rsidRPr="009A4144" w:rsidRDefault="00FD7B57" w:rsidP="00FD7B57">
      <w:pPr>
        <w:pStyle w:val="a7"/>
        <w:jc w:val="center"/>
        <w:rPr>
          <w:rFonts w:cs="Times New Roman"/>
          <w:noProof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</w:t>
      </w:r>
      <w:r w:rsidR="00AB036E">
        <w:rPr>
          <w:noProof/>
        </w:rPr>
        <w:fldChar w:fldCharType="end"/>
      </w:r>
      <w:r>
        <w:t xml:space="preserve"> </w:t>
      </w:r>
      <w:r w:rsidR="009A4144" w:rsidRPr="009A4144">
        <w:rPr>
          <w:szCs w:val="28"/>
        </w:rPr>
        <w:t xml:space="preserve">– </w:t>
      </w:r>
      <w:r w:rsidR="00004482" w:rsidRPr="009A4144">
        <w:rPr>
          <w:rFonts w:cs="Times New Roman"/>
          <w:noProof/>
          <w:szCs w:val="28"/>
        </w:rPr>
        <w:t xml:space="preserve">Диаграмма рассеяния зависимости </w:t>
      </w:r>
      <w:r w:rsidR="00004482" w:rsidRPr="009A4144">
        <w:rPr>
          <w:rFonts w:cs="Times New Roman"/>
          <w:i/>
          <w:noProof/>
          <w:szCs w:val="28"/>
          <w:lang w:val="en-US"/>
        </w:rPr>
        <w:t>Y</w:t>
      </w:r>
      <w:r w:rsidR="00004482" w:rsidRPr="009A4144">
        <w:rPr>
          <w:rFonts w:cs="Times New Roman"/>
          <w:noProof/>
          <w:szCs w:val="28"/>
        </w:rPr>
        <w:t xml:space="preserve"> от фактора </w:t>
      </w:r>
      <w:r w:rsidR="00004482" w:rsidRPr="009A4144">
        <w:rPr>
          <w:rFonts w:cs="Times New Roman"/>
          <w:i/>
          <w:noProof/>
          <w:szCs w:val="28"/>
          <w:lang w:val="en-US"/>
        </w:rPr>
        <w:t>X</w:t>
      </w:r>
      <w:r w:rsidR="00004482" w:rsidRPr="00C263AC">
        <w:rPr>
          <w:rFonts w:cs="Times New Roman"/>
          <w:noProof/>
          <w:szCs w:val="28"/>
          <w:vertAlign w:val="subscript"/>
        </w:rPr>
        <w:t>2</w:t>
      </w:r>
    </w:p>
    <w:p w:rsidR="00E406E4" w:rsidRDefault="00E406E4" w:rsidP="00E406E4">
      <w:pPr>
        <w:keepNext/>
        <w:autoSpaceDE w:val="0"/>
        <w:autoSpaceDN w:val="0"/>
        <w:adjustRightInd w:val="0"/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9745823" wp14:editId="0F662204">
            <wp:extent cx="4064000" cy="2438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47" w:rsidRPr="00E83BA6" w:rsidRDefault="00E406E4" w:rsidP="001B1E47">
      <w:pPr>
        <w:pStyle w:val="a7"/>
        <w:jc w:val="center"/>
        <w:rPr>
          <w:rFonts w:cs="Times New Roman"/>
          <w:noProof/>
          <w:sz w:val="24"/>
          <w:szCs w:val="24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2</w:t>
      </w:r>
      <w:r w:rsidR="00AB036E">
        <w:rPr>
          <w:noProof/>
        </w:rPr>
        <w:fldChar w:fldCharType="end"/>
      </w:r>
      <w:r>
        <w:t xml:space="preserve"> </w:t>
      </w:r>
      <w:r w:rsidR="001B1E47" w:rsidRPr="009A4144">
        <w:rPr>
          <w:szCs w:val="28"/>
        </w:rPr>
        <w:t xml:space="preserve">– </w:t>
      </w:r>
      <w:r w:rsidR="001B1E47" w:rsidRPr="009A4144">
        <w:rPr>
          <w:rFonts w:cs="Times New Roman"/>
          <w:noProof/>
          <w:szCs w:val="28"/>
        </w:rPr>
        <w:t xml:space="preserve">Диаграмма рассеяния зависимости </w:t>
      </w:r>
      <w:r w:rsidR="001B1E47" w:rsidRPr="009A4144">
        <w:rPr>
          <w:rFonts w:cs="Times New Roman"/>
          <w:i/>
          <w:noProof/>
          <w:szCs w:val="28"/>
          <w:lang w:val="en-US"/>
        </w:rPr>
        <w:t>Y</w:t>
      </w:r>
      <w:r w:rsidR="001B1E47" w:rsidRPr="009A4144">
        <w:rPr>
          <w:rFonts w:cs="Times New Roman"/>
          <w:noProof/>
          <w:szCs w:val="28"/>
        </w:rPr>
        <w:t xml:space="preserve"> от фактора </w:t>
      </w:r>
      <w:r w:rsidR="001B1E47" w:rsidRPr="009A4144">
        <w:rPr>
          <w:rFonts w:cs="Times New Roman"/>
          <w:i/>
          <w:noProof/>
          <w:szCs w:val="28"/>
          <w:lang w:val="en-US"/>
        </w:rPr>
        <w:t>X</w:t>
      </w:r>
      <w:r w:rsidR="001B1E47">
        <w:rPr>
          <w:rFonts w:cs="Times New Roman"/>
          <w:noProof/>
          <w:szCs w:val="28"/>
          <w:vertAlign w:val="subscript"/>
        </w:rPr>
        <w:t>3</w:t>
      </w:r>
    </w:p>
    <w:p w:rsidR="001B1E47" w:rsidRDefault="001B1E47" w:rsidP="001B1E47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5C33AB20" wp14:editId="4538C2E4">
            <wp:extent cx="4308184" cy="25812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8184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47" w:rsidRPr="00E83BA6" w:rsidRDefault="001B1E47" w:rsidP="001B1E47">
      <w:pPr>
        <w:pStyle w:val="a7"/>
        <w:jc w:val="center"/>
        <w:rPr>
          <w:rFonts w:cs="Times New Roman"/>
          <w:noProof/>
          <w:sz w:val="24"/>
          <w:szCs w:val="24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3</w:t>
      </w:r>
      <w:r w:rsidR="00AB036E">
        <w:rPr>
          <w:noProof/>
        </w:rPr>
        <w:fldChar w:fldCharType="end"/>
      </w:r>
      <w:r>
        <w:t xml:space="preserve"> </w:t>
      </w:r>
      <w:r w:rsidRPr="009A4144">
        <w:rPr>
          <w:szCs w:val="28"/>
        </w:rPr>
        <w:t xml:space="preserve">– </w:t>
      </w:r>
      <w:r w:rsidRPr="009A4144">
        <w:rPr>
          <w:rFonts w:cs="Times New Roman"/>
          <w:noProof/>
          <w:szCs w:val="28"/>
        </w:rPr>
        <w:t xml:space="preserve">Диаграмма рассеяния зависимости </w:t>
      </w:r>
      <w:r w:rsidRPr="009A4144">
        <w:rPr>
          <w:rFonts w:cs="Times New Roman"/>
          <w:i/>
          <w:noProof/>
          <w:szCs w:val="28"/>
          <w:lang w:val="en-US"/>
        </w:rPr>
        <w:t>Y</w:t>
      </w:r>
      <w:r w:rsidRPr="009A4144">
        <w:rPr>
          <w:rFonts w:cs="Times New Roman"/>
          <w:noProof/>
          <w:szCs w:val="28"/>
        </w:rPr>
        <w:t xml:space="preserve"> от фактора </w:t>
      </w:r>
      <w:r w:rsidRPr="009A4144">
        <w:rPr>
          <w:rFonts w:cs="Times New Roman"/>
          <w:i/>
          <w:noProof/>
          <w:szCs w:val="28"/>
          <w:lang w:val="en-US"/>
        </w:rPr>
        <w:t>X</w:t>
      </w:r>
      <w:r>
        <w:rPr>
          <w:rFonts w:cs="Times New Roman"/>
          <w:noProof/>
          <w:szCs w:val="28"/>
          <w:vertAlign w:val="subscript"/>
        </w:rPr>
        <w:t>6</w:t>
      </w:r>
    </w:p>
    <w:p w:rsidR="00004482" w:rsidRPr="00E83BA6" w:rsidRDefault="00004482" w:rsidP="001B1E47">
      <w:pPr>
        <w:pStyle w:val="a7"/>
        <w:jc w:val="center"/>
        <w:rPr>
          <w:rFonts w:cs="Times New Roman"/>
          <w:noProof/>
          <w:sz w:val="24"/>
          <w:szCs w:val="24"/>
        </w:rPr>
      </w:pPr>
    </w:p>
    <w:p w:rsidR="001B1E47" w:rsidRDefault="001B1E47" w:rsidP="001B1E47">
      <w:pPr>
        <w:keepNext/>
        <w:autoSpaceDE w:val="0"/>
        <w:autoSpaceDN w:val="0"/>
        <w:adjustRightInd w:val="0"/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D997D9F" wp14:editId="7474F99A">
            <wp:extent cx="4524375" cy="26670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47" w:rsidRPr="00E83BA6" w:rsidRDefault="001B1E47" w:rsidP="001B1E47">
      <w:pPr>
        <w:pStyle w:val="a7"/>
        <w:jc w:val="center"/>
        <w:rPr>
          <w:rFonts w:cs="Times New Roman"/>
          <w:noProof/>
          <w:sz w:val="24"/>
          <w:szCs w:val="24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4</w:t>
      </w:r>
      <w:r w:rsidR="00AB036E">
        <w:rPr>
          <w:noProof/>
        </w:rPr>
        <w:fldChar w:fldCharType="end"/>
      </w:r>
      <w:r>
        <w:t xml:space="preserve"> </w:t>
      </w:r>
      <w:r w:rsidRPr="009A4144">
        <w:rPr>
          <w:szCs w:val="28"/>
        </w:rPr>
        <w:t xml:space="preserve">– </w:t>
      </w:r>
      <w:r w:rsidRPr="009A4144">
        <w:rPr>
          <w:rFonts w:cs="Times New Roman"/>
          <w:noProof/>
          <w:szCs w:val="28"/>
        </w:rPr>
        <w:t xml:space="preserve">Диаграмма рассеяния зависимости </w:t>
      </w:r>
      <w:r w:rsidRPr="009A4144">
        <w:rPr>
          <w:rFonts w:cs="Times New Roman"/>
          <w:i/>
          <w:noProof/>
          <w:szCs w:val="28"/>
          <w:lang w:val="en-US"/>
        </w:rPr>
        <w:t>Y</w:t>
      </w:r>
      <w:r w:rsidRPr="009A4144">
        <w:rPr>
          <w:rFonts w:cs="Times New Roman"/>
          <w:noProof/>
          <w:szCs w:val="28"/>
        </w:rPr>
        <w:t xml:space="preserve"> от фактора </w:t>
      </w:r>
      <w:r w:rsidRPr="009A4144">
        <w:rPr>
          <w:rFonts w:cs="Times New Roman"/>
          <w:i/>
          <w:noProof/>
          <w:szCs w:val="28"/>
          <w:lang w:val="en-US"/>
        </w:rPr>
        <w:t>X</w:t>
      </w:r>
      <w:r>
        <w:rPr>
          <w:rFonts w:cs="Times New Roman"/>
          <w:noProof/>
          <w:szCs w:val="28"/>
          <w:vertAlign w:val="subscript"/>
        </w:rPr>
        <w:t>5</w:t>
      </w:r>
    </w:p>
    <w:p w:rsidR="00004482" w:rsidRPr="008C4E45" w:rsidRDefault="00004482" w:rsidP="00F9681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E45">
        <w:rPr>
          <w:rFonts w:ascii="Times New Roman" w:hAnsi="Times New Roman" w:cs="Times New Roman"/>
          <w:b/>
          <w:bCs/>
          <w:color w:val="231F20"/>
          <w:sz w:val="28"/>
          <w:szCs w:val="28"/>
        </w:rPr>
        <w:t>Вывод: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Во всех </w:t>
      </w:r>
      <w:r w:rsidR="001B1E47">
        <w:rPr>
          <w:rFonts w:ascii="Times New Roman" w:hAnsi="Times New Roman" w:cs="Times New Roman"/>
          <w:bCs/>
          <w:color w:val="231F20"/>
          <w:sz w:val="28"/>
          <w:szCs w:val="28"/>
        </w:rPr>
        <w:t>с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лучаях наблюдается нелинейная связь. По тесноте связи по графику можно определить, что на </w:t>
      </w:r>
      <w:r>
        <w:rPr>
          <w:rFonts w:ascii="Times New Roman" w:hAnsi="Times New Roman" w:cs="Times New Roman"/>
          <w:bCs/>
          <w:color w:val="231F20"/>
          <w:sz w:val="28"/>
          <w:szCs w:val="28"/>
        </w:rPr>
        <w:t>втором</w:t>
      </w:r>
      <w:r w:rsidR="001B1E47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и четвертом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график</w:t>
      </w:r>
      <w:r w:rsidR="001B1E47">
        <w:rPr>
          <w:rFonts w:ascii="Times New Roman" w:hAnsi="Times New Roman" w:cs="Times New Roman"/>
          <w:bCs/>
          <w:color w:val="231F20"/>
          <w:sz w:val="28"/>
          <w:szCs w:val="28"/>
        </w:rPr>
        <w:t>ах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наиболее тесная связь.</w:t>
      </w:r>
      <w:r w:rsidRPr="008C4E45">
        <w:t xml:space="preserve"> </w:t>
      </w:r>
      <w:r w:rsidRPr="008C4E45">
        <w:rPr>
          <w:rFonts w:ascii="Times New Roman" w:hAnsi="Times New Roman" w:cs="Times New Roman"/>
          <w:sz w:val="28"/>
          <w:szCs w:val="28"/>
        </w:rPr>
        <w:t xml:space="preserve">Во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8C4E45">
        <w:rPr>
          <w:rFonts w:ascii="Times New Roman" w:hAnsi="Times New Roman" w:cs="Times New Roman"/>
          <w:sz w:val="28"/>
          <w:szCs w:val="28"/>
        </w:rPr>
        <w:t xml:space="preserve">сех случаях имеются аномальные наблюдения. </w:t>
      </w:r>
    </w:p>
    <w:p w:rsidR="00F96810" w:rsidRPr="00D6453D" w:rsidRDefault="00F96810" w:rsidP="00F96810">
      <w:pPr>
        <w:pStyle w:val="a3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i w:val="0"/>
          <w:sz w:val="28"/>
          <w:szCs w:val="28"/>
        </w:rPr>
        <w:t>Прибыл</w:t>
      </w:r>
      <w:proofErr w:type="gramStart"/>
      <w:r w:rsidRPr="00D6453D">
        <w:rPr>
          <w:rFonts w:ascii="Times New Roman" w:hAnsi="Times New Roman"/>
          <w:i w:val="0"/>
          <w:sz w:val="28"/>
          <w:szCs w:val="28"/>
        </w:rPr>
        <w:t>ь(</w:t>
      </w:r>
      <w:proofErr w:type="gramEnd"/>
      <w:r w:rsidRPr="00D6453D">
        <w:rPr>
          <w:rFonts w:ascii="Times New Roman" w:hAnsi="Times New Roman"/>
          <w:i w:val="0"/>
          <w:sz w:val="28"/>
          <w:szCs w:val="28"/>
        </w:rPr>
        <w:t xml:space="preserve">убытки) – это зависимая переменная </w:t>
      </w:r>
      <w:r w:rsidRPr="00D6453D">
        <w:rPr>
          <w:rFonts w:ascii="Times New Roman" w:hAnsi="Times New Roman"/>
          <w:sz w:val="28"/>
          <w:szCs w:val="28"/>
        </w:rPr>
        <w:t xml:space="preserve">Y </w:t>
      </w:r>
      <w:r w:rsidRPr="00D6453D">
        <w:rPr>
          <w:rFonts w:ascii="Times New Roman" w:hAnsi="Times New Roman"/>
          <w:i w:val="0"/>
          <w:sz w:val="28"/>
          <w:szCs w:val="28"/>
        </w:rPr>
        <w:t>(тыс. руб.).</w:t>
      </w:r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В качестве независимых, объясняющих переменных </w:t>
      </w:r>
      <w:proofErr w:type="gramStart"/>
      <w:r w:rsidRPr="00D6453D">
        <w:rPr>
          <w:rFonts w:ascii="Times New Roman" w:hAnsi="Times New Roman"/>
          <w:i w:val="0"/>
          <w:sz w:val="28"/>
          <w:szCs w:val="28"/>
        </w:rPr>
        <w:t>выбраны</w:t>
      </w:r>
      <w:proofErr w:type="gramEnd"/>
      <w:r w:rsidRPr="00D6453D">
        <w:rPr>
          <w:rFonts w:ascii="Times New Roman" w:hAnsi="Times New Roman"/>
          <w:i w:val="0"/>
          <w:sz w:val="28"/>
          <w:szCs w:val="28"/>
        </w:rPr>
        <w:t>:</w:t>
      </w:r>
    </w:p>
    <w:p w:rsidR="00F96810" w:rsidRDefault="00F96810" w:rsidP="00B16D78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sz w:val="28"/>
          <w:szCs w:val="28"/>
        </w:rPr>
        <w:t>X</w:t>
      </w:r>
      <w:r w:rsidRPr="00D6453D">
        <w:rPr>
          <w:rFonts w:ascii="Times New Roman" w:hAnsi="Times New Roman"/>
          <w:i w:val="0"/>
          <w:sz w:val="28"/>
          <w:szCs w:val="28"/>
          <w:vertAlign w:val="subscript"/>
        </w:rPr>
        <w:t xml:space="preserve">2 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 – краткосрочные обязательства</w:t>
      </w:r>
      <w:r>
        <w:rPr>
          <w:rFonts w:ascii="Times New Roman" w:hAnsi="Times New Roman"/>
          <w:i w:val="0"/>
          <w:sz w:val="28"/>
          <w:szCs w:val="28"/>
        </w:rPr>
        <w:t>;</w:t>
      </w:r>
    </w:p>
    <w:p w:rsidR="00F96810" w:rsidRPr="00D6453D" w:rsidRDefault="00F96810" w:rsidP="00B16D78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sz w:val="28"/>
          <w:szCs w:val="28"/>
        </w:rPr>
        <w:t>X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3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 –</w:t>
      </w:r>
      <w:r>
        <w:rPr>
          <w:rFonts w:ascii="Times New Roman" w:hAnsi="Times New Roman"/>
          <w:i w:val="0"/>
          <w:sz w:val="28"/>
          <w:szCs w:val="28"/>
        </w:rPr>
        <w:t xml:space="preserve"> оборотные активы;</w:t>
      </w:r>
    </w:p>
    <w:p w:rsidR="00F96810" w:rsidRDefault="00F96810" w:rsidP="00B16D78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sz w:val="28"/>
          <w:szCs w:val="28"/>
        </w:rPr>
        <w:t>X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6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 –</w:t>
      </w:r>
      <w:r>
        <w:rPr>
          <w:rFonts w:ascii="Times New Roman" w:hAnsi="Times New Roman"/>
          <w:i w:val="0"/>
          <w:sz w:val="28"/>
          <w:szCs w:val="28"/>
        </w:rPr>
        <w:t xml:space="preserve"> запасы готовой продукции и товаров для перепродажи; </w:t>
      </w:r>
    </w:p>
    <w:p w:rsidR="00F96810" w:rsidRPr="00D6453D" w:rsidRDefault="00F96810" w:rsidP="00B16D78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sz w:val="28"/>
          <w:szCs w:val="28"/>
        </w:rPr>
        <w:t>X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5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 –</w:t>
      </w:r>
      <w:r>
        <w:rPr>
          <w:rFonts w:ascii="Times New Roman" w:hAnsi="Times New Roman"/>
          <w:i w:val="0"/>
          <w:sz w:val="28"/>
          <w:szCs w:val="28"/>
        </w:rPr>
        <w:t xml:space="preserve"> д</w:t>
      </w:r>
      <w:r w:rsidRPr="00F96810">
        <w:rPr>
          <w:rFonts w:ascii="Times New Roman" w:hAnsi="Times New Roman"/>
          <w:i w:val="0"/>
          <w:sz w:val="28"/>
          <w:szCs w:val="28"/>
        </w:rPr>
        <w:t>ебиторская задолженность (краткосрочная)</w:t>
      </w:r>
    </w:p>
    <w:p w:rsidR="00F96810" w:rsidRPr="002A5588" w:rsidRDefault="00F96810" w:rsidP="00B16D7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453D">
        <w:rPr>
          <w:rFonts w:ascii="Times New Roman" w:hAnsi="Times New Roman" w:cs="Times New Roman"/>
          <w:sz w:val="28"/>
          <w:szCs w:val="28"/>
        </w:rPr>
        <w:t xml:space="preserve">В этом примере количество наблюдений </w:t>
      </w:r>
      <w:r w:rsidRPr="00D6453D">
        <w:rPr>
          <w:rFonts w:ascii="Times New Roman" w:hAnsi="Times New Roman" w:cs="Times New Roman"/>
          <w:i/>
          <w:sz w:val="28"/>
          <w:szCs w:val="28"/>
        </w:rPr>
        <w:t>n</w:t>
      </w:r>
      <w:r w:rsidRPr="00D6453D">
        <w:rPr>
          <w:rFonts w:ascii="Times New Roman" w:hAnsi="Times New Roman" w:cs="Times New Roman"/>
          <w:sz w:val="28"/>
          <w:szCs w:val="28"/>
        </w:rPr>
        <w:t xml:space="preserve"> = 50, количество объясняющих переменных </w:t>
      </w:r>
      <w:r w:rsidRPr="00D6453D">
        <w:rPr>
          <w:rFonts w:ascii="Times New Roman" w:hAnsi="Times New Roman" w:cs="Times New Roman"/>
          <w:i/>
          <w:sz w:val="28"/>
          <w:szCs w:val="28"/>
        </w:rPr>
        <w:t>m</w:t>
      </w:r>
      <w:r w:rsidRPr="00D6453D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D6453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453D">
        <w:rPr>
          <w:rFonts w:ascii="Times New Roman" w:hAnsi="Times New Roman" w:cs="Times New Roman"/>
          <w:sz w:val="28"/>
          <w:szCs w:val="28"/>
        </w:rPr>
        <w:t xml:space="preserve">Для </w:t>
      </w:r>
      <w:r w:rsidRPr="002A5588">
        <w:rPr>
          <w:rFonts w:ascii="Times New Roman" w:hAnsi="Times New Roman" w:cs="Times New Roman"/>
          <w:sz w:val="28"/>
          <w:szCs w:val="28"/>
        </w:rPr>
        <w:t xml:space="preserve">построения </w:t>
      </w:r>
      <w:r w:rsidRPr="002A5588">
        <w:rPr>
          <w:rFonts w:ascii="Times New Roman" w:eastAsia="TimesNewRomanPSMT" w:hAnsi="Times New Roman" w:cs="Times New Roman"/>
          <w:color w:val="000000"/>
          <w:sz w:val="28"/>
          <w:szCs w:val="28"/>
        </w:rPr>
        <w:t>матрицы коэффициентов парной корреляции</w:t>
      </w:r>
      <w:r w:rsidRPr="002A5588">
        <w:rPr>
          <w:rFonts w:ascii="Times New Roman" w:hAnsi="Times New Roman" w:cs="Times New Roman"/>
          <w:sz w:val="28"/>
          <w:szCs w:val="28"/>
        </w:rPr>
        <w:t xml:space="preserve"> используем инструмент Корреляция (надстройка Анализ данных </w:t>
      </w:r>
      <w:proofErr w:type="spellStart"/>
      <w:r w:rsidRPr="002A5588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2A5588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F96810" w:rsidRDefault="002F6786" w:rsidP="00F96810">
      <w:pPr>
        <w:keepNext/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69875AB" wp14:editId="61E6EA2D">
            <wp:extent cx="3644908" cy="190643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1053" cy="1909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810" w:rsidRPr="00D6453D" w:rsidRDefault="00F96810" w:rsidP="0068314B">
      <w:pPr>
        <w:pStyle w:val="a7"/>
        <w:spacing w:after="0" w:line="360" w:lineRule="auto"/>
        <w:jc w:val="center"/>
        <w:rPr>
          <w:rFonts w:cs="Times New Roman"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5</w:t>
      </w:r>
      <w:r w:rsidR="00AB036E">
        <w:rPr>
          <w:noProof/>
        </w:rPr>
        <w:fldChar w:fldCharType="end"/>
      </w:r>
      <w:r w:rsidR="002A5588">
        <w:t xml:space="preserve"> – Параметры инструмента </w:t>
      </w:r>
      <w:r>
        <w:t>Корреляция</w:t>
      </w:r>
    </w:p>
    <w:p w:rsidR="00004482" w:rsidRDefault="00F96810" w:rsidP="0068314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453D">
        <w:rPr>
          <w:rFonts w:ascii="Times New Roman" w:hAnsi="Times New Roman" w:cs="Times New Roman"/>
          <w:sz w:val="28"/>
          <w:szCs w:val="28"/>
        </w:rPr>
        <w:t xml:space="preserve">В результате будет получена матрица </w:t>
      </w:r>
      <w:r>
        <w:rPr>
          <w:rFonts w:ascii="Times New Roman" w:hAnsi="Times New Roman" w:cs="Times New Roman"/>
          <w:sz w:val="28"/>
          <w:szCs w:val="28"/>
        </w:rPr>
        <w:t>коэффициентов парной корреляции</w:t>
      </w:r>
      <w:r w:rsidR="006831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6810" w:rsidRDefault="00F96810" w:rsidP="0068314B">
      <w:pPr>
        <w:pStyle w:val="a7"/>
        <w:keepNext/>
        <w:spacing w:after="0" w:line="360" w:lineRule="auto"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2</w:t>
      </w:r>
      <w:r w:rsidR="00AB036E">
        <w:rPr>
          <w:noProof/>
        </w:rPr>
        <w:fldChar w:fldCharType="end"/>
      </w:r>
      <w:r>
        <w:t xml:space="preserve"> – </w:t>
      </w:r>
      <w:r>
        <w:rPr>
          <w:rFonts w:cs="Times New Roman"/>
          <w:szCs w:val="28"/>
        </w:rPr>
        <w:t>М</w:t>
      </w:r>
      <w:r w:rsidRPr="00D6453D">
        <w:rPr>
          <w:rFonts w:cs="Times New Roman"/>
          <w:szCs w:val="28"/>
        </w:rPr>
        <w:t xml:space="preserve">атрица </w:t>
      </w:r>
      <w:r>
        <w:rPr>
          <w:rFonts w:cs="Times New Roman"/>
          <w:szCs w:val="28"/>
        </w:rPr>
        <w:t>коэффициентов парной корреляции</w:t>
      </w:r>
    </w:p>
    <w:tbl>
      <w:tblPr>
        <w:tblW w:w="965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6"/>
        <w:gridCol w:w="1559"/>
        <w:gridCol w:w="1559"/>
        <w:gridCol w:w="1559"/>
        <w:gridCol w:w="1559"/>
        <w:gridCol w:w="1702"/>
      </w:tblGrid>
      <w:tr w:rsidR="00F96810" w:rsidRPr="00F96810" w:rsidTr="00804C20">
        <w:trPr>
          <w:trHeight w:val="300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Краткосрочные обязательства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Оборотные активы</w:t>
            </w:r>
          </w:p>
        </w:tc>
        <w:tc>
          <w:tcPr>
            <w:tcW w:w="1559" w:type="dxa"/>
            <w:shd w:val="clear" w:color="auto" w:fill="auto"/>
            <w:noWrap/>
          </w:tcPr>
          <w:p w:rsidR="00F96810" w:rsidRPr="00F96810" w:rsidRDefault="00F96810" w:rsidP="00F96810">
            <w:pPr>
              <w:spacing w:after="0" w:line="360" w:lineRule="auto"/>
              <w:rPr>
                <w:sz w:val="20"/>
                <w:szCs w:val="20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Запасы готовой продукции и товаров для перепродажи</w:t>
            </w:r>
          </w:p>
        </w:tc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/>
                <w:sz w:val="20"/>
                <w:szCs w:val="20"/>
              </w:rPr>
              <w:t>Д</w:t>
            </w:r>
            <w:r w:rsidRPr="00F9681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ебиторская задолженность (краткосрочная)</w:t>
            </w:r>
          </w:p>
        </w:tc>
      </w:tr>
      <w:tr w:rsidR="00F96810" w:rsidRPr="00F96810" w:rsidTr="00804C20">
        <w:trPr>
          <w:trHeight w:val="300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</w:tcPr>
          <w:p w:rsidR="00F96810" w:rsidRPr="00F96810" w:rsidRDefault="00F96810" w:rsidP="00F96810">
            <w:pPr>
              <w:spacing w:after="0" w:line="360" w:lineRule="auto"/>
              <w:rPr>
                <w:sz w:val="20"/>
                <w:szCs w:val="20"/>
              </w:rPr>
            </w:pPr>
          </w:p>
        </w:tc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96810" w:rsidRPr="00F96810" w:rsidTr="00804C20">
        <w:trPr>
          <w:trHeight w:val="300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Краткосрочные обязательства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0.1278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96810" w:rsidRPr="00F96810" w:rsidTr="00804C20">
        <w:trPr>
          <w:trHeight w:val="300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Оборотные активы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0.9117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0.4333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96810" w:rsidRPr="00F96810" w:rsidTr="00804C20">
        <w:trPr>
          <w:trHeight w:val="300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Запасы готовой продукции и товаров для перепродажи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0.8403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0.0710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0.7564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96810" w:rsidRPr="00F96810" w:rsidTr="00804C20">
        <w:trPr>
          <w:trHeight w:val="315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hAnsi="Times New Roman"/>
                <w:sz w:val="20"/>
                <w:szCs w:val="20"/>
              </w:rPr>
              <w:t>Д</w:t>
            </w:r>
            <w:r w:rsidRPr="00F9681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ебиторская задолженность (краткосрочная)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0.6542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0.6452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0.8912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0.4718</w:t>
            </w:r>
          </w:p>
        </w:tc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F96810" w:rsidRPr="00F96810" w:rsidRDefault="00F96810" w:rsidP="00F9681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</w:tbl>
    <w:p w:rsidR="00F96810" w:rsidRDefault="00F96810" w:rsidP="00F96810">
      <w:pPr>
        <w:pStyle w:val="a8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A5588" w:rsidRDefault="00156057" w:rsidP="002A5588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В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ыбираем тот фактор, который наиболее тесно связан с зависимой переменной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. Согласно</w:t>
      </w:r>
      <w:r w:rsidR="003E64BE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первому столбцу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D1487F">
        <w:rPr>
          <w:rFonts w:ascii="Times New Roman" w:hAnsi="Times New Roman"/>
          <w:snapToGrid w:val="0"/>
          <w:sz w:val="28"/>
          <w:szCs w:val="28"/>
        </w:rPr>
        <w:t xml:space="preserve">матрицы </w:t>
      </w:r>
      <w:r w:rsidRPr="00D1487F">
        <w:rPr>
          <w:rFonts w:ascii="Times New Roman" w:hAnsi="Times New Roman"/>
          <w:sz w:val="28"/>
          <w:szCs w:val="28"/>
        </w:rPr>
        <w:t>коэффициентов парной корреляции</w:t>
      </w:r>
      <w:r w:rsidR="003E64BE">
        <w:rPr>
          <w:rFonts w:ascii="Times New Roman" w:hAnsi="Times New Roman"/>
          <w:sz w:val="28"/>
          <w:szCs w:val="28"/>
        </w:rPr>
        <w:t xml:space="preserve"> (Таблица 2)</w:t>
      </w:r>
      <w:r>
        <w:rPr>
          <w:rFonts w:ascii="Times New Roman" w:hAnsi="Times New Roman"/>
          <w:sz w:val="28"/>
          <w:szCs w:val="28"/>
        </w:rPr>
        <w:t xml:space="preserve"> таким фактором является </w:t>
      </w:r>
      <w:r w:rsidRPr="0068314B">
        <w:rPr>
          <w:rFonts w:ascii="Times New Roman" w:hAnsi="Times New Roman"/>
          <w:i/>
          <w:sz w:val="28"/>
          <w:szCs w:val="28"/>
        </w:rPr>
        <w:t>X</w:t>
      </w:r>
      <w:r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Pr="00D6453D">
        <w:rPr>
          <w:rFonts w:ascii="Times New Roman" w:hAnsi="Times New Roman"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оборотные активы. </w:t>
      </w:r>
      <w:r w:rsidRPr="002A5588">
        <w:rPr>
          <w:rFonts w:ascii="Times New Roman" w:hAnsi="Times New Roman"/>
          <w:sz w:val="28"/>
          <w:szCs w:val="28"/>
        </w:rPr>
        <w:t xml:space="preserve">Рассчитаем параметры линейной парной регрессии для фактора </w:t>
      </w:r>
      <w:r w:rsidRPr="0068314B">
        <w:rPr>
          <w:rFonts w:ascii="Times New Roman" w:hAnsi="Times New Roman"/>
          <w:i/>
          <w:sz w:val="28"/>
          <w:szCs w:val="28"/>
        </w:rPr>
        <w:t>X</w:t>
      </w:r>
      <w:r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="002A5588">
        <w:rPr>
          <w:rFonts w:ascii="Times New Roman" w:hAnsi="Times New Roman"/>
          <w:sz w:val="28"/>
          <w:szCs w:val="28"/>
        </w:rPr>
        <w:t xml:space="preserve"> с помощью инструмента </w:t>
      </w:r>
      <w:r w:rsidR="002A5588" w:rsidRPr="002A5588">
        <w:rPr>
          <w:rFonts w:ascii="Times New Roman" w:hAnsi="Times New Roman"/>
          <w:sz w:val="28"/>
          <w:szCs w:val="28"/>
        </w:rPr>
        <w:t xml:space="preserve">Регрессия (надстройка Анализ данных </w:t>
      </w:r>
      <w:proofErr w:type="spellStart"/>
      <w:r w:rsidR="002A5588" w:rsidRPr="002A5588">
        <w:rPr>
          <w:rFonts w:ascii="Times New Roman" w:hAnsi="Times New Roman"/>
          <w:sz w:val="28"/>
          <w:szCs w:val="28"/>
        </w:rPr>
        <w:t>Excel</w:t>
      </w:r>
      <w:proofErr w:type="spellEnd"/>
      <w:r w:rsidR="002A5588" w:rsidRPr="002A5588">
        <w:rPr>
          <w:rFonts w:ascii="Times New Roman" w:hAnsi="Times New Roman"/>
          <w:sz w:val="28"/>
          <w:szCs w:val="28"/>
        </w:rPr>
        <w:t xml:space="preserve">). </w:t>
      </w:r>
    </w:p>
    <w:p w:rsidR="002A5588" w:rsidRDefault="002F6786" w:rsidP="002F6786">
      <w:pPr>
        <w:keepNext/>
        <w:autoSpaceDE w:val="0"/>
        <w:autoSpaceDN w:val="0"/>
        <w:adjustRightInd w:val="0"/>
        <w:spacing w:after="0" w:line="360" w:lineRule="auto"/>
        <w:ind w:firstLine="709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2B29E01" wp14:editId="49648E83">
            <wp:extent cx="3795622" cy="295886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94320" cy="295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588" w:rsidRDefault="002A5588" w:rsidP="002F6786">
      <w:pPr>
        <w:pStyle w:val="a7"/>
        <w:ind w:firstLine="709"/>
        <w:jc w:val="center"/>
        <w:rPr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6</w:t>
      </w:r>
      <w:r w:rsidR="00AB036E">
        <w:rPr>
          <w:noProof/>
        </w:rPr>
        <w:fldChar w:fldCharType="end"/>
      </w:r>
      <w:r>
        <w:t xml:space="preserve"> – </w:t>
      </w:r>
      <w:r w:rsidRPr="002A5588">
        <w:rPr>
          <w:szCs w:val="28"/>
        </w:rPr>
        <w:t xml:space="preserve">Параметры инструмента </w:t>
      </w:r>
      <w:r w:rsidR="0068314B">
        <w:rPr>
          <w:szCs w:val="28"/>
        </w:rPr>
        <w:t>Регрессия</w:t>
      </w:r>
    </w:p>
    <w:p w:rsidR="002A5588" w:rsidRDefault="002A5588" w:rsidP="0068314B">
      <w:pPr>
        <w:pStyle w:val="a8"/>
        <w:keepNext/>
        <w:autoSpaceDE w:val="0"/>
        <w:autoSpaceDN w:val="0"/>
        <w:adjustRightInd w:val="0"/>
        <w:spacing w:after="0" w:line="360" w:lineRule="auto"/>
        <w:ind w:left="0" w:firstLine="709"/>
        <w:jc w:val="center"/>
      </w:pPr>
      <w:r>
        <w:rPr>
          <w:noProof/>
          <w:lang w:eastAsia="ru-RU"/>
        </w:rPr>
        <w:drawing>
          <wp:inline distT="0" distB="0" distL="0" distR="0" wp14:anchorId="31BC2510" wp14:editId="19E698C1">
            <wp:extent cx="5592003" cy="2907102"/>
            <wp:effectExtent l="0" t="0" r="889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96884" cy="290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588" w:rsidRDefault="002A5588" w:rsidP="0068314B">
      <w:pPr>
        <w:pStyle w:val="a7"/>
        <w:ind w:firstLine="709"/>
        <w:jc w:val="center"/>
        <w:rPr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7</w:t>
      </w:r>
      <w:r w:rsidR="00AB036E">
        <w:rPr>
          <w:noProof/>
        </w:rPr>
        <w:fldChar w:fldCharType="end"/>
      </w:r>
      <w:r>
        <w:t xml:space="preserve"> </w:t>
      </w:r>
      <w:r w:rsidR="0068314B">
        <w:t>–</w:t>
      </w:r>
      <w:r>
        <w:t xml:space="preserve"> </w:t>
      </w:r>
      <w:r w:rsidR="0068314B">
        <w:t xml:space="preserve">Результат выполнения </w:t>
      </w:r>
      <w:r w:rsidR="0068314B" w:rsidRPr="002A5588">
        <w:rPr>
          <w:szCs w:val="28"/>
        </w:rPr>
        <w:t xml:space="preserve">инструмента </w:t>
      </w:r>
      <w:r w:rsidR="0068314B">
        <w:rPr>
          <w:szCs w:val="28"/>
        </w:rPr>
        <w:t xml:space="preserve">Регрессия </w:t>
      </w:r>
    </w:p>
    <w:p w:rsidR="0068314B" w:rsidRDefault="0068314B" w:rsidP="00F43DC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B1CDA">
        <w:rPr>
          <w:rFonts w:ascii="Times New Roman" w:hAnsi="Times New Roman" w:cs="Times New Roman"/>
          <w:sz w:val="28"/>
          <w:szCs w:val="28"/>
        </w:rPr>
        <w:t xml:space="preserve">араметры линейной парной регрессии для наиболее подходящего фактора </w:t>
      </w:r>
      <w:r w:rsidRPr="0068314B">
        <w:rPr>
          <w:rFonts w:ascii="Times New Roman" w:hAnsi="Times New Roman"/>
          <w:i/>
          <w:sz w:val="28"/>
          <w:szCs w:val="28"/>
        </w:rPr>
        <w:t>X</w:t>
      </w:r>
      <w:r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Pr="00D6453D">
        <w:rPr>
          <w:rFonts w:ascii="Times New Roman" w:hAnsi="Times New Roman"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оборотные активы</w:t>
      </w:r>
      <w:r w:rsidRPr="001B1CDA">
        <w:rPr>
          <w:rFonts w:ascii="Times New Roman" w:hAnsi="Times New Roman" w:cs="Times New Roman"/>
          <w:sz w:val="28"/>
          <w:szCs w:val="28"/>
        </w:rPr>
        <w:t xml:space="preserve">:   </w:t>
      </w:r>
    </w:p>
    <w:p w:rsidR="0068314B" w:rsidRDefault="00762CD3" w:rsidP="00F43D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26B3">
        <w:rPr>
          <w:rFonts w:ascii="Times New Roman" w:hAnsi="Times New Roman" w:cs="Times New Roman"/>
          <w:position w:val="-12"/>
          <w:sz w:val="28"/>
          <w:szCs w:val="28"/>
        </w:rPr>
        <w:object w:dxaOrig="222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3135" type="#_x0000_t75" style="width:129.75pt;height:22.4pt" o:ole="">
            <v:imagedata r:id="rId15" o:title=""/>
          </v:shape>
          <o:OLEObject Type="Embed" ProgID="Equation.3" ShapeID="_x0000_i3135" DrawAspect="Content" ObjectID="_1577109205" r:id="rId16"/>
        </w:object>
      </w:r>
    </w:p>
    <w:p w:rsidR="003E64BE" w:rsidRPr="0068314B" w:rsidRDefault="003E64BE" w:rsidP="00F43DC1">
      <w:pPr>
        <w:spacing w:after="0" w:line="360" w:lineRule="auto"/>
        <w:ind w:firstLine="709"/>
        <w:jc w:val="center"/>
      </w:pPr>
    </w:p>
    <w:p w:rsidR="002A5588" w:rsidRDefault="00F43DC1" w:rsidP="00F43DC1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Оцени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м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качество построенной модели с помощью коэффициента детерминации, </w:t>
      </w:r>
      <w:r w:rsidRPr="006239D2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-критерия Фишера.</w:t>
      </w:r>
    </w:p>
    <w:p w:rsidR="00F43DC1" w:rsidRPr="00377808" w:rsidRDefault="00F43DC1" w:rsidP="00F43DC1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Для оценки качества модели множественной регрессии вычисляют коэффициент детерминации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>R</w:t>
      </w:r>
      <w:r w:rsidRPr="00377808">
        <w:rPr>
          <w:rFonts w:ascii="Times New Roman" w:hAnsi="Times New Roman" w:cs="Times New Roman"/>
          <w:snapToGrid w:val="0"/>
          <w:sz w:val="28"/>
          <w:szCs w:val="28"/>
          <w:vertAlign w:val="superscript"/>
        </w:rPr>
        <w:t>2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и коэффициент множественной корреляции 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lastRenderedPageBreak/>
        <w:t xml:space="preserve">(индекс корреляции)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>R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. Чем ближе к 1 значение этих характеристик, тем выше качество модели.</w:t>
      </w:r>
    </w:p>
    <w:p w:rsidR="00F43DC1" w:rsidRPr="00F43DC1" w:rsidRDefault="00F43DC1" w:rsidP="00F43DC1">
      <w:pPr>
        <w:pStyle w:val="ac"/>
        <w:ind w:firstLine="709"/>
        <w:jc w:val="both"/>
        <w:rPr>
          <w:b w:val="0"/>
          <w:snapToGrid w:val="0"/>
          <w:color w:val="000000"/>
          <w:szCs w:val="28"/>
        </w:rPr>
      </w:pPr>
      <w:r w:rsidRPr="00377808">
        <w:rPr>
          <w:b w:val="0"/>
          <w:snapToGrid w:val="0"/>
          <w:szCs w:val="28"/>
        </w:rPr>
        <w:t>Значение</w:t>
      </w:r>
      <w:r w:rsidRPr="00377808">
        <w:rPr>
          <w:b w:val="0"/>
          <w:szCs w:val="28"/>
        </w:rPr>
        <w:t xml:space="preserve"> коэффициентов детерминации и множественной корреляции </w:t>
      </w:r>
      <w:r w:rsidRPr="00377808">
        <w:rPr>
          <w:b w:val="0"/>
          <w:snapToGrid w:val="0"/>
          <w:szCs w:val="28"/>
        </w:rPr>
        <w:t xml:space="preserve">можно найти в таблице </w:t>
      </w:r>
      <w:r w:rsidRPr="00F43DC1">
        <w:rPr>
          <w:b w:val="0"/>
          <w:snapToGrid w:val="0"/>
          <w:color w:val="000000"/>
          <w:szCs w:val="28"/>
        </w:rPr>
        <w:t>Регрессионная статистика (рисунок 7)</w:t>
      </w:r>
    </w:p>
    <w:p w:rsidR="00F43DC1" w:rsidRPr="00F43DC1" w:rsidRDefault="00F43DC1" w:rsidP="00F43DC1">
      <w:pPr>
        <w:pStyle w:val="ac"/>
        <w:ind w:firstLine="709"/>
        <w:jc w:val="both"/>
        <w:rPr>
          <w:b w:val="0"/>
          <w:snapToGrid w:val="0"/>
          <w:szCs w:val="28"/>
        </w:rPr>
      </w:pPr>
      <w:r w:rsidRPr="00F43DC1">
        <w:rPr>
          <w:b w:val="0"/>
          <w:snapToGrid w:val="0"/>
          <w:szCs w:val="28"/>
        </w:rPr>
        <w:t>а) коэффициент детерминации:</w:t>
      </w:r>
      <w:r w:rsidR="00AE08C6" w:rsidRPr="00F43DC1">
        <w:rPr>
          <w:b w:val="0"/>
          <w:snapToGrid w:val="0"/>
          <w:position w:val="-6"/>
          <w:szCs w:val="28"/>
        </w:rPr>
        <w:object w:dxaOrig="1240" w:dyaOrig="320">
          <v:shape id="_x0000_i3136" type="#_x0000_t75" style="width:1in;height:19pt" o:ole="">
            <v:imagedata r:id="rId17" o:title=""/>
          </v:shape>
          <o:OLEObject Type="Embed" ProgID="Equation.3" ShapeID="_x0000_i3136" DrawAspect="Content" ObjectID="_1577109206" r:id="rId18"/>
        </w:object>
      </w:r>
    </w:p>
    <w:p w:rsidR="00F43DC1" w:rsidRPr="00F43DC1" w:rsidRDefault="00F43DC1" w:rsidP="00F43DC1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F43DC1">
        <w:rPr>
          <w:rFonts w:ascii="Times New Roman" w:hAnsi="Times New Roman"/>
          <w:i w:val="0"/>
          <w:snapToGrid w:val="0"/>
          <w:sz w:val="28"/>
          <w:szCs w:val="28"/>
        </w:rPr>
        <w:t>Коэффициент детерминации показывает долю вариации результативного признака под воздействием изучаемых факторов. Следовательно, около 8</w:t>
      </w:r>
      <w:r>
        <w:rPr>
          <w:rFonts w:ascii="Times New Roman" w:hAnsi="Times New Roman"/>
          <w:i w:val="0"/>
          <w:snapToGrid w:val="0"/>
          <w:sz w:val="28"/>
          <w:szCs w:val="28"/>
        </w:rPr>
        <w:t>3</w:t>
      </w:r>
      <w:r w:rsidRPr="00F43DC1">
        <w:rPr>
          <w:rFonts w:ascii="Times New Roman" w:hAnsi="Times New Roman"/>
          <w:i w:val="0"/>
          <w:snapToGrid w:val="0"/>
          <w:sz w:val="28"/>
          <w:szCs w:val="28"/>
        </w:rPr>
        <w:t>% вариации зависимой переменной учтено в модели и обусловлено влиянием фактора, включенного в модель;</w:t>
      </w:r>
    </w:p>
    <w:p w:rsidR="00F43DC1" w:rsidRPr="00F43DC1" w:rsidRDefault="00F43DC1" w:rsidP="0078170F">
      <w:pPr>
        <w:pStyle w:val="ac"/>
        <w:ind w:firstLine="709"/>
        <w:jc w:val="both"/>
        <w:rPr>
          <w:b w:val="0"/>
          <w:snapToGrid w:val="0"/>
          <w:szCs w:val="28"/>
        </w:rPr>
      </w:pPr>
      <w:r w:rsidRPr="00F43DC1">
        <w:rPr>
          <w:b w:val="0"/>
          <w:snapToGrid w:val="0"/>
          <w:szCs w:val="28"/>
        </w:rPr>
        <w:t>б) коэффициент множественной корреляции:</w:t>
      </w:r>
      <w:r>
        <w:rPr>
          <w:b w:val="0"/>
          <w:snapToGrid w:val="0"/>
          <w:szCs w:val="28"/>
        </w:rPr>
        <w:t xml:space="preserve"> </w:t>
      </w:r>
      <w:r w:rsidR="00AE08C6" w:rsidRPr="00F43DC1">
        <w:rPr>
          <w:b w:val="0"/>
          <w:snapToGrid w:val="0"/>
          <w:position w:val="-6"/>
          <w:szCs w:val="28"/>
        </w:rPr>
        <w:object w:dxaOrig="1140" w:dyaOrig="279">
          <v:shape id="_x0000_i3137" type="#_x0000_t75" style="width:73.35pt;height:17.65pt" o:ole="">
            <v:imagedata r:id="rId19" o:title=""/>
          </v:shape>
          <o:OLEObject Type="Embed" ProgID="Equation.3" ShapeID="_x0000_i3137" DrawAspect="Content" ObjectID="_1577109207" r:id="rId20"/>
        </w:object>
      </w:r>
    </w:p>
    <w:p w:rsidR="00F43DC1" w:rsidRPr="00377808" w:rsidRDefault="00F43DC1" w:rsidP="0078170F">
      <w:pPr>
        <w:pStyle w:val="a7"/>
        <w:spacing w:after="0" w:line="360" w:lineRule="auto"/>
        <w:ind w:firstLine="709"/>
        <w:rPr>
          <w:b/>
          <w:szCs w:val="28"/>
        </w:rPr>
      </w:pPr>
      <w:r w:rsidRPr="00F43DC1">
        <w:rPr>
          <w:snapToGrid w:val="0"/>
          <w:szCs w:val="28"/>
        </w:rPr>
        <w:t xml:space="preserve">Коэффициент множественной корреляции показывает высокую тесноту связи </w:t>
      </w:r>
      <w:r w:rsidRPr="00F43DC1">
        <w:rPr>
          <w:szCs w:val="28"/>
        </w:rPr>
        <w:t>зависимой переменной Y с  включенным</w:t>
      </w:r>
      <w:r w:rsidRPr="00377808">
        <w:rPr>
          <w:szCs w:val="28"/>
        </w:rPr>
        <w:t xml:space="preserve"> в модель объясняющим фактор</w:t>
      </w:r>
      <w:r>
        <w:rPr>
          <w:szCs w:val="28"/>
        </w:rPr>
        <w:t>ом</w:t>
      </w:r>
      <w:r w:rsidRPr="00377808">
        <w:rPr>
          <w:szCs w:val="28"/>
        </w:rPr>
        <w:t>.</w:t>
      </w:r>
    </w:p>
    <w:p w:rsidR="00AE08C6" w:rsidRPr="00234D55" w:rsidRDefault="00F43DC1" w:rsidP="00AE08C6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78170F">
        <w:rPr>
          <w:rFonts w:ascii="Times New Roman" w:hAnsi="Times New Roman"/>
          <w:i w:val="0"/>
          <w:snapToGrid w:val="0"/>
          <w:sz w:val="28"/>
          <w:szCs w:val="28"/>
        </w:rPr>
        <w:t xml:space="preserve">Проверку значимости уравнения регрессии произведем на основе </w:t>
      </w:r>
      <w:r w:rsidRPr="00AE08C6">
        <w:rPr>
          <w:rFonts w:ascii="Times New Roman" w:hAnsi="Times New Roman"/>
          <w:snapToGrid w:val="0"/>
          <w:sz w:val="28"/>
          <w:szCs w:val="28"/>
        </w:rPr>
        <w:t>F</w:t>
      </w:r>
      <w:r w:rsidRPr="0078170F">
        <w:rPr>
          <w:rFonts w:ascii="Times New Roman" w:hAnsi="Times New Roman"/>
          <w:i w:val="0"/>
          <w:snapToGrid w:val="0"/>
          <w:sz w:val="28"/>
          <w:szCs w:val="28"/>
        </w:rPr>
        <w:t>-критерия Фишера</w:t>
      </w:r>
      <w:r w:rsidR="00AE08C6">
        <w:rPr>
          <w:rFonts w:ascii="Times New Roman" w:hAnsi="Times New Roman"/>
          <w:i w:val="0"/>
          <w:snapToGrid w:val="0"/>
          <w:sz w:val="28"/>
          <w:szCs w:val="28"/>
        </w:rPr>
        <w:t xml:space="preserve">. </w:t>
      </w:r>
    </w:p>
    <w:p w:rsidR="00AE08C6" w:rsidRDefault="002F6786" w:rsidP="00AE08C6">
      <w:pPr>
        <w:pStyle w:val="a3"/>
        <w:spacing w:line="360" w:lineRule="auto"/>
        <w:ind w:firstLine="709"/>
        <w:rPr>
          <w:i w:val="0"/>
          <w:snapToGrid w:val="0"/>
          <w:szCs w:val="28"/>
          <w:lang w:val="en-US"/>
        </w:rPr>
      </w:pPr>
      <w:r w:rsidRPr="00AE08C6">
        <w:rPr>
          <w:b/>
          <w:snapToGrid w:val="0"/>
          <w:position w:val="-28"/>
          <w:szCs w:val="28"/>
        </w:rPr>
        <w:object w:dxaOrig="4459" w:dyaOrig="700">
          <v:shape id="_x0000_i3138" type="#_x0000_t75" style="width:272.4pt;height:43.45pt" o:ole="">
            <v:imagedata r:id="rId21" o:title=""/>
          </v:shape>
          <o:OLEObject Type="Embed" ProgID="Equation.3" ShapeID="_x0000_i3138" DrawAspect="Content" ObjectID="_1577109208" r:id="rId22"/>
        </w:object>
      </w:r>
    </w:p>
    <w:p w:rsidR="00F43DC1" w:rsidRPr="00AE08C6" w:rsidRDefault="00F43DC1" w:rsidP="00AE08C6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78170F">
        <w:rPr>
          <w:rFonts w:ascii="Times New Roman" w:hAnsi="Times New Roman"/>
          <w:i w:val="0"/>
          <w:snapToGrid w:val="0"/>
          <w:sz w:val="28"/>
          <w:szCs w:val="28"/>
        </w:rPr>
        <w:t xml:space="preserve">Значение </w:t>
      </w:r>
      <w:r w:rsidRPr="00AE08C6">
        <w:rPr>
          <w:rFonts w:ascii="Times New Roman" w:hAnsi="Times New Roman"/>
          <w:snapToGrid w:val="0"/>
          <w:sz w:val="28"/>
          <w:szCs w:val="28"/>
        </w:rPr>
        <w:t>F</w:t>
      </w:r>
      <w:r w:rsidRPr="0078170F">
        <w:rPr>
          <w:rFonts w:ascii="Times New Roman" w:hAnsi="Times New Roman"/>
          <w:i w:val="0"/>
          <w:snapToGrid w:val="0"/>
          <w:sz w:val="28"/>
          <w:szCs w:val="28"/>
        </w:rPr>
        <w:t xml:space="preserve">-критерия Фишера можно найти в таблице Дисперсионный </w:t>
      </w:r>
      <w:r w:rsidRPr="00AE08C6">
        <w:rPr>
          <w:rFonts w:ascii="Times New Roman" w:hAnsi="Times New Roman"/>
          <w:i w:val="0"/>
          <w:snapToGrid w:val="0"/>
          <w:sz w:val="28"/>
          <w:szCs w:val="28"/>
        </w:rPr>
        <w:t>анализ (</w:t>
      </w:r>
      <w:r w:rsidR="00AE08C6" w:rsidRPr="00AE08C6">
        <w:rPr>
          <w:rFonts w:ascii="Times New Roman" w:hAnsi="Times New Roman"/>
          <w:i w:val="0"/>
          <w:snapToGrid w:val="0"/>
          <w:sz w:val="28"/>
          <w:szCs w:val="28"/>
        </w:rPr>
        <w:t xml:space="preserve">рисунок 7): </w:t>
      </w:r>
      <w:r w:rsidR="00AE08C6" w:rsidRPr="00AE08C6">
        <w:rPr>
          <w:rFonts w:ascii="Times New Roman" w:hAnsi="Times New Roman"/>
          <w:snapToGrid w:val="0"/>
          <w:sz w:val="28"/>
          <w:szCs w:val="28"/>
          <w:lang w:val="en-US"/>
        </w:rPr>
        <w:t>F</w:t>
      </w:r>
      <w:r w:rsidR="00AE08C6" w:rsidRPr="00AE08C6">
        <w:rPr>
          <w:rFonts w:ascii="Times New Roman" w:hAnsi="Times New Roman"/>
          <w:i w:val="0"/>
          <w:snapToGrid w:val="0"/>
          <w:sz w:val="28"/>
          <w:szCs w:val="28"/>
        </w:rPr>
        <w:t xml:space="preserve"> = 236.3869</w:t>
      </w:r>
    </w:p>
    <w:p w:rsidR="00F43DC1" w:rsidRPr="00B06AB8" w:rsidRDefault="00F43DC1" w:rsidP="0078170F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Табличное значение </w:t>
      </w:r>
      <w:r w:rsidRPr="00AE08C6">
        <w:rPr>
          <w:rFonts w:ascii="Times New Roman" w:hAnsi="Times New Roman"/>
          <w:snapToGrid w:val="0"/>
          <w:sz w:val="28"/>
          <w:szCs w:val="28"/>
        </w:rPr>
        <w:t>F</w:t>
      </w:r>
      <w:r w:rsidRPr="00AE08C6">
        <w:rPr>
          <w:rFonts w:ascii="Times New Roman" w:hAnsi="Times New Roman"/>
          <w:i w:val="0"/>
          <w:snapToGrid w:val="0"/>
          <w:sz w:val="28"/>
          <w:szCs w:val="28"/>
        </w:rPr>
        <w:t>-критерия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при доверительной вероятности </w:t>
      </w:r>
      <w:r w:rsidR="00AE08C6" w:rsidRPr="00AE08C6">
        <w:rPr>
          <w:rFonts w:ascii="Times New Roman" w:hAnsi="Times New Roman"/>
          <w:i w:val="0"/>
          <w:snapToGrid w:val="0"/>
          <w:sz w:val="28"/>
          <w:szCs w:val="28"/>
        </w:rPr>
        <w:t xml:space="preserve">          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>α = 0</w:t>
      </w:r>
      <w:r w:rsidR="00E028D2">
        <w:rPr>
          <w:rFonts w:ascii="Times New Roman" w:hAnsi="Times New Roman"/>
          <w:i w:val="0"/>
          <w:snapToGrid w:val="0"/>
          <w:sz w:val="28"/>
          <w:szCs w:val="28"/>
        </w:rPr>
        <w:t>.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>95 и числе степеней свободы, равном ν</w:t>
      </w:r>
      <w:r w:rsidRPr="00377808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1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/>
          <w:snapToGrid w:val="0"/>
          <w:sz w:val="28"/>
          <w:szCs w:val="28"/>
        </w:rPr>
        <w:t>= k =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Pr="00B06AB8">
        <w:rPr>
          <w:rFonts w:ascii="Times New Roman" w:hAnsi="Times New Roman"/>
          <w:i w:val="0"/>
          <w:snapToGrid w:val="0"/>
          <w:sz w:val="28"/>
          <w:szCs w:val="28"/>
        </w:rPr>
        <w:t>1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и ν</w:t>
      </w:r>
      <w:r w:rsidRPr="00377808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2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/>
          <w:snapToGrid w:val="0"/>
          <w:sz w:val="28"/>
          <w:szCs w:val="28"/>
        </w:rPr>
        <w:t>=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/>
          <w:snapToGrid w:val="0"/>
          <w:sz w:val="28"/>
          <w:szCs w:val="28"/>
        </w:rPr>
        <w:t xml:space="preserve">n – k 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>– 1= 4</w:t>
      </w:r>
      <w:r w:rsidRPr="00B06AB8">
        <w:rPr>
          <w:rFonts w:ascii="Times New Roman" w:hAnsi="Times New Roman"/>
          <w:i w:val="0"/>
          <w:snapToGrid w:val="0"/>
          <w:sz w:val="28"/>
          <w:szCs w:val="28"/>
        </w:rPr>
        <w:t>8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составляет </w:t>
      </w:r>
      <w:r w:rsidRPr="002F6786">
        <w:rPr>
          <w:rFonts w:ascii="Times New Roman" w:hAnsi="Times New Roman"/>
          <w:i w:val="0"/>
          <w:snapToGrid w:val="0"/>
          <w:sz w:val="28"/>
          <w:szCs w:val="28"/>
        </w:rPr>
        <w:t>4</w:t>
      </w:r>
      <w:r w:rsidR="008B46CD">
        <w:rPr>
          <w:rFonts w:ascii="Times New Roman" w:hAnsi="Times New Roman"/>
          <w:i w:val="0"/>
          <w:sz w:val="28"/>
          <w:szCs w:val="28"/>
        </w:rPr>
        <w:t>.</w:t>
      </w:r>
      <w:r w:rsidRPr="002F6786">
        <w:rPr>
          <w:rFonts w:ascii="Times New Roman" w:hAnsi="Times New Roman"/>
          <w:i w:val="0"/>
          <w:sz w:val="28"/>
          <w:szCs w:val="28"/>
        </w:rPr>
        <w:t>04</w:t>
      </w:r>
      <w:r w:rsidR="008B46CD">
        <w:rPr>
          <w:rFonts w:ascii="Times New Roman" w:hAnsi="Times New Roman"/>
          <w:i w:val="0"/>
          <w:sz w:val="28"/>
          <w:szCs w:val="28"/>
        </w:rPr>
        <w:t>26</w:t>
      </w:r>
      <w:r w:rsidRPr="00B058AE">
        <w:rPr>
          <w:rFonts w:ascii="Times New Roman" w:hAnsi="Times New Roman"/>
          <w:i w:val="0"/>
          <w:snapToGrid w:val="0"/>
          <w:sz w:val="28"/>
          <w:szCs w:val="28"/>
        </w:rPr>
        <w:t xml:space="preserve"> (</w:t>
      </w:r>
      <w:r w:rsidR="002F6786">
        <w:rPr>
          <w:rFonts w:ascii="Times New Roman" w:hAnsi="Times New Roman"/>
          <w:i w:val="0"/>
          <w:snapToGrid w:val="0"/>
          <w:sz w:val="28"/>
          <w:szCs w:val="28"/>
        </w:rPr>
        <w:t>рисунок 8</w:t>
      </w:r>
      <w:r w:rsidRPr="00B058AE">
        <w:rPr>
          <w:rFonts w:ascii="Times New Roman" w:hAnsi="Times New Roman"/>
          <w:i w:val="0"/>
          <w:snapToGrid w:val="0"/>
          <w:sz w:val="28"/>
          <w:szCs w:val="28"/>
        </w:rPr>
        <w:t>)</w:t>
      </w:r>
      <w:r>
        <w:rPr>
          <w:rFonts w:ascii="Times New Roman" w:hAnsi="Times New Roman"/>
          <w:i w:val="0"/>
          <w:snapToGrid w:val="0"/>
          <w:sz w:val="28"/>
          <w:szCs w:val="28"/>
        </w:rPr>
        <w:t>.</w:t>
      </w:r>
    </w:p>
    <w:p w:rsidR="00FC31B1" w:rsidRDefault="00F43DC1" w:rsidP="00FC31B1">
      <w:pPr>
        <w:pStyle w:val="a3"/>
        <w:keepNext/>
        <w:spacing w:line="360" w:lineRule="auto"/>
        <w:ind w:firstLine="709"/>
      </w:pPr>
      <w:r w:rsidRPr="00E32BC3">
        <w:rPr>
          <w:rFonts w:ascii="Times New Roman" w:hAnsi="Times New Roman"/>
          <w:iCs w:val="0"/>
          <w:noProof/>
          <w:position w:val="-10"/>
          <w:sz w:val="28"/>
          <w:szCs w:val="28"/>
        </w:rPr>
        <w:object w:dxaOrig="180" w:dyaOrig="340">
          <v:shape id="_x0000_i3139" type="#_x0000_t75" style="width:8.85pt;height:17pt" o:ole="">
            <v:imagedata r:id="rId23" o:title=""/>
          </v:shape>
          <o:OLEObject Type="Embed" ProgID="Equation.3" ShapeID="_x0000_i3139" DrawAspect="Content" ObjectID="_1577109209" r:id="rId24"/>
        </w:object>
      </w:r>
      <w:r w:rsidR="00FC31B1">
        <w:rPr>
          <w:noProof/>
        </w:rPr>
        <w:drawing>
          <wp:inline distT="0" distB="0" distL="0" distR="0" wp14:anchorId="3E7ED198" wp14:editId="223B97E0">
            <wp:extent cx="4680000" cy="2214000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2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DC1" w:rsidRPr="00E32BC3" w:rsidRDefault="00FC31B1" w:rsidP="00FC31B1">
      <w:pPr>
        <w:pStyle w:val="a7"/>
        <w:jc w:val="center"/>
        <w:rPr>
          <w:b/>
          <w:i/>
          <w:snapToGrid w:val="0"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8</w:t>
      </w:r>
      <w:r w:rsidR="00AB036E">
        <w:rPr>
          <w:noProof/>
        </w:rPr>
        <w:fldChar w:fldCharType="end"/>
      </w:r>
      <w:r>
        <w:t xml:space="preserve"> </w:t>
      </w:r>
      <w:r w:rsidR="00E32BC3" w:rsidRPr="00E32BC3">
        <w:rPr>
          <w:szCs w:val="28"/>
        </w:rPr>
        <w:t xml:space="preserve">– </w:t>
      </w:r>
      <w:r w:rsidRPr="00E32BC3">
        <w:rPr>
          <w:spacing w:val="6"/>
          <w:szCs w:val="28"/>
        </w:rPr>
        <w:t>Определение</w:t>
      </w:r>
      <w:r w:rsidR="00F43DC1" w:rsidRPr="00E32BC3">
        <w:rPr>
          <w:spacing w:val="6"/>
          <w:szCs w:val="28"/>
        </w:rPr>
        <w:t xml:space="preserve"> таблично</w:t>
      </w:r>
      <w:r w:rsidR="00E32BC3" w:rsidRPr="00E32BC3">
        <w:rPr>
          <w:spacing w:val="6"/>
          <w:szCs w:val="28"/>
        </w:rPr>
        <w:t>го</w:t>
      </w:r>
      <w:r w:rsidR="00F43DC1" w:rsidRPr="00E32BC3">
        <w:rPr>
          <w:spacing w:val="6"/>
          <w:szCs w:val="28"/>
        </w:rPr>
        <w:t xml:space="preserve"> значени</w:t>
      </w:r>
      <w:r w:rsidR="00E32BC3" w:rsidRPr="00E32BC3">
        <w:rPr>
          <w:spacing w:val="6"/>
          <w:szCs w:val="28"/>
        </w:rPr>
        <w:t>я</w:t>
      </w:r>
      <w:r w:rsidR="00F43DC1" w:rsidRPr="00E32BC3">
        <w:rPr>
          <w:spacing w:val="6"/>
          <w:szCs w:val="28"/>
        </w:rPr>
        <w:t xml:space="preserve"> </w:t>
      </w:r>
      <w:r w:rsidR="00F43DC1" w:rsidRPr="00E32BC3">
        <w:rPr>
          <w:i/>
          <w:spacing w:val="6"/>
          <w:szCs w:val="28"/>
          <w:lang w:val="en-US"/>
        </w:rPr>
        <w:t>F</w:t>
      </w:r>
      <w:r w:rsidR="00F43DC1" w:rsidRPr="00E32BC3">
        <w:rPr>
          <w:spacing w:val="6"/>
          <w:szCs w:val="28"/>
        </w:rPr>
        <w:t xml:space="preserve"> –критерия Фишера</w:t>
      </w:r>
    </w:p>
    <w:p w:rsidR="00F43DC1" w:rsidRDefault="00F43DC1" w:rsidP="008B46CD">
      <w:pPr>
        <w:pStyle w:val="a9"/>
        <w:spacing w:after="0" w:line="360" w:lineRule="auto"/>
        <w:ind w:left="0"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E32BC3">
        <w:rPr>
          <w:rFonts w:ascii="Times New Roman" w:hAnsi="Times New Roman" w:cs="Times New Roman"/>
          <w:snapToGrid w:val="0"/>
          <w:sz w:val="28"/>
          <w:szCs w:val="28"/>
        </w:rPr>
        <w:t xml:space="preserve">Поскольку </w:t>
      </w:r>
      <w:proofErr w:type="spellStart"/>
      <w:proofErr w:type="gramStart"/>
      <w:r w:rsidRPr="00E32BC3">
        <w:rPr>
          <w:rFonts w:ascii="Times New Roman" w:hAnsi="Times New Roman" w:cs="Times New Roman"/>
          <w:i/>
          <w:snapToGrid w:val="0"/>
          <w:sz w:val="28"/>
          <w:szCs w:val="28"/>
        </w:rPr>
        <w:t>F</w:t>
      </w:r>
      <w:proofErr w:type="gramEnd"/>
      <w:r w:rsidRPr="00E32BC3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расч</w:t>
      </w:r>
      <w:proofErr w:type="spellEnd"/>
      <w:r w:rsidRPr="00E32BC3">
        <w:rPr>
          <w:rFonts w:ascii="Times New Roman" w:hAnsi="Times New Roman" w:cs="Times New Roman"/>
          <w:snapToGrid w:val="0"/>
          <w:sz w:val="28"/>
          <w:szCs w:val="28"/>
        </w:rPr>
        <w:t xml:space="preserve"> &gt; </w:t>
      </w:r>
      <w:proofErr w:type="spellStart"/>
      <w:r w:rsidRPr="00E32BC3">
        <w:rPr>
          <w:rFonts w:ascii="Times New Roman" w:hAnsi="Times New Roman" w:cs="Times New Roman"/>
          <w:i/>
          <w:snapToGrid w:val="0"/>
          <w:sz w:val="28"/>
          <w:szCs w:val="28"/>
        </w:rPr>
        <w:t>F</w:t>
      </w:r>
      <w:r w:rsidRPr="00E32BC3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табл</w:t>
      </w:r>
      <w:proofErr w:type="spellEnd"/>
      <w:r w:rsidRPr="00E32BC3">
        <w:rPr>
          <w:rFonts w:ascii="Times New Roman" w:hAnsi="Times New Roman" w:cs="Times New Roman"/>
          <w:snapToGrid w:val="0"/>
          <w:sz w:val="28"/>
          <w:szCs w:val="28"/>
        </w:rPr>
        <w:t>, уравнение регрессии следует признать значимым, то есть его можно использовать для анализа</w:t>
      </w:r>
      <w:r w:rsidRPr="002F6786">
        <w:rPr>
          <w:rFonts w:ascii="Times New Roman" w:hAnsi="Times New Roman" w:cs="Times New Roman"/>
          <w:snapToGrid w:val="0"/>
          <w:sz w:val="28"/>
          <w:szCs w:val="28"/>
        </w:rPr>
        <w:t xml:space="preserve"> и прогнозирования.</w:t>
      </w:r>
    </w:p>
    <w:p w:rsidR="008B46CD" w:rsidRDefault="008B46CD" w:rsidP="008B46CD">
      <w:pPr>
        <w:pStyle w:val="a9"/>
        <w:spacing w:after="0" w:line="360" w:lineRule="auto"/>
        <w:ind w:left="0"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</w:p>
    <w:p w:rsidR="006239D2" w:rsidRPr="00B058AE" w:rsidRDefault="006239D2" w:rsidP="006239D2">
      <w:pPr>
        <w:pStyle w:val="ab"/>
        <w:numPr>
          <w:ilvl w:val="0"/>
          <w:numId w:val="2"/>
        </w:numPr>
        <w:spacing w:line="360" w:lineRule="auto"/>
        <w:ind w:left="0" w:firstLine="709"/>
        <w:rPr>
          <w:iCs/>
          <w:sz w:val="28"/>
          <w:szCs w:val="28"/>
        </w:rPr>
      </w:pPr>
      <w:r w:rsidRPr="00B058AE">
        <w:rPr>
          <w:iCs/>
          <w:sz w:val="28"/>
          <w:szCs w:val="28"/>
        </w:rPr>
        <w:t>Провер</w:t>
      </w:r>
      <w:r>
        <w:rPr>
          <w:iCs/>
          <w:sz w:val="28"/>
          <w:szCs w:val="28"/>
        </w:rPr>
        <w:t>им</w:t>
      </w:r>
      <w:r w:rsidRPr="00B058AE">
        <w:rPr>
          <w:iCs/>
          <w:sz w:val="28"/>
          <w:szCs w:val="28"/>
        </w:rPr>
        <w:t xml:space="preserve"> выполнение условия гомоскедастичности.</w:t>
      </w:r>
    </w:p>
    <w:p w:rsidR="006239D2" w:rsidRPr="00B058AE" w:rsidRDefault="006239D2" w:rsidP="006239D2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Проверим наличие гомоскедастичности в остатках </w:t>
      </w:r>
      <w:r w:rsidR="00E028D2">
        <w:rPr>
          <w:rFonts w:ascii="Times New Roman" w:hAnsi="Times New Roman" w:cs="Times New Roman"/>
          <w:snapToGrid w:val="0"/>
          <w:sz w:val="28"/>
          <w:szCs w:val="28"/>
        </w:rPr>
        <w:t>линей</w:t>
      </w:r>
      <w:r w:rsidR="00E028D2" w:rsidRPr="00B058AE">
        <w:rPr>
          <w:rFonts w:ascii="Times New Roman" w:hAnsi="Times New Roman" w:cs="Times New Roman"/>
          <w:snapToGrid w:val="0"/>
          <w:sz w:val="28"/>
          <w:szCs w:val="28"/>
        </w:rPr>
        <w:t>ной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модели на основе </w:t>
      </w:r>
      <w:r w:rsidRPr="006239D2">
        <w:rPr>
          <w:rFonts w:ascii="Times New Roman" w:hAnsi="Times New Roman" w:cs="Times New Roman"/>
          <w:snapToGrid w:val="0"/>
          <w:sz w:val="28"/>
          <w:szCs w:val="28"/>
        </w:rPr>
        <w:t xml:space="preserve">теста </w:t>
      </w:r>
      <w:proofErr w:type="spellStart"/>
      <w:r w:rsidRPr="006239D2">
        <w:rPr>
          <w:rFonts w:ascii="Times New Roman" w:hAnsi="Times New Roman" w:cs="Times New Roman"/>
          <w:snapToGrid w:val="0"/>
          <w:sz w:val="28"/>
          <w:szCs w:val="28"/>
        </w:rPr>
        <w:t>Гольдфельда</w:t>
      </w:r>
      <w:proofErr w:type="spellEnd"/>
      <w:r w:rsidRPr="006239D2">
        <w:rPr>
          <w:rFonts w:ascii="Times New Roman" w:hAnsi="Times New Roman" w:cs="Times New Roman"/>
          <w:snapToGrid w:val="0"/>
          <w:sz w:val="28"/>
          <w:szCs w:val="28"/>
        </w:rPr>
        <w:t>–</w:t>
      </w:r>
      <w:proofErr w:type="spellStart"/>
      <w:r w:rsidRPr="006239D2">
        <w:rPr>
          <w:rFonts w:ascii="Times New Roman" w:hAnsi="Times New Roman" w:cs="Times New Roman"/>
          <w:snapToGrid w:val="0"/>
          <w:sz w:val="28"/>
          <w:szCs w:val="28"/>
        </w:rPr>
        <w:t>Квандта</w:t>
      </w:r>
      <w:proofErr w:type="spellEnd"/>
      <w:r w:rsidRPr="00B058AE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6239D2" w:rsidRDefault="006239D2" w:rsidP="006239D2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Упорядочим переменные 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Y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и </w:t>
      </w:r>
      <w:r w:rsidR="00A10346" w:rsidRPr="0068314B">
        <w:rPr>
          <w:rFonts w:ascii="Times New Roman" w:hAnsi="Times New Roman"/>
          <w:i/>
          <w:sz w:val="28"/>
          <w:szCs w:val="28"/>
        </w:rPr>
        <w:t>X</w:t>
      </w:r>
      <w:r w:rsidR="00A10346"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по возрастанию фактора </w:t>
      </w:r>
      <w:r w:rsidR="00A10346" w:rsidRPr="0068314B">
        <w:rPr>
          <w:rFonts w:ascii="Times New Roman" w:hAnsi="Times New Roman"/>
          <w:i/>
          <w:sz w:val="28"/>
          <w:szCs w:val="28"/>
        </w:rPr>
        <w:t>X</w:t>
      </w:r>
      <w:r w:rsidR="00A10346"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(в </w:t>
      </w:r>
      <w:r w:rsidRPr="00504E5D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Excel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для этого </w:t>
      </w:r>
      <w:r w:rsidR="00A10346">
        <w:rPr>
          <w:rFonts w:ascii="Times New Roman" w:hAnsi="Times New Roman" w:cs="Times New Roman"/>
          <w:snapToGrid w:val="0"/>
          <w:sz w:val="28"/>
          <w:szCs w:val="28"/>
        </w:rPr>
        <w:t>используем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команду </w:t>
      </w:r>
      <w:r w:rsidRPr="00A10346">
        <w:rPr>
          <w:rFonts w:ascii="Times New Roman" w:hAnsi="Times New Roman" w:cs="Times New Roman"/>
          <w:snapToGrid w:val="0"/>
          <w:sz w:val="28"/>
          <w:szCs w:val="28"/>
        </w:rPr>
        <w:t>Данные – Сортировка – по возрастанию</w:t>
      </w:r>
      <w:r w:rsidRPr="00B058AE">
        <w:rPr>
          <w:rFonts w:ascii="Times New Roman" w:hAnsi="Times New Roman" w:cs="Times New Roman"/>
          <w:b/>
          <w:snapToGrid w:val="0"/>
          <w:sz w:val="28"/>
          <w:szCs w:val="28"/>
        </w:rPr>
        <w:t xml:space="preserve"> </w:t>
      </w:r>
      <w:r w:rsidR="00A10346" w:rsidRPr="0068314B">
        <w:rPr>
          <w:rFonts w:ascii="Times New Roman" w:hAnsi="Times New Roman"/>
          <w:i/>
          <w:sz w:val="28"/>
          <w:szCs w:val="28"/>
        </w:rPr>
        <w:t>X</w:t>
      </w:r>
      <w:r w:rsidR="00A10346"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):</w:t>
      </w:r>
      <w:r w:rsidR="00B974C9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B974C9" w:rsidRDefault="00B974C9" w:rsidP="00B974C9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633E362D" wp14:editId="64B15953">
            <wp:extent cx="5495027" cy="703255"/>
            <wp:effectExtent l="0" t="0" r="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03221" cy="70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4C9" w:rsidRPr="00504E5D" w:rsidRDefault="00B974C9" w:rsidP="00B974C9">
      <w:pPr>
        <w:pStyle w:val="a7"/>
        <w:jc w:val="center"/>
        <w:rPr>
          <w:rFonts w:cs="Times New Roman"/>
          <w:snapToGrid w:val="0"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9</w:t>
      </w:r>
      <w:r w:rsidR="00AB036E">
        <w:rPr>
          <w:noProof/>
        </w:rPr>
        <w:fldChar w:fldCharType="end"/>
      </w:r>
      <w:r>
        <w:t xml:space="preserve"> – Параметры Сортировки</w:t>
      </w:r>
    </w:p>
    <w:p w:rsidR="00B974C9" w:rsidRPr="00B974C9" w:rsidRDefault="00B974C9" w:rsidP="00B974C9">
      <w:pPr>
        <w:pStyle w:val="a7"/>
        <w:keepNext/>
        <w:jc w:val="center"/>
        <w:rPr>
          <w:szCs w:val="28"/>
        </w:rPr>
      </w:pPr>
      <w:r w:rsidRPr="00B974C9">
        <w:rPr>
          <w:szCs w:val="28"/>
        </w:rPr>
        <w:t xml:space="preserve">Таблица </w:t>
      </w:r>
      <w:r w:rsidRPr="00B974C9">
        <w:rPr>
          <w:szCs w:val="28"/>
        </w:rPr>
        <w:fldChar w:fldCharType="begin"/>
      </w:r>
      <w:r w:rsidRPr="00B974C9">
        <w:rPr>
          <w:szCs w:val="28"/>
        </w:rPr>
        <w:instrText xml:space="preserve"> SEQ Таблица \* ARABIC </w:instrText>
      </w:r>
      <w:r w:rsidRPr="00B974C9">
        <w:rPr>
          <w:szCs w:val="28"/>
        </w:rPr>
        <w:fldChar w:fldCharType="separate"/>
      </w:r>
      <w:r w:rsidR="005A11BF">
        <w:rPr>
          <w:noProof/>
          <w:szCs w:val="28"/>
        </w:rPr>
        <w:t>3</w:t>
      </w:r>
      <w:r w:rsidRPr="00B974C9">
        <w:rPr>
          <w:szCs w:val="28"/>
        </w:rPr>
        <w:fldChar w:fldCharType="end"/>
      </w:r>
      <w:r w:rsidRPr="00B974C9">
        <w:rPr>
          <w:szCs w:val="28"/>
        </w:rPr>
        <w:t xml:space="preserve"> </w:t>
      </w:r>
      <w:r>
        <w:rPr>
          <w:szCs w:val="28"/>
        </w:rPr>
        <w:t>–</w:t>
      </w:r>
      <w:r w:rsidRPr="00B974C9">
        <w:rPr>
          <w:szCs w:val="28"/>
        </w:rPr>
        <w:t xml:space="preserve"> </w:t>
      </w:r>
      <w:r w:rsidRPr="00B974C9">
        <w:rPr>
          <w:rFonts w:cs="Times New Roman"/>
          <w:snapToGrid w:val="0"/>
          <w:szCs w:val="28"/>
        </w:rPr>
        <w:t>Данные, отсортированные по возрастанию</w:t>
      </w:r>
      <w:r w:rsidRPr="00B974C9">
        <w:rPr>
          <w:rFonts w:cs="Times New Roman"/>
          <w:i/>
          <w:snapToGrid w:val="0"/>
          <w:szCs w:val="28"/>
        </w:rPr>
        <w:t xml:space="preserve"> </w:t>
      </w:r>
      <w:r w:rsidRPr="00B974C9">
        <w:rPr>
          <w:i/>
          <w:szCs w:val="28"/>
        </w:rPr>
        <w:t>X</w:t>
      </w:r>
      <w:r w:rsidRPr="00B974C9">
        <w:rPr>
          <w:szCs w:val="28"/>
          <w:vertAlign w:val="subscript"/>
        </w:rPr>
        <w:t>3</w:t>
      </w:r>
    </w:p>
    <w:tbl>
      <w:tblPr>
        <w:tblW w:w="9601" w:type="dxa"/>
        <w:tblInd w:w="93" w:type="dxa"/>
        <w:tblLook w:val="04A0" w:firstRow="1" w:lastRow="0" w:firstColumn="1" w:lastColumn="0" w:noHBand="0" w:noVBand="1"/>
      </w:tblPr>
      <w:tblGrid>
        <w:gridCol w:w="6961"/>
        <w:gridCol w:w="1240"/>
        <w:gridCol w:w="1400"/>
      </w:tblGrid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B974C9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X</w:t>
            </w:r>
            <w:r w:rsidRPr="00B974C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3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Кировское нефтегазодобывающее управление,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1 702</w:t>
            </w:r>
          </w:p>
        </w:tc>
      </w:tr>
      <w:tr w:rsidR="003E64BE" w:rsidRPr="00B974C9" w:rsidTr="003E64BE">
        <w:trPr>
          <w:trHeight w:val="64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Аксоль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общество, производственно-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ксммерческая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фирма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13 398</w:t>
            </w:r>
          </w:p>
        </w:tc>
      </w:tr>
      <w:tr w:rsidR="003E64BE" w:rsidRPr="00B974C9" w:rsidTr="003E64BE">
        <w:trPr>
          <w:trHeight w:val="765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Краснодарское опытно-экспериментальное управление по повышению 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нефтеотдачи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-33 030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14 412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Акмай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13 612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18 903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Нефть,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5 406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21 132</w:t>
            </w:r>
          </w:p>
        </w:tc>
      </w:tr>
      <w:tr w:rsidR="003E64BE" w:rsidRPr="00B974C9" w:rsidTr="00F12593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Каббалкнефтетоппром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36 641</w:t>
            </w:r>
          </w:p>
        </w:tc>
      </w:tr>
      <w:tr w:rsidR="003E64BE" w:rsidRPr="00B974C9" w:rsidTr="00F12593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Братскэкогаз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-20 493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46 728</w:t>
            </w:r>
          </w:p>
        </w:tc>
      </w:tr>
      <w:tr w:rsidR="003E64BE" w:rsidRPr="00B974C9" w:rsidTr="00F12593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Азнакаевский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горизонт,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5 146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50 798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Елабуганефть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55 528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52 042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Нефтеразведка,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76 430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Нефтьинвест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40 997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79 930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Нефтебурсервис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17 927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81 960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Научно-производственное предприятие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Бурсервис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8 552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119 434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Кондурчанефть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221 177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128 256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Избербашнефть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-468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130 350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Дагнефтегаз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123 440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167 297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Иделойл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422 070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188 662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Калининграднефть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40 588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215 106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Меллянефть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115 847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233 340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НГДУ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Пензанефть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173 079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257 140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Геолого-разведочный</w:t>
            </w:r>
            <w:proofErr w:type="gram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исследовательский центр,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221 194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257 633</w:t>
            </w:r>
          </w:p>
        </w:tc>
      </w:tr>
      <w:tr w:rsidR="003E64BE" w:rsidRPr="00B974C9" w:rsidTr="003E64BE">
        <w:trPr>
          <w:trHeight w:val="64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Восточная транснациональная компания,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416 616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299 286</w:t>
            </w:r>
          </w:p>
        </w:tc>
      </w:tr>
      <w:tr w:rsidR="003E64BE" w:rsidRPr="00B974C9" w:rsidTr="003E64BE">
        <w:trPr>
          <w:trHeight w:val="66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Ненецкая нефтяная компания,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701 728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324 968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Инга,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-61 237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344 398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МНКТ, общество с ограниченной ответственностью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35 198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361 672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АЛРОСА-Газ,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28 973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367 880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Мохтикнефть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788 567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458 233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Губкинский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газоперерабатывающий комплекс,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62 200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528 912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Булгарнефть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381 558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582 581</w:t>
            </w:r>
          </w:p>
        </w:tc>
      </w:tr>
      <w:tr w:rsidR="003E64BE" w:rsidRPr="00B974C9" w:rsidTr="003E64BE">
        <w:trPr>
          <w:trHeight w:val="78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Инвестиционная нефтяная компания,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225 452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585 017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Научно-производственное объединение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Спецэлектромеханика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309 053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619 452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Богородскнефть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366 170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624 661</w:t>
            </w:r>
          </w:p>
        </w:tc>
      </w:tr>
      <w:tr w:rsidR="003E64BE" w:rsidRPr="00B974C9" w:rsidTr="003E64BE">
        <w:trPr>
          <w:trHeight w:val="765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Белорусское управление по повышению 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нефтеотдачи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29 204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705 877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Восточно-Сибирская нефтегазовая компания,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-564 258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801 276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Когалымнефтепрогресс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63 058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807 686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Ленинградсланец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-34 929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921 832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Камчатгазпром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53 182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998 875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Грознефтегаз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701 035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1 566 040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Комнедра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1 197 196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1 567 998</w:t>
            </w:r>
          </w:p>
        </w:tc>
      </w:tr>
      <w:tr w:rsidR="003E64BE" w:rsidRPr="00B974C9" w:rsidTr="00F81FD4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Битран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1 945 560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2 964 277</w:t>
            </w:r>
          </w:p>
        </w:tc>
      </w:tr>
      <w:tr w:rsidR="003E64BE" w:rsidRPr="00B974C9" w:rsidTr="00F81FD4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Варьеганнефть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1 225 908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3 463 511</w:t>
            </w:r>
          </w:p>
        </w:tc>
      </w:tr>
      <w:tr w:rsidR="003E64BE" w:rsidRPr="00B974C9" w:rsidTr="00F81FD4">
        <w:trPr>
          <w:trHeight w:val="349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Арктическая газовая компания,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-780 599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3 933 712</w:t>
            </w:r>
          </w:p>
        </w:tc>
      </w:tr>
      <w:tr w:rsidR="003E64BE" w:rsidRPr="00B974C9" w:rsidTr="00F81FD4">
        <w:trPr>
          <w:trHeight w:val="300"/>
        </w:trPr>
        <w:tc>
          <w:tcPr>
            <w:tcW w:w="6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Негуснефть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1 227 017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4 215 454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Аганнефтегазгеология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общество, многопрофильная компания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1 440 075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4 920 199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Белкамнефть,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628 091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5 325 806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Верхнечонскнефтегаз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3 293 989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5 891 049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Барьеганнефтегаз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2 598 165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5 910 831</w:t>
            </w:r>
          </w:p>
        </w:tc>
      </w:tr>
      <w:tr w:rsidR="003E64BE" w:rsidRPr="00B974C9" w:rsidTr="003E64BE">
        <w:trPr>
          <w:trHeight w:val="30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Корпорация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Югранефть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1 548 768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7 720 298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Нефтегазовая компания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Славнефть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2 557 698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35 232 071</w:t>
            </w:r>
          </w:p>
        </w:tc>
      </w:tr>
      <w:tr w:rsidR="003E64BE" w:rsidRPr="00B974C9" w:rsidTr="003E64BE">
        <w:trPr>
          <w:trHeight w:val="510"/>
        </w:trPr>
        <w:tc>
          <w:tcPr>
            <w:tcW w:w="6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Акционерная нефтяная компания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Башнефть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19 513 178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64BE" w:rsidRPr="00B974C9" w:rsidRDefault="003E64BE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63 269 757</w:t>
            </w:r>
          </w:p>
        </w:tc>
      </w:tr>
    </w:tbl>
    <w:p w:rsidR="00F81FD4" w:rsidRDefault="00F81FD4" w:rsidP="003E64BE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</w:p>
    <w:p w:rsidR="003E64BE" w:rsidRDefault="006239D2" w:rsidP="003E64BE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Уберем из </w:t>
      </w:r>
      <w:r w:rsidRPr="00C53030">
        <w:rPr>
          <w:rFonts w:ascii="Times New Roman" w:hAnsi="Times New Roman" w:cs="Times New Roman"/>
          <w:snapToGrid w:val="0"/>
          <w:sz w:val="28"/>
          <w:szCs w:val="28"/>
        </w:rPr>
        <w:t>середины упорядоченной совокупности</w:t>
      </w:r>
      <w:proofErr w:type="gramStart"/>
      <w:r w:rsidRPr="00C53030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C53030">
        <w:rPr>
          <w:rFonts w:ascii="Times New Roman" w:hAnsi="Times New Roman" w:cs="Times New Roman"/>
          <w:i/>
          <w:snapToGrid w:val="0"/>
          <w:sz w:val="28"/>
          <w:szCs w:val="28"/>
        </w:rPr>
        <w:t>С</w:t>
      </w:r>
      <w:proofErr w:type="gramEnd"/>
      <w:r w:rsidR="00B974C9" w:rsidRPr="00C53030">
        <w:rPr>
          <w:rFonts w:ascii="Times New Roman" w:hAnsi="Times New Roman" w:cs="Times New Roman"/>
          <w:snapToGrid w:val="0"/>
          <w:sz w:val="28"/>
          <w:szCs w:val="28"/>
        </w:rPr>
        <w:t xml:space="preserve"> = </w:t>
      </w:r>
      <w:r w:rsidR="006E75AE" w:rsidRPr="00C53030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n</w:t>
      </w:r>
      <w:r w:rsidR="006E75AE" w:rsidRPr="00C53030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B974C9" w:rsidRPr="00C53030">
        <w:rPr>
          <w:rFonts w:ascii="Times New Roman" w:hAnsi="Times New Roman" w:cs="Times New Roman"/>
          <w:snapToGrid w:val="0"/>
          <w:sz w:val="28"/>
          <w:szCs w:val="28"/>
        </w:rPr>
        <w:t>/4</w:t>
      </w:r>
      <w:r w:rsidR="00E028D2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B974C9" w:rsidRPr="00C53030">
        <w:rPr>
          <w:rFonts w:ascii="Times New Roman" w:hAnsi="Times New Roman" w:cs="Times New Roman"/>
          <w:snapToGrid w:val="0"/>
          <w:sz w:val="28"/>
          <w:szCs w:val="28"/>
        </w:rPr>
        <w:t xml:space="preserve">= </w:t>
      </w:r>
      <w:r w:rsidRPr="00C53030">
        <w:rPr>
          <w:rFonts w:ascii="Times New Roman" w:hAnsi="Times New Roman" w:cs="Times New Roman"/>
          <w:snapToGrid w:val="0"/>
          <w:sz w:val="28"/>
          <w:szCs w:val="28"/>
        </w:rPr>
        <w:t xml:space="preserve">12 значений. В результате получим две совокупности соответственно с малыми и большими значениями </w:t>
      </w:r>
      <w:r w:rsidRPr="00C53030">
        <w:rPr>
          <w:rFonts w:ascii="Times New Roman" w:hAnsi="Times New Roman" w:cs="Times New Roman"/>
          <w:i/>
          <w:snapToGrid w:val="0"/>
          <w:sz w:val="28"/>
          <w:szCs w:val="28"/>
        </w:rPr>
        <w:t>Х</w:t>
      </w:r>
      <w:r w:rsidR="00B974C9" w:rsidRPr="00C53030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3</w:t>
      </w:r>
      <w:r w:rsidRPr="00C53030">
        <w:rPr>
          <w:rFonts w:ascii="Times New Roman" w:hAnsi="Times New Roman" w:cs="Times New Roman"/>
          <w:snapToGrid w:val="0"/>
          <w:sz w:val="28"/>
          <w:szCs w:val="28"/>
        </w:rPr>
        <w:t>.</w:t>
      </w:r>
      <w:r w:rsidR="003E64B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C53030">
        <w:rPr>
          <w:rFonts w:ascii="Times New Roman" w:hAnsi="Times New Roman" w:cs="Times New Roman"/>
          <w:snapToGrid w:val="0"/>
          <w:sz w:val="28"/>
          <w:szCs w:val="28"/>
        </w:rPr>
        <w:t>Для каждой совокупности выполним расчеты</w:t>
      </w:r>
      <w:r w:rsidR="00C53030" w:rsidRPr="00C53030">
        <w:rPr>
          <w:rFonts w:ascii="Times New Roman" w:hAnsi="Times New Roman" w:cs="Times New Roman"/>
          <w:snapToGrid w:val="0"/>
          <w:sz w:val="28"/>
          <w:szCs w:val="28"/>
        </w:rPr>
        <w:t xml:space="preserve"> с помощью инструмента Регрессия</w:t>
      </w:r>
      <w:r w:rsidRPr="00C53030">
        <w:rPr>
          <w:rFonts w:ascii="Times New Roman" w:hAnsi="Times New Roman" w:cs="Times New Roman"/>
          <w:snapToGrid w:val="0"/>
          <w:sz w:val="28"/>
          <w:szCs w:val="28"/>
        </w:rPr>
        <w:t>:</w:t>
      </w:r>
      <w:r w:rsidR="00C53030" w:rsidRPr="00C53030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C53030" w:rsidRPr="00C53030" w:rsidRDefault="00C53030" w:rsidP="003E64BE">
      <w:pPr>
        <w:spacing w:after="0" w:line="360" w:lineRule="auto"/>
        <w:ind w:firstLine="709"/>
        <w:jc w:val="center"/>
        <w:rPr>
          <w:sz w:val="28"/>
          <w:szCs w:val="28"/>
        </w:rPr>
      </w:pPr>
      <w:r w:rsidRPr="00C53030">
        <w:rPr>
          <w:noProof/>
          <w:sz w:val="28"/>
          <w:szCs w:val="28"/>
          <w:lang w:eastAsia="ru-RU"/>
        </w:rPr>
        <w:drawing>
          <wp:inline distT="0" distB="0" distL="0" distR="0" wp14:anchorId="02BCC476" wp14:editId="1EC98749">
            <wp:extent cx="5400000" cy="33552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5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030" w:rsidRDefault="00C53030" w:rsidP="003E64BE">
      <w:pPr>
        <w:pStyle w:val="a7"/>
        <w:spacing w:after="0" w:line="360" w:lineRule="auto"/>
        <w:ind w:firstLine="709"/>
        <w:jc w:val="center"/>
        <w:rPr>
          <w:szCs w:val="28"/>
        </w:rPr>
      </w:pPr>
      <w:r w:rsidRPr="00C53030">
        <w:rPr>
          <w:szCs w:val="28"/>
        </w:rPr>
        <w:t xml:space="preserve">Рисунок </w:t>
      </w:r>
      <w:r w:rsidRPr="00C53030">
        <w:rPr>
          <w:szCs w:val="28"/>
        </w:rPr>
        <w:fldChar w:fldCharType="begin"/>
      </w:r>
      <w:r w:rsidRPr="00C53030">
        <w:rPr>
          <w:szCs w:val="28"/>
        </w:rPr>
        <w:instrText xml:space="preserve"> SEQ Рисунок \* ARABIC </w:instrText>
      </w:r>
      <w:r w:rsidRPr="00C53030">
        <w:rPr>
          <w:szCs w:val="28"/>
        </w:rPr>
        <w:fldChar w:fldCharType="separate"/>
      </w:r>
      <w:r w:rsidR="005A11BF">
        <w:rPr>
          <w:noProof/>
          <w:szCs w:val="28"/>
        </w:rPr>
        <w:t>10</w:t>
      </w:r>
      <w:r w:rsidRPr="00C53030">
        <w:rPr>
          <w:szCs w:val="28"/>
        </w:rPr>
        <w:fldChar w:fldCharType="end"/>
      </w:r>
      <w:r w:rsidR="003E64BE">
        <w:rPr>
          <w:szCs w:val="28"/>
        </w:rPr>
        <w:t xml:space="preserve"> </w:t>
      </w:r>
      <w:r w:rsidRPr="00C53030">
        <w:rPr>
          <w:szCs w:val="28"/>
        </w:rPr>
        <w:t>– Результат выполнения инструмента Регрессия для первой совокупности</w:t>
      </w:r>
    </w:p>
    <w:p w:rsidR="00C53030" w:rsidRDefault="00C53030" w:rsidP="00C53030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457B9A3" wp14:editId="247982F3">
            <wp:extent cx="5400000" cy="3528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030" w:rsidRDefault="00C53030" w:rsidP="00C53030">
      <w:pPr>
        <w:pStyle w:val="a7"/>
        <w:spacing w:after="0" w:line="360" w:lineRule="auto"/>
        <w:ind w:firstLine="709"/>
        <w:jc w:val="center"/>
        <w:rPr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11</w:t>
      </w:r>
      <w:r w:rsidR="00AB036E">
        <w:rPr>
          <w:noProof/>
        </w:rPr>
        <w:fldChar w:fldCharType="end"/>
      </w:r>
      <w:r w:rsidRPr="00C53030">
        <w:rPr>
          <w:szCs w:val="28"/>
        </w:rPr>
        <w:t xml:space="preserve">– Результат выполнения инструмента Регрессия для </w:t>
      </w:r>
      <w:r>
        <w:rPr>
          <w:szCs w:val="28"/>
        </w:rPr>
        <w:t>второй</w:t>
      </w:r>
      <w:r w:rsidRPr="00C53030">
        <w:rPr>
          <w:szCs w:val="28"/>
        </w:rPr>
        <w:t xml:space="preserve"> совокупности</w:t>
      </w:r>
    </w:p>
    <w:p w:rsidR="00FC31B1" w:rsidRDefault="00FC31B1" w:rsidP="00FC31B1">
      <w:pPr>
        <w:pStyle w:val="a7"/>
        <w:keepNext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4</w:t>
      </w:r>
      <w:r w:rsidR="00AB036E">
        <w:rPr>
          <w:noProof/>
        </w:rPr>
        <w:fldChar w:fldCharType="end"/>
      </w:r>
      <w:r>
        <w:t xml:space="preserve"> – Нахождение </w:t>
      </w:r>
      <w:r w:rsidRPr="00B058AE">
        <w:rPr>
          <w:rFonts w:cs="Times New Roman"/>
          <w:snapToGrid w:val="0"/>
          <w:szCs w:val="28"/>
        </w:rPr>
        <w:t>остаточных сумм квадратов</w:t>
      </w: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8"/>
        <w:gridCol w:w="1276"/>
        <w:gridCol w:w="1134"/>
        <w:gridCol w:w="1276"/>
        <w:gridCol w:w="1842"/>
      </w:tblGrid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FC31B1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X</w:t>
            </w:r>
            <w:r w:rsidRPr="00FC31B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Yp</w:t>
            </w:r>
            <w:proofErr w:type="spellEnd"/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e</w:t>
            </w:r>
            <w:r w:rsidRPr="00FC31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FC31B1" w:rsidRPr="00FC31B1" w:rsidTr="00762CD3">
        <w:trPr>
          <w:trHeight w:val="300"/>
        </w:trPr>
        <w:tc>
          <w:tcPr>
            <w:tcW w:w="9796" w:type="dxa"/>
            <w:gridSpan w:val="5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526B3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2320" w:dyaOrig="360">
                <v:shape id="_x0000_i3140" type="#_x0000_t75" style="width:135.15pt;height:21.05pt" o:ole="">
                  <v:imagedata r:id="rId29" o:title=""/>
                </v:shape>
                <o:OLEObject Type="Embed" ProgID="Equation.3" ShapeID="_x0000_i3140" DrawAspect="Content" ObjectID="_1577109210" r:id="rId30"/>
              </w:object>
            </w:r>
          </w:p>
        </w:tc>
      </w:tr>
      <w:tr w:rsidR="00FC31B1" w:rsidRPr="00FC31B1" w:rsidTr="00762CD3">
        <w:trPr>
          <w:trHeight w:val="525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Кировское нефтегазодобывающее управление,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1 702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-23 244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530 562 684</w:t>
            </w:r>
          </w:p>
        </w:tc>
      </w:tr>
      <w:tr w:rsidR="00FC31B1" w:rsidRPr="00FC31B1" w:rsidTr="00762CD3">
        <w:trPr>
          <w:trHeight w:val="510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Аксоль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общество, производственно-</w:t>
            </w: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ксммерческая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фирма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13 398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-12 871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191 416 031</w:t>
            </w:r>
          </w:p>
        </w:tc>
      </w:tr>
      <w:tr w:rsidR="00FC31B1" w:rsidRPr="00FC31B1" w:rsidTr="00762CD3">
        <w:trPr>
          <w:trHeight w:val="765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Краснодарское опытно-экспериментальное управление по повышению </w:t>
            </w: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нефтеотдачи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-33 030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14 412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-11 972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443 437 271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Акмай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13 612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18 903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-7 989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466 611 610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Нефть,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5 406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21 132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-6 012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130 379 863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Каббалкнефтетоппром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36 641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7 742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68 588 160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Братскэкогаз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-20 493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46 728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16 687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1 382 388 031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Азнакаевский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горизонт,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5 146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50 798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20 297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229 551 870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Елабуганефть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55 528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52 042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21 400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1 164 705 783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Нефтеразведка,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76 430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43 029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1 851 475 504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Нефтьинвест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40 997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79 930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46 133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26 376 025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Нефтебурсервис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17 927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81 960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47 933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900 364 250</w:t>
            </w:r>
          </w:p>
        </w:tc>
      </w:tr>
      <w:tr w:rsidR="00FC31B1" w:rsidRPr="00FC31B1" w:rsidTr="00762CD3">
        <w:trPr>
          <w:trHeight w:val="525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Научно-производственное предприятие «</w:t>
            </w: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Бурсервис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8 552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119 434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81 167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5 272 936 021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Кондурчанефть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221 177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128 256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88 991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17 473 191 861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Избербашнефть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-468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130 350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90 848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8 338 587 727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Дагнефтегаз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123 440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167 297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123 614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30 419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Иделойл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422 070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188 662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142 562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78 124 712 497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Калининграднефть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40 588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215 106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166 014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15 731 668 296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Меллянефть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115 847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233 340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182 185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4 400 706 084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136 727 689 985</w:t>
            </w:r>
          </w:p>
        </w:tc>
      </w:tr>
      <w:tr w:rsidR="00FC31B1" w:rsidRPr="00FC31B1" w:rsidTr="00762CD3">
        <w:trPr>
          <w:trHeight w:val="300"/>
        </w:trPr>
        <w:tc>
          <w:tcPr>
            <w:tcW w:w="9796" w:type="dxa"/>
            <w:gridSpan w:val="5"/>
            <w:shd w:val="clear" w:color="auto" w:fill="auto"/>
            <w:noWrap/>
            <w:vAlign w:val="center"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5526B3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2220" w:dyaOrig="360">
                <v:shape id="_x0000_i3141" type="#_x0000_t75" style="width:129.05pt;height:21.05pt" o:ole="">
                  <v:imagedata r:id="rId31" o:title=""/>
                </v:shape>
                <o:OLEObject Type="Embed" ProgID="Equation.3" ShapeID="_x0000_i3141" DrawAspect="Content" ObjectID="_1577109211" r:id="rId32"/>
              </w:objec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Богородскнефть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366 170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624 661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67 927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88 948 781 844</w:t>
            </w:r>
          </w:p>
        </w:tc>
      </w:tr>
      <w:tr w:rsidR="00FC31B1" w:rsidRPr="00FC31B1" w:rsidTr="00762CD3">
        <w:trPr>
          <w:trHeight w:val="780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Белорусское управление по повышению </w:t>
            </w: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нефтеотдачи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29 204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705 877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88 801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3 551 779 837</w:t>
            </w:r>
          </w:p>
        </w:tc>
      </w:tr>
      <w:tr w:rsidR="00FC31B1" w:rsidRPr="00FC31B1" w:rsidTr="00762CD3">
        <w:trPr>
          <w:trHeight w:val="510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Восточно-Сибирская нефтегазовая компания,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-564 258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801 276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113 320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459 111 501 407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Когалымнефтепрогресс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63 058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807 686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114 967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2 694 557 823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Ленинградсланец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-34 929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921 832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144 304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32 124 550 636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Камчатгазпром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53 182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998 875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164 105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12 303 988 535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Грознефтегаз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701 035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1 566 040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309 875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153 006 468 331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Комнедра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1 197 196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1 567 998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310 378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786 446 483 446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Битран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1 945 560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2 964 277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669 241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1 628 990 655 649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Варьеганнефть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1 225 908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3 463 511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797 551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183 489 844 557</w:t>
            </w:r>
          </w:p>
        </w:tc>
      </w:tr>
      <w:tr w:rsidR="00FC31B1" w:rsidRPr="00FC31B1" w:rsidTr="00762CD3">
        <w:trPr>
          <w:trHeight w:val="510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Арктическая газовая компания,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-780 599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3 933 712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918 399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2 886 594 232 087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Негуснефть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1 227 017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4 215 454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990 811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55 793 465 569</w:t>
            </w:r>
          </w:p>
        </w:tc>
      </w:tr>
      <w:tr w:rsidR="00FC31B1" w:rsidRPr="00FC31B1" w:rsidTr="00762CD3">
        <w:trPr>
          <w:trHeight w:val="510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Аганнефтегазгеология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открытое акционерное </w:t>
            </w: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общество, многопрофильная компания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1 440 075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4 920 199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1 171 940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71 896 486 193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Белкамнефть,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628 091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5 325 806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1 276 186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420 027 650 609</w:t>
            </w:r>
          </w:p>
        </w:tc>
      </w:tr>
      <w:tr w:rsidR="00FC31B1" w:rsidRPr="00FC31B1" w:rsidTr="00762CD3">
        <w:trPr>
          <w:trHeight w:val="315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Верхнечонскнефтегаз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3 293 989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5 891 049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1 421 462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3 506 358 624 075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Барьеганнефтегаз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2 598 165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5 910 831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1 426 546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1 372 691 288 893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Корпорация «</w:t>
            </w: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Югранефть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1 548 768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7 720 298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1 891 604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117 536 477 501</w:t>
            </w:r>
          </w:p>
        </w:tc>
      </w:tr>
      <w:tr w:rsidR="00FC31B1" w:rsidRPr="00FC31B1" w:rsidTr="00762CD3">
        <w:trPr>
          <w:trHeight w:val="525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Нефтегазовая компания «</w:t>
            </w: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Славнефть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2 557 698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35 232 071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8 962 510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41 021 613 629 771</w:t>
            </w:r>
          </w:p>
        </w:tc>
      </w:tr>
      <w:tr w:rsidR="00FC31B1" w:rsidRPr="00FC31B1" w:rsidTr="00762CD3">
        <w:trPr>
          <w:trHeight w:val="510"/>
        </w:trPr>
        <w:tc>
          <w:tcPr>
            <w:tcW w:w="4268" w:type="dxa"/>
            <w:shd w:val="clear" w:color="auto" w:fill="auto"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Акционерная нефтяная компания «</w:t>
            </w:r>
            <w:proofErr w:type="spellStart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Башнефть</w:t>
            </w:r>
            <w:proofErr w:type="spellEnd"/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19 513 178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63 269 757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16 168 582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11 186 319 150 033</w:t>
            </w:r>
          </w:p>
        </w:tc>
      </w:tr>
      <w:tr w:rsidR="00FC31B1" w:rsidRPr="00FC31B1" w:rsidTr="00762CD3">
        <w:trPr>
          <w:trHeight w:val="300"/>
        </w:trPr>
        <w:tc>
          <w:tcPr>
            <w:tcW w:w="4268" w:type="dxa"/>
            <w:shd w:val="clear" w:color="auto" w:fill="auto"/>
            <w:noWrap/>
            <w:vAlign w:val="bottom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FC31B1" w:rsidRPr="00FC31B1" w:rsidRDefault="00FC31B1" w:rsidP="00FC31B1">
            <w:pPr>
              <w:spacing w:after="0" w:line="36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FC31B1" w:rsidRPr="00FC31B1" w:rsidRDefault="00FC31B1" w:rsidP="00FC31B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FC31B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63 989 499 616 797</w:t>
            </w:r>
          </w:p>
        </w:tc>
      </w:tr>
    </w:tbl>
    <w:p w:rsidR="00FC31B1" w:rsidRDefault="00FC31B1" w:rsidP="006239D2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</w:p>
    <w:p w:rsidR="006239D2" w:rsidRPr="00B058AE" w:rsidRDefault="006239D2" w:rsidP="00FC31B1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>Найдем отношение полученных остаточных сумм квадратов (в числителе должна быть большая сумма):</w:t>
      </w:r>
    </w:p>
    <w:p w:rsidR="006239D2" w:rsidRPr="00FC31B1" w:rsidRDefault="006239D2" w:rsidP="00FC31B1">
      <w:pPr>
        <w:tabs>
          <w:tab w:val="left" w:pos="28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C31B1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C31B1">
        <w:rPr>
          <w:rFonts w:ascii="Times New Roman" w:hAnsi="Times New Roman" w:cs="Times New Roman"/>
          <w:sz w:val="28"/>
          <w:szCs w:val="28"/>
        </w:rPr>
        <w:t xml:space="preserve"> = </w:t>
      </w:r>
      <w:r w:rsidR="00FC31B1" w:rsidRPr="00FC31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63 989 499 616 797</w:t>
      </w:r>
      <w:r w:rsidRPr="00FC31B1">
        <w:rPr>
          <w:rFonts w:ascii="Times New Roman" w:hAnsi="Times New Roman" w:cs="Times New Roman"/>
          <w:color w:val="000000"/>
          <w:sz w:val="28"/>
          <w:szCs w:val="28"/>
        </w:rPr>
        <w:t>/</w:t>
      </w:r>
      <w:r w:rsidR="00FC31B1" w:rsidRPr="00FC31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136 727 689 985</w:t>
      </w:r>
      <w:r w:rsidRPr="00FC31B1">
        <w:rPr>
          <w:rFonts w:ascii="Times New Roman" w:hAnsi="Times New Roman" w:cs="Times New Roman"/>
          <w:sz w:val="28"/>
          <w:szCs w:val="28"/>
        </w:rPr>
        <w:t xml:space="preserve">= </w:t>
      </w:r>
      <w:r w:rsidR="00FC31B1">
        <w:rPr>
          <w:rFonts w:ascii="Times New Roman" w:hAnsi="Times New Roman" w:cs="Times New Roman"/>
          <w:sz w:val="28"/>
          <w:szCs w:val="28"/>
        </w:rPr>
        <w:t>468</w:t>
      </w:r>
    </w:p>
    <w:p w:rsidR="00FC31B1" w:rsidRDefault="006239D2" w:rsidP="00FC31B1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Вывод о наличии гомоскедастичности остатков делаем с помощью </w:t>
      </w:r>
      <w:r w:rsidRPr="00E028D2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F</w:t>
      </w:r>
      <w:r w:rsidRPr="007F493F">
        <w:rPr>
          <w:rFonts w:ascii="Times New Roman" w:hAnsi="Times New Roman" w:cs="Times New Roman"/>
          <w:snapToGrid w:val="0"/>
          <w:sz w:val="28"/>
          <w:szCs w:val="28"/>
        </w:rPr>
        <w:t xml:space="preserve">-критерия Фишера 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с уровнем значимости α = 0</w:t>
      </w:r>
      <w:r w:rsidR="00E028D2">
        <w:rPr>
          <w:rFonts w:ascii="Times New Roman" w:hAnsi="Times New Roman" w:cs="Times New Roman"/>
          <w:snapToGrid w:val="0"/>
          <w:sz w:val="28"/>
          <w:szCs w:val="28"/>
        </w:rPr>
        <w:t>.9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5 и двумя одинаковыми степенями свободы</w:t>
      </w:r>
      <w:r w:rsidR="00867B7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E028D2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E028D2" w:rsidRDefault="00E028D2" w:rsidP="00E028D2">
      <w:pPr>
        <w:spacing w:after="0" w:line="360" w:lineRule="auto"/>
        <w:ind w:firstLine="709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E028D2">
        <w:rPr>
          <w:b/>
          <w:snapToGrid w:val="0"/>
          <w:position w:val="-24"/>
          <w:szCs w:val="28"/>
        </w:rPr>
        <w:object w:dxaOrig="4020" w:dyaOrig="620">
          <v:shape id="_x0000_i3142" type="#_x0000_t75" style="width:245.2pt;height:38.7pt" o:ole="">
            <v:imagedata r:id="rId33" o:title=""/>
          </v:shape>
          <o:OLEObject Type="Embed" ProgID="Equation.3" ShapeID="_x0000_i3142" DrawAspect="Content" ObjectID="_1577109212" r:id="rId34"/>
        </w:object>
      </w:r>
    </w:p>
    <w:p w:rsidR="00E028D2" w:rsidRDefault="00E028D2" w:rsidP="003E64BE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64A16ADC" wp14:editId="1F8D57CF">
            <wp:extent cx="4680000" cy="2192400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1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B75" w:rsidRPr="00E32BC3" w:rsidRDefault="00E028D2" w:rsidP="003E64BE">
      <w:pPr>
        <w:pStyle w:val="a7"/>
        <w:ind w:firstLine="709"/>
        <w:jc w:val="center"/>
        <w:rPr>
          <w:b/>
          <w:i/>
          <w:snapToGrid w:val="0"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12</w:t>
      </w:r>
      <w:r w:rsidR="00AB036E">
        <w:rPr>
          <w:noProof/>
        </w:rPr>
        <w:fldChar w:fldCharType="end"/>
      </w:r>
      <w:r>
        <w:t xml:space="preserve"> </w:t>
      </w:r>
      <w:r w:rsidR="00867B75" w:rsidRPr="00E32BC3">
        <w:rPr>
          <w:szCs w:val="28"/>
        </w:rPr>
        <w:t xml:space="preserve">– </w:t>
      </w:r>
      <w:r w:rsidR="00867B75" w:rsidRPr="00E32BC3">
        <w:rPr>
          <w:spacing w:val="6"/>
          <w:szCs w:val="28"/>
        </w:rPr>
        <w:t xml:space="preserve">Определение табличного значения </w:t>
      </w:r>
      <w:r w:rsidR="00867B75" w:rsidRPr="00E32BC3">
        <w:rPr>
          <w:i/>
          <w:spacing w:val="6"/>
          <w:szCs w:val="28"/>
          <w:lang w:val="en-US"/>
        </w:rPr>
        <w:t>F</w:t>
      </w:r>
      <w:r w:rsidR="00867B75" w:rsidRPr="00E32BC3">
        <w:rPr>
          <w:spacing w:val="6"/>
          <w:szCs w:val="28"/>
        </w:rPr>
        <w:t xml:space="preserve"> –критерия Фишера</w:t>
      </w:r>
    </w:p>
    <w:p w:rsidR="006239D2" w:rsidRPr="007F493F" w:rsidRDefault="006239D2" w:rsidP="00FC31B1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E028D2">
        <w:rPr>
          <w:rFonts w:ascii="Times New Roman" w:hAnsi="Times New Roman" w:cs="Times New Roman"/>
          <w:i/>
          <w:snapToGrid w:val="0"/>
          <w:position w:val="-12"/>
          <w:sz w:val="28"/>
          <w:szCs w:val="28"/>
          <w:lang w:val="en-US"/>
        </w:rPr>
        <w:t>F</w:t>
      </w:r>
      <w:proofErr w:type="spellStart"/>
      <w:r w:rsidRPr="00E028D2">
        <w:rPr>
          <w:rFonts w:ascii="Times New Roman" w:hAnsi="Times New Roman" w:cs="Times New Roman"/>
          <w:i/>
          <w:snapToGrid w:val="0"/>
          <w:position w:val="-12"/>
          <w:sz w:val="28"/>
          <w:szCs w:val="28"/>
          <w:vertAlign w:val="subscript"/>
        </w:rPr>
        <w:t>табл</w:t>
      </w:r>
      <w:proofErr w:type="spellEnd"/>
      <w:r w:rsidRPr="007F493F">
        <w:rPr>
          <w:rFonts w:ascii="Times New Roman" w:hAnsi="Times New Roman" w:cs="Times New Roman"/>
          <w:snapToGrid w:val="0"/>
          <w:position w:val="-12"/>
          <w:sz w:val="28"/>
          <w:szCs w:val="28"/>
        </w:rPr>
        <w:t>=</w:t>
      </w:r>
      <w:r w:rsidRPr="00B058AE">
        <w:rPr>
          <w:rFonts w:ascii="Times New Roman" w:hAnsi="Times New Roman" w:cs="Times New Roman"/>
          <w:snapToGrid w:val="0"/>
          <w:position w:val="-12"/>
          <w:sz w:val="28"/>
          <w:szCs w:val="28"/>
        </w:rPr>
        <w:t>2</w:t>
      </w:r>
      <w:r w:rsidR="00E028D2">
        <w:rPr>
          <w:rFonts w:ascii="Times New Roman" w:hAnsi="Times New Roman" w:cs="Times New Roman"/>
          <w:snapToGrid w:val="0"/>
          <w:position w:val="-12"/>
          <w:sz w:val="28"/>
          <w:szCs w:val="28"/>
        </w:rPr>
        <w:t>.2172</w:t>
      </w:r>
      <w:r w:rsidRPr="007F493F">
        <w:rPr>
          <w:rFonts w:ascii="Times New Roman" w:hAnsi="Times New Roman" w:cs="Times New Roman"/>
          <w:snapToGrid w:val="0"/>
          <w:position w:val="-12"/>
          <w:sz w:val="28"/>
          <w:szCs w:val="28"/>
        </w:rPr>
        <w:t>.</w:t>
      </w:r>
    </w:p>
    <w:p w:rsidR="00F43DC1" w:rsidRPr="00234D55" w:rsidRDefault="006239D2" w:rsidP="00234D55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34D55">
        <w:rPr>
          <w:rFonts w:ascii="Times New Roman" w:hAnsi="Times New Roman" w:cs="Times New Roman"/>
          <w:snapToGrid w:val="0"/>
          <w:sz w:val="28"/>
          <w:szCs w:val="28"/>
        </w:rPr>
        <w:lastRenderedPageBreak/>
        <w:t xml:space="preserve">Так как </w:t>
      </w:r>
      <w:r w:rsidRPr="00234D55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F</w:t>
      </w:r>
      <w:r w:rsidR="00E028D2" w:rsidRPr="00234D5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234D55">
        <w:rPr>
          <w:rFonts w:ascii="Times New Roman" w:hAnsi="Times New Roman" w:cs="Times New Roman"/>
          <w:snapToGrid w:val="0"/>
          <w:sz w:val="28"/>
          <w:szCs w:val="28"/>
        </w:rPr>
        <w:t>&gt;</w:t>
      </w:r>
      <w:r w:rsidR="00E028D2" w:rsidRPr="00234D5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proofErr w:type="gramStart"/>
      <w:r w:rsidRPr="00234D55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F</w:t>
      </w:r>
      <w:proofErr w:type="spellStart"/>
      <w:proofErr w:type="gramEnd"/>
      <w:r w:rsidRPr="00234D55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>табл</w:t>
      </w:r>
      <w:proofErr w:type="spellEnd"/>
      <w:r w:rsidRPr="00234D55">
        <w:rPr>
          <w:rFonts w:ascii="Times New Roman" w:hAnsi="Times New Roman" w:cs="Times New Roman"/>
          <w:snapToGrid w:val="0"/>
          <w:sz w:val="28"/>
          <w:szCs w:val="28"/>
        </w:rPr>
        <w:t xml:space="preserve">, то не подтверждается гомоскедастичность в остатках </w:t>
      </w:r>
      <w:r w:rsidR="00E028D2" w:rsidRPr="00234D55">
        <w:rPr>
          <w:rFonts w:ascii="Times New Roman" w:hAnsi="Times New Roman" w:cs="Times New Roman"/>
          <w:snapToGrid w:val="0"/>
          <w:sz w:val="28"/>
          <w:szCs w:val="28"/>
        </w:rPr>
        <w:t>линей</w:t>
      </w:r>
      <w:r w:rsidRPr="00234D55">
        <w:rPr>
          <w:rFonts w:ascii="Times New Roman" w:hAnsi="Times New Roman" w:cs="Times New Roman"/>
          <w:snapToGrid w:val="0"/>
          <w:sz w:val="28"/>
          <w:szCs w:val="28"/>
        </w:rPr>
        <w:t xml:space="preserve">ной регрессии. Проявляется </w:t>
      </w:r>
      <w:proofErr w:type="spellStart"/>
      <w:r w:rsidRPr="00234D55">
        <w:rPr>
          <w:rFonts w:ascii="Times New Roman" w:hAnsi="Times New Roman" w:cs="Times New Roman"/>
          <w:snapToGrid w:val="0"/>
          <w:sz w:val="28"/>
          <w:szCs w:val="28"/>
        </w:rPr>
        <w:t>гетероскедастичность</w:t>
      </w:r>
      <w:proofErr w:type="spellEnd"/>
    </w:p>
    <w:p w:rsidR="00F43DC1" w:rsidRPr="00234D55" w:rsidRDefault="00F43DC1" w:rsidP="00234D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A5588" w:rsidRPr="00234D55" w:rsidRDefault="00234D55" w:rsidP="00234D55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4D55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Используя результаты регрессионного анализа, ранжируем компании по степени эффективности </w:t>
      </w:r>
    </w:p>
    <w:p w:rsidR="002A5588" w:rsidRDefault="00234D55" w:rsidP="00203E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Проведя регрессионный анализ, </w:t>
      </w:r>
      <w:r w:rsidRPr="00234D55">
        <w:rPr>
          <w:rFonts w:ascii="Times New Roman" w:hAnsi="Times New Roman" w:cs="Times New Roman"/>
          <w:sz w:val="28"/>
          <w:szCs w:val="28"/>
        </w:rPr>
        <w:t xml:space="preserve">пришли к </w:t>
      </w:r>
      <w:proofErr w:type="gramStart"/>
      <w:r w:rsidRPr="00234D55">
        <w:rPr>
          <w:rFonts w:ascii="Times New Roman" w:hAnsi="Times New Roman" w:cs="Times New Roman"/>
          <w:sz w:val="28"/>
          <w:szCs w:val="28"/>
        </w:rPr>
        <w:t>выводу</w:t>
      </w:r>
      <w:proofErr w:type="gramEnd"/>
      <w:r w:rsidRPr="00234D55">
        <w:rPr>
          <w:rFonts w:ascii="Times New Roman" w:hAnsi="Times New Roman" w:cs="Times New Roman"/>
          <w:sz w:val="28"/>
          <w:szCs w:val="28"/>
        </w:rPr>
        <w:t xml:space="preserve"> что на прибыль основное влияние оказывает </w:t>
      </w:r>
      <w:r>
        <w:rPr>
          <w:rFonts w:ascii="Times New Roman" w:hAnsi="Times New Roman" w:cs="Times New Roman"/>
          <w:sz w:val="28"/>
          <w:szCs w:val="28"/>
        </w:rPr>
        <w:t xml:space="preserve">фактор </w:t>
      </w:r>
      <w:r w:rsidR="00BA22EA" w:rsidRPr="0068314B">
        <w:rPr>
          <w:rFonts w:ascii="Times New Roman" w:hAnsi="Times New Roman"/>
          <w:i/>
          <w:sz w:val="28"/>
          <w:szCs w:val="28"/>
        </w:rPr>
        <w:t>X</w:t>
      </w:r>
      <w:r w:rsidR="00BA22EA"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="00BA22EA" w:rsidRPr="00D6453D">
        <w:rPr>
          <w:rFonts w:ascii="Times New Roman" w:hAnsi="Times New Roman"/>
          <w:sz w:val="28"/>
          <w:szCs w:val="28"/>
        </w:rPr>
        <w:t xml:space="preserve"> –</w:t>
      </w:r>
      <w:r w:rsidR="00BA22EA">
        <w:rPr>
          <w:rFonts w:ascii="Times New Roman" w:hAnsi="Times New Roman"/>
          <w:sz w:val="28"/>
          <w:szCs w:val="28"/>
        </w:rPr>
        <w:t xml:space="preserve"> оборотные активы</w:t>
      </w:r>
      <w:r w:rsidRPr="00234D55">
        <w:rPr>
          <w:rFonts w:ascii="Times New Roman" w:hAnsi="Times New Roman" w:cs="Times New Roman"/>
          <w:sz w:val="28"/>
          <w:szCs w:val="28"/>
        </w:rPr>
        <w:t>, следуя из этой логики</w:t>
      </w:r>
      <w:r w:rsidR="00BA22EA">
        <w:rPr>
          <w:rFonts w:ascii="Times New Roman" w:hAnsi="Times New Roman" w:cs="Times New Roman"/>
          <w:sz w:val="28"/>
          <w:szCs w:val="28"/>
        </w:rPr>
        <w:t>,</w:t>
      </w:r>
      <w:r w:rsidRPr="00234D55">
        <w:rPr>
          <w:rFonts w:ascii="Times New Roman" w:hAnsi="Times New Roman" w:cs="Times New Roman"/>
          <w:sz w:val="28"/>
          <w:szCs w:val="28"/>
        </w:rPr>
        <w:t xml:space="preserve"> отсортируем организации по признаку </w:t>
      </w:r>
      <w:r w:rsidR="00BA22EA" w:rsidRPr="0068314B">
        <w:rPr>
          <w:rFonts w:ascii="Times New Roman" w:hAnsi="Times New Roman"/>
          <w:i/>
          <w:sz w:val="28"/>
          <w:szCs w:val="28"/>
        </w:rPr>
        <w:t>X</w:t>
      </w:r>
      <w:r w:rsidR="00BA22EA" w:rsidRPr="0068314B">
        <w:rPr>
          <w:rFonts w:ascii="Times New Roman" w:hAnsi="Times New Roman"/>
          <w:sz w:val="28"/>
          <w:szCs w:val="28"/>
          <w:vertAlign w:val="subscript"/>
        </w:rPr>
        <w:t>3</w:t>
      </w:r>
      <w:r w:rsidRPr="00234D5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234D55">
        <w:rPr>
          <w:rFonts w:ascii="Times New Roman" w:hAnsi="Times New Roman" w:cs="Times New Roman"/>
          <w:sz w:val="28"/>
          <w:szCs w:val="28"/>
        </w:rPr>
        <w:t>(</w:t>
      </w:r>
      <w:r w:rsidR="00BA22EA">
        <w:rPr>
          <w:rFonts w:ascii="Times New Roman" w:hAnsi="Times New Roman" w:cs="Times New Roman"/>
          <w:sz w:val="28"/>
          <w:szCs w:val="28"/>
        </w:rPr>
        <w:t>Таблица 3</w:t>
      </w:r>
      <w:r w:rsidRPr="00234D55">
        <w:rPr>
          <w:rFonts w:ascii="Times New Roman" w:hAnsi="Times New Roman" w:cs="Times New Roman"/>
          <w:sz w:val="28"/>
          <w:szCs w:val="28"/>
        </w:rPr>
        <w:t>), эффективней та организация</w:t>
      </w:r>
      <w:r w:rsidR="00BA22EA">
        <w:rPr>
          <w:rFonts w:ascii="Times New Roman" w:hAnsi="Times New Roman" w:cs="Times New Roman"/>
          <w:sz w:val="28"/>
          <w:szCs w:val="28"/>
        </w:rPr>
        <w:t>,</w:t>
      </w:r>
      <w:r w:rsidRPr="00234D55">
        <w:rPr>
          <w:rFonts w:ascii="Times New Roman" w:hAnsi="Times New Roman" w:cs="Times New Roman"/>
          <w:sz w:val="28"/>
          <w:szCs w:val="28"/>
        </w:rPr>
        <w:t xml:space="preserve"> у которой наибольшая прибыль при наибольших </w:t>
      </w:r>
      <w:r w:rsidR="00BA22EA">
        <w:rPr>
          <w:rFonts w:ascii="Times New Roman" w:hAnsi="Times New Roman"/>
          <w:sz w:val="28"/>
          <w:szCs w:val="28"/>
        </w:rPr>
        <w:t>оборотных активах</w:t>
      </w:r>
      <w:r w:rsidRPr="00234D55">
        <w:rPr>
          <w:rFonts w:ascii="Times New Roman" w:hAnsi="Times New Roman" w:cs="Times New Roman"/>
          <w:sz w:val="28"/>
          <w:szCs w:val="28"/>
        </w:rPr>
        <w:t>.</w:t>
      </w:r>
      <w:r w:rsidR="00203E55">
        <w:rPr>
          <w:rFonts w:ascii="Times New Roman" w:hAnsi="Times New Roman" w:cs="Times New Roman"/>
          <w:sz w:val="28"/>
          <w:szCs w:val="28"/>
        </w:rPr>
        <w:t xml:space="preserve"> В рассматриваемом примере можно выделить 5 наиболее эффективных </w:t>
      </w:r>
      <w:r w:rsidR="00203E55">
        <w:rPr>
          <w:rFonts w:ascii="Times New Roman" w:hAnsi="Times New Roman"/>
          <w:sz w:val="28"/>
          <w:szCs w:val="28"/>
        </w:rPr>
        <w:t xml:space="preserve">организаций. Самая эффективная </w:t>
      </w:r>
      <w:r w:rsidR="00203E55" w:rsidRPr="00203E55">
        <w:rPr>
          <w:rFonts w:ascii="Times New Roman" w:hAnsi="Times New Roman"/>
          <w:sz w:val="28"/>
          <w:szCs w:val="28"/>
        </w:rPr>
        <w:t xml:space="preserve">– </w:t>
      </w:r>
      <w:r w:rsidR="00203E55" w:rsidRPr="00203E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Акционерная нефтяная компания «</w:t>
      </w:r>
      <w:proofErr w:type="spellStart"/>
      <w:r w:rsidR="00203E55" w:rsidRPr="00203E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Башнефть</w:t>
      </w:r>
      <w:proofErr w:type="spellEnd"/>
      <w:r w:rsidR="00203E55" w:rsidRPr="00203E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открытое акционерное общество</w:t>
      </w:r>
      <w:r w:rsidR="00203E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03E55" w:rsidRDefault="00203E55" w:rsidP="00203E55">
      <w:pPr>
        <w:pStyle w:val="a7"/>
        <w:keepNext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5</w:t>
      </w:r>
      <w:r w:rsidR="00AB036E">
        <w:rPr>
          <w:noProof/>
        </w:rPr>
        <w:fldChar w:fldCharType="end"/>
      </w:r>
      <w:r>
        <w:t xml:space="preserve"> – </w:t>
      </w:r>
      <w:r>
        <w:rPr>
          <w:rFonts w:cs="Times New Roman"/>
          <w:szCs w:val="28"/>
        </w:rPr>
        <w:t xml:space="preserve">Наиболее эффективные </w:t>
      </w:r>
      <w:r>
        <w:rPr>
          <w:szCs w:val="28"/>
        </w:rPr>
        <w:t>организации</w:t>
      </w:r>
    </w:p>
    <w:tbl>
      <w:tblPr>
        <w:tblW w:w="89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80"/>
        <w:gridCol w:w="960"/>
        <w:gridCol w:w="1240"/>
        <w:gridCol w:w="1496"/>
      </w:tblGrid>
      <w:tr w:rsidR="00203E55" w:rsidRPr="00B974C9" w:rsidTr="00203E55">
        <w:trPr>
          <w:trHeight w:val="300"/>
        </w:trPr>
        <w:tc>
          <w:tcPr>
            <w:tcW w:w="538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Верхнечонскнефтегаз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3 293 989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5 891 049</w:t>
            </w:r>
          </w:p>
        </w:tc>
      </w:tr>
      <w:tr w:rsidR="00203E55" w:rsidRPr="00B974C9" w:rsidTr="00203E55">
        <w:trPr>
          <w:trHeight w:val="300"/>
        </w:trPr>
        <w:tc>
          <w:tcPr>
            <w:tcW w:w="538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Барьеганнефтегаз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2 598 165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5 910 831</w:t>
            </w:r>
          </w:p>
        </w:tc>
      </w:tr>
      <w:tr w:rsidR="00203E55" w:rsidRPr="00B974C9" w:rsidTr="00203E55">
        <w:trPr>
          <w:trHeight w:val="300"/>
        </w:trPr>
        <w:tc>
          <w:tcPr>
            <w:tcW w:w="538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Корпорация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Югранефть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1 548 768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7 720 298</w:t>
            </w:r>
          </w:p>
        </w:tc>
      </w:tr>
      <w:tr w:rsidR="00203E55" w:rsidRPr="00B974C9" w:rsidTr="00203E55">
        <w:trPr>
          <w:trHeight w:val="510"/>
        </w:trPr>
        <w:tc>
          <w:tcPr>
            <w:tcW w:w="5380" w:type="dxa"/>
            <w:shd w:val="clear" w:color="auto" w:fill="auto"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Нефтегазовая компания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Славнефть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2 557 698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35 232 071</w:t>
            </w:r>
          </w:p>
        </w:tc>
      </w:tr>
      <w:tr w:rsidR="00203E55" w:rsidRPr="00B974C9" w:rsidTr="00203E55">
        <w:trPr>
          <w:trHeight w:val="510"/>
        </w:trPr>
        <w:tc>
          <w:tcPr>
            <w:tcW w:w="5380" w:type="dxa"/>
            <w:shd w:val="clear" w:color="auto" w:fill="auto"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Акционерная нефтяная компания «</w:t>
            </w:r>
            <w:proofErr w:type="spellStart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Башнефть</w:t>
            </w:r>
            <w:proofErr w:type="spellEnd"/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203E55" w:rsidRPr="00B974C9" w:rsidRDefault="00203E55" w:rsidP="00203E5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97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19 513 178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203E55" w:rsidRPr="001B5B8C" w:rsidRDefault="00203E55" w:rsidP="001B5B8C">
            <w:pPr>
              <w:pStyle w:val="a8"/>
              <w:numPr>
                <w:ilvl w:val="0"/>
                <w:numId w:val="3"/>
              </w:num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B5B8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69 757</w:t>
            </w:r>
          </w:p>
        </w:tc>
      </w:tr>
    </w:tbl>
    <w:p w:rsidR="00203E55" w:rsidRDefault="00203E55" w:rsidP="00203E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B5B8C" w:rsidRPr="001B5B8C" w:rsidRDefault="001B5B8C" w:rsidP="001B5B8C">
      <w:pPr>
        <w:pStyle w:val="ab"/>
        <w:numPr>
          <w:ilvl w:val="0"/>
          <w:numId w:val="2"/>
        </w:numPr>
        <w:spacing w:line="360" w:lineRule="auto"/>
        <w:ind w:left="0" w:firstLine="709"/>
        <w:rPr>
          <w:sz w:val="28"/>
          <w:szCs w:val="28"/>
        </w:rPr>
      </w:pPr>
      <w:r w:rsidRPr="001B5B8C">
        <w:rPr>
          <w:iCs/>
          <w:sz w:val="28"/>
          <w:szCs w:val="28"/>
        </w:rPr>
        <w:t>Осуществи</w:t>
      </w:r>
      <w:r>
        <w:rPr>
          <w:iCs/>
          <w:sz w:val="28"/>
          <w:szCs w:val="28"/>
        </w:rPr>
        <w:t>м</w:t>
      </w:r>
      <w:r w:rsidRPr="001B5B8C">
        <w:rPr>
          <w:iCs/>
          <w:sz w:val="28"/>
          <w:szCs w:val="28"/>
        </w:rPr>
        <w:t xml:space="preserve"> прогнозирование среднего значения показателя </w:t>
      </w:r>
      <w:r w:rsidRPr="001B5B8C">
        <w:rPr>
          <w:i/>
          <w:iCs/>
          <w:sz w:val="28"/>
          <w:szCs w:val="28"/>
          <w:lang w:val="en-US"/>
        </w:rPr>
        <w:t>Y</w:t>
      </w:r>
      <w:r w:rsidRPr="001B5B8C">
        <w:rPr>
          <w:iCs/>
          <w:sz w:val="28"/>
          <w:szCs w:val="28"/>
        </w:rPr>
        <w:t xml:space="preserve"> при уровне значимости α = 0</w:t>
      </w:r>
      <w:r w:rsidR="00E6564A" w:rsidRPr="00E6564A">
        <w:rPr>
          <w:iCs/>
          <w:sz w:val="28"/>
          <w:szCs w:val="28"/>
        </w:rPr>
        <w:t>.</w:t>
      </w:r>
      <w:r w:rsidRPr="001B5B8C">
        <w:rPr>
          <w:iCs/>
          <w:sz w:val="28"/>
          <w:szCs w:val="28"/>
        </w:rPr>
        <w:t xml:space="preserve">1, если прогнозное значение фактора </w:t>
      </w:r>
      <w:r w:rsidRPr="001B5B8C">
        <w:rPr>
          <w:i/>
          <w:iCs/>
          <w:sz w:val="28"/>
          <w:szCs w:val="28"/>
        </w:rPr>
        <w:t>Х</w:t>
      </w:r>
      <w:r>
        <w:rPr>
          <w:i/>
          <w:iCs/>
          <w:sz w:val="28"/>
          <w:szCs w:val="28"/>
          <w:vertAlign w:val="subscript"/>
        </w:rPr>
        <w:t>3</w:t>
      </w:r>
      <w:r w:rsidRPr="001B5B8C">
        <w:rPr>
          <w:iCs/>
          <w:sz w:val="28"/>
          <w:szCs w:val="28"/>
        </w:rPr>
        <w:t xml:space="preserve"> составит 80</w:t>
      </w:r>
      <w:r>
        <w:rPr>
          <w:iCs/>
          <w:sz w:val="28"/>
          <w:szCs w:val="28"/>
        </w:rPr>
        <w:t xml:space="preserve">% от его максимального значения: </w:t>
      </w:r>
    </w:p>
    <w:p w:rsidR="001B5B8C" w:rsidRDefault="00212CEC" w:rsidP="001B5B8C">
      <w:pPr>
        <w:pStyle w:val="ab"/>
        <w:spacing w:line="360" w:lineRule="auto"/>
        <w:ind w:left="709" w:firstLine="0"/>
        <w:jc w:val="center"/>
        <w:rPr>
          <w:b/>
          <w:snapToGrid w:val="0"/>
          <w:szCs w:val="28"/>
        </w:rPr>
      </w:pPr>
      <w:r w:rsidRPr="001B5B8C">
        <w:rPr>
          <w:b/>
          <w:snapToGrid w:val="0"/>
          <w:position w:val="-14"/>
          <w:szCs w:val="28"/>
        </w:rPr>
        <w:object w:dxaOrig="4720" w:dyaOrig="380">
          <v:shape id="_x0000_i3147" type="#_x0000_t75" style="width:288.7pt;height:23.75pt" o:ole="">
            <v:imagedata r:id="rId36" o:title=""/>
          </v:shape>
          <o:OLEObject Type="Embed" ProgID="Equation.3" ShapeID="_x0000_i3147" DrawAspect="Content" ObjectID="_1577109213" r:id="rId37"/>
        </w:object>
      </w:r>
      <w:r w:rsidR="004845F2">
        <w:rPr>
          <w:b/>
          <w:snapToGrid w:val="0"/>
          <w:szCs w:val="28"/>
        </w:rPr>
        <w:t xml:space="preserve"> </w:t>
      </w:r>
    </w:p>
    <w:p w:rsidR="004845F2" w:rsidRPr="001B5B8C" w:rsidRDefault="000D20E3" w:rsidP="001B5B8C">
      <w:pPr>
        <w:pStyle w:val="ab"/>
        <w:spacing w:line="360" w:lineRule="auto"/>
        <w:ind w:left="709" w:firstLine="0"/>
        <w:jc w:val="center"/>
        <w:rPr>
          <w:sz w:val="28"/>
          <w:szCs w:val="28"/>
        </w:rPr>
      </w:pPr>
      <w:r w:rsidRPr="004845F2">
        <w:rPr>
          <w:position w:val="-14"/>
          <w:sz w:val="28"/>
          <w:szCs w:val="28"/>
        </w:rPr>
        <w:object w:dxaOrig="7000" w:dyaOrig="400">
          <v:shape id="_x0000_i3143" type="#_x0000_t75" style="width:408.25pt;height:23.1pt" o:ole="">
            <v:imagedata r:id="rId38" o:title=""/>
          </v:shape>
          <o:OLEObject Type="Embed" ProgID="Equation.3" ShapeID="_x0000_i3143" DrawAspect="Content" ObjectID="_1577109214" r:id="rId39"/>
        </w:object>
      </w:r>
    </w:p>
    <w:p w:rsidR="00132CF9" w:rsidRDefault="001B5B8C" w:rsidP="00132CF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564A">
        <w:rPr>
          <w:rFonts w:ascii="Times New Roman" w:hAnsi="Times New Roman" w:cs="Times New Roman"/>
          <w:sz w:val="28"/>
          <w:szCs w:val="28"/>
        </w:rPr>
        <w:t>Интервальный прогноз:</w:t>
      </w:r>
    </w:p>
    <w:p w:rsidR="00E6564A" w:rsidRPr="00E6564A" w:rsidRDefault="00BF7C76" w:rsidP="00132CF9">
      <w:pPr>
        <w:jc w:val="both"/>
        <w:rPr>
          <w:rFonts w:ascii="Times New Roman" w:hAnsi="Times New Roman" w:cs="Times New Roman"/>
          <w:sz w:val="28"/>
          <w:szCs w:val="28"/>
        </w:rPr>
      </w:pPr>
      <w:r w:rsidRPr="00BF7C76">
        <w:rPr>
          <w:position w:val="-54"/>
          <w:sz w:val="28"/>
          <w:szCs w:val="28"/>
        </w:rPr>
        <w:object w:dxaOrig="7740" w:dyaOrig="1200">
          <v:shape id="_x0000_i3146" type="#_x0000_t75" style="width:451.7pt;height:69.95pt" o:ole="">
            <v:imagedata r:id="rId40" o:title=""/>
          </v:shape>
          <o:OLEObject Type="Embed" ProgID="Equation.3" ShapeID="_x0000_i3146" DrawAspect="Content" ObjectID="_1577109215" r:id="rId41"/>
        </w:object>
      </w:r>
    </w:p>
    <w:p w:rsidR="00E6564A" w:rsidRPr="00D15948" w:rsidRDefault="00E6564A" w:rsidP="00683A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5948">
        <w:rPr>
          <w:rFonts w:ascii="Times New Roman" w:eastAsia="TimesNewRomanPSMT" w:hAnsi="Times New Roman" w:cs="Times New Roman"/>
          <w:sz w:val="28"/>
          <w:szCs w:val="28"/>
        </w:rPr>
        <w:lastRenderedPageBreak/>
        <w:t xml:space="preserve">Стандартная ошибка получена из таблицы </w:t>
      </w:r>
      <w:r w:rsidRPr="00D15948">
        <w:rPr>
          <w:rFonts w:ascii="Times New Roman" w:eastAsia="TimesNewRomanPSMT" w:hAnsi="Times New Roman" w:cs="Times New Roman"/>
          <w:iCs/>
          <w:sz w:val="28"/>
          <w:szCs w:val="28"/>
        </w:rPr>
        <w:t>Регрессионная</w:t>
      </w:r>
      <w:r w:rsidR="00D15948" w:rsidRPr="00D15948">
        <w:rPr>
          <w:rFonts w:ascii="Times New Roman" w:eastAsia="TimesNewRomanPSMT" w:hAnsi="Times New Roman" w:cs="Times New Roman"/>
          <w:iCs/>
          <w:sz w:val="28"/>
          <w:szCs w:val="28"/>
        </w:rPr>
        <w:t xml:space="preserve"> </w:t>
      </w:r>
      <w:r w:rsidRPr="00D15948">
        <w:rPr>
          <w:rFonts w:ascii="Times New Roman" w:eastAsia="TimesNewRomanPSMT" w:hAnsi="Times New Roman" w:cs="Times New Roman"/>
          <w:iCs/>
          <w:sz w:val="28"/>
          <w:szCs w:val="28"/>
        </w:rPr>
        <w:t>статистика</w:t>
      </w:r>
      <w:r w:rsidRPr="00D1594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D15948">
        <w:rPr>
          <w:rFonts w:ascii="Times New Roman" w:eastAsia="TimesNewRomanPSMT" w:hAnsi="Times New Roman" w:cs="Times New Roman"/>
          <w:sz w:val="28"/>
          <w:szCs w:val="28"/>
        </w:rPr>
        <w:t xml:space="preserve">(Рисунок 7): </w:t>
      </w:r>
      <w:r w:rsidR="00D15948" w:rsidRPr="00D15948">
        <w:rPr>
          <w:rFonts w:ascii="Times New Roman" w:hAnsi="Times New Roman" w:cs="Times New Roman"/>
          <w:position w:val="-12"/>
          <w:sz w:val="28"/>
          <w:szCs w:val="28"/>
        </w:rPr>
        <w:object w:dxaOrig="1680" w:dyaOrig="360">
          <v:shape id="_x0000_i3144" type="#_x0000_t75" style="width:96.45pt;height:21.05pt" o:ole="">
            <v:imagedata r:id="rId42" o:title=""/>
          </v:shape>
          <o:OLEObject Type="Embed" ProgID="Equation.3" ShapeID="_x0000_i3144" DrawAspect="Content" ObjectID="_1577109216" r:id="rId43"/>
        </w:object>
      </w:r>
    </w:p>
    <w:p w:rsidR="00D15948" w:rsidRDefault="00D15948" w:rsidP="00D159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5948">
        <w:rPr>
          <w:rFonts w:ascii="Times New Roman" w:hAnsi="Times New Roman" w:cs="Times New Roman"/>
          <w:sz w:val="28"/>
          <w:szCs w:val="28"/>
        </w:rPr>
        <w:t>С помощью функции</w:t>
      </w:r>
      <w:r>
        <w:rPr>
          <w:rFonts w:ascii="Times New Roman" w:hAnsi="Times New Roman" w:cs="Times New Roman"/>
          <w:sz w:val="28"/>
          <w:szCs w:val="28"/>
        </w:rPr>
        <w:t>, возвращающей распределение Стьюдента,</w:t>
      </w:r>
      <w:r w:rsidRPr="00D15948">
        <w:rPr>
          <w:rFonts w:ascii="Times New Roman" w:hAnsi="Times New Roman" w:cs="Times New Roman"/>
          <w:sz w:val="28"/>
          <w:szCs w:val="28"/>
        </w:rPr>
        <w:t xml:space="preserve"> </w:t>
      </w:r>
      <w:r w:rsidR="001B5B8C" w:rsidRPr="00D15948">
        <w:rPr>
          <w:rFonts w:ascii="Times New Roman" w:hAnsi="Times New Roman" w:cs="Times New Roman"/>
          <w:sz w:val="28"/>
          <w:szCs w:val="28"/>
        </w:rPr>
        <w:t>для</w:t>
      </w:r>
      <w:r w:rsidR="00E6564A" w:rsidRPr="00D15948">
        <w:rPr>
          <w:rFonts w:ascii="Times New Roman" w:hAnsi="Times New Roman" w:cs="Times New Roman"/>
          <w:sz w:val="28"/>
          <w:szCs w:val="28"/>
        </w:rPr>
        <w:t xml:space="preserve"> </w:t>
      </w:r>
      <w:r w:rsidR="00683A45">
        <w:rPr>
          <w:rFonts w:ascii="Times New Roman" w:hAnsi="Times New Roman" w:cs="Times New Roman"/>
          <w:sz w:val="28"/>
          <w:szCs w:val="28"/>
        </w:rPr>
        <w:t xml:space="preserve">   </w:t>
      </w:r>
      <w:r w:rsidR="00E6564A" w:rsidRPr="00D15948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="00E6564A" w:rsidRPr="00D15948">
        <w:rPr>
          <w:rFonts w:ascii="Times New Roman" w:hAnsi="Times New Roman" w:cs="Times New Roman"/>
          <w:sz w:val="28"/>
          <w:szCs w:val="28"/>
        </w:rPr>
        <w:t xml:space="preserve"> = </w:t>
      </w:r>
      <w:r w:rsidR="00E6564A" w:rsidRPr="00D15948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E6564A" w:rsidRPr="00D15948">
        <w:rPr>
          <w:rFonts w:ascii="Times New Roman" w:hAnsi="Times New Roman" w:cs="Times New Roman"/>
          <w:sz w:val="28"/>
          <w:szCs w:val="28"/>
        </w:rPr>
        <w:t xml:space="preserve"> – 2 = 48</w:t>
      </w:r>
      <w:r w:rsidR="001B5B8C" w:rsidRPr="00D15948">
        <w:rPr>
          <w:rFonts w:ascii="Times New Roman" w:hAnsi="Times New Roman" w:cs="Times New Roman"/>
          <w:sz w:val="28"/>
          <w:szCs w:val="28"/>
        </w:rPr>
        <w:t xml:space="preserve"> степеней свободы и уровня значимости 0</w:t>
      </w:r>
      <w:r w:rsidR="00E6564A" w:rsidRPr="00D1594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1, найдем </w:t>
      </w:r>
    </w:p>
    <w:p w:rsidR="00D15948" w:rsidRDefault="00D15948" w:rsidP="00D1594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66C27">
        <w:rPr>
          <w:position w:val="-12"/>
        </w:rPr>
        <w:object w:dxaOrig="1140" w:dyaOrig="360">
          <v:shape id="_x0000_i3145" type="#_x0000_t75" style="width:67.25pt;height:21.75pt" o:ole="">
            <v:imagedata r:id="rId44" o:title=""/>
          </v:shape>
          <o:OLEObject Type="Embed" ProgID="Equation.3" ShapeID="_x0000_i3145" DrawAspect="Content" ObjectID="_1577109217" r:id="rId45"/>
        </w:object>
      </w:r>
    </w:p>
    <w:p w:rsidR="00762CD3" w:rsidRDefault="00762CD3" w:rsidP="00762CD3">
      <w:pPr>
        <w:keepNext/>
        <w:spacing w:after="0" w:line="360" w:lineRule="auto"/>
        <w:ind w:firstLine="709"/>
        <w:jc w:val="both"/>
      </w:pPr>
      <w:r>
        <w:rPr>
          <w:noProof/>
          <w:lang w:eastAsia="ru-RU"/>
        </w:rPr>
        <w:drawing>
          <wp:inline distT="0" distB="0" distL="0" distR="0" wp14:anchorId="0C6E6A88" wp14:editId="02F99E14">
            <wp:extent cx="4680000" cy="1839600"/>
            <wp:effectExtent l="0" t="0" r="635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83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2CD3" w:rsidRPr="00D15948" w:rsidRDefault="00762CD3" w:rsidP="00762CD3">
      <w:pPr>
        <w:pStyle w:val="a7"/>
        <w:spacing w:after="0" w:line="360" w:lineRule="auto"/>
        <w:ind w:firstLine="709"/>
        <w:jc w:val="center"/>
      </w:pPr>
      <w:r w:rsidRPr="00D15948"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13</w:t>
      </w:r>
      <w:r w:rsidR="00AB036E">
        <w:rPr>
          <w:noProof/>
        </w:rPr>
        <w:fldChar w:fldCharType="end"/>
      </w:r>
      <w:r w:rsidRPr="00D15948">
        <w:t xml:space="preserve"> </w:t>
      </w:r>
      <w:r w:rsidRPr="00D15948">
        <w:rPr>
          <w:szCs w:val="28"/>
        </w:rPr>
        <w:t xml:space="preserve">– </w:t>
      </w:r>
      <w:r w:rsidRPr="00D15948">
        <w:rPr>
          <w:spacing w:val="6"/>
          <w:szCs w:val="28"/>
        </w:rPr>
        <w:t>Определение табличного значения распределения Стьюдента</w:t>
      </w:r>
    </w:p>
    <w:p w:rsidR="00BF7C76" w:rsidRDefault="00BF7C76" w:rsidP="00BF7C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C76">
        <w:rPr>
          <w:rFonts w:ascii="Times New Roman" w:hAnsi="Times New Roman" w:cs="Times New Roman"/>
          <w:sz w:val="28"/>
          <w:szCs w:val="28"/>
        </w:rPr>
        <w:t xml:space="preserve">По столбцу исходных данных </w:t>
      </w:r>
      <w:r w:rsidRPr="00BF7C76">
        <w:rPr>
          <w:rFonts w:ascii="Times New Roman" w:hAnsi="Times New Roman" w:cs="Times New Roman"/>
          <w:i/>
          <w:iCs/>
          <w:sz w:val="28"/>
          <w:szCs w:val="28"/>
        </w:rPr>
        <w:t>Х</w:t>
      </w:r>
      <w:r w:rsidRPr="00BF7C76">
        <w:rPr>
          <w:rFonts w:ascii="Times New Roman" w:hAnsi="Times New Roman" w:cs="Times New Roman"/>
          <w:iCs/>
          <w:sz w:val="28"/>
          <w:szCs w:val="28"/>
          <w:vertAlign w:val="subscript"/>
        </w:rPr>
        <w:t>3</w:t>
      </w:r>
      <w:r w:rsidRPr="00BF7C76">
        <w:rPr>
          <w:rFonts w:ascii="Times New Roman" w:hAnsi="Times New Roman" w:cs="Times New Roman"/>
          <w:sz w:val="28"/>
          <w:szCs w:val="28"/>
        </w:rPr>
        <w:t xml:space="preserve"> найдем среднее значение </w:t>
      </w:r>
      <w:r>
        <w:rPr>
          <w:rFonts w:ascii="Times New Roman" w:hAnsi="Times New Roman" w:cs="Times New Roman"/>
          <w:sz w:val="28"/>
          <w:szCs w:val="28"/>
        </w:rPr>
        <w:t xml:space="preserve">с помощью функции </w:t>
      </w:r>
      <w:r w:rsidRPr="00BF7C76">
        <w:rPr>
          <w:rFonts w:ascii="Times New Roman" w:hAnsi="Times New Roman" w:cs="Times New Roman"/>
          <w:sz w:val="28"/>
          <w:szCs w:val="28"/>
        </w:rPr>
        <w:t xml:space="preserve">СРЗНАЧ </w:t>
      </w:r>
      <w:r w:rsidR="00212CEC" w:rsidRPr="00BF7C76">
        <w:rPr>
          <w:rFonts w:ascii="Times New Roman" w:hAnsi="Times New Roman" w:cs="Times New Roman"/>
          <w:position w:val="-6"/>
          <w:sz w:val="28"/>
          <w:szCs w:val="28"/>
        </w:rPr>
        <w:object w:dxaOrig="1719" w:dyaOrig="300">
          <v:shape id="_x0000_i3149" type="#_x0000_t75" style="width:100.55pt;height:17.65pt" o:ole="">
            <v:imagedata r:id="rId47" o:title=""/>
          </v:shape>
          <o:OLEObject Type="Embed" ProgID="Equation.3" ShapeID="_x0000_i3149" DrawAspect="Content" ObjectID="_1577109218" r:id="rId48"/>
        </w:object>
      </w:r>
      <w:r w:rsidRPr="00BF7C76">
        <w:rPr>
          <w:rFonts w:ascii="Times New Roman" w:hAnsi="Times New Roman" w:cs="Times New Roman"/>
          <w:sz w:val="28"/>
          <w:szCs w:val="28"/>
        </w:rPr>
        <w:t xml:space="preserve"> и определим</w:t>
      </w:r>
      <w:r>
        <w:rPr>
          <w:rFonts w:ascii="Times New Roman" w:hAnsi="Times New Roman" w:cs="Times New Roman"/>
          <w:sz w:val="28"/>
          <w:szCs w:val="28"/>
        </w:rPr>
        <w:t xml:space="preserve"> с помощью функции </w:t>
      </w:r>
      <w:r w:rsidRPr="00BF7C76">
        <w:rPr>
          <w:rFonts w:ascii="Times New Roman" w:hAnsi="Times New Roman" w:cs="Times New Roman"/>
          <w:sz w:val="28"/>
          <w:szCs w:val="28"/>
        </w:rPr>
        <w:t>КВАДРОТКЛ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12CEC" w:rsidRPr="00BF7C76">
        <w:rPr>
          <w:rFonts w:ascii="Times New Roman" w:hAnsi="Times New Roman" w:cs="Times New Roman"/>
          <w:position w:val="-28"/>
          <w:sz w:val="28"/>
          <w:szCs w:val="28"/>
        </w:rPr>
        <w:object w:dxaOrig="3720" w:dyaOrig="580">
          <v:shape id="_x0000_i3148" type="#_x0000_t75" style="width:220.75pt;height:33.95pt" o:ole="">
            <v:imagedata r:id="rId49" o:title=""/>
          </v:shape>
          <o:OLEObject Type="Embed" ProgID="Equation.3" ShapeID="_x0000_i3148" DrawAspect="Content" ObjectID="_1577109219" r:id="rId50"/>
        </w:object>
      </w:r>
      <w:r>
        <w:rPr>
          <w:rFonts w:ascii="Times New Roman" w:hAnsi="Times New Roman" w:cs="Times New Roman"/>
          <w:sz w:val="28"/>
          <w:szCs w:val="28"/>
        </w:rPr>
        <w:t>, тогда</w:t>
      </w:r>
    </w:p>
    <w:p w:rsidR="00D15948" w:rsidRPr="00BF7C76" w:rsidRDefault="00212CEC" w:rsidP="00BF7C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2CEC">
        <w:rPr>
          <w:rFonts w:ascii="Times New Roman" w:hAnsi="Times New Roman" w:cs="Times New Roman"/>
          <w:position w:val="-82"/>
          <w:sz w:val="28"/>
          <w:szCs w:val="28"/>
        </w:rPr>
        <w:object w:dxaOrig="5340" w:dyaOrig="1760">
          <v:shape id="_x0000_i3150" type="#_x0000_t75" style="width:311.1pt;height:103.25pt" o:ole="">
            <v:imagedata r:id="rId51" o:title=""/>
          </v:shape>
          <o:OLEObject Type="Embed" ProgID="Equation.3" ShapeID="_x0000_i3150" DrawAspect="Content" ObjectID="_1577109220" r:id="rId52"/>
        </w:object>
      </w:r>
    </w:p>
    <w:p w:rsidR="001B5B8C" w:rsidRPr="000D20E3" w:rsidRDefault="00D15948" w:rsidP="000D20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20E3">
        <w:rPr>
          <w:rFonts w:ascii="Times New Roman" w:hAnsi="Times New Roman" w:cs="Times New Roman"/>
          <w:sz w:val="28"/>
          <w:szCs w:val="28"/>
        </w:rPr>
        <w:t>Доверительный интервал для Прибыли:</w:t>
      </w:r>
      <w:r w:rsidR="000D20E3" w:rsidRPr="000D20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20E3" w:rsidRPr="000D20E3" w:rsidRDefault="00212CEC" w:rsidP="000D20E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D20E3">
        <w:rPr>
          <w:rFonts w:ascii="Times New Roman" w:hAnsi="Times New Roman" w:cs="Times New Roman"/>
          <w:position w:val="-14"/>
          <w:sz w:val="28"/>
          <w:szCs w:val="28"/>
        </w:rPr>
        <w:object w:dxaOrig="6280" w:dyaOrig="380">
          <v:shape id="_x0000_i3151" type="#_x0000_t75" style="width:381.05pt;height:23.1pt" o:ole="">
            <v:imagedata r:id="rId53" o:title=""/>
          </v:shape>
          <o:OLEObject Type="Embed" ProgID="Equation.3" ShapeID="_x0000_i3151" DrawAspect="Content" ObjectID="_1577109221" r:id="rId54"/>
        </w:object>
      </w:r>
    </w:p>
    <w:p w:rsidR="000D20E3" w:rsidRPr="000D20E3" w:rsidRDefault="00212CEC" w:rsidP="000D20E3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D20E3">
        <w:rPr>
          <w:rFonts w:ascii="Times New Roman" w:hAnsi="Times New Roman" w:cs="Times New Roman"/>
          <w:position w:val="-14"/>
          <w:sz w:val="28"/>
          <w:szCs w:val="28"/>
        </w:rPr>
        <w:object w:dxaOrig="3440" w:dyaOrig="380">
          <v:shape id="_x0000_i3152" type="#_x0000_t75" style="width:208.55pt;height:23.1pt" o:ole="">
            <v:imagedata r:id="rId55" o:title=""/>
          </v:shape>
          <o:OLEObject Type="Embed" ProgID="Equation.3" ShapeID="_x0000_i3152" DrawAspect="Content" ObjectID="_1577109222" r:id="rId56"/>
        </w:object>
      </w:r>
    </w:p>
    <w:p w:rsidR="001B5B8C" w:rsidRPr="00212CEC" w:rsidRDefault="001B5B8C" w:rsidP="00212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2CEC">
        <w:rPr>
          <w:rFonts w:ascii="Times New Roman" w:hAnsi="Times New Roman" w:cs="Times New Roman"/>
          <w:sz w:val="28"/>
          <w:szCs w:val="28"/>
        </w:rPr>
        <w:t xml:space="preserve">Таким образом, Прибыль </w:t>
      </w:r>
      <w:r w:rsidRPr="00212CEC">
        <w:rPr>
          <w:rFonts w:ascii="Times New Roman" w:hAnsi="Times New Roman" w:cs="Times New Roman"/>
          <w:i/>
          <w:sz w:val="28"/>
          <w:szCs w:val="28"/>
        </w:rPr>
        <w:t>Y</w:t>
      </w:r>
      <w:r w:rsidRPr="00212CEC">
        <w:rPr>
          <w:rFonts w:ascii="Times New Roman" w:hAnsi="Times New Roman" w:cs="Times New Roman"/>
          <w:sz w:val="28"/>
          <w:szCs w:val="28"/>
        </w:rPr>
        <w:t xml:space="preserve"> с вероятностью 90 % будет находиться в интерва</w:t>
      </w:r>
      <w:r w:rsidR="000D20E3" w:rsidRPr="00212CEC">
        <w:rPr>
          <w:rFonts w:ascii="Times New Roman" w:hAnsi="Times New Roman" w:cs="Times New Roman"/>
          <w:sz w:val="28"/>
          <w:szCs w:val="28"/>
        </w:rPr>
        <w:t xml:space="preserve">ле от </w:t>
      </w:r>
      <w:r w:rsidR="00212CEC" w:rsidRPr="00212C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10 502 647.33</w:t>
      </w:r>
      <w:r w:rsidR="00212C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12CEC">
        <w:rPr>
          <w:rFonts w:ascii="Times New Roman" w:hAnsi="Times New Roman" w:cs="Times New Roman"/>
          <w:sz w:val="28"/>
          <w:szCs w:val="28"/>
        </w:rPr>
        <w:t xml:space="preserve">до </w:t>
      </w:r>
      <w:r w:rsidR="00212CEC" w:rsidRPr="00212C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15 250 923.86</w:t>
      </w:r>
      <w:r w:rsidR="00212C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12CEC">
        <w:rPr>
          <w:rFonts w:ascii="Times New Roman" w:hAnsi="Times New Roman" w:cs="Times New Roman"/>
          <w:sz w:val="28"/>
          <w:szCs w:val="28"/>
        </w:rPr>
        <w:t>руб.</w:t>
      </w:r>
    </w:p>
    <w:p w:rsidR="001B5B8C" w:rsidRPr="001B5B8C" w:rsidRDefault="001B5B8C" w:rsidP="00212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2CEC">
        <w:rPr>
          <w:rFonts w:ascii="Times New Roman" w:hAnsi="Times New Roman" w:cs="Times New Roman"/>
          <w:sz w:val="28"/>
          <w:szCs w:val="28"/>
        </w:rPr>
        <w:t>Представим</w:t>
      </w:r>
      <w:r w:rsidRPr="000D20E3">
        <w:rPr>
          <w:rFonts w:ascii="Times New Roman" w:hAnsi="Times New Roman" w:cs="Times New Roman"/>
          <w:sz w:val="28"/>
          <w:szCs w:val="28"/>
        </w:rPr>
        <w:t xml:space="preserve"> графически</w:t>
      </w:r>
      <w:r w:rsidRPr="001B5B8C">
        <w:rPr>
          <w:rFonts w:ascii="Times New Roman" w:hAnsi="Times New Roman" w:cs="Times New Roman"/>
          <w:sz w:val="28"/>
          <w:szCs w:val="28"/>
        </w:rPr>
        <w:t xml:space="preserve"> фактические и модельные значения </w:t>
      </w:r>
      <w:r w:rsidR="000D20E3" w:rsidRPr="000D20E3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0D20E3">
        <w:rPr>
          <w:rFonts w:ascii="Times New Roman" w:hAnsi="Times New Roman" w:cs="Times New Roman"/>
          <w:sz w:val="28"/>
          <w:szCs w:val="28"/>
        </w:rPr>
        <w:t xml:space="preserve">, </w:t>
      </w:r>
      <w:r w:rsidRPr="001B5B8C">
        <w:rPr>
          <w:rFonts w:ascii="Times New Roman" w:hAnsi="Times New Roman" w:cs="Times New Roman"/>
          <w:sz w:val="28"/>
          <w:szCs w:val="28"/>
        </w:rPr>
        <w:t xml:space="preserve"> точки прогноза и г</w:t>
      </w:r>
      <w:r w:rsidR="00212CEC">
        <w:rPr>
          <w:rFonts w:ascii="Times New Roman" w:hAnsi="Times New Roman" w:cs="Times New Roman"/>
          <w:sz w:val="28"/>
          <w:szCs w:val="28"/>
        </w:rPr>
        <w:t>раницы доверительного интервала.</w:t>
      </w:r>
    </w:p>
    <w:p w:rsidR="000D20E3" w:rsidRDefault="00441356" w:rsidP="00566FBD">
      <w:pPr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C49532B" wp14:editId="59C350A9">
            <wp:extent cx="5400000" cy="339480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9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B8C" w:rsidRPr="001B5B8C" w:rsidRDefault="000D20E3" w:rsidP="00683A45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14</w:t>
      </w:r>
      <w:r w:rsidR="00AB036E">
        <w:rPr>
          <w:noProof/>
        </w:rPr>
        <w:fldChar w:fldCharType="end"/>
      </w:r>
      <w:r>
        <w:t xml:space="preserve"> </w:t>
      </w:r>
      <w:r w:rsidR="00683A45">
        <w:t>–</w:t>
      </w:r>
      <w:r>
        <w:t xml:space="preserve"> </w:t>
      </w:r>
      <w:r w:rsidR="00441356">
        <w:t>Результаты моделирования и прогнозирования</w:t>
      </w:r>
    </w:p>
    <w:p w:rsidR="001B5B8C" w:rsidRPr="001B5B8C" w:rsidRDefault="001B5B8C" w:rsidP="001B5B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3E55" w:rsidRPr="00C20C21" w:rsidRDefault="00C20C21" w:rsidP="001B5B8C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Для 12 предприятий, имеющих наибольшую прибыль, состав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им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уравнения нелинейной регрессии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.  </w:t>
      </w:r>
    </w:p>
    <w:p w:rsidR="00C20C21" w:rsidRDefault="00C20C21" w:rsidP="000923DD">
      <w:pPr>
        <w:pStyle w:val="a7"/>
        <w:keepNext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6</w:t>
      </w:r>
      <w:r w:rsidR="00AB036E">
        <w:rPr>
          <w:noProof/>
        </w:rPr>
        <w:fldChar w:fldCharType="end"/>
      </w:r>
      <w:r>
        <w:t xml:space="preserve"> – </w:t>
      </w:r>
      <w:r>
        <w:rPr>
          <w:rFonts w:eastAsia="TimesNewRomanPSMT" w:cs="Times New Roman"/>
          <w:color w:val="000000"/>
          <w:szCs w:val="28"/>
        </w:rPr>
        <w:t>П</w:t>
      </w:r>
      <w:r w:rsidRPr="009431F7">
        <w:rPr>
          <w:rFonts w:eastAsia="TimesNewRomanPSMT" w:cs="Times New Roman"/>
          <w:color w:val="000000"/>
          <w:szCs w:val="28"/>
        </w:rPr>
        <w:t>редприяти</w:t>
      </w:r>
      <w:r>
        <w:rPr>
          <w:rFonts w:eastAsia="TimesNewRomanPSMT" w:cs="Times New Roman"/>
          <w:color w:val="000000"/>
          <w:szCs w:val="28"/>
        </w:rPr>
        <w:t>я</w:t>
      </w:r>
      <w:r w:rsidRPr="009431F7">
        <w:rPr>
          <w:rFonts w:eastAsia="TimesNewRomanPSMT" w:cs="Times New Roman"/>
          <w:color w:val="000000"/>
          <w:szCs w:val="28"/>
        </w:rPr>
        <w:t>, имеющи</w:t>
      </w:r>
      <w:r w:rsidR="00762CD3">
        <w:rPr>
          <w:rFonts w:eastAsia="TimesNewRomanPSMT" w:cs="Times New Roman"/>
          <w:color w:val="000000"/>
          <w:szCs w:val="28"/>
        </w:rPr>
        <w:t>е</w:t>
      </w:r>
      <w:r w:rsidRPr="009431F7">
        <w:rPr>
          <w:rFonts w:eastAsia="TimesNewRomanPSMT" w:cs="Times New Roman"/>
          <w:color w:val="000000"/>
          <w:szCs w:val="28"/>
        </w:rPr>
        <w:t xml:space="preserve"> наибольшую прибыль</w:t>
      </w:r>
    </w:p>
    <w:tbl>
      <w:tblPr>
        <w:tblW w:w="9503" w:type="dxa"/>
        <w:tblInd w:w="103" w:type="dxa"/>
        <w:tblLook w:val="04A0" w:firstRow="1" w:lastRow="0" w:firstColumn="1" w:lastColumn="0" w:noHBand="0" w:noVBand="1"/>
      </w:tblPr>
      <w:tblGrid>
        <w:gridCol w:w="6668"/>
        <w:gridCol w:w="1275"/>
        <w:gridCol w:w="1560"/>
      </w:tblGrid>
      <w:tr w:rsidR="00C20C21" w:rsidRPr="00C20C21" w:rsidTr="00C20C21">
        <w:trPr>
          <w:trHeight w:val="30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X</w:t>
            </w:r>
            <w:r w:rsidRPr="00C20C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3</w:t>
            </w:r>
          </w:p>
        </w:tc>
      </w:tr>
      <w:tr w:rsidR="00C20C21" w:rsidRPr="00C20C21" w:rsidTr="00C20C21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Акционерная нефтяная компания «</w:t>
            </w: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Башнефть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19 513 178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63 269 757</w:t>
            </w:r>
          </w:p>
        </w:tc>
      </w:tr>
      <w:tr w:rsidR="00C20C21" w:rsidRPr="00C20C21" w:rsidTr="00C20C21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Верхнечонскнефтегаз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3 293 989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5 891 049</w:t>
            </w:r>
          </w:p>
        </w:tc>
      </w:tr>
      <w:tr w:rsidR="00C20C21" w:rsidRPr="00C20C21" w:rsidTr="00762CD3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Барьеганнефтегаз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2 598 165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5 910 831</w:t>
            </w:r>
          </w:p>
        </w:tc>
      </w:tr>
      <w:tr w:rsidR="00C20C21" w:rsidRPr="00C20C21" w:rsidTr="00762CD3">
        <w:trPr>
          <w:trHeight w:val="30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Нефтегазовая компания «</w:t>
            </w: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Славнефть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2 557 698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35 232 071</w:t>
            </w:r>
          </w:p>
        </w:tc>
      </w:tr>
      <w:tr w:rsidR="00C20C21" w:rsidRPr="00C20C21" w:rsidTr="00762CD3">
        <w:trPr>
          <w:trHeight w:val="30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Битран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1 945 560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2 964 277</w:t>
            </w:r>
          </w:p>
        </w:tc>
      </w:tr>
      <w:tr w:rsidR="00C20C21" w:rsidRPr="00C20C21" w:rsidTr="00762CD3">
        <w:trPr>
          <w:trHeight w:val="30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Корпорация «</w:t>
            </w: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Югранефть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1 548 768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7 720 298</w:t>
            </w:r>
          </w:p>
        </w:tc>
      </w:tr>
      <w:tr w:rsidR="00C20C21" w:rsidRPr="00C20C21" w:rsidTr="00C20C21">
        <w:trPr>
          <w:trHeight w:val="51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Аганнефтегазгеология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общество, многопрофильная компания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1 440 075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4 920 199</w:t>
            </w:r>
          </w:p>
        </w:tc>
      </w:tr>
      <w:tr w:rsidR="00C20C21" w:rsidRPr="00C20C21" w:rsidTr="00C20C21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Негуснефть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1 227 017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4 215 454</w:t>
            </w:r>
          </w:p>
        </w:tc>
      </w:tr>
      <w:tr w:rsidR="00C20C21" w:rsidRPr="00C20C21" w:rsidTr="00C20C21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Варьеганнефть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1 225 908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3 463 511</w:t>
            </w:r>
          </w:p>
        </w:tc>
      </w:tr>
      <w:tr w:rsidR="00C20C21" w:rsidRPr="00C20C21" w:rsidTr="00C20C21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Комнедра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1 197 196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1 567 998</w:t>
            </w:r>
          </w:p>
        </w:tc>
      </w:tr>
      <w:tr w:rsidR="00C20C21" w:rsidRPr="00C20C21" w:rsidTr="00C20C21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Мохтикнефть</w:t>
            </w:r>
            <w:proofErr w:type="spellEnd"/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788 567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458 233</w:t>
            </w:r>
          </w:p>
        </w:tc>
      </w:tr>
      <w:tr w:rsidR="00C20C21" w:rsidRPr="00C20C21" w:rsidTr="00C20C21">
        <w:trPr>
          <w:trHeight w:val="300"/>
        </w:trPr>
        <w:tc>
          <w:tcPr>
            <w:tcW w:w="6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Ненецкая нефтяная компания, открытое акционерное общество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701 728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0C21" w:rsidRPr="00C20C21" w:rsidRDefault="00C20C21" w:rsidP="00C20C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0C2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324 968</w:t>
            </w:r>
          </w:p>
        </w:tc>
      </w:tr>
    </w:tbl>
    <w:p w:rsidR="00C20C21" w:rsidRDefault="00C20C21" w:rsidP="00C20C21">
      <w:pPr>
        <w:pStyle w:val="a8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62CD3" w:rsidRPr="003E64BE" w:rsidRDefault="00762CD3" w:rsidP="003E64BE">
      <w:pPr>
        <w:pStyle w:val="a8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64BE">
        <w:rPr>
          <w:rFonts w:ascii="Times New Roman" w:hAnsi="Times New Roman" w:cs="Times New Roman"/>
          <w:sz w:val="28"/>
          <w:szCs w:val="28"/>
        </w:rPr>
        <w:t xml:space="preserve">Уравнение гиперболической функции: </w:t>
      </w:r>
      <w:r w:rsidR="00F21500" w:rsidRPr="00762CD3">
        <w:rPr>
          <w:position w:val="-12"/>
        </w:rPr>
        <w:object w:dxaOrig="1340" w:dyaOrig="380">
          <v:shape id="_x0000_i3153" type="#_x0000_t75" style="width:81.5pt;height:23.1pt" o:ole="">
            <v:imagedata r:id="rId58" o:title=""/>
          </v:shape>
          <o:OLEObject Type="Embed" ProgID="Equation.3" ShapeID="_x0000_i3153" DrawAspect="Content" ObjectID="_1577109223" r:id="rId59"/>
        </w:object>
      </w:r>
      <w:r w:rsidRPr="003E64B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2115A" w:rsidRDefault="00762CD3" w:rsidP="0082115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Произведем линеаризацию модели путем замены </w:t>
      </w:r>
      <w:r w:rsidR="0082115A" w:rsidRPr="00762CD3">
        <w:rPr>
          <w:rFonts w:ascii="Times New Roman" w:hAnsi="Times New Roman" w:cs="Times New Roman"/>
          <w:position w:val="-12"/>
          <w:sz w:val="28"/>
          <w:szCs w:val="28"/>
        </w:rPr>
        <w:object w:dxaOrig="1080" w:dyaOrig="360">
          <v:shape id="_x0000_i3154" type="#_x0000_t75" style="width:65.2pt;height:21.75pt" o:ole="">
            <v:imagedata r:id="rId60" o:title=""/>
          </v:shape>
          <o:OLEObject Type="Embed" ProgID="Equation.3" ShapeID="_x0000_i3154" DrawAspect="Content" ObjectID="_1577109224" r:id="rId61"/>
        </w:object>
      </w:r>
      <w:r w:rsidRPr="004F24DD">
        <w:rPr>
          <w:rFonts w:ascii="Times New Roman" w:hAnsi="Times New Roman" w:cs="Times New Roman"/>
          <w:i/>
          <w:sz w:val="28"/>
          <w:szCs w:val="28"/>
        </w:rPr>
        <w:t>.</w:t>
      </w:r>
      <w:r w:rsidRPr="00164A19">
        <w:rPr>
          <w:rFonts w:ascii="Times New Roman" w:hAnsi="Times New Roman" w:cs="Times New Roman"/>
          <w:sz w:val="28"/>
          <w:szCs w:val="28"/>
        </w:rPr>
        <w:t xml:space="preserve"> В </w:t>
      </w:r>
      <w:r w:rsidRPr="00164A19">
        <w:rPr>
          <w:rFonts w:ascii="Times New Roman" w:hAnsi="Times New Roman" w:cs="Times New Roman"/>
          <w:sz w:val="28"/>
          <w:szCs w:val="28"/>
        </w:rPr>
        <w:lastRenderedPageBreak/>
        <w:t xml:space="preserve">результате получим линейное уравнение </w:t>
      </w:r>
      <w:r w:rsidRPr="00762CD3">
        <w:rPr>
          <w:rFonts w:ascii="Times New Roman" w:hAnsi="Times New Roman" w:cs="Times New Roman"/>
          <w:position w:val="-12"/>
          <w:sz w:val="28"/>
          <w:szCs w:val="28"/>
        </w:rPr>
        <w:object w:dxaOrig="1160" w:dyaOrig="380">
          <v:shape id="_x0000_i3155" type="#_x0000_t75" style="width:70.65pt;height:23.1pt" o:ole="">
            <v:imagedata r:id="rId62" o:title=""/>
          </v:shape>
          <o:OLEObject Type="Embed" ProgID="Equation.3" ShapeID="_x0000_i3155" DrawAspect="Content" ObjectID="_1577109225" r:id="rId63"/>
        </w:object>
      </w:r>
      <w:r w:rsidRPr="00164A1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2115A" w:rsidRPr="0082115A" w:rsidRDefault="0082115A" w:rsidP="0082115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2115A">
        <w:rPr>
          <w:rFonts w:ascii="Times New Roman" w:hAnsi="Times New Roman"/>
          <w:sz w:val="28"/>
          <w:szCs w:val="28"/>
        </w:rPr>
        <w:t xml:space="preserve">Рассчитаем параметры линейной парной регрессии для фактора </w:t>
      </w:r>
      <w:r w:rsidRPr="00762CD3">
        <w:rPr>
          <w:rFonts w:ascii="Times New Roman" w:hAnsi="Times New Roman" w:cs="Times New Roman"/>
          <w:position w:val="-12"/>
          <w:sz w:val="28"/>
          <w:szCs w:val="28"/>
        </w:rPr>
        <w:object w:dxaOrig="340" w:dyaOrig="360">
          <v:shape id="_x0000_i3156" type="#_x0000_t75" style="width:20.4pt;height:21.75pt" o:ole="">
            <v:imagedata r:id="rId64" o:title=""/>
          </v:shape>
          <o:OLEObject Type="Embed" ProgID="Equation.3" ShapeID="_x0000_i3156" DrawAspect="Content" ObjectID="_1577109226" r:id="rId65"/>
        </w:object>
      </w:r>
      <w:r w:rsidRPr="0082115A">
        <w:rPr>
          <w:rFonts w:ascii="Times New Roman" w:hAnsi="Times New Roman"/>
          <w:sz w:val="28"/>
          <w:szCs w:val="28"/>
        </w:rPr>
        <w:t xml:space="preserve"> с помощью инструмента Регрессия. </w:t>
      </w:r>
    </w:p>
    <w:p w:rsidR="008E4A06" w:rsidRDefault="008E4A06" w:rsidP="008E4A06">
      <w:pPr>
        <w:pStyle w:val="a7"/>
        <w:keepNext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7</w:t>
      </w:r>
      <w:r w:rsidR="00AB036E">
        <w:rPr>
          <w:noProof/>
        </w:rPr>
        <w:fldChar w:fldCharType="end"/>
      </w:r>
      <w:r>
        <w:t xml:space="preserve"> – Данные для гиперболической модели</w:t>
      </w:r>
    </w:p>
    <w:tbl>
      <w:tblPr>
        <w:tblW w:w="9503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8"/>
        <w:gridCol w:w="1275"/>
        <w:gridCol w:w="1560"/>
      </w:tblGrid>
      <w:tr w:rsidR="0082115A" w:rsidRPr="0082115A" w:rsidTr="0082115A">
        <w:trPr>
          <w:trHeight w:val="156"/>
        </w:trPr>
        <w:tc>
          <w:tcPr>
            <w:tcW w:w="6668" w:type="dxa"/>
            <w:shd w:val="clear" w:color="auto" w:fill="auto"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1560" w:type="dxa"/>
            <w:shd w:val="clear" w:color="auto" w:fill="auto"/>
            <w:noWrap/>
            <w:vAlign w:val="bottom"/>
          </w:tcPr>
          <w:p w:rsidR="0082115A" w:rsidRPr="0082115A" w:rsidRDefault="0082115A" w:rsidP="008211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762CD3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340" w:dyaOrig="360">
                <v:shape id="_x0000_i3157" type="#_x0000_t75" style="width:16.3pt;height:17.65pt" o:ole="">
                  <v:imagedata r:id="rId66" o:title=""/>
                </v:shape>
                <o:OLEObject Type="Embed" ProgID="Equation.3" ShapeID="_x0000_i3157" DrawAspect="Content" ObjectID="_1577109227" r:id="rId67"/>
              </w:objec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Акционерная нефтяная компания «</w:t>
            </w: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Башнефть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19 513 178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1.58053E-08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Верхнечонскнефтегаз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3 293 989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1.69749E-07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Барьеганнефтегаз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2 598 165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1.69181E-07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Нефтегазовая компания «</w:t>
            </w: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Славнефть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2 557 698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2.83832E-08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Битран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1 945 560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3.3735E-07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Корпорация «</w:t>
            </w: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Югранефть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1 548 768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1.29529E-07</w:t>
            </w:r>
          </w:p>
        </w:tc>
      </w:tr>
      <w:tr w:rsidR="0082115A" w:rsidRPr="0082115A" w:rsidTr="0082115A">
        <w:trPr>
          <w:trHeight w:val="510"/>
        </w:trPr>
        <w:tc>
          <w:tcPr>
            <w:tcW w:w="6668" w:type="dxa"/>
            <w:shd w:val="clear" w:color="auto" w:fill="auto"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Аганнефтегазгеология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общество, многопрофильная компания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1 440 075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2.03244E-07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Негуснефть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1 227 017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2.37222E-07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Варьеганнефть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1 225 908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2.88724E-07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Комнедра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1 197 196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6.37756E-07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Мохтикнефть</w:t>
            </w:r>
            <w:proofErr w:type="spellEnd"/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788 567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2.1823E-06</w:t>
            </w:r>
          </w:p>
        </w:tc>
      </w:tr>
      <w:tr w:rsidR="0082115A" w:rsidRPr="0082115A" w:rsidTr="0082115A">
        <w:trPr>
          <w:trHeight w:val="300"/>
        </w:trPr>
        <w:tc>
          <w:tcPr>
            <w:tcW w:w="6668" w:type="dxa"/>
            <w:shd w:val="clear" w:color="auto" w:fill="auto"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Ненецкая нефтяная компания, открытое акционерное общество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701 728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82115A" w:rsidRPr="0082115A" w:rsidRDefault="0082115A" w:rsidP="008211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115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3.07723E-06</w:t>
            </w:r>
          </w:p>
        </w:tc>
      </w:tr>
    </w:tbl>
    <w:p w:rsidR="0082115A" w:rsidRDefault="0082115A" w:rsidP="0082115A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</w:pPr>
      <w:r>
        <w:rPr>
          <w:noProof/>
          <w:lang w:eastAsia="ru-RU"/>
        </w:rPr>
        <w:drawing>
          <wp:inline distT="0" distB="0" distL="0" distR="0" wp14:anchorId="13D1E87C" wp14:editId="76D0A6EC">
            <wp:extent cx="5400000" cy="2775600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15A" w:rsidRDefault="0082115A" w:rsidP="0082115A">
      <w:pPr>
        <w:pStyle w:val="a7"/>
        <w:spacing w:after="0" w:line="360" w:lineRule="auto"/>
        <w:ind w:firstLine="709"/>
        <w:jc w:val="center"/>
        <w:rPr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15</w:t>
      </w:r>
      <w:r w:rsidR="00AB036E">
        <w:rPr>
          <w:noProof/>
        </w:rPr>
        <w:fldChar w:fldCharType="end"/>
      </w:r>
      <w:r w:rsidR="003E099F">
        <w:t xml:space="preserve"> </w:t>
      </w:r>
      <w:r w:rsidRPr="00C53030">
        <w:rPr>
          <w:szCs w:val="28"/>
        </w:rPr>
        <w:t xml:space="preserve">– Результат выполнения инструмента Регрессия для </w:t>
      </w:r>
      <w:r>
        <w:rPr>
          <w:szCs w:val="28"/>
        </w:rPr>
        <w:t>гиперболической модели</w:t>
      </w:r>
    </w:p>
    <w:p w:rsidR="00762CD3" w:rsidRDefault="00762CD3" w:rsidP="003E64B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Получим следующее уравнение гиперболической модели:  </w:t>
      </w:r>
    </w:p>
    <w:p w:rsidR="00762CD3" w:rsidRDefault="0082115A" w:rsidP="003E64B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62CD3">
        <w:rPr>
          <w:rFonts w:ascii="Times New Roman" w:hAnsi="Times New Roman" w:cs="Times New Roman"/>
          <w:position w:val="-12"/>
          <w:sz w:val="28"/>
          <w:szCs w:val="28"/>
        </w:rPr>
        <w:object w:dxaOrig="3460" w:dyaOrig="380">
          <v:shape id="_x0000_i3158" type="#_x0000_t75" style="width:209.9pt;height:23.1pt" o:ole="">
            <v:imagedata r:id="rId69" o:title=""/>
          </v:shape>
          <o:OLEObject Type="Embed" ProgID="Equation.3" ShapeID="_x0000_i3158" DrawAspect="Content" ObjectID="_1577109228" r:id="rId70"/>
        </w:object>
      </w:r>
    </w:p>
    <w:p w:rsidR="00762CD3" w:rsidRPr="00F21500" w:rsidRDefault="003E64BE" w:rsidP="003E64B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762CD3" w:rsidRPr="00F21500">
        <w:rPr>
          <w:rFonts w:ascii="Times New Roman" w:hAnsi="Times New Roman" w:cs="Times New Roman"/>
          <w:sz w:val="28"/>
          <w:szCs w:val="28"/>
        </w:rPr>
        <w:t>Уравнение степенной модели имеет вид:</w:t>
      </w:r>
      <w:r w:rsidR="0082115A" w:rsidRPr="00F21500">
        <w:rPr>
          <w:rFonts w:ascii="Times New Roman" w:hAnsi="Times New Roman" w:cs="Times New Roman"/>
          <w:sz w:val="28"/>
          <w:szCs w:val="28"/>
        </w:rPr>
        <w:t xml:space="preserve"> </w:t>
      </w:r>
      <w:r w:rsidR="00043ADC" w:rsidRPr="00F21500">
        <w:rPr>
          <w:rFonts w:ascii="Times New Roman" w:hAnsi="Times New Roman" w:cs="Times New Roman"/>
          <w:position w:val="-12"/>
          <w:sz w:val="28"/>
          <w:szCs w:val="28"/>
        </w:rPr>
        <w:object w:dxaOrig="859" w:dyaOrig="380">
          <v:shape id="_x0000_i3159" type="#_x0000_t75" style="width:52.3pt;height:23.1pt" o:ole="">
            <v:imagedata r:id="rId71" o:title=""/>
          </v:shape>
          <o:OLEObject Type="Embed" ProgID="Equation.3" ShapeID="_x0000_i3159" DrawAspect="Content" ObjectID="_1577109229" r:id="rId72"/>
        </w:object>
      </w:r>
      <w:r w:rsidR="00762CD3" w:rsidRPr="00F21500">
        <w:rPr>
          <w:rFonts w:ascii="Times New Roman" w:hAnsi="Times New Roman" w:cs="Times New Roman"/>
          <w:sz w:val="28"/>
          <w:szCs w:val="28"/>
        </w:rPr>
        <w:t>.</w:t>
      </w:r>
    </w:p>
    <w:p w:rsidR="00762CD3" w:rsidRPr="00F21500" w:rsidRDefault="00762CD3" w:rsidP="003E64B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F21500">
        <w:rPr>
          <w:rFonts w:ascii="Times New Roman" w:hAnsi="Times New Roman" w:cs="Times New Roman"/>
          <w:sz w:val="28"/>
          <w:szCs w:val="28"/>
        </w:rPr>
        <w:t xml:space="preserve">Для построения этой </w:t>
      </w:r>
      <w:r w:rsidR="00F21500">
        <w:rPr>
          <w:rFonts w:ascii="Times New Roman" w:hAnsi="Times New Roman" w:cs="Times New Roman"/>
          <w:sz w:val="28"/>
          <w:szCs w:val="28"/>
        </w:rPr>
        <w:t xml:space="preserve">модели также необходимо произвести </w:t>
      </w:r>
      <w:r w:rsidR="00F21500">
        <w:rPr>
          <w:rFonts w:ascii="Times New Roman" w:hAnsi="Times New Roman" w:cs="Times New Roman"/>
          <w:sz w:val="28"/>
          <w:szCs w:val="28"/>
        </w:rPr>
        <w:lastRenderedPageBreak/>
        <w:t>ли</w:t>
      </w:r>
      <w:r w:rsidRPr="00F21500">
        <w:rPr>
          <w:rFonts w:ascii="Times New Roman" w:hAnsi="Times New Roman" w:cs="Times New Roman"/>
          <w:sz w:val="28"/>
          <w:szCs w:val="28"/>
        </w:rPr>
        <w:t>неаризацию переменных. Для</w:t>
      </w:r>
      <w:r w:rsidR="00F21500">
        <w:rPr>
          <w:rFonts w:ascii="Times New Roman" w:hAnsi="Times New Roman" w:cs="Times New Roman"/>
          <w:sz w:val="28"/>
          <w:szCs w:val="28"/>
        </w:rPr>
        <w:t xml:space="preserve"> этого произведем логарифмирова</w:t>
      </w:r>
      <w:r w:rsidRPr="00F21500">
        <w:rPr>
          <w:rFonts w:ascii="Times New Roman" w:hAnsi="Times New Roman" w:cs="Times New Roman"/>
          <w:sz w:val="28"/>
          <w:szCs w:val="28"/>
        </w:rPr>
        <w:t>ние обеих частей уравнения:</w:t>
      </w:r>
      <w:r w:rsidR="00F21500">
        <w:rPr>
          <w:rFonts w:ascii="Times New Roman" w:hAnsi="Times New Roman" w:cs="Times New Roman"/>
          <w:sz w:val="28"/>
          <w:szCs w:val="28"/>
        </w:rPr>
        <w:t xml:space="preserve"> </w:t>
      </w:r>
      <w:r w:rsidR="00F21500" w:rsidRPr="00F21500">
        <w:rPr>
          <w:rFonts w:ascii="Times New Roman" w:hAnsi="Times New Roman" w:cs="Times New Roman"/>
          <w:position w:val="-12"/>
          <w:sz w:val="28"/>
          <w:szCs w:val="28"/>
        </w:rPr>
        <w:object w:dxaOrig="1880" w:dyaOrig="380">
          <v:shape id="_x0000_i3160" type="#_x0000_t75" style="width:114.1pt;height:23.1pt" o:ole="">
            <v:imagedata r:id="rId73" o:title=""/>
          </v:shape>
          <o:OLEObject Type="Embed" ProgID="Equation.3" ShapeID="_x0000_i3160" DrawAspect="Content" ObjectID="_1577109230" r:id="rId74"/>
        </w:object>
      </w:r>
      <w:r w:rsidR="00F21500">
        <w:rPr>
          <w:rFonts w:ascii="Times New Roman" w:hAnsi="Times New Roman" w:cs="Times New Roman"/>
          <w:sz w:val="28"/>
          <w:szCs w:val="28"/>
        </w:rPr>
        <w:t>.</w:t>
      </w:r>
    </w:p>
    <w:p w:rsidR="00762CD3" w:rsidRPr="00F21500" w:rsidRDefault="00762CD3" w:rsidP="00F2150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1500">
        <w:rPr>
          <w:rFonts w:ascii="Times New Roman" w:hAnsi="Times New Roman" w:cs="Times New Roman"/>
          <w:sz w:val="28"/>
          <w:szCs w:val="28"/>
        </w:rPr>
        <w:t>Обозначим</w:t>
      </w:r>
      <w:proofErr w:type="gramStart"/>
      <w:r w:rsidR="00E954C9" w:rsidRPr="00E954C9">
        <w:rPr>
          <w:rFonts w:ascii="Times New Roman" w:hAnsi="Times New Roman" w:cs="Times New Roman"/>
          <w:position w:val="-10"/>
          <w:sz w:val="28"/>
          <w:szCs w:val="28"/>
        </w:rPr>
        <w:object w:dxaOrig="900" w:dyaOrig="360">
          <v:shape id="_x0000_i3161" type="#_x0000_t75" style="width:54.35pt;height:21.75pt" o:ole="">
            <v:imagedata r:id="rId75" o:title=""/>
          </v:shape>
          <o:OLEObject Type="Embed" ProgID="Equation.3" ShapeID="_x0000_i3161" DrawAspect="Content" ObjectID="_1577109231" r:id="rId76"/>
        </w:object>
      </w:r>
      <w:r w:rsidR="00E954C9" w:rsidRPr="00E954C9">
        <w:rPr>
          <w:rFonts w:ascii="Times New Roman" w:hAnsi="Times New Roman" w:cs="Times New Roman"/>
          <w:position w:val="-6"/>
          <w:sz w:val="28"/>
          <w:szCs w:val="28"/>
        </w:rPr>
        <w:object w:dxaOrig="800" w:dyaOrig="279">
          <v:shape id="_x0000_i3162" type="#_x0000_t75" style="width:48.25pt;height:17pt" o:ole="">
            <v:imagedata r:id="rId77" o:title=""/>
          </v:shape>
          <o:OLEObject Type="Embed" ProgID="Equation.3" ShapeID="_x0000_i3162" DrawAspect="Content" ObjectID="_1577109232" r:id="rId78"/>
        </w:object>
      </w:r>
      <w:r w:rsidR="00E954C9">
        <w:rPr>
          <w:rFonts w:ascii="Times New Roman" w:hAnsi="Times New Roman" w:cs="Times New Roman"/>
          <w:sz w:val="28"/>
          <w:szCs w:val="28"/>
        </w:rPr>
        <w:t xml:space="preserve">, </w:t>
      </w:r>
      <w:r w:rsidR="00E928DE" w:rsidRPr="00F21500">
        <w:rPr>
          <w:rFonts w:ascii="Times New Roman" w:hAnsi="Times New Roman" w:cs="Times New Roman"/>
          <w:position w:val="-12"/>
          <w:sz w:val="28"/>
          <w:szCs w:val="28"/>
        </w:rPr>
        <w:object w:dxaOrig="1080" w:dyaOrig="360">
          <v:shape id="_x0000_i3163" type="#_x0000_t75" style="width:65.2pt;height:21.75pt" o:ole="">
            <v:imagedata r:id="rId79" o:title=""/>
          </v:shape>
          <o:OLEObject Type="Embed" ProgID="Equation.3" ShapeID="_x0000_i3163" DrawAspect="Content" ObjectID="_1577109233" r:id="rId80"/>
        </w:object>
      </w:r>
      <w:r w:rsidR="00E954C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21500">
        <w:rPr>
          <w:rFonts w:ascii="Times New Roman" w:hAnsi="Times New Roman" w:cs="Times New Roman"/>
          <w:sz w:val="28"/>
          <w:szCs w:val="28"/>
        </w:rPr>
        <w:t>Тогда уравнение примет вид</w:t>
      </w:r>
      <w:r w:rsidR="00E954C9">
        <w:rPr>
          <w:rFonts w:ascii="Times New Roman" w:hAnsi="Times New Roman" w:cs="Times New Roman"/>
          <w:sz w:val="28"/>
          <w:szCs w:val="28"/>
        </w:rPr>
        <w:t xml:space="preserve"> линейного уравнения </w:t>
      </w:r>
      <w:r w:rsidR="00E954C9" w:rsidRPr="00F21500">
        <w:rPr>
          <w:rFonts w:ascii="Times New Roman" w:hAnsi="Times New Roman" w:cs="Times New Roman"/>
          <w:sz w:val="28"/>
          <w:szCs w:val="28"/>
        </w:rPr>
        <w:t>регрессии</w:t>
      </w:r>
      <w:r w:rsidRPr="00F21500">
        <w:rPr>
          <w:rFonts w:ascii="Times New Roman" w:hAnsi="Times New Roman" w:cs="Times New Roman"/>
          <w:sz w:val="28"/>
          <w:szCs w:val="28"/>
        </w:rPr>
        <w:t xml:space="preserve">: </w:t>
      </w:r>
      <w:r w:rsidR="00E954C9" w:rsidRPr="00E954C9">
        <w:rPr>
          <w:rFonts w:ascii="Times New Roman" w:hAnsi="Times New Roman" w:cs="Times New Roman"/>
          <w:position w:val="-12"/>
          <w:sz w:val="28"/>
          <w:szCs w:val="28"/>
        </w:rPr>
        <w:object w:dxaOrig="1260" w:dyaOrig="360">
          <v:shape id="_x0000_i3164" type="#_x0000_t75" style="width:76.75pt;height:21.75pt" o:ole="">
            <v:imagedata r:id="rId81" o:title=""/>
          </v:shape>
          <o:OLEObject Type="Embed" ProgID="Equation.3" ShapeID="_x0000_i3164" DrawAspect="Content" ObjectID="_1577109234" r:id="rId82"/>
        </w:object>
      </w:r>
      <w:r w:rsidR="00E954C9">
        <w:rPr>
          <w:rFonts w:ascii="Times New Roman" w:hAnsi="Times New Roman" w:cs="Times New Roman"/>
          <w:sz w:val="28"/>
          <w:szCs w:val="28"/>
        </w:rPr>
        <w:t xml:space="preserve">для которого </w:t>
      </w:r>
      <w:r w:rsidR="00E954C9">
        <w:rPr>
          <w:rFonts w:ascii="Times New Roman" w:hAnsi="Times New Roman"/>
          <w:sz w:val="28"/>
          <w:szCs w:val="28"/>
        </w:rPr>
        <w:t>р</w:t>
      </w:r>
      <w:r w:rsidR="00E954C9" w:rsidRPr="0082115A">
        <w:rPr>
          <w:rFonts w:ascii="Times New Roman" w:hAnsi="Times New Roman"/>
          <w:sz w:val="28"/>
          <w:szCs w:val="28"/>
        </w:rPr>
        <w:t>ассчитаем параметры с помощью инструмента Регрессия</w:t>
      </w:r>
      <w:r w:rsidR="00E954C9">
        <w:rPr>
          <w:rFonts w:ascii="Times New Roman" w:hAnsi="Times New Roman"/>
          <w:sz w:val="28"/>
          <w:szCs w:val="28"/>
        </w:rPr>
        <w:t>.</w:t>
      </w:r>
      <w:r w:rsidR="003E099F">
        <w:rPr>
          <w:rFonts w:ascii="Times New Roman" w:hAnsi="Times New Roman"/>
          <w:sz w:val="28"/>
          <w:szCs w:val="28"/>
        </w:rPr>
        <w:t xml:space="preserve"> </w:t>
      </w:r>
    </w:p>
    <w:p w:rsidR="008E4A06" w:rsidRDefault="008E4A06" w:rsidP="008E4A06">
      <w:pPr>
        <w:pStyle w:val="a7"/>
        <w:keepNext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8</w:t>
      </w:r>
      <w:r w:rsidR="00AB036E">
        <w:rPr>
          <w:noProof/>
        </w:rPr>
        <w:fldChar w:fldCharType="end"/>
      </w:r>
      <w:r>
        <w:t xml:space="preserve">– Данные для </w:t>
      </w:r>
      <w:r w:rsidRPr="00F21500">
        <w:rPr>
          <w:rFonts w:cs="Times New Roman"/>
          <w:szCs w:val="28"/>
        </w:rPr>
        <w:t>степенной</w:t>
      </w:r>
      <w:r>
        <w:t xml:space="preserve"> модели</w:t>
      </w:r>
    </w:p>
    <w:tbl>
      <w:tblPr>
        <w:tblW w:w="9628" w:type="dxa"/>
        <w:tblInd w:w="103" w:type="dxa"/>
        <w:tblLook w:val="04A0" w:firstRow="1" w:lastRow="0" w:firstColumn="1" w:lastColumn="0" w:noHBand="0" w:noVBand="1"/>
      </w:tblPr>
      <w:tblGrid>
        <w:gridCol w:w="6526"/>
        <w:gridCol w:w="1471"/>
        <w:gridCol w:w="1631"/>
      </w:tblGrid>
      <w:tr w:rsidR="003E099F" w:rsidRPr="003E099F" w:rsidTr="003E099F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E099F" w:rsidRPr="003E099F" w:rsidRDefault="003E099F" w:rsidP="003E099F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954C9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object w:dxaOrig="900" w:dyaOrig="360">
                <v:shape id="_x0000_i3165" type="#_x0000_t75" style="width:54.35pt;height:21.75pt" o:ole="">
                  <v:imagedata r:id="rId75" o:title=""/>
                </v:shape>
                <o:OLEObject Type="Embed" ProgID="Equation.3" ShapeID="_x0000_i3165" DrawAspect="Content" ObjectID="_1577109235" r:id="rId83"/>
              </w:objec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E099F" w:rsidRPr="003E099F" w:rsidRDefault="003E099F" w:rsidP="003E099F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21500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1080" w:dyaOrig="360">
                <v:shape id="_x0000_i3166" type="#_x0000_t75" style="width:65.2pt;height:21.75pt" o:ole="">
                  <v:imagedata r:id="rId84" o:title=""/>
                </v:shape>
                <o:OLEObject Type="Embed" ProgID="Equation.3" ShapeID="_x0000_i3166" DrawAspect="Content" ObjectID="_1577109236" r:id="rId85"/>
              </w:objec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Акционерная нефтяная компания «</w:t>
            </w: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Башнефть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16.78660059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17.962918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Верхнечонскнефтегаз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15.00760985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15.58894464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Барьеганнефтегаз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14.77031598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15.59229699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Нефтегазовая компания «</w:t>
            </w: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Славнефть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14.75461819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17.37746733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Битран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14.48106041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14.90214372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Корпорация «</w:t>
            </w: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Югранефть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14.25297033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15.85936352</w:t>
            </w:r>
          </w:p>
        </w:tc>
      </w:tr>
      <w:tr w:rsidR="003E099F" w:rsidRPr="003E099F" w:rsidTr="009B19FE">
        <w:trPr>
          <w:trHeight w:val="51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Аганнефтегазгеология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общество, многопрофильная компания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14.18020575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15.40885953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Негуснефть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14.02009658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15.25426785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Варьеганнефть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14.01919235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15.05779337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Комнедра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13.99549271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14.2653102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Мохтикнефть</w:t>
            </w:r>
            <w:proofErr w:type="spellEnd"/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13.57797265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13.03513307</w:t>
            </w:r>
          </w:p>
        </w:tc>
      </w:tr>
      <w:tr w:rsidR="003E099F" w:rsidRPr="003E099F" w:rsidTr="009B19FE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099F" w:rsidRPr="003E099F" w:rsidRDefault="003E099F" w:rsidP="003E099F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Ненецкая нефтяная компания, открытое акционерное общество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13.46130114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099F" w:rsidRPr="003E099F" w:rsidRDefault="003E099F" w:rsidP="009B19F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12.69148199</w:t>
            </w:r>
          </w:p>
        </w:tc>
      </w:tr>
    </w:tbl>
    <w:p w:rsidR="003E099F" w:rsidRDefault="003E099F" w:rsidP="003E099F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3DA0AFAF" wp14:editId="5880A178">
            <wp:extent cx="5400000" cy="271800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99F" w:rsidRDefault="003E099F" w:rsidP="003E099F">
      <w:pPr>
        <w:pStyle w:val="a7"/>
        <w:spacing w:after="0" w:line="360" w:lineRule="auto"/>
        <w:ind w:firstLine="709"/>
        <w:jc w:val="center"/>
        <w:rPr>
          <w:rFonts w:cs="Times New Roman"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16</w:t>
      </w:r>
      <w:r w:rsidR="00AB036E">
        <w:rPr>
          <w:noProof/>
        </w:rPr>
        <w:fldChar w:fldCharType="end"/>
      </w:r>
      <w:r>
        <w:t xml:space="preserve"> </w:t>
      </w:r>
      <w:r w:rsidRPr="00C53030">
        <w:rPr>
          <w:szCs w:val="28"/>
        </w:rPr>
        <w:t xml:space="preserve">– Результат выполнения инструмента Регрессия для </w:t>
      </w:r>
      <w:r>
        <w:rPr>
          <w:szCs w:val="28"/>
        </w:rPr>
        <w:t>степенной модели</w:t>
      </w:r>
    </w:p>
    <w:p w:rsidR="003E099F" w:rsidRDefault="003E099F" w:rsidP="003E099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099F">
        <w:rPr>
          <w:rFonts w:ascii="Times New Roman" w:hAnsi="Times New Roman" w:cs="Times New Roman"/>
          <w:sz w:val="28"/>
          <w:szCs w:val="28"/>
        </w:rPr>
        <w:lastRenderedPageBreak/>
        <w:t>Поскольку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954C9">
        <w:rPr>
          <w:rFonts w:ascii="Times New Roman" w:hAnsi="Times New Roman" w:cs="Times New Roman"/>
          <w:position w:val="-6"/>
          <w:sz w:val="28"/>
          <w:szCs w:val="28"/>
        </w:rPr>
        <w:object w:dxaOrig="800" w:dyaOrig="279">
          <v:shape id="_x0000_i3167" type="#_x0000_t75" style="width:48.25pt;height:17pt" o:ole="">
            <v:imagedata r:id="rId77" o:title=""/>
          </v:shape>
          <o:OLEObject Type="Embed" ProgID="Equation.3" ShapeID="_x0000_i3167" DrawAspect="Content" ObjectID="_1577109237" r:id="rId87"/>
        </w:object>
      </w:r>
      <w:r>
        <w:rPr>
          <w:rFonts w:ascii="Times New Roman" w:hAnsi="Times New Roman" w:cs="Times New Roman"/>
          <w:sz w:val="28"/>
          <w:szCs w:val="28"/>
        </w:rPr>
        <w:t xml:space="preserve">, то </w:t>
      </w:r>
      <w:r w:rsidR="00043ADC" w:rsidRPr="00E954C9">
        <w:rPr>
          <w:rFonts w:ascii="Times New Roman" w:hAnsi="Times New Roman" w:cs="Times New Roman"/>
          <w:position w:val="-6"/>
          <w:sz w:val="28"/>
          <w:szCs w:val="28"/>
        </w:rPr>
        <w:object w:dxaOrig="2280" w:dyaOrig="320">
          <v:shape id="_x0000_i3168" type="#_x0000_t75" style="width:138.55pt;height:19.7pt" o:ole="">
            <v:imagedata r:id="rId88" o:title=""/>
          </v:shape>
          <o:OLEObject Type="Embed" ProgID="Equation.3" ShapeID="_x0000_i3168" DrawAspect="Content" ObjectID="_1577109238" r:id="rId89"/>
        </w:objec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E099F" w:rsidRDefault="003E099F" w:rsidP="003E099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Получим следующее уравнение </w:t>
      </w:r>
      <w:r w:rsidRPr="003E099F">
        <w:rPr>
          <w:rFonts w:ascii="Times New Roman" w:hAnsi="Times New Roman" w:cs="Times New Roman"/>
          <w:sz w:val="28"/>
          <w:szCs w:val="28"/>
        </w:rPr>
        <w:t>степенной</w:t>
      </w:r>
      <w:r w:rsidRPr="00164A19">
        <w:rPr>
          <w:rFonts w:ascii="Times New Roman" w:hAnsi="Times New Roman" w:cs="Times New Roman"/>
          <w:sz w:val="28"/>
          <w:szCs w:val="28"/>
        </w:rPr>
        <w:t xml:space="preserve"> модели:  </w:t>
      </w:r>
    </w:p>
    <w:p w:rsidR="003E099F" w:rsidRDefault="00043ADC" w:rsidP="003E099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43ADC">
        <w:rPr>
          <w:rFonts w:ascii="Times New Roman" w:hAnsi="Times New Roman" w:cs="Times New Roman"/>
          <w:position w:val="-12"/>
          <w:sz w:val="28"/>
          <w:szCs w:val="28"/>
        </w:rPr>
        <w:object w:dxaOrig="1939" w:dyaOrig="380">
          <v:shape id="_x0000_i3169" type="#_x0000_t75" style="width:117.5pt;height:23.1pt" o:ole="">
            <v:imagedata r:id="rId90" o:title=""/>
          </v:shape>
          <o:OLEObject Type="Embed" ProgID="Equation.3" ShapeID="_x0000_i3169" DrawAspect="Content" ObjectID="_1577109239" r:id="rId91"/>
        </w:object>
      </w:r>
    </w:p>
    <w:p w:rsidR="00E928DE" w:rsidRDefault="003E64BE" w:rsidP="00F2150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762CD3" w:rsidRPr="00F21500">
        <w:rPr>
          <w:rFonts w:ascii="Times New Roman" w:hAnsi="Times New Roman" w:cs="Times New Roman"/>
          <w:sz w:val="28"/>
          <w:szCs w:val="28"/>
        </w:rPr>
        <w:t xml:space="preserve">Уравнение показательной </w:t>
      </w:r>
      <w:r w:rsidR="00E928DE" w:rsidRPr="00F21500">
        <w:rPr>
          <w:rFonts w:ascii="Times New Roman" w:hAnsi="Times New Roman" w:cs="Times New Roman"/>
          <w:sz w:val="28"/>
          <w:szCs w:val="28"/>
        </w:rPr>
        <w:t xml:space="preserve">модели имеет вид: </w:t>
      </w:r>
      <w:r w:rsidR="00E928DE" w:rsidRPr="00E928DE">
        <w:rPr>
          <w:rFonts w:ascii="Times New Roman" w:hAnsi="Times New Roman" w:cs="Times New Roman"/>
          <w:position w:val="-6"/>
          <w:sz w:val="28"/>
          <w:szCs w:val="28"/>
        </w:rPr>
        <w:object w:dxaOrig="880" w:dyaOrig="320">
          <v:shape id="_x0000_i3170" type="#_x0000_t75" style="width:53.65pt;height:19.7pt" o:ole="">
            <v:imagedata r:id="rId92" o:title=""/>
          </v:shape>
          <o:OLEObject Type="Embed" ProgID="Equation.3" ShapeID="_x0000_i3170" DrawAspect="Content" ObjectID="_1577109240" r:id="rId93"/>
        </w:object>
      </w:r>
      <w:r w:rsidR="00762CD3" w:rsidRPr="00F2150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928DE" w:rsidRPr="00F21500" w:rsidRDefault="00E928DE" w:rsidP="00E928D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F21500">
        <w:rPr>
          <w:rFonts w:ascii="Times New Roman" w:hAnsi="Times New Roman" w:cs="Times New Roman"/>
          <w:sz w:val="28"/>
          <w:szCs w:val="28"/>
        </w:rPr>
        <w:t xml:space="preserve">Для построения этой </w:t>
      </w:r>
      <w:r>
        <w:rPr>
          <w:rFonts w:ascii="Times New Roman" w:hAnsi="Times New Roman" w:cs="Times New Roman"/>
          <w:sz w:val="28"/>
          <w:szCs w:val="28"/>
        </w:rPr>
        <w:t>модели также необходимо произвести ли</w:t>
      </w:r>
      <w:r w:rsidRPr="00F21500">
        <w:rPr>
          <w:rFonts w:ascii="Times New Roman" w:hAnsi="Times New Roman" w:cs="Times New Roman"/>
          <w:sz w:val="28"/>
          <w:szCs w:val="28"/>
        </w:rPr>
        <w:t>неаризацию переменных. Для</w:t>
      </w:r>
      <w:r>
        <w:rPr>
          <w:rFonts w:ascii="Times New Roman" w:hAnsi="Times New Roman" w:cs="Times New Roman"/>
          <w:sz w:val="28"/>
          <w:szCs w:val="28"/>
        </w:rPr>
        <w:t xml:space="preserve"> этого произведем логарифмирова</w:t>
      </w:r>
      <w:r w:rsidRPr="00F21500">
        <w:rPr>
          <w:rFonts w:ascii="Times New Roman" w:hAnsi="Times New Roman" w:cs="Times New Roman"/>
          <w:sz w:val="28"/>
          <w:szCs w:val="28"/>
        </w:rPr>
        <w:t>ние обеих частей уравнения: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05D15" w:rsidRPr="00F21500">
        <w:rPr>
          <w:rFonts w:ascii="Times New Roman" w:hAnsi="Times New Roman" w:cs="Times New Roman"/>
          <w:position w:val="-12"/>
          <w:sz w:val="28"/>
          <w:szCs w:val="28"/>
        </w:rPr>
        <w:object w:dxaOrig="1980" w:dyaOrig="380">
          <v:shape id="_x0000_i3171" type="#_x0000_t75" style="width:120.9pt;height:23.1pt" o:ole="">
            <v:imagedata r:id="rId94" o:title=""/>
          </v:shape>
          <o:OLEObject Type="Embed" ProgID="Equation.3" ShapeID="_x0000_i3171" DrawAspect="Content" ObjectID="_1577109241" r:id="rId95"/>
        </w:objec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28DE" w:rsidRDefault="00E928DE" w:rsidP="00E928D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1500">
        <w:rPr>
          <w:rFonts w:ascii="Times New Roman" w:hAnsi="Times New Roman" w:cs="Times New Roman"/>
          <w:sz w:val="28"/>
          <w:szCs w:val="28"/>
        </w:rPr>
        <w:t>Обозначим</w:t>
      </w:r>
      <w:proofErr w:type="gramStart"/>
      <w:r w:rsidRPr="00E954C9">
        <w:rPr>
          <w:rFonts w:ascii="Times New Roman" w:hAnsi="Times New Roman" w:cs="Times New Roman"/>
          <w:position w:val="-10"/>
          <w:sz w:val="28"/>
          <w:szCs w:val="28"/>
        </w:rPr>
        <w:object w:dxaOrig="900" w:dyaOrig="360">
          <v:shape id="_x0000_i3172" type="#_x0000_t75" style="width:54.35pt;height:21.75pt" o:ole="">
            <v:imagedata r:id="rId75" o:title=""/>
          </v:shape>
          <o:OLEObject Type="Embed" ProgID="Equation.3" ShapeID="_x0000_i3172" DrawAspect="Content" ObjectID="_1577109242" r:id="rId96"/>
        </w:object>
      </w:r>
      <w:r w:rsidRPr="00E954C9">
        <w:rPr>
          <w:rFonts w:ascii="Times New Roman" w:hAnsi="Times New Roman" w:cs="Times New Roman"/>
          <w:position w:val="-6"/>
          <w:sz w:val="28"/>
          <w:szCs w:val="28"/>
        </w:rPr>
        <w:object w:dxaOrig="800" w:dyaOrig="279">
          <v:shape id="_x0000_i3173" type="#_x0000_t75" style="width:48.25pt;height:17pt" o:ole="">
            <v:imagedata r:id="rId77" o:title=""/>
          </v:shape>
          <o:OLEObject Type="Embed" ProgID="Equation.3" ShapeID="_x0000_i3173" DrawAspect="Content" ObjectID="_1577109243" r:id="rId97"/>
        </w:objec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205D15" w:rsidRPr="00E954C9">
        <w:rPr>
          <w:rFonts w:ascii="Times New Roman" w:hAnsi="Times New Roman" w:cs="Times New Roman"/>
          <w:position w:val="-6"/>
          <w:sz w:val="28"/>
          <w:szCs w:val="28"/>
        </w:rPr>
        <w:object w:dxaOrig="780" w:dyaOrig="300">
          <v:shape id="_x0000_i3174" type="#_x0000_t75" style="width:47.55pt;height:18.35pt" o:ole="">
            <v:imagedata r:id="rId98" o:title=""/>
          </v:shape>
          <o:OLEObject Type="Embed" ProgID="Equation.3" ShapeID="_x0000_i3174" DrawAspect="Content" ObjectID="_1577109244" r:id="rId99"/>
        </w:objec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21500">
        <w:rPr>
          <w:rFonts w:ascii="Times New Roman" w:hAnsi="Times New Roman" w:cs="Times New Roman"/>
          <w:sz w:val="28"/>
          <w:szCs w:val="28"/>
        </w:rPr>
        <w:t>Тогда уравнение примет вид</w:t>
      </w:r>
      <w:r>
        <w:rPr>
          <w:rFonts w:ascii="Times New Roman" w:hAnsi="Times New Roman" w:cs="Times New Roman"/>
          <w:sz w:val="28"/>
          <w:szCs w:val="28"/>
        </w:rPr>
        <w:t xml:space="preserve"> линейного уравнения </w:t>
      </w:r>
      <w:r w:rsidRPr="00F21500">
        <w:rPr>
          <w:rFonts w:ascii="Times New Roman" w:hAnsi="Times New Roman" w:cs="Times New Roman"/>
          <w:sz w:val="28"/>
          <w:szCs w:val="28"/>
        </w:rPr>
        <w:t xml:space="preserve">регрессии: </w:t>
      </w:r>
      <w:r w:rsidR="00205D15" w:rsidRPr="00E954C9">
        <w:rPr>
          <w:rFonts w:ascii="Times New Roman" w:hAnsi="Times New Roman" w:cs="Times New Roman"/>
          <w:position w:val="-12"/>
          <w:sz w:val="28"/>
          <w:szCs w:val="28"/>
        </w:rPr>
        <w:object w:dxaOrig="1260" w:dyaOrig="360">
          <v:shape id="_x0000_i3175" type="#_x0000_t75" style="width:76.75pt;height:21.75pt" o:ole="">
            <v:imagedata r:id="rId100" o:title=""/>
          </v:shape>
          <o:OLEObject Type="Embed" ProgID="Equation.3" ShapeID="_x0000_i3175" DrawAspect="Content" ObjectID="_1577109245" r:id="rId101"/>
        </w:object>
      </w:r>
      <w:r>
        <w:rPr>
          <w:rFonts w:ascii="Times New Roman" w:hAnsi="Times New Roman" w:cs="Times New Roman"/>
          <w:sz w:val="28"/>
          <w:szCs w:val="28"/>
        </w:rPr>
        <w:t xml:space="preserve">для которого </w:t>
      </w:r>
      <w:r>
        <w:rPr>
          <w:rFonts w:ascii="Times New Roman" w:hAnsi="Times New Roman"/>
          <w:sz w:val="28"/>
          <w:szCs w:val="28"/>
        </w:rPr>
        <w:t>р</w:t>
      </w:r>
      <w:r w:rsidRPr="0082115A">
        <w:rPr>
          <w:rFonts w:ascii="Times New Roman" w:hAnsi="Times New Roman"/>
          <w:sz w:val="28"/>
          <w:szCs w:val="28"/>
        </w:rPr>
        <w:t>ассчитаем параметры с помощью инструмента Регрессия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8E4A06" w:rsidRDefault="008E4A06" w:rsidP="008E4A06">
      <w:pPr>
        <w:pStyle w:val="a7"/>
        <w:keepNext/>
        <w:jc w:val="center"/>
      </w:pPr>
      <w:r>
        <w:t xml:space="preserve">Таблица </w:t>
      </w:r>
      <w:r w:rsidR="00AB036E">
        <w:fldChar w:fldCharType="begin"/>
      </w:r>
      <w:r w:rsidR="00AB036E">
        <w:instrText xml:space="preserve"> SEQ Таблица \* ARABIC </w:instrText>
      </w:r>
      <w:r w:rsidR="00AB036E">
        <w:fldChar w:fldCharType="separate"/>
      </w:r>
      <w:r w:rsidR="005A11BF">
        <w:rPr>
          <w:noProof/>
        </w:rPr>
        <w:t>9</w:t>
      </w:r>
      <w:r w:rsidR="00AB036E">
        <w:rPr>
          <w:noProof/>
        </w:rPr>
        <w:fldChar w:fldCharType="end"/>
      </w:r>
      <w:r>
        <w:t xml:space="preserve"> – Данные для </w:t>
      </w:r>
      <w:r w:rsidRPr="00F21500">
        <w:rPr>
          <w:rFonts w:cs="Times New Roman"/>
          <w:szCs w:val="28"/>
        </w:rPr>
        <w:t>показательной</w:t>
      </w:r>
      <w:r>
        <w:t xml:space="preserve"> модели</w:t>
      </w:r>
    </w:p>
    <w:tbl>
      <w:tblPr>
        <w:tblW w:w="9644" w:type="dxa"/>
        <w:tblInd w:w="103" w:type="dxa"/>
        <w:tblLook w:val="04A0" w:firstRow="1" w:lastRow="0" w:firstColumn="1" w:lastColumn="0" w:noHBand="0" w:noVBand="1"/>
      </w:tblPr>
      <w:tblGrid>
        <w:gridCol w:w="6526"/>
        <w:gridCol w:w="1559"/>
        <w:gridCol w:w="1559"/>
      </w:tblGrid>
      <w:tr w:rsidR="00BB3610" w:rsidRPr="00BB3610" w:rsidTr="00BB3610">
        <w:trPr>
          <w:trHeight w:val="300"/>
        </w:trPr>
        <w:tc>
          <w:tcPr>
            <w:tcW w:w="6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B3610" w:rsidRPr="003E099F" w:rsidRDefault="00BB3610" w:rsidP="00E1687F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954C9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object w:dxaOrig="900" w:dyaOrig="360" w14:anchorId="421C1ABA">
                <v:shape id="_x0000_i3176" type="#_x0000_t75" style="width:54.35pt;height:21.75pt" o:ole="">
                  <v:imagedata r:id="rId75" o:title=""/>
                </v:shape>
                <o:OLEObject Type="Embed" ProgID="Equation.3" ShapeID="_x0000_i3176" DrawAspect="Content" ObjectID="_1577109246" r:id="rId102"/>
              </w:objec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X</w:t>
            </w:r>
            <w:r w:rsidRPr="00BB361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3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Акционерная нефтяная компания «</w:t>
            </w: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Башнефть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16.78660059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63 269 757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Верхнечонскнефтегаз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15.00760985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5 891 049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Барьеганнефтегаз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14.77031598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5 910 831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Нефтегазовая компания «</w:t>
            </w: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Славнефть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14.75461819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35 232 071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Битран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14.48106041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2 964 277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Корпорация «</w:t>
            </w: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Югранефть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14.25297033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7 720 298</w:t>
            </w:r>
          </w:p>
        </w:tc>
      </w:tr>
      <w:tr w:rsidR="00BB3610" w:rsidRPr="00BB3610" w:rsidTr="00BB3610">
        <w:trPr>
          <w:trHeight w:val="51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Аганнефтегазгеология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общество, многопрофильная компания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14.18020575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4 920 199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Негуснефть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14.02009658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4 215 454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Варьеганнефть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14.01919235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3 463 511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Комнедра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13.99549271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1 567 998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Мохтикнефть</w:t>
            </w:r>
            <w:proofErr w:type="spellEnd"/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13.57797265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458 233</w:t>
            </w:r>
          </w:p>
        </w:tc>
      </w:tr>
      <w:tr w:rsidR="00BB3610" w:rsidRPr="00BB3610" w:rsidTr="00BB3610">
        <w:trPr>
          <w:trHeight w:val="300"/>
        </w:trPr>
        <w:tc>
          <w:tcPr>
            <w:tcW w:w="6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Ненецкая нефтяная компания, открытое акционерное общество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3610" w:rsidRPr="003E099F" w:rsidRDefault="00BB3610" w:rsidP="00E168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E09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13.46130114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3610" w:rsidRPr="00BB3610" w:rsidRDefault="00BB3610" w:rsidP="00BB36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36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324 968</w:t>
            </w:r>
          </w:p>
        </w:tc>
      </w:tr>
    </w:tbl>
    <w:p w:rsidR="00BB3610" w:rsidRDefault="00BB3610" w:rsidP="00E928D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E4A06" w:rsidRDefault="008E4A06" w:rsidP="008E4A06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59BF4AB7" wp14:editId="1AA22B52">
            <wp:extent cx="5400000" cy="273960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3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A06" w:rsidRDefault="008E4A06" w:rsidP="008E4A06">
      <w:pPr>
        <w:pStyle w:val="a7"/>
        <w:spacing w:after="0" w:line="360" w:lineRule="auto"/>
        <w:ind w:firstLine="709"/>
        <w:jc w:val="center"/>
        <w:rPr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17</w:t>
      </w:r>
      <w:r w:rsidR="00AB036E">
        <w:rPr>
          <w:noProof/>
        </w:rPr>
        <w:fldChar w:fldCharType="end"/>
      </w:r>
      <w:r>
        <w:t xml:space="preserve"> </w:t>
      </w:r>
      <w:r w:rsidRPr="00C53030">
        <w:rPr>
          <w:szCs w:val="28"/>
        </w:rPr>
        <w:t xml:space="preserve">– Результат выполнения инструмента Регрессия для </w:t>
      </w:r>
      <w:r w:rsidRPr="00F21500">
        <w:rPr>
          <w:rFonts w:cs="Times New Roman"/>
          <w:szCs w:val="28"/>
        </w:rPr>
        <w:t>показательной</w:t>
      </w:r>
      <w:r>
        <w:rPr>
          <w:szCs w:val="28"/>
        </w:rPr>
        <w:t xml:space="preserve"> модели</w:t>
      </w:r>
      <w:r w:rsidR="003B4F3F">
        <w:rPr>
          <w:szCs w:val="28"/>
        </w:rPr>
        <w:t xml:space="preserve"> </w:t>
      </w:r>
    </w:p>
    <w:p w:rsidR="003B4F3F" w:rsidRDefault="003B4F3F" w:rsidP="003B4F3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099F">
        <w:rPr>
          <w:rFonts w:ascii="Times New Roman" w:hAnsi="Times New Roman" w:cs="Times New Roman"/>
          <w:sz w:val="28"/>
          <w:szCs w:val="28"/>
        </w:rPr>
        <w:t>Поскольку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954C9">
        <w:rPr>
          <w:rFonts w:ascii="Times New Roman" w:hAnsi="Times New Roman" w:cs="Times New Roman"/>
          <w:position w:val="-6"/>
          <w:sz w:val="28"/>
          <w:szCs w:val="28"/>
        </w:rPr>
        <w:object w:dxaOrig="800" w:dyaOrig="279">
          <v:shape id="_x0000_i3177" type="#_x0000_t75" style="width:48.25pt;height:17pt" o:ole="">
            <v:imagedata r:id="rId77" o:title=""/>
          </v:shape>
          <o:OLEObject Type="Embed" ProgID="Equation.3" ShapeID="_x0000_i3177" DrawAspect="Content" ObjectID="_1577109247" r:id="rId104"/>
        </w:object>
      </w:r>
      <w:r>
        <w:rPr>
          <w:rFonts w:ascii="Times New Roman" w:hAnsi="Times New Roman" w:cs="Times New Roman"/>
          <w:sz w:val="28"/>
          <w:szCs w:val="28"/>
        </w:rPr>
        <w:t xml:space="preserve">, то </w:t>
      </w:r>
      <w:r w:rsidRPr="00E954C9">
        <w:rPr>
          <w:rFonts w:ascii="Times New Roman" w:hAnsi="Times New Roman" w:cs="Times New Roman"/>
          <w:position w:val="-6"/>
          <w:sz w:val="28"/>
          <w:szCs w:val="28"/>
        </w:rPr>
        <w:object w:dxaOrig="2560" w:dyaOrig="320">
          <v:shape id="_x0000_i3178" type="#_x0000_t75" style="width:155.55pt;height:19.7pt" o:ole="">
            <v:imagedata r:id="rId105" o:title=""/>
          </v:shape>
          <o:OLEObject Type="Embed" ProgID="Equation.3" ShapeID="_x0000_i3178" DrawAspect="Content" ObjectID="_1577109248" r:id="rId106"/>
        </w:objec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B4F3F" w:rsidRDefault="003B4F3F" w:rsidP="003B4F3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099F">
        <w:rPr>
          <w:rFonts w:ascii="Times New Roman" w:hAnsi="Times New Roman" w:cs="Times New Roman"/>
          <w:sz w:val="28"/>
          <w:szCs w:val="28"/>
        </w:rPr>
        <w:t>Поскольку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954C9">
        <w:rPr>
          <w:rFonts w:ascii="Times New Roman" w:hAnsi="Times New Roman" w:cs="Times New Roman"/>
          <w:position w:val="-6"/>
          <w:sz w:val="28"/>
          <w:szCs w:val="28"/>
        </w:rPr>
        <w:object w:dxaOrig="780" w:dyaOrig="300">
          <v:shape id="_x0000_i3179" type="#_x0000_t75" style="width:47.55pt;height:18.35pt" o:ole="">
            <v:imagedata r:id="rId107" o:title=""/>
          </v:shape>
          <o:OLEObject Type="Embed" ProgID="Equation.3" ShapeID="_x0000_i3179" DrawAspect="Content" ObjectID="_1577109249" r:id="rId108"/>
        </w:object>
      </w:r>
      <w:r>
        <w:rPr>
          <w:rFonts w:ascii="Times New Roman" w:hAnsi="Times New Roman" w:cs="Times New Roman"/>
          <w:sz w:val="28"/>
          <w:szCs w:val="28"/>
        </w:rPr>
        <w:t xml:space="preserve">, то </w:t>
      </w:r>
      <w:r w:rsidR="00B274CE" w:rsidRPr="00E954C9">
        <w:rPr>
          <w:rFonts w:ascii="Times New Roman" w:hAnsi="Times New Roman" w:cs="Times New Roman"/>
          <w:position w:val="-6"/>
          <w:sz w:val="28"/>
          <w:szCs w:val="28"/>
        </w:rPr>
        <w:object w:dxaOrig="3040" w:dyaOrig="340">
          <v:shape id="_x0000_i3180" type="#_x0000_t75" style="width:184.1pt;height:20.4pt" o:ole="">
            <v:imagedata r:id="rId109" o:title=""/>
          </v:shape>
          <o:OLEObject Type="Embed" ProgID="Equation.3" ShapeID="_x0000_i3180" DrawAspect="Content" ObjectID="_1577109250" r:id="rId110"/>
        </w:objec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B4F3F" w:rsidRDefault="003B4F3F" w:rsidP="003B4F3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Получим следующее уравнение </w:t>
      </w:r>
      <w:r w:rsidRPr="003E099F">
        <w:rPr>
          <w:rFonts w:ascii="Times New Roman" w:hAnsi="Times New Roman" w:cs="Times New Roman"/>
          <w:sz w:val="28"/>
          <w:szCs w:val="28"/>
        </w:rPr>
        <w:t>степенной</w:t>
      </w:r>
      <w:r w:rsidRPr="00164A19">
        <w:rPr>
          <w:rFonts w:ascii="Times New Roman" w:hAnsi="Times New Roman" w:cs="Times New Roman"/>
          <w:sz w:val="28"/>
          <w:szCs w:val="28"/>
        </w:rPr>
        <w:t xml:space="preserve"> модели:  </w:t>
      </w:r>
    </w:p>
    <w:p w:rsidR="003B4F3F" w:rsidRDefault="00F81FD4" w:rsidP="003B4F3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928DE">
        <w:rPr>
          <w:rFonts w:ascii="Times New Roman" w:hAnsi="Times New Roman" w:cs="Times New Roman"/>
          <w:position w:val="-6"/>
          <w:sz w:val="28"/>
          <w:szCs w:val="28"/>
        </w:rPr>
        <w:object w:dxaOrig="2880" w:dyaOrig="320">
          <v:shape id="_x0000_i3181" type="#_x0000_t75" style="width:174.55pt;height:19.7pt" o:ole="">
            <v:imagedata r:id="rId111" o:title=""/>
          </v:shape>
          <o:OLEObject Type="Embed" ProgID="Equation.3" ShapeID="_x0000_i3181" DrawAspect="Content" ObjectID="_1577109251" r:id="rId112"/>
        </w:object>
      </w:r>
    </w:p>
    <w:p w:rsidR="003B4F3F" w:rsidRPr="003B4F3F" w:rsidRDefault="003B4F3F" w:rsidP="003B4F3F"/>
    <w:p w:rsidR="00E1687F" w:rsidRPr="00E1687F" w:rsidRDefault="00E1687F" w:rsidP="00E1687F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E1687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Построим графики построенных 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нелинейных </w:t>
      </w:r>
      <w:r w:rsidRPr="00E1687F">
        <w:rPr>
          <w:rFonts w:ascii="Times New Roman" w:eastAsia="TimesNewRomanPSMT" w:hAnsi="Times New Roman" w:cs="Times New Roman"/>
          <w:color w:val="000000"/>
          <w:sz w:val="28"/>
          <w:szCs w:val="28"/>
        </w:rPr>
        <w:t>уравнений регрессии.</w:t>
      </w:r>
    </w:p>
    <w:p w:rsidR="00E1687F" w:rsidRDefault="00441356" w:rsidP="00E1687F">
      <w:pPr>
        <w:keepNext/>
        <w:spacing w:after="0" w:line="360" w:lineRule="auto"/>
        <w:ind w:firstLine="709"/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 wp14:anchorId="37C22320" wp14:editId="449831F1">
            <wp:extent cx="5400000" cy="30744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7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62CD3" w:rsidRDefault="00E1687F" w:rsidP="00E1687F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 w:rsidR="00AB036E">
        <w:fldChar w:fldCharType="begin"/>
      </w:r>
      <w:r w:rsidR="00AB036E">
        <w:instrText xml:space="preserve"> SEQ Рисунок \* ARABIC </w:instrText>
      </w:r>
      <w:r w:rsidR="00AB036E">
        <w:fldChar w:fldCharType="separate"/>
      </w:r>
      <w:r w:rsidR="005A11BF">
        <w:rPr>
          <w:noProof/>
        </w:rPr>
        <w:t>18</w:t>
      </w:r>
      <w:r w:rsidR="00AB036E">
        <w:rPr>
          <w:noProof/>
        </w:rPr>
        <w:fldChar w:fldCharType="end"/>
      </w:r>
      <w:r>
        <w:t xml:space="preserve"> –</w:t>
      </w:r>
      <w:r w:rsidRPr="00E1687F">
        <w:rPr>
          <w:rFonts w:eastAsia="TimesNewRomanPSMT" w:cs="Times New Roman"/>
          <w:color w:val="000000"/>
          <w:szCs w:val="28"/>
        </w:rPr>
        <w:t xml:space="preserve"> </w:t>
      </w:r>
      <w:r>
        <w:rPr>
          <w:rFonts w:eastAsia="TimesNewRomanPSMT" w:cs="Times New Roman"/>
          <w:color w:val="000000"/>
          <w:szCs w:val="28"/>
        </w:rPr>
        <w:t>Г</w:t>
      </w:r>
      <w:r w:rsidRPr="00E1687F">
        <w:rPr>
          <w:rFonts w:eastAsia="TimesNewRomanPSMT" w:cs="Times New Roman"/>
          <w:color w:val="000000"/>
          <w:szCs w:val="28"/>
        </w:rPr>
        <w:t xml:space="preserve">рафики построенных </w:t>
      </w:r>
      <w:r>
        <w:rPr>
          <w:rFonts w:eastAsia="TimesNewRomanPSMT" w:cs="Times New Roman"/>
          <w:color w:val="000000"/>
          <w:szCs w:val="28"/>
        </w:rPr>
        <w:t xml:space="preserve">нелинейных </w:t>
      </w:r>
      <w:r w:rsidRPr="00E1687F">
        <w:rPr>
          <w:rFonts w:eastAsia="TimesNewRomanPSMT" w:cs="Times New Roman"/>
          <w:color w:val="000000"/>
          <w:szCs w:val="28"/>
        </w:rPr>
        <w:t>уравнений регрессии</w:t>
      </w:r>
    </w:p>
    <w:p w:rsidR="00DB34AB" w:rsidRPr="00DB34AB" w:rsidRDefault="00DB34AB" w:rsidP="00E1687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B34AB">
        <w:rPr>
          <w:rFonts w:ascii="Times New Roman" w:hAnsi="Times New Roman" w:cs="Times New Roman"/>
          <w:sz w:val="28"/>
          <w:szCs w:val="28"/>
        </w:rPr>
        <w:t xml:space="preserve">Сравним для каждой модели коэффициенты детерминации </w:t>
      </w:r>
    </w:p>
    <w:p w:rsidR="00DB34AB" w:rsidRPr="00DB34AB" w:rsidRDefault="00DB34AB" w:rsidP="00E168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34AB">
        <w:rPr>
          <w:rFonts w:ascii="Times New Roman" w:hAnsi="Times New Roman" w:cs="Times New Roman"/>
          <w:sz w:val="28"/>
          <w:szCs w:val="28"/>
        </w:rPr>
        <w:lastRenderedPageBreak/>
        <w:t xml:space="preserve">для гиперболической модели  </w:t>
      </w:r>
      <w:r w:rsidR="00CD1C89" w:rsidRPr="00DB34AB">
        <w:rPr>
          <w:rFonts w:ascii="Times New Roman" w:hAnsi="Times New Roman" w:cs="Times New Roman"/>
          <w:b/>
          <w:snapToGrid w:val="0"/>
          <w:position w:val="-6"/>
          <w:sz w:val="28"/>
          <w:szCs w:val="28"/>
        </w:rPr>
        <w:object w:dxaOrig="1260" w:dyaOrig="320">
          <v:shape id="_x0000_i3182" type="#_x0000_t75" style="width:73.35pt;height:19pt" o:ole="">
            <v:imagedata r:id="rId114" o:title=""/>
          </v:shape>
          <o:OLEObject Type="Embed" ProgID="Equation.3" ShapeID="_x0000_i3182" DrawAspect="Content" ObjectID="_1577109252" r:id="rId115"/>
        </w:object>
      </w:r>
    </w:p>
    <w:p w:rsidR="00DB34AB" w:rsidRPr="00DB34AB" w:rsidRDefault="00DB34AB" w:rsidP="00E168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34AB">
        <w:rPr>
          <w:rFonts w:ascii="Times New Roman" w:hAnsi="Times New Roman" w:cs="Times New Roman"/>
          <w:sz w:val="28"/>
          <w:szCs w:val="28"/>
        </w:rPr>
        <w:t>для степенной модели</w:t>
      </w:r>
      <w:r w:rsidR="00CD1C89" w:rsidRPr="00DB34AB">
        <w:rPr>
          <w:rFonts w:ascii="Times New Roman" w:hAnsi="Times New Roman" w:cs="Times New Roman"/>
          <w:b/>
          <w:snapToGrid w:val="0"/>
          <w:position w:val="-6"/>
          <w:sz w:val="28"/>
          <w:szCs w:val="28"/>
        </w:rPr>
        <w:object w:dxaOrig="1240" w:dyaOrig="320">
          <v:shape id="_x0000_i3183" type="#_x0000_t75" style="width:1in;height:19pt" o:ole="">
            <v:imagedata r:id="rId116" o:title=""/>
          </v:shape>
          <o:OLEObject Type="Embed" ProgID="Equation.3" ShapeID="_x0000_i3183" DrawAspect="Content" ObjectID="_1577109253" r:id="rId117"/>
        </w:object>
      </w:r>
    </w:p>
    <w:p w:rsidR="00DB34AB" w:rsidRPr="00DB34AB" w:rsidRDefault="00DB34AB" w:rsidP="00E168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34AB">
        <w:rPr>
          <w:rFonts w:ascii="Times New Roman" w:hAnsi="Times New Roman" w:cs="Times New Roman"/>
          <w:sz w:val="28"/>
          <w:szCs w:val="28"/>
        </w:rPr>
        <w:t xml:space="preserve"> для показательной модели</w:t>
      </w:r>
      <w:r w:rsidR="00CD1C89" w:rsidRPr="00DB34AB">
        <w:rPr>
          <w:rFonts w:ascii="Times New Roman" w:hAnsi="Times New Roman" w:cs="Times New Roman"/>
          <w:b/>
          <w:snapToGrid w:val="0"/>
          <w:position w:val="-6"/>
          <w:sz w:val="28"/>
          <w:szCs w:val="28"/>
        </w:rPr>
        <w:object w:dxaOrig="1219" w:dyaOrig="320">
          <v:shape id="_x0000_i3184" type="#_x0000_t75" style="width:70.65pt;height:19pt" o:ole="">
            <v:imagedata r:id="rId118" o:title=""/>
          </v:shape>
          <o:OLEObject Type="Embed" ProgID="Equation.3" ShapeID="_x0000_i3184" DrawAspect="Content" ObjectID="_1577109254" r:id="rId119"/>
        </w:object>
      </w:r>
    </w:p>
    <w:p w:rsidR="00762CD3" w:rsidRDefault="00762CD3" w:rsidP="00DB34A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34AB">
        <w:rPr>
          <w:rFonts w:ascii="Times New Roman" w:hAnsi="Times New Roman" w:cs="Times New Roman"/>
          <w:b/>
          <w:sz w:val="28"/>
          <w:szCs w:val="28"/>
        </w:rPr>
        <w:t>В</w:t>
      </w:r>
      <w:r w:rsidR="00E1687F" w:rsidRPr="00DB34AB">
        <w:rPr>
          <w:rFonts w:ascii="Times New Roman" w:hAnsi="Times New Roman" w:cs="Times New Roman"/>
          <w:b/>
          <w:sz w:val="28"/>
          <w:szCs w:val="28"/>
        </w:rPr>
        <w:t>ывод</w:t>
      </w:r>
      <w:r w:rsidRPr="00DB34AB">
        <w:rPr>
          <w:rFonts w:ascii="Times New Roman" w:hAnsi="Times New Roman" w:cs="Times New Roman"/>
          <w:b/>
          <w:sz w:val="28"/>
          <w:szCs w:val="28"/>
        </w:rPr>
        <w:t>:</w:t>
      </w:r>
      <w:r w:rsidRPr="00DB34AB">
        <w:rPr>
          <w:rFonts w:ascii="Times New Roman" w:hAnsi="Times New Roman" w:cs="Times New Roman"/>
          <w:sz w:val="28"/>
          <w:szCs w:val="28"/>
        </w:rPr>
        <w:t xml:space="preserve"> большее значение</w:t>
      </w:r>
      <w:r w:rsidRPr="006266EB">
        <w:rPr>
          <w:rFonts w:ascii="Times New Roman" w:hAnsi="Times New Roman" w:cs="Times New Roman"/>
          <w:sz w:val="28"/>
          <w:szCs w:val="28"/>
        </w:rPr>
        <w:t xml:space="preserve"> коэффициента детерминации имеет </w:t>
      </w:r>
      <w:r w:rsidR="00DB34AB">
        <w:rPr>
          <w:rFonts w:ascii="Times New Roman" w:hAnsi="Times New Roman" w:cs="Times New Roman"/>
          <w:sz w:val="28"/>
          <w:szCs w:val="28"/>
        </w:rPr>
        <w:t>показательн</w:t>
      </w:r>
      <w:r w:rsidRPr="006266EB">
        <w:rPr>
          <w:rFonts w:ascii="Times New Roman" w:hAnsi="Times New Roman" w:cs="Times New Roman"/>
          <w:sz w:val="28"/>
          <w:szCs w:val="28"/>
        </w:rPr>
        <w:t>ая модель.</w:t>
      </w:r>
      <w:r w:rsidR="00DB34AB">
        <w:rPr>
          <w:rFonts w:ascii="Times New Roman" w:hAnsi="Times New Roman" w:cs="Times New Roman"/>
          <w:sz w:val="28"/>
          <w:szCs w:val="28"/>
        </w:rPr>
        <w:t xml:space="preserve"> </w:t>
      </w:r>
      <w:r w:rsidRPr="006266EB">
        <w:rPr>
          <w:rFonts w:ascii="Times New Roman" w:hAnsi="Times New Roman" w:cs="Times New Roman"/>
          <w:sz w:val="28"/>
          <w:szCs w:val="28"/>
        </w:rPr>
        <w:t>Ее можно взять в качестве лучшей для построения прогноза.</w:t>
      </w:r>
      <w:r w:rsidR="00DB34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2CD3" w:rsidRDefault="00762CD3" w:rsidP="00C20C21">
      <w:pPr>
        <w:pStyle w:val="a8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6D196F" w:rsidRPr="009431F7" w:rsidRDefault="006D196F" w:rsidP="006D196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10. 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Осуществи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м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двумя способами выбор факторных признаков для построения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множественной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регрессионной модели:</w:t>
      </w:r>
    </w:p>
    <w:p w:rsidR="006D196F" w:rsidRPr="009431F7" w:rsidRDefault="006D196F" w:rsidP="006D196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а) на основе визуального анализа матрицы коэффициентов парной корреляции;</w:t>
      </w:r>
    </w:p>
    <w:p w:rsidR="006D196F" w:rsidRPr="009431F7" w:rsidRDefault="006D196F" w:rsidP="006D196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>б) с помощью пошагового отбора методом исключения.</w:t>
      </w:r>
    </w:p>
    <w:p w:rsidR="00AB036E" w:rsidRDefault="003E64BE" w:rsidP="00AB036E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Анализ матрицы </w:t>
      </w:r>
      <w:r w:rsidRPr="00D1487F">
        <w:rPr>
          <w:rFonts w:ascii="Times New Roman" w:hAnsi="Times New Roman"/>
          <w:i w:val="0"/>
          <w:sz w:val="28"/>
          <w:szCs w:val="28"/>
        </w:rPr>
        <w:t>коэффициентов парной корреляции</w:t>
      </w:r>
      <w:r>
        <w:rPr>
          <w:rFonts w:ascii="Times New Roman" w:hAnsi="Times New Roman"/>
          <w:i w:val="0"/>
          <w:sz w:val="28"/>
          <w:szCs w:val="28"/>
        </w:rPr>
        <w:t xml:space="preserve"> (Таблица 2)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начнем с анализа первого столбца матрицы, в котором расположены коэффициенты корреляции, отражающие тесноту связи зависимой переменной </w:t>
      </w:r>
      <w:r w:rsidRPr="00E87E65">
        <w:rPr>
          <w:rFonts w:ascii="Times New Roman" w:hAnsi="Times New Roman"/>
          <w:i w:val="0"/>
          <w:snapToGrid w:val="0"/>
          <w:sz w:val="28"/>
          <w:szCs w:val="28"/>
        </w:rPr>
        <w:t>Прибыль (убытки)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с включенными в анализ факторами. 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>Анализ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</w:t>
      </w:r>
      <w:r>
        <w:rPr>
          <w:rFonts w:ascii="Times New Roman" w:hAnsi="Times New Roman"/>
          <w:i w:val="0"/>
          <w:sz w:val="28"/>
          <w:szCs w:val="28"/>
        </w:rPr>
        <w:t xml:space="preserve">по шкале </w:t>
      </w:r>
      <w:proofErr w:type="spellStart"/>
      <w:r>
        <w:rPr>
          <w:rFonts w:ascii="Times New Roman" w:hAnsi="Times New Roman"/>
          <w:i w:val="0"/>
          <w:sz w:val="28"/>
          <w:szCs w:val="28"/>
        </w:rPr>
        <w:t>Чеддока</w:t>
      </w:r>
      <w:proofErr w:type="spellEnd"/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Pr="00D1487F">
        <w:rPr>
          <w:rFonts w:ascii="Times New Roman" w:hAnsi="Times New Roman"/>
          <w:i w:val="0"/>
          <w:sz w:val="28"/>
          <w:szCs w:val="28"/>
        </w:rPr>
        <w:t>показывает, что зависимая переменная</w:t>
      </w:r>
      <w:r>
        <w:rPr>
          <w:rFonts w:ascii="Times New Roman" w:hAnsi="Times New Roman"/>
          <w:i w:val="0"/>
          <w:sz w:val="28"/>
          <w:szCs w:val="28"/>
        </w:rPr>
        <w:t xml:space="preserve"> П</w:t>
      </w:r>
      <w:r w:rsidRPr="00D1487F">
        <w:rPr>
          <w:rFonts w:ascii="Times New Roman" w:hAnsi="Times New Roman"/>
          <w:i w:val="0"/>
          <w:sz w:val="28"/>
          <w:szCs w:val="28"/>
        </w:rPr>
        <w:t>рибыль</w:t>
      </w:r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(убытки) имеет </w:t>
      </w:r>
      <w:r>
        <w:rPr>
          <w:rFonts w:ascii="Times New Roman" w:hAnsi="Times New Roman"/>
          <w:i w:val="0"/>
          <w:sz w:val="28"/>
          <w:szCs w:val="28"/>
        </w:rPr>
        <w:t>весьма высокую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связь с </w:t>
      </w:r>
      <w:r>
        <w:rPr>
          <w:rFonts w:ascii="Times New Roman" w:hAnsi="Times New Roman"/>
          <w:i w:val="0"/>
          <w:sz w:val="28"/>
          <w:szCs w:val="28"/>
        </w:rPr>
        <w:t>оборотными активами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(</w:t>
      </w:r>
      <w:r w:rsidRPr="00610186">
        <w:rPr>
          <w:rFonts w:ascii="Times New Roman" w:hAnsi="Times New Roman"/>
          <w:snapToGrid w:val="0"/>
          <w:sz w:val="28"/>
          <w:szCs w:val="28"/>
        </w:rPr>
        <w:t>r</w:t>
      </w:r>
      <w:r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3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Pr="00D1487F">
        <w:rPr>
          <w:rFonts w:ascii="Times New Roman" w:hAnsi="Times New Roman"/>
          <w:i w:val="0"/>
          <w:sz w:val="28"/>
          <w:szCs w:val="28"/>
        </w:rPr>
        <w:t>0</w:t>
      </w:r>
      <w:r>
        <w:rPr>
          <w:rFonts w:ascii="Times New Roman" w:hAnsi="Times New Roman"/>
          <w:i w:val="0"/>
          <w:sz w:val="28"/>
          <w:szCs w:val="28"/>
        </w:rPr>
        <w:t>.9117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) </w:t>
      </w:r>
      <w:r>
        <w:rPr>
          <w:rFonts w:ascii="Times New Roman" w:hAnsi="Times New Roman"/>
          <w:i w:val="0"/>
          <w:sz w:val="28"/>
          <w:szCs w:val="28"/>
        </w:rPr>
        <w:t>, высокую связь с запасами готовой продукции и товаров для перепродажи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</w:t>
      </w:r>
      <w:r w:rsidR="00610186">
        <w:rPr>
          <w:rFonts w:ascii="Times New Roman" w:hAnsi="Times New Roman"/>
          <w:i w:val="0"/>
          <w:sz w:val="28"/>
          <w:szCs w:val="28"/>
        </w:rPr>
        <w:t xml:space="preserve">                  </w:t>
      </w:r>
      <w:r w:rsidRPr="00D1487F">
        <w:rPr>
          <w:rFonts w:ascii="Times New Roman" w:hAnsi="Times New Roman"/>
          <w:i w:val="0"/>
          <w:sz w:val="28"/>
          <w:szCs w:val="28"/>
        </w:rPr>
        <w:t>(</w:t>
      </w:r>
      <w:r w:rsidRPr="00610186">
        <w:rPr>
          <w:rFonts w:ascii="Times New Roman" w:hAnsi="Times New Roman"/>
          <w:snapToGrid w:val="0"/>
          <w:sz w:val="28"/>
          <w:szCs w:val="28"/>
        </w:rPr>
        <w:t>r</w:t>
      </w:r>
      <w:r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6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Pr="00D1487F">
        <w:rPr>
          <w:rFonts w:ascii="Times New Roman" w:hAnsi="Times New Roman"/>
          <w:i w:val="0"/>
          <w:sz w:val="28"/>
          <w:szCs w:val="28"/>
        </w:rPr>
        <w:t>0</w:t>
      </w:r>
      <w:r>
        <w:rPr>
          <w:rFonts w:ascii="Times New Roman" w:hAnsi="Times New Roman"/>
          <w:i w:val="0"/>
          <w:sz w:val="28"/>
          <w:szCs w:val="28"/>
        </w:rPr>
        <w:t>.8403), заметную связь с дебиторской задолженностью (</w:t>
      </w:r>
      <w:r w:rsidRPr="00610186">
        <w:rPr>
          <w:rFonts w:ascii="Times New Roman" w:hAnsi="Times New Roman"/>
          <w:snapToGrid w:val="0"/>
          <w:sz w:val="28"/>
          <w:szCs w:val="28"/>
        </w:rPr>
        <w:t>r</w:t>
      </w:r>
      <w:r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5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Pr="00D1487F">
        <w:rPr>
          <w:rFonts w:ascii="Times New Roman" w:hAnsi="Times New Roman"/>
          <w:i w:val="0"/>
          <w:sz w:val="28"/>
          <w:szCs w:val="28"/>
        </w:rPr>
        <w:t>0</w:t>
      </w:r>
      <w:r>
        <w:rPr>
          <w:rFonts w:ascii="Times New Roman" w:hAnsi="Times New Roman"/>
          <w:i w:val="0"/>
          <w:sz w:val="28"/>
          <w:szCs w:val="28"/>
        </w:rPr>
        <w:t>.6542)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</w:t>
      </w:r>
      <w:r>
        <w:rPr>
          <w:rFonts w:ascii="Times New Roman" w:hAnsi="Times New Roman"/>
          <w:i w:val="0"/>
          <w:sz w:val="28"/>
          <w:szCs w:val="28"/>
        </w:rPr>
        <w:t xml:space="preserve">и 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слабую связь с </w:t>
      </w:r>
      <w:r>
        <w:rPr>
          <w:rFonts w:ascii="Times New Roman" w:hAnsi="Times New Roman"/>
          <w:i w:val="0"/>
          <w:sz w:val="28"/>
          <w:szCs w:val="28"/>
        </w:rPr>
        <w:t>краткосрочными обязательствами (</w:t>
      </w:r>
      <w:r w:rsidRPr="00610186">
        <w:rPr>
          <w:rFonts w:ascii="Times New Roman" w:hAnsi="Times New Roman"/>
          <w:snapToGrid w:val="0"/>
          <w:sz w:val="28"/>
          <w:szCs w:val="28"/>
        </w:rPr>
        <w:t>r</w:t>
      </w:r>
      <w:r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 w:rsidR="00610186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2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Pr="00D1487F">
        <w:rPr>
          <w:rFonts w:ascii="Times New Roman" w:hAnsi="Times New Roman"/>
          <w:i w:val="0"/>
          <w:sz w:val="28"/>
          <w:szCs w:val="28"/>
        </w:rPr>
        <w:t>0</w:t>
      </w:r>
      <w:r>
        <w:rPr>
          <w:rFonts w:ascii="Times New Roman" w:hAnsi="Times New Roman"/>
          <w:i w:val="0"/>
          <w:sz w:val="28"/>
          <w:szCs w:val="28"/>
        </w:rPr>
        <w:t>.1278)</w:t>
      </w:r>
      <w:r w:rsidRPr="00D1487F">
        <w:rPr>
          <w:rFonts w:ascii="Times New Roman" w:hAnsi="Times New Roman"/>
          <w:i w:val="0"/>
          <w:sz w:val="28"/>
          <w:szCs w:val="28"/>
        </w:rPr>
        <w:t>.</w:t>
      </w:r>
    </w:p>
    <w:p w:rsidR="003E64BE" w:rsidRDefault="003E64BE" w:rsidP="000517F1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AB036E">
        <w:rPr>
          <w:rFonts w:ascii="Times New Roman" w:hAnsi="Times New Roman"/>
          <w:i w:val="0"/>
          <w:sz w:val="28"/>
          <w:szCs w:val="28"/>
        </w:rPr>
        <w:t xml:space="preserve">Затем перейдем к анализу остальных столбцов матрицы с целью выявления </w:t>
      </w:r>
      <w:proofErr w:type="spellStart"/>
      <w:r w:rsidRPr="00AB036E">
        <w:rPr>
          <w:rFonts w:ascii="Times New Roman" w:hAnsi="Times New Roman"/>
          <w:i w:val="0"/>
          <w:sz w:val="28"/>
          <w:szCs w:val="28"/>
        </w:rPr>
        <w:t>коллинеарности</w:t>
      </w:r>
      <w:proofErr w:type="spellEnd"/>
      <w:r w:rsidRPr="00AB036E">
        <w:rPr>
          <w:rFonts w:ascii="Times New Roman" w:hAnsi="Times New Roman"/>
          <w:i w:val="0"/>
          <w:sz w:val="28"/>
          <w:szCs w:val="28"/>
        </w:rPr>
        <w:t xml:space="preserve">. Факторы </w:t>
      </w:r>
      <w:r w:rsidRPr="00AB036E">
        <w:rPr>
          <w:rFonts w:ascii="Times New Roman" w:hAnsi="Times New Roman"/>
          <w:sz w:val="28"/>
          <w:szCs w:val="28"/>
        </w:rPr>
        <w:t>Х</w:t>
      </w:r>
      <w:r w:rsidR="000517F1">
        <w:rPr>
          <w:rFonts w:ascii="Times New Roman" w:hAnsi="Times New Roman"/>
          <w:i w:val="0"/>
          <w:sz w:val="28"/>
          <w:szCs w:val="28"/>
          <w:vertAlign w:val="subscript"/>
        </w:rPr>
        <w:t>3</w:t>
      </w:r>
      <w:r w:rsidRPr="00AB036E">
        <w:rPr>
          <w:rFonts w:ascii="Times New Roman" w:hAnsi="Times New Roman"/>
          <w:i w:val="0"/>
          <w:sz w:val="28"/>
          <w:szCs w:val="28"/>
        </w:rPr>
        <w:t xml:space="preserve"> и </w:t>
      </w:r>
      <w:r w:rsidRPr="00AB036E">
        <w:rPr>
          <w:rFonts w:ascii="Times New Roman" w:hAnsi="Times New Roman"/>
          <w:sz w:val="28"/>
          <w:szCs w:val="28"/>
        </w:rPr>
        <w:t>Х</w:t>
      </w:r>
      <w:r w:rsidR="000517F1">
        <w:rPr>
          <w:rFonts w:ascii="Times New Roman" w:hAnsi="Times New Roman"/>
          <w:i w:val="0"/>
          <w:sz w:val="28"/>
          <w:szCs w:val="28"/>
          <w:vertAlign w:val="subscript"/>
        </w:rPr>
        <w:t>5</w:t>
      </w:r>
      <w:r w:rsidRPr="00AB036E">
        <w:rPr>
          <w:rFonts w:ascii="Times New Roman" w:hAnsi="Times New Roman"/>
          <w:i w:val="0"/>
          <w:sz w:val="28"/>
          <w:szCs w:val="28"/>
        </w:rPr>
        <w:t xml:space="preserve"> </w:t>
      </w:r>
      <w:r w:rsidR="000517F1">
        <w:rPr>
          <w:rFonts w:ascii="Times New Roman" w:hAnsi="Times New Roman"/>
          <w:i w:val="0"/>
          <w:sz w:val="28"/>
          <w:szCs w:val="28"/>
        </w:rPr>
        <w:t>имеют</w:t>
      </w:r>
      <w:r w:rsidRPr="00AB036E">
        <w:rPr>
          <w:rFonts w:ascii="Times New Roman" w:hAnsi="Times New Roman"/>
          <w:i w:val="0"/>
          <w:sz w:val="28"/>
          <w:szCs w:val="28"/>
        </w:rPr>
        <w:t xml:space="preserve"> между собой </w:t>
      </w:r>
      <w:r w:rsidR="000517F1">
        <w:rPr>
          <w:rFonts w:ascii="Times New Roman" w:hAnsi="Times New Roman"/>
          <w:i w:val="0"/>
          <w:sz w:val="28"/>
          <w:szCs w:val="28"/>
        </w:rPr>
        <w:t>высокую связь</w:t>
      </w:r>
      <w:r w:rsidR="00610186">
        <w:rPr>
          <w:rFonts w:ascii="Times New Roman" w:hAnsi="Times New Roman"/>
          <w:i w:val="0"/>
          <w:sz w:val="28"/>
          <w:szCs w:val="28"/>
        </w:rPr>
        <w:t xml:space="preserve"> </w:t>
      </w:r>
      <w:r w:rsidR="00610186" w:rsidRPr="00D1487F">
        <w:rPr>
          <w:rFonts w:ascii="Times New Roman" w:hAnsi="Times New Roman"/>
          <w:i w:val="0"/>
          <w:snapToGrid w:val="0"/>
          <w:sz w:val="28"/>
          <w:szCs w:val="28"/>
        </w:rPr>
        <w:t>r</w:t>
      </w:r>
      <w:r w:rsidR="00610186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х3</w:t>
      </w:r>
      <w:r w:rsidR="00610186" w:rsidRPr="00D1487F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x</w:t>
      </w:r>
      <w:r w:rsidR="00610186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5</w:t>
      </w:r>
      <w:r w:rsidR="000517F1">
        <w:rPr>
          <w:rFonts w:ascii="Times New Roman" w:hAnsi="Times New Roman"/>
          <w:i w:val="0"/>
          <w:sz w:val="28"/>
          <w:szCs w:val="28"/>
        </w:rPr>
        <w:t xml:space="preserve"> </w:t>
      </w:r>
      <w:r w:rsidR="00610186"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= </w:t>
      </w:r>
      <w:r w:rsidR="00610186" w:rsidRPr="00D1487F">
        <w:rPr>
          <w:rFonts w:ascii="Times New Roman" w:hAnsi="Times New Roman"/>
          <w:i w:val="0"/>
          <w:sz w:val="28"/>
          <w:szCs w:val="28"/>
        </w:rPr>
        <w:t>0</w:t>
      </w:r>
      <w:r w:rsidR="00610186">
        <w:rPr>
          <w:rFonts w:ascii="Times New Roman" w:hAnsi="Times New Roman"/>
          <w:i w:val="0"/>
          <w:sz w:val="28"/>
          <w:szCs w:val="28"/>
        </w:rPr>
        <w:t>.8912</w:t>
      </w:r>
      <w:r w:rsidRPr="00D1487F">
        <w:rPr>
          <w:rFonts w:ascii="Times New Roman" w:hAnsi="Times New Roman"/>
          <w:snapToGrid w:val="0"/>
          <w:sz w:val="28"/>
          <w:szCs w:val="28"/>
        </w:rPr>
        <w:t xml:space="preserve">, </w:t>
      </w:r>
      <w:r w:rsidRPr="000517F1">
        <w:rPr>
          <w:rFonts w:ascii="Times New Roman" w:hAnsi="Times New Roman"/>
          <w:i w:val="0"/>
          <w:snapToGrid w:val="0"/>
          <w:sz w:val="28"/>
          <w:szCs w:val="28"/>
        </w:rPr>
        <w:t xml:space="preserve">что свидетельствует о наличии </w:t>
      </w:r>
      <w:proofErr w:type="spellStart"/>
      <w:r w:rsidRPr="000517F1">
        <w:rPr>
          <w:rFonts w:ascii="Times New Roman" w:hAnsi="Times New Roman"/>
          <w:i w:val="0"/>
          <w:snapToGrid w:val="0"/>
          <w:sz w:val="28"/>
          <w:szCs w:val="28"/>
        </w:rPr>
        <w:t>коллинеарности</w:t>
      </w:r>
      <w:proofErr w:type="spellEnd"/>
      <w:r w:rsidRPr="000517F1">
        <w:rPr>
          <w:rFonts w:ascii="Times New Roman" w:hAnsi="Times New Roman"/>
          <w:i w:val="0"/>
          <w:snapToGrid w:val="0"/>
          <w:sz w:val="28"/>
          <w:szCs w:val="28"/>
        </w:rPr>
        <w:t>.</w:t>
      </w:r>
      <w:r w:rsidR="000517F1">
        <w:rPr>
          <w:rFonts w:ascii="Times New Roman" w:hAnsi="Times New Roman"/>
          <w:i w:val="0"/>
          <w:snapToGrid w:val="0"/>
          <w:sz w:val="28"/>
          <w:szCs w:val="28"/>
        </w:rPr>
        <w:t xml:space="preserve"> Из них остается фактор </w:t>
      </w:r>
      <w:r w:rsidR="000517F1" w:rsidRPr="00AB036E">
        <w:rPr>
          <w:rFonts w:ascii="Times New Roman" w:hAnsi="Times New Roman"/>
          <w:sz w:val="28"/>
          <w:szCs w:val="28"/>
        </w:rPr>
        <w:t>Х</w:t>
      </w:r>
      <w:r w:rsidR="000517F1">
        <w:rPr>
          <w:rFonts w:ascii="Times New Roman" w:hAnsi="Times New Roman"/>
          <w:i w:val="0"/>
          <w:sz w:val="28"/>
          <w:szCs w:val="28"/>
          <w:vertAlign w:val="subscript"/>
        </w:rPr>
        <w:t xml:space="preserve">3, </w:t>
      </w:r>
      <w:r w:rsidR="000517F1" w:rsidRPr="00610186">
        <w:rPr>
          <w:rFonts w:ascii="Times New Roman" w:hAnsi="Times New Roman"/>
          <w:i w:val="0"/>
          <w:sz w:val="28"/>
          <w:szCs w:val="28"/>
        </w:rPr>
        <w:t xml:space="preserve">т.к. </w:t>
      </w:r>
      <w:r w:rsidR="00610186" w:rsidRPr="00610186">
        <w:rPr>
          <w:rFonts w:ascii="Times New Roman" w:hAnsi="Times New Roman"/>
          <w:snapToGrid w:val="0"/>
          <w:sz w:val="28"/>
          <w:szCs w:val="28"/>
        </w:rPr>
        <w:t>r</w:t>
      </w:r>
      <w:r w:rsidR="00610186"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 w:rsidR="00610186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3</w:t>
      </w:r>
      <w:r w:rsidR="00610186" w:rsidRPr="00610186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="00610186" w:rsidRPr="006375FC">
        <w:rPr>
          <w:rFonts w:ascii="Times New Roman" w:hAnsi="Times New Roman"/>
          <w:i w:val="0"/>
          <w:snapToGrid w:val="0"/>
          <w:sz w:val="28"/>
          <w:szCs w:val="28"/>
        </w:rPr>
        <w:t xml:space="preserve">&gt; </w:t>
      </w:r>
      <w:r w:rsidR="00610186" w:rsidRPr="00610186">
        <w:rPr>
          <w:rFonts w:ascii="Times New Roman" w:hAnsi="Times New Roman"/>
          <w:snapToGrid w:val="0"/>
          <w:sz w:val="28"/>
          <w:szCs w:val="28"/>
        </w:rPr>
        <w:t>r</w:t>
      </w:r>
      <w:r w:rsidR="00610186"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 w:rsidR="00610186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5</w:t>
      </w:r>
      <w:r w:rsidR="00610186" w:rsidRPr="006375FC">
        <w:rPr>
          <w:rFonts w:ascii="Times New Roman" w:hAnsi="Times New Roman"/>
          <w:i w:val="0"/>
          <w:snapToGrid w:val="0"/>
          <w:sz w:val="28"/>
          <w:szCs w:val="28"/>
        </w:rPr>
        <w:t>.</w:t>
      </w:r>
      <w:r w:rsidR="00610186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="006375FC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="006375FC" w:rsidRPr="00D1487F">
        <w:rPr>
          <w:rFonts w:ascii="Times New Roman" w:hAnsi="Times New Roman"/>
          <w:i w:val="0"/>
          <w:sz w:val="28"/>
          <w:szCs w:val="28"/>
        </w:rPr>
        <w:t xml:space="preserve">Фактор </w:t>
      </w:r>
      <w:r w:rsidR="006375FC" w:rsidRPr="00D1487F">
        <w:rPr>
          <w:rFonts w:ascii="Times New Roman" w:hAnsi="Times New Roman"/>
          <w:sz w:val="28"/>
          <w:szCs w:val="28"/>
        </w:rPr>
        <w:t>Х</w:t>
      </w:r>
      <w:proofErr w:type="gramStart"/>
      <w:r w:rsidR="006375FC" w:rsidRPr="00D1487F">
        <w:rPr>
          <w:rFonts w:ascii="Times New Roman" w:hAnsi="Times New Roman"/>
          <w:sz w:val="28"/>
          <w:szCs w:val="28"/>
          <w:vertAlign w:val="subscript"/>
        </w:rPr>
        <w:t>2</w:t>
      </w:r>
      <w:proofErr w:type="gramEnd"/>
      <w:r w:rsidR="006375FC" w:rsidRPr="00D1487F">
        <w:rPr>
          <w:rFonts w:ascii="Times New Roman" w:hAnsi="Times New Roman"/>
          <w:i w:val="0"/>
          <w:sz w:val="28"/>
          <w:szCs w:val="28"/>
        </w:rPr>
        <w:t xml:space="preserve"> имеет слабую связь с зависимой переменной и е</w:t>
      </w:r>
      <w:r w:rsidR="006375FC">
        <w:rPr>
          <w:rFonts w:ascii="Times New Roman" w:hAnsi="Times New Roman"/>
          <w:i w:val="0"/>
          <w:sz w:val="28"/>
          <w:szCs w:val="28"/>
        </w:rPr>
        <w:t>го</w:t>
      </w:r>
      <w:r w:rsidR="006375FC" w:rsidRPr="00D1487F">
        <w:rPr>
          <w:rFonts w:ascii="Times New Roman" w:hAnsi="Times New Roman"/>
          <w:i w:val="0"/>
          <w:sz w:val="28"/>
          <w:szCs w:val="28"/>
        </w:rPr>
        <w:t xml:space="preserve"> не рекомендуется включать в модель регрессии</w:t>
      </w:r>
      <w:r w:rsidR="006375FC">
        <w:rPr>
          <w:rFonts w:ascii="Times New Roman" w:hAnsi="Times New Roman"/>
          <w:i w:val="0"/>
          <w:sz w:val="28"/>
          <w:szCs w:val="28"/>
        </w:rPr>
        <w:t>.</w:t>
      </w:r>
    </w:p>
    <w:p w:rsidR="00AE6645" w:rsidRDefault="00AE6645" w:rsidP="00AE6645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AB036E">
        <w:rPr>
          <w:rFonts w:ascii="Times New Roman" w:hAnsi="Times New Roman"/>
          <w:i w:val="0"/>
          <w:sz w:val="28"/>
          <w:szCs w:val="28"/>
        </w:rPr>
        <w:t xml:space="preserve">Факторы </w:t>
      </w:r>
      <w:r w:rsidRPr="00AB036E">
        <w:rPr>
          <w:rFonts w:ascii="Times New Roman" w:hAnsi="Times New Roman"/>
          <w:sz w:val="28"/>
          <w:szCs w:val="28"/>
        </w:rPr>
        <w:t>Х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3</w:t>
      </w:r>
      <w:r w:rsidRPr="00AB036E">
        <w:rPr>
          <w:rFonts w:ascii="Times New Roman" w:hAnsi="Times New Roman"/>
          <w:i w:val="0"/>
          <w:sz w:val="28"/>
          <w:szCs w:val="28"/>
        </w:rPr>
        <w:t xml:space="preserve"> и </w:t>
      </w:r>
      <w:r w:rsidRPr="00AB036E">
        <w:rPr>
          <w:rFonts w:ascii="Times New Roman" w:hAnsi="Times New Roman"/>
          <w:sz w:val="28"/>
          <w:szCs w:val="28"/>
        </w:rPr>
        <w:t>Х</w:t>
      </w:r>
      <w:proofErr w:type="gramStart"/>
      <w:r>
        <w:rPr>
          <w:rFonts w:ascii="Times New Roman" w:hAnsi="Times New Roman"/>
          <w:i w:val="0"/>
          <w:sz w:val="28"/>
          <w:szCs w:val="28"/>
          <w:vertAlign w:val="subscript"/>
        </w:rPr>
        <w:t>6</w:t>
      </w:r>
      <w:proofErr w:type="gramEnd"/>
      <w:r w:rsidRPr="00AB036E">
        <w:rPr>
          <w:rFonts w:ascii="Times New Roman" w:hAnsi="Times New Roman"/>
          <w:i w:val="0"/>
          <w:sz w:val="28"/>
          <w:szCs w:val="28"/>
        </w:rPr>
        <w:t xml:space="preserve"> </w:t>
      </w:r>
      <w:r>
        <w:rPr>
          <w:rFonts w:ascii="Times New Roman" w:hAnsi="Times New Roman"/>
          <w:i w:val="0"/>
          <w:sz w:val="28"/>
          <w:szCs w:val="28"/>
        </w:rPr>
        <w:t>также имеют</w:t>
      </w:r>
      <w:r w:rsidRPr="00AB036E">
        <w:rPr>
          <w:rFonts w:ascii="Times New Roman" w:hAnsi="Times New Roman"/>
          <w:i w:val="0"/>
          <w:sz w:val="28"/>
          <w:szCs w:val="28"/>
        </w:rPr>
        <w:t xml:space="preserve"> между собой </w:t>
      </w:r>
      <w:r>
        <w:rPr>
          <w:rFonts w:ascii="Times New Roman" w:hAnsi="Times New Roman"/>
          <w:i w:val="0"/>
          <w:sz w:val="28"/>
          <w:szCs w:val="28"/>
        </w:rPr>
        <w:t xml:space="preserve">связь 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>r</w:t>
      </w:r>
      <w:r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х3</w:t>
      </w:r>
      <w:r w:rsidRPr="00D1487F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x</w:t>
      </w:r>
      <w:r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6</w:t>
      </w:r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= </w:t>
      </w:r>
      <w:r w:rsidRPr="00D1487F">
        <w:rPr>
          <w:rFonts w:ascii="Times New Roman" w:hAnsi="Times New Roman"/>
          <w:i w:val="0"/>
          <w:sz w:val="28"/>
          <w:szCs w:val="28"/>
        </w:rPr>
        <w:t>0</w:t>
      </w:r>
      <w:r>
        <w:rPr>
          <w:rFonts w:ascii="Times New Roman" w:hAnsi="Times New Roman"/>
          <w:i w:val="0"/>
          <w:sz w:val="28"/>
          <w:szCs w:val="28"/>
        </w:rPr>
        <w:t>.7564</w:t>
      </w:r>
      <w:r w:rsidRPr="00D1487F">
        <w:rPr>
          <w:rFonts w:ascii="Times New Roman" w:hAnsi="Times New Roman"/>
          <w:snapToGrid w:val="0"/>
          <w:sz w:val="28"/>
          <w:szCs w:val="28"/>
        </w:rPr>
        <w:t xml:space="preserve">, </w:t>
      </w:r>
      <w:r w:rsidRPr="000517F1">
        <w:rPr>
          <w:rFonts w:ascii="Times New Roman" w:hAnsi="Times New Roman"/>
          <w:i w:val="0"/>
          <w:snapToGrid w:val="0"/>
          <w:sz w:val="28"/>
          <w:szCs w:val="28"/>
        </w:rPr>
        <w:t xml:space="preserve">что свидетельствует о наличии </w:t>
      </w:r>
      <w:proofErr w:type="spellStart"/>
      <w:r w:rsidRPr="000517F1">
        <w:rPr>
          <w:rFonts w:ascii="Times New Roman" w:hAnsi="Times New Roman"/>
          <w:i w:val="0"/>
          <w:snapToGrid w:val="0"/>
          <w:sz w:val="28"/>
          <w:szCs w:val="28"/>
        </w:rPr>
        <w:t>коллинеарности</w:t>
      </w:r>
      <w:proofErr w:type="spellEnd"/>
      <w:r w:rsidRPr="000517F1">
        <w:rPr>
          <w:rFonts w:ascii="Times New Roman" w:hAnsi="Times New Roman"/>
          <w:i w:val="0"/>
          <w:snapToGrid w:val="0"/>
          <w:sz w:val="28"/>
          <w:szCs w:val="28"/>
        </w:rPr>
        <w:t>.</w:t>
      </w:r>
      <w:r>
        <w:rPr>
          <w:rFonts w:ascii="Times New Roman" w:hAnsi="Times New Roman"/>
          <w:i w:val="0"/>
          <w:snapToGrid w:val="0"/>
          <w:sz w:val="28"/>
          <w:szCs w:val="28"/>
        </w:rPr>
        <w:t xml:space="preserve"> Из них остается фактор </w:t>
      </w:r>
      <w:r w:rsidRPr="00AB036E">
        <w:rPr>
          <w:rFonts w:ascii="Times New Roman" w:hAnsi="Times New Roman"/>
          <w:sz w:val="28"/>
          <w:szCs w:val="28"/>
        </w:rPr>
        <w:t>Х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 xml:space="preserve">3, </w:t>
      </w:r>
      <w:r w:rsidRPr="00610186">
        <w:rPr>
          <w:rFonts w:ascii="Times New Roman" w:hAnsi="Times New Roman"/>
          <w:i w:val="0"/>
          <w:sz w:val="28"/>
          <w:szCs w:val="28"/>
        </w:rPr>
        <w:t xml:space="preserve">т.к. </w:t>
      </w:r>
      <w:r w:rsidRPr="00610186">
        <w:rPr>
          <w:rFonts w:ascii="Times New Roman" w:hAnsi="Times New Roman"/>
          <w:snapToGrid w:val="0"/>
          <w:sz w:val="28"/>
          <w:szCs w:val="28"/>
        </w:rPr>
        <w:t>r</w:t>
      </w:r>
      <w:r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3</w:t>
      </w:r>
      <w:r w:rsidRPr="00610186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Pr="00AE6645">
        <w:rPr>
          <w:rFonts w:ascii="Times New Roman" w:hAnsi="Times New Roman"/>
          <w:i w:val="0"/>
          <w:snapToGrid w:val="0"/>
          <w:sz w:val="28"/>
          <w:szCs w:val="28"/>
        </w:rPr>
        <w:t xml:space="preserve">&gt; </w:t>
      </w:r>
      <w:r w:rsidRPr="00610186">
        <w:rPr>
          <w:rFonts w:ascii="Times New Roman" w:hAnsi="Times New Roman"/>
          <w:snapToGrid w:val="0"/>
          <w:sz w:val="28"/>
          <w:szCs w:val="28"/>
        </w:rPr>
        <w:t>r</w:t>
      </w:r>
      <w:r w:rsidRPr="00610186">
        <w:rPr>
          <w:rFonts w:ascii="Times New Roman" w:hAnsi="Times New Roman"/>
          <w:snapToGrid w:val="0"/>
          <w:sz w:val="28"/>
          <w:szCs w:val="28"/>
          <w:vertAlign w:val="subscript"/>
        </w:rPr>
        <w:t>yx</w:t>
      </w:r>
      <w:r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6</w:t>
      </w:r>
      <w:r w:rsidRPr="00AE6645">
        <w:rPr>
          <w:rFonts w:ascii="Times New Roman" w:hAnsi="Times New Roman"/>
          <w:i w:val="0"/>
          <w:snapToGrid w:val="0"/>
          <w:sz w:val="28"/>
          <w:szCs w:val="28"/>
        </w:rPr>
        <w:t>.</w:t>
      </w:r>
      <w:r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</w:p>
    <w:p w:rsidR="003E64BE" w:rsidRDefault="003E64BE" w:rsidP="00AB036E">
      <w:pPr>
        <w:pStyle w:val="a3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D1487F">
        <w:rPr>
          <w:rFonts w:ascii="Times New Roman" w:hAnsi="Times New Roman"/>
          <w:i w:val="0"/>
          <w:sz w:val="28"/>
          <w:szCs w:val="28"/>
        </w:rPr>
        <w:lastRenderedPageBreak/>
        <w:t>Таким образом, на основе анализа корреляционной матрицы оста</w:t>
      </w:r>
      <w:r w:rsidR="00305159">
        <w:rPr>
          <w:rFonts w:ascii="Times New Roman" w:hAnsi="Times New Roman"/>
          <w:i w:val="0"/>
          <w:sz w:val="28"/>
          <w:szCs w:val="28"/>
        </w:rPr>
        <w:t>е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тся </w:t>
      </w:r>
      <w:r>
        <w:rPr>
          <w:rFonts w:ascii="Times New Roman" w:hAnsi="Times New Roman"/>
          <w:i w:val="0"/>
          <w:sz w:val="28"/>
          <w:szCs w:val="28"/>
        </w:rPr>
        <w:t>один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фактор</w:t>
      </w:r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="00305159">
        <w:rPr>
          <w:rFonts w:ascii="Times New Roman" w:hAnsi="Times New Roman"/>
          <w:i w:val="0"/>
          <w:sz w:val="28"/>
          <w:szCs w:val="28"/>
        </w:rPr>
        <w:t>–</w:t>
      </w:r>
      <w:r>
        <w:rPr>
          <w:rFonts w:ascii="Times New Roman" w:hAnsi="Times New Roman"/>
          <w:i w:val="0"/>
          <w:sz w:val="28"/>
          <w:szCs w:val="28"/>
        </w:rPr>
        <w:t xml:space="preserve"> оборотные активы </w:t>
      </w:r>
      <w:r w:rsidRPr="00305159">
        <w:rPr>
          <w:rFonts w:ascii="Times New Roman" w:hAnsi="Times New Roman"/>
          <w:sz w:val="28"/>
          <w:szCs w:val="28"/>
          <w:lang w:val="en-US"/>
        </w:rPr>
        <w:t>X</w:t>
      </w:r>
      <w:r w:rsidRPr="00305159">
        <w:rPr>
          <w:rFonts w:ascii="Times New Roman" w:hAnsi="Times New Roman"/>
          <w:i w:val="0"/>
          <w:sz w:val="28"/>
          <w:szCs w:val="28"/>
          <w:vertAlign w:val="subscript"/>
        </w:rPr>
        <w:t>3</w:t>
      </w:r>
      <w:r w:rsidR="00CA5A15">
        <w:rPr>
          <w:rFonts w:ascii="Times New Roman" w:hAnsi="Times New Roman"/>
          <w:i w:val="0"/>
          <w:sz w:val="28"/>
          <w:szCs w:val="28"/>
        </w:rPr>
        <w:t>, что соответствует линейной парной регрессии, рассмотренной выше.</w:t>
      </w:r>
    </w:p>
    <w:p w:rsidR="00610186" w:rsidRPr="00AE6645" w:rsidRDefault="00610186" w:rsidP="00AE6645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bookmarkStart w:id="1" w:name="_Toc286700208"/>
      <w:bookmarkStart w:id="2" w:name="_Toc288770132"/>
      <w:r w:rsidRPr="00AE6645">
        <w:rPr>
          <w:rFonts w:ascii="Times New Roman" w:hAnsi="Times New Roman" w:cs="Times New Roman"/>
          <w:sz w:val="28"/>
          <w:szCs w:val="28"/>
        </w:rPr>
        <w:t>Осуществим в</w:t>
      </w:r>
      <w:r w:rsidR="003E64BE" w:rsidRPr="00AE6645">
        <w:rPr>
          <w:rFonts w:ascii="Times New Roman" w:hAnsi="Times New Roman" w:cs="Times New Roman"/>
          <w:sz w:val="28"/>
          <w:szCs w:val="28"/>
        </w:rPr>
        <w:t>ыбор факторных признаков для построения регрессионной модели методом исключения</w:t>
      </w:r>
      <w:bookmarkEnd w:id="1"/>
      <w:bookmarkEnd w:id="2"/>
      <w:r w:rsidR="006375FC">
        <w:rPr>
          <w:rFonts w:ascii="Times New Roman" w:hAnsi="Times New Roman" w:cs="Times New Roman"/>
          <w:sz w:val="28"/>
          <w:szCs w:val="28"/>
        </w:rPr>
        <w:t xml:space="preserve">. </w:t>
      </w:r>
      <w:r w:rsidR="00CA5A15">
        <w:rPr>
          <w:rFonts w:ascii="Times New Roman" w:hAnsi="Times New Roman" w:cs="Times New Roman"/>
          <w:sz w:val="28"/>
          <w:szCs w:val="28"/>
        </w:rPr>
        <w:t>Сначала</w:t>
      </w:r>
      <w:r w:rsidR="003E64BE" w:rsidRPr="00AE6645">
        <w:rPr>
          <w:rFonts w:ascii="Times New Roman" w:hAnsi="Times New Roman" w:cs="Times New Roman"/>
          <w:sz w:val="28"/>
          <w:szCs w:val="28"/>
        </w:rPr>
        <w:t xml:space="preserve"> строится модель регрессии по всем </w:t>
      </w:r>
      <w:r w:rsidR="003E64BE" w:rsidRPr="00AE6645">
        <w:rPr>
          <w:rFonts w:ascii="Times New Roman" w:hAnsi="Times New Roman" w:cs="Times New Roman"/>
          <w:snapToGrid w:val="0"/>
          <w:sz w:val="28"/>
          <w:szCs w:val="28"/>
        </w:rPr>
        <w:t>факторам: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610186" w:rsidRPr="00AE6645" w:rsidRDefault="00610186" w:rsidP="00AE6645">
      <w:pPr>
        <w:keepNext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E664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5A9D51" wp14:editId="0951DE68">
            <wp:extent cx="5400000" cy="3114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186" w:rsidRPr="00AE6645" w:rsidRDefault="00610186" w:rsidP="00AE6645">
      <w:pPr>
        <w:pStyle w:val="a7"/>
        <w:spacing w:after="0" w:line="360" w:lineRule="auto"/>
        <w:ind w:firstLine="709"/>
        <w:jc w:val="center"/>
        <w:rPr>
          <w:rFonts w:cs="Times New Roman"/>
          <w:szCs w:val="28"/>
        </w:rPr>
      </w:pPr>
      <w:r w:rsidRPr="00AE6645">
        <w:rPr>
          <w:rFonts w:cs="Times New Roman"/>
          <w:szCs w:val="28"/>
        </w:rPr>
        <w:t xml:space="preserve">Рисунок </w:t>
      </w:r>
      <w:r w:rsidRPr="00AE6645">
        <w:rPr>
          <w:rFonts w:cs="Times New Roman"/>
          <w:szCs w:val="28"/>
        </w:rPr>
        <w:fldChar w:fldCharType="begin"/>
      </w:r>
      <w:r w:rsidRPr="00AE6645">
        <w:rPr>
          <w:rFonts w:cs="Times New Roman"/>
          <w:szCs w:val="28"/>
        </w:rPr>
        <w:instrText xml:space="preserve"> SEQ Рисунок \* ARABIC </w:instrText>
      </w:r>
      <w:r w:rsidRPr="00AE6645">
        <w:rPr>
          <w:rFonts w:cs="Times New Roman"/>
          <w:szCs w:val="28"/>
        </w:rPr>
        <w:fldChar w:fldCharType="separate"/>
      </w:r>
      <w:r w:rsidR="005A11BF">
        <w:rPr>
          <w:rFonts w:cs="Times New Roman"/>
          <w:noProof/>
          <w:szCs w:val="28"/>
        </w:rPr>
        <w:t>19</w:t>
      </w:r>
      <w:r w:rsidRPr="00AE6645">
        <w:rPr>
          <w:rFonts w:cs="Times New Roman"/>
          <w:szCs w:val="28"/>
        </w:rPr>
        <w:fldChar w:fldCharType="end"/>
      </w:r>
      <w:r w:rsidRPr="00AE6645">
        <w:rPr>
          <w:rFonts w:cs="Times New Roman"/>
          <w:szCs w:val="28"/>
        </w:rPr>
        <w:t xml:space="preserve"> – Результат выполнения инструмента Регрессия для множественной модели, содержащей все факторы</w:t>
      </w:r>
    </w:p>
    <w:p w:rsidR="00691323" w:rsidRDefault="003E64BE" w:rsidP="00AE6645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AE6645">
        <w:rPr>
          <w:rFonts w:ascii="Times New Roman" w:hAnsi="Times New Roman" w:cs="Times New Roman"/>
          <w:position w:val="-30"/>
          <w:sz w:val="28"/>
          <w:szCs w:val="28"/>
        </w:rPr>
        <w:t xml:space="preserve"> 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Расчетные значения </w:t>
      </w:r>
      <w:r w:rsidRPr="00AE6645">
        <w:rPr>
          <w:rFonts w:ascii="Times New Roman" w:hAnsi="Times New Roman" w:cs="Times New Roman"/>
          <w:snapToGrid w:val="0"/>
          <w:sz w:val="28"/>
          <w:szCs w:val="28"/>
          <w:lang w:val="en-US"/>
        </w:rPr>
        <w:t>t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-критерия Стьюдента для коэффициентов уравнения регрессии приведены в </w:t>
      </w:r>
      <w:r w:rsidR="00691323"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выделенном 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>стол</w:t>
      </w:r>
      <w:r w:rsidR="00691323" w:rsidRPr="00AE6645">
        <w:rPr>
          <w:rFonts w:ascii="Times New Roman" w:hAnsi="Times New Roman" w:cs="Times New Roman"/>
          <w:snapToGrid w:val="0"/>
          <w:sz w:val="28"/>
          <w:szCs w:val="28"/>
        </w:rPr>
        <w:t>б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це </w:t>
      </w:r>
      <w:r w:rsidRPr="00AE6645">
        <w:rPr>
          <w:rFonts w:ascii="Times New Roman" w:hAnsi="Times New Roman" w:cs="Times New Roman"/>
          <w:snapToGrid w:val="0"/>
          <w:sz w:val="28"/>
          <w:szCs w:val="28"/>
          <w:lang w:val="en-US"/>
        </w:rPr>
        <w:t>t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- статистика. </w:t>
      </w:r>
    </w:p>
    <w:p w:rsidR="00F81FD4" w:rsidRPr="00AE6645" w:rsidRDefault="00F81FD4" w:rsidP="00F81FD4">
      <w:pPr>
        <w:keepNext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E664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CDF52E" wp14:editId="0C439E6F">
            <wp:extent cx="4680000" cy="1839600"/>
            <wp:effectExtent l="0" t="0" r="6350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83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FD4" w:rsidRPr="00AE6645" w:rsidRDefault="00F81FD4" w:rsidP="00F81FD4">
      <w:pPr>
        <w:pStyle w:val="a7"/>
        <w:spacing w:after="0" w:line="360" w:lineRule="auto"/>
        <w:ind w:firstLine="709"/>
        <w:jc w:val="center"/>
        <w:rPr>
          <w:rFonts w:cs="Times New Roman"/>
          <w:snapToGrid w:val="0"/>
          <w:szCs w:val="28"/>
        </w:rPr>
      </w:pPr>
      <w:r w:rsidRPr="00AE6645">
        <w:rPr>
          <w:rFonts w:cs="Times New Roman"/>
          <w:szCs w:val="28"/>
        </w:rPr>
        <w:t xml:space="preserve">Рисунок </w:t>
      </w:r>
      <w:r w:rsidRPr="00AE6645">
        <w:rPr>
          <w:rFonts w:cs="Times New Roman"/>
          <w:szCs w:val="28"/>
        </w:rPr>
        <w:fldChar w:fldCharType="begin"/>
      </w:r>
      <w:r w:rsidRPr="00AE6645">
        <w:rPr>
          <w:rFonts w:cs="Times New Roman"/>
          <w:szCs w:val="28"/>
        </w:rPr>
        <w:instrText xml:space="preserve"> SEQ Рисунок \* ARABIC </w:instrText>
      </w:r>
      <w:r w:rsidRPr="00AE6645">
        <w:rPr>
          <w:rFonts w:cs="Times New Roman"/>
          <w:szCs w:val="28"/>
        </w:rPr>
        <w:fldChar w:fldCharType="separate"/>
      </w:r>
      <w:r w:rsidR="005A11BF">
        <w:rPr>
          <w:rFonts w:cs="Times New Roman"/>
          <w:noProof/>
          <w:szCs w:val="28"/>
        </w:rPr>
        <w:t>20</w:t>
      </w:r>
      <w:r w:rsidRPr="00AE6645">
        <w:rPr>
          <w:rFonts w:cs="Times New Roman"/>
          <w:szCs w:val="28"/>
        </w:rPr>
        <w:fldChar w:fldCharType="end"/>
      </w:r>
      <w:r w:rsidRPr="00AE6645">
        <w:rPr>
          <w:rFonts w:cs="Times New Roman"/>
          <w:szCs w:val="28"/>
        </w:rPr>
        <w:t xml:space="preserve"> – </w:t>
      </w:r>
      <w:r w:rsidRPr="00AE6645">
        <w:rPr>
          <w:rFonts w:cs="Times New Roman"/>
          <w:snapToGrid w:val="0"/>
          <w:szCs w:val="28"/>
        </w:rPr>
        <w:t>Табличное значение критерия Стьюдента</w:t>
      </w:r>
    </w:p>
    <w:p w:rsidR="003E64BE" w:rsidRPr="00AE6645" w:rsidRDefault="00691323" w:rsidP="00AE6645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AE6645">
        <w:rPr>
          <w:rFonts w:ascii="Times New Roman" w:hAnsi="Times New Roman" w:cs="Times New Roman"/>
          <w:sz w:val="28"/>
          <w:szCs w:val="28"/>
        </w:rPr>
        <w:lastRenderedPageBreak/>
        <w:t xml:space="preserve">С помощью функции, возвращающей распределение Стьюдента, для    </w:t>
      </w:r>
      <w:r w:rsidRPr="00AE6645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AE6645">
        <w:rPr>
          <w:rFonts w:ascii="Times New Roman" w:hAnsi="Times New Roman" w:cs="Times New Roman"/>
          <w:sz w:val="28"/>
          <w:szCs w:val="28"/>
        </w:rPr>
        <w:t xml:space="preserve"> = </w:t>
      </w:r>
      <w:r w:rsidRPr="00AE6645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AE6645">
        <w:rPr>
          <w:rFonts w:ascii="Times New Roman" w:hAnsi="Times New Roman" w:cs="Times New Roman"/>
          <w:sz w:val="28"/>
          <w:szCs w:val="28"/>
        </w:rPr>
        <w:t xml:space="preserve"> – 5 = 45 степеней свободы и уровня значимости 0.05, найдем 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табличное значение </w:t>
      </w:r>
      <w:r w:rsidRPr="00AE6645">
        <w:rPr>
          <w:rFonts w:ascii="Times New Roman" w:hAnsi="Times New Roman" w:cs="Times New Roman"/>
          <w:position w:val="-12"/>
          <w:sz w:val="28"/>
          <w:szCs w:val="28"/>
        </w:rPr>
        <w:object w:dxaOrig="1340" w:dyaOrig="360">
          <v:shape id="_x0000_i3185" type="#_x0000_t75" style="width:78.8pt;height:21.75pt" o:ole="">
            <v:imagedata r:id="rId122" o:title=""/>
          </v:shape>
          <o:OLEObject Type="Embed" ProgID="Equation.3" ShapeID="_x0000_i3185" DrawAspect="Content" ObjectID="_1577109255" r:id="rId123"/>
        </w:object>
      </w:r>
      <w:r w:rsidR="003E64BE"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3E64BE" w:rsidRDefault="003E64BE" w:rsidP="00AE6645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AE6645">
        <w:rPr>
          <w:rFonts w:ascii="Times New Roman" w:hAnsi="Times New Roman" w:cs="Times New Roman"/>
          <w:snapToGrid w:val="0"/>
          <w:sz w:val="28"/>
          <w:szCs w:val="28"/>
        </w:rPr>
        <w:t>Так как</w:t>
      </w:r>
      <w:r w:rsidR="00691323"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AE6645" w:rsidRPr="00AE6645">
        <w:rPr>
          <w:rFonts w:ascii="Times New Roman" w:hAnsi="Times New Roman" w:cs="Times New Roman"/>
          <w:position w:val="-16"/>
          <w:sz w:val="28"/>
          <w:szCs w:val="28"/>
        </w:rPr>
        <w:object w:dxaOrig="1120" w:dyaOrig="440">
          <v:shape id="_x0000_i3186" type="#_x0000_t75" style="width:65.9pt;height:26.5pt" o:ole="">
            <v:imagedata r:id="rId124" o:title=""/>
          </v:shape>
          <o:OLEObject Type="Embed" ProgID="Equation.3" ShapeID="_x0000_i3186" DrawAspect="Content" ObjectID="_1577109256" r:id="rId125"/>
        </w:objec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AE6645"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для факторов </w:t>
      </w:r>
      <w:r w:rsidR="00AE6645"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proofErr w:type="gramStart"/>
      <w:r w:rsidR="00AE6645"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proofErr w:type="gramEnd"/>
      <w:r w:rsidR="00AE6645"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, </w:t>
      </w:r>
      <w:r w:rsidR="00AE6645"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="00AE6645"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>,</w:t>
      </w:r>
      <w:r w:rsidR="00AE6645" w:rsidRPr="00AE664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6645"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="00AE6645"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5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то коэффициенты при </w:t>
      </w:r>
      <w:r w:rsidR="00AE6645" w:rsidRPr="00AE6645">
        <w:rPr>
          <w:rFonts w:ascii="Times New Roman" w:hAnsi="Times New Roman" w:cs="Times New Roman"/>
          <w:snapToGrid w:val="0"/>
          <w:sz w:val="28"/>
          <w:szCs w:val="28"/>
        </w:rPr>
        <w:t>них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существенны (значимы) на 5%-ном уровне значимости. </w:t>
      </w:r>
      <w:r w:rsidR="00AE6645" w:rsidRPr="00AE6645">
        <w:rPr>
          <w:rFonts w:ascii="Times New Roman" w:hAnsi="Times New Roman" w:cs="Times New Roman"/>
          <w:snapToGrid w:val="0"/>
          <w:sz w:val="28"/>
          <w:szCs w:val="28"/>
        </w:rPr>
        <w:t>Тогда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исключа</w:t>
      </w:r>
      <w:r w:rsidR="00AE6645" w:rsidRPr="00AE6645">
        <w:rPr>
          <w:rFonts w:ascii="Times New Roman" w:hAnsi="Times New Roman" w:cs="Times New Roman"/>
          <w:snapToGrid w:val="0"/>
          <w:sz w:val="28"/>
          <w:szCs w:val="28"/>
        </w:rPr>
        <w:t>ем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фактор</w:t>
      </w:r>
      <w:r w:rsidR="00AE6645"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AE6645"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proofErr w:type="gramStart"/>
      <w:r w:rsidR="00AE6645"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6</w:t>
      </w:r>
      <w:proofErr w:type="gramEnd"/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, коэффициент при котором незначим и имеет наименьший по абсолютной величине коэффициент </w:t>
      </w:r>
      <w:r w:rsidRPr="00AE6645">
        <w:rPr>
          <w:rFonts w:ascii="Times New Roman" w:hAnsi="Times New Roman" w:cs="Times New Roman"/>
          <w:i/>
          <w:snapToGrid w:val="0"/>
          <w:sz w:val="28"/>
          <w:szCs w:val="28"/>
        </w:rPr>
        <w:t>t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>.</w:t>
      </w:r>
      <w:r w:rsidR="00AE664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AE6645" w:rsidRPr="00AE6645" w:rsidRDefault="00AE6645" w:rsidP="00F81FD4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получаем</w:t>
      </w:r>
      <w:r w:rsidRPr="00AE6645">
        <w:rPr>
          <w:rFonts w:ascii="Times New Roman" w:hAnsi="Times New Roman" w:cs="Times New Roman"/>
          <w:sz w:val="28"/>
          <w:szCs w:val="28"/>
        </w:rPr>
        <w:t xml:space="preserve"> модель </w:t>
      </w:r>
      <w:r>
        <w:rPr>
          <w:rFonts w:ascii="Times New Roman" w:hAnsi="Times New Roman" w:cs="Times New Roman"/>
          <w:sz w:val="28"/>
          <w:szCs w:val="28"/>
        </w:rPr>
        <w:t xml:space="preserve">множественной </w:t>
      </w:r>
      <w:r w:rsidRPr="00AE6645">
        <w:rPr>
          <w:rFonts w:ascii="Times New Roman" w:hAnsi="Times New Roman" w:cs="Times New Roman"/>
          <w:sz w:val="28"/>
          <w:szCs w:val="28"/>
        </w:rPr>
        <w:t>рег</w:t>
      </w:r>
      <w:r>
        <w:rPr>
          <w:rFonts w:ascii="Times New Roman" w:hAnsi="Times New Roman" w:cs="Times New Roman"/>
          <w:sz w:val="28"/>
          <w:szCs w:val="28"/>
        </w:rPr>
        <w:t xml:space="preserve">рессии, содержащей факторы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proofErr w:type="gramStart"/>
      <w:r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proofErr w:type="gramEnd"/>
      <w:r w:rsidRPr="00AE664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>,</w:t>
      </w:r>
      <w:r w:rsidRPr="00AE664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Pr="00AE6645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5</w:t>
      </w:r>
      <w:r w:rsidRPr="00AE6645">
        <w:rPr>
          <w:rFonts w:ascii="Times New Roman" w:hAnsi="Times New Roman" w:cs="Times New Roman"/>
          <w:snapToGrid w:val="0"/>
          <w:sz w:val="28"/>
          <w:szCs w:val="28"/>
        </w:rPr>
        <w:t xml:space="preserve">: </w:t>
      </w:r>
    </w:p>
    <w:p w:rsidR="006D196F" w:rsidRDefault="006D196F" w:rsidP="00F81FD4">
      <w:pPr>
        <w:pStyle w:val="a8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81FD4" w:rsidRPr="00F81FD4" w:rsidRDefault="00F81FD4" w:rsidP="00F81FD4">
      <w:pPr>
        <w:pStyle w:val="a8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1FD4">
        <w:rPr>
          <w:rFonts w:ascii="Times New Roman" w:hAnsi="Times New Roman" w:cs="Times New Roman"/>
          <w:iCs/>
          <w:sz w:val="28"/>
          <w:szCs w:val="28"/>
        </w:rPr>
        <w:t xml:space="preserve">Построим уравнение множественной регрессии в линейной форме с факторами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proofErr w:type="gramStart"/>
      <w:r w:rsidRPr="00F81FD4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proofErr w:type="gramEnd"/>
      <w:r w:rsidRPr="00F81FD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Pr="00F81FD4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F81FD4">
        <w:rPr>
          <w:rFonts w:ascii="Times New Roman" w:hAnsi="Times New Roman" w:cs="Times New Roman"/>
          <w:snapToGrid w:val="0"/>
          <w:sz w:val="28"/>
          <w:szCs w:val="28"/>
        </w:rPr>
        <w:t>,</w:t>
      </w:r>
      <w:r w:rsidRPr="00F81FD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Pr="00F81FD4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5</w:t>
      </w:r>
      <w:r w:rsidRPr="00F81FD4">
        <w:rPr>
          <w:rFonts w:ascii="Times New Roman" w:hAnsi="Times New Roman" w:cs="Times New Roman"/>
          <w:snapToGrid w:val="0"/>
          <w:sz w:val="28"/>
          <w:szCs w:val="28"/>
        </w:rPr>
        <w:t xml:space="preserve"> с помощью инструмента Регрессия. </w:t>
      </w:r>
    </w:p>
    <w:p w:rsidR="00F81FD4" w:rsidRDefault="00F81FD4" w:rsidP="00F81FD4">
      <w:pPr>
        <w:pStyle w:val="a8"/>
        <w:keepNext/>
        <w:autoSpaceDE w:val="0"/>
        <w:autoSpaceDN w:val="0"/>
        <w:adjustRightInd w:val="0"/>
        <w:spacing w:after="0" w:line="360" w:lineRule="auto"/>
        <w:ind w:left="0" w:firstLine="709"/>
        <w:jc w:val="center"/>
      </w:pPr>
      <w:r>
        <w:rPr>
          <w:noProof/>
          <w:lang w:eastAsia="ru-RU"/>
        </w:rPr>
        <w:drawing>
          <wp:inline distT="0" distB="0" distL="0" distR="0" wp14:anchorId="1921CF0F" wp14:editId="411137E8">
            <wp:extent cx="5400000" cy="4014000"/>
            <wp:effectExtent l="0" t="0" r="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FD4" w:rsidRDefault="00F81FD4" w:rsidP="00F81FD4">
      <w:pPr>
        <w:pStyle w:val="a7"/>
        <w:spacing w:after="0" w:line="360" w:lineRule="auto"/>
        <w:ind w:firstLine="709"/>
        <w:jc w:val="center"/>
        <w:rPr>
          <w:rFonts w:cs="Times New Roman"/>
          <w:color w:val="000000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21</w:t>
      </w:r>
      <w:r>
        <w:fldChar w:fldCharType="end"/>
      </w:r>
      <w:r>
        <w:t xml:space="preserve"> – </w:t>
      </w:r>
      <w:r w:rsidRPr="00AE6645">
        <w:rPr>
          <w:rFonts w:cs="Times New Roman"/>
          <w:szCs w:val="28"/>
        </w:rPr>
        <w:t>Рез</w:t>
      </w:r>
      <w:r>
        <w:rPr>
          <w:rFonts w:cs="Times New Roman"/>
          <w:szCs w:val="28"/>
        </w:rPr>
        <w:t>у</w:t>
      </w:r>
      <w:r w:rsidRPr="00AE6645">
        <w:rPr>
          <w:rFonts w:cs="Times New Roman"/>
          <w:szCs w:val="28"/>
        </w:rPr>
        <w:t>льтат выполнения инструмента Регрессия для множественной модели, содержащей</w:t>
      </w:r>
      <w:r>
        <w:rPr>
          <w:rFonts w:cs="Times New Roman"/>
          <w:szCs w:val="28"/>
        </w:rPr>
        <w:t xml:space="preserve"> факторы </w:t>
      </w:r>
      <w:r w:rsidRPr="00F81FD4">
        <w:rPr>
          <w:rFonts w:cs="Times New Roman"/>
          <w:i/>
          <w:color w:val="000000"/>
          <w:szCs w:val="28"/>
        </w:rPr>
        <w:t>Х</w:t>
      </w:r>
      <w:proofErr w:type="gramStart"/>
      <w:r w:rsidRPr="00F81FD4">
        <w:rPr>
          <w:rFonts w:cs="Times New Roman"/>
          <w:color w:val="000000"/>
          <w:szCs w:val="28"/>
          <w:vertAlign w:val="subscript"/>
        </w:rPr>
        <w:t>2</w:t>
      </w:r>
      <w:proofErr w:type="gramEnd"/>
      <w:r w:rsidRPr="00F81FD4">
        <w:rPr>
          <w:rFonts w:cs="Times New Roman"/>
          <w:color w:val="000000"/>
          <w:szCs w:val="28"/>
        </w:rPr>
        <w:t xml:space="preserve">, </w:t>
      </w:r>
      <w:r w:rsidRPr="00F81FD4">
        <w:rPr>
          <w:rFonts w:cs="Times New Roman"/>
          <w:i/>
          <w:color w:val="000000"/>
          <w:szCs w:val="28"/>
        </w:rPr>
        <w:t>Х</w:t>
      </w:r>
      <w:r w:rsidRPr="00F81FD4">
        <w:rPr>
          <w:rFonts w:cs="Times New Roman"/>
          <w:color w:val="000000"/>
          <w:szCs w:val="28"/>
          <w:vertAlign w:val="subscript"/>
        </w:rPr>
        <w:t>3</w:t>
      </w:r>
      <w:r w:rsidRPr="00F81FD4">
        <w:rPr>
          <w:rFonts w:cs="Times New Roman"/>
          <w:snapToGrid w:val="0"/>
          <w:szCs w:val="28"/>
        </w:rPr>
        <w:t>,</w:t>
      </w:r>
      <w:r w:rsidRPr="00F81FD4">
        <w:rPr>
          <w:rFonts w:cs="Times New Roman"/>
          <w:color w:val="000000"/>
          <w:szCs w:val="28"/>
        </w:rPr>
        <w:t xml:space="preserve"> </w:t>
      </w:r>
      <w:r w:rsidRPr="00F81FD4">
        <w:rPr>
          <w:rFonts w:cs="Times New Roman"/>
          <w:i/>
          <w:color w:val="000000"/>
          <w:szCs w:val="28"/>
        </w:rPr>
        <w:t>Х</w:t>
      </w:r>
      <w:r w:rsidRPr="00F81FD4">
        <w:rPr>
          <w:rFonts w:cs="Times New Roman"/>
          <w:color w:val="000000"/>
          <w:szCs w:val="28"/>
          <w:vertAlign w:val="subscript"/>
        </w:rPr>
        <w:t>5</w:t>
      </w:r>
    </w:p>
    <w:p w:rsidR="005F65D3" w:rsidRDefault="005F65D3" w:rsidP="005F65D3">
      <w:pPr>
        <w:pStyle w:val="a7"/>
        <w:spacing w:after="0" w:line="360" w:lineRule="auto"/>
        <w:ind w:firstLine="709"/>
        <w:rPr>
          <w:rFonts w:cs="Times New Roman"/>
          <w:color w:val="000000"/>
          <w:szCs w:val="28"/>
          <w:vertAlign w:val="subscript"/>
        </w:rPr>
      </w:pPr>
      <w:r>
        <w:rPr>
          <w:rFonts w:cs="Times New Roman"/>
          <w:snapToGrid w:val="0"/>
          <w:szCs w:val="28"/>
        </w:rPr>
        <w:t xml:space="preserve">Уравнение </w:t>
      </w:r>
      <w:r w:rsidRPr="00AE6645">
        <w:rPr>
          <w:rFonts w:cs="Times New Roman"/>
          <w:szCs w:val="28"/>
        </w:rPr>
        <w:t>модели</w:t>
      </w:r>
      <w:r>
        <w:rPr>
          <w:rFonts w:cs="Times New Roman"/>
          <w:szCs w:val="28"/>
        </w:rPr>
        <w:t xml:space="preserve"> множественной </w:t>
      </w:r>
      <w:r w:rsidR="0005569C">
        <w:rPr>
          <w:rFonts w:cs="Times New Roman"/>
          <w:szCs w:val="28"/>
        </w:rPr>
        <w:t>регрессии</w:t>
      </w:r>
      <w:r w:rsidRPr="00AE6645">
        <w:rPr>
          <w:rFonts w:cs="Times New Roman"/>
          <w:szCs w:val="28"/>
        </w:rPr>
        <w:t>, содержащей</w:t>
      </w:r>
      <w:r>
        <w:rPr>
          <w:rFonts w:cs="Times New Roman"/>
          <w:szCs w:val="28"/>
        </w:rPr>
        <w:t xml:space="preserve"> факторы </w:t>
      </w:r>
      <w:r w:rsidRPr="00F81FD4">
        <w:rPr>
          <w:rFonts w:cs="Times New Roman"/>
          <w:i/>
          <w:color w:val="000000"/>
          <w:szCs w:val="28"/>
        </w:rPr>
        <w:t>Х</w:t>
      </w:r>
      <w:proofErr w:type="gramStart"/>
      <w:r w:rsidRPr="00F81FD4">
        <w:rPr>
          <w:rFonts w:cs="Times New Roman"/>
          <w:color w:val="000000"/>
          <w:szCs w:val="28"/>
          <w:vertAlign w:val="subscript"/>
        </w:rPr>
        <w:t>2</w:t>
      </w:r>
      <w:proofErr w:type="gramEnd"/>
      <w:r w:rsidRPr="00F81FD4">
        <w:rPr>
          <w:rFonts w:cs="Times New Roman"/>
          <w:color w:val="000000"/>
          <w:szCs w:val="28"/>
        </w:rPr>
        <w:t xml:space="preserve">, </w:t>
      </w:r>
      <w:r w:rsidRPr="00F81FD4">
        <w:rPr>
          <w:rFonts w:cs="Times New Roman"/>
          <w:i/>
          <w:color w:val="000000"/>
          <w:szCs w:val="28"/>
        </w:rPr>
        <w:t>Х</w:t>
      </w:r>
      <w:r w:rsidRPr="00F81FD4">
        <w:rPr>
          <w:rFonts w:cs="Times New Roman"/>
          <w:color w:val="000000"/>
          <w:szCs w:val="28"/>
          <w:vertAlign w:val="subscript"/>
        </w:rPr>
        <w:t>3</w:t>
      </w:r>
      <w:r w:rsidRPr="00F81FD4">
        <w:rPr>
          <w:rFonts w:cs="Times New Roman"/>
          <w:snapToGrid w:val="0"/>
          <w:szCs w:val="28"/>
        </w:rPr>
        <w:t>,</w:t>
      </w:r>
      <w:r w:rsidRPr="00F81FD4">
        <w:rPr>
          <w:rFonts w:cs="Times New Roman"/>
          <w:color w:val="000000"/>
          <w:szCs w:val="28"/>
        </w:rPr>
        <w:t xml:space="preserve"> </w:t>
      </w:r>
      <w:r w:rsidRPr="00F81FD4">
        <w:rPr>
          <w:rFonts w:cs="Times New Roman"/>
          <w:i/>
          <w:color w:val="000000"/>
          <w:szCs w:val="28"/>
        </w:rPr>
        <w:t>Х</w:t>
      </w:r>
      <w:r w:rsidRPr="00F81FD4">
        <w:rPr>
          <w:rFonts w:cs="Times New Roman"/>
          <w:color w:val="000000"/>
          <w:szCs w:val="28"/>
          <w:vertAlign w:val="subscript"/>
        </w:rPr>
        <w:t>5</w:t>
      </w:r>
    </w:p>
    <w:p w:rsidR="005F65D3" w:rsidRDefault="005F65D3" w:rsidP="005F65D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F65D3">
        <w:rPr>
          <w:rFonts w:ascii="Times New Roman" w:hAnsi="Times New Roman" w:cs="Times New Roman"/>
          <w:position w:val="-12"/>
          <w:sz w:val="28"/>
          <w:szCs w:val="28"/>
        </w:rPr>
        <w:object w:dxaOrig="4680" w:dyaOrig="380">
          <v:shape id="_x0000_i3187" type="#_x0000_t75" style="width:273.75pt;height:22.4pt" o:ole="">
            <v:imagedata r:id="rId127" o:title=""/>
          </v:shape>
          <o:OLEObject Type="Embed" ProgID="Equation.3" ShapeID="_x0000_i3187" DrawAspect="Content" ObjectID="_1577109257" r:id="rId128"/>
        </w:object>
      </w:r>
    </w:p>
    <w:p w:rsidR="005F65D3" w:rsidRDefault="005F65D3" w:rsidP="005F65D3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7C2098">
        <w:rPr>
          <w:rFonts w:ascii="Times New Roman" w:hAnsi="Times New Roman" w:cs="Times New Roman"/>
          <w:caps/>
          <w:snapToGrid w:val="0"/>
          <w:sz w:val="28"/>
          <w:szCs w:val="28"/>
        </w:rPr>
        <w:t>к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оэффициент регрессии </w:t>
      </w:r>
      <w:r w:rsidRPr="005F65D3">
        <w:rPr>
          <w:rFonts w:ascii="Times New Roman" w:hAnsi="Times New Roman" w:cs="Times New Roman"/>
          <w:i/>
          <w:snapToGrid w:val="0"/>
          <w:sz w:val="28"/>
          <w:szCs w:val="28"/>
        </w:rPr>
        <w:sym w:font="Symbol" w:char="F061"/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>j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 показывает, на какую величину в среднем изменится результативный признак 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>Y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, если переменную </w:t>
      </w:r>
      <w:proofErr w:type="spellStart"/>
      <w:r>
        <w:rPr>
          <w:rFonts w:ascii="Times New Roman" w:hAnsi="Times New Roman" w:cs="Times New Roman"/>
          <w:i/>
          <w:snapToGrid w:val="0"/>
          <w:sz w:val="28"/>
          <w:szCs w:val="28"/>
        </w:rPr>
        <w:t>Х</w:t>
      </w:r>
      <w:proofErr w:type="gramStart"/>
      <w:r w:rsidRPr="007C2098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>j</w:t>
      </w:r>
      <w:proofErr w:type="spellEnd"/>
      <w:proofErr w:type="gramEnd"/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 увеличить на единицу измерения, то есть </w:t>
      </w:r>
      <w:r w:rsidRPr="005F65D3">
        <w:rPr>
          <w:rFonts w:ascii="Times New Roman" w:hAnsi="Times New Roman" w:cs="Times New Roman"/>
          <w:i/>
          <w:snapToGrid w:val="0"/>
          <w:sz w:val="28"/>
          <w:szCs w:val="28"/>
        </w:rPr>
        <w:sym w:font="Symbol" w:char="F061"/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>j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>является нормативным коэффициентом.</w:t>
      </w:r>
    </w:p>
    <w:p w:rsidR="005F65D3" w:rsidRPr="005F65D3" w:rsidRDefault="005F65D3" w:rsidP="005F65D3">
      <w:pPr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При увеличении краткосрочных обязательств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proofErr w:type="gramStart"/>
      <w:r w:rsidRPr="00F81FD4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proofErr w:type="gramEnd"/>
      <w:r>
        <w:rPr>
          <w:rFonts w:ascii="Times New Roman" w:hAnsi="Times New Roman" w:cs="Times New Roman"/>
          <w:snapToGrid w:val="0"/>
          <w:sz w:val="28"/>
          <w:szCs w:val="28"/>
        </w:rPr>
        <w:t xml:space="preserve"> на 1 </w:t>
      </w:r>
      <w:proofErr w:type="spellStart"/>
      <w:r>
        <w:rPr>
          <w:rFonts w:ascii="Times New Roman" w:hAnsi="Times New Roman" w:cs="Times New Roman"/>
          <w:snapToGrid w:val="0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napToGrid w:val="0"/>
          <w:sz w:val="28"/>
          <w:szCs w:val="28"/>
        </w:rPr>
        <w:t xml:space="preserve">, прибыль уменьшится на 0.09 руб. При увеличении оборотных активов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на 1 </w:t>
      </w:r>
      <w:proofErr w:type="spellStart"/>
      <w:r>
        <w:rPr>
          <w:rFonts w:ascii="Times New Roman" w:hAnsi="Times New Roman" w:cs="Times New Roman"/>
          <w:snapToGrid w:val="0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napToGrid w:val="0"/>
          <w:sz w:val="28"/>
          <w:szCs w:val="28"/>
        </w:rPr>
        <w:t xml:space="preserve">, прибыль увеличится на 0.42 руб. При увеличении краткосрочной дебиторской задолженности </w:t>
      </w:r>
      <w:r w:rsidRPr="00F81FD4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5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на 1 </w:t>
      </w:r>
      <w:proofErr w:type="spellStart"/>
      <w:r>
        <w:rPr>
          <w:rFonts w:ascii="Times New Roman" w:hAnsi="Times New Roman" w:cs="Times New Roman"/>
          <w:snapToGrid w:val="0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napToGrid w:val="0"/>
          <w:sz w:val="28"/>
          <w:szCs w:val="28"/>
        </w:rPr>
        <w:t xml:space="preserve">, прибыль уменьшится на 0.29 руб. </w:t>
      </w:r>
    </w:p>
    <w:p w:rsidR="005F65D3" w:rsidRPr="005F65D3" w:rsidRDefault="005F65D3" w:rsidP="005F65D3">
      <w:pPr>
        <w:spacing w:after="0" w:line="360" w:lineRule="auto"/>
        <w:ind w:firstLine="709"/>
        <w:jc w:val="both"/>
      </w:pPr>
    </w:p>
    <w:p w:rsidR="0091092E" w:rsidRPr="001C6772" w:rsidRDefault="0091092E" w:rsidP="001C67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91092E">
        <w:rPr>
          <w:rFonts w:ascii="Times New Roman" w:eastAsia="TimesNewRomanPSMT" w:hAnsi="Times New Roman" w:cs="Times New Roman"/>
          <w:color w:val="000000"/>
          <w:sz w:val="28"/>
          <w:szCs w:val="28"/>
        </w:rPr>
        <w:t>12.</w:t>
      </w:r>
      <w:r w:rsidRPr="009431F7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  <w:r w:rsidRPr="001C677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Рассмотрим сравнительную оценку силы связи факторов с результатом с помощью коэффициентов эластичности, </w:t>
      </w:r>
      <w:r w:rsidRPr="001C6772">
        <w:rPr>
          <w:rFonts w:ascii="Times New Roman" w:eastAsia="SymbolMT" w:hAnsi="Times New Roman" w:cs="Times New Roman"/>
          <w:color w:val="000000"/>
          <w:sz w:val="28"/>
          <w:szCs w:val="28"/>
        </w:rPr>
        <w:t>β</w:t>
      </w:r>
      <w:r w:rsidRPr="001C677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- и </w:t>
      </w:r>
      <w:proofErr w:type="gramStart"/>
      <w:r w:rsidRPr="001C6772">
        <w:rPr>
          <w:rFonts w:ascii="Times New Roman" w:eastAsia="SymbolMT" w:hAnsi="Times New Roman" w:cs="Times New Roman"/>
          <w:color w:val="000000"/>
          <w:sz w:val="28"/>
          <w:szCs w:val="28"/>
        </w:rPr>
        <w:t>Δ</w:t>
      </w:r>
      <w:r w:rsidRPr="001C6772">
        <w:rPr>
          <w:rFonts w:ascii="Times New Roman" w:eastAsia="TimesNewRomanPSMT" w:hAnsi="Times New Roman" w:cs="Times New Roman"/>
          <w:color w:val="000000"/>
          <w:sz w:val="28"/>
          <w:szCs w:val="28"/>
        </w:rPr>
        <w:t>-</w:t>
      </w:r>
      <w:proofErr w:type="gramEnd"/>
      <w:r w:rsidRPr="001C6772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коэффициентов. </w:t>
      </w:r>
    </w:p>
    <w:p w:rsidR="001C6772" w:rsidRPr="001C6772" w:rsidRDefault="001C6772" w:rsidP="001C6772">
      <w:pPr>
        <w:tabs>
          <w:tab w:val="left" w:pos="44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772">
        <w:rPr>
          <w:rFonts w:ascii="Times New Roman" w:hAnsi="Times New Roman" w:cs="Times New Roman"/>
          <w:sz w:val="28"/>
          <w:szCs w:val="28"/>
        </w:rPr>
        <w:t xml:space="preserve">Поскольку коэффициенты модели регрессии имеют разные степени </w:t>
      </w:r>
      <w:proofErr w:type="spellStart"/>
      <w:r w:rsidRPr="001C6772">
        <w:rPr>
          <w:rFonts w:ascii="Times New Roman" w:hAnsi="Times New Roman" w:cs="Times New Roman"/>
          <w:sz w:val="28"/>
          <w:szCs w:val="28"/>
        </w:rPr>
        <w:t>колеблемости</w:t>
      </w:r>
      <w:proofErr w:type="spellEnd"/>
      <w:r w:rsidRPr="001C6772">
        <w:rPr>
          <w:rFonts w:ascii="Times New Roman" w:hAnsi="Times New Roman" w:cs="Times New Roman"/>
          <w:sz w:val="28"/>
          <w:szCs w:val="28"/>
        </w:rPr>
        <w:t xml:space="preserve"> и единицы измерения, то они непосредственно не отр</w:t>
      </w:r>
      <w:r w:rsidR="00773917">
        <w:rPr>
          <w:rFonts w:ascii="Times New Roman" w:hAnsi="Times New Roman" w:cs="Times New Roman"/>
          <w:sz w:val="28"/>
          <w:szCs w:val="28"/>
        </w:rPr>
        <w:t xml:space="preserve">ажают степень влияния факторов </w:t>
      </w:r>
      <w:proofErr w:type="spellStart"/>
      <w:r w:rsidR="00773917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X</w:t>
      </w:r>
      <w:r w:rsidRPr="001C6772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proofErr w:type="spellEnd"/>
      <w:r w:rsidRPr="001C6772">
        <w:rPr>
          <w:rFonts w:ascii="Times New Roman" w:hAnsi="Times New Roman" w:cs="Times New Roman"/>
          <w:sz w:val="28"/>
          <w:szCs w:val="28"/>
        </w:rPr>
        <w:t xml:space="preserve"> на зависимую переменную </w:t>
      </w:r>
      <w:r w:rsidR="00773917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Y</w:t>
      </w:r>
      <w:r w:rsidRPr="001C677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C6772" w:rsidRDefault="001C6772" w:rsidP="001C6772">
      <w:pPr>
        <w:tabs>
          <w:tab w:val="left" w:pos="4425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C6772">
        <w:rPr>
          <w:rFonts w:ascii="Times New Roman" w:hAnsi="Times New Roman" w:cs="Times New Roman"/>
          <w:sz w:val="28"/>
          <w:szCs w:val="28"/>
        </w:rPr>
        <w:t>В связи с этим для оцен</w:t>
      </w:r>
      <w:r>
        <w:rPr>
          <w:rFonts w:ascii="Times New Roman" w:hAnsi="Times New Roman" w:cs="Times New Roman"/>
          <w:sz w:val="28"/>
          <w:szCs w:val="28"/>
        </w:rPr>
        <w:t xml:space="preserve">ки влияния факторов применяются </w:t>
      </w:r>
      <w:r w:rsidRPr="001C6772">
        <w:rPr>
          <w:rFonts w:ascii="Times New Roman" w:hAnsi="Times New Roman" w:cs="Times New Roman"/>
          <w:bCs/>
          <w:iCs/>
          <w:sz w:val="28"/>
          <w:szCs w:val="28"/>
        </w:rPr>
        <w:t>частные коэффициенты эластичности</w:t>
      </w:r>
      <w:r w:rsidR="004C3FF4">
        <w:rPr>
          <w:rFonts w:ascii="Times New Roman" w:hAnsi="Times New Roman" w:cs="Times New Roman"/>
          <w:bCs/>
          <w:iCs/>
          <w:sz w:val="28"/>
          <w:szCs w:val="28"/>
        </w:rPr>
        <w:t xml:space="preserve">, которые </w:t>
      </w:r>
      <w:r w:rsidR="004C3FF4" w:rsidRPr="0083481C">
        <w:rPr>
          <w:rFonts w:ascii="Times New Roman" w:hAnsi="Times New Roman" w:cs="Times New Roman"/>
          <w:sz w:val="28"/>
          <w:szCs w:val="28"/>
        </w:rPr>
        <w:t xml:space="preserve">показывают, на сколько процентов в среднем изменится </w:t>
      </w:r>
      <w:r w:rsidR="004C3FF4" w:rsidRPr="0083481C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="004C3FF4" w:rsidRPr="0083481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4C3FF4" w:rsidRPr="0083481C">
        <w:rPr>
          <w:rFonts w:ascii="Times New Roman" w:hAnsi="Times New Roman" w:cs="Times New Roman"/>
          <w:sz w:val="28"/>
          <w:szCs w:val="28"/>
        </w:rPr>
        <w:t>при</w:t>
      </w:r>
      <w:r w:rsidR="004C3FF4" w:rsidRPr="0083481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4C3FF4" w:rsidRPr="0083481C">
        <w:rPr>
          <w:rFonts w:ascii="Times New Roman" w:hAnsi="Times New Roman" w:cs="Times New Roman"/>
          <w:sz w:val="28"/>
          <w:szCs w:val="28"/>
        </w:rPr>
        <w:t>изменении</w:t>
      </w:r>
      <w:r w:rsidR="004C3FF4" w:rsidRPr="0083481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4C3FF4" w:rsidRPr="0083481C">
        <w:rPr>
          <w:rFonts w:ascii="Times New Roman" w:hAnsi="Times New Roman" w:cs="Times New Roman"/>
          <w:i/>
          <w:iCs/>
          <w:sz w:val="28"/>
          <w:szCs w:val="28"/>
          <w:lang w:val="en-US"/>
        </w:rPr>
        <w:t>j</w:t>
      </w:r>
      <w:r w:rsidR="004C3FF4" w:rsidRPr="0083481C">
        <w:rPr>
          <w:rFonts w:ascii="Times New Roman" w:hAnsi="Times New Roman" w:cs="Times New Roman"/>
          <w:sz w:val="28"/>
          <w:szCs w:val="28"/>
        </w:rPr>
        <w:t xml:space="preserve"> –</w:t>
      </w:r>
      <w:proofErr w:type="spellStart"/>
      <w:r w:rsidR="004C3FF4" w:rsidRPr="0083481C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="004C3FF4" w:rsidRPr="0083481C">
        <w:rPr>
          <w:rFonts w:ascii="Times New Roman" w:hAnsi="Times New Roman" w:cs="Times New Roman"/>
          <w:sz w:val="28"/>
          <w:szCs w:val="28"/>
        </w:rPr>
        <w:t xml:space="preserve"> фактора на один процент</w:t>
      </w:r>
      <w:r w:rsidR="004C3FF4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1C6772" w:rsidRPr="001C6772" w:rsidRDefault="001C6772" w:rsidP="001C6772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C6772">
        <w:rPr>
          <w:rFonts w:ascii="Times New Roman" w:hAnsi="Times New Roman" w:cs="Times New Roman"/>
          <w:position w:val="-24"/>
          <w:sz w:val="28"/>
          <w:szCs w:val="28"/>
        </w:rPr>
        <w:object w:dxaOrig="1100" w:dyaOrig="639">
          <v:shape id="_x0000_i3188" type="#_x0000_t75" style="width:64.55pt;height:37.35pt" o:ole="">
            <v:imagedata r:id="rId129" o:title=""/>
          </v:shape>
          <o:OLEObject Type="Embed" ProgID="Equation.3" ShapeID="_x0000_i3188" DrawAspect="Content" ObjectID="_1577109258" r:id="rId130"/>
        </w:object>
      </w:r>
    </w:p>
    <w:p w:rsidR="00164C76" w:rsidRDefault="001C6772" w:rsidP="001C6772">
      <w:pPr>
        <w:tabs>
          <w:tab w:val="left" w:pos="44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1C6772">
        <w:rPr>
          <w:rFonts w:ascii="Times New Roman" w:hAnsi="Times New Roman" w:cs="Times New Roman"/>
          <w:sz w:val="28"/>
          <w:szCs w:val="28"/>
        </w:rPr>
        <w:t>ычислим необходимые средние значения</w:t>
      </w:r>
      <w:r w:rsidR="0005569C">
        <w:rPr>
          <w:rFonts w:ascii="Times New Roman" w:hAnsi="Times New Roman" w:cs="Times New Roman"/>
          <w:sz w:val="28"/>
          <w:szCs w:val="28"/>
        </w:rPr>
        <w:t xml:space="preserve"> </w:t>
      </w:r>
      <w:r w:rsidR="0005569C" w:rsidRPr="001C6772">
        <w:rPr>
          <w:rFonts w:ascii="Times New Roman" w:hAnsi="Times New Roman" w:cs="Times New Roman"/>
          <w:position w:val="-14"/>
          <w:sz w:val="28"/>
          <w:szCs w:val="28"/>
        </w:rPr>
        <w:object w:dxaOrig="620" w:dyaOrig="380">
          <v:shape id="_x0000_i3217" type="#_x0000_t75" style="width:36pt;height:22.4pt" o:ole="">
            <v:imagedata r:id="rId131" o:title=""/>
          </v:shape>
          <o:OLEObject Type="Embed" ProgID="Equation.3" ShapeID="_x0000_i3217" DrawAspect="Content" ObjectID="_1577109259" r:id="rId132"/>
        </w:object>
      </w:r>
      <w:r w:rsidR="00773917">
        <w:rPr>
          <w:rFonts w:ascii="Times New Roman" w:hAnsi="Times New Roman" w:cs="Times New Roman"/>
          <w:sz w:val="28"/>
          <w:szCs w:val="28"/>
        </w:rPr>
        <w:t xml:space="preserve"> с помощью функции СРЗНАЧ</w:t>
      </w:r>
      <w:r w:rsidR="00164C76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773917" w:rsidRDefault="00241A85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64C76">
        <w:rPr>
          <w:rFonts w:ascii="Times New Roman" w:hAnsi="Times New Roman" w:cs="Times New Roman"/>
          <w:position w:val="-10"/>
          <w:sz w:val="28"/>
          <w:szCs w:val="28"/>
        </w:rPr>
        <w:object w:dxaOrig="1560" w:dyaOrig="320">
          <v:shape id="_x0000_i3189" type="#_x0000_t75" style="width:91pt;height:19pt" o:ole="">
            <v:imagedata r:id="rId133" o:title=""/>
          </v:shape>
          <o:OLEObject Type="Embed" ProgID="Equation.3" ShapeID="_x0000_i3189" DrawAspect="Content" ObjectID="_1577109260" r:id="rId134"/>
        </w:object>
      </w:r>
      <w:r w:rsidR="0005569C">
        <w:rPr>
          <w:rFonts w:ascii="Times New Roman" w:hAnsi="Times New Roman" w:cs="Times New Roman"/>
          <w:sz w:val="28"/>
          <w:szCs w:val="28"/>
        </w:rPr>
        <w:t xml:space="preserve"> </w:t>
      </w:r>
      <w:r w:rsidRPr="00164C76">
        <w:rPr>
          <w:rFonts w:ascii="Times New Roman" w:hAnsi="Times New Roman" w:cs="Times New Roman"/>
          <w:position w:val="-10"/>
          <w:sz w:val="28"/>
          <w:szCs w:val="28"/>
        </w:rPr>
        <w:object w:dxaOrig="1840" w:dyaOrig="340">
          <v:shape id="_x0000_i3190" type="#_x0000_t75" style="width:107.3pt;height:20.4pt" o:ole="">
            <v:imagedata r:id="rId135" o:title=""/>
          </v:shape>
          <o:OLEObject Type="Embed" ProgID="Equation.3" ShapeID="_x0000_i3190" DrawAspect="Content" ObjectID="_1577109261" r:id="rId136"/>
        </w:object>
      </w:r>
    </w:p>
    <w:p w:rsidR="001C6772" w:rsidRPr="001C6772" w:rsidRDefault="00241A85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64C76">
        <w:rPr>
          <w:rFonts w:ascii="Times New Roman" w:hAnsi="Times New Roman" w:cs="Times New Roman"/>
          <w:position w:val="-12"/>
          <w:sz w:val="28"/>
          <w:szCs w:val="28"/>
        </w:rPr>
        <w:object w:dxaOrig="1840" w:dyaOrig="360">
          <v:shape id="_x0000_i3191" type="#_x0000_t75" style="width:107.3pt;height:21.05pt" o:ole="">
            <v:imagedata r:id="rId137" o:title=""/>
          </v:shape>
          <o:OLEObject Type="Embed" ProgID="Equation.3" ShapeID="_x0000_i3191" DrawAspect="Content" ObjectID="_1577109262" r:id="rId138"/>
        </w:object>
      </w:r>
      <w:r w:rsidR="0005569C">
        <w:rPr>
          <w:rFonts w:ascii="Times New Roman" w:hAnsi="Times New Roman" w:cs="Times New Roman"/>
          <w:sz w:val="28"/>
          <w:szCs w:val="28"/>
        </w:rPr>
        <w:t xml:space="preserve"> </w:t>
      </w:r>
      <w:r w:rsidRPr="00164C76">
        <w:rPr>
          <w:rFonts w:ascii="Times New Roman" w:hAnsi="Times New Roman" w:cs="Times New Roman"/>
          <w:position w:val="-12"/>
          <w:sz w:val="28"/>
          <w:szCs w:val="28"/>
        </w:rPr>
        <w:object w:dxaOrig="1820" w:dyaOrig="360">
          <v:shape id="_x0000_i3192" type="#_x0000_t75" style="width:106.65pt;height:21.05pt" o:ole="">
            <v:imagedata r:id="rId139" o:title=""/>
          </v:shape>
          <o:OLEObject Type="Embed" ProgID="Equation.3" ShapeID="_x0000_i3192" DrawAspect="Content" ObjectID="_1577109263" r:id="rId140"/>
        </w:object>
      </w:r>
    </w:p>
    <w:p w:rsidR="001C6772" w:rsidRDefault="0005569C" w:rsidP="0005569C">
      <w:pPr>
        <w:tabs>
          <w:tab w:val="left" w:pos="442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241A85">
        <w:rPr>
          <w:rFonts w:ascii="Times New Roman" w:hAnsi="Times New Roman" w:cs="Times New Roman"/>
          <w:sz w:val="28"/>
          <w:szCs w:val="28"/>
        </w:rPr>
        <w:t xml:space="preserve">огда коэффициенты эластичности: </w:t>
      </w:r>
    </w:p>
    <w:p w:rsidR="00241A85" w:rsidRDefault="00773917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41A85">
        <w:rPr>
          <w:rFonts w:ascii="Times New Roman" w:hAnsi="Times New Roman" w:cs="Times New Roman"/>
          <w:position w:val="-24"/>
          <w:sz w:val="28"/>
          <w:szCs w:val="28"/>
        </w:rPr>
        <w:object w:dxaOrig="4420" w:dyaOrig="620">
          <v:shape id="_x0000_i3193" type="#_x0000_t75" style="width:258.8pt;height:36.7pt" o:ole="">
            <v:imagedata r:id="rId141" o:title=""/>
          </v:shape>
          <o:OLEObject Type="Embed" ProgID="Equation.3" ShapeID="_x0000_i3193" DrawAspect="Content" ObjectID="_1577109264" r:id="rId142"/>
        </w:object>
      </w:r>
    </w:p>
    <w:p w:rsidR="00241A85" w:rsidRDefault="00773917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41A85">
        <w:rPr>
          <w:rFonts w:ascii="Times New Roman" w:hAnsi="Times New Roman" w:cs="Times New Roman"/>
          <w:position w:val="-24"/>
          <w:sz w:val="28"/>
          <w:szCs w:val="28"/>
        </w:rPr>
        <w:object w:dxaOrig="4220" w:dyaOrig="620">
          <v:shape id="_x0000_i3194" type="#_x0000_t75" style="width:246.55pt;height:36.7pt" o:ole="">
            <v:imagedata r:id="rId143" o:title=""/>
          </v:shape>
          <o:OLEObject Type="Embed" ProgID="Equation.3" ShapeID="_x0000_i3194" DrawAspect="Content" ObjectID="_1577109265" r:id="rId144"/>
        </w:object>
      </w:r>
    </w:p>
    <w:p w:rsidR="00241A85" w:rsidRDefault="00773917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41A85">
        <w:rPr>
          <w:rFonts w:ascii="Times New Roman" w:hAnsi="Times New Roman" w:cs="Times New Roman"/>
          <w:position w:val="-24"/>
          <w:sz w:val="28"/>
          <w:szCs w:val="28"/>
        </w:rPr>
        <w:object w:dxaOrig="4420" w:dyaOrig="620">
          <v:shape id="_x0000_i3195" type="#_x0000_t75" style="width:258.8pt;height:36.7pt" o:ole="">
            <v:imagedata r:id="rId145" o:title=""/>
          </v:shape>
          <o:OLEObject Type="Embed" ProgID="Equation.3" ShapeID="_x0000_i3195" DrawAspect="Content" ObjectID="_1577109266" r:id="rId146"/>
        </w:object>
      </w:r>
    </w:p>
    <w:p w:rsidR="0083481C" w:rsidRDefault="00B16D78" w:rsidP="008348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3481C">
        <w:rPr>
          <w:rFonts w:ascii="Times New Roman" w:hAnsi="Times New Roman" w:cs="Times New Roman"/>
          <w:sz w:val="28"/>
          <w:szCs w:val="28"/>
        </w:rPr>
        <w:t xml:space="preserve">Следовательно, при увеличении </w:t>
      </w:r>
      <w:r w:rsidR="0083481C" w:rsidRPr="0083481C">
        <w:rPr>
          <w:rFonts w:ascii="Times New Roman" w:hAnsi="Times New Roman" w:cs="Times New Roman"/>
          <w:sz w:val="28"/>
          <w:szCs w:val="28"/>
        </w:rPr>
        <w:t>краткосрочны</w:t>
      </w:r>
      <w:r w:rsidR="004C3FF4">
        <w:rPr>
          <w:rFonts w:ascii="Times New Roman" w:hAnsi="Times New Roman" w:cs="Times New Roman"/>
          <w:sz w:val="28"/>
          <w:szCs w:val="28"/>
        </w:rPr>
        <w:t>х обязательств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83481C" w:rsidRPr="004C3FF4">
        <w:rPr>
          <w:rFonts w:ascii="Times New Roman" w:hAnsi="Times New Roman" w:cs="Times New Roman"/>
          <w:i/>
          <w:sz w:val="28"/>
          <w:szCs w:val="28"/>
        </w:rPr>
        <w:t>X</w:t>
      </w:r>
      <w:r w:rsidR="0083481C" w:rsidRPr="0083481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83481C">
        <w:rPr>
          <w:rFonts w:ascii="Times New Roman" w:hAnsi="Times New Roman" w:cs="Times New Roman"/>
          <w:sz w:val="28"/>
          <w:szCs w:val="28"/>
        </w:rPr>
        <w:t xml:space="preserve">на 1% и </w:t>
      </w:r>
      <w:r w:rsidR="0083481C">
        <w:rPr>
          <w:rFonts w:ascii="Times New Roman" w:hAnsi="Times New Roman" w:cs="Times New Roman"/>
          <w:sz w:val="28"/>
          <w:szCs w:val="28"/>
        </w:rPr>
        <w:t>неизменном уровне остальных факторов прибыль</w:t>
      </w:r>
      <w:r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83481C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83481C">
        <w:rPr>
          <w:rFonts w:ascii="Times New Roman" w:hAnsi="Times New Roman" w:cs="Times New Roman"/>
          <w:sz w:val="28"/>
          <w:szCs w:val="28"/>
        </w:rPr>
        <w:t xml:space="preserve"> снижается в среднем на </w:t>
      </w:r>
      <w:r w:rsidR="0083481C">
        <w:rPr>
          <w:rFonts w:ascii="Times New Roman" w:hAnsi="Times New Roman" w:cs="Times New Roman"/>
          <w:sz w:val="28"/>
          <w:szCs w:val="28"/>
        </w:rPr>
        <w:t>0.2</w:t>
      </w:r>
      <w:r w:rsidRPr="0083481C">
        <w:rPr>
          <w:rFonts w:ascii="Times New Roman" w:hAnsi="Times New Roman" w:cs="Times New Roman"/>
          <w:sz w:val="28"/>
          <w:szCs w:val="28"/>
        </w:rPr>
        <w:t>%.</w:t>
      </w:r>
      <w:r w:rsid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05569C">
        <w:rPr>
          <w:rFonts w:ascii="Times New Roman" w:hAnsi="Times New Roman" w:cs="Times New Roman"/>
          <w:sz w:val="28"/>
          <w:szCs w:val="28"/>
        </w:rPr>
        <w:t xml:space="preserve"> </w:t>
      </w:r>
      <w:r w:rsidRPr="0083481C">
        <w:rPr>
          <w:rFonts w:ascii="Times New Roman" w:hAnsi="Times New Roman" w:cs="Times New Roman"/>
          <w:sz w:val="28"/>
          <w:szCs w:val="28"/>
        </w:rPr>
        <w:t xml:space="preserve">Увеличение </w:t>
      </w:r>
      <w:r w:rsidR="0083481C" w:rsidRPr="0083481C">
        <w:rPr>
          <w:rFonts w:ascii="Times New Roman" w:hAnsi="Times New Roman" w:cs="Times New Roman"/>
          <w:sz w:val="28"/>
          <w:szCs w:val="28"/>
        </w:rPr>
        <w:t>оборотны</w:t>
      </w:r>
      <w:r w:rsidR="0083481C">
        <w:rPr>
          <w:rFonts w:ascii="Times New Roman" w:hAnsi="Times New Roman" w:cs="Times New Roman"/>
          <w:sz w:val="28"/>
          <w:szCs w:val="28"/>
        </w:rPr>
        <w:t>х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актив</w:t>
      </w:r>
      <w:r w:rsidR="0083481C">
        <w:rPr>
          <w:rFonts w:ascii="Times New Roman" w:hAnsi="Times New Roman" w:cs="Times New Roman"/>
          <w:sz w:val="28"/>
          <w:szCs w:val="28"/>
        </w:rPr>
        <w:t>ов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83481C" w:rsidRPr="004C3FF4">
        <w:rPr>
          <w:rFonts w:ascii="Times New Roman" w:hAnsi="Times New Roman" w:cs="Times New Roman"/>
          <w:i/>
          <w:sz w:val="28"/>
          <w:szCs w:val="28"/>
        </w:rPr>
        <w:t>X</w:t>
      </w:r>
      <w:r w:rsidR="0083481C" w:rsidRPr="0083481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83481C">
        <w:rPr>
          <w:rFonts w:ascii="Times New Roman" w:hAnsi="Times New Roman" w:cs="Times New Roman"/>
          <w:sz w:val="28"/>
          <w:szCs w:val="28"/>
        </w:rPr>
        <w:t xml:space="preserve">на 1% </w:t>
      </w:r>
      <w:r w:rsidR="0083481C">
        <w:rPr>
          <w:rFonts w:ascii="Times New Roman" w:hAnsi="Times New Roman" w:cs="Times New Roman"/>
          <w:sz w:val="28"/>
          <w:szCs w:val="28"/>
        </w:rPr>
        <w:t xml:space="preserve">при неизменном уровне остальных факторов </w:t>
      </w:r>
      <w:r w:rsidRPr="0083481C">
        <w:rPr>
          <w:rFonts w:ascii="Times New Roman" w:hAnsi="Times New Roman" w:cs="Times New Roman"/>
          <w:sz w:val="28"/>
          <w:szCs w:val="28"/>
        </w:rPr>
        <w:t xml:space="preserve">приводит к увеличению </w:t>
      </w:r>
      <w:r w:rsidR="0083481C">
        <w:rPr>
          <w:rFonts w:ascii="Times New Roman" w:hAnsi="Times New Roman" w:cs="Times New Roman"/>
          <w:sz w:val="28"/>
          <w:szCs w:val="28"/>
        </w:rPr>
        <w:t>прибыли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83481C" w:rsidRPr="0083481C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83481C">
        <w:rPr>
          <w:rFonts w:ascii="Times New Roman" w:hAnsi="Times New Roman" w:cs="Times New Roman"/>
          <w:sz w:val="28"/>
          <w:szCs w:val="28"/>
        </w:rPr>
        <w:t xml:space="preserve">в среднем на </w:t>
      </w:r>
      <w:r w:rsidR="0083481C">
        <w:rPr>
          <w:rFonts w:ascii="Times New Roman" w:hAnsi="Times New Roman" w:cs="Times New Roman"/>
          <w:sz w:val="28"/>
          <w:szCs w:val="28"/>
        </w:rPr>
        <w:t>1.6</w:t>
      </w:r>
      <w:r w:rsidRPr="0083481C">
        <w:rPr>
          <w:rFonts w:ascii="Times New Roman" w:hAnsi="Times New Roman" w:cs="Times New Roman"/>
          <w:sz w:val="28"/>
          <w:szCs w:val="28"/>
        </w:rPr>
        <w:t>%.</w:t>
      </w:r>
      <w:r w:rsid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83481C" w:rsidRPr="0083481C">
        <w:rPr>
          <w:rFonts w:ascii="Times New Roman" w:hAnsi="Times New Roman" w:cs="Times New Roman"/>
          <w:sz w:val="28"/>
          <w:szCs w:val="28"/>
        </w:rPr>
        <w:t>Увеличение дебиторск</w:t>
      </w:r>
      <w:r w:rsidR="0083481C">
        <w:rPr>
          <w:rFonts w:ascii="Times New Roman" w:hAnsi="Times New Roman" w:cs="Times New Roman"/>
          <w:sz w:val="28"/>
          <w:szCs w:val="28"/>
        </w:rPr>
        <w:t>ой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задолженност</w:t>
      </w:r>
      <w:r w:rsidR="0083481C">
        <w:rPr>
          <w:rFonts w:ascii="Times New Roman" w:hAnsi="Times New Roman" w:cs="Times New Roman"/>
          <w:sz w:val="28"/>
          <w:szCs w:val="28"/>
        </w:rPr>
        <w:t>и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83481C" w:rsidRPr="004C3FF4">
        <w:rPr>
          <w:rFonts w:ascii="Times New Roman" w:hAnsi="Times New Roman" w:cs="Times New Roman"/>
          <w:i/>
          <w:sz w:val="28"/>
          <w:szCs w:val="28"/>
        </w:rPr>
        <w:t>X</w:t>
      </w:r>
      <w:r w:rsidR="0083481C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на 1% </w:t>
      </w:r>
      <w:r w:rsidR="0083481C">
        <w:rPr>
          <w:rFonts w:ascii="Times New Roman" w:hAnsi="Times New Roman" w:cs="Times New Roman"/>
          <w:sz w:val="28"/>
          <w:szCs w:val="28"/>
        </w:rPr>
        <w:t xml:space="preserve">при неизменном уровне остальных факторов 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приводит к </w:t>
      </w:r>
      <w:r w:rsidR="0083481C">
        <w:rPr>
          <w:rFonts w:ascii="Times New Roman" w:hAnsi="Times New Roman" w:cs="Times New Roman"/>
          <w:sz w:val="28"/>
          <w:szCs w:val="28"/>
        </w:rPr>
        <w:t>уменьшению прибыли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83481C" w:rsidRPr="0083481C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83481C" w:rsidRPr="0083481C">
        <w:rPr>
          <w:rFonts w:ascii="Times New Roman" w:hAnsi="Times New Roman" w:cs="Times New Roman"/>
          <w:sz w:val="28"/>
          <w:szCs w:val="28"/>
        </w:rPr>
        <w:t xml:space="preserve"> в среднем на </w:t>
      </w:r>
      <w:r w:rsidR="0083481C">
        <w:rPr>
          <w:rFonts w:ascii="Times New Roman" w:hAnsi="Times New Roman" w:cs="Times New Roman"/>
          <w:sz w:val="28"/>
          <w:szCs w:val="28"/>
        </w:rPr>
        <w:t>0.65</w:t>
      </w:r>
      <w:r w:rsidR="0083481C" w:rsidRPr="0083481C">
        <w:rPr>
          <w:rFonts w:ascii="Times New Roman" w:hAnsi="Times New Roman" w:cs="Times New Roman"/>
          <w:sz w:val="28"/>
          <w:szCs w:val="28"/>
        </w:rPr>
        <w:t>%</w:t>
      </w:r>
      <w:r w:rsidR="0083481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1C6772" w:rsidRDefault="001C6772" w:rsidP="008348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772">
        <w:rPr>
          <w:rFonts w:ascii="Times New Roman" w:hAnsi="Times New Roman" w:cs="Times New Roman"/>
          <w:bCs/>
          <w:iCs/>
          <w:sz w:val="28"/>
          <w:szCs w:val="28"/>
        </w:rPr>
        <w:t>Опред</w:t>
      </w:r>
      <w:r w:rsidR="00241A85">
        <w:rPr>
          <w:rFonts w:ascii="Times New Roman" w:hAnsi="Times New Roman" w:cs="Times New Roman"/>
          <w:bCs/>
          <w:iCs/>
          <w:sz w:val="28"/>
          <w:szCs w:val="28"/>
        </w:rPr>
        <w:t>елим</w:t>
      </w:r>
      <w:r w:rsidRPr="001C677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gramStart"/>
      <w:r w:rsidRPr="00773917">
        <w:rPr>
          <w:rFonts w:ascii="Times New Roman" w:hAnsi="Times New Roman" w:cs="Times New Roman"/>
          <w:bCs/>
          <w:iCs/>
          <w:sz w:val="28"/>
          <w:szCs w:val="28"/>
        </w:rPr>
        <w:t>бета-коэффициенты</w:t>
      </w:r>
      <w:proofErr w:type="gramEnd"/>
      <w:r w:rsidR="004C3FF4">
        <w:rPr>
          <w:rFonts w:ascii="Times New Roman" w:hAnsi="Times New Roman" w:cs="Times New Roman"/>
          <w:bCs/>
          <w:iCs/>
          <w:sz w:val="28"/>
          <w:szCs w:val="28"/>
        </w:rPr>
        <w:t xml:space="preserve">, которые </w:t>
      </w:r>
      <w:r w:rsidR="004C3FF4" w:rsidRPr="001C6772">
        <w:rPr>
          <w:rFonts w:ascii="Times New Roman" w:hAnsi="Times New Roman" w:cs="Times New Roman"/>
          <w:sz w:val="28"/>
          <w:szCs w:val="28"/>
        </w:rPr>
        <w:t>показывают</w:t>
      </w:r>
      <w:r w:rsidR="004C3FF4">
        <w:rPr>
          <w:rFonts w:ascii="Times New Roman" w:hAnsi="Times New Roman" w:cs="Times New Roman"/>
          <w:sz w:val="28"/>
          <w:szCs w:val="28"/>
        </w:rPr>
        <w:t>,</w:t>
      </w:r>
      <w:r w:rsidR="004C3FF4" w:rsidRPr="001C6772">
        <w:rPr>
          <w:rFonts w:ascii="Times New Roman" w:hAnsi="Times New Roman" w:cs="Times New Roman"/>
          <w:sz w:val="28"/>
          <w:szCs w:val="28"/>
        </w:rPr>
        <w:t xml:space="preserve"> на какую часть среднеквадратическ</w:t>
      </w:r>
      <w:r w:rsidR="004C3FF4">
        <w:rPr>
          <w:rFonts w:ascii="Times New Roman" w:hAnsi="Times New Roman" w:cs="Times New Roman"/>
          <w:sz w:val="28"/>
          <w:szCs w:val="28"/>
        </w:rPr>
        <w:t>ого</w:t>
      </w:r>
      <w:r w:rsidR="004C3FF4" w:rsidRPr="001C6772">
        <w:rPr>
          <w:rFonts w:ascii="Times New Roman" w:hAnsi="Times New Roman" w:cs="Times New Roman"/>
          <w:sz w:val="28"/>
          <w:szCs w:val="28"/>
        </w:rPr>
        <w:t xml:space="preserve"> отклонения </w:t>
      </w:r>
      <w:r w:rsidR="004C3FF4" w:rsidRPr="00773917">
        <w:rPr>
          <w:rFonts w:ascii="Times New Roman" w:hAnsi="Times New Roman" w:cs="Times New Roman"/>
          <w:position w:val="-10"/>
          <w:sz w:val="28"/>
          <w:szCs w:val="28"/>
        </w:rPr>
        <w:object w:dxaOrig="300" w:dyaOrig="340">
          <v:shape id="_x0000_i3209" type="#_x0000_t75" style="width:17.65pt;height:20.4pt" o:ole="">
            <v:imagedata r:id="rId147" o:title=""/>
          </v:shape>
          <o:OLEObject Type="Embed" ProgID="Equation.3" ShapeID="_x0000_i3209" DrawAspect="Content" ObjectID="_1577109267" r:id="rId148"/>
        </w:object>
      </w:r>
      <w:r w:rsidR="004C3FF4" w:rsidRPr="001C6772">
        <w:rPr>
          <w:rFonts w:ascii="Times New Roman" w:hAnsi="Times New Roman" w:cs="Times New Roman"/>
          <w:sz w:val="28"/>
          <w:szCs w:val="28"/>
        </w:rPr>
        <w:t xml:space="preserve">изменяется зависимая переменная </w:t>
      </w:r>
      <w:r w:rsidR="004C3FF4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4C3FF4" w:rsidRPr="001C6772">
        <w:rPr>
          <w:rFonts w:ascii="Times New Roman" w:hAnsi="Times New Roman" w:cs="Times New Roman"/>
          <w:sz w:val="28"/>
          <w:szCs w:val="28"/>
        </w:rPr>
        <w:t xml:space="preserve"> </w:t>
      </w:r>
      <w:r w:rsidR="004C3FF4" w:rsidRPr="001C6772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4C3FF4" w:rsidRPr="001C6772">
        <w:rPr>
          <w:rFonts w:ascii="Times New Roman" w:hAnsi="Times New Roman" w:cs="Times New Roman"/>
          <w:sz w:val="28"/>
          <w:szCs w:val="28"/>
        </w:rPr>
        <w:t xml:space="preserve"> изменением независимой переменной </w:t>
      </w:r>
      <w:proofErr w:type="spellStart"/>
      <w:r w:rsidR="004C3FF4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X</w:t>
      </w:r>
      <w:r w:rsidR="004C3FF4" w:rsidRPr="001C6772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proofErr w:type="spellEnd"/>
      <w:r w:rsidR="004C3FF4" w:rsidRPr="001C6772">
        <w:rPr>
          <w:rFonts w:ascii="Times New Roman" w:hAnsi="Times New Roman" w:cs="Times New Roman"/>
          <w:sz w:val="28"/>
          <w:szCs w:val="28"/>
        </w:rPr>
        <w:t xml:space="preserve"> на величину своего среднеквадратическ</w:t>
      </w:r>
      <w:r w:rsidR="004C3FF4">
        <w:rPr>
          <w:rFonts w:ascii="Times New Roman" w:hAnsi="Times New Roman" w:cs="Times New Roman"/>
          <w:sz w:val="28"/>
          <w:szCs w:val="28"/>
        </w:rPr>
        <w:t>ого</w:t>
      </w:r>
      <w:r w:rsidR="004C3FF4" w:rsidRPr="001C6772">
        <w:rPr>
          <w:rFonts w:ascii="Times New Roman" w:hAnsi="Times New Roman" w:cs="Times New Roman"/>
          <w:sz w:val="28"/>
          <w:szCs w:val="28"/>
        </w:rPr>
        <w:t xml:space="preserve"> отклонения </w:t>
      </w:r>
      <w:r w:rsidR="004C3FF4" w:rsidRPr="00773917">
        <w:rPr>
          <w:rFonts w:ascii="Times New Roman" w:hAnsi="Times New Roman" w:cs="Times New Roman"/>
          <w:position w:val="-14"/>
          <w:sz w:val="28"/>
          <w:szCs w:val="28"/>
        </w:rPr>
        <w:object w:dxaOrig="360" w:dyaOrig="380">
          <v:shape id="_x0000_i3210" type="#_x0000_t75" style="width:21.05pt;height:22.4pt" o:ole="">
            <v:imagedata r:id="rId149" o:title=""/>
          </v:shape>
          <o:OLEObject Type="Embed" ProgID="Equation.3" ShapeID="_x0000_i3210" DrawAspect="Content" ObjectID="_1577109268" r:id="rId150"/>
        </w:object>
      </w:r>
      <w:r w:rsidR="004C3FF4">
        <w:rPr>
          <w:rFonts w:ascii="Times New Roman" w:hAnsi="Times New Roman" w:cs="Times New Roman"/>
          <w:sz w:val="28"/>
          <w:szCs w:val="28"/>
        </w:rPr>
        <w:t xml:space="preserve"> </w:t>
      </w:r>
      <w:r w:rsidR="004C3FF4" w:rsidRPr="001C6772">
        <w:rPr>
          <w:rFonts w:ascii="Times New Roman" w:hAnsi="Times New Roman" w:cs="Times New Roman"/>
          <w:sz w:val="28"/>
          <w:szCs w:val="28"/>
        </w:rPr>
        <w:t>при неизменных остальных независимых переменных</w:t>
      </w:r>
      <w:r w:rsidRPr="001C6772">
        <w:rPr>
          <w:rFonts w:ascii="Times New Roman" w:hAnsi="Times New Roman" w:cs="Times New Roman"/>
          <w:sz w:val="28"/>
          <w:szCs w:val="28"/>
        </w:rPr>
        <w:t xml:space="preserve">: </w:t>
      </w:r>
      <w:r w:rsidR="00241A8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1A85" w:rsidRPr="001C6772" w:rsidRDefault="00773917" w:rsidP="00241A85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41A85">
        <w:rPr>
          <w:rFonts w:ascii="Times New Roman" w:hAnsi="Times New Roman" w:cs="Times New Roman"/>
          <w:position w:val="-30"/>
          <w:sz w:val="28"/>
          <w:szCs w:val="28"/>
        </w:rPr>
        <w:object w:dxaOrig="1120" w:dyaOrig="700">
          <v:shape id="_x0000_i3196" type="#_x0000_t75" style="width:65.2pt;height:41.45pt" o:ole="">
            <v:imagedata r:id="rId151" o:title=""/>
          </v:shape>
          <o:OLEObject Type="Embed" ProgID="Equation.3" ShapeID="_x0000_i3196" DrawAspect="Content" ObjectID="_1577109269" r:id="rId152"/>
        </w:object>
      </w:r>
    </w:p>
    <w:p w:rsidR="00773917" w:rsidRDefault="00773917" w:rsidP="00773917">
      <w:pPr>
        <w:tabs>
          <w:tab w:val="left" w:pos="44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Вычислим </w:t>
      </w:r>
      <w:r w:rsidRPr="001C6772">
        <w:rPr>
          <w:rFonts w:ascii="Times New Roman" w:hAnsi="Times New Roman" w:cs="Times New Roman"/>
          <w:sz w:val="28"/>
          <w:szCs w:val="28"/>
        </w:rPr>
        <w:t>среднеквадратическ</w:t>
      </w:r>
      <w:r>
        <w:rPr>
          <w:rFonts w:ascii="Times New Roman" w:hAnsi="Times New Roman" w:cs="Times New Roman"/>
          <w:sz w:val="28"/>
          <w:szCs w:val="28"/>
        </w:rPr>
        <w:t>ие</w:t>
      </w:r>
      <w:r w:rsidRPr="001C6772">
        <w:rPr>
          <w:rFonts w:ascii="Times New Roman" w:hAnsi="Times New Roman" w:cs="Times New Roman"/>
          <w:sz w:val="28"/>
          <w:szCs w:val="28"/>
        </w:rPr>
        <w:t xml:space="preserve"> отклонения </w:t>
      </w:r>
      <w:r w:rsidR="0005569C" w:rsidRPr="00773917">
        <w:rPr>
          <w:rFonts w:ascii="Times New Roman" w:hAnsi="Times New Roman" w:cs="Times New Roman"/>
          <w:position w:val="-14"/>
          <w:sz w:val="28"/>
          <w:szCs w:val="28"/>
        </w:rPr>
        <w:object w:dxaOrig="680" w:dyaOrig="380">
          <v:shape id="_x0000_i3218" type="#_x0000_t75" style="width:40.1pt;height:22.4pt" o:ole="">
            <v:imagedata r:id="rId153" o:title=""/>
          </v:shape>
          <o:OLEObject Type="Embed" ProgID="Equation.3" ShapeID="_x0000_i3218" DrawAspect="Content" ObjectID="_1577109270" r:id="rId154"/>
        </w:object>
      </w:r>
      <w:r>
        <w:rPr>
          <w:rFonts w:ascii="Times New Roman" w:hAnsi="Times New Roman" w:cs="Times New Roman"/>
          <w:sz w:val="28"/>
          <w:szCs w:val="28"/>
        </w:rPr>
        <w:t xml:space="preserve"> с помощью функции СТАНДОТКЛОН:</w:t>
      </w:r>
    </w:p>
    <w:p w:rsidR="00773917" w:rsidRDefault="00773917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73917">
        <w:rPr>
          <w:rFonts w:ascii="Times New Roman" w:hAnsi="Times New Roman" w:cs="Times New Roman"/>
          <w:position w:val="-10"/>
          <w:sz w:val="28"/>
          <w:szCs w:val="28"/>
        </w:rPr>
        <w:object w:dxaOrig="1740" w:dyaOrig="340">
          <v:shape id="_x0000_i3197" type="#_x0000_t75" style="width:101.2pt;height:20.4pt" o:ole="">
            <v:imagedata r:id="rId155" o:title=""/>
          </v:shape>
          <o:OLEObject Type="Embed" ProgID="Equation.3" ShapeID="_x0000_i3197" DrawAspect="Content" ObjectID="_1577109271" r:id="rId156"/>
        </w:object>
      </w:r>
      <w:r w:rsidR="0005569C">
        <w:rPr>
          <w:rFonts w:ascii="Times New Roman" w:hAnsi="Times New Roman" w:cs="Times New Roman"/>
          <w:sz w:val="28"/>
          <w:szCs w:val="28"/>
        </w:rPr>
        <w:t xml:space="preserve">, </w:t>
      </w:r>
      <w:r w:rsidRPr="00773917">
        <w:rPr>
          <w:rFonts w:ascii="Times New Roman" w:hAnsi="Times New Roman" w:cs="Times New Roman"/>
          <w:position w:val="-10"/>
          <w:sz w:val="28"/>
          <w:szCs w:val="28"/>
        </w:rPr>
        <w:object w:dxaOrig="1840" w:dyaOrig="340">
          <v:shape id="_x0000_i3198" type="#_x0000_t75" style="width:107.3pt;height:20.4pt" o:ole="">
            <v:imagedata r:id="rId157" o:title=""/>
          </v:shape>
          <o:OLEObject Type="Embed" ProgID="Equation.3" ShapeID="_x0000_i3198" DrawAspect="Content" ObjectID="_1577109272" r:id="rId158"/>
        </w:object>
      </w:r>
      <w:r w:rsidR="0005569C">
        <w:rPr>
          <w:rFonts w:ascii="Times New Roman" w:hAnsi="Times New Roman" w:cs="Times New Roman"/>
          <w:sz w:val="28"/>
          <w:szCs w:val="28"/>
        </w:rPr>
        <w:t>,</w:t>
      </w:r>
    </w:p>
    <w:p w:rsidR="001C6772" w:rsidRPr="001C6772" w:rsidRDefault="00773917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73917">
        <w:rPr>
          <w:rFonts w:ascii="Times New Roman" w:hAnsi="Times New Roman" w:cs="Times New Roman"/>
          <w:position w:val="-12"/>
          <w:sz w:val="28"/>
          <w:szCs w:val="28"/>
        </w:rPr>
        <w:object w:dxaOrig="1960" w:dyaOrig="360">
          <v:shape id="_x0000_i3199" type="#_x0000_t75" style="width:114.8pt;height:21.05pt" o:ole="">
            <v:imagedata r:id="rId159" o:title=""/>
          </v:shape>
          <o:OLEObject Type="Embed" ProgID="Equation.3" ShapeID="_x0000_i3199" DrawAspect="Content" ObjectID="_1577109273" r:id="rId160"/>
        </w:object>
      </w:r>
      <w:r w:rsidR="0005569C">
        <w:rPr>
          <w:rFonts w:ascii="Times New Roman" w:hAnsi="Times New Roman" w:cs="Times New Roman"/>
          <w:sz w:val="28"/>
          <w:szCs w:val="28"/>
        </w:rPr>
        <w:t xml:space="preserve">, </w:t>
      </w:r>
      <w:r w:rsidRPr="00773917">
        <w:rPr>
          <w:rFonts w:ascii="Times New Roman" w:hAnsi="Times New Roman" w:cs="Times New Roman"/>
          <w:position w:val="-12"/>
          <w:sz w:val="28"/>
          <w:szCs w:val="28"/>
        </w:rPr>
        <w:object w:dxaOrig="1880" w:dyaOrig="360">
          <v:shape id="_x0000_i3200" type="#_x0000_t75" style="width:109.35pt;height:21.05pt" o:ole="">
            <v:imagedata r:id="rId161" o:title=""/>
          </v:shape>
          <o:OLEObject Type="Embed" ProgID="Equation.3" ShapeID="_x0000_i3200" DrawAspect="Content" ObjectID="_1577109274" r:id="rId162"/>
        </w:object>
      </w:r>
      <w:r w:rsidR="0005569C">
        <w:rPr>
          <w:rFonts w:ascii="Times New Roman" w:hAnsi="Times New Roman" w:cs="Times New Roman"/>
          <w:sz w:val="28"/>
          <w:szCs w:val="28"/>
        </w:rPr>
        <w:t>,</w:t>
      </w:r>
    </w:p>
    <w:p w:rsidR="00773917" w:rsidRDefault="0005569C" w:rsidP="0005569C">
      <w:pPr>
        <w:tabs>
          <w:tab w:val="left" w:pos="442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773917">
        <w:rPr>
          <w:rFonts w:ascii="Times New Roman" w:hAnsi="Times New Roman" w:cs="Times New Roman"/>
          <w:sz w:val="28"/>
          <w:szCs w:val="28"/>
        </w:rPr>
        <w:t xml:space="preserve">огда </w:t>
      </w:r>
      <w:proofErr w:type="gramStart"/>
      <w:r w:rsidR="00773917" w:rsidRPr="00773917">
        <w:rPr>
          <w:rFonts w:ascii="Times New Roman" w:hAnsi="Times New Roman" w:cs="Times New Roman"/>
          <w:bCs/>
          <w:iCs/>
          <w:sz w:val="28"/>
          <w:szCs w:val="28"/>
        </w:rPr>
        <w:t>бета-коэффициенты</w:t>
      </w:r>
      <w:proofErr w:type="gramEnd"/>
      <w:r w:rsidR="00773917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773917" w:rsidRDefault="005E30CA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41A85">
        <w:rPr>
          <w:rFonts w:ascii="Times New Roman" w:hAnsi="Times New Roman" w:cs="Times New Roman"/>
          <w:position w:val="-30"/>
          <w:sz w:val="28"/>
          <w:szCs w:val="28"/>
        </w:rPr>
        <w:object w:dxaOrig="4540" w:dyaOrig="680">
          <v:shape id="_x0000_i3201" type="#_x0000_t75" style="width:264.9pt;height:40.1pt" o:ole="">
            <v:imagedata r:id="rId163" o:title=""/>
          </v:shape>
          <o:OLEObject Type="Embed" ProgID="Equation.3" ShapeID="_x0000_i3201" DrawAspect="Content" ObjectID="_1577109275" r:id="rId164"/>
        </w:object>
      </w:r>
    </w:p>
    <w:p w:rsidR="001C6772" w:rsidRDefault="005E30CA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41A85">
        <w:rPr>
          <w:rFonts w:ascii="Times New Roman" w:hAnsi="Times New Roman" w:cs="Times New Roman"/>
          <w:position w:val="-30"/>
          <w:sz w:val="28"/>
          <w:szCs w:val="28"/>
        </w:rPr>
        <w:object w:dxaOrig="4420" w:dyaOrig="680">
          <v:shape id="_x0000_i3202" type="#_x0000_t75" style="width:258.8pt;height:40.1pt" o:ole="">
            <v:imagedata r:id="rId165" o:title=""/>
          </v:shape>
          <o:OLEObject Type="Embed" ProgID="Equation.3" ShapeID="_x0000_i3202" DrawAspect="Content" ObjectID="_1577109276" r:id="rId166"/>
        </w:object>
      </w:r>
    </w:p>
    <w:p w:rsidR="00773917" w:rsidRPr="001C6772" w:rsidRDefault="005E30CA" w:rsidP="00773917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41A85">
        <w:rPr>
          <w:rFonts w:ascii="Times New Roman" w:hAnsi="Times New Roman" w:cs="Times New Roman"/>
          <w:position w:val="-30"/>
          <w:sz w:val="28"/>
          <w:szCs w:val="28"/>
        </w:rPr>
        <w:object w:dxaOrig="4480" w:dyaOrig="680">
          <v:shape id="_x0000_i3203" type="#_x0000_t75" style="width:262.2pt;height:40.1pt" o:ole="">
            <v:imagedata r:id="rId167" o:title=""/>
          </v:shape>
          <o:OLEObject Type="Embed" ProgID="Equation.3" ShapeID="_x0000_i3203" DrawAspect="Content" ObjectID="_1577109277" r:id="rId168"/>
        </w:object>
      </w:r>
    </w:p>
    <w:p w:rsidR="004C3FF4" w:rsidRPr="004C3FF4" w:rsidRDefault="004C3FF4" w:rsidP="004C3FF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C3FF4">
        <w:rPr>
          <w:rFonts w:ascii="Times New Roman" w:hAnsi="Times New Roman" w:cs="Times New Roman"/>
          <w:sz w:val="28"/>
          <w:szCs w:val="28"/>
        </w:rPr>
        <w:t xml:space="preserve">Таким образом, при увеличении </w:t>
      </w:r>
      <w:r>
        <w:rPr>
          <w:rFonts w:ascii="Times New Roman" w:hAnsi="Times New Roman" w:cs="Times New Roman"/>
          <w:sz w:val="28"/>
          <w:szCs w:val="28"/>
        </w:rPr>
        <w:t xml:space="preserve">только </w:t>
      </w:r>
      <w:r w:rsidRPr="0083481C">
        <w:rPr>
          <w:rFonts w:ascii="Times New Roman" w:hAnsi="Times New Roman" w:cs="Times New Roman"/>
          <w:sz w:val="28"/>
          <w:szCs w:val="28"/>
        </w:rPr>
        <w:t>краткосрочны</w:t>
      </w:r>
      <w:r>
        <w:rPr>
          <w:rFonts w:ascii="Times New Roman" w:hAnsi="Times New Roman" w:cs="Times New Roman"/>
          <w:sz w:val="28"/>
          <w:szCs w:val="28"/>
        </w:rPr>
        <w:t>х обязательств</w:t>
      </w:r>
      <w:r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i/>
          <w:sz w:val="28"/>
          <w:szCs w:val="28"/>
        </w:rPr>
        <w:t>X</w:t>
      </w:r>
      <w:r w:rsidRPr="0083481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sz w:val="28"/>
          <w:szCs w:val="28"/>
        </w:rPr>
        <w:t>на одно стандартное отклонение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position w:val="-10"/>
          <w:sz w:val="28"/>
          <w:szCs w:val="28"/>
        </w:rPr>
        <w:object w:dxaOrig="420" w:dyaOrig="340">
          <v:shape id="_x0000_i3211" type="#_x0000_t75" style="width:25.15pt;height:19.7pt" o:ole="">
            <v:imagedata r:id="rId169" o:title=""/>
          </v:shape>
          <o:OLEObject Type="Embed" ProgID="Equation.3" ShapeID="_x0000_i3211" DrawAspect="Content" ObjectID="_1577109278" r:id="rId170"/>
        </w:object>
      </w:r>
      <w:r w:rsidRPr="004C3FF4">
        <w:rPr>
          <w:rFonts w:ascii="Times New Roman" w:hAnsi="Times New Roman" w:cs="Times New Roman"/>
          <w:sz w:val="28"/>
          <w:szCs w:val="28"/>
        </w:rPr>
        <w:t xml:space="preserve"> </w:t>
      </w:r>
      <w:r w:rsidR="00C633A8">
        <w:rPr>
          <w:rFonts w:ascii="Times New Roman" w:hAnsi="Times New Roman" w:cs="Times New Roman"/>
          <w:sz w:val="28"/>
          <w:szCs w:val="28"/>
        </w:rPr>
        <w:t>прибыль</w:t>
      </w:r>
      <w:r w:rsidRPr="004C3FF4">
        <w:rPr>
          <w:rFonts w:ascii="Times New Roman" w:hAnsi="Times New Roman" w:cs="Times New Roman"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4C3FF4">
        <w:rPr>
          <w:rFonts w:ascii="Times New Roman" w:hAnsi="Times New Roman" w:cs="Times New Roman"/>
          <w:sz w:val="28"/>
          <w:szCs w:val="28"/>
        </w:rPr>
        <w:t xml:space="preserve"> уменьшается в среднем на 0</w:t>
      </w:r>
      <w:r>
        <w:rPr>
          <w:rFonts w:ascii="Times New Roman" w:hAnsi="Times New Roman" w:cs="Times New Roman"/>
          <w:sz w:val="28"/>
          <w:szCs w:val="28"/>
        </w:rPr>
        <w:t>.14</w:t>
      </w:r>
      <w:r w:rsidRPr="004C3FF4">
        <w:rPr>
          <w:rFonts w:ascii="Times New Roman" w:hAnsi="Times New Roman" w:cs="Times New Roman"/>
          <w:sz w:val="28"/>
          <w:szCs w:val="28"/>
        </w:rPr>
        <w:t xml:space="preserve"> своего стандартного отклонения</w:t>
      </w:r>
      <w:r w:rsidRPr="00773917">
        <w:rPr>
          <w:rFonts w:ascii="Times New Roman" w:hAnsi="Times New Roman" w:cs="Times New Roman"/>
          <w:position w:val="-10"/>
          <w:sz w:val="28"/>
          <w:szCs w:val="28"/>
        </w:rPr>
        <w:object w:dxaOrig="300" w:dyaOrig="340">
          <v:shape id="_x0000_i3212" type="#_x0000_t75" style="width:17.65pt;height:20.4pt" o:ole="">
            <v:imagedata r:id="rId147" o:title=""/>
          </v:shape>
          <o:OLEObject Type="Embed" ProgID="Equation.3" ShapeID="_x0000_i3212" DrawAspect="Content" ObjectID="_1577109279" r:id="rId171"/>
        </w:object>
      </w:r>
      <w:r w:rsidRPr="004C3FF4">
        <w:rPr>
          <w:rFonts w:ascii="Times New Roman" w:hAnsi="Times New Roman" w:cs="Times New Roman"/>
          <w:sz w:val="28"/>
          <w:szCs w:val="28"/>
        </w:rPr>
        <w:t xml:space="preserve">, при увеличении только </w:t>
      </w:r>
      <w:r w:rsidRPr="0083481C">
        <w:rPr>
          <w:rFonts w:ascii="Times New Roman" w:hAnsi="Times New Roman" w:cs="Times New Roman"/>
          <w:sz w:val="28"/>
          <w:szCs w:val="28"/>
        </w:rPr>
        <w:t>оборотны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83481C">
        <w:rPr>
          <w:rFonts w:ascii="Times New Roman" w:hAnsi="Times New Roman" w:cs="Times New Roman"/>
          <w:sz w:val="28"/>
          <w:szCs w:val="28"/>
        </w:rPr>
        <w:lastRenderedPageBreak/>
        <w:t>актив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i/>
          <w:sz w:val="28"/>
          <w:szCs w:val="28"/>
        </w:rPr>
        <w:t>X</w:t>
      </w:r>
      <w:r w:rsidRPr="0083481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C3FF4">
        <w:rPr>
          <w:rFonts w:ascii="Times New Roman" w:hAnsi="Times New Roman" w:cs="Times New Roman"/>
          <w:sz w:val="28"/>
          <w:szCs w:val="28"/>
        </w:rPr>
        <w:t xml:space="preserve"> на одно стандартное отклонение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position w:val="-12"/>
          <w:sz w:val="28"/>
          <w:szCs w:val="28"/>
        </w:rPr>
        <w:object w:dxaOrig="400" w:dyaOrig="360">
          <v:shape id="_x0000_i3214" type="#_x0000_t75" style="width:23.75pt;height:21.05pt" o:ole="">
            <v:imagedata r:id="rId172" o:title=""/>
          </v:shape>
          <o:OLEObject Type="Embed" ProgID="Equation.3" ShapeID="_x0000_i3214" DrawAspect="Content" ObjectID="_1577109280" r:id="rId173"/>
        </w:object>
      </w:r>
      <w:r w:rsidRPr="004C3FF4">
        <w:rPr>
          <w:rFonts w:ascii="Times New Roman" w:hAnsi="Times New Roman" w:cs="Times New Roman"/>
          <w:sz w:val="28"/>
          <w:szCs w:val="28"/>
        </w:rPr>
        <w:t xml:space="preserve"> </w:t>
      </w:r>
      <w:r w:rsidR="00C633A8">
        <w:rPr>
          <w:rFonts w:ascii="Times New Roman" w:hAnsi="Times New Roman" w:cs="Times New Roman"/>
          <w:sz w:val="28"/>
          <w:szCs w:val="28"/>
        </w:rPr>
        <w:t>прибыль</w:t>
      </w:r>
      <w:r w:rsidRPr="004C3FF4">
        <w:rPr>
          <w:rFonts w:ascii="Times New Roman" w:hAnsi="Times New Roman" w:cs="Times New Roman"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4C3F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C3FF4">
        <w:rPr>
          <w:rFonts w:ascii="Times New Roman" w:hAnsi="Times New Roman" w:cs="Times New Roman"/>
          <w:sz w:val="28"/>
          <w:szCs w:val="28"/>
        </w:rPr>
        <w:t xml:space="preserve">увеличивается в среднем на </w:t>
      </w:r>
      <w:r>
        <w:rPr>
          <w:rFonts w:ascii="Times New Roman" w:hAnsi="Times New Roman" w:cs="Times New Roman"/>
          <w:sz w:val="28"/>
          <w:szCs w:val="28"/>
        </w:rPr>
        <w:t>1.5</w:t>
      </w:r>
      <w:r w:rsidRPr="004C3FF4">
        <w:rPr>
          <w:rFonts w:ascii="Times New Roman" w:hAnsi="Times New Roman" w:cs="Times New Roman"/>
          <w:sz w:val="28"/>
          <w:szCs w:val="28"/>
        </w:rPr>
        <w:t xml:space="preserve"> своего стандартного отклонения</w:t>
      </w:r>
      <w:r w:rsidRPr="00773917">
        <w:rPr>
          <w:rFonts w:ascii="Times New Roman" w:hAnsi="Times New Roman" w:cs="Times New Roman"/>
          <w:position w:val="-10"/>
          <w:sz w:val="28"/>
          <w:szCs w:val="28"/>
        </w:rPr>
        <w:object w:dxaOrig="300" w:dyaOrig="340">
          <v:shape id="_x0000_i3213" type="#_x0000_t75" style="width:17.65pt;height:20.4pt" o:ole="">
            <v:imagedata r:id="rId147" o:title=""/>
          </v:shape>
          <o:OLEObject Type="Embed" ProgID="Equation.3" ShapeID="_x0000_i3213" DrawAspect="Content" ObjectID="_1577109281" r:id="rId174"/>
        </w:object>
      </w:r>
      <w:r w:rsidR="00C633A8">
        <w:rPr>
          <w:rFonts w:ascii="Times New Roman" w:hAnsi="Times New Roman" w:cs="Times New Roman"/>
          <w:sz w:val="28"/>
          <w:szCs w:val="28"/>
        </w:rPr>
        <w:t xml:space="preserve">, </w:t>
      </w:r>
      <w:r w:rsidR="00C633A8" w:rsidRPr="004C3FF4">
        <w:rPr>
          <w:rFonts w:ascii="Times New Roman" w:hAnsi="Times New Roman" w:cs="Times New Roman"/>
          <w:sz w:val="28"/>
          <w:szCs w:val="28"/>
        </w:rPr>
        <w:t xml:space="preserve">при увеличении только </w:t>
      </w:r>
      <w:r w:rsidR="00C633A8" w:rsidRPr="0083481C">
        <w:rPr>
          <w:rFonts w:ascii="Times New Roman" w:hAnsi="Times New Roman" w:cs="Times New Roman"/>
          <w:sz w:val="28"/>
          <w:szCs w:val="28"/>
        </w:rPr>
        <w:t>дебиторск</w:t>
      </w:r>
      <w:r w:rsidR="00C633A8">
        <w:rPr>
          <w:rFonts w:ascii="Times New Roman" w:hAnsi="Times New Roman" w:cs="Times New Roman"/>
          <w:sz w:val="28"/>
          <w:szCs w:val="28"/>
        </w:rPr>
        <w:t>ой</w:t>
      </w:r>
      <w:r w:rsidR="00C633A8" w:rsidRPr="0083481C">
        <w:rPr>
          <w:rFonts w:ascii="Times New Roman" w:hAnsi="Times New Roman" w:cs="Times New Roman"/>
          <w:sz w:val="28"/>
          <w:szCs w:val="28"/>
        </w:rPr>
        <w:t xml:space="preserve"> задолженност</w:t>
      </w:r>
      <w:r w:rsidR="00C633A8">
        <w:rPr>
          <w:rFonts w:ascii="Times New Roman" w:hAnsi="Times New Roman" w:cs="Times New Roman"/>
          <w:sz w:val="28"/>
          <w:szCs w:val="28"/>
        </w:rPr>
        <w:t>и</w:t>
      </w:r>
      <w:r w:rsidR="00C633A8" w:rsidRPr="0083481C">
        <w:rPr>
          <w:rFonts w:ascii="Times New Roman" w:hAnsi="Times New Roman" w:cs="Times New Roman"/>
          <w:sz w:val="28"/>
          <w:szCs w:val="28"/>
        </w:rPr>
        <w:t xml:space="preserve"> </w:t>
      </w:r>
      <w:r w:rsidR="00C633A8" w:rsidRPr="004C3FF4">
        <w:rPr>
          <w:rFonts w:ascii="Times New Roman" w:hAnsi="Times New Roman" w:cs="Times New Roman"/>
          <w:i/>
          <w:sz w:val="28"/>
          <w:szCs w:val="28"/>
        </w:rPr>
        <w:t>X</w:t>
      </w:r>
      <w:r w:rsidR="00C633A8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C633A8">
        <w:rPr>
          <w:rFonts w:ascii="Times New Roman" w:hAnsi="Times New Roman" w:cs="Times New Roman"/>
          <w:sz w:val="28"/>
          <w:szCs w:val="28"/>
        </w:rPr>
        <w:t xml:space="preserve"> </w:t>
      </w:r>
      <w:r w:rsidR="00C633A8" w:rsidRPr="004C3FF4">
        <w:rPr>
          <w:rFonts w:ascii="Times New Roman" w:hAnsi="Times New Roman" w:cs="Times New Roman"/>
          <w:sz w:val="28"/>
          <w:szCs w:val="28"/>
        </w:rPr>
        <w:t>на одно стандартное отклонение</w:t>
      </w:r>
      <w:r w:rsidR="00C633A8">
        <w:rPr>
          <w:rFonts w:ascii="Times New Roman" w:hAnsi="Times New Roman" w:cs="Times New Roman"/>
          <w:sz w:val="28"/>
          <w:szCs w:val="28"/>
        </w:rPr>
        <w:t xml:space="preserve"> </w:t>
      </w:r>
      <w:r w:rsidR="00C633A8" w:rsidRPr="004C3FF4">
        <w:rPr>
          <w:rFonts w:ascii="Times New Roman" w:hAnsi="Times New Roman" w:cs="Times New Roman"/>
          <w:position w:val="-12"/>
          <w:sz w:val="28"/>
          <w:szCs w:val="28"/>
        </w:rPr>
        <w:object w:dxaOrig="400" w:dyaOrig="360">
          <v:shape id="_x0000_i3216" type="#_x0000_t75" style="width:23.75pt;height:21.05pt" o:ole="">
            <v:imagedata r:id="rId175" o:title=""/>
          </v:shape>
          <o:OLEObject Type="Embed" ProgID="Equation.3" ShapeID="_x0000_i3216" DrawAspect="Content" ObjectID="_1577109282" r:id="rId176"/>
        </w:object>
      </w:r>
      <w:r w:rsidR="00C633A8" w:rsidRPr="004C3FF4">
        <w:rPr>
          <w:rFonts w:ascii="Times New Roman" w:hAnsi="Times New Roman" w:cs="Times New Roman"/>
          <w:sz w:val="28"/>
          <w:szCs w:val="28"/>
        </w:rPr>
        <w:t xml:space="preserve"> </w:t>
      </w:r>
      <w:r w:rsidR="00C633A8">
        <w:rPr>
          <w:rFonts w:ascii="Times New Roman" w:hAnsi="Times New Roman" w:cs="Times New Roman"/>
          <w:sz w:val="28"/>
          <w:szCs w:val="28"/>
        </w:rPr>
        <w:t>прибыль</w:t>
      </w:r>
      <w:r w:rsidR="00C633A8" w:rsidRPr="004C3FF4">
        <w:rPr>
          <w:rFonts w:ascii="Times New Roman" w:hAnsi="Times New Roman" w:cs="Times New Roman"/>
          <w:sz w:val="28"/>
          <w:szCs w:val="28"/>
        </w:rPr>
        <w:t xml:space="preserve"> </w:t>
      </w:r>
      <w:r w:rsidR="00C633A8" w:rsidRPr="004C3FF4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C633A8" w:rsidRPr="004C3F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633A8">
        <w:rPr>
          <w:rFonts w:ascii="Times New Roman" w:hAnsi="Times New Roman" w:cs="Times New Roman"/>
          <w:sz w:val="28"/>
          <w:szCs w:val="28"/>
        </w:rPr>
        <w:t xml:space="preserve">уменьшается </w:t>
      </w:r>
      <w:r w:rsidR="00C633A8" w:rsidRPr="004C3FF4">
        <w:rPr>
          <w:rFonts w:ascii="Times New Roman" w:hAnsi="Times New Roman" w:cs="Times New Roman"/>
          <w:sz w:val="28"/>
          <w:szCs w:val="28"/>
        </w:rPr>
        <w:t xml:space="preserve"> в среднем на </w:t>
      </w:r>
      <w:r w:rsidR="00C633A8">
        <w:rPr>
          <w:rFonts w:ascii="Times New Roman" w:hAnsi="Times New Roman" w:cs="Times New Roman"/>
          <w:sz w:val="28"/>
          <w:szCs w:val="28"/>
        </w:rPr>
        <w:t>0.6</w:t>
      </w:r>
      <w:r w:rsidR="00C633A8" w:rsidRPr="004C3FF4">
        <w:rPr>
          <w:rFonts w:ascii="Times New Roman" w:hAnsi="Times New Roman" w:cs="Times New Roman"/>
          <w:sz w:val="28"/>
          <w:szCs w:val="28"/>
        </w:rPr>
        <w:t xml:space="preserve"> своего</w:t>
      </w:r>
      <w:proofErr w:type="gramEnd"/>
      <w:r w:rsidR="00C633A8" w:rsidRPr="004C3FF4">
        <w:rPr>
          <w:rFonts w:ascii="Times New Roman" w:hAnsi="Times New Roman" w:cs="Times New Roman"/>
          <w:sz w:val="28"/>
          <w:szCs w:val="28"/>
        </w:rPr>
        <w:t xml:space="preserve"> стандартного отклонения</w:t>
      </w:r>
      <w:r w:rsidR="00C633A8" w:rsidRPr="00773917">
        <w:rPr>
          <w:rFonts w:ascii="Times New Roman" w:hAnsi="Times New Roman" w:cs="Times New Roman"/>
          <w:position w:val="-10"/>
          <w:sz w:val="28"/>
          <w:szCs w:val="28"/>
        </w:rPr>
        <w:object w:dxaOrig="300" w:dyaOrig="340">
          <v:shape id="_x0000_i3215" type="#_x0000_t75" style="width:17.65pt;height:20.4pt" o:ole="">
            <v:imagedata r:id="rId147" o:title=""/>
          </v:shape>
          <o:OLEObject Type="Embed" ProgID="Equation.3" ShapeID="_x0000_i3215" DrawAspect="Content" ObjectID="_1577109283" r:id="rId177"/>
        </w:object>
      </w:r>
      <w:r w:rsidR="00C633A8" w:rsidRPr="004C3FF4">
        <w:rPr>
          <w:rFonts w:ascii="Times New Roman" w:hAnsi="Times New Roman" w:cs="Times New Roman"/>
          <w:sz w:val="28"/>
          <w:szCs w:val="28"/>
        </w:rPr>
        <w:t>.</w:t>
      </w:r>
    </w:p>
    <w:p w:rsidR="001C6772" w:rsidRDefault="005E30CA" w:rsidP="001C6772">
      <w:pPr>
        <w:tabs>
          <w:tab w:val="left" w:pos="4425"/>
        </w:tabs>
        <w:spacing w:after="0" w:line="36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 w:rsidRPr="005E30CA">
        <w:rPr>
          <w:rFonts w:ascii="Times New Roman" w:hAnsi="Times New Roman" w:cs="Times New Roman"/>
          <w:bCs/>
          <w:iCs/>
          <w:sz w:val="28"/>
          <w:szCs w:val="28"/>
        </w:rPr>
        <w:t>Определим</w:t>
      </w:r>
      <w:r w:rsidR="001C6772" w:rsidRPr="005E30CA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gramStart"/>
      <w:r w:rsidR="001C6772" w:rsidRPr="005E30CA">
        <w:rPr>
          <w:rFonts w:ascii="Times New Roman" w:hAnsi="Times New Roman" w:cs="Times New Roman"/>
          <w:bCs/>
          <w:iCs/>
          <w:sz w:val="28"/>
          <w:szCs w:val="28"/>
        </w:rPr>
        <w:t>дельта-коэффициенты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, которые </w:t>
      </w:r>
      <w:r w:rsidRPr="001C6772">
        <w:rPr>
          <w:rFonts w:ascii="Times New Roman" w:hAnsi="Times New Roman" w:cs="Times New Roman"/>
          <w:bCs/>
          <w:iCs/>
          <w:sz w:val="28"/>
          <w:szCs w:val="28"/>
        </w:rPr>
        <w:t xml:space="preserve">отражают долю влияния </w:t>
      </w:r>
      <w:r w:rsidRPr="001C6772">
        <w:rPr>
          <w:rFonts w:ascii="Times New Roman" w:hAnsi="Times New Roman" w:cs="Times New Roman"/>
          <w:bCs/>
          <w:iCs/>
          <w:sz w:val="28"/>
          <w:szCs w:val="28"/>
          <w:lang w:val="en-US"/>
        </w:rPr>
        <w:t>j</w:t>
      </w:r>
      <w:r w:rsidRPr="001C6772">
        <w:rPr>
          <w:rFonts w:ascii="Times New Roman" w:hAnsi="Times New Roman" w:cs="Times New Roman"/>
          <w:bCs/>
          <w:iCs/>
          <w:sz w:val="28"/>
          <w:szCs w:val="28"/>
        </w:rPr>
        <w:t xml:space="preserve"> – </w:t>
      </w:r>
      <w:proofErr w:type="spellStart"/>
      <w:r w:rsidRPr="001C6772">
        <w:rPr>
          <w:rFonts w:ascii="Times New Roman" w:hAnsi="Times New Roman" w:cs="Times New Roman"/>
          <w:bCs/>
          <w:iCs/>
          <w:sz w:val="28"/>
          <w:szCs w:val="28"/>
        </w:rPr>
        <w:t>го</w:t>
      </w:r>
      <w:proofErr w:type="spellEnd"/>
      <w:r w:rsidRPr="001C6772">
        <w:rPr>
          <w:rFonts w:ascii="Times New Roman" w:hAnsi="Times New Roman" w:cs="Times New Roman"/>
          <w:bCs/>
          <w:iCs/>
          <w:sz w:val="28"/>
          <w:szCs w:val="28"/>
        </w:rPr>
        <w:t xml:space="preserve"> фактора в суммарном влиянии все  факторов</w:t>
      </w:r>
    </w:p>
    <w:p w:rsidR="005E30CA" w:rsidRPr="005E30CA" w:rsidRDefault="005E30CA" w:rsidP="005E30CA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  <w:r w:rsidRPr="005E30CA">
        <w:rPr>
          <w:rFonts w:ascii="Times New Roman" w:hAnsi="Times New Roman" w:cs="Times New Roman"/>
          <w:position w:val="-24"/>
          <w:sz w:val="28"/>
          <w:szCs w:val="28"/>
        </w:rPr>
        <w:object w:dxaOrig="1120" w:dyaOrig="639">
          <v:shape id="_x0000_i3204" type="#_x0000_t75" style="width:65.2pt;height:37.35pt" o:ole="">
            <v:imagedata r:id="rId178" o:title=""/>
          </v:shape>
          <o:OLEObject Type="Embed" ProgID="Equation.3" ShapeID="_x0000_i3204" DrawAspect="Content" ObjectID="_1577109284" r:id="rId179"/>
        </w:object>
      </w:r>
    </w:p>
    <w:p w:rsidR="001C6772" w:rsidRPr="001C6772" w:rsidRDefault="005E30CA" w:rsidP="005E30CA">
      <w:pPr>
        <w:tabs>
          <w:tab w:val="left" w:pos="4425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Значение </w:t>
      </w:r>
      <w:r w:rsidR="005C43A3" w:rsidRPr="005E30CA">
        <w:rPr>
          <w:position w:val="-6"/>
        </w:rPr>
        <w:object w:dxaOrig="1240" w:dyaOrig="320">
          <v:shape id="_x0000_i3205" type="#_x0000_t75" style="width:72.7pt;height:19pt" o:ole="">
            <v:imagedata r:id="rId180" o:title=""/>
          </v:shape>
          <o:OLEObject Type="Embed" ProgID="Equation.3" ShapeID="_x0000_i3205" DrawAspect="Content" ObjectID="_1577109285" r:id="rId181"/>
        </w:object>
      </w:r>
      <w:r w:rsidR="001C6772" w:rsidRPr="001C677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берем из таблицы Регрессионная статистика (Рисунок 21), тогда</w:t>
      </w:r>
    </w:p>
    <w:p w:rsidR="005E30CA" w:rsidRDefault="005E30CA" w:rsidP="005E30CA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E30CA">
        <w:rPr>
          <w:rFonts w:ascii="Times New Roman" w:hAnsi="Times New Roman" w:cs="Times New Roman"/>
          <w:position w:val="-24"/>
          <w:sz w:val="28"/>
          <w:szCs w:val="28"/>
        </w:rPr>
        <w:object w:dxaOrig="4140" w:dyaOrig="620">
          <v:shape id="_x0000_i3206" type="#_x0000_t75" style="width:242.5pt;height:36.7pt" o:ole="">
            <v:imagedata r:id="rId182" o:title=""/>
          </v:shape>
          <o:OLEObject Type="Embed" ProgID="Equation.3" ShapeID="_x0000_i3206" DrawAspect="Content" ObjectID="_1577109286" r:id="rId183"/>
        </w:object>
      </w:r>
    </w:p>
    <w:p w:rsidR="005E30CA" w:rsidRDefault="005E30CA" w:rsidP="005E30CA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E30CA">
        <w:rPr>
          <w:rFonts w:ascii="Times New Roman" w:hAnsi="Times New Roman" w:cs="Times New Roman"/>
          <w:position w:val="-24"/>
          <w:sz w:val="28"/>
          <w:szCs w:val="28"/>
        </w:rPr>
        <w:object w:dxaOrig="3720" w:dyaOrig="620">
          <v:shape id="_x0000_i3207" type="#_x0000_t75" style="width:217.35pt;height:36.7pt" o:ole="">
            <v:imagedata r:id="rId184" o:title=""/>
          </v:shape>
          <o:OLEObject Type="Embed" ProgID="Equation.3" ShapeID="_x0000_i3207" DrawAspect="Content" ObjectID="_1577109287" r:id="rId185"/>
        </w:object>
      </w:r>
    </w:p>
    <w:p w:rsidR="005E30CA" w:rsidRDefault="005E30CA" w:rsidP="005E30CA">
      <w:pPr>
        <w:tabs>
          <w:tab w:val="left" w:pos="44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E30CA">
        <w:rPr>
          <w:rFonts w:ascii="Times New Roman" w:hAnsi="Times New Roman" w:cs="Times New Roman"/>
          <w:position w:val="-24"/>
          <w:sz w:val="28"/>
          <w:szCs w:val="28"/>
        </w:rPr>
        <w:object w:dxaOrig="3920" w:dyaOrig="620">
          <v:shape id="_x0000_i3208" type="#_x0000_t75" style="width:228.9pt;height:36.7pt" o:ole="">
            <v:imagedata r:id="rId186" o:title=""/>
          </v:shape>
          <o:OLEObject Type="Embed" ProgID="Equation.3" ShapeID="_x0000_i3208" DrawAspect="Content" ObjectID="_1577109288" r:id="rId187"/>
        </w:object>
      </w:r>
      <w:r w:rsidR="000556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569C" w:rsidRPr="005E30CA" w:rsidRDefault="0005569C" w:rsidP="0005569C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05569C">
        <w:rPr>
          <w:rFonts w:ascii="Times New Roman" w:hAnsi="Times New Roman" w:cs="Times New Roman"/>
          <w:sz w:val="28"/>
          <w:szCs w:val="28"/>
        </w:rPr>
        <w:t xml:space="preserve">Значит, по уравнению полученной линейной </w:t>
      </w:r>
      <w:r>
        <w:rPr>
          <w:rFonts w:ascii="Times New Roman" w:hAnsi="Times New Roman" w:cs="Times New Roman"/>
          <w:sz w:val="28"/>
          <w:szCs w:val="28"/>
        </w:rPr>
        <w:t>трех</w:t>
      </w:r>
      <w:r w:rsidRPr="0005569C">
        <w:rPr>
          <w:rFonts w:ascii="Times New Roman" w:hAnsi="Times New Roman" w:cs="Times New Roman"/>
          <w:sz w:val="28"/>
          <w:szCs w:val="28"/>
        </w:rPr>
        <w:t xml:space="preserve">факторной модели </w:t>
      </w:r>
      <w:r>
        <w:rPr>
          <w:rFonts w:ascii="Times New Roman" w:hAnsi="Times New Roman" w:cs="Times New Roman"/>
          <w:sz w:val="28"/>
          <w:szCs w:val="28"/>
        </w:rPr>
        <w:t>изм</w:t>
      </w:r>
      <w:r w:rsidRPr="0005569C">
        <w:rPr>
          <w:rFonts w:ascii="Times New Roman" w:hAnsi="Times New Roman" w:cs="Times New Roman"/>
          <w:sz w:val="28"/>
          <w:szCs w:val="28"/>
        </w:rPr>
        <w:t xml:space="preserve">енение результирующего фактора </w:t>
      </w:r>
      <w:r w:rsidRPr="0005569C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05569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5569C">
        <w:rPr>
          <w:rFonts w:ascii="Times New Roman" w:hAnsi="Times New Roman" w:cs="Times New Roman"/>
          <w:sz w:val="28"/>
          <w:szCs w:val="28"/>
        </w:rPr>
        <w:t xml:space="preserve">(прибыль) объясняется </w:t>
      </w:r>
      <w:r>
        <w:rPr>
          <w:rFonts w:ascii="Times New Roman" w:hAnsi="Times New Roman" w:cs="Times New Roman"/>
          <w:sz w:val="28"/>
          <w:szCs w:val="28"/>
        </w:rPr>
        <w:t xml:space="preserve">только </w:t>
      </w:r>
      <w:r w:rsidRPr="0005569C">
        <w:rPr>
          <w:rFonts w:ascii="Times New Roman" w:hAnsi="Times New Roman" w:cs="Times New Roman"/>
          <w:sz w:val="28"/>
          <w:szCs w:val="28"/>
        </w:rPr>
        <w:t xml:space="preserve">воздействием фактора </w:t>
      </w:r>
      <w:r w:rsidRPr="005E30CA">
        <w:rPr>
          <w:rFonts w:ascii="Times New Roman" w:hAnsi="Times New Roman"/>
          <w:i/>
          <w:sz w:val="28"/>
          <w:szCs w:val="28"/>
        </w:rPr>
        <w:t>X</w:t>
      </w:r>
      <w:r w:rsidRPr="005E30CA">
        <w:rPr>
          <w:rFonts w:ascii="Times New Roman" w:hAnsi="Times New Roman"/>
          <w:sz w:val="28"/>
          <w:szCs w:val="28"/>
          <w:vertAlign w:val="subscript"/>
        </w:rPr>
        <w:t>3</w:t>
      </w:r>
      <w:r w:rsidRPr="0005569C">
        <w:rPr>
          <w:rFonts w:ascii="Times New Roman" w:hAnsi="Times New Roman" w:cs="Times New Roman"/>
          <w:sz w:val="28"/>
          <w:szCs w:val="28"/>
        </w:rPr>
        <w:t xml:space="preserve"> (</w:t>
      </w:r>
      <w:r w:rsidRPr="005E30CA">
        <w:rPr>
          <w:rFonts w:ascii="Times New Roman" w:hAnsi="Times New Roman"/>
          <w:sz w:val="28"/>
          <w:szCs w:val="28"/>
        </w:rPr>
        <w:t>оборотные активы</w:t>
      </w:r>
      <w:r w:rsidRPr="0005569C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6772" w:rsidRPr="005E30CA" w:rsidRDefault="001C6772" w:rsidP="0005569C">
      <w:pPr>
        <w:tabs>
          <w:tab w:val="left" w:pos="4425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u w:val="single"/>
        </w:rPr>
      </w:pPr>
      <w:r w:rsidRPr="005E30CA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5E30CA" w:rsidRDefault="005E30CA">
      <w:r>
        <w:br w:type="page"/>
      </w:r>
    </w:p>
    <w:p w:rsidR="005F65D3" w:rsidRDefault="00B43E63" w:rsidP="005F65D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365F92"/>
          <w:sz w:val="28"/>
          <w:szCs w:val="28"/>
        </w:rPr>
      </w:pPr>
      <w:r w:rsidRPr="00004482">
        <w:rPr>
          <w:rFonts w:ascii="Times New Roman" w:hAnsi="Times New Roman" w:cs="Times New Roman"/>
          <w:b/>
          <w:bCs/>
          <w:color w:val="365F92"/>
          <w:sz w:val="28"/>
          <w:szCs w:val="28"/>
        </w:rPr>
        <w:lastRenderedPageBreak/>
        <w:t xml:space="preserve">Задания для выполнения контрольной работы № </w:t>
      </w:r>
      <w:r>
        <w:rPr>
          <w:rFonts w:ascii="Times New Roman" w:hAnsi="Times New Roman" w:cs="Times New Roman"/>
          <w:b/>
          <w:bCs/>
          <w:color w:val="365F92"/>
          <w:sz w:val="28"/>
          <w:szCs w:val="28"/>
        </w:rPr>
        <w:t>2</w:t>
      </w:r>
      <w:r w:rsidRPr="00004482">
        <w:rPr>
          <w:rFonts w:ascii="Times New Roman" w:hAnsi="Times New Roman" w:cs="Times New Roman"/>
          <w:b/>
          <w:bCs/>
          <w:color w:val="365F92"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color w:val="365F92"/>
          <w:sz w:val="28"/>
          <w:szCs w:val="28"/>
        </w:rPr>
        <w:t xml:space="preserve"> </w:t>
      </w:r>
    </w:p>
    <w:p w:rsidR="00B43E63" w:rsidRPr="00B43E63" w:rsidRDefault="00B43E63" w:rsidP="00B43E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-BoldMT" w:hAnsi="Times New Roman" w:cs="Times New Roman"/>
          <w:bCs/>
          <w:sz w:val="28"/>
          <w:szCs w:val="28"/>
        </w:rPr>
      </w:pPr>
      <w:r w:rsidRPr="00B43E63">
        <w:rPr>
          <w:rFonts w:ascii="Times New Roman" w:eastAsia="TimesNewRomanPS-BoldMT" w:hAnsi="Times New Roman" w:cs="Times New Roman"/>
          <w:bCs/>
          <w:sz w:val="28"/>
          <w:szCs w:val="28"/>
        </w:rPr>
        <w:t xml:space="preserve">Исследовать динамику экономического показателя на основе анализа одномерного временного ряда. </w:t>
      </w:r>
    </w:p>
    <w:p w:rsidR="00B43E63" w:rsidRPr="00B43E63" w:rsidRDefault="00B43E63" w:rsidP="00B43E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3E63">
        <w:rPr>
          <w:rFonts w:ascii="Times New Roman" w:hAnsi="Times New Roman" w:cs="Times New Roman"/>
          <w:sz w:val="28"/>
          <w:szCs w:val="28"/>
        </w:rPr>
        <w:t xml:space="preserve">В течение девяти последовательных недель фиксировался спрос </w:t>
      </w:r>
      <w:r w:rsidRPr="00B43E63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Pr="00B43E63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Pr="00B43E63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B43E63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Pr="00B43E63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B43E63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B43E63">
        <w:rPr>
          <w:rFonts w:ascii="Times New Roman" w:hAnsi="Times New Roman" w:cs="Times New Roman"/>
          <w:sz w:val="28"/>
          <w:szCs w:val="28"/>
        </w:rPr>
        <w:t xml:space="preserve"> р</w:t>
      </w:r>
      <w:r w:rsidR="00807153">
        <w:rPr>
          <w:rFonts w:ascii="Times New Roman" w:hAnsi="Times New Roman" w:cs="Times New Roman"/>
          <w:sz w:val="28"/>
          <w:szCs w:val="28"/>
        </w:rPr>
        <w:t>уб.) на кредитные ресурсы финан</w:t>
      </w:r>
      <w:r w:rsidRPr="00B43E63">
        <w:rPr>
          <w:rFonts w:ascii="Times New Roman" w:hAnsi="Times New Roman" w:cs="Times New Roman"/>
          <w:sz w:val="28"/>
          <w:szCs w:val="28"/>
        </w:rPr>
        <w:t xml:space="preserve">совой компании. Временной ряд </w:t>
      </w:r>
      <w:r w:rsidRPr="00B43E63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Pr="00B43E63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Pr="00B43E63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B43E63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Pr="00B43E63">
        <w:rPr>
          <w:rFonts w:ascii="Times New Roman" w:hAnsi="Times New Roman" w:cs="Times New Roman"/>
          <w:sz w:val="28"/>
          <w:szCs w:val="28"/>
        </w:rPr>
        <w:t>этого показателя (</w:t>
      </w:r>
      <w:proofErr w:type="spellStart"/>
      <w:r w:rsidRPr="00B43E63">
        <w:rPr>
          <w:rFonts w:ascii="Times New Roman" w:hAnsi="Times New Roman" w:cs="Times New Roman"/>
          <w:sz w:val="28"/>
          <w:szCs w:val="28"/>
        </w:rPr>
        <w:t>повариантно</w:t>
      </w:r>
      <w:proofErr w:type="spellEnd"/>
      <w:r w:rsidRPr="00B43E63">
        <w:rPr>
          <w:rFonts w:ascii="Times New Roman" w:hAnsi="Times New Roman" w:cs="Times New Roman"/>
          <w:sz w:val="28"/>
          <w:szCs w:val="28"/>
        </w:rPr>
        <w:t>) приведен ниже в таблице.</w:t>
      </w:r>
    </w:p>
    <w:p w:rsidR="00B43E63" w:rsidRPr="00B43E63" w:rsidRDefault="00B43E63" w:rsidP="00B43E63">
      <w:pPr>
        <w:pStyle w:val="a7"/>
        <w:keepNext/>
        <w:spacing w:after="0" w:line="360" w:lineRule="auto"/>
        <w:ind w:firstLine="709"/>
        <w:jc w:val="center"/>
        <w:rPr>
          <w:szCs w:val="28"/>
        </w:rPr>
      </w:pPr>
      <w:r w:rsidRPr="00B43E63">
        <w:rPr>
          <w:szCs w:val="28"/>
        </w:rPr>
        <w:t xml:space="preserve">Таблица </w:t>
      </w:r>
      <w:r w:rsidRPr="00B43E63">
        <w:rPr>
          <w:szCs w:val="28"/>
        </w:rPr>
        <w:fldChar w:fldCharType="begin"/>
      </w:r>
      <w:r w:rsidRPr="00B43E63">
        <w:rPr>
          <w:szCs w:val="28"/>
        </w:rPr>
        <w:instrText xml:space="preserve"> SEQ Таблица \* ARABIC </w:instrText>
      </w:r>
      <w:r w:rsidRPr="00B43E63">
        <w:rPr>
          <w:szCs w:val="28"/>
        </w:rPr>
        <w:fldChar w:fldCharType="separate"/>
      </w:r>
      <w:r w:rsidR="005A11BF">
        <w:rPr>
          <w:noProof/>
          <w:szCs w:val="28"/>
        </w:rPr>
        <w:t>10</w:t>
      </w:r>
      <w:r w:rsidRPr="00B43E63">
        <w:rPr>
          <w:szCs w:val="28"/>
        </w:rPr>
        <w:fldChar w:fldCharType="end"/>
      </w:r>
      <w:r w:rsidRPr="00B43E63">
        <w:rPr>
          <w:szCs w:val="28"/>
        </w:rPr>
        <w:t xml:space="preserve"> </w:t>
      </w:r>
      <w:r>
        <w:rPr>
          <w:szCs w:val="28"/>
        </w:rPr>
        <w:t>–</w:t>
      </w:r>
      <w:r w:rsidRPr="00B43E63">
        <w:rPr>
          <w:szCs w:val="28"/>
        </w:rPr>
        <w:t xml:space="preserve"> </w:t>
      </w:r>
      <w:r w:rsidRPr="00B43E63">
        <w:rPr>
          <w:rFonts w:cs="Times New Roman"/>
          <w:szCs w:val="28"/>
        </w:rPr>
        <w:t>Данные для варианта №5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404"/>
        <w:gridCol w:w="906"/>
        <w:gridCol w:w="908"/>
        <w:gridCol w:w="907"/>
        <w:gridCol w:w="908"/>
        <w:gridCol w:w="907"/>
        <w:gridCol w:w="908"/>
        <w:gridCol w:w="907"/>
        <w:gridCol w:w="908"/>
        <w:gridCol w:w="908"/>
      </w:tblGrid>
      <w:tr w:rsidR="00B43E63" w:rsidTr="00B43E63">
        <w:trPr>
          <w:trHeight w:val="425"/>
        </w:trPr>
        <w:tc>
          <w:tcPr>
            <w:tcW w:w="1404" w:type="dxa"/>
            <w:vMerge w:val="restart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Номер</w:t>
            </w:r>
          </w:p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варианта</w:t>
            </w:r>
          </w:p>
        </w:tc>
        <w:tc>
          <w:tcPr>
            <w:tcW w:w="8167" w:type="dxa"/>
            <w:gridSpan w:val="9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            Номер наблюдения (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t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= 1, 2, …, 9)</w:t>
            </w:r>
          </w:p>
        </w:tc>
      </w:tr>
      <w:tr w:rsidR="00B43E63" w:rsidTr="00B43E63">
        <w:trPr>
          <w:trHeight w:val="417"/>
        </w:trPr>
        <w:tc>
          <w:tcPr>
            <w:tcW w:w="1404" w:type="dxa"/>
            <w:vMerge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06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1</w:t>
            </w:r>
          </w:p>
        </w:tc>
        <w:tc>
          <w:tcPr>
            <w:tcW w:w="908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2</w:t>
            </w:r>
          </w:p>
        </w:tc>
        <w:tc>
          <w:tcPr>
            <w:tcW w:w="907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3</w:t>
            </w:r>
          </w:p>
        </w:tc>
        <w:tc>
          <w:tcPr>
            <w:tcW w:w="908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4</w:t>
            </w:r>
          </w:p>
        </w:tc>
        <w:tc>
          <w:tcPr>
            <w:tcW w:w="907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5</w:t>
            </w:r>
          </w:p>
        </w:tc>
        <w:tc>
          <w:tcPr>
            <w:tcW w:w="908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6</w:t>
            </w:r>
          </w:p>
        </w:tc>
        <w:tc>
          <w:tcPr>
            <w:tcW w:w="907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7</w:t>
            </w:r>
          </w:p>
        </w:tc>
        <w:tc>
          <w:tcPr>
            <w:tcW w:w="908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8</w:t>
            </w:r>
          </w:p>
        </w:tc>
        <w:tc>
          <w:tcPr>
            <w:tcW w:w="908" w:type="dxa"/>
          </w:tcPr>
          <w:p w:rsidR="00B43E63" w:rsidRDefault="00B43E63" w:rsidP="004C3F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9</w:t>
            </w:r>
          </w:p>
        </w:tc>
      </w:tr>
      <w:tr w:rsidR="00B43E63" w:rsidTr="00B43E63">
        <w:trPr>
          <w:trHeight w:val="657"/>
        </w:trPr>
        <w:tc>
          <w:tcPr>
            <w:tcW w:w="1404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906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908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7</w:t>
            </w:r>
          </w:p>
        </w:tc>
        <w:tc>
          <w:tcPr>
            <w:tcW w:w="907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10</w:t>
            </w:r>
          </w:p>
        </w:tc>
        <w:tc>
          <w:tcPr>
            <w:tcW w:w="908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12</w:t>
            </w:r>
          </w:p>
        </w:tc>
        <w:tc>
          <w:tcPr>
            <w:tcW w:w="907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15</w:t>
            </w:r>
          </w:p>
        </w:tc>
        <w:tc>
          <w:tcPr>
            <w:tcW w:w="908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18</w:t>
            </w:r>
          </w:p>
        </w:tc>
        <w:tc>
          <w:tcPr>
            <w:tcW w:w="907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20</w:t>
            </w:r>
          </w:p>
        </w:tc>
        <w:tc>
          <w:tcPr>
            <w:tcW w:w="908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23</w:t>
            </w:r>
          </w:p>
        </w:tc>
        <w:tc>
          <w:tcPr>
            <w:tcW w:w="908" w:type="dxa"/>
          </w:tcPr>
          <w:p w:rsidR="00B43E63" w:rsidRPr="00A96384" w:rsidRDefault="00B43E63" w:rsidP="004C3FF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26</w:t>
            </w:r>
          </w:p>
        </w:tc>
      </w:tr>
    </w:tbl>
    <w:p w:rsidR="00B43E63" w:rsidRPr="00A96384" w:rsidRDefault="00B43E63" w:rsidP="00B43E6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B43E63" w:rsidRPr="00225DF6" w:rsidRDefault="00B43E63" w:rsidP="00B43E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B43E63" w:rsidRPr="00225DF6" w:rsidRDefault="00B43E63" w:rsidP="00B43E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1. Проверьте наличие аномальных наблюдений.</w:t>
      </w:r>
    </w:p>
    <w:p w:rsidR="00B43E63" w:rsidRDefault="00B43E63" w:rsidP="00B43E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 xml:space="preserve">2. Постройте линейную модель </w:t>
      </w:r>
      <w:r w:rsidRPr="00B43E63">
        <w:rPr>
          <w:rFonts w:ascii="Times New Roman" w:hAnsi="Times New Roman" w:cs="Times New Roman"/>
          <w:i/>
          <w:sz w:val="28"/>
          <w:szCs w:val="28"/>
        </w:rPr>
        <w:t>Ŷ</w:t>
      </w:r>
      <w:r w:rsidRPr="00225DF6">
        <w:rPr>
          <w:rFonts w:ascii="Times New Roman" w:hAnsi="Times New Roman" w:cs="Times New Roman"/>
          <w:sz w:val="28"/>
          <w:szCs w:val="28"/>
        </w:rPr>
        <w:t>(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) =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0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+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1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B43E63">
        <w:rPr>
          <w:rFonts w:ascii="Times New Roman" w:hAnsi="Times New Roman" w:cs="Times New Roman"/>
          <w:iCs/>
          <w:sz w:val="28"/>
          <w:szCs w:val="28"/>
        </w:rPr>
        <w:t>,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параметры ко</w:t>
      </w:r>
      <w:r w:rsidRPr="00225DF6">
        <w:rPr>
          <w:rFonts w:ascii="Times New Roman" w:hAnsi="Times New Roman" w:cs="Times New Roman"/>
          <w:sz w:val="28"/>
          <w:szCs w:val="28"/>
        </w:rPr>
        <w:t>торой оцените МНК (</w:t>
      </w:r>
      <w:r w:rsidRPr="00B43E63">
        <w:rPr>
          <w:rFonts w:ascii="Times New Roman" w:hAnsi="Times New Roman" w:cs="Times New Roman"/>
          <w:i/>
          <w:sz w:val="28"/>
          <w:szCs w:val="28"/>
        </w:rPr>
        <w:t>Ŷ</w:t>
      </w:r>
      <w:r w:rsidRPr="00225DF6">
        <w:rPr>
          <w:rFonts w:ascii="Times New Roman" w:hAnsi="Times New Roman" w:cs="Times New Roman"/>
          <w:sz w:val="28"/>
          <w:szCs w:val="28"/>
        </w:rPr>
        <w:t>(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Pr="00225DF6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25DF6"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</w:rPr>
        <w:t>асчетные, смоделированные значения временного ряда):</w:t>
      </w:r>
    </w:p>
    <w:p w:rsidR="00B43E63" w:rsidRPr="00B43E63" w:rsidRDefault="00B43E63" w:rsidP="00B43E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NewRomanPSMT" w:hAnsi="Times New Roman" w:cs="Times New Roman"/>
          <w:sz w:val="28"/>
          <w:szCs w:val="28"/>
        </w:rPr>
      </w:pPr>
      <w:r w:rsidRPr="00B43E63">
        <w:rPr>
          <w:rFonts w:ascii="Times New Roman" w:eastAsia="TimesNewRomanPSMT" w:hAnsi="Times New Roman" w:cs="Times New Roman"/>
          <w:sz w:val="28"/>
          <w:szCs w:val="28"/>
        </w:rPr>
        <w:t>a)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43E63">
        <w:rPr>
          <w:rFonts w:ascii="Times New Roman" w:eastAsia="TimesNewRomanPSMT" w:hAnsi="Times New Roman" w:cs="Times New Roman"/>
          <w:sz w:val="28"/>
          <w:szCs w:val="28"/>
        </w:rPr>
        <w:t>использованием Поиска решений;</w:t>
      </w:r>
    </w:p>
    <w:p w:rsidR="00B43E63" w:rsidRPr="00B43E63" w:rsidRDefault="00B43E63" w:rsidP="00B43E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NewRomanPSMT" w:hAnsi="Times New Roman" w:cs="Times New Roman"/>
          <w:sz w:val="28"/>
          <w:szCs w:val="28"/>
        </w:rPr>
      </w:pPr>
      <w:r w:rsidRPr="00B43E63">
        <w:rPr>
          <w:rFonts w:ascii="Times New Roman" w:eastAsia="TimesNewRomanPSMT" w:hAnsi="Times New Roman" w:cs="Times New Roman"/>
          <w:sz w:val="28"/>
          <w:szCs w:val="28"/>
        </w:rPr>
        <w:t>b)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43E63">
        <w:rPr>
          <w:rFonts w:ascii="Times New Roman" w:eastAsia="TimesNewRomanPSMT" w:hAnsi="Times New Roman" w:cs="Times New Roman"/>
          <w:sz w:val="28"/>
          <w:szCs w:val="28"/>
        </w:rPr>
        <w:t>использованием матричных функций;</w:t>
      </w:r>
    </w:p>
    <w:p w:rsidR="00B43E63" w:rsidRPr="00B43E63" w:rsidRDefault="00B43E63" w:rsidP="00B43E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43E63">
        <w:rPr>
          <w:rFonts w:ascii="Times New Roman" w:eastAsia="TimesNewRomanPSMT" w:hAnsi="Times New Roman" w:cs="Times New Roman"/>
          <w:sz w:val="28"/>
          <w:szCs w:val="28"/>
        </w:rPr>
        <w:t>c)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43E63">
        <w:rPr>
          <w:rFonts w:ascii="Times New Roman" w:eastAsia="TimesNewRomanPSMT" w:hAnsi="Times New Roman" w:cs="Times New Roman"/>
          <w:sz w:val="28"/>
          <w:szCs w:val="28"/>
        </w:rPr>
        <w:t>использованием Мастера диаграмм.</w:t>
      </w:r>
    </w:p>
    <w:p w:rsidR="00B43E63" w:rsidRPr="00225DF6" w:rsidRDefault="00B43E63" w:rsidP="00B43E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225DF6">
        <w:rPr>
          <w:rFonts w:ascii="Times New Roman" w:hAnsi="Times New Roman" w:cs="Times New Roman"/>
          <w:sz w:val="28"/>
          <w:szCs w:val="28"/>
        </w:rPr>
        <w:t>Оцените адекватность построенных моделей, используя свойства независимости остаточной компоненты, случайности и соответствия нормальному зак</w:t>
      </w:r>
      <w:r>
        <w:rPr>
          <w:rFonts w:ascii="Times New Roman" w:hAnsi="Times New Roman" w:cs="Times New Roman"/>
          <w:sz w:val="28"/>
          <w:szCs w:val="28"/>
        </w:rPr>
        <w:t>ону распределения (при использо</w:t>
      </w:r>
      <w:r w:rsidRPr="00225DF6">
        <w:rPr>
          <w:rFonts w:ascii="Times New Roman" w:hAnsi="Times New Roman" w:cs="Times New Roman"/>
          <w:sz w:val="28"/>
          <w:szCs w:val="28"/>
        </w:rPr>
        <w:t xml:space="preserve">вании </w:t>
      </w:r>
      <w:r w:rsidRPr="00225DF6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25DF6">
        <w:rPr>
          <w:rFonts w:ascii="Times New Roman" w:hAnsi="Times New Roman" w:cs="Times New Roman"/>
          <w:sz w:val="28"/>
          <w:szCs w:val="28"/>
        </w:rPr>
        <w:t>/</w:t>
      </w:r>
      <w:r w:rsidRPr="00225DF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225DF6">
        <w:rPr>
          <w:rFonts w:ascii="Times New Roman" w:hAnsi="Times New Roman" w:cs="Times New Roman"/>
          <w:sz w:val="28"/>
          <w:szCs w:val="28"/>
        </w:rPr>
        <w:t>-критерия возьмите табулированные границы 2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25DF6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225DF6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25DF6">
        <w:rPr>
          <w:rFonts w:ascii="Times New Roman" w:hAnsi="Times New Roman" w:cs="Times New Roman"/>
          <w:sz w:val="28"/>
          <w:szCs w:val="28"/>
        </w:rPr>
        <w:t>7).</w:t>
      </w:r>
    </w:p>
    <w:p w:rsidR="00B43E63" w:rsidRPr="00225DF6" w:rsidRDefault="00B43E63" w:rsidP="00B43E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4. Оцените точность модел</w:t>
      </w:r>
      <w:r w:rsidR="001436F2">
        <w:rPr>
          <w:rFonts w:ascii="Times New Roman" w:hAnsi="Times New Roman" w:cs="Times New Roman"/>
          <w:sz w:val="28"/>
          <w:szCs w:val="28"/>
        </w:rPr>
        <w:t>ей на основе использования сред</w:t>
      </w:r>
      <w:r w:rsidRPr="00225DF6">
        <w:rPr>
          <w:rFonts w:ascii="Times New Roman" w:hAnsi="Times New Roman" w:cs="Times New Roman"/>
          <w:sz w:val="28"/>
          <w:szCs w:val="28"/>
        </w:rPr>
        <w:t>ней относительной ошибки аппроксимации.</w:t>
      </w:r>
    </w:p>
    <w:p w:rsidR="00B43E63" w:rsidRPr="00225DF6" w:rsidRDefault="00B43E63" w:rsidP="00B43E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 xml:space="preserve">5.  Осуществите прогноз спроса на следующие две недели (доверительный интервал прогноза рассчитайте при доверительной вероятности </w:t>
      </w:r>
      <w:proofErr w:type="gramStart"/>
      <w:r w:rsidRPr="00225DF6">
        <w:rPr>
          <w:rFonts w:ascii="Times New Roman" w:hAnsi="Times New Roman" w:cs="Times New Roman"/>
          <w:i/>
          <w:iCs/>
          <w:sz w:val="28"/>
          <w:szCs w:val="28"/>
        </w:rPr>
        <w:t>р</w:t>
      </w:r>
      <w:proofErr w:type="gramEnd"/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225DF6">
        <w:rPr>
          <w:rFonts w:ascii="Times New Roman" w:hAnsi="Times New Roman" w:cs="Times New Roman"/>
          <w:sz w:val="28"/>
          <w:szCs w:val="28"/>
        </w:rPr>
        <w:t>0%).</w:t>
      </w:r>
    </w:p>
    <w:p w:rsidR="001D65CA" w:rsidRPr="001D65CA" w:rsidRDefault="00B43E63" w:rsidP="001D65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65CA">
        <w:rPr>
          <w:rFonts w:ascii="Times New Roman" w:hAnsi="Times New Roman" w:cs="Times New Roman"/>
          <w:sz w:val="28"/>
          <w:szCs w:val="28"/>
        </w:rPr>
        <w:lastRenderedPageBreak/>
        <w:t xml:space="preserve">6. </w:t>
      </w:r>
      <w:r w:rsidR="001D65CA" w:rsidRPr="001D65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Построить адаптивную модель Брауна </w:t>
      </w:r>
      <w:r w:rsidR="001D65CA" w:rsidRPr="00B43E63">
        <w:rPr>
          <w:rFonts w:ascii="Times New Roman" w:hAnsi="Times New Roman" w:cs="Times New Roman"/>
          <w:i/>
          <w:sz w:val="28"/>
          <w:szCs w:val="28"/>
        </w:rPr>
        <w:t>Ŷ</w:t>
      </w:r>
      <w:r w:rsidR="001D65CA" w:rsidRPr="00225DF6">
        <w:rPr>
          <w:rFonts w:ascii="Times New Roman" w:hAnsi="Times New Roman" w:cs="Times New Roman"/>
          <w:sz w:val="28"/>
          <w:szCs w:val="28"/>
        </w:rPr>
        <w:t>(</w:t>
      </w:r>
      <w:r w:rsidR="001D65CA"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="001D65CA"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="001D65CA" w:rsidRPr="001D65CA">
        <w:rPr>
          <w:rFonts w:ascii="Times New Roman" w:eastAsia="SymbolMT" w:hAnsi="Times New Roman" w:cs="Times New Roman"/>
          <w:color w:val="000000"/>
          <w:sz w:val="28"/>
          <w:szCs w:val="28"/>
        </w:rPr>
        <w:t xml:space="preserve">= </w:t>
      </w:r>
      <w:r w:rsidR="001D65CA"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="001D65CA"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0</w:t>
      </w:r>
      <w:r w:rsidR="001D65CA"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+ </w:t>
      </w:r>
      <w:r w:rsidR="001D65CA"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="001D65CA"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1</w:t>
      </w:r>
      <w:r w:rsidR="001D65CA" w:rsidRPr="001D65CA">
        <w:rPr>
          <w:rFonts w:ascii="Times New Roman" w:eastAsia="TimesNewRomanPSMT" w:hAnsi="Times New Roman" w:cs="Times New Roman"/>
          <w:i/>
          <w:iCs/>
          <w:color w:val="000000"/>
          <w:sz w:val="28"/>
          <w:szCs w:val="28"/>
        </w:rPr>
        <w:t>k</w:t>
      </w:r>
      <w:r w:rsidR="001D65CA">
        <w:rPr>
          <w:rFonts w:ascii="Times New Roman" w:eastAsia="TimesNewRomanPSMT" w:hAnsi="Times New Roman" w:cs="Times New Roman"/>
          <w:i/>
          <w:iCs/>
          <w:color w:val="000000"/>
          <w:sz w:val="28"/>
          <w:szCs w:val="28"/>
        </w:rPr>
        <w:t xml:space="preserve"> </w:t>
      </w:r>
      <w:r w:rsidR="001D65CA" w:rsidRPr="001D65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 параметром сглаживания </w:t>
      </w:r>
      <w:r w:rsidR="001D65CA" w:rsidRPr="001D65CA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>α</w:t>
      </w:r>
      <w:r w:rsidR="001D65CA" w:rsidRPr="001D65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= 0,4 и </w:t>
      </w:r>
      <w:r w:rsidR="001D65CA" w:rsidRPr="001D65CA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>α</w:t>
      </w:r>
      <w:r w:rsidR="001D65CA" w:rsidRPr="001D65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= 0,7; выбрать лучшее значение параметра сглаживания </w:t>
      </w:r>
      <w:r w:rsidR="001D65CA" w:rsidRPr="001D65CA">
        <w:rPr>
          <w:rFonts w:ascii="Times New Roman" w:eastAsia="TimesNewRomanPSMT" w:hAnsi="Times New Roman" w:cs="Times New Roman"/>
          <w:i/>
          <w:color w:val="000000"/>
          <w:sz w:val="28"/>
          <w:szCs w:val="28"/>
        </w:rPr>
        <w:t>α</w:t>
      </w:r>
      <w:r w:rsidR="001D65CA" w:rsidRPr="001D65CA">
        <w:rPr>
          <w:rFonts w:ascii="Times New Roman" w:eastAsia="TimesNewRomanPSMT" w:hAnsi="Times New Roman" w:cs="Times New Roman"/>
          <w:color w:val="000000"/>
          <w:sz w:val="28"/>
          <w:szCs w:val="28"/>
        </w:rPr>
        <w:t>.</w:t>
      </w:r>
    </w:p>
    <w:p w:rsidR="00B43E63" w:rsidRDefault="001D65CA" w:rsidP="001D65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B43E63" w:rsidRPr="00225DF6">
        <w:rPr>
          <w:rFonts w:ascii="Times New Roman" w:hAnsi="Times New Roman" w:cs="Times New Roman"/>
          <w:sz w:val="28"/>
          <w:szCs w:val="28"/>
        </w:rPr>
        <w:t xml:space="preserve">Фактические значения показателя, результаты </w:t>
      </w:r>
      <w:r w:rsidR="00B43E63" w:rsidRPr="001D65CA">
        <w:rPr>
          <w:rFonts w:ascii="Times New Roman" w:hAnsi="Times New Roman" w:cs="Times New Roman"/>
          <w:sz w:val="28"/>
          <w:szCs w:val="28"/>
        </w:rPr>
        <w:t>мо</w:t>
      </w:r>
      <w:r w:rsidRPr="001D65CA">
        <w:rPr>
          <w:rFonts w:ascii="Times New Roman" w:hAnsi="Times New Roman" w:cs="Times New Roman"/>
          <w:sz w:val="28"/>
          <w:szCs w:val="28"/>
        </w:rPr>
        <w:t>делиро</w:t>
      </w:r>
      <w:r w:rsidR="00B43E63" w:rsidRPr="001D65CA">
        <w:rPr>
          <w:rFonts w:ascii="Times New Roman" w:hAnsi="Times New Roman" w:cs="Times New Roman"/>
          <w:sz w:val="28"/>
          <w:szCs w:val="28"/>
        </w:rPr>
        <w:t xml:space="preserve">вания 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>по двум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>моделям (</w:t>
      </w:r>
      <w:r w:rsidRPr="00B43E63">
        <w:rPr>
          <w:rFonts w:ascii="Times New Roman" w:hAnsi="Times New Roman" w:cs="Times New Roman"/>
          <w:i/>
          <w:sz w:val="28"/>
          <w:szCs w:val="28"/>
        </w:rPr>
        <w:t>Ŷ</w:t>
      </w:r>
      <w:r w:rsidRPr="00225DF6">
        <w:rPr>
          <w:rFonts w:ascii="Times New Roman" w:hAnsi="Times New Roman" w:cs="Times New Roman"/>
          <w:sz w:val="28"/>
          <w:szCs w:val="28"/>
        </w:rPr>
        <w:t>(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) =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0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+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1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 xml:space="preserve"> и лучшей модели Брауна) и прогнозирования представить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>графически.</w:t>
      </w:r>
      <w:r w:rsidR="0028658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</w:p>
    <w:p w:rsidR="0028658F" w:rsidRDefault="0028658F" w:rsidP="001D65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28658F" w:rsidRPr="00BE586A" w:rsidRDefault="0028658F" w:rsidP="0028658F">
      <w:pPr>
        <w:pStyle w:val="a3"/>
        <w:spacing w:line="360" w:lineRule="auto"/>
        <w:rPr>
          <w:rFonts w:ascii="Times New Roman" w:hAnsi="Times New Roman"/>
          <w:b/>
          <w:bCs/>
          <w:i w:val="0"/>
          <w:color w:val="231F20"/>
          <w:sz w:val="28"/>
          <w:szCs w:val="28"/>
          <w:u w:val="single"/>
        </w:rPr>
      </w:pPr>
      <w:r w:rsidRPr="00BE586A">
        <w:rPr>
          <w:rFonts w:ascii="Times New Roman" w:hAnsi="Times New Roman"/>
          <w:b/>
          <w:bCs/>
          <w:i w:val="0"/>
          <w:color w:val="231F20"/>
          <w:sz w:val="28"/>
          <w:szCs w:val="28"/>
          <w:u w:val="single"/>
        </w:rPr>
        <w:t>Решение.</w:t>
      </w:r>
    </w:p>
    <w:p w:rsidR="00BD7BDF" w:rsidRPr="00BD7BDF" w:rsidRDefault="00BD7BDF" w:rsidP="00BD7BDF">
      <w:pPr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Проверим</w:t>
      </w:r>
      <w:r w:rsidRPr="00BD7BDF">
        <w:rPr>
          <w:rFonts w:ascii="Times New Roman" w:hAnsi="Times New Roman" w:cs="Times New Roman"/>
          <w:sz w:val="28"/>
          <w:szCs w:val="28"/>
        </w:rPr>
        <w:t xml:space="preserve"> наличие аномальных наблюдений.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Используем метод Ирвина, основанный на определении </w:t>
      </w:r>
      <w:r w:rsidRPr="00BD7BDF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3219" type="#_x0000_t75" style="width:15.6pt;height:22.4pt" o:ole="">
            <v:imagedata r:id="rId188" o:title=""/>
          </v:shape>
          <o:OLEObject Type="Embed" ProgID="Equation.3" ShapeID="_x0000_i3219" DrawAspect="Content" ObjectID="_1577109289" r:id="rId189"/>
        </w:object>
      </w:r>
      <w:r w:rsidRPr="00BD7BDF">
        <w:rPr>
          <w:rFonts w:ascii="Times New Roman" w:hAnsi="Times New Roman" w:cs="Times New Roman"/>
          <w:sz w:val="28"/>
          <w:szCs w:val="28"/>
        </w:rPr>
        <w:t xml:space="preserve"> – статистик по формуле</w:t>
      </w:r>
    </w:p>
    <w:p w:rsidR="00BD7BDF" w:rsidRPr="00BD7BDF" w:rsidRDefault="00BD7BDF" w:rsidP="00BD7BD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position w:val="-32"/>
          <w:sz w:val="28"/>
          <w:szCs w:val="28"/>
        </w:rPr>
        <w:object w:dxaOrig="1420" w:dyaOrig="760">
          <v:shape id="_x0000_i3220" type="#_x0000_t75" style="width:80.85pt;height:42.8pt" o:ole="">
            <v:imagedata r:id="rId190" o:title=""/>
          </v:shape>
          <o:OLEObject Type="Embed" ProgID="Equation.3" ShapeID="_x0000_i3220" DrawAspect="Content" ObjectID="_1577109290" r:id="rId191"/>
        </w:object>
      </w:r>
      <w:r w:rsidRPr="00BD7BDF">
        <w:rPr>
          <w:rFonts w:ascii="Times New Roman" w:hAnsi="Times New Roman" w:cs="Times New Roman"/>
          <w:sz w:val="28"/>
          <w:szCs w:val="28"/>
        </w:rPr>
        <w:t>,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где </w:t>
      </w:r>
      <w:r w:rsidRPr="00BD7BDF">
        <w:rPr>
          <w:rFonts w:ascii="Times New Roman" w:hAnsi="Times New Roman" w:cs="Times New Roman"/>
          <w:position w:val="-10"/>
          <w:sz w:val="28"/>
          <w:szCs w:val="28"/>
        </w:rPr>
        <w:object w:dxaOrig="1219" w:dyaOrig="340">
          <v:shape id="_x0000_i3221" type="#_x0000_t75" style="width:69.95pt;height:19.7pt" o:ole="">
            <v:imagedata r:id="rId192" o:title=""/>
          </v:shape>
          <o:OLEObject Type="Embed" ProgID="Equation.3" ShapeID="_x0000_i3221" DrawAspect="Content" ObjectID="_1577109291" r:id="rId193"/>
        </w:objec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выборочное средне</w:t>
      </w:r>
      <w:r w:rsidRPr="00BD7BDF">
        <w:rPr>
          <w:rFonts w:ascii="Times New Roman" w:hAnsi="Times New Roman" w:cs="Times New Roman"/>
          <w:sz w:val="28"/>
          <w:szCs w:val="28"/>
        </w:rPr>
        <w:t xml:space="preserve">квадратическое (стандартное) отклонение признака </w:t>
      </w:r>
      <w:r w:rsidRPr="00BD7BDF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BD7BD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найденное с помощью функции </w:t>
      </w:r>
      <w:r w:rsidRPr="00BD7BDF">
        <w:rPr>
          <w:rFonts w:ascii="Times New Roman" w:hAnsi="Times New Roman" w:cs="Times New Roman"/>
          <w:sz w:val="28"/>
          <w:szCs w:val="28"/>
        </w:rPr>
        <w:t>СТАНДОТКЛН</w:t>
      </w:r>
    </w:p>
    <w:p w:rsid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</w:t>
      </w:r>
      <w:r w:rsidRPr="00BD7BDF">
        <w:rPr>
          <w:rFonts w:ascii="Times New Roman" w:hAnsi="Times New Roman" w:cs="Times New Roman"/>
          <w:sz w:val="28"/>
          <w:szCs w:val="28"/>
        </w:rPr>
        <w:t xml:space="preserve"> </w:t>
      </w:r>
      <w:r w:rsidRPr="00BD7BDF">
        <w:rPr>
          <w:rFonts w:ascii="Times New Roman" w:hAnsi="Times New Roman" w:cs="Times New Roman"/>
          <w:position w:val="-14"/>
          <w:sz w:val="28"/>
          <w:szCs w:val="28"/>
        </w:rPr>
        <w:object w:dxaOrig="800" w:dyaOrig="380">
          <v:shape id="_x0000_i3222" type="#_x0000_t75" style="width:45.5pt;height:21.75pt" o:ole="">
            <v:imagedata r:id="rId194" o:title=""/>
          </v:shape>
          <o:OLEObject Type="Embed" ProgID="Equation.3" ShapeID="_x0000_i3222" DrawAspect="Content" ObjectID="_1577109292" r:id="rId195"/>
        </w:object>
      </w:r>
      <w:r w:rsidRPr="00BD7BD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то</w:t>
      </w:r>
      <w:r w:rsidRPr="00BD7BDF">
        <w:rPr>
          <w:rFonts w:ascii="Times New Roman" w:hAnsi="Times New Roman" w:cs="Times New Roman"/>
          <w:sz w:val="28"/>
          <w:szCs w:val="28"/>
        </w:rPr>
        <w:t xml:space="preserve"> наблюдени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D7BDF">
        <w:rPr>
          <w:rFonts w:ascii="Times New Roman" w:hAnsi="Times New Roman" w:cs="Times New Roman"/>
          <w:sz w:val="28"/>
          <w:szCs w:val="28"/>
        </w:rPr>
        <w:t xml:space="preserve"> аномальн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BD7BDF">
        <w:rPr>
          <w:rFonts w:ascii="Times New Roman" w:hAnsi="Times New Roman" w:cs="Times New Roman"/>
          <w:sz w:val="28"/>
          <w:szCs w:val="28"/>
        </w:rPr>
        <w:t>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При </w:t>
      </w:r>
      <w:r w:rsidRPr="00BD7BDF">
        <w:rPr>
          <w:rFonts w:ascii="Times New Roman" w:hAnsi="Times New Roman" w:cs="Times New Roman"/>
          <w:position w:val="-6"/>
          <w:sz w:val="28"/>
          <w:szCs w:val="28"/>
        </w:rPr>
        <w:object w:dxaOrig="560" w:dyaOrig="279">
          <v:shape id="_x0000_i3223" type="#_x0000_t75" style="width:29.2pt;height:14.95pt" o:ole="">
            <v:imagedata r:id="rId196" o:title=""/>
          </v:shape>
          <o:OLEObject Type="Embed" ProgID="Equation.3" ShapeID="_x0000_i3223" DrawAspect="Content" ObjectID="_1577109293" r:id="rId197"/>
        </w:object>
      </w:r>
      <w:r w:rsidRPr="00BD7BDF">
        <w:rPr>
          <w:rFonts w:ascii="Times New Roman" w:hAnsi="Times New Roman" w:cs="Times New Roman"/>
          <w:sz w:val="28"/>
          <w:szCs w:val="28"/>
        </w:rPr>
        <w:t xml:space="preserve"> и уровне значимости </w:t>
      </w:r>
      <w:r w:rsidRPr="00BD7BDF">
        <w:rPr>
          <w:rFonts w:ascii="Times New Roman" w:hAnsi="Times New Roman" w:cs="Times New Roman"/>
          <w:position w:val="-6"/>
          <w:sz w:val="28"/>
          <w:szCs w:val="28"/>
        </w:rPr>
        <w:object w:dxaOrig="800" w:dyaOrig="279">
          <v:shape id="_x0000_i3224" type="#_x0000_t75" style="width:45.5pt;height:16.3pt" o:ole="">
            <v:imagedata r:id="rId198" o:title=""/>
          </v:shape>
          <o:OLEObject Type="Embed" ProgID="Equation.3" ShapeID="_x0000_i3224" DrawAspect="Content" ObjectID="_1577109294" r:id="rId199"/>
        </w:object>
      </w:r>
      <w:r w:rsidRPr="00BD7BDF">
        <w:rPr>
          <w:rFonts w:ascii="Times New Roman" w:hAnsi="Times New Roman" w:cs="Times New Roman"/>
          <w:sz w:val="28"/>
          <w:szCs w:val="28"/>
        </w:rPr>
        <w:t xml:space="preserve"> можно использовать </w:t>
      </w:r>
      <w:r w:rsidRPr="00BD7BDF">
        <w:rPr>
          <w:rFonts w:ascii="Times New Roman" w:hAnsi="Times New Roman" w:cs="Times New Roman"/>
          <w:position w:val="-14"/>
          <w:sz w:val="28"/>
          <w:szCs w:val="28"/>
        </w:rPr>
        <w:object w:dxaOrig="900" w:dyaOrig="380">
          <v:shape id="_x0000_i3225" type="#_x0000_t75" style="width:48.25pt;height:20.4pt" o:ole="">
            <v:imagedata r:id="rId200" o:title=""/>
          </v:shape>
          <o:OLEObject Type="Embed" ProgID="Equation.3" ShapeID="_x0000_i3225" DrawAspect="Content" ObjectID="_1577109295" r:id="rId201"/>
        </w:object>
      </w:r>
      <w:r w:rsidRPr="00BD7BDF">
        <w:rPr>
          <w:rFonts w:ascii="Times New Roman" w:hAnsi="Times New Roman" w:cs="Times New Roman"/>
          <w:sz w:val="28"/>
          <w:szCs w:val="28"/>
        </w:rPr>
        <w:t>.</w:t>
      </w:r>
    </w:p>
    <w:p w:rsidR="00F03423" w:rsidRDefault="00F03423" w:rsidP="00F03423">
      <w:pPr>
        <w:pStyle w:val="a7"/>
        <w:keepNext/>
        <w:jc w:val="center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5A11BF">
        <w:rPr>
          <w:noProof/>
        </w:rPr>
        <w:t>11</w:t>
      </w:r>
      <w:r>
        <w:fldChar w:fldCharType="end"/>
      </w:r>
      <w:r>
        <w:t xml:space="preserve"> – Нахождение </w:t>
      </w:r>
      <w:r w:rsidRPr="00BD7BDF">
        <w:rPr>
          <w:rFonts w:cs="Times New Roman"/>
          <w:position w:val="-12"/>
          <w:szCs w:val="28"/>
        </w:rPr>
        <w:object w:dxaOrig="260" w:dyaOrig="360">
          <v:shape id="_x0000_i3228" type="#_x0000_t75" style="width:15.6pt;height:22.4pt" o:ole="">
            <v:imagedata r:id="rId188" o:title=""/>
          </v:shape>
          <o:OLEObject Type="Embed" ProgID="Equation.3" ShapeID="_x0000_i3228" DrawAspect="Content" ObjectID="_1577109296" r:id="rId202"/>
        </w:object>
      </w:r>
      <w:r w:rsidRPr="00BD7BDF">
        <w:rPr>
          <w:rFonts w:cs="Times New Roman"/>
          <w:szCs w:val="28"/>
        </w:rPr>
        <w:t xml:space="preserve"> – статистик</w:t>
      </w:r>
    </w:p>
    <w:tbl>
      <w:tblPr>
        <w:tblW w:w="9948" w:type="dxa"/>
        <w:tblInd w:w="103" w:type="dxa"/>
        <w:tblLook w:val="04A0" w:firstRow="1" w:lastRow="0" w:firstColumn="1" w:lastColumn="0" w:noHBand="0" w:noVBand="1"/>
      </w:tblPr>
      <w:tblGrid>
        <w:gridCol w:w="1100"/>
        <w:gridCol w:w="960"/>
        <w:gridCol w:w="986"/>
        <w:gridCol w:w="986"/>
        <w:gridCol w:w="986"/>
        <w:gridCol w:w="986"/>
        <w:gridCol w:w="986"/>
        <w:gridCol w:w="986"/>
        <w:gridCol w:w="986"/>
        <w:gridCol w:w="986"/>
      </w:tblGrid>
      <w:tr w:rsidR="00BD7BDF" w:rsidRPr="00BD7BDF" w:rsidTr="00F03423">
        <w:trPr>
          <w:trHeight w:val="375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t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BD7BDF" w:rsidRPr="00BD7BDF" w:rsidTr="00F03423">
        <w:trPr>
          <w:trHeight w:val="37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034E4B" w:rsidP="00BD7BD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val="en-US" w:eastAsia="ru-RU"/>
              </w:rPr>
              <w:t>y</w:t>
            </w:r>
            <w:r w:rsidRPr="00034E4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vertAlign w:val="subscript"/>
                <w:lang w:val="en-US" w:eastAsia="ru-RU"/>
              </w:rPr>
              <w:t>t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26</w:t>
            </w:r>
          </w:p>
        </w:tc>
      </w:tr>
      <w:tr w:rsidR="00BD7BDF" w:rsidRPr="00BD7BDF" w:rsidTr="00F03423">
        <w:trPr>
          <w:trHeight w:val="37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260" w:dyaOrig="360">
                <v:shape id="_x0000_i3227" type="#_x0000_t75" style="width:15.6pt;height:22.4pt" o:ole="">
                  <v:imagedata r:id="rId188" o:title=""/>
                </v:shape>
                <o:OLEObject Type="Embed" ProgID="Equation.3" ShapeID="_x0000_i3227" DrawAspect="Content" ObjectID="_1577109297" r:id="rId203"/>
              </w:objec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0.2771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0.4156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0.2771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0.4156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0.4156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0.2771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0.4156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7BDF" w:rsidRPr="00BD7BDF" w:rsidRDefault="00BD7BDF" w:rsidP="00BD7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7B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0.4156</w:t>
            </w:r>
          </w:p>
        </w:tc>
      </w:tr>
    </w:tbl>
    <w:p w:rsidR="00BD7BDF" w:rsidRPr="00F03423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423" w:rsidRPr="00F03423" w:rsidRDefault="00F03423" w:rsidP="00F03423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F03423">
        <w:rPr>
          <w:rFonts w:ascii="Times New Roman" w:hAnsi="Times New Roman" w:cs="Times New Roman"/>
          <w:sz w:val="28"/>
          <w:szCs w:val="28"/>
        </w:rPr>
        <w:t>Поскольку все</w:t>
      </w:r>
      <w:r w:rsidRPr="00F03423">
        <w:rPr>
          <w:rFonts w:ascii="Times New Roman" w:hAnsi="Times New Roman" w:cs="Times New Roman"/>
          <w:position w:val="-14"/>
          <w:sz w:val="28"/>
          <w:szCs w:val="28"/>
        </w:rPr>
        <w:object w:dxaOrig="800" w:dyaOrig="380">
          <v:shape id="_x0000_i3229" type="#_x0000_t75" style="width:45.5pt;height:21.75pt" o:ole="">
            <v:imagedata r:id="rId204" o:title=""/>
          </v:shape>
          <o:OLEObject Type="Embed" ProgID="Equation.3" ShapeID="_x0000_i3229" DrawAspect="Content" ObjectID="_1577109298" r:id="rId205"/>
        </w:object>
      </w:r>
      <w:proofErr w:type="gramStart"/>
      <w:r w:rsidRPr="00F03423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03423">
        <w:rPr>
          <w:rFonts w:ascii="Times New Roman" w:hAnsi="Times New Roman" w:cs="Times New Roman"/>
          <w:sz w:val="28"/>
          <w:szCs w:val="28"/>
        </w:rPr>
        <w:t>следовательно, все наблюдения не аномальные.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D7BDF" w:rsidRPr="00F03423" w:rsidRDefault="00BD7BDF" w:rsidP="00BD7BDF">
      <w:pPr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423">
        <w:rPr>
          <w:rFonts w:ascii="Times New Roman" w:hAnsi="Times New Roman" w:cs="Times New Roman"/>
          <w:sz w:val="28"/>
          <w:szCs w:val="28"/>
        </w:rPr>
        <w:t>Построи</w:t>
      </w:r>
      <w:r w:rsidR="00F03423">
        <w:rPr>
          <w:rFonts w:ascii="Times New Roman" w:hAnsi="Times New Roman" w:cs="Times New Roman"/>
          <w:sz w:val="28"/>
          <w:szCs w:val="28"/>
        </w:rPr>
        <w:t>м</w:t>
      </w:r>
      <w:r w:rsidRPr="00F03423">
        <w:rPr>
          <w:rFonts w:ascii="Times New Roman" w:hAnsi="Times New Roman" w:cs="Times New Roman"/>
          <w:sz w:val="28"/>
          <w:szCs w:val="28"/>
        </w:rPr>
        <w:t xml:space="preserve"> линейную модель временного ряда </w:t>
      </w:r>
      <w:r w:rsidR="0025612F" w:rsidRPr="00F03423">
        <w:rPr>
          <w:rFonts w:ascii="Times New Roman" w:hAnsi="Times New Roman" w:cs="Times New Roman"/>
          <w:position w:val="-12"/>
          <w:sz w:val="28"/>
          <w:szCs w:val="28"/>
        </w:rPr>
        <w:object w:dxaOrig="1219" w:dyaOrig="360">
          <v:shape id="_x0000_i3226" type="#_x0000_t75" style="width:70.65pt;height:21.05pt" o:ole="">
            <v:imagedata r:id="rId206" o:title=""/>
          </v:shape>
          <o:OLEObject Type="Embed" ProgID="Equation.3" ShapeID="_x0000_i3226" DrawAspect="Content" ObjectID="_1577109299" r:id="rId207"/>
        </w:object>
      </w:r>
      <w:r w:rsidRPr="00F03423">
        <w:rPr>
          <w:rFonts w:ascii="Times New Roman" w:hAnsi="Times New Roman" w:cs="Times New Roman"/>
          <w:sz w:val="28"/>
          <w:szCs w:val="28"/>
        </w:rPr>
        <w:t>, параметры которой оцени</w:t>
      </w:r>
      <w:r w:rsidR="00F03423">
        <w:rPr>
          <w:rFonts w:ascii="Times New Roman" w:hAnsi="Times New Roman" w:cs="Times New Roman"/>
          <w:sz w:val="28"/>
          <w:szCs w:val="28"/>
        </w:rPr>
        <w:t>м МНК</w:t>
      </w:r>
      <w:r w:rsidR="0032045A" w:rsidRPr="0032045A">
        <w:rPr>
          <w:rFonts w:ascii="Times New Roman" w:hAnsi="Times New Roman" w:cs="Times New Roman"/>
          <w:sz w:val="28"/>
          <w:szCs w:val="28"/>
        </w:rPr>
        <w:t>,</w:t>
      </w:r>
      <w:r w:rsidR="00F03423">
        <w:rPr>
          <w:rFonts w:ascii="Times New Roman" w:hAnsi="Times New Roman" w:cs="Times New Roman"/>
          <w:sz w:val="28"/>
          <w:szCs w:val="28"/>
        </w:rPr>
        <w:t xml:space="preserve"> </w:t>
      </w:r>
      <w:r w:rsidR="00F03423" w:rsidRPr="00F03423">
        <w:rPr>
          <w:rFonts w:ascii="Times New Roman" w:hAnsi="Times New Roman" w:cs="Times New Roman"/>
          <w:color w:val="000000"/>
          <w:sz w:val="28"/>
          <w:szCs w:val="28"/>
        </w:rPr>
        <w:t>с использованием Поиска решений</w:t>
      </w:r>
      <w:r w:rsidR="00F03423" w:rsidRPr="00F0342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755">
        <w:rPr>
          <w:rFonts w:ascii="Times New Roman" w:hAnsi="Times New Roman" w:cs="Times New Roman"/>
          <w:sz w:val="28"/>
          <w:szCs w:val="28"/>
        </w:rPr>
        <w:lastRenderedPageBreak/>
        <w:t xml:space="preserve">Для оценки параметров регрессионного уравнения наиболее часто используют метод наименьших квадратов. МНК </w:t>
      </w:r>
      <w:r w:rsidRPr="000D4755">
        <w:rPr>
          <w:rFonts w:ascii="Times New Roman" w:hAnsi="Times New Roman" w:cs="Times New Roman"/>
          <w:bCs/>
          <w:iCs/>
          <w:sz w:val="28"/>
          <w:szCs w:val="28"/>
        </w:rPr>
        <w:t>минимизирует сумму квадратов отклонения</w:t>
      </w:r>
      <w:r w:rsidRPr="000D4755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0D4755">
        <w:rPr>
          <w:rFonts w:ascii="Times New Roman" w:hAnsi="Times New Roman" w:cs="Times New Roman"/>
          <w:sz w:val="28"/>
          <w:szCs w:val="28"/>
        </w:rPr>
        <w:t xml:space="preserve">наблюдаемых значений </w:t>
      </w:r>
      <w:proofErr w:type="spellStart"/>
      <w:r w:rsidR="00447161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447161" w:rsidRPr="0044716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t</w:t>
      </w:r>
      <w:proofErr w:type="spellEnd"/>
      <w:r w:rsidRPr="000D4755">
        <w:rPr>
          <w:rFonts w:ascii="Times New Roman" w:hAnsi="Times New Roman" w:cs="Times New Roman"/>
          <w:sz w:val="28"/>
          <w:szCs w:val="28"/>
        </w:rPr>
        <w:t xml:space="preserve"> от модельных значений</w:t>
      </w:r>
      <w:r w:rsidR="00447161" w:rsidRPr="0044716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447161" w:rsidRPr="00BD7BDF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447161" w:rsidRPr="0044716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t</w:t>
      </w:r>
      <w:proofErr w:type="spellEnd"/>
      <w:r w:rsidR="00034E4B" w:rsidRPr="00034E4B">
        <w:rPr>
          <w:rFonts w:ascii="Times New Roman" w:hAnsi="Times New Roman" w:cs="Times New Roman"/>
          <w:sz w:val="28"/>
          <w:szCs w:val="28"/>
        </w:rPr>
        <w:t>.</w:t>
      </w:r>
      <w:r w:rsidRPr="000D475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3423" w:rsidRPr="00276B03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755">
        <w:rPr>
          <w:rFonts w:ascii="Times New Roman" w:hAnsi="Times New Roman" w:cs="Times New Roman"/>
          <w:sz w:val="28"/>
          <w:szCs w:val="28"/>
        </w:rPr>
        <w:t xml:space="preserve">Согласно принципу метода наименьших квадратов, оценки </w:t>
      </w:r>
      <w:r w:rsidR="00276B03"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0D4755">
        <w:rPr>
          <w:rFonts w:ascii="Times New Roman" w:hAnsi="Times New Roman" w:cs="Times New Roman"/>
          <w:sz w:val="28"/>
          <w:szCs w:val="28"/>
        </w:rPr>
        <w:t xml:space="preserve"> и </w:t>
      </w:r>
      <w:r w:rsidR="0025612F">
        <w:rPr>
          <w:rFonts w:ascii="Times New Roman" w:hAnsi="Times New Roman" w:cs="Times New Roman"/>
          <w:i/>
          <w:iCs/>
          <w:sz w:val="28"/>
          <w:szCs w:val="28"/>
          <w:lang w:val="en-US"/>
        </w:rPr>
        <w:t>b</w:t>
      </w:r>
      <w:r w:rsidR="0025612F" w:rsidRPr="0025612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D4755">
        <w:rPr>
          <w:rFonts w:ascii="Times New Roman" w:hAnsi="Times New Roman" w:cs="Times New Roman"/>
          <w:sz w:val="28"/>
          <w:szCs w:val="28"/>
        </w:rPr>
        <w:t>находятся путем минимизации суммы квадратов:</w:t>
      </w:r>
      <w:r w:rsidR="00276B03" w:rsidRPr="00276B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6B03" w:rsidRPr="00276B03" w:rsidRDefault="00447161" w:rsidP="00276B0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276B03">
        <w:rPr>
          <w:rFonts w:ascii="Times New Roman" w:hAnsi="Times New Roman" w:cs="Times New Roman"/>
          <w:position w:val="-28"/>
          <w:sz w:val="28"/>
          <w:szCs w:val="28"/>
        </w:rPr>
        <w:object w:dxaOrig="3780" w:dyaOrig="680">
          <v:shape id="_x0000_i3230" type="#_x0000_t75" style="width:229.6pt;height:42.1pt" o:ole="">
            <v:imagedata r:id="rId208" o:title=""/>
          </v:shape>
          <o:OLEObject Type="Embed" ProgID="Equation.3" ShapeID="_x0000_i3230" DrawAspect="Content" ObjectID="_1577109300" r:id="rId209"/>
        </w:object>
      </w:r>
    </w:p>
    <w:p w:rsidR="00F03423" w:rsidRPr="00412ED0" w:rsidRDefault="00F03423" w:rsidP="00276B0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4755">
        <w:rPr>
          <w:rFonts w:ascii="Times New Roman" w:hAnsi="Times New Roman" w:cs="Times New Roman"/>
          <w:sz w:val="28"/>
          <w:szCs w:val="28"/>
        </w:rPr>
        <w:t xml:space="preserve">по всем возможным значениям </w:t>
      </w:r>
      <w:r w:rsidR="0025612F"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="0025612F" w:rsidRPr="000D4755">
        <w:rPr>
          <w:rFonts w:ascii="Times New Roman" w:hAnsi="Times New Roman" w:cs="Times New Roman"/>
          <w:sz w:val="28"/>
          <w:szCs w:val="28"/>
        </w:rPr>
        <w:t xml:space="preserve"> и </w:t>
      </w:r>
      <w:r w:rsidR="0025612F">
        <w:rPr>
          <w:rFonts w:ascii="Times New Roman" w:hAnsi="Times New Roman" w:cs="Times New Roman"/>
          <w:i/>
          <w:iCs/>
          <w:sz w:val="28"/>
          <w:szCs w:val="28"/>
          <w:lang w:val="en-US"/>
        </w:rPr>
        <w:t>b</w:t>
      </w:r>
      <w:r w:rsidR="0025612F" w:rsidRPr="0025612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D4755">
        <w:rPr>
          <w:rFonts w:ascii="Times New Roman" w:hAnsi="Times New Roman" w:cs="Times New Roman"/>
          <w:sz w:val="28"/>
          <w:szCs w:val="28"/>
        </w:rPr>
        <w:t>при заданных (наблюдаемых) значениях. Задача сводится к математической задаче поиска точки минимума функции двух переменных.</w:t>
      </w:r>
      <w:r w:rsidR="00412ED0" w:rsidRPr="00412E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2ED0" w:rsidRDefault="0025612F" w:rsidP="00412ED0">
      <w:pPr>
        <w:keepNext/>
        <w:autoSpaceDE w:val="0"/>
        <w:autoSpaceDN w:val="0"/>
        <w:adjustRightInd w:val="0"/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C9AA7BB" wp14:editId="642192B7">
            <wp:extent cx="5940425" cy="859581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9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ED0" w:rsidRDefault="00412ED0" w:rsidP="00412ED0">
      <w:pPr>
        <w:pStyle w:val="a7"/>
        <w:jc w:val="center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22</w:t>
      </w:r>
      <w:r>
        <w:fldChar w:fldCharType="end"/>
      </w:r>
      <w:r w:rsidRPr="00412ED0">
        <w:t xml:space="preserve"> – </w:t>
      </w:r>
      <w:r>
        <w:t xml:space="preserve">Исходные данные для </w:t>
      </w:r>
      <w:r w:rsidR="0025612F">
        <w:t>П</w:t>
      </w:r>
      <w:r>
        <w:t>оиска решения</w:t>
      </w:r>
    </w:p>
    <w:p w:rsidR="0025612F" w:rsidRDefault="0025612F" w:rsidP="0025612F">
      <w:pPr>
        <w:keepNext/>
      </w:pPr>
      <w:r>
        <w:rPr>
          <w:noProof/>
          <w:lang w:eastAsia="ru-RU"/>
        </w:rPr>
        <w:drawing>
          <wp:inline distT="0" distB="0" distL="0" distR="0" wp14:anchorId="770651E4" wp14:editId="488088BF">
            <wp:extent cx="5940425" cy="426970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ED0" w:rsidRPr="00412ED0" w:rsidRDefault="0025612F" w:rsidP="0025612F">
      <w:pPr>
        <w:pStyle w:val="a7"/>
        <w:jc w:val="center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23</w:t>
      </w:r>
      <w:r>
        <w:fldChar w:fldCharType="end"/>
      </w:r>
      <w:r>
        <w:t xml:space="preserve"> – Параметры Поиска решения</w:t>
      </w:r>
    </w:p>
    <w:p w:rsidR="0025612F" w:rsidRDefault="0025612F" w:rsidP="0025612F">
      <w:pPr>
        <w:keepNext/>
        <w:autoSpaceDE w:val="0"/>
        <w:autoSpaceDN w:val="0"/>
        <w:adjustRightInd w:val="0"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60AD70A" wp14:editId="68E85154">
            <wp:extent cx="5940425" cy="826473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12F" w:rsidRDefault="0025612F" w:rsidP="0025612F">
      <w:pPr>
        <w:pStyle w:val="a7"/>
        <w:jc w:val="center"/>
        <w:rPr>
          <w:rFonts w:cs="Times New Roman"/>
          <w:color w:val="000000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24</w:t>
      </w:r>
      <w:r>
        <w:fldChar w:fldCharType="end"/>
      </w:r>
      <w:r>
        <w:t xml:space="preserve"> – </w:t>
      </w:r>
      <w:r w:rsidRPr="000D4755">
        <w:rPr>
          <w:rFonts w:cs="Times New Roman"/>
          <w:color w:val="000000"/>
          <w:szCs w:val="28"/>
        </w:rPr>
        <w:t>Результат выполнения</w:t>
      </w:r>
      <w:r>
        <w:rPr>
          <w:rFonts w:cs="Times New Roman"/>
          <w:color w:val="000000"/>
          <w:szCs w:val="28"/>
        </w:rPr>
        <w:t xml:space="preserve"> </w:t>
      </w:r>
      <w:r>
        <w:t>Поиска решения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Таким образом, получили уравнение линейной модели: </w:t>
      </w:r>
    </w:p>
    <w:p w:rsidR="00F03423" w:rsidRPr="000D4755" w:rsidRDefault="00951709" w:rsidP="006E2ED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03423">
        <w:rPr>
          <w:rFonts w:ascii="Times New Roman" w:hAnsi="Times New Roman" w:cs="Times New Roman"/>
          <w:position w:val="-12"/>
          <w:sz w:val="28"/>
          <w:szCs w:val="28"/>
        </w:rPr>
        <w:object w:dxaOrig="2220" w:dyaOrig="360">
          <v:shape id="_x0000_i3240" type="#_x0000_t75" style="width:128.4pt;height:21.05pt" o:ole="">
            <v:imagedata r:id="rId213" o:title=""/>
          </v:shape>
          <o:OLEObject Type="Embed" ProgID="Equation.3" ShapeID="_x0000_i3240" DrawAspect="Content" ObjectID="_1577109301" r:id="rId214"/>
        </w:object>
      </w:r>
    </w:p>
    <w:p w:rsidR="006E2ED9" w:rsidRPr="006E2ED9" w:rsidRDefault="006E2ED9" w:rsidP="006E2E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F03423">
        <w:rPr>
          <w:rFonts w:ascii="Times New Roman" w:hAnsi="Times New Roman" w:cs="Times New Roman"/>
          <w:sz w:val="28"/>
          <w:szCs w:val="28"/>
        </w:rPr>
        <w:t>Построи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F03423">
        <w:rPr>
          <w:rFonts w:ascii="Times New Roman" w:hAnsi="Times New Roman" w:cs="Times New Roman"/>
          <w:sz w:val="28"/>
          <w:szCs w:val="28"/>
        </w:rPr>
        <w:t xml:space="preserve"> линейную модель временного ряда </w:t>
      </w:r>
      <w:r w:rsidRPr="00F03423">
        <w:rPr>
          <w:rFonts w:ascii="Times New Roman" w:hAnsi="Times New Roman" w:cs="Times New Roman"/>
          <w:position w:val="-12"/>
          <w:sz w:val="28"/>
          <w:szCs w:val="28"/>
        </w:rPr>
        <w:object w:dxaOrig="1219" w:dyaOrig="360">
          <v:shape id="_x0000_i3236" type="#_x0000_t75" style="width:70.65pt;height:21.05pt" o:ole="">
            <v:imagedata r:id="rId206" o:title=""/>
          </v:shape>
          <o:OLEObject Type="Embed" ProgID="Equation.3" ShapeID="_x0000_i3236" DrawAspect="Content" ObjectID="_1577109302" r:id="rId215"/>
        </w:object>
      </w:r>
      <w:r w:rsidRPr="00F03423">
        <w:rPr>
          <w:rFonts w:ascii="Times New Roman" w:hAnsi="Times New Roman" w:cs="Times New Roman"/>
          <w:sz w:val="28"/>
          <w:szCs w:val="28"/>
        </w:rPr>
        <w:t>, параметры которой оцени</w:t>
      </w:r>
      <w:r>
        <w:rPr>
          <w:rFonts w:ascii="Times New Roman" w:hAnsi="Times New Roman" w:cs="Times New Roman"/>
          <w:sz w:val="28"/>
          <w:szCs w:val="28"/>
        </w:rPr>
        <w:t>м МНК</w:t>
      </w:r>
      <w:r w:rsidR="0032045A" w:rsidRPr="0032045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3423">
        <w:rPr>
          <w:rFonts w:ascii="Times New Roman" w:hAnsi="Times New Roman" w:cs="Times New Roman"/>
          <w:color w:val="000000"/>
          <w:sz w:val="28"/>
          <w:szCs w:val="28"/>
        </w:rPr>
        <w:t xml:space="preserve">с использованием </w:t>
      </w:r>
      <w:r w:rsidRPr="006E2ED9">
        <w:rPr>
          <w:rFonts w:ascii="Times New Roman" w:hAnsi="Times New Roman" w:cs="Times New Roman"/>
          <w:color w:val="000000"/>
          <w:sz w:val="28"/>
          <w:szCs w:val="28"/>
        </w:rPr>
        <w:t>матричных функций</w:t>
      </w:r>
      <w:r w:rsidRPr="006E2ED9">
        <w:rPr>
          <w:rFonts w:ascii="Times New Roman" w:hAnsi="Times New Roman" w:cs="Times New Roman"/>
          <w:sz w:val="28"/>
          <w:szCs w:val="28"/>
        </w:rPr>
        <w:t>.</w:t>
      </w:r>
      <w:r w:rsidRPr="00F0342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3423" w:rsidRPr="00201F16" w:rsidRDefault="00F03423" w:rsidP="006E2E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755">
        <w:rPr>
          <w:rFonts w:ascii="Times New Roman" w:hAnsi="Times New Roman" w:cs="Times New Roman"/>
          <w:sz w:val="28"/>
          <w:szCs w:val="28"/>
        </w:rPr>
        <w:t>В матричной форме модель парной регрессии имеет вид:</w:t>
      </w:r>
      <w:r w:rsidR="00201F16" w:rsidRPr="00201F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3423" w:rsidRPr="000D4755" w:rsidRDefault="00201F16" w:rsidP="00201F1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3423">
        <w:rPr>
          <w:rFonts w:ascii="Times New Roman" w:hAnsi="Times New Roman" w:cs="Times New Roman"/>
          <w:position w:val="-12"/>
          <w:sz w:val="28"/>
          <w:szCs w:val="28"/>
        </w:rPr>
        <w:object w:dxaOrig="1359" w:dyaOrig="360">
          <v:shape id="_x0000_i3237" type="#_x0000_t75" style="width:78.8pt;height:21.05pt" o:ole="">
            <v:imagedata r:id="rId216" o:title=""/>
          </v:shape>
          <o:OLEObject Type="Embed" ProgID="Equation.3" ShapeID="_x0000_i3237" DrawAspect="Content" ObjectID="_1577109303" r:id="rId217"/>
        </w:object>
      </w:r>
      <w:r w:rsidR="00F03423" w:rsidRPr="000D4755">
        <w:rPr>
          <w:rFonts w:ascii="Times New Roman" w:hAnsi="Times New Roman" w:cs="Times New Roman"/>
          <w:sz w:val="28"/>
          <w:szCs w:val="28"/>
        </w:rPr>
        <w:t>,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 w:rsidR="00201F16" w:rsidRPr="00201F16">
        <w:rPr>
          <w:rFonts w:ascii="Times New Roman" w:hAnsi="Times New Roman" w:cs="Times New Roman"/>
          <w:i/>
          <w:color w:val="000000"/>
          <w:sz w:val="28"/>
          <w:szCs w:val="28"/>
        </w:rPr>
        <w:t>Y</w:t>
      </w:r>
      <w:r w:rsidR="00201F16" w:rsidRPr="00201F16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t</w:t>
      </w:r>
      <w:r w:rsidR="00201F16"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 –</w:t>
      </w:r>
      <w:r w:rsidR="00201F16">
        <w:rPr>
          <w:rFonts w:ascii="Times New Roman" w:hAnsi="Times New Roman" w:cs="Times New Roman"/>
          <w:color w:val="000000"/>
          <w:sz w:val="28"/>
          <w:szCs w:val="28"/>
        </w:rPr>
        <w:t xml:space="preserve"> вектор-столбец размерности </w:t>
      </w:r>
      <w:r w:rsidRPr="000D4755">
        <w:rPr>
          <w:rFonts w:ascii="Times New Roman" w:hAnsi="Times New Roman" w:cs="Times New Roman"/>
          <w:color w:val="000000"/>
          <w:sz w:val="28"/>
          <w:szCs w:val="28"/>
          <w:lang w:val="en-US"/>
        </w:rPr>
        <w:t>n</w:t>
      </w:r>
      <w:r w:rsidR="00201F16" w:rsidRPr="00201F16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201F16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 наблюдаемых значений зависимой переменной; 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01F16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 – матрица размерности наблюдаемых значений факторных признаков; </w:t>
      </w:r>
    </w:p>
    <w:p w:rsidR="00F03423" w:rsidRPr="000D4755" w:rsidRDefault="00201F16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A</w:t>
      </w:r>
      <w:r w:rsidR="00F03423" w:rsidRPr="000D4755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F03423"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 вектор-столбец размерности </w:t>
      </w:r>
      <w:r w:rsidRPr="00201F16">
        <w:rPr>
          <w:rFonts w:ascii="Times New Roman" w:hAnsi="Times New Roman" w:cs="Times New Roman"/>
          <w:color w:val="000000"/>
          <w:sz w:val="28"/>
          <w:szCs w:val="28"/>
        </w:rPr>
        <w:t>2*</w:t>
      </w:r>
      <w:r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03423"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неизвестных, подлежащих оценке коэффициентов регрессии; 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4755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220" w:dyaOrig="240">
          <v:shape id="_x0000_i3231" type="#_x0000_t75" style="width:10.85pt;height:12.25pt" o:ole="">
            <v:imagedata r:id="rId218" o:title=""/>
          </v:shape>
          <o:OLEObject Type="Embed" ProgID="Equation.DSMT4" ShapeID="_x0000_i3231" DrawAspect="Content" ObjectID="_1577109304" r:id="rId219"/>
        </w:object>
      </w:r>
      <w:r w:rsidR="00201F16" w:rsidRPr="00201F1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1F16" w:rsidRPr="000D4755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 вектор-столбец размерности ошибок наблюдений.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D4755">
        <w:rPr>
          <w:rFonts w:ascii="Times New Roman" w:hAnsi="Times New Roman" w:cs="Times New Roman"/>
          <w:color w:val="000000"/>
          <w:position w:val="-98"/>
          <w:sz w:val="28"/>
          <w:szCs w:val="28"/>
        </w:rPr>
        <w:object w:dxaOrig="1060" w:dyaOrig="2100">
          <v:shape id="_x0000_i3232" type="#_x0000_t75" style="width:53.65pt;height:105.3pt" o:ole="">
            <v:imagedata r:id="rId220" o:title=""/>
          </v:shape>
          <o:OLEObject Type="Embed" ProgID="Equation.DSMT4" ShapeID="_x0000_i3232" DrawAspect="Content" ObjectID="_1577109305" r:id="rId221"/>
        </w:objec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0D4755">
        <w:rPr>
          <w:rFonts w:ascii="Times New Roman" w:hAnsi="Times New Roman" w:cs="Times New Roman"/>
          <w:color w:val="000000"/>
          <w:position w:val="-98"/>
          <w:sz w:val="28"/>
          <w:szCs w:val="28"/>
        </w:rPr>
        <w:object w:dxaOrig="1540" w:dyaOrig="2100">
          <v:shape id="_x0000_i3233" type="#_x0000_t75" style="width:76.75pt;height:105.3pt" o:ole="">
            <v:imagedata r:id="rId222" o:title=""/>
          </v:shape>
          <o:OLEObject Type="Embed" ProgID="Equation.DSMT4" ShapeID="_x0000_i3233" DrawAspect="Content" ObjectID="_1577109306" r:id="rId223"/>
        </w:objec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,  </w:t>
      </w:r>
      <w:r w:rsidR="00201F16" w:rsidRPr="00201F16">
        <w:rPr>
          <w:rFonts w:ascii="Times New Roman" w:hAnsi="Times New Roman" w:cs="Times New Roman"/>
          <w:position w:val="-30"/>
          <w:sz w:val="28"/>
          <w:szCs w:val="28"/>
        </w:rPr>
        <w:object w:dxaOrig="840" w:dyaOrig="720">
          <v:shape id="_x0000_i3238" type="#_x0000_t75" style="width:48.25pt;height:41.45pt" o:ole="">
            <v:imagedata r:id="rId224" o:title=""/>
          </v:shape>
          <o:OLEObject Type="Embed" ProgID="Equation.3" ShapeID="_x0000_i3238" DrawAspect="Content" ObjectID="_1577109307" r:id="rId225"/>
        </w:objec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,  </w:t>
      </w:r>
      <w:r w:rsidRPr="000D4755">
        <w:rPr>
          <w:rFonts w:ascii="Times New Roman" w:hAnsi="Times New Roman" w:cs="Times New Roman"/>
          <w:color w:val="000000"/>
          <w:position w:val="-98"/>
          <w:sz w:val="28"/>
          <w:szCs w:val="28"/>
        </w:rPr>
        <w:object w:dxaOrig="1020" w:dyaOrig="2100">
          <v:shape id="_x0000_i3234" type="#_x0000_t75" style="width:50.95pt;height:105.3pt" o:ole="">
            <v:imagedata r:id="rId226" o:title=""/>
          </v:shape>
          <o:OLEObject Type="Embed" ProgID="Equation.DSMT4" ShapeID="_x0000_i3234" DrawAspect="Content" ObjectID="_1577109308" r:id="rId227"/>
        </w:objec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755">
        <w:rPr>
          <w:rFonts w:ascii="Times New Roman" w:hAnsi="Times New Roman" w:cs="Times New Roman"/>
          <w:sz w:val="28"/>
          <w:szCs w:val="28"/>
        </w:rPr>
        <w:t>Решение системы нормальных уравнений в матричной форме имеет вид: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D4755">
        <w:rPr>
          <w:rFonts w:ascii="Times New Roman" w:hAnsi="Times New Roman" w:cs="Times New Roman"/>
          <w:color w:val="000000"/>
          <w:position w:val="-74"/>
          <w:sz w:val="28"/>
          <w:szCs w:val="28"/>
        </w:rPr>
        <w:object w:dxaOrig="5400" w:dyaOrig="1620">
          <v:shape id="_x0000_i3235" type="#_x0000_t75" style="width:269.65pt;height:80.85pt" o:ole="">
            <v:imagedata r:id="rId228" o:title=""/>
          </v:shape>
          <o:OLEObject Type="Embed" ProgID="Equation.DSMT4" ShapeID="_x0000_i3235" DrawAspect="Content" ObjectID="_1577109309" r:id="rId229"/>
        </w:object>
      </w:r>
      <w:r w:rsidR="00201F16" w:rsidRPr="00201F16">
        <w:rPr>
          <w:rFonts w:ascii="Times New Roman" w:hAnsi="Times New Roman" w:cs="Times New Roman"/>
          <w:position w:val="-30"/>
          <w:sz w:val="28"/>
          <w:szCs w:val="28"/>
        </w:rPr>
        <w:object w:dxaOrig="420" w:dyaOrig="720">
          <v:shape id="_x0000_i3239" type="#_x0000_t75" style="width:24.45pt;height:41.45pt" o:ole="">
            <v:imagedata r:id="rId230" o:title=""/>
          </v:shape>
          <o:OLEObject Type="Embed" ProgID="Equation.3" ShapeID="_x0000_i3239" DrawAspect="Content" ObjectID="_1577109310" r:id="rId231"/>
        </w:object>
      </w:r>
    </w:p>
    <w:p w:rsidR="0032045A" w:rsidRDefault="0032045A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2045A" w:rsidRDefault="0032045A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2045A" w:rsidRDefault="0032045A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Умножаем матрицы 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32045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помощью функции </w:t>
      </w:r>
      <w:r w:rsidRPr="0032045A">
        <w:rPr>
          <w:rFonts w:ascii="Times New Roman" w:hAnsi="Times New Roman" w:cs="Times New Roman"/>
          <w:sz w:val="28"/>
          <w:szCs w:val="28"/>
        </w:rPr>
        <w:t>МУМНОЖ</w:t>
      </w:r>
      <w:r w:rsidR="001D59E9">
        <w:rPr>
          <w:rFonts w:ascii="Times New Roman" w:hAnsi="Times New Roman" w:cs="Times New Roman"/>
          <w:sz w:val="28"/>
          <w:szCs w:val="28"/>
        </w:rPr>
        <w:t>:</w:t>
      </w:r>
    </w:p>
    <w:p w:rsidR="0032045A" w:rsidRDefault="001D59E9" w:rsidP="00653E2D">
      <w:pPr>
        <w:keepNext/>
        <w:autoSpaceDE w:val="0"/>
        <w:autoSpaceDN w:val="0"/>
        <w:adjustRightInd w:val="0"/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384F449" wp14:editId="0E9C5629">
            <wp:extent cx="5940425" cy="1439583"/>
            <wp:effectExtent l="0" t="0" r="3175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3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45A" w:rsidRPr="001D59E9" w:rsidRDefault="0032045A" w:rsidP="00B26C5E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25</w:t>
      </w:r>
      <w:r>
        <w:fldChar w:fldCharType="end"/>
      </w:r>
      <w:r>
        <w:t xml:space="preserve"> – Нахождение матрицы</w:t>
      </w:r>
      <w:r w:rsidR="00B26C5E" w:rsidRPr="00B26C5E">
        <w:rPr>
          <w:i/>
        </w:rPr>
        <w:t xml:space="preserve"> </w:t>
      </w:r>
      <w:r w:rsidR="00B26C5E" w:rsidRPr="00B26C5E">
        <w:rPr>
          <w:i/>
          <w:lang w:val="en-US"/>
        </w:rPr>
        <w:t>X</w:t>
      </w:r>
      <w:r w:rsidR="00B26C5E" w:rsidRPr="00B26C5E">
        <w:rPr>
          <w:i/>
        </w:rPr>
        <w:t>’</w:t>
      </w:r>
      <w:r w:rsidR="00653E2D">
        <w:rPr>
          <w:i/>
          <w:lang w:val="en-US"/>
        </w:rPr>
        <w:t>X</w:t>
      </w:r>
    </w:p>
    <w:p w:rsidR="001D59E9" w:rsidRPr="001D59E9" w:rsidRDefault="001D59E9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Обратную матрицу</w:t>
      </w:r>
      <w:r w:rsidRPr="001D59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 найдем с помощью функции МОБР:</w:t>
      </w:r>
    </w:p>
    <w:p w:rsidR="001D59E9" w:rsidRDefault="001D59E9" w:rsidP="001D59E9">
      <w:pPr>
        <w:keepNext/>
        <w:autoSpaceDE w:val="0"/>
        <w:autoSpaceDN w:val="0"/>
        <w:adjustRightInd w:val="0"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1EA21ADE" wp14:editId="4BED846C">
            <wp:extent cx="5391150" cy="600075"/>
            <wp:effectExtent l="0" t="0" r="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9E9" w:rsidRPr="001D59E9" w:rsidRDefault="001D59E9" w:rsidP="001D59E9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26</w:t>
      </w:r>
      <w:r>
        <w:fldChar w:fldCharType="end"/>
      </w:r>
      <w:r>
        <w:t xml:space="preserve"> – Нахождение матрицы</w:t>
      </w:r>
      <w:r w:rsidRPr="00B26C5E">
        <w:rPr>
          <w:i/>
        </w:rPr>
        <w:t xml:space="preserve"> </w:t>
      </w:r>
      <w:r>
        <w:t>(</w:t>
      </w:r>
      <w:r w:rsidRPr="00B26C5E">
        <w:rPr>
          <w:i/>
          <w:lang w:val="en-US"/>
        </w:rPr>
        <w:t>X</w:t>
      </w:r>
      <w:r w:rsidRPr="00B26C5E">
        <w:rPr>
          <w:i/>
        </w:rPr>
        <w:t>’</w:t>
      </w:r>
      <w:r>
        <w:rPr>
          <w:i/>
          <w:lang w:val="en-US"/>
        </w:rPr>
        <w:t>X</w:t>
      </w:r>
      <w:r>
        <w:t>)</w:t>
      </w:r>
      <w:r w:rsidRPr="001D59E9">
        <w:rPr>
          <w:vertAlign w:val="superscript"/>
        </w:rPr>
        <w:t>-1</w:t>
      </w:r>
    </w:p>
    <w:p w:rsidR="0058039D" w:rsidRDefault="0058039D" w:rsidP="0058039D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</w:pPr>
      <w:r>
        <w:rPr>
          <w:noProof/>
          <w:lang w:eastAsia="ru-RU"/>
        </w:rPr>
        <w:drawing>
          <wp:inline distT="0" distB="0" distL="0" distR="0" wp14:anchorId="71FE11E7" wp14:editId="3B01AF9F">
            <wp:extent cx="5400000" cy="16992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39D" w:rsidRDefault="0058039D" w:rsidP="0058039D">
      <w:pPr>
        <w:pStyle w:val="a7"/>
        <w:jc w:val="center"/>
        <w:rPr>
          <w:i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27</w:t>
      </w:r>
      <w:r>
        <w:fldChar w:fldCharType="end"/>
      </w:r>
      <w:r>
        <w:t xml:space="preserve"> – Нахождение матрицы</w:t>
      </w:r>
      <w:r w:rsidRPr="00B26C5E">
        <w:rPr>
          <w:i/>
        </w:rPr>
        <w:t xml:space="preserve"> </w:t>
      </w:r>
      <w:r>
        <w:t>(</w:t>
      </w:r>
      <w:r w:rsidRPr="00B26C5E">
        <w:rPr>
          <w:i/>
          <w:lang w:val="en-US"/>
        </w:rPr>
        <w:t>X</w:t>
      </w:r>
      <w:r w:rsidRPr="00B26C5E">
        <w:rPr>
          <w:i/>
        </w:rPr>
        <w:t>’</w:t>
      </w:r>
      <w:r>
        <w:rPr>
          <w:i/>
          <w:lang w:val="en-US"/>
        </w:rPr>
        <w:t>X</w:t>
      </w:r>
      <w:r>
        <w:t>)</w:t>
      </w:r>
      <w:r w:rsidRPr="001D59E9">
        <w:rPr>
          <w:vertAlign w:val="superscript"/>
        </w:rPr>
        <w:t>-1</w:t>
      </w:r>
      <w:r w:rsidRPr="00B26C5E">
        <w:rPr>
          <w:i/>
          <w:lang w:val="en-US"/>
        </w:rPr>
        <w:t>X</w:t>
      </w:r>
      <w:r w:rsidRPr="00B26C5E">
        <w:rPr>
          <w:i/>
        </w:rPr>
        <w:t>’</w:t>
      </w:r>
      <w:r w:rsidR="00F47F69">
        <w:rPr>
          <w:i/>
        </w:rPr>
        <w:t xml:space="preserve"> </w:t>
      </w:r>
    </w:p>
    <w:p w:rsidR="00F47F69" w:rsidRDefault="00F47F69" w:rsidP="00F47F69">
      <w:pPr>
        <w:keepNext/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ABB4565" wp14:editId="0D621D58">
            <wp:extent cx="5940425" cy="1719161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1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423" w:rsidRPr="000D4755" w:rsidRDefault="00F47F69" w:rsidP="00F47F69">
      <w:pPr>
        <w:pStyle w:val="a7"/>
        <w:spacing w:after="0" w:line="360" w:lineRule="auto"/>
        <w:ind w:firstLine="709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28</w:t>
      </w:r>
      <w:r>
        <w:fldChar w:fldCharType="end"/>
      </w:r>
      <w:r>
        <w:t xml:space="preserve"> – </w:t>
      </w:r>
      <w:proofErr w:type="gramStart"/>
      <w:r w:rsidR="00F03423" w:rsidRPr="000D4755">
        <w:rPr>
          <w:rFonts w:cs="Times New Roman"/>
          <w:szCs w:val="28"/>
        </w:rPr>
        <w:t>Р</w:t>
      </w:r>
      <w:proofErr w:type="gramEnd"/>
      <w:r>
        <w:rPr>
          <w:rFonts w:cs="Times New Roman"/>
          <w:szCs w:val="28"/>
        </w:rPr>
        <w:t xml:space="preserve"> </w:t>
      </w:r>
      <w:proofErr w:type="spellStart"/>
      <w:r w:rsidR="00F03423" w:rsidRPr="000D4755">
        <w:rPr>
          <w:rFonts w:cs="Times New Roman"/>
          <w:szCs w:val="28"/>
        </w:rPr>
        <w:t>асчет</w:t>
      </w:r>
      <w:proofErr w:type="spellEnd"/>
      <w:r w:rsidR="00F03423" w:rsidRPr="000D4755">
        <w:rPr>
          <w:rFonts w:cs="Times New Roman"/>
          <w:szCs w:val="28"/>
        </w:rPr>
        <w:t xml:space="preserve"> параметров линейной модели в матричной форме</w:t>
      </w:r>
    </w:p>
    <w:p w:rsidR="00F03423" w:rsidRPr="000D4755" w:rsidRDefault="00F03423" w:rsidP="00F034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Таким образом, получили уравнение линейной модели: </w:t>
      </w:r>
    </w:p>
    <w:p w:rsidR="00BD7BDF" w:rsidRDefault="00951709" w:rsidP="00201F1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03423">
        <w:rPr>
          <w:rFonts w:ascii="Times New Roman" w:hAnsi="Times New Roman" w:cs="Times New Roman"/>
          <w:position w:val="-12"/>
          <w:sz w:val="28"/>
          <w:szCs w:val="28"/>
        </w:rPr>
        <w:object w:dxaOrig="2220" w:dyaOrig="360">
          <v:shape id="_x0000_i3242" type="#_x0000_t75" style="width:128.4pt;height:21.05pt" o:ole="">
            <v:imagedata r:id="rId236" o:title=""/>
          </v:shape>
          <o:OLEObject Type="Embed" ProgID="Equation.3" ShapeID="_x0000_i3242" DrawAspect="Content" ObjectID="_1577109311" r:id="rId237"/>
        </w:object>
      </w:r>
    </w:p>
    <w:p w:rsidR="00951709" w:rsidRDefault="00951709" w:rsidP="009517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423">
        <w:rPr>
          <w:rFonts w:ascii="Times New Roman" w:hAnsi="Times New Roman" w:cs="Times New Roman"/>
          <w:sz w:val="28"/>
          <w:szCs w:val="28"/>
        </w:rPr>
        <w:lastRenderedPageBreak/>
        <w:t>Построи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F03423">
        <w:rPr>
          <w:rFonts w:ascii="Times New Roman" w:hAnsi="Times New Roman" w:cs="Times New Roman"/>
          <w:sz w:val="28"/>
          <w:szCs w:val="28"/>
        </w:rPr>
        <w:t xml:space="preserve"> линейную модель временного ряда </w:t>
      </w:r>
      <w:r w:rsidRPr="00F03423">
        <w:rPr>
          <w:rFonts w:ascii="Times New Roman" w:hAnsi="Times New Roman" w:cs="Times New Roman"/>
          <w:position w:val="-12"/>
          <w:sz w:val="28"/>
          <w:szCs w:val="28"/>
        </w:rPr>
        <w:object w:dxaOrig="1219" w:dyaOrig="360">
          <v:shape id="_x0000_i3241" type="#_x0000_t75" style="width:70.65pt;height:21.05pt" o:ole="">
            <v:imagedata r:id="rId206" o:title=""/>
          </v:shape>
          <o:OLEObject Type="Embed" ProgID="Equation.3" ShapeID="_x0000_i3241" DrawAspect="Content" ObjectID="_1577109312" r:id="rId238"/>
        </w:object>
      </w:r>
      <w:r w:rsidRPr="00F03423">
        <w:rPr>
          <w:rFonts w:ascii="Times New Roman" w:hAnsi="Times New Roman" w:cs="Times New Roman"/>
          <w:sz w:val="28"/>
          <w:szCs w:val="28"/>
        </w:rPr>
        <w:t>, параметры которой оцени</w:t>
      </w:r>
      <w:r>
        <w:rPr>
          <w:rFonts w:ascii="Times New Roman" w:hAnsi="Times New Roman" w:cs="Times New Roman"/>
          <w:sz w:val="28"/>
          <w:szCs w:val="28"/>
        </w:rPr>
        <w:t>м МНК</w:t>
      </w:r>
      <w:r w:rsidRPr="0032045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3423">
        <w:rPr>
          <w:rFonts w:ascii="Times New Roman" w:hAnsi="Times New Roman" w:cs="Times New Roman"/>
          <w:color w:val="000000"/>
          <w:sz w:val="28"/>
          <w:szCs w:val="28"/>
        </w:rPr>
        <w:t xml:space="preserve">с использованием </w:t>
      </w:r>
      <w:r>
        <w:rPr>
          <w:rFonts w:ascii="Times New Roman" w:hAnsi="Times New Roman" w:cs="Times New Roman"/>
          <w:color w:val="000000"/>
          <w:sz w:val="28"/>
          <w:szCs w:val="28"/>
        </w:rPr>
        <w:t>Мастера диаграмм</w:t>
      </w:r>
      <w:r w:rsidRPr="006E2ED9">
        <w:rPr>
          <w:rFonts w:ascii="Times New Roman" w:hAnsi="Times New Roman" w:cs="Times New Roman"/>
          <w:sz w:val="28"/>
          <w:szCs w:val="28"/>
        </w:rPr>
        <w:t>.</w:t>
      </w:r>
      <w:r w:rsidRPr="00F034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этого построим точечную диаграмму рассеяния. </w:t>
      </w:r>
    </w:p>
    <w:p w:rsidR="00951709" w:rsidRDefault="00FC2102" w:rsidP="00951709">
      <w:pPr>
        <w:keepNext/>
        <w:autoSpaceDE w:val="0"/>
        <w:autoSpaceDN w:val="0"/>
        <w:adjustRightInd w:val="0"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64B62EBA" wp14:editId="6CD0591C">
            <wp:extent cx="4448175" cy="260985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709" w:rsidRPr="006E2ED9" w:rsidRDefault="00951709" w:rsidP="00951709">
      <w:pPr>
        <w:pStyle w:val="a7"/>
        <w:jc w:val="center"/>
        <w:rPr>
          <w:rFonts w:cs="Times New Roman"/>
          <w:b/>
          <w:i/>
          <w:color w:val="000000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29</w:t>
      </w:r>
      <w:r>
        <w:fldChar w:fldCharType="end"/>
      </w:r>
      <w:r>
        <w:t xml:space="preserve"> – Диаграмма рассеяния</w:t>
      </w:r>
    </w:p>
    <w:p w:rsidR="00951709" w:rsidRDefault="00951709" w:rsidP="009517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диаграмме рассеяния  добавим линию тренда.</w:t>
      </w:r>
    </w:p>
    <w:p w:rsidR="00951709" w:rsidRDefault="00951709" w:rsidP="00951709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080C70CB" wp14:editId="604FDB95">
            <wp:extent cx="4898278" cy="4364966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4911299" cy="437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709" w:rsidRDefault="00951709" w:rsidP="00951709">
      <w:pPr>
        <w:pStyle w:val="a7"/>
        <w:jc w:val="center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30</w:t>
      </w:r>
      <w:r>
        <w:fldChar w:fldCharType="end"/>
      </w:r>
      <w:r>
        <w:t xml:space="preserve"> – Параметры линии тренда</w:t>
      </w:r>
    </w:p>
    <w:p w:rsidR="00951709" w:rsidRDefault="00FC2102" w:rsidP="00951709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E412AA0" wp14:editId="502D8C21">
            <wp:extent cx="4448175" cy="268605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F16" w:rsidRDefault="00951709" w:rsidP="00951709">
      <w:pPr>
        <w:pStyle w:val="a7"/>
        <w:jc w:val="center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31</w:t>
      </w:r>
      <w:r>
        <w:fldChar w:fldCharType="end"/>
      </w:r>
      <w:r>
        <w:t xml:space="preserve"> – Диаграмма рассеяния с линией тренда </w:t>
      </w:r>
    </w:p>
    <w:p w:rsidR="00951709" w:rsidRPr="000D4755" w:rsidRDefault="00951709" w:rsidP="009517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>олучили уравнение линейной модели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(линейного тренда)</w:t>
      </w:r>
      <w:r w:rsidRPr="000D4755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951709" w:rsidRDefault="00951709" w:rsidP="0095170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03423">
        <w:rPr>
          <w:rFonts w:ascii="Times New Roman" w:hAnsi="Times New Roman" w:cs="Times New Roman"/>
          <w:position w:val="-12"/>
          <w:sz w:val="28"/>
          <w:szCs w:val="28"/>
        </w:rPr>
        <w:object w:dxaOrig="2220" w:dyaOrig="360">
          <v:shape id="_x0000_i3243" type="#_x0000_t75" style="width:128.4pt;height:21.05pt" o:ole="">
            <v:imagedata r:id="rId236" o:title=""/>
          </v:shape>
          <o:OLEObject Type="Embed" ProgID="Equation.3" ShapeID="_x0000_i3243" DrawAspect="Content" ObjectID="_1577109313" r:id="rId242"/>
        </w:object>
      </w:r>
    </w:p>
    <w:p w:rsidR="00951709" w:rsidRPr="00951709" w:rsidRDefault="00951709" w:rsidP="00951709"/>
    <w:p w:rsidR="00B0328D" w:rsidRDefault="00B0328D" w:rsidP="00BD7BDF">
      <w:pPr>
        <w:numPr>
          <w:ilvl w:val="0"/>
          <w:numId w:val="6"/>
        </w:numPr>
        <w:tabs>
          <w:tab w:val="clear" w:pos="907"/>
          <w:tab w:val="num" w:pos="766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Оцени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225DF6">
        <w:rPr>
          <w:rFonts w:ascii="Times New Roman" w:hAnsi="Times New Roman" w:cs="Times New Roman"/>
          <w:sz w:val="28"/>
          <w:szCs w:val="28"/>
        </w:rPr>
        <w:t xml:space="preserve"> адекватность построенных моделей, используя свойства независимости остаточной компоненты, случайности и соответствия нормальному зак</w:t>
      </w:r>
      <w:r>
        <w:rPr>
          <w:rFonts w:ascii="Times New Roman" w:hAnsi="Times New Roman" w:cs="Times New Roman"/>
          <w:sz w:val="28"/>
          <w:szCs w:val="28"/>
        </w:rPr>
        <w:t>ону распределения</w:t>
      </w:r>
      <w:r w:rsidRPr="00225DF6">
        <w:rPr>
          <w:rFonts w:ascii="Times New Roman" w:hAnsi="Times New Roman" w:cs="Times New Roman"/>
          <w:sz w:val="28"/>
          <w:szCs w:val="28"/>
        </w:rPr>
        <w:t>.</w:t>
      </w:r>
    </w:p>
    <w:p w:rsid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>Проверка перечисленных свойств состоит в исследовании ряда остатков</w:t>
      </w:r>
      <w:r w:rsidR="00B0328D">
        <w:rPr>
          <w:rFonts w:ascii="Times New Roman" w:hAnsi="Times New Roman" w:cs="Times New Roman"/>
          <w:sz w:val="28"/>
          <w:szCs w:val="28"/>
        </w:rPr>
        <w:t xml:space="preserve"> </w:t>
      </w:r>
      <w:r w:rsidR="00B0328D" w:rsidRPr="00B0328D">
        <w:rPr>
          <w:rFonts w:ascii="Times New Roman" w:hAnsi="Times New Roman" w:cs="Times New Roman"/>
          <w:i/>
          <w:sz w:val="28"/>
          <w:szCs w:val="28"/>
          <w:lang w:val="en-US"/>
        </w:rPr>
        <w:t>e</w:t>
      </w:r>
      <w:r w:rsidR="00B0328D" w:rsidRPr="00B0328D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t</w:t>
      </w:r>
      <w:r w:rsidRPr="00BD7BDF">
        <w:rPr>
          <w:rFonts w:ascii="Times New Roman" w:hAnsi="Times New Roman" w:cs="Times New Roman"/>
          <w:sz w:val="28"/>
          <w:szCs w:val="28"/>
        </w:rPr>
        <w:t xml:space="preserve">, который содержится в таблице </w:t>
      </w:r>
      <w:r w:rsidRPr="00B0328D">
        <w:rPr>
          <w:rFonts w:ascii="Times New Roman" w:hAnsi="Times New Roman" w:cs="Times New Roman"/>
          <w:sz w:val="28"/>
          <w:szCs w:val="28"/>
        </w:rPr>
        <w:t>«Вывод остатка»</w:t>
      </w:r>
      <w:r w:rsidRPr="00BD7BDF">
        <w:rPr>
          <w:rFonts w:ascii="Times New Roman" w:hAnsi="Times New Roman" w:cs="Times New Roman"/>
          <w:sz w:val="28"/>
          <w:szCs w:val="28"/>
        </w:rPr>
        <w:t xml:space="preserve"> итогов </w:t>
      </w:r>
      <w:proofErr w:type="spellStart"/>
      <w:r w:rsidR="00D4031A">
        <w:rPr>
          <w:rFonts w:ascii="Times New Roman" w:hAnsi="Times New Roman" w:cs="Times New Roman"/>
          <w:sz w:val="28"/>
          <w:szCs w:val="28"/>
        </w:rPr>
        <w:t>Регресии</w:t>
      </w:r>
      <w:proofErr w:type="spellEnd"/>
      <w:r w:rsidRPr="00BD7BDF">
        <w:rPr>
          <w:rFonts w:ascii="Times New Roman" w:hAnsi="Times New Roman" w:cs="Times New Roman"/>
          <w:sz w:val="28"/>
          <w:szCs w:val="28"/>
        </w:rPr>
        <w:t>.</w:t>
      </w:r>
    </w:p>
    <w:p w:rsidR="00D4031A" w:rsidRDefault="00676CA3" w:rsidP="00D4031A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29CB8152" wp14:editId="7F2CFADB">
            <wp:extent cx="5400000" cy="2894400"/>
            <wp:effectExtent l="0" t="0" r="0" b="127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31A" w:rsidRPr="00BD7BDF" w:rsidRDefault="00D4031A" w:rsidP="00D4031A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32</w:t>
      </w:r>
      <w:r>
        <w:fldChar w:fldCharType="end"/>
      </w:r>
      <w:r>
        <w:t xml:space="preserve"> – Параметры команды Регрессия</w:t>
      </w:r>
    </w:p>
    <w:p w:rsidR="00676CA3" w:rsidRDefault="00676CA3" w:rsidP="00676CA3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BA09C1D" wp14:editId="5B920EC7">
            <wp:extent cx="5400000" cy="51480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51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BDF" w:rsidRPr="00BD7BDF" w:rsidRDefault="00676CA3" w:rsidP="00676CA3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33</w:t>
      </w:r>
      <w:r>
        <w:fldChar w:fldCharType="end"/>
      </w:r>
      <w:r>
        <w:t xml:space="preserve"> – Протокол Регрессии</w:t>
      </w:r>
    </w:p>
    <w:p w:rsidR="00BD7BDF" w:rsidRPr="00BD7BDF" w:rsidRDefault="00BD7BDF" w:rsidP="00676C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Для проверки </w:t>
      </w:r>
      <w:r w:rsidRPr="00676CA3">
        <w:rPr>
          <w:rFonts w:ascii="Times New Roman" w:hAnsi="Times New Roman" w:cs="Times New Roman"/>
          <w:sz w:val="28"/>
          <w:szCs w:val="28"/>
        </w:rPr>
        <w:t>свойства независимости</w:t>
      </w:r>
      <w:r w:rsidRPr="00BD7BDF">
        <w:rPr>
          <w:rFonts w:ascii="Times New Roman" w:hAnsi="Times New Roman" w:cs="Times New Roman"/>
          <w:sz w:val="28"/>
          <w:szCs w:val="28"/>
        </w:rPr>
        <w:t xml:space="preserve"> остаточной компоненты используем критерий </w:t>
      </w:r>
      <w:proofErr w:type="spellStart"/>
      <w:r w:rsidRPr="00BD7BDF"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 w:rsidRPr="00BD7BDF">
        <w:rPr>
          <w:rFonts w:ascii="Times New Roman" w:hAnsi="Times New Roman" w:cs="Times New Roman"/>
          <w:sz w:val="28"/>
          <w:szCs w:val="28"/>
        </w:rPr>
        <w:t>-Уотсона.</w:t>
      </w:r>
    </w:p>
    <w:p w:rsidR="00BD7BDF" w:rsidRPr="00BD7BDF" w:rsidRDefault="00BD7BDF" w:rsidP="00676C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>Согласно этому критерию вычислим по формуле статистику</w:t>
      </w:r>
    </w:p>
    <w:p w:rsidR="00BD7BDF" w:rsidRPr="00BD7BDF" w:rsidRDefault="00676CA3" w:rsidP="00676CA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position w:val="-60"/>
          <w:sz w:val="28"/>
          <w:szCs w:val="28"/>
        </w:rPr>
        <w:object w:dxaOrig="1780" w:dyaOrig="1320">
          <v:shape id="_x0000_i3244" type="#_x0000_t75" style="width:89pt;height:65.9pt" o:ole="">
            <v:imagedata r:id="rId245" o:title=""/>
          </v:shape>
          <o:OLEObject Type="Embed" ProgID="Equation.3" ShapeID="_x0000_i3244" DrawAspect="Content" ObjectID="_1577109314" r:id="rId246"/>
        </w:object>
      </w:r>
      <w:r w:rsidR="00BD7BDF" w:rsidRPr="00BD7BDF">
        <w:rPr>
          <w:rFonts w:ascii="Times New Roman" w:hAnsi="Times New Roman" w:cs="Times New Roman"/>
          <w:sz w:val="28"/>
          <w:szCs w:val="28"/>
        </w:rPr>
        <w:t>.</w:t>
      </w:r>
    </w:p>
    <w:p w:rsidR="00676CA3" w:rsidRDefault="00676CA3" w:rsidP="00304797">
      <w:pPr>
        <w:pStyle w:val="a7"/>
        <w:keepNext/>
        <w:jc w:val="center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5A11BF">
        <w:rPr>
          <w:noProof/>
        </w:rPr>
        <w:t>12</w:t>
      </w:r>
      <w:r>
        <w:fldChar w:fldCharType="end"/>
      </w:r>
      <w:r w:rsidR="00304797">
        <w:t xml:space="preserve"> – </w:t>
      </w:r>
      <w:r w:rsidR="00304797">
        <w:rPr>
          <w:rFonts w:cs="Times New Roman"/>
          <w:szCs w:val="28"/>
        </w:rPr>
        <w:t>О</w:t>
      </w:r>
      <w:r w:rsidR="00304797" w:rsidRPr="00BD7BDF">
        <w:rPr>
          <w:rFonts w:cs="Times New Roman"/>
          <w:szCs w:val="28"/>
        </w:rPr>
        <w:t>статочн</w:t>
      </w:r>
      <w:r w:rsidR="00304797">
        <w:rPr>
          <w:rFonts w:cs="Times New Roman"/>
          <w:szCs w:val="28"/>
        </w:rPr>
        <w:t>ые</w:t>
      </w:r>
      <w:r w:rsidR="00304797" w:rsidRPr="00BD7BDF">
        <w:rPr>
          <w:rFonts w:cs="Times New Roman"/>
          <w:szCs w:val="28"/>
        </w:rPr>
        <w:t xml:space="preserve"> компоненты</w:t>
      </w:r>
    </w:p>
    <w:tbl>
      <w:tblPr>
        <w:tblW w:w="5483" w:type="dxa"/>
        <w:jc w:val="center"/>
        <w:tblInd w:w="103" w:type="dxa"/>
        <w:tblLayout w:type="fixed"/>
        <w:tblLook w:val="04A0" w:firstRow="1" w:lastRow="0" w:firstColumn="1" w:lastColumn="0" w:noHBand="0" w:noVBand="1"/>
      </w:tblPr>
      <w:tblGrid>
        <w:gridCol w:w="1827"/>
        <w:gridCol w:w="1828"/>
        <w:gridCol w:w="1828"/>
      </w:tblGrid>
      <w:tr w:rsidR="00676CA3" w:rsidRPr="00676CA3" w:rsidTr="00676CA3">
        <w:trPr>
          <w:trHeight w:val="465"/>
          <w:jc w:val="center"/>
        </w:trPr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e</w:t>
            </w:r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vertAlign w:val="subscript"/>
                <w:lang w:eastAsia="ru-RU"/>
              </w:rPr>
              <w:t>t</w:t>
            </w:r>
            <w:proofErr w:type="spellEnd"/>
          </w:p>
        </w:tc>
        <w:tc>
          <w:tcPr>
            <w:tcW w:w="1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e</w:t>
            </w:r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vertAlign w:val="subscript"/>
                <w:lang w:eastAsia="ru-RU"/>
              </w:rPr>
              <w:t>t</w:t>
            </w: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1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e</w:t>
            </w:r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vertAlign w:val="subscript"/>
                <w:lang w:eastAsia="ru-RU"/>
              </w:rPr>
              <w:t>t</w:t>
            </w: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e</w:t>
            </w:r>
            <w:r w:rsidRPr="00676CA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vertAlign w:val="subscript"/>
                <w:lang w:eastAsia="ru-RU"/>
              </w:rPr>
              <w:t>t</w:t>
            </w: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-1</w:t>
            </w: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perscript"/>
                <w:lang w:eastAsia="ru-RU"/>
              </w:rPr>
              <w:t>2</w:t>
            </w:r>
          </w:p>
        </w:tc>
      </w:tr>
      <w:tr w:rsidR="00676CA3" w:rsidRPr="00676CA3" w:rsidTr="00676CA3">
        <w:trPr>
          <w:trHeight w:val="375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0.4222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0.1783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676CA3" w:rsidRPr="00676CA3" w:rsidTr="00676CA3">
        <w:trPr>
          <w:trHeight w:val="390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-0.211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0.0446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0.4011</w:t>
            </w:r>
          </w:p>
        </w:tc>
      </w:tr>
      <w:tr w:rsidR="00676CA3" w:rsidRPr="00676CA3" w:rsidTr="00676CA3">
        <w:trPr>
          <w:trHeight w:val="375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0.1556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0.0242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0.1344</w:t>
            </w:r>
          </w:p>
        </w:tc>
      </w:tr>
      <w:tr w:rsidR="00676CA3" w:rsidRPr="00676CA3" w:rsidTr="00B85ED3">
        <w:trPr>
          <w:trHeight w:val="375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-0.478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0.2283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0.4011</w:t>
            </w:r>
          </w:p>
        </w:tc>
      </w:tr>
      <w:tr w:rsidR="00676CA3" w:rsidRPr="00676CA3" w:rsidTr="00B85ED3">
        <w:trPr>
          <w:trHeight w:val="375"/>
          <w:jc w:val="center"/>
        </w:trPr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-0.111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0.0123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0.1344</w:t>
            </w:r>
          </w:p>
        </w:tc>
      </w:tr>
      <w:tr w:rsidR="00676CA3" w:rsidRPr="00676CA3" w:rsidTr="00B85ED3">
        <w:trPr>
          <w:trHeight w:val="375"/>
          <w:jc w:val="center"/>
        </w:trPr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0.2556</w:t>
            </w:r>
          </w:p>
        </w:tc>
        <w:tc>
          <w:tcPr>
            <w:tcW w:w="1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0.0653</w:t>
            </w:r>
          </w:p>
        </w:tc>
        <w:tc>
          <w:tcPr>
            <w:tcW w:w="1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0.1344</w:t>
            </w:r>
          </w:p>
        </w:tc>
      </w:tr>
      <w:tr w:rsidR="00676CA3" w:rsidRPr="00676CA3" w:rsidTr="00676CA3">
        <w:trPr>
          <w:trHeight w:val="375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-0.378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0.1427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0.4011</w:t>
            </w:r>
          </w:p>
        </w:tc>
      </w:tr>
      <w:tr w:rsidR="00676CA3" w:rsidRPr="00676CA3" w:rsidTr="00676CA3">
        <w:trPr>
          <w:trHeight w:val="375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-0.011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0.0001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0.1344</w:t>
            </w:r>
          </w:p>
        </w:tc>
      </w:tr>
      <w:tr w:rsidR="00676CA3" w:rsidRPr="00676CA3" w:rsidTr="00676CA3">
        <w:trPr>
          <w:trHeight w:val="375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0.3556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0.1264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0.1344</w:t>
            </w:r>
          </w:p>
        </w:tc>
      </w:tr>
      <w:tr w:rsidR="00676CA3" w:rsidRPr="00676CA3" w:rsidTr="00676CA3">
        <w:trPr>
          <w:trHeight w:val="375"/>
          <w:jc w:val="center"/>
        </w:trPr>
        <w:tc>
          <w:tcPr>
            <w:tcW w:w="1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0.8222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CA3" w:rsidRPr="00676CA3" w:rsidRDefault="00676CA3" w:rsidP="00676C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6C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1.8756</w:t>
            </w:r>
          </w:p>
        </w:tc>
      </w:tr>
    </w:tbl>
    <w:p w:rsidR="00676CA3" w:rsidRDefault="00676CA3" w:rsidP="00676C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D7BDF" w:rsidRPr="00BD7BDF" w:rsidRDefault="00304797" w:rsidP="00304797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04797">
        <w:rPr>
          <w:rFonts w:ascii="Times New Roman" w:hAnsi="Times New Roman" w:cs="Times New Roman"/>
          <w:position w:val="-24"/>
          <w:sz w:val="28"/>
          <w:szCs w:val="28"/>
        </w:rPr>
        <w:object w:dxaOrig="2060" w:dyaOrig="620">
          <v:shape id="_x0000_i3245" type="#_x0000_t75" style="width:118.2pt;height:36pt" o:ole="">
            <v:imagedata r:id="rId247" o:title=""/>
          </v:shape>
          <o:OLEObject Type="Embed" ProgID="Equation.3" ShapeID="_x0000_i3245" DrawAspect="Content" ObjectID="_1577109315" r:id="rId248"/>
        </w:object>
      </w:r>
      <w:r w:rsidR="00BD7BDF" w:rsidRPr="00BD7BDF">
        <w:rPr>
          <w:rFonts w:ascii="Times New Roman" w:hAnsi="Times New Roman" w:cs="Times New Roman"/>
          <w:sz w:val="28"/>
          <w:szCs w:val="28"/>
        </w:rPr>
        <w:t>.</w:t>
      </w:r>
    </w:p>
    <w:p w:rsidR="00304797" w:rsidRPr="000D4755" w:rsidRDefault="00304797" w:rsidP="0030479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Для данной модели:</w:t>
      </w:r>
      <w:r w:rsidRPr="000D4755">
        <w:rPr>
          <w:rFonts w:ascii="Times New Roman" w:eastAsia="Calibri" w:hAnsi="Times New Roman" w:cs="Times New Roman"/>
          <w:sz w:val="28"/>
          <w:szCs w:val="24"/>
        </w:rPr>
        <w:t xml:space="preserve"> </w:t>
      </w:r>
    </w:p>
    <w:p w:rsidR="00304797" w:rsidRPr="008D6034" w:rsidRDefault="00304797" w:rsidP="00304797">
      <w:pPr>
        <w:tabs>
          <w:tab w:val="left" w:pos="993"/>
        </w:tabs>
        <w:spacing w:after="0" w:line="360" w:lineRule="auto"/>
        <w:ind w:firstLine="879"/>
        <w:jc w:val="center"/>
        <w:rPr>
          <w:rFonts w:ascii="Times New Roman" w:eastAsia="Calibri" w:hAnsi="Times New Roman" w:cs="Times New Roman"/>
          <w:sz w:val="28"/>
          <w:szCs w:val="24"/>
          <w:lang w:val="en-US"/>
        </w:rPr>
      </w:pPr>
      <w:r w:rsidRPr="00304797">
        <w:rPr>
          <w:rFonts w:ascii="Times New Roman" w:eastAsia="Calibri" w:hAnsi="Times New Roman" w:cs="Times New Roman"/>
          <w:i/>
          <w:sz w:val="28"/>
          <w:szCs w:val="24"/>
          <w:lang w:val="en-US"/>
        </w:rPr>
        <w:t>n</w:t>
      </w:r>
      <w:r>
        <w:rPr>
          <w:rFonts w:ascii="Times New Roman" w:eastAsia="Calibri" w:hAnsi="Times New Roman" w:cs="Times New Roman"/>
          <w:sz w:val="28"/>
          <w:szCs w:val="24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>=</w:t>
      </w:r>
      <w:r>
        <w:rPr>
          <w:rFonts w:ascii="Times New Roman" w:eastAsia="Calibri" w:hAnsi="Times New Roman" w:cs="Times New Roman"/>
          <w:sz w:val="28"/>
          <w:szCs w:val="24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9, </w:t>
      </w:r>
      <w:r w:rsidRPr="00304797">
        <w:rPr>
          <w:rFonts w:ascii="Times New Roman" w:eastAsia="Calibri" w:hAnsi="Times New Roman" w:cs="Times New Roman"/>
          <w:i/>
          <w:sz w:val="28"/>
          <w:szCs w:val="24"/>
          <w:lang w:val="en-US"/>
        </w:rPr>
        <w:t>k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 =</w:t>
      </w:r>
      <w:r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1, </w:t>
      </w:r>
      <w:r w:rsidRPr="00304797">
        <w:rPr>
          <w:rFonts w:ascii="Times New Roman" w:eastAsia="Calibri" w:hAnsi="Times New Roman" w:cs="Times New Roman"/>
          <w:i/>
          <w:sz w:val="28"/>
          <w:szCs w:val="24"/>
        </w:rPr>
        <w:t>α</w:t>
      </w:r>
      <w:r>
        <w:rPr>
          <w:rFonts w:ascii="Times New Roman" w:eastAsia="Calibri" w:hAnsi="Times New Roman" w:cs="Times New Roman"/>
          <w:i/>
          <w:sz w:val="28"/>
          <w:szCs w:val="24"/>
          <w:lang w:val="en-US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>=</w:t>
      </w:r>
      <w:r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5%; </w:t>
      </w:r>
      <w:r w:rsidRPr="00304797">
        <w:rPr>
          <w:rFonts w:ascii="Times New Roman" w:eastAsia="Calibri" w:hAnsi="Times New Roman" w:cs="Times New Roman"/>
          <w:i/>
          <w:sz w:val="28"/>
          <w:szCs w:val="24"/>
          <w:lang w:val="en-US"/>
        </w:rPr>
        <w:t>d</w:t>
      </w:r>
      <w:r w:rsidRPr="008D6034">
        <w:rPr>
          <w:rFonts w:ascii="Times New Roman" w:eastAsia="Calibri" w:hAnsi="Times New Roman" w:cs="Times New Roman"/>
          <w:sz w:val="28"/>
          <w:szCs w:val="24"/>
          <w:vertAlign w:val="subscript"/>
          <w:lang w:val="en-US"/>
        </w:rPr>
        <w:t>l</w:t>
      </w:r>
      <w:r w:rsidRPr="00304797"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>=</w:t>
      </w:r>
      <w:r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>1</w:t>
      </w:r>
      <w:r>
        <w:rPr>
          <w:rFonts w:ascii="Times New Roman" w:eastAsia="Calibri" w:hAnsi="Times New Roman" w:cs="Times New Roman"/>
          <w:sz w:val="28"/>
          <w:szCs w:val="24"/>
          <w:lang w:val="en-US"/>
        </w:rPr>
        <w:t>.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08; </w:t>
      </w:r>
      <w:r w:rsidRPr="00304797">
        <w:rPr>
          <w:rFonts w:ascii="Times New Roman" w:eastAsia="Calibri" w:hAnsi="Times New Roman" w:cs="Times New Roman"/>
          <w:i/>
          <w:sz w:val="28"/>
          <w:szCs w:val="24"/>
          <w:lang w:val="en-US"/>
        </w:rPr>
        <w:t>d</w:t>
      </w:r>
      <w:r w:rsidRPr="00304797">
        <w:rPr>
          <w:rFonts w:ascii="Times New Roman" w:eastAsia="Calibri" w:hAnsi="Times New Roman" w:cs="Times New Roman"/>
          <w:sz w:val="28"/>
          <w:szCs w:val="24"/>
          <w:vertAlign w:val="subscript"/>
          <w:lang w:val="en-US"/>
        </w:rPr>
        <w:t>2</w:t>
      </w:r>
      <w:r w:rsidRPr="00304797"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>=</w:t>
      </w:r>
      <w:r>
        <w:rPr>
          <w:rFonts w:ascii="Times New Roman" w:eastAsia="Calibri" w:hAnsi="Times New Roman" w:cs="Times New Roman"/>
          <w:sz w:val="28"/>
          <w:szCs w:val="24"/>
          <w:lang w:val="en-US"/>
        </w:rPr>
        <w:t xml:space="preserve"> 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>1</w:t>
      </w:r>
      <w:r>
        <w:rPr>
          <w:rFonts w:ascii="Times New Roman" w:eastAsia="Calibri" w:hAnsi="Times New Roman" w:cs="Times New Roman"/>
          <w:sz w:val="28"/>
          <w:szCs w:val="24"/>
          <w:lang w:val="en-US"/>
        </w:rPr>
        <w:t>.</w:t>
      </w:r>
      <w:r w:rsidRPr="008D6034">
        <w:rPr>
          <w:rFonts w:ascii="Times New Roman" w:eastAsia="Calibri" w:hAnsi="Times New Roman" w:cs="Times New Roman"/>
          <w:sz w:val="28"/>
          <w:szCs w:val="24"/>
          <w:lang w:val="en-US"/>
        </w:rPr>
        <w:t>36</w:t>
      </w:r>
    </w:p>
    <w:p w:rsidR="00304797" w:rsidRPr="00304797" w:rsidRDefault="00304797" w:rsidP="00304797">
      <w:pPr>
        <w:tabs>
          <w:tab w:val="left" w:pos="993"/>
        </w:tabs>
        <w:spacing w:after="0" w:line="360" w:lineRule="auto"/>
        <w:ind w:firstLine="879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304797">
        <w:rPr>
          <w:rFonts w:ascii="Times New Roman" w:eastAsia="Calibri" w:hAnsi="Times New Roman" w:cs="Times New Roman"/>
          <w:i/>
          <w:sz w:val="28"/>
          <w:szCs w:val="24"/>
          <w:lang w:val="en-US"/>
        </w:rPr>
        <w:t>d</w:t>
      </w:r>
      <w:r w:rsidRPr="00304797">
        <w:rPr>
          <w:rFonts w:ascii="Times New Roman" w:eastAsia="Calibri" w:hAnsi="Times New Roman" w:cs="Times New Roman"/>
          <w:sz w:val="28"/>
          <w:szCs w:val="24"/>
          <w:vertAlign w:val="subscript"/>
        </w:rPr>
        <w:t>2</w:t>
      </w:r>
      <w:r w:rsidRPr="00304797">
        <w:rPr>
          <w:rFonts w:ascii="Times New Roman" w:eastAsia="Calibri" w:hAnsi="Times New Roman" w:cs="Times New Roman"/>
          <w:sz w:val="28"/>
          <w:szCs w:val="24"/>
        </w:rPr>
        <w:t xml:space="preserve">=1.36 &lt; </w:t>
      </w:r>
      <w:r w:rsidRPr="00304797">
        <w:rPr>
          <w:rFonts w:ascii="Times New Roman" w:eastAsia="Calibri" w:hAnsi="Times New Roman" w:cs="Times New Roman"/>
          <w:i/>
          <w:sz w:val="28"/>
          <w:szCs w:val="24"/>
          <w:lang w:val="en-US"/>
        </w:rPr>
        <w:t>d</w:t>
      </w:r>
      <w:r w:rsidRPr="00304797">
        <w:rPr>
          <w:rFonts w:ascii="Times New Roman" w:eastAsia="Calibri" w:hAnsi="Times New Roman" w:cs="Times New Roman"/>
          <w:sz w:val="28"/>
          <w:szCs w:val="24"/>
        </w:rPr>
        <w:t xml:space="preserve"> =2.28 &lt; 4 </w:t>
      </w:r>
      <w:r>
        <w:t>–</w:t>
      </w:r>
      <w:r w:rsidRPr="00304797">
        <w:rPr>
          <w:rFonts w:ascii="Times New Roman" w:eastAsia="Calibri" w:hAnsi="Times New Roman" w:cs="Times New Roman"/>
          <w:sz w:val="28"/>
          <w:szCs w:val="24"/>
        </w:rPr>
        <w:t xml:space="preserve"> </w:t>
      </w:r>
      <w:r w:rsidRPr="00304797">
        <w:rPr>
          <w:rFonts w:ascii="Times New Roman" w:eastAsia="Calibri" w:hAnsi="Times New Roman" w:cs="Times New Roman"/>
          <w:i/>
          <w:sz w:val="28"/>
          <w:szCs w:val="24"/>
          <w:lang w:val="en-US"/>
        </w:rPr>
        <w:t>d</w:t>
      </w:r>
      <w:r w:rsidRPr="00304797">
        <w:rPr>
          <w:rFonts w:ascii="Times New Roman" w:eastAsia="Calibri" w:hAnsi="Times New Roman" w:cs="Times New Roman"/>
          <w:sz w:val="28"/>
          <w:szCs w:val="24"/>
          <w:vertAlign w:val="subscript"/>
        </w:rPr>
        <w:t>2</w:t>
      </w:r>
      <w:r w:rsidRPr="00304797">
        <w:rPr>
          <w:rFonts w:ascii="Times New Roman" w:eastAsia="Calibri" w:hAnsi="Times New Roman" w:cs="Times New Roman"/>
          <w:sz w:val="28"/>
          <w:szCs w:val="24"/>
        </w:rPr>
        <w:t xml:space="preserve"> = 2.</w:t>
      </w:r>
      <w:r>
        <w:rPr>
          <w:rFonts w:ascii="Times New Roman" w:eastAsia="Calibri" w:hAnsi="Times New Roman" w:cs="Times New Roman"/>
          <w:sz w:val="28"/>
          <w:szCs w:val="24"/>
          <w:lang w:val="en-US"/>
        </w:rPr>
        <w:t>64</w:t>
      </w:r>
    </w:p>
    <w:p w:rsidR="00304797" w:rsidRPr="000D4755" w:rsidRDefault="00304797" w:rsidP="00304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Следовательно, </w:t>
      </w:r>
      <w:r w:rsidRPr="000D4755">
        <w:rPr>
          <w:rFonts w:ascii="Times New Roman" w:hAnsi="Times New Roman" w:cs="Times New Roman"/>
          <w:sz w:val="28"/>
          <w:szCs w:val="28"/>
        </w:rPr>
        <w:t>свойство независимости остатков для построенной модели выполняется и, значит, по данному критерию модель адекватна.</w:t>
      </w:r>
    </w:p>
    <w:p w:rsidR="00BD7BDF" w:rsidRDefault="00BD7BDF" w:rsidP="00676C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Для проверки </w:t>
      </w:r>
      <w:r w:rsidRPr="005E4DFB">
        <w:rPr>
          <w:rFonts w:ascii="Times New Roman" w:hAnsi="Times New Roman" w:cs="Times New Roman"/>
          <w:sz w:val="28"/>
          <w:szCs w:val="28"/>
        </w:rPr>
        <w:t>свойства случайности</w:t>
      </w:r>
      <w:r w:rsidRPr="00BD7BDF">
        <w:rPr>
          <w:rFonts w:ascii="Times New Roman" w:hAnsi="Times New Roman" w:cs="Times New Roman"/>
          <w:sz w:val="28"/>
          <w:szCs w:val="28"/>
        </w:rPr>
        <w:t xml:space="preserve"> остаточной компоненты используем критерий поворотных точек (пиков), основой которого является определение количества поворотных точек для ряда остатков.</w:t>
      </w:r>
    </w:p>
    <w:p w:rsidR="005E4DFB" w:rsidRDefault="005E4DFB" w:rsidP="005E4DFB">
      <w:pPr>
        <w:keepNext/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0D4DC715" wp14:editId="7BDB1B7C">
            <wp:extent cx="3733800" cy="2143125"/>
            <wp:effectExtent l="0" t="0" r="0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DFB" w:rsidRPr="005E4DFB" w:rsidRDefault="005E4DFB" w:rsidP="005E4DFB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34</w:t>
      </w:r>
      <w:r>
        <w:fldChar w:fldCharType="end"/>
      </w:r>
      <w:r w:rsidRPr="005E4DFB">
        <w:t xml:space="preserve"> – </w:t>
      </w:r>
      <w:r>
        <w:t>График остатков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Поворотными считаются точки максимумов и минимумов на этом графике (в данном случае </w:t>
      </w:r>
      <w:r w:rsidR="005E4DFB">
        <w:rPr>
          <w:rFonts w:ascii="Times New Roman" w:hAnsi="Times New Roman" w:cs="Times New Roman"/>
          <w:sz w:val="28"/>
          <w:szCs w:val="28"/>
        </w:rPr>
        <w:t>–</w:t>
      </w:r>
      <w:r w:rsidRPr="00BD7BDF">
        <w:rPr>
          <w:rFonts w:ascii="Times New Roman" w:hAnsi="Times New Roman" w:cs="Times New Roman"/>
          <w:sz w:val="28"/>
          <w:szCs w:val="28"/>
        </w:rPr>
        <w:t xml:space="preserve"> </w:t>
      </w:r>
      <w:r w:rsidR="005E4DFB">
        <w:rPr>
          <w:rFonts w:ascii="Times New Roman" w:hAnsi="Times New Roman" w:cs="Times New Roman"/>
          <w:sz w:val="28"/>
          <w:szCs w:val="28"/>
        </w:rPr>
        <w:t xml:space="preserve">вторая, </w:t>
      </w:r>
      <w:r w:rsidRPr="00BD7BDF">
        <w:rPr>
          <w:rFonts w:ascii="Times New Roman" w:hAnsi="Times New Roman" w:cs="Times New Roman"/>
          <w:sz w:val="28"/>
          <w:szCs w:val="28"/>
        </w:rPr>
        <w:t xml:space="preserve">третья, четвертая, шестая и </w:t>
      </w:r>
      <w:r w:rsidR="005E4DFB">
        <w:rPr>
          <w:rFonts w:ascii="Times New Roman" w:hAnsi="Times New Roman" w:cs="Times New Roman"/>
          <w:sz w:val="28"/>
          <w:szCs w:val="28"/>
        </w:rPr>
        <w:t>седь</w:t>
      </w:r>
      <w:r w:rsidRPr="00BD7BDF">
        <w:rPr>
          <w:rFonts w:ascii="Times New Roman" w:hAnsi="Times New Roman" w:cs="Times New Roman"/>
          <w:sz w:val="28"/>
          <w:szCs w:val="28"/>
        </w:rPr>
        <w:t xml:space="preserve">мая). </w:t>
      </w:r>
      <w:r w:rsidRPr="00BD7BDF">
        <w:rPr>
          <w:rFonts w:ascii="Times New Roman" w:hAnsi="Times New Roman" w:cs="Times New Roman"/>
          <w:color w:val="000000"/>
          <w:sz w:val="28"/>
          <w:szCs w:val="28"/>
        </w:rPr>
        <w:t>Их количество</w:t>
      </w:r>
      <w:r w:rsidRPr="00BD7BDF">
        <w:rPr>
          <w:rFonts w:ascii="Times New Roman" w:hAnsi="Times New Roman" w:cs="Times New Roman"/>
          <w:sz w:val="28"/>
          <w:szCs w:val="28"/>
        </w:rPr>
        <w:t xml:space="preserve"> </w:t>
      </w:r>
      <w:r w:rsidR="005E4DFB" w:rsidRPr="00BD7BDF">
        <w:rPr>
          <w:rFonts w:ascii="Times New Roman" w:hAnsi="Times New Roman" w:cs="Times New Roman"/>
          <w:position w:val="-10"/>
          <w:sz w:val="28"/>
          <w:szCs w:val="28"/>
        </w:rPr>
        <w:object w:dxaOrig="580" w:dyaOrig="320">
          <v:shape id="_x0000_i3246" type="#_x0000_t75" style="width:33.3pt;height:18.35pt" o:ole="">
            <v:imagedata r:id="rId250" o:title=""/>
          </v:shape>
          <o:OLEObject Type="Embed" ProgID="Equation.3" ShapeID="_x0000_i3246" DrawAspect="Content" ObjectID="_1577109316" r:id="rId251"/>
        </w:object>
      </w:r>
      <w:r w:rsidRPr="00BD7BDF">
        <w:rPr>
          <w:rFonts w:ascii="Times New Roman" w:hAnsi="Times New Roman" w:cs="Times New Roman"/>
          <w:sz w:val="28"/>
          <w:szCs w:val="28"/>
        </w:rPr>
        <w:t>.</w:t>
      </w:r>
    </w:p>
    <w:p w:rsidR="00BD7BDF" w:rsidRDefault="001E44EB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BD7BDF" w:rsidRPr="00BD7BDF">
        <w:rPr>
          <w:rFonts w:ascii="Times New Roman" w:hAnsi="Times New Roman" w:cs="Times New Roman"/>
          <w:sz w:val="28"/>
          <w:szCs w:val="28"/>
        </w:rPr>
        <w:t>ычислим критическое значение</w:t>
      </w:r>
    </w:p>
    <w:p w:rsidR="001E44EB" w:rsidRPr="00BD7BDF" w:rsidRDefault="00B85ED3" w:rsidP="001E44E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E44EB">
        <w:rPr>
          <w:rFonts w:ascii="Times New Roman" w:hAnsi="Times New Roman" w:cs="Times New Roman"/>
          <w:position w:val="-32"/>
          <w:sz w:val="28"/>
          <w:szCs w:val="28"/>
        </w:rPr>
        <w:object w:dxaOrig="4459" w:dyaOrig="760">
          <v:shape id="_x0000_i3248" type="#_x0000_t75" style="width:260.85pt;height:44.85pt" o:ole="">
            <v:imagedata r:id="rId252" o:title=""/>
          </v:shape>
          <o:OLEObject Type="Embed" ProgID="Equation.3" ShapeID="_x0000_i3248" DrawAspect="Content" ObjectID="_1577109317" r:id="rId253"/>
        </w:object>
      </w:r>
    </w:p>
    <w:p w:rsidR="00BD7BDF" w:rsidRPr="00BD7BDF" w:rsidRDefault="00B85ED3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D7BDF">
        <w:rPr>
          <w:rFonts w:ascii="Times New Roman" w:hAnsi="Times New Roman" w:cs="Times New Roman"/>
          <w:position w:val="-14"/>
          <w:sz w:val="28"/>
          <w:szCs w:val="28"/>
        </w:rPr>
        <w:object w:dxaOrig="1500" w:dyaOrig="380">
          <v:shape id="_x0000_i3247" type="#_x0000_t75" style="width:85.6pt;height:21.75pt" o:ole="">
            <v:imagedata r:id="rId254" o:title=""/>
          </v:shape>
          <o:OLEObject Type="Embed" ProgID="Equation.3" ShapeID="_x0000_i3247" DrawAspect="Content" ObjectID="_1577109318" r:id="rId255"/>
        </w:object>
      </w:r>
      <w:r w:rsidR="00BD7BDF" w:rsidRPr="00BD7BDF">
        <w:rPr>
          <w:rFonts w:ascii="Times New Roman" w:hAnsi="Times New Roman" w:cs="Times New Roman"/>
          <w:sz w:val="28"/>
          <w:szCs w:val="28"/>
        </w:rPr>
        <w:t xml:space="preserve">, </w:t>
      </w:r>
      <w:r w:rsidR="00BD7BDF" w:rsidRPr="00BD7BDF">
        <w:rPr>
          <w:rFonts w:ascii="Times New Roman" w:hAnsi="Times New Roman" w:cs="Times New Roman"/>
          <w:color w:val="000000"/>
          <w:sz w:val="28"/>
          <w:szCs w:val="28"/>
        </w:rPr>
        <w:t>следовательно, свойство случайности для ряда остатков выполняется.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Для проверки соответствия ряда остатков </w:t>
      </w:r>
      <w:r w:rsidRPr="00B85ED3">
        <w:rPr>
          <w:rFonts w:ascii="Times New Roman" w:hAnsi="Times New Roman" w:cs="Times New Roman"/>
          <w:sz w:val="28"/>
          <w:szCs w:val="28"/>
        </w:rPr>
        <w:t>нормальному закону распределения</w:t>
      </w:r>
      <w:r w:rsidRPr="00BD7BDF">
        <w:rPr>
          <w:rFonts w:ascii="Times New Roman" w:hAnsi="Times New Roman" w:cs="Times New Roman"/>
          <w:sz w:val="28"/>
          <w:szCs w:val="28"/>
        </w:rPr>
        <w:t xml:space="preserve"> используем </w:t>
      </w:r>
      <w:r w:rsidR="00B85ED3" w:rsidRPr="00225DF6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B85ED3" w:rsidRPr="00225DF6">
        <w:rPr>
          <w:rFonts w:ascii="Times New Roman" w:hAnsi="Times New Roman" w:cs="Times New Roman"/>
          <w:sz w:val="28"/>
          <w:szCs w:val="28"/>
        </w:rPr>
        <w:t>/</w:t>
      </w:r>
      <w:r w:rsidR="00B85ED3" w:rsidRPr="00225DF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B85ED3" w:rsidRPr="00225DF6">
        <w:rPr>
          <w:rFonts w:ascii="Times New Roman" w:hAnsi="Times New Roman" w:cs="Times New Roman"/>
          <w:sz w:val="28"/>
          <w:szCs w:val="28"/>
        </w:rPr>
        <w:t xml:space="preserve">-критерия </w:t>
      </w:r>
      <w:r w:rsidR="00B85ED3">
        <w:rPr>
          <w:rFonts w:ascii="Times New Roman" w:hAnsi="Times New Roman" w:cs="Times New Roman"/>
          <w:sz w:val="28"/>
          <w:szCs w:val="28"/>
        </w:rPr>
        <w:t xml:space="preserve">с </w:t>
      </w:r>
      <w:r w:rsidR="00B85ED3" w:rsidRPr="00225DF6">
        <w:rPr>
          <w:rFonts w:ascii="Times New Roman" w:hAnsi="Times New Roman" w:cs="Times New Roman"/>
          <w:sz w:val="28"/>
          <w:szCs w:val="28"/>
        </w:rPr>
        <w:t>границ</w:t>
      </w:r>
      <w:r w:rsidR="00B85ED3">
        <w:rPr>
          <w:rFonts w:ascii="Times New Roman" w:hAnsi="Times New Roman" w:cs="Times New Roman"/>
          <w:sz w:val="28"/>
          <w:szCs w:val="28"/>
        </w:rPr>
        <w:t>ами</w:t>
      </w:r>
      <w:r w:rsidR="00B85ED3" w:rsidRPr="00225DF6">
        <w:rPr>
          <w:rFonts w:ascii="Times New Roman" w:hAnsi="Times New Roman" w:cs="Times New Roman"/>
          <w:sz w:val="28"/>
          <w:szCs w:val="28"/>
        </w:rPr>
        <w:t xml:space="preserve"> 2</w:t>
      </w:r>
      <w:r w:rsidR="00B85ED3">
        <w:rPr>
          <w:rFonts w:ascii="Times New Roman" w:hAnsi="Times New Roman" w:cs="Times New Roman"/>
          <w:sz w:val="28"/>
          <w:szCs w:val="28"/>
        </w:rPr>
        <w:t>.</w:t>
      </w:r>
      <w:r w:rsidR="00B85ED3" w:rsidRPr="00225DF6">
        <w:rPr>
          <w:rFonts w:ascii="Times New Roman" w:hAnsi="Times New Roman" w:cs="Times New Roman"/>
          <w:sz w:val="28"/>
          <w:szCs w:val="28"/>
        </w:rPr>
        <w:t>7</w:t>
      </w:r>
      <w:r w:rsidR="00B85ED3">
        <w:rPr>
          <w:rFonts w:ascii="Times New Roman" w:hAnsi="Times New Roman" w:cs="Times New Roman"/>
          <w:sz w:val="28"/>
          <w:szCs w:val="28"/>
        </w:rPr>
        <w:t xml:space="preserve"> – </w:t>
      </w:r>
      <w:r w:rsidR="00B85ED3" w:rsidRPr="00225DF6">
        <w:rPr>
          <w:rFonts w:ascii="Times New Roman" w:hAnsi="Times New Roman" w:cs="Times New Roman"/>
          <w:sz w:val="28"/>
          <w:szCs w:val="28"/>
        </w:rPr>
        <w:t>3</w:t>
      </w:r>
      <w:r w:rsidR="00B85ED3">
        <w:rPr>
          <w:rFonts w:ascii="Times New Roman" w:hAnsi="Times New Roman" w:cs="Times New Roman"/>
          <w:sz w:val="28"/>
          <w:szCs w:val="28"/>
        </w:rPr>
        <w:t>.</w:t>
      </w:r>
      <w:r w:rsidR="00B85ED3" w:rsidRPr="00225DF6">
        <w:rPr>
          <w:rFonts w:ascii="Times New Roman" w:hAnsi="Times New Roman" w:cs="Times New Roman"/>
          <w:sz w:val="28"/>
          <w:szCs w:val="28"/>
        </w:rPr>
        <w:t>7</w:t>
      </w:r>
      <w:r w:rsidRPr="00BD7BDF">
        <w:rPr>
          <w:rFonts w:ascii="Times New Roman" w:hAnsi="Times New Roman" w:cs="Times New Roman"/>
          <w:sz w:val="28"/>
          <w:szCs w:val="28"/>
        </w:rPr>
        <w:t>.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>В соответствии с этим критерием вычислим по формуле статистику</w:t>
      </w:r>
    </w:p>
    <w:p w:rsidR="00BD7BDF" w:rsidRPr="00BD7BDF" w:rsidRDefault="00807153" w:rsidP="00A5622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position w:val="-30"/>
          <w:sz w:val="28"/>
          <w:szCs w:val="28"/>
        </w:rPr>
        <w:object w:dxaOrig="1800" w:dyaOrig="680">
          <v:shape id="_x0000_i3253" type="#_x0000_t75" style="width:101.9pt;height:38.7pt" o:ole="">
            <v:imagedata r:id="rId256" o:title=""/>
          </v:shape>
          <o:OLEObject Type="Embed" ProgID="Equation.3" ShapeID="_x0000_i3253" DrawAspect="Content" ObjectID="_1577109319" r:id="rId257"/>
        </w:object>
      </w:r>
      <w:r w:rsidR="00A56223">
        <w:rPr>
          <w:rFonts w:ascii="Times New Roman" w:hAnsi="Times New Roman" w:cs="Times New Roman"/>
          <w:sz w:val="28"/>
          <w:szCs w:val="28"/>
        </w:rPr>
        <w:t>.</w:t>
      </w:r>
    </w:p>
    <w:p w:rsidR="00BD7BDF" w:rsidRDefault="00A56223" w:rsidP="00A562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 xml:space="preserve">С помощью функции МАКС находим максимальный уровень ряда остатков: </w:t>
      </w:r>
      <w:r w:rsidR="00807153" w:rsidRPr="00BD7BDF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359" w:dyaOrig="360">
          <v:shape id="_x0000_i3254" type="#_x0000_t75" style="width:74.05pt;height:19.7pt" o:ole="">
            <v:imagedata r:id="rId258" o:title=""/>
          </v:shape>
          <o:OLEObject Type="Embed" ProgID="Equation.3" ShapeID="_x0000_i3254" DrawAspect="Content" ObjectID="_1577109320" r:id="rId259"/>
        </w:objec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D7BDF" w:rsidRDefault="00A56223" w:rsidP="00A562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>С помощью функции МИН находим минимальный уровень ряда остатков: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7153" w:rsidRPr="00BD7BDF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420" w:dyaOrig="340">
          <v:shape id="_x0000_i3255" type="#_x0000_t75" style="width:78.8pt;height:19pt" o:ole="">
            <v:imagedata r:id="rId260" o:title=""/>
          </v:shape>
          <o:OLEObject Type="Embed" ProgID="Equation.3" ShapeID="_x0000_i3255" DrawAspect="Content" ObjectID="_1577109321" r:id="rId261"/>
        </w:objec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7BDF" w:rsidRPr="00BD7BDF" w:rsidRDefault="00A56223" w:rsidP="00A562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BD7BDF">
        <w:rPr>
          <w:rFonts w:ascii="Times New Roman" w:hAnsi="Times New Roman" w:cs="Times New Roman"/>
          <w:sz w:val="28"/>
          <w:szCs w:val="28"/>
        </w:rPr>
        <w:t>таблиц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D7BDF">
        <w:rPr>
          <w:rFonts w:ascii="Times New Roman" w:hAnsi="Times New Roman" w:cs="Times New Roman"/>
          <w:sz w:val="28"/>
          <w:szCs w:val="28"/>
        </w:rPr>
        <w:t xml:space="preserve"> </w:t>
      </w:r>
      <w:r w:rsidRPr="00A56223">
        <w:rPr>
          <w:rFonts w:ascii="Times New Roman" w:hAnsi="Times New Roman" w:cs="Times New Roman"/>
          <w:sz w:val="28"/>
          <w:szCs w:val="28"/>
        </w:rPr>
        <w:t>Регрессионная статистика</w:t>
      </w:r>
      <w:r w:rsidRPr="001C0BC7">
        <w:rPr>
          <w:rFonts w:ascii="Times New Roman" w:hAnsi="Times New Roman" w:cs="Times New Roman"/>
          <w:sz w:val="28"/>
          <w:szCs w:val="28"/>
        </w:rPr>
        <w:t xml:space="preserve"> находим среднеквадратическое отклонение ряда остатков: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7153" w:rsidRPr="00807153">
        <w:rPr>
          <w:rFonts w:ascii="Times New Roman" w:hAnsi="Times New Roman" w:cs="Times New Roman"/>
          <w:position w:val="-12"/>
          <w:sz w:val="28"/>
          <w:szCs w:val="28"/>
        </w:rPr>
        <w:object w:dxaOrig="1200" w:dyaOrig="360">
          <v:shape id="_x0000_i3256" type="#_x0000_t75" style="width:69.3pt;height:20.4pt" o:ole="">
            <v:imagedata r:id="rId262" o:title=""/>
          </v:shape>
          <o:OLEObject Type="Embed" ProgID="Equation.3" ShapeID="_x0000_i3256" DrawAspect="Content" ObjectID="_1577109322" r:id="rId263"/>
        </w:objec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D7BDF" w:rsidRPr="00BD7BDF" w:rsidRDefault="00A56223" w:rsidP="00A5622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56223">
        <w:rPr>
          <w:rFonts w:ascii="Times New Roman" w:hAnsi="Times New Roman" w:cs="Times New Roman"/>
          <w:position w:val="-24"/>
          <w:sz w:val="28"/>
          <w:szCs w:val="28"/>
        </w:rPr>
        <w:object w:dxaOrig="3400" w:dyaOrig="620">
          <v:shape id="_x0000_i3249" type="#_x0000_t75" style="width:188.15pt;height:34.65pt" o:ole="">
            <v:imagedata r:id="rId264" o:title=""/>
          </v:shape>
          <o:OLEObject Type="Embed" ProgID="Equation.3" ShapeID="_x0000_i3249" DrawAspect="Content" ObjectID="_1577109323" r:id="rId265"/>
        </w:object>
      </w:r>
      <w:r w:rsidR="00BD7BDF" w:rsidRPr="00BD7BDF">
        <w:rPr>
          <w:rFonts w:ascii="Times New Roman" w:hAnsi="Times New Roman" w:cs="Times New Roman"/>
          <w:sz w:val="28"/>
          <w:szCs w:val="28"/>
        </w:rPr>
        <w:t>.</w:t>
      </w:r>
    </w:p>
    <w:p w:rsidR="00A56223" w:rsidRPr="001C0BC7" w:rsidRDefault="00A56223" w:rsidP="00A562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>Критический интервал (2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1C0BC7">
        <w:rPr>
          <w:rFonts w:ascii="Times New Roman" w:hAnsi="Times New Roman" w:cs="Times New Roman"/>
          <w:sz w:val="28"/>
          <w:szCs w:val="28"/>
        </w:rPr>
        <w:t>7; 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1C0BC7">
        <w:rPr>
          <w:rFonts w:ascii="Times New Roman" w:hAnsi="Times New Roman" w:cs="Times New Roman"/>
          <w:sz w:val="28"/>
          <w:szCs w:val="28"/>
        </w:rPr>
        <w:t xml:space="preserve">7). </w:t>
      </w:r>
    </w:p>
    <w:p w:rsidR="00A56223" w:rsidRPr="001C0BC7" w:rsidRDefault="00A56223" w:rsidP="00A562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 xml:space="preserve">Сопоставим фактическую величину </w:t>
      </w:r>
      <w:r w:rsidRPr="001C0BC7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i/>
          <w:sz w:val="28"/>
          <w:szCs w:val="28"/>
        </w:rPr>
        <w:t>/</w:t>
      </w:r>
      <w:r w:rsidRPr="001C0BC7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1C0BC7">
        <w:rPr>
          <w:rFonts w:ascii="Times New Roman" w:hAnsi="Times New Roman" w:cs="Times New Roman"/>
          <w:sz w:val="28"/>
          <w:szCs w:val="28"/>
        </w:rPr>
        <w:t xml:space="preserve"> с критическим интервалом: </w:t>
      </w:r>
      <w:r w:rsidR="004B0B50" w:rsidRPr="004B0B50">
        <w:rPr>
          <w:rFonts w:ascii="Times New Roman" w:hAnsi="Times New Roman" w:cs="Times New Roman"/>
          <w:position w:val="-10"/>
          <w:sz w:val="28"/>
          <w:szCs w:val="28"/>
        </w:rPr>
        <w:object w:dxaOrig="1719" w:dyaOrig="320">
          <v:shape id="_x0000_i3250" type="#_x0000_t75" style="width:95.1pt;height:17.65pt" o:ole="">
            <v:imagedata r:id="rId266" o:title=""/>
          </v:shape>
          <o:OLEObject Type="Embed" ProgID="Equation.3" ShapeID="_x0000_i3250" DrawAspect="Content" ObjectID="_1577109324" r:id="rId267"/>
        </w:object>
      </w:r>
      <w:r w:rsidRPr="001C0BC7">
        <w:rPr>
          <w:rFonts w:ascii="Times New Roman" w:hAnsi="Times New Roman" w:cs="Times New Roman"/>
          <w:sz w:val="28"/>
          <w:szCs w:val="28"/>
        </w:rPr>
        <w:t xml:space="preserve">, значит, для построенной модели свойство нормального распределения остаточной компоненты </w:t>
      </w:r>
      <w:r w:rsidR="004B0B50">
        <w:rPr>
          <w:rFonts w:ascii="Times New Roman" w:hAnsi="Times New Roman" w:cs="Times New Roman"/>
          <w:sz w:val="28"/>
          <w:szCs w:val="28"/>
        </w:rPr>
        <w:t xml:space="preserve">не </w:t>
      </w:r>
      <w:r w:rsidRPr="001C0BC7">
        <w:rPr>
          <w:rFonts w:ascii="Times New Roman" w:hAnsi="Times New Roman" w:cs="Times New Roman"/>
          <w:sz w:val="28"/>
          <w:szCs w:val="28"/>
        </w:rPr>
        <w:t>выполняется.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B0B50">
        <w:rPr>
          <w:rFonts w:ascii="Times New Roman" w:hAnsi="Times New Roman" w:cs="Times New Roman"/>
          <w:b/>
          <w:color w:val="000000"/>
          <w:sz w:val="28"/>
          <w:szCs w:val="28"/>
        </w:rPr>
        <w:t>Вывод:</w:t>
      </w:r>
      <w:r w:rsidRPr="00BD7BDF">
        <w:rPr>
          <w:rFonts w:ascii="Times New Roman" w:hAnsi="Times New Roman" w:cs="Times New Roman"/>
          <w:color w:val="000000"/>
          <w:sz w:val="28"/>
          <w:szCs w:val="28"/>
        </w:rPr>
        <w:t xml:space="preserve"> Проведенная проверка показывает, что для построенной модели выполняются </w:t>
      </w:r>
      <w:r w:rsidR="004B0B50" w:rsidRPr="00225DF6">
        <w:rPr>
          <w:rFonts w:ascii="Times New Roman" w:hAnsi="Times New Roman" w:cs="Times New Roman"/>
          <w:sz w:val="28"/>
          <w:szCs w:val="28"/>
        </w:rPr>
        <w:t>свойства независимости остаточной компоненты, случайности</w:t>
      </w:r>
      <w:r w:rsidR="004B0B50">
        <w:rPr>
          <w:rFonts w:ascii="Times New Roman" w:hAnsi="Times New Roman" w:cs="Times New Roman"/>
          <w:sz w:val="28"/>
          <w:szCs w:val="28"/>
        </w:rPr>
        <w:t xml:space="preserve">, но не выполняется </w:t>
      </w:r>
      <w:r w:rsidR="004B0B50" w:rsidRPr="001C0BC7">
        <w:rPr>
          <w:rFonts w:ascii="Times New Roman" w:hAnsi="Times New Roman" w:cs="Times New Roman"/>
          <w:sz w:val="28"/>
          <w:szCs w:val="28"/>
        </w:rPr>
        <w:t>свойство нормального распределения остаточной компоненты</w:t>
      </w:r>
      <w:r w:rsidR="004B0B50">
        <w:rPr>
          <w:rFonts w:ascii="Times New Roman" w:hAnsi="Times New Roman" w:cs="Times New Roman"/>
          <w:sz w:val="28"/>
          <w:szCs w:val="28"/>
        </w:rPr>
        <w:t>.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D7BDF" w:rsidRPr="00BD7BDF" w:rsidRDefault="00BD7BDF" w:rsidP="00BD7BDF">
      <w:pPr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36F2">
        <w:rPr>
          <w:rFonts w:ascii="Times New Roman" w:hAnsi="Times New Roman" w:cs="Times New Roman"/>
          <w:sz w:val="28"/>
          <w:szCs w:val="28"/>
        </w:rPr>
        <w:t>Оцени</w:t>
      </w:r>
      <w:r w:rsidR="001436F2" w:rsidRPr="001436F2">
        <w:rPr>
          <w:rFonts w:ascii="Times New Roman" w:hAnsi="Times New Roman" w:cs="Times New Roman"/>
          <w:sz w:val="28"/>
          <w:szCs w:val="28"/>
        </w:rPr>
        <w:t>м</w:t>
      </w:r>
      <w:r w:rsidRPr="001436F2">
        <w:rPr>
          <w:rFonts w:ascii="Times New Roman" w:hAnsi="Times New Roman" w:cs="Times New Roman"/>
          <w:sz w:val="28"/>
          <w:szCs w:val="28"/>
        </w:rPr>
        <w:t xml:space="preserve"> точность модели на основе использования средней относительной ошибки аппроксимации</w:t>
      </w:r>
      <w:r w:rsidRPr="00BD7BDF">
        <w:rPr>
          <w:rFonts w:ascii="Times New Roman" w:hAnsi="Times New Roman" w:cs="Times New Roman"/>
          <w:i/>
          <w:sz w:val="28"/>
          <w:szCs w:val="28"/>
        </w:rPr>
        <w:t>.</w:t>
      </w:r>
    </w:p>
    <w:p w:rsid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lastRenderedPageBreak/>
        <w:t xml:space="preserve">По формуле </w:t>
      </w:r>
      <w:r w:rsidR="001436F2" w:rsidRPr="00BD7BDF">
        <w:rPr>
          <w:rFonts w:ascii="Times New Roman" w:hAnsi="Times New Roman" w:cs="Times New Roman"/>
          <w:position w:val="-32"/>
          <w:sz w:val="28"/>
          <w:szCs w:val="28"/>
        </w:rPr>
        <w:object w:dxaOrig="1540" w:dyaOrig="760">
          <v:shape id="_x0000_i3251" type="#_x0000_t75" style="width:93.75pt;height:46.2pt" o:ole="">
            <v:imagedata r:id="rId268" o:title=""/>
          </v:shape>
          <o:OLEObject Type="Embed" ProgID="Equation.3" ShapeID="_x0000_i3251" DrawAspect="Content" ObjectID="_1577109325" r:id="rId269"/>
        </w:object>
      </w:r>
      <w:r w:rsidRPr="00BD7BDF">
        <w:rPr>
          <w:rFonts w:ascii="Times New Roman" w:hAnsi="Times New Roman" w:cs="Times New Roman"/>
          <w:sz w:val="28"/>
          <w:szCs w:val="28"/>
        </w:rPr>
        <w:t xml:space="preserve"> рассчитаем столбец</w:t>
      </w:r>
      <w:r w:rsidR="001436F2">
        <w:rPr>
          <w:rFonts w:ascii="Times New Roman" w:hAnsi="Times New Roman" w:cs="Times New Roman"/>
          <w:sz w:val="28"/>
          <w:szCs w:val="28"/>
        </w:rPr>
        <w:t xml:space="preserve"> </w:t>
      </w:r>
      <w:r w:rsidRPr="00BD7BDF">
        <w:rPr>
          <w:rFonts w:ascii="Times New Roman" w:hAnsi="Times New Roman" w:cs="Times New Roman"/>
          <w:sz w:val="28"/>
          <w:szCs w:val="28"/>
        </w:rPr>
        <w:t>относительных погрешностей и найдем среднее значение</w:t>
      </w:r>
      <w:r w:rsidR="001436F2">
        <w:rPr>
          <w:rFonts w:ascii="Times New Roman" w:hAnsi="Times New Roman" w:cs="Times New Roman"/>
          <w:sz w:val="28"/>
          <w:szCs w:val="28"/>
        </w:rPr>
        <w:t xml:space="preserve"> с помощью функции СРЗНАЧ</w:t>
      </w:r>
      <w:r w:rsidRPr="00BD7BDF">
        <w:rPr>
          <w:rFonts w:ascii="Times New Roman" w:hAnsi="Times New Roman" w:cs="Times New Roman"/>
          <w:sz w:val="28"/>
          <w:szCs w:val="28"/>
        </w:rPr>
        <w:t xml:space="preserve"> </w:t>
      </w:r>
      <w:r w:rsidR="001436F2" w:rsidRPr="001436F2">
        <w:rPr>
          <w:rFonts w:ascii="Times New Roman" w:hAnsi="Times New Roman" w:cs="Times New Roman"/>
          <w:position w:val="-6"/>
          <w:sz w:val="28"/>
          <w:szCs w:val="28"/>
        </w:rPr>
        <w:object w:dxaOrig="1560" w:dyaOrig="300">
          <v:shape id="_x0000_i3252" type="#_x0000_t75" style="width:89pt;height:17pt" o:ole="">
            <v:imagedata r:id="rId270" o:title=""/>
          </v:shape>
          <o:OLEObject Type="Embed" ProgID="Equation.3" ShapeID="_x0000_i3252" DrawAspect="Content" ObjectID="_1577109326" r:id="rId271"/>
        </w:object>
      </w:r>
      <w:r w:rsidRPr="00BD7BDF">
        <w:rPr>
          <w:rFonts w:ascii="Times New Roman" w:hAnsi="Times New Roman" w:cs="Times New Roman"/>
          <w:sz w:val="28"/>
          <w:szCs w:val="28"/>
        </w:rPr>
        <w:t>.</w:t>
      </w:r>
      <w:r w:rsidR="001436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36F2" w:rsidRDefault="001436F2" w:rsidP="001436F2">
      <w:pPr>
        <w:pStyle w:val="a7"/>
        <w:keepNext/>
        <w:jc w:val="center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5A11BF">
        <w:rPr>
          <w:noProof/>
        </w:rPr>
        <w:t>13</w:t>
      </w:r>
      <w:r>
        <w:fldChar w:fldCharType="end"/>
      </w:r>
      <w:r>
        <w:t xml:space="preserve"> – </w:t>
      </w:r>
      <w:r>
        <w:rPr>
          <w:rFonts w:cs="Times New Roman"/>
          <w:szCs w:val="28"/>
        </w:rPr>
        <w:t>С</w:t>
      </w:r>
      <w:r w:rsidRPr="00BD7BDF">
        <w:rPr>
          <w:rFonts w:cs="Times New Roman"/>
          <w:szCs w:val="28"/>
        </w:rPr>
        <w:t>толбец</w:t>
      </w:r>
      <w:r>
        <w:rPr>
          <w:rFonts w:cs="Times New Roman"/>
          <w:szCs w:val="28"/>
        </w:rPr>
        <w:t xml:space="preserve"> </w:t>
      </w:r>
      <w:r w:rsidRPr="00BD7BDF">
        <w:rPr>
          <w:rFonts w:cs="Times New Roman"/>
          <w:szCs w:val="28"/>
        </w:rPr>
        <w:t>относительных погрешностей</w:t>
      </w:r>
    </w:p>
    <w:tbl>
      <w:tblPr>
        <w:tblW w:w="3833" w:type="dxa"/>
        <w:jc w:val="center"/>
        <w:tblInd w:w="103" w:type="dxa"/>
        <w:tblLook w:val="04A0" w:firstRow="1" w:lastRow="0" w:firstColumn="1" w:lastColumn="0" w:noHBand="0" w:noVBand="1"/>
      </w:tblPr>
      <w:tblGrid>
        <w:gridCol w:w="1281"/>
        <w:gridCol w:w="1276"/>
        <w:gridCol w:w="1276"/>
      </w:tblGrid>
      <w:tr w:rsidR="001436F2" w:rsidRPr="001436F2" w:rsidTr="001436F2">
        <w:trPr>
          <w:trHeight w:val="465"/>
          <w:jc w:val="center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e</w:t>
            </w: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t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436F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 w:eastAsia="ru-RU"/>
              </w:rPr>
              <w:t>y</w:t>
            </w:r>
            <w:r w:rsidRPr="001436F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vertAlign w:val="subscript"/>
                <w:lang w:val="en-US" w:eastAsia="ru-RU"/>
              </w:rPr>
              <w:t>t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e</w:t>
            </w:r>
            <w:proofErr w:type="gramEnd"/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отнt</w:t>
            </w:r>
            <w:proofErr w:type="spellEnd"/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0.4222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8.4444</w:t>
            </w:r>
          </w:p>
        </w:tc>
      </w:tr>
      <w:tr w:rsidR="001436F2" w:rsidRPr="001436F2" w:rsidTr="001436F2">
        <w:trPr>
          <w:trHeight w:val="390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-0.211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3.0159</w:t>
            </w:r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0.1556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1.5556</w:t>
            </w:r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-0.478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3.9815</w:t>
            </w:r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-0.111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0.7407</w:t>
            </w:r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0.2556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1.4198</w:t>
            </w:r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-0.378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1.8889</w:t>
            </w:r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-0.011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0.0483</w:t>
            </w:r>
          </w:p>
        </w:tc>
      </w:tr>
      <w:tr w:rsidR="001436F2" w:rsidRPr="001436F2" w:rsidTr="001436F2">
        <w:trPr>
          <w:trHeight w:val="375"/>
          <w:jc w:val="center"/>
        </w:trPr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0.3556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36F2" w:rsidRPr="001436F2" w:rsidRDefault="001436F2" w:rsidP="001436F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36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1.3675</w:t>
            </w:r>
          </w:p>
        </w:tc>
      </w:tr>
    </w:tbl>
    <w:p w:rsidR="001436F2" w:rsidRPr="00BD7BDF" w:rsidRDefault="001436F2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Следовательно, </w:t>
      </w:r>
      <w:r w:rsidR="006E73C8">
        <w:rPr>
          <w:rFonts w:ascii="Times New Roman" w:hAnsi="Times New Roman" w:cs="Times New Roman"/>
          <w:sz w:val="28"/>
          <w:szCs w:val="28"/>
        </w:rPr>
        <w:t xml:space="preserve">у линейной парной регрессионной модели </w:t>
      </w:r>
      <w:r w:rsidR="001436F2" w:rsidRPr="001C0BC7">
        <w:rPr>
          <w:rFonts w:ascii="Times New Roman" w:hAnsi="Times New Roman" w:cs="Times New Roman"/>
          <w:sz w:val="28"/>
          <w:szCs w:val="28"/>
        </w:rPr>
        <w:t>высокий уровень точности</w:t>
      </w:r>
      <w:r w:rsidRPr="00BD7BDF">
        <w:rPr>
          <w:rFonts w:ascii="Times New Roman" w:hAnsi="Times New Roman" w:cs="Times New Roman"/>
          <w:sz w:val="28"/>
          <w:szCs w:val="28"/>
        </w:rPr>
        <w:t>.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4839" w:rsidRPr="00B24839" w:rsidRDefault="00B24839" w:rsidP="00B24839">
      <w:pPr>
        <w:pStyle w:val="a8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839">
        <w:rPr>
          <w:rFonts w:ascii="Times New Roman" w:hAnsi="Times New Roman" w:cs="Times New Roman"/>
          <w:sz w:val="28"/>
          <w:szCs w:val="28"/>
        </w:rPr>
        <w:t xml:space="preserve">Осуществим прогноз спроса на следующие две недели (доверительный интервал прогноза рассчитайте при доверительной вероятности </w:t>
      </w:r>
      <w:proofErr w:type="gramStart"/>
      <w:r w:rsidRPr="00B24839">
        <w:rPr>
          <w:rFonts w:ascii="Times New Roman" w:hAnsi="Times New Roman" w:cs="Times New Roman"/>
          <w:i/>
          <w:iCs/>
          <w:sz w:val="28"/>
          <w:szCs w:val="28"/>
        </w:rPr>
        <w:t>р</w:t>
      </w:r>
      <w:proofErr w:type="gramEnd"/>
      <w:r w:rsidRPr="00B24839">
        <w:rPr>
          <w:rFonts w:ascii="Times New Roman" w:hAnsi="Times New Roman" w:cs="Times New Roman"/>
          <w:i/>
          <w:iCs/>
          <w:sz w:val="28"/>
          <w:szCs w:val="28"/>
        </w:rPr>
        <w:t xml:space="preserve"> = </w:t>
      </w:r>
      <w:r w:rsidRPr="00B24839">
        <w:rPr>
          <w:rFonts w:ascii="Times New Roman" w:hAnsi="Times New Roman" w:cs="Times New Roman"/>
          <w:sz w:val="28"/>
          <w:szCs w:val="28"/>
        </w:rPr>
        <w:t>80%).</w:t>
      </w:r>
    </w:p>
    <w:p w:rsidR="0093127E" w:rsidRDefault="0093127E" w:rsidP="009312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 xml:space="preserve">Для вычисления точечного прогноза в построенную модель подставляем соответствующие значения фактора </w:t>
      </w:r>
      <w:r w:rsidRPr="001C0BC7">
        <w:rPr>
          <w:rFonts w:ascii="Times New Roman" w:hAnsi="Times New Roman" w:cs="Times New Roman"/>
          <w:position w:val="-6"/>
          <w:sz w:val="28"/>
          <w:szCs w:val="28"/>
        </w:rPr>
        <w:object w:dxaOrig="980" w:dyaOrig="300">
          <v:shape id="_x0000_i3257" type="#_x0000_t75" style="width:48.25pt;height:14.95pt" o:ole="">
            <v:imagedata r:id="rId272" o:title=""/>
          </v:shape>
          <o:OLEObject Type="Embed" ProgID="Equation.DSMT4" ShapeID="_x0000_i3257" DrawAspect="Content" ObjectID="_1577109327" r:id="rId273"/>
        </w:object>
      </w:r>
      <w:r w:rsidRPr="001C0BC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127E" w:rsidRPr="001C0BC7" w:rsidRDefault="006E73C8" w:rsidP="0093127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3127E">
        <w:rPr>
          <w:rFonts w:ascii="Times New Roman" w:hAnsi="Times New Roman" w:cs="Times New Roman"/>
          <w:position w:val="-14"/>
          <w:sz w:val="28"/>
          <w:szCs w:val="28"/>
        </w:rPr>
        <w:object w:dxaOrig="2400" w:dyaOrig="380">
          <v:shape id="_x0000_i3265" type="#_x0000_t75" style="width:138.55pt;height:22.4pt" o:ole="">
            <v:imagedata r:id="rId274" o:title=""/>
          </v:shape>
          <o:OLEObject Type="Embed" ProgID="Equation.3" ShapeID="_x0000_i3265" DrawAspect="Content" ObjectID="_1577109328" r:id="rId275"/>
        </w:object>
      </w:r>
    </w:p>
    <w:p w:rsidR="0093127E" w:rsidRPr="001C0BC7" w:rsidRDefault="0093127E" w:rsidP="0093127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>Десятая неделя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0BC7">
        <w:rPr>
          <w:rFonts w:ascii="Times New Roman" w:hAnsi="Times New Roman" w:cs="Times New Roman"/>
          <w:position w:val="-6"/>
          <w:sz w:val="28"/>
          <w:szCs w:val="28"/>
        </w:rPr>
        <w:object w:dxaOrig="580" w:dyaOrig="300">
          <v:shape id="_x0000_i3260" type="#_x0000_t75" style="width:29.9pt;height:14.95pt" o:ole="">
            <v:imagedata r:id="rId276" o:title=""/>
          </v:shape>
          <o:OLEObject Type="Embed" ProgID="Equation.DSMT4" ShapeID="_x0000_i3260" DrawAspect="Content" ObjectID="_1577109329" r:id="rId277"/>
        </w:object>
      </w:r>
      <w:r w:rsidRPr="001C0BC7">
        <w:rPr>
          <w:rFonts w:ascii="Times New Roman" w:hAnsi="Times New Roman" w:cs="Times New Roman"/>
          <w:sz w:val="28"/>
          <w:szCs w:val="28"/>
        </w:rPr>
        <w:t>:</w:t>
      </w:r>
      <w:r w:rsidR="006E73C8" w:rsidRPr="0093127E">
        <w:rPr>
          <w:rFonts w:ascii="Times New Roman" w:hAnsi="Times New Roman" w:cs="Times New Roman"/>
          <w:position w:val="-14"/>
          <w:sz w:val="28"/>
          <w:szCs w:val="28"/>
        </w:rPr>
        <w:object w:dxaOrig="3680" w:dyaOrig="380">
          <v:shape id="_x0000_i3266" type="#_x0000_t75" style="width:212.6pt;height:22.4pt" o:ole="">
            <v:imagedata r:id="rId278" o:title=""/>
          </v:shape>
          <o:OLEObject Type="Embed" ProgID="Equation.3" ShapeID="_x0000_i3266" DrawAspect="Content" ObjectID="_1577109330" r:id="rId279"/>
        </w:object>
      </w:r>
    </w:p>
    <w:p w:rsidR="0093127E" w:rsidRPr="001C0BC7" w:rsidRDefault="0093127E" w:rsidP="0093127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>Одиннадцатая неделя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0BC7">
        <w:rPr>
          <w:rFonts w:ascii="Times New Roman" w:hAnsi="Times New Roman" w:cs="Times New Roman"/>
          <w:position w:val="-6"/>
          <w:sz w:val="28"/>
          <w:szCs w:val="28"/>
        </w:rPr>
        <w:object w:dxaOrig="639" w:dyaOrig="300">
          <v:shape id="_x0000_i3261" type="#_x0000_t75" style="width:32.6pt;height:14.95pt" o:ole="">
            <v:imagedata r:id="rId280" o:title=""/>
          </v:shape>
          <o:OLEObject Type="Embed" ProgID="Equation.DSMT4" ShapeID="_x0000_i3261" DrawAspect="Content" ObjectID="_1577109331" r:id="rId281"/>
        </w:object>
      </w:r>
      <w:r w:rsidRPr="001C0BC7">
        <w:rPr>
          <w:rFonts w:ascii="Times New Roman" w:hAnsi="Times New Roman" w:cs="Times New Roman"/>
          <w:sz w:val="28"/>
          <w:szCs w:val="28"/>
        </w:rPr>
        <w:t xml:space="preserve">: </w:t>
      </w:r>
      <w:r w:rsidR="006E73C8" w:rsidRPr="0093127E">
        <w:rPr>
          <w:rFonts w:ascii="Times New Roman" w:hAnsi="Times New Roman" w:cs="Times New Roman"/>
          <w:position w:val="-14"/>
          <w:sz w:val="28"/>
          <w:szCs w:val="28"/>
        </w:rPr>
        <w:object w:dxaOrig="3600" w:dyaOrig="380">
          <v:shape id="_x0000_i3268" type="#_x0000_t75" style="width:207.85pt;height:22.4pt" o:ole="">
            <v:imagedata r:id="rId282" o:title=""/>
          </v:shape>
          <o:OLEObject Type="Embed" ProgID="Equation.3" ShapeID="_x0000_i3268" DrawAspect="Content" ObjectID="_1577109332" r:id="rId283"/>
        </w:object>
      </w:r>
    </w:p>
    <w:p w:rsidR="0093127E" w:rsidRPr="001C0BC7" w:rsidRDefault="0093127E" w:rsidP="009312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 xml:space="preserve">Таким образом, ожидаемый спрос на кредитные ресурсы финансовой компании в следующие 2 недели будут составлять около </w:t>
      </w:r>
      <w:r w:rsidR="00807153">
        <w:rPr>
          <w:rFonts w:ascii="Times New Roman" w:hAnsi="Times New Roman" w:cs="Times New Roman"/>
          <w:sz w:val="28"/>
          <w:szCs w:val="28"/>
        </w:rPr>
        <w:t>28.28</w:t>
      </w:r>
      <w:r w:rsidRPr="001C0BC7">
        <w:rPr>
          <w:rFonts w:ascii="Times New Roman" w:hAnsi="Times New Roman" w:cs="Times New Roman"/>
          <w:sz w:val="28"/>
          <w:szCs w:val="28"/>
        </w:rPr>
        <w:t xml:space="preserve"> млн. руб. и </w:t>
      </w:r>
      <w:r w:rsidR="00807153">
        <w:rPr>
          <w:rFonts w:ascii="Times New Roman" w:hAnsi="Times New Roman" w:cs="Times New Roman"/>
          <w:sz w:val="28"/>
          <w:szCs w:val="28"/>
        </w:rPr>
        <w:t>30.91</w:t>
      </w:r>
      <w:r w:rsidRPr="001C0BC7">
        <w:rPr>
          <w:rFonts w:ascii="Times New Roman" w:hAnsi="Times New Roman" w:cs="Times New Roman"/>
          <w:sz w:val="28"/>
          <w:szCs w:val="28"/>
        </w:rPr>
        <w:t xml:space="preserve"> млн. руб. соответственно.</w:t>
      </w:r>
    </w:p>
    <w:p w:rsidR="0093127E" w:rsidRPr="001C0BC7" w:rsidRDefault="0093127E" w:rsidP="009312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lastRenderedPageBreak/>
        <w:t xml:space="preserve">Для построения интервального прогноза рассчитаем доверительный интервал для доверительной вероятности </w:t>
      </w:r>
      <w:proofErr w:type="gramStart"/>
      <w:r w:rsidRPr="00807153">
        <w:rPr>
          <w:rFonts w:ascii="Times New Roman" w:hAnsi="Times New Roman" w:cs="Times New Roman"/>
          <w:i/>
          <w:sz w:val="28"/>
          <w:szCs w:val="28"/>
        </w:rPr>
        <w:t>р</w:t>
      </w:r>
      <w:proofErr w:type="gramEnd"/>
      <w:r w:rsidR="0080715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C0BC7">
        <w:rPr>
          <w:rFonts w:ascii="Times New Roman" w:hAnsi="Times New Roman" w:cs="Times New Roman"/>
          <w:sz w:val="28"/>
          <w:szCs w:val="28"/>
        </w:rPr>
        <w:t>= 80%. Ширину доверительного интервала определяем по формуле:</w:t>
      </w:r>
    </w:p>
    <w:p w:rsidR="0093127E" w:rsidRPr="001C0BC7" w:rsidRDefault="00807153" w:rsidP="0093127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position w:val="-62"/>
          <w:sz w:val="28"/>
          <w:szCs w:val="28"/>
        </w:rPr>
        <w:object w:dxaOrig="3440" w:dyaOrig="1100">
          <v:shape id="_x0000_i3263" type="#_x0000_t75" style="width:197.65pt;height:63.15pt" o:ole="">
            <v:imagedata r:id="rId284" o:title=""/>
          </v:shape>
          <o:OLEObject Type="Embed" ProgID="Equation.3" ShapeID="_x0000_i3263" DrawAspect="Content" ObjectID="_1577109333" r:id="rId285"/>
        </w:object>
      </w:r>
      <w:r w:rsidR="0093127E" w:rsidRPr="001C0BC7">
        <w:rPr>
          <w:rFonts w:ascii="Times New Roman" w:hAnsi="Times New Roman" w:cs="Times New Roman"/>
          <w:sz w:val="28"/>
          <w:szCs w:val="28"/>
        </w:rPr>
        <w:t>,</w:t>
      </w:r>
    </w:p>
    <w:p w:rsidR="0093127E" w:rsidRPr="001C0BC7" w:rsidRDefault="0093127E" w:rsidP="0093127E">
      <w:pPr>
        <w:widowControl w:val="0"/>
        <w:tabs>
          <w:tab w:val="left" w:pos="720"/>
          <w:tab w:val="right" w:pos="137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 xml:space="preserve">где </w:t>
      </w:r>
      <w:r w:rsidR="00807153" w:rsidRPr="00807153">
        <w:rPr>
          <w:rFonts w:ascii="Times New Roman" w:hAnsi="Times New Roman" w:cs="Times New Roman"/>
          <w:position w:val="-12"/>
          <w:sz w:val="28"/>
          <w:szCs w:val="28"/>
        </w:rPr>
        <w:object w:dxaOrig="1219" w:dyaOrig="360">
          <v:shape id="_x0000_i3264" type="#_x0000_t75" style="width:70.65pt;height:20.4pt" o:ole="">
            <v:imagedata r:id="rId286" o:title=""/>
          </v:shape>
          <o:OLEObject Type="Embed" ProgID="Equation.3" ShapeID="_x0000_i3264" DrawAspect="Content" ObjectID="_1577109334" r:id="rId287"/>
        </w:object>
      </w:r>
      <w:r w:rsidRPr="001C0BC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1C0BC7">
        <w:rPr>
          <w:rFonts w:ascii="Times New Roman" w:hAnsi="Times New Roman" w:cs="Times New Roman"/>
          <w:sz w:val="28"/>
          <w:szCs w:val="28"/>
        </w:rPr>
        <w:t xml:space="preserve">– величина стандартной ошибки, </w:t>
      </w:r>
      <w:r w:rsidR="00807153">
        <w:rPr>
          <w:rFonts w:ascii="Times New Roman" w:hAnsi="Times New Roman" w:cs="Times New Roman"/>
          <w:sz w:val="28"/>
          <w:szCs w:val="28"/>
        </w:rPr>
        <w:t xml:space="preserve">определенная по </w:t>
      </w:r>
      <w:r w:rsidR="00807153" w:rsidRPr="00BD7BDF">
        <w:rPr>
          <w:rFonts w:ascii="Times New Roman" w:hAnsi="Times New Roman" w:cs="Times New Roman"/>
          <w:sz w:val="28"/>
          <w:szCs w:val="28"/>
        </w:rPr>
        <w:t>таблиц</w:t>
      </w:r>
      <w:r w:rsidR="00807153">
        <w:rPr>
          <w:rFonts w:ascii="Times New Roman" w:hAnsi="Times New Roman" w:cs="Times New Roman"/>
          <w:sz w:val="28"/>
          <w:szCs w:val="28"/>
        </w:rPr>
        <w:t>е</w:t>
      </w:r>
      <w:r w:rsidR="00807153" w:rsidRPr="00BD7BDF">
        <w:rPr>
          <w:rFonts w:ascii="Times New Roman" w:hAnsi="Times New Roman" w:cs="Times New Roman"/>
          <w:sz w:val="28"/>
          <w:szCs w:val="28"/>
        </w:rPr>
        <w:t xml:space="preserve"> </w:t>
      </w:r>
      <w:r w:rsidR="00807153" w:rsidRPr="00A56223">
        <w:rPr>
          <w:rFonts w:ascii="Times New Roman" w:hAnsi="Times New Roman" w:cs="Times New Roman"/>
          <w:sz w:val="28"/>
          <w:szCs w:val="28"/>
        </w:rPr>
        <w:t>Регрессионная статистика</w:t>
      </w:r>
      <w:r w:rsidRPr="001C0BC7">
        <w:rPr>
          <w:rFonts w:ascii="Times New Roman" w:hAnsi="Times New Roman" w:cs="Times New Roman"/>
          <w:sz w:val="28"/>
          <w:szCs w:val="28"/>
        </w:rPr>
        <w:t>.</w:t>
      </w:r>
    </w:p>
    <w:p w:rsidR="00807153" w:rsidRDefault="0093127E" w:rsidP="0093127E">
      <w:pPr>
        <w:widowControl w:val="0"/>
        <w:tabs>
          <w:tab w:val="left" w:pos="720"/>
          <w:tab w:val="right" w:pos="1376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pacing w:val="6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>С помощью функции СРЗНАЧ находим среднее значени</w:t>
      </w:r>
      <w:r w:rsidR="00807153">
        <w:rPr>
          <w:rFonts w:ascii="Times New Roman" w:hAnsi="Times New Roman" w:cs="Times New Roman"/>
          <w:sz w:val="28"/>
          <w:szCs w:val="28"/>
        </w:rPr>
        <w:t>е</w:t>
      </w:r>
      <w:r w:rsidRPr="001C0BC7">
        <w:rPr>
          <w:rFonts w:ascii="Times New Roman" w:hAnsi="Times New Roman" w:cs="Times New Roman"/>
          <w:sz w:val="28"/>
          <w:szCs w:val="28"/>
        </w:rPr>
        <w:t xml:space="preserve"> </w:t>
      </w:r>
      <w:r w:rsidR="00807153" w:rsidRPr="001C0BC7">
        <w:rPr>
          <w:rFonts w:ascii="Times New Roman" w:hAnsi="Times New Roman" w:cs="Times New Roman"/>
          <w:color w:val="000000"/>
          <w:spacing w:val="6"/>
          <w:position w:val="-6"/>
          <w:sz w:val="28"/>
          <w:szCs w:val="28"/>
        </w:rPr>
        <w:object w:dxaOrig="520" w:dyaOrig="279">
          <v:shape id="_x0000_i3262" type="#_x0000_t75" style="width:24.45pt;height:15.6pt" o:ole="">
            <v:imagedata r:id="rId288" o:title=""/>
          </v:shape>
          <o:OLEObject Type="Embed" ProgID="Equation.3" ShapeID="_x0000_i3262" DrawAspect="Content" ObjectID="_1577109335" r:id="rId289"/>
        </w:object>
      </w:r>
      <w:r w:rsidR="00807153">
        <w:rPr>
          <w:rFonts w:ascii="Times New Roman" w:hAnsi="Times New Roman" w:cs="Times New Roman"/>
          <w:color w:val="000000"/>
          <w:spacing w:val="6"/>
          <w:sz w:val="28"/>
          <w:szCs w:val="28"/>
        </w:rPr>
        <w:t>.</w:t>
      </w:r>
    </w:p>
    <w:p w:rsidR="00807153" w:rsidRPr="001C0BC7" w:rsidRDefault="00807153" w:rsidP="008071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 xml:space="preserve">С помощью функции КВАДРОТКЛ находим </w:t>
      </w:r>
      <w:r w:rsidR="006E73C8" w:rsidRPr="001C0BC7">
        <w:rPr>
          <w:rFonts w:ascii="Times New Roman" w:hAnsi="Times New Roman" w:cs="Times New Roman"/>
          <w:position w:val="-28"/>
          <w:sz w:val="28"/>
          <w:szCs w:val="28"/>
        </w:rPr>
        <w:object w:dxaOrig="1480" w:dyaOrig="680">
          <v:shape id="_x0000_i3267" type="#_x0000_t75" style="width:82.2pt;height:38.05pt" o:ole="">
            <v:imagedata r:id="rId290" o:title=""/>
          </v:shape>
          <o:OLEObject Type="Embed" ProgID="Equation.3" ShapeID="_x0000_i3267" DrawAspect="Content" ObjectID="_1577109336" r:id="rId291"/>
        </w:object>
      </w:r>
      <w:r w:rsidRPr="001C0B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3127E" w:rsidRDefault="0093127E" w:rsidP="0093127E">
      <w:pPr>
        <w:widowControl w:val="0"/>
        <w:tabs>
          <w:tab w:val="left" w:pos="720"/>
          <w:tab w:val="right" w:pos="137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>С п</w:t>
      </w:r>
      <w:r w:rsidR="00807153">
        <w:rPr>
          <w:rFonts w:ascii="Times New Roman" w:hAnsi="Times New Roman" w:cs="Times New Roman"/>
          <w:sz w:val="28"/>
          <w:szCs w:val="28"/>
        </w:rPr>
        <w:t xml:space="preserve">омощью функции СТЬЮДРАСПОБР </w:t>
      </w:r>
      <w:proofErr w:type="gramStart"/>
      <w:r w:rsidR="00807153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1C0BC7">
        <w:rPr>
          <w:rFonts w:ascii="Times New Roman" w:hAnsi="Times New Roman" w:cs="Times New Roman"/>
          <w:sz w:val="28"/>
          <w:szCs w:val="28"/>
        </w:rPr>
        <w:t xml:space="preserve"> </w:t>
      </w:r>
      <w:r w:rsidRPr="001C0BC7">
        <w:rPr>
          <w:rFonts w:ascii="Times New Roman" w:hAnsi="Times New Roman" w:cs="Times New Roman"/>
          <w:position w:val="-10"/>
          <w:sz w:val="28"/>
          <w:szCs w:val="28"/>
        </w:rPr>
        <w:object w:dxaOrig="2780" w:dyaOrig="340">
          <v:shape id="_x0000_i3258" type="#_x0000_t75" style="width:139.25pt;height:17.65pt" o:ole="">
            <v:imagedata r:id="rId292" o:title=""/>
          </v:shape>
          <o:OLEObject Type="Embed" ProgID="Equation.DSMT4" ShapeID="_x0000_i3258" DrawAspect="Content" ObjectID="_1577109337" r:id="rId293"/>
        </w:object>
      </w:r>
      <w:r w:rsidRPr="001C0BC7">
        <w:rPr>
          <w:rFonts w:ascii="Times New Roman" w:hAnsi="Times New Roman" w:cs="Times New Roman"/>
          <w:sz w:val="28"/>
          <w:szCs w:val="28"/>
        </w:rPr>
        <w:t xml:space="preserve"> </w:t>
      </w:r>
      <w:r w:rsidRPr="001C0BC7">
        <w:rPr>
          <w:rFonts w:ascii="Times New Roman" w:hAnsi="Times New Roman" w:cs="Times New Roman"/>
          <w:position w:val="-6"/>
          <w:sz w:val="28"/>
          <w:szCs w:val="28"/>
        </w:rPr>
        <w:object w:dxaOrig="1440" w:dyaOrig="300">
          <v:shape id="_x0000_i3259" type="#_x0000_t75" style="width:1in;height:14.95pt" o:ole="">
            <v:imagedata r:id="rId294" o:title=""/>
          </v:shape>
          <o:OLEObject Type="Embed" ProgID="Equation.DSMT4" ShapeID="_x0000_i3259" DrawAspect="Content" ObjectID="_1577109338" r:id="rId295"/>
        </w:object>
      </w:r>
      <w:r w:rsidR="00807153">
        <w:rPr>
          <w:rFonts w:ascii="Times New Roman" w:hAnsi="Times New Roman" w:cs="Times New Roman"/>
          <w:sz w:val="28"/>
          <w:szCs w:val="28"/>
        </w:rPr>
        <w:t xml:space="preserve"> </w:t>
      </w:r>
      <w:r w:rsidRPr="001C0BC7">
        <w:rPr>
          <w:rFonts w:ascii="Times New Roman" w:hAnsi="Times New Roman" w:cs="Times New Roman"/>
          <w:sz w:val="28"/>
          <w:szCs w:val="28"/>
        </w:rPr>
        <w:t xml:space="preserve">находим критическое значение: </w:t>
      </w:r>
      <w:r w:rsidRPr="001C0BC7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1C0BC7">
        <w:rPr>
          <w:rFonts w:ascii="Times New Roman" w:hAnsi="Times New Roman" w:cs="Times New Roman"/>
          <w:i/>
          <w:sz w:val="28"/>
          <w:szCs w:val="28"/>
          <w:vertAlign w:val="subscript"/>
        </w:rPr>
        <w:t>α</w:t>
      </w:r>
      <w:r w:rsidRPr="001C0BC7">
        <w:rPr>
          <w:rFonts w:ascii="Times New Roman" w:hAnsi="Times New Roman" w:cs="Times New Roman"/>
          <w:i/>
          <w:sz w:val="28"/>
          <w:szCs w:val="28"/>
        </w:rPr>
        <w:t>=</w:t>
      </w:r>
      <w:r w:rsidR="00807153">
        <w:rPr>
          <w:rFonts w:ascii="Times New Roman" w:hAnsi="Times New Roman" w:cs="Times New Roman"/>
          <w:sz w:val="28"/>
          <w:szCs w:val="28"/>
        </w:rPr>
        <w:t>1.4149</w:t>
      </w:r>
    </w:p>
    <w:p w:rsidR="00807153" w:rsidRDefault="00807153" w:rsidP="00807153">
      <w:pPr>
        <w:keepNext/>
        <w:widowControl w:val="0"/>
        <w:tabs>
          <w:tab w:val="left" w:pos="720"/>
          <w:tab w:val="right" w:pos="13760"/>
        </w:tabs>
        <w:spacing w:after="0" w:line="360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1FBA605B" wp14:editId="4C0F43B9">
            <wp:extent cx="4753155" cy="1777119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4754921" cy="177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53" w:rsidRPr="001C0BC7" w:rsidRDefault="00807153" w:rsidP="00807153">
      <w:pPr>
        <w:pStyle w:val="a7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35</w:t>
      </w:r>
      <w:r>
        <w:fldChar w:fldCharType="end"/>
      </w:r>
      <w:r>
        <w:t xml:space="preserve"> – </w:t>
      </w:r>
      <w:r>
        <w:rPr>
          <w:rFonts w:cs="Times New Roman"/>
          <w:szCs w:val="28"/>
        </w:rPr>
        <w:t>К</w:t>
      </w:r>
      <w:r w:rsidRPr="001C0BC7">
        <w:rPr>
          <w:rFonts w:cs="Times New Roman"/>
          <w:szCs w:val="28"/>
        </w:rPr>
        <w:t xml:space="preserve">ритическое значение: </w:t>
      </w:r>
      <w:r w:rsidRPr="001C0BC7">
        <w:rPr>
          <w:rFonts w:cs="Times New Roman"/>
          <w:i/>
          <w:szCs w:val="28"/>
          <w:lang w:val="en-US"/>
        </w:rPr>
        <w:t>t</w:t>
      </w:r>
      <w:r w:rsidRPr="001C0BC7">
        <w:rPr>
          <w:rFonts w:cs="Times New Roman"/>
          <w:i/>
          <w:szCs w:val="28"/>
          <w:vertAlign w:val="subscript"/>
        </w:rPr>
        <w:t>α</w:t>
      </w:r>
    </w:p>
    <w:p w:rsidR="0093127E" w:rsidRPr="001C0BC7" w:rsidRDefault="0093127E" w:rsidP="009312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0BC7">
        <w:rPr>
          <w:rFonts w:ascii="Times New Roman" w:hAnsi="Times New Roman" w:cs="Times New Roman"/>
          <w:sz w:val="28"/>
          <w:szCs w:val="28"/>
        </w:rPr>
        <w:t>Вычисляем ширину прогнозного интервала для индивидуальных значений:</w:t>
      </w:r>
    </w:p>
    <w:p w:rsidR="0093127E" w:rsidRPr="001C0BC7" w:rsidRDefault="0093127E" w:rsidP="009312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C0BC7">
        <w:rPr>
          <w:rFonts w:ascii="Times New Roman" w:hAnsi="Times New Roman" w:cs="Times New Roman"/>
          <w:sz w:val="28"/>
          <w:szCs w:val="28"/>
        </w:rPr>
        <w:t xml:space="preserve">При </w:t>
      </w:r>
      <w:r w:rsidRPr="001C0BC7">
        <w:rPr>
          <w:rFonts w:ascii="Times New Roman" w:hAnsi="Times New Roman" w:cs="Times New Roman"/>
          <w:position w:val="-6"/>
          <w:sz w:val="28"/>
          <w:szCs w:val="28"/>
        </w:rPr>
        <w:object w:dxaOrig="580" w:dyaOrig="300">
          <v:shape id="_x0000_i3269" type="#_x0000_t75" style="width:29.9pt;height:14.95pt" o:ole="">
            <v:imagedata r:id="rId276" o:title=""/>
          </v:shape>
          <o:OLEObject Type="Embed" ProgID="Equation.DSMT4" ShapeID="_x0000_i3269" DrawAspect="Content" ObjectID="_1577109339" r:id="rId297"/>
        </w:object>
      </w:r>
      <w:r w:rsidRPr="001C0BC7">
        <w:rPr>
          <w:rFonts w:ascii="Times New Roman" w:hAnsi="Times New Roman" w:cs="Times New Roman"/>
          <w:sz w:val="28"/>
          <w:szCs w:val="28"/>
        </w:rPr>
        <w:t xml:space="preserve"> получим</w:t>
      </w:r>
      <w:proofErr w:type="gramEnd"/>
      <w:r w:rsidR="00807153">
        <w:rPr>
          <w:rFonts w:ascii="Times New Roman" w:hAnsi="Times New Roman" w:cs="Times New Roman"/>
          <w:sz w:val="28"/>
          <w:szCs w:val="28"/>
        </w:rPr>
        <w:t xml:space="preserve"> </w:t>
      </w:r>
      <w:r w:rsidR="006E73C8" w:rsidRPr="00807153">
        <w:rPr>
          <w:rFonts w:ascii="Times New Roman" w:hAnsi="Times New Roman" w:cs="Times New Roman"/>
          <w:position w:val="-26"/>
          <w:sz w:val="28"/>
          <w:szCs w:val="28"/>
        </w:rPr>
        <w:object w:dxaOrig="5160" w:dyaOrig="740">
          <v:shape id="_x0000_i3272" type="#_x0000_t75" style="width:290.05pt;height:42.1pt" o:ole="">
            <v:imagedata r:id="rId298" o:title=""/>
          </v:shape>
          <o:OLEObject Type="Embed" ProgID="Equation.3" ShapeID="_x0000_i3272" DrawAspect="Content" ObjectID="_1577109340" r:id="rId299"/>
        </w:object>
      </w:r>
      <w:r w:rsidRPr="001C0BC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3127E" w:rsidRPr="001C0BC7" w:rsidRDefault="0093127E" w:rsidP="009312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C0BC7">
        <w:rPr>
          <w:rFonts w:ascii="Times New Roman" w:hAnsi="Times New Roman" w:cs="Times New Roman"/>
          <w:sz w:val="28"/>
          <w:szCs w:val="28"/>
        </w:rPr>
        <w:t xml:space="preserve">При </w:t>
      </w:r>
      <w:r w:rsidRPr="001C0BC7">
        <w:rPr>
          <w:rFonts w:ascii="Times New Roman" w:hAnsi="Times New Roman" w:cs="Times New Roman"/>
          <w:position w:val="-6"/>
          <w:sz w:val="28"/>
          <w:szCs w:val="28"/>
        </w:rPr>
        <w:object w:dxaOrig="639" w:dyaOrig="300">
          <v:shape id="_x0000_i3270" type="#_x0000_t75" style="width:32.6pt;height:14.95pt" o:ole="">
            <v:imagedata r:id="rId280" o:title=""/>
          </v:shape>
          <o:OLEObject Type="Embed" ProgID="Equation.DSMT4" ShapeID="_x0000_i3270" DrawAspect="Content" ObjectID="_1577109341" r:id="rId300"/>
        </w:object>
      </w:r>
      <w:r w:rsidRPr="001C0BC7">
        <w:rPr>
          <w:rFonts w:ascii="Times New Roman" w:hAnsi="Times New Roman" w:cs="Times New Roman"/>
          <w:sz w:val="28"/>
          <w:szCs w:val="28"/>
        </w:rPr>
        <w:t xml:space="preserve"> получим</w:t>
      </w:r>
      <w:proofErr w:type="gramEnd"/>
      <w:r w:rsidRPr="001C0BC7">
        <w:rPr>
          <w:rFonts w:ascii="Times New Roman" w:hAnsi="Times New Roman" w:cs="Times New Roman"/>
          <w:sz w:val="28"/>
          <w:szCs w:val="28"/>
        </w:rPr>
        <w:t xml:space="preserve">  </w:t>
      </w:r>
      <w:r w:rsidR="00132CF9" w:rsidRPr="00807153">
        <w:rPr>
          <w:rFonts w:ascii="Times New Roman" w:hAnsi="Times New Roman" w:cs="Times New Roman"/>
          <w:position w:val="-26"/>
          <w:sz w:val="28"/>
          <w:szCs w:val="28"/>
        </w:rPr>
        <w:object w:dxaOrig="5200" w:dyaOrig="740">
          <v:shape id="_x0000_i3271" type="#_x0000_t75" style="width:292.1pt;height:42.1pt" o:ole="">
            <v:imagedata r:id="rId301" o:title=""/>
          </v:shape>
          <o:OLEObject Type="Embed" ProgID="Equation.3" ShapeID="_x0000_i3271" DrawAspect="Content" ObjectID="_1577109342" r:id="rId302"/>
        </w:object>
      </w:r>
    </w:p>
    <w:p w:rsidR="006E73C8" w:rsidRDefault="006E73C8" w:rsidP="006E73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20E3">
        <w:rPr>
          <w:rFonts w:ascii="Times New Roman" w:hAnsi="Times New Roman" w:cs="Times New Roman"/>
          <w:sz w:val="28"/>
          <w:szCs w:val="28"/>
        </w:rPr>
        <w:t xml:space="preserve">Доверительный интервал для </w:t>
      </w:r>
      <w:r>
        <w:rPr>
          <w:rFonts w:ascii="Times New Roman" w:hAnsi="Times New Roman" w:cs="Times New Roman"/>
          <w:sz w:val="28"/>
          <w:szCs w:val="28"/>
        </w:rPr>
        <w:t>спроса на десятой неделе</w:t>
      </w:r>
      <w:r w:rsidRPr="000D20E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6E73C8" w:rsidRDefault="006E73C8" w:rsidP="006E73C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3127E">
        <w:rPr>
          <w:rFonts w:ascii="Times New Roman" w:hAnsi="Times New Roman" w:cs="Times New Roman"/>
          <w:position w:val="-14"/>
          <w:sz w:val="28"/>
          <w:szCs w:val="28"/>
        </w:rPr>
        <w:object w:dxaOrig="4280" w:dyaOrig="380">
          <v:shape id="_x0000_i3274" type="#_x0000_t75" style="width:247.25pt;height:22.4pt" o:ole="">
            <v:imagedata r:id="rId303" o:title=""/>
          </v:shape>
          <o:OLEObject Type="Embed" ProgID="Equation.3" ShapeID="_x0000_i3274" DrawAspect="Content" ObjectID="_1577109343" r:id="rId304"/>
        </w:objec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E73C8" w:rsidRPr="000D20E3" w:rsidRDefault="006E73C8" w:rsidP="006E73C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3127E">
        <w:rPr>
          <w:rFonts w:ascii="Times New Roman" w:hAnsi="Times New Roman" w:cs="Times New Roman"/>
          <w:position w:val="-14"/>
          <w:sz w:val="28"/>
          <w:szCs w:val="28"/>
        </w:rPr>
        <w:object w:dxaOrig="2580" w:dyaOrig="380">
          <v:shape id="_x0000_i3273" type="#_x0000_t75" style="width:148.75pt;height:22.4pt" o:ole="">
            <v:imagedata r:id="rId305" o:title=""/>
          </v:shape>
          <o:OLEObject Type="Embed" ProgID="Equation.3" ShapeID="_x0000_i3273" DrawAspect="Content" ObjectID="_1577109344" r:id="rId306"/>
        </w:object>
      </w:r>
    </w:p>
    <w:p w:rsidR="006E73C8" w:rsidRDefault="006E73C8" w:rsidP="006E73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20E3">
        <w:rPr>
          <w:rFonts w:ascii="Times New Roman" w:hAnsi="Times New Roman" w:cs="Times New Roman"/>
          <w:sz w:val="28"/>
          <w:szCs w:val="28"/>
        </w:rPr>
        <w:lastRenderedPageBreak/>
        <w:t xml:space="preserve">Доверительный интервал для </w:t>
      </w:r>
      <w:r>
        <w:rPr>
          <w:rFonts w:ascii="Times New Roman" w:hAnsi="Times New Roman" w:cs="Times New Roman"/>
          <w:sz w:val="28"/>
          <w:szCs w:val="28"/>
        </w:rPr>
        <w:t>спроса на одиннадцатой неделе</w:t>
      </w:r>
      <w:r w:rsidRPr="000D20E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6E73C8" w:rsidRDefault="006E73C8" w:rsidP="006E73C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3127E">
        <w:rPr>
          <w:rFonts w:ascii="Times New Roman" w:hAnsi="Times New Roman" w:cs="Times New Roman"/>
          <w:position w:val="-14"/>
          <w:sz w:val="28"/>
          <w:szCs w:val="28"/>
        </w:rPr>
        <w:object w:dxaOrig="4220" w:dyaOrig="380">
          <v:shape id="_x0000_i3275" type="#_x0000_t75" style="width:243.85pt;height:22.4pt" o:ole="">
            <v:imagedata r:id="rId307" o:title=""/>
          </v:shape>
          <o:OLEObject Type="Embed" ProgID="Equation.3" ShapeID="_x0000_i3275" DrawAspect="Content" ObjectID="_1577109345" r:id="rId308"/>
        </w:objec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E73C8" w:rsidRPr="000D20E3" w:rsidRDefault="006E73C8" w:rsidP="006E73C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3127E">
        <w:rPr>
          <w:rFonts w:ascii="Times New Roman" w:hAnsi="Times New Roman" w:cs="Times New Roman"/>
          <w:position w:val="-14"/>
          <w:sz w:val="28"/>
          <w:szCs w:val="28"/>
        </w:rPr>
        <w:object w:dxaOrig="2540" w:dyaOrig="380">
          <v:shape id="_x0000_i3276" type="#_x0000_t75" style="width:146.7pt;height:22.4pt" o:ole="">
            <v:imagedata r:id="rId309" o:title=""/>
          </v:shape>
          <o:OLEObject Type="Embed" ProgID="Equation.3" ShapeID="_x0000_i3276" DrawAspect="Content" ObjectID="_1577109346" r:id="rId310"/>
        </w:object>
      </w:r>
    </w:p>
    <w:p w:rsid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BDF">
        <w:rPr>
          <w:rFonts w:ascii="Times New Roman" w:hAnsi="Times New Roman" w:cs="Times New Roman"/>
          <w:sz w:val="28"/>
          <w:szCs w:val="28"/>
        </w:rPr>
        <w:t xml:space="preserve">Таким образом, с надежностью </w:t>
      </w:r>
      <w:r w:rsidR="006E73C8">
        <w:rPr>
          <w:rFonts w:ascii="Times New Roman" w:hAnsi="Times New Roman" w:cs="Times New Roman"/>
          <w:sz w:val="28"/>
          <w:szCs w:val="28"/>
        </w:rPr>
        <w:t>8</w:t>
      </w:r>
      <w:r w:rsidRPr="00BD7BDF">
        <w:rPr>
          <w:rFonts w:ascii="Times New Roman" w:hAnsi="Times New Roman" w:cs="Times New Roman"/>
          <w:sz w:val="28"/>
          <w:szCs w:val="28"/>
        </w:rPr>
        <w:t>0% можно утверждать, что спрос на кредитные ресурсы финансовой компании на следующей (</w:t>
      </w:r>
      <w:r w:rsidR="000F1E6E">
        <w:rPr>
          <w:rFonts w:ascii="Times New Roman" w:hAnsi="Times New Roman" w:cs="Times New Roman"/>
          <w:sz w:val="28"/>
          <w:szCs w:val="28"/>
        </w:rPr>
        <w:t>десятой</w:t>
      </w:r>
      <w:r w:rsidRPr="00BD7BDF">
        <w:rPr>
          <w:rFonts w:ascii="Times New Roman" w:hAnsi="Times New Roman" w:cs="Times New Roman"/>
          <w:sz w:val="28"/>
          <w:szCs w:val="28"/>
        </w:rPr>
        <w:t>) недел</w:t>
      </w:r>
      <w:r w:rsidR="000F1E6E">
        <w:rPr>
          <w:rFonts w:ascii="Times New Roman" w:hAnsi="Times New Roman" w:cs="Times New Roman"/>
          <w:sz w:val="28"/>
          <w:szCs w:val="28"/>
        </w:rPr>
        <w:t>е</w:t>
      </w:r>
      <w:r w:rsidRPr="00BD7BDF">
        <w:rPr>
          <w:rFonts w:ascii="Times New Roman" w:hAnsi="Times New Roman" w:cs="Times New Roman"/>
          <w:sz w:val="28"/>
          <w:szCs w:val="28"/>
        </w:rPr>
        <w:t xml:space="preserve"> будет составлять от </w:t>
      </w:r>
      <w:r w:rsidR="006E73C8">
        <w:rPr>
          <w:rFonts w:ascii="Times New Roman" w:hAnsi="Times New Roman" w:cs="Times New Roman"/>
          <w:sz w:val="28"/>
          <w:szCs w:val="28"/>
        </w:rPr>
        <w:t>27.69</w:t>
      </w:r>
      <w:r w:rsidRPr="00BD7BDF">
        <w:rPr>
          <w:rFonts w:ascii="Times New Roman" w:hAnsi="Times New Roman" w:cs="Times New Roman"/>
          <w:sz w:val="28"/>
          <w:szCs w:val="28"/>
        </w:rPr>
        <w:t xml:space="preserve"> до </w:t>
      </w:r>
      <w:r w:rsidR="006E73C8">
        <w:rPr>
          <w:rFonts w:ascii="Times New Roman" w:hAnsi="Times New Roman" w:cs="Times New Roman"/>
          <w:sz w:val="28"/>
          <w:szCs w:val="28"/>
        </w:rPr>
        <w:t>28.88</w:t>
      </w:r>
      <w:r w:rsidRPr="00BD7BDF">
        <w:rPr>
          <w:rFonts w:ascii="Times New Roman" w:hAnsi="Times New Roman" w:cs="Times New Roman"/>
          <w:sz w:val="28"/>
          <w:szCs w:val="28"/>
        </w:rPr>
        <w:t xml:space="preserve"> млн. руб., а через неделю (</w:t>
      </w:r>
      <w:r w:rsidR="000F1E6E">
        <w:rPr>
          <w:rFonts w:ascii="Times New Roman" w:hAnsi="Times New Roman" w:cs="Times New Roman"/>
          <w:sz w:val="28"/>
          <w:szCs w:val="28"/>
        </w:rPr>
        <w:t>на одиннадцатой</w:t>
      </w:r>
      <w:r w:rsidRPr="00BD7BDF">
        <w:rPr>
          <w:rFonts w:ascii="Times New Roman" w:hAnsi="Times New Roman" w:cs="Times New Roman"/>
          <w:sz w:val="28"/>
          <w:szCs w:val="28"/>
        </w:rPr>
        <w:t xml:space="preserve">) – от </w:t>
      </w:r>
      <w:r w:rsidR="006E73C8">
        <w:rPr>
          <w:rFonts w:ascii="Times New Roman" w:hAnsi="Times New Roman" w:cs="Times New Roman"/>
          <w:sz w:val="28"/>
          <w:szCs w:val="28"/>
        </w:rPr>
        <w:t>30.28</w:t>
      </w:r>
      <w:r w:rsidRPr="00BD7BDF">
        <w:rPr>
          <w:rFonts w:ascii="Times New Roman" w:hAnsi="Times New Roman" w:cs="Times New Roman"/>
          <w:sz w:val="28"/>
          <w:szCs w:val="28"/>
        </w:rPr>
        <w:t xml:space="preserve"> до </w:t>
      </w:r>
      <w:r w:rsidR="006E73C8">
        <w:rPr>
          <w:rFonts w:ascii="Times New Roman" w:hAnsi="Times New Roman" w:cs="Times New Roman"/>
          <w:sz w:val="28"/>
          <w:szCs w:val="28"/>
        </w:rPr>
        <w:t>31.55</w:t>
      </w:r>
      <w:r w:rsidRPr="00BD7BDF">
        <w:rPr>
          <w:rFonts w:ascii="Times New Roman" w:hAnsi="Times New Roman" w:cs="Times New Roman"/>
          <w:sz w:val="28"/>
          <w:szCs w:val="28"/>
        </w:rPr>
        <w:t xml:space="preserve"> млн. руб.</w:t>
      </w:r>
    </w:p>
    <w:p w:rsidR="00B24839" w:rsidRPr="00BD7BDF" w:rsidRDefault="00B24839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F1E6E" w:rsidRPr="000F1E6E" w:rsidRDefault="00B24839" w:rsidP="000F1E6E">
      <w:pPr>
        <w:pStyle w:val="a8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Построи</w:t>
      </w:r>
      <w:r w:rsidR="000F1E6E"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м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адаптивную модель Брауна </w:t>
      </w:r>
      <w:r w:rsidRPr="000F1E6E">
        <w:rPr>
          <w:rFonts w:ascii="Times New Roman" w:hAnsi="Times New Roman" w:cs="Times New Roman"/>
          <w:i/>
          <w:sz w:val="28"/>
          <w:szCs w:val="28"/>
        </w:rPr>
        <w:t>Ŷ</w:t>
      </w:r>
      <w:r w:rsidRPr="000F1E6E">
        <w:rPr>
          <w:rFonts w:ascii="Times New Roman" w:hAnsi="Times New Roman" w:cs="Times New Roman"/>
          <w:sz w:val="28"/>
          <w:szCs w:val="28"/>
        </w:rPr>
        <w:t>(</w:t>
      </w:r>
      <w:r w:rsidRPr="000F1E6E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0F1E6E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Pr="000F1E6E">
        <w:rPr>
          <w:rFonts w:ascii="Times New Roman" w:eastAsia="SymbolMT" w:hAnsi="Times New Roman" w:cs="Times New Roman"/>
          <w:color w:val="000000"/>
          <w:sz w:val="28"/>
          <w:szCs w:val="28"/>
        </w:rPr>
        <w:t xml:space="preserve">= </w:t>
      </w:r>
      <w:r w:rsidRPr="000F1E6E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0F1E6E">
        <w:rPr>
          <w:rFonts w:ascii="Times New Roman" w:hAnsi="Times New Roman" w:cs="Times New Roman"/>
          <w:iCs/>
          <w:sz w:val="28"/>
          <w:szCs w:val="28"/>
          <w:vertAlign w:val="subscript"/>
        </w:rPr>
        <w:t>0</w:t>
      </w:r>
      <w:r w:rsidRPr="000F1E6E">
        <w:rPr>
          <w:rFonts w:ascii="Times New Roman" w:hAnsi="Times New Roman" w:cs="Times New Roman"/>
          <w:i/>
          <w:iCs/>
          <w:sz w:val="28"/>
          <w:szCs w:val="28"/>
        </w:rPr>
        <w:t xml:space="preserve"> + </w:t>
      </w:r>
      <w:r w:rsidRPr="000F1E6E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0F1E6E">
        <w:rPr>
          <w:rFonts w:ascii="Times New Roman" w:hAnsi="Times New Roman" w:cs="Times New Roman"/>
          <w:iCs/>
          <w:sz w:val="28"/>
          <w:szCs w:val="28"/>
          <w:vertAlign w:val="subscript"/>
        </w:rPr>
        <w:t>1</w:t>
      </w:r>
      <w:r w:rsidRPr="000F1E6E">
        <w:rPr>
          <w:rFonts w:ascii="Times New Roman" w:eastAsia="TimesNewRomanPSMT" w:hAnsi="Times New Roman" w:cs="Times New Roman"/>
          <w:i/>
          <w:iCs/>
          <w:color w:val="000000"/>
          <w:sz w:val="28"/>
          <w:szCs w:val="28"/>
        </w:rPr>
        <w:t xml:space="preserve">k 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 параметр</w:t>
      </w:r>
      <w:r w:rsidR="000F1E6E"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ами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сглаживания </w:t>
      </w:r>
      <w:r w:rsidRPr="000F1E6E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>α</w:t>
      </w:r>
      <w:r w:rsidR="005A11BF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 xml:space="preserve"> 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= 0</w:t>
      </w:r>
      <w:r w:rsidR="005A11BF">
        <w:rPr>
          <w:rFonts w:ascii="Times New Roman" w:eastAsia="TimesNewRomanPSMT" w:hAnsi="Times New Roman" w:cs="Times New Roman"/>
          <w:color w:val="000000"/>
          <w:sz w:val="28"/>
          <w:szCs w:val="28"/>
        </w:rPr>
        <w:t>.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4 и </w:t>
      </w:r>
      <w:r w:rsidRPr="000F1E6E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>α</w:t>
      </w:r>
      <w:r w:rsidR="005A11BF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 xml:space="preserve"> 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= 0</w:t>
      </w:r>
      <w:r w:rsidR="005A11BF">
        <w:rPr>
          <w:rFonts w:ascii="Times New Roman" w:eastAsia="TimesNewRomanPSMT" w:hAnsi="Times New Roman" w:cs="Times New Roman"/>
          <w:color w:val="000000"/>
          <w:sz w:val="28"/>
          <w:szCs w:val="28"/>
        </w:rPr>
        <w:t>.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7</w:t>
      </w:r>
      <w:r w:rsidR="005A11BF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 помощью команды Экспоненциальное сглаживание. </w:t>
      </w:r>
    </w:p>
    <w:p w:rsidR="005A11BF" w:rsidRDefault="005A11BF" w:rsidP="005A11BF">
      <w:pPr>
        <w:pStyle w:val="a8"/>
        <w:keepNext/>
        <w:autoSpaceDE w:val="0"/>
        <w:autoSpaceDN w:val="0"/>
        <w:adjustRightInd w:val="0"/>
        <w:spacing w:after="0" w:line="360" w:lineRule="auto"/>
        <w:ind w:left="567"/>
        <w:jc w:val="center"/>
      </w:pPr>
      <w:r>
        <w:rPr>
          <w:noProof/>
          <w:lang w:eastAsia="ru-RU"/>
        </w:rPr>
        <w:drawing>
          <wp:inline distT="0" distB="0" distL="0" distR="0" wp14:anchorId="00A5E0AF" wp14:editId="76A95032">
            <wp:extent cx="3920380" cy="2165230"/>
            <wp:effectExtent l="0" t="0" r="4445" b="698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924302" cy="216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E6E" w:rsidRDefault="005A11BF" w:rsidP="005A11BF">
      <w:pPr>
        <w:pStyle w:val="a7"/>
        <w:jc w:val="center"/>
        <w:rPr>
          <w:rFonts w:eastAsia="TimesNewRomanPSMT" w:cs="Times New Roman"/>
          <w:color w:val="000000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36</w:t>
      </w:r>
      <w:r>
        <w:fldChar w:fldCharType="end"/>
      </w:r>
      <w:r>
        <w:t xml:space="preserve"> – Параметры </w:t>
      </w:r>
      <w:r>
        <w:rPr>
          <w:rFonts w:eastAsia="TimesNewRomanPSMT" w:cs="Times New Roman"/>
          <w:color w:val="000000"/>
          <w:szCs w:val="28"/>
        </w:rPr>
        <w:t xml:space="preserve">Экспоненциальное сглаживание при </w:t>
      </w:r>
      <w:r w:rsidRPr="000F1E6E">
        <w:rPr>
          <w:rFonts w:eastAsia="SymbolMT" w:cs="Times New Roman"/>
          <w:i/>
          <w:color w:val="333333"/>
          <w:szCs w:val="28"/>
        </w:rPr>
        <w:t>α</w:t>
      </w:r>
      <w:r>
        <w:rPr>
          <w:rFonts w:eastAsia="SymbolMT" w:cs="Times New Roman"/>
          <w:i/>
          <w:color w:val="333333"/>
          <w:szCs w:val="28"/>
        </w:rPr>
        <w:t xml:space="preserve"> </w:t>
      </w:r>
      <w:r w:rsidRPr="000F1E6E">
        <w:rPr>
          <w:rFonts w:eastAsia="TimesNewRomanPSMT" w:cs="Times New Roman"/>
          <w:color w:val="000000"/>
          <w:szCs w:val="28"/>
        </w:rPr>
        <w:t>= 0</w:t>
      </w:r>
      <w:r>
        <w:rPr>
          <w:rFonts w:eastAsia="TimesNewRomanPSMT" w:cs="Times New Roman"/>
          <w:color w:val="000000"/>
          <w:szCs w:val="28"/>
        </w:rPr>
        <w:t>.</w:t>
      </w:r>
      <w:r w:rsidRPr="000F1E6E">
        <w:rPr>
          <w:rFonts w:eastAsia="TimesNewRomanPSMT" w:cs="Times New Roman"/>
          <w:color w:val="000000"/>
          <w:szCs w:val="28"/>
        </w:rPr>
        <w:t>4</w:t>
      </w:r>
    </w:p>
    <w:p w:rsidR="005A11BF" w:rsidRDefault="005A11BF" w:rsidP="005A11BF">
      <w:pPr>
        <w:pStyle w:val="a7"/>
        <w:keepNext/>
        <w:jc w:val="center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rPr>
          <w:noProof/>
        </w:rPr>
        <w:t>14</w:t>
      </w:r>
      <w:r>
        <w:fldChar w:fldCharType="end"/>
      </w:r>
      <w:r>
        <w:t xml:space="preserve"> – Адаптивные модели Брауна</w:t>
      </w:r>
    </w:p>
    <w:tbl>
      <w:tblPr>
        <w:tblW w:w="4608" w:type="dxa"/>
        <w:jc w:val="center"/>
        <w:tblInd w:w="103" w:type="dxa"/>
        <w:tblLook w:val="04A0" w:firstRow="1" w:lastRow="0" w:firstColumn="1" w:lastColumn="0" w:noHBand="0" w:noVBand="1"/>
      </w:tblPr>
      <w:tblGrid>
        <w:gridCol w:w="1078"/>
        <w:gridCol w:w="1212"/>
        <w:gridCol w:w="1118"/>
        <w:gridCol w:w="1200"/>
      </w:tblGrid>
      <w:tr w:rsidR="005A11BF" w:rsidRPr="005A11BF" w:rsidTr="005A11BF">
        <w:trPr>
          <w:trHeight w:val="405"/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t</w:t>
            </w:r>
          </w:p>
        </w:tc>
        <w:tc>
          <w:tcPr>
            <w:tcW w:w="12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A11B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 w:eastAsia="ru-RU"/>
              </w:rPr>
              <w:t>y</w:t>
            </w:r>
            <w:r w:rsidRPr="005A11B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vertAlign w:val="subscript"/>
                <w:lang w:val="en-US" w:eastAsia="ru-RU"/>
              </w:rPr>
              <w:t>t</w:t>
            </w:r>
            <w:proofErr w:type="spellEnd"/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1E6E">
              <w:rPr>
                <w:rFonts w:ascii="Times New Roman" w:eastAsia="SymbolMT" w:hAnsi="Times New Roman" w:cs="Times New Roman"/>
                <w:i/>
                <w:color w:val="333333"/>
                <w:sz w:val="28"/>
                <w:szCs w:val="28"/>
              </w:rPr>
              <w:t>α</w:t>
            </w:r>
            <w:r>
              <w:rPr>
                <w:rFonts w:ascii="Times New Roman" w:eastAsia="SymbolMT" w:hAnsi="Times New Roman" w:cs="Times New Roman"/>
                <w:i/>
                <w:color w:val="333333"/>
                <w:sz w:val="28"/>
                <w:szCs w:val="28"/>
              </w:rPr>
              <w:t xml:space="preserve"> </w:t>
            </w:r>
            <w:r w:rsidRPr="000F1E6E">
              <w:rPr>
                <w:rFonts w:ascii="Times New Roman" w:eastAsia="TimesNewRomanPSMT" w:hAnsi="Times New Roman" w:cs="Times New Roman"/>
                <w:color w:val="000000"/>
                <w:sz w:val="28"/>
                <w:szCs w:val="28"/>
              </w:rPr>
              <w:t>= 0</w:t>
            </w:r>
            <w:r>
              <w:rPr>
                <w:rFonts w:ascii="Times New Roman" w:eastAsia="TimesNewRomanPSMT" w:hAnsi="Times New Roman" w:cs="Times New Roman"/>
                <w:color w:val="000000"/>
                <w:sz w:val="28"/>
                <w:szCs w:val="28"/>
              </w:rPr>
              <w:t>.</w:t>
            </w:r>
            <w:r w:rsidRPr="000F1E6E">
              <w:rPr>
                <w:rFonts w:ascii="Times New Roman" w:eastAsia="TimesNewRomanPSMT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1E6E">
              <w:rPr>
                <w:rFonts w:ascii="Times New Roman" w:eastAsia="SymbolMT" w:hAnsi="Times New Roman" w:cs="Times New Roman"/>
                <w:i/>
                <w:color w:val="333333"/>
                <w:sz w:val="28"/>
                <w:szCs w:val="28"/>
              </w:rPr>
              <w:t>α</w:t>
            </w:r>
            <w:r>
              <w:rPr>
                <w:rFonts w:ascii="Times New Roman" w:eastAsia="SymbolMT" w:hAnsi="Times New Roman" w:cs="Times New Roman"/>
                <w:i/>
                <w:color w:val="333333"/>
                <w:sz w:val="28"/>
                <w:szCs w:val="28"/>
              </w:rPr>
              <w:t xml:space="preserve"> </w:t>
            </w:r>
            <w:r w:rsidRPr="000F1E6E">
              <w:rPr>
                <w:rFonts w:ascii="Times New Roman" w:eastAsia="TimesNewRomanPSMT" w:hAnsi="Times New Roman" w:cs="Times New Roman"/>
                <w:color w:val="000000"/>
                <w:sz w:val="28"/>
                <w:szCs w:val="28"/>
              </w:rPr>
              <w:t>= 0</w:t>
            </w:r>
            <w:r>
              <w:rPr>
                <w:rFonts w:ascii="Times New Roman" w:eastAsia="TimesNewRomanPSMT" w:hAnsi="Times New Roman" w:cs="Times New Roman"/>
                <w:color w:val="000000"/>
                <w:sz w:val="28"/>
                <w:szCs w:val="28"/>
              </w:rPr>
              <w:t>.</w:t>
            </w:r>
            <w:r w:rsidRPr="000F1E6E">
              <w:rPr>
                <w:rFonts w:ascii="Times New Roman" w:eastAsia="TimesNewRomanPSMT" w:hAnsi="Times New Roman" w:cs="Times New Roman"/>
                <w:color w:val="000000"/>
                <w:sz w:val="28"/>
                <w:szCs w:val="28"/>
              </w:rPr>
              <w:t>7</w:t>
            </w: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5.6</w:t>
            </w:r>
          </w:p>
        </w:tc>
      </w:tr>
      <w:tr w:rsidR="005A11BF" w:rsidRPr="005A11BF" w:rsidTr="005A11BF">
        <w:trPr>
          <w:trHeight w:val="40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8.48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6.92</w:t>
            </w: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10.592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8.444</w:t>
            </w: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13.237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10.411</w:t>
            </w: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16.095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12.688</w:t>
            </w: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18.438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14.881</w:t>
            </w:r>
          </w:p>
        </w:tc>
      </w:tr>
      <w:tr w:rsidR="005A11BF" w:rsidRPr="005A11BF" w:rsidTr="005A11BF">
        <w:trPr>
          <w:trHeight w:val="375"/>
          <w:jc w:val="center"/>
        </w:trPr>
        <w:tc>
          <w:tcPr>
            <w:tcW w:w="10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21.175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1BF" w:rsidRPr="005A11BF" w:rsidRDefault="005A11BF" w:rsidP="005A11BF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A11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17.317</w:t>
            </w:r>
          </w:p>
        </w:tc>
      </w:tr>
    </w:tbl>
    <w:p w:rsidR="005A11BF" w:rsidRDefault="005A11BF" w:rsidP="00B248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color w:val="231F20"/>
          <w:sz w:val="28"/>
          <w:szCs w:val="28"/>
        </w:rPr>
        <w:t>Очевидно, что л</w:t>
      </w:r>
      <w:r w:rsidRPr="005A11BF">
        <w:rPr>
          <w:rFonts w:ascii="Times New Roman" w:hAnsi="Times New Roman" w:cs="Times New Roman"/>
          <w:iCs/>
          <w:color w:val="231F20"/>
          <w:sz w:val="28"/>
          <w:szCs w:val="28"/>
        </w:rPr>
        <w:t>учшее значение параметра</w:t>
      </w:r>
      <w:r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сглаживания </w:t>
      </w:r>
      <w:r w:rsidRPr="000F1E6E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>α</w:t>
      </w:r>
      <w:r>
        <w:rPr>
          <w:rFonts w:ascii="Times New Roman" w:eastAsia="SymbolMT" w:hAnsi="Times New Roman" w:cs="Times New Roman"/>
          <w:i/>
          <w:color w:val="333333"/>
          <w:sz w:val="28"/>
          <w:szCs w:val="28"/>
        </w:rPr>
        <w:t xml:space="preserve"> 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= 0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.</w:t>
      </w:r>
      <w:r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.</w:t>
      </w:r>
    </w:p>
    <w:p w:rsidR="00B24839" w:rsidRDefault="00B24839" w:rsidP="00B248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7. </w:t>
      </w:r>
      <w:r w:rsidR="000F1E6E">
        <w:rPr>
          <w:rFonts w:ascii="Times New Roman" w:eastAsia="TimesNewRomanPSMT" w:hAnsi="Times New Roman" w:cs="Times New Roman"/>
          <w:sz w:val="28"/>
          <w:szCs w:val="28"/>
        </w:rPr>
        <w:t>П</w:t>
      </w:r>
      <w:r w:rsidR="000F1E6E" w:rsidRPr="001D65CA">
        <w:rPr>
          <w:rFonts w:ascii="Times New Roman" w:eastAsia="TimesNewRomanPSMT" w:hAnsi="Times New Roman" w:cs="Times New Roman"/>
          <w:sz w:val="28"/>
          <w:szCs w:val="28"/>
        </w:rPr>
        <w:t>редстави</w:t>
      </w:r>
      <w:r w:rsidR="000F1E6E">
        <w:rPr>
          <w:rFonts w:ascii="Times New Roman" w:eastAsia="TimesNewRomanPSMT" w:hAnsi="Times New Roman" w:cs="Times New Roman"/>
          <w:sz w:val="28"/>
          <w:szCs w:val="28"/>
        </w:rPr>
        <w:t xml:space="preserve">м </w:t>
      </w:r>
      <w:r w:rsidR="000F1E6E" w:rsidRPr="001D65CA">
        <w:rPr>
          <w:rFonts w:ascii="Times New Roman" w:eastAsia="TimesNewRomanPSMT" w:hAnsi="Times New Roman" w:cs="Times New Roman"/>
          <w:sz w:val="28"/>
          <w:szCs w:val="28"/>
        </w:rPr>
        <w:t>графически</w:t>
      </w:r>
      <w:r w:rsidR="000F1E6E" w:rsidRPr="00225DF6">
        <w:rPr>
          <w:rFonts w:ascii="Times New Roman" w:hAnsi="Times New Roman" w:cs="Times New Roman"/>
          <w:sz w:val="28"/>
          <w:szCs w:val="28"/>
        </w:rPr>
        <w:t xml:space="preserve"> </w:t>
      </w:r>
      <w:r w:rsidR="000F1E6E">
        <w:rPr>
          <w:rFonts w:ascii="Times New Roman" w:hAnsi="Times New Roman" w:cs="Times New Roman"/>
          <w:sz w:val="28"/>
          <w:szCs w:val="28"/>
        </w:rPr>
        <w:t>ф</w:t>
      </w:r>
      <w:r w:rsidRPr="00225DF6">
        <w:rPr>
          <w:rFonts w:ascii="Times New Roman" w:hAnsi="Times New Roman" w:cs="Times New Roman"/>
          <w:sz w:val="28"/>
          <w:szCs w:val="28"/>
        </w:rPr>
        <w:t xml:space="preserve">актические значения показателя, результаты </w:t>
      </w:r>
      <w:r w:rsidRPr="001D65CA">
        <w:rPr>
          <w:rFonts w:ascii="Times New Roman" w:hAnsi="Times New Roman" w:cs="Times New Roman"/>
          <w:sz w:val="28"/>
          <w:szCs w:val="28"/>
        </w:rPr>
        <w:t xml:space="preserve">моделирования 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>по двум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>моделям (</w:t>
      </w:r>
      <w:r w:rsidRPr="00B43E63">
        <w:rPr>
          <w:rFonts w:ascii="Times New Roman" w:hAnsi="Times New Roman" w:cs="Times New Roman"/>
          <w:i/>
          <w:sz w:val="28"/>
          <w:szCs w:val="28"/>
        </w:rPr>
        <w:t>Ŷ</w:t>
      </w:r>
      <w:r w:rsidRPr="00225DF6">
        <w:rPr>
          <w:rFonts w:ascii="Times New Roman" w:hAnsi="Times New Roman" w:cs="Times New Roman"/>
          <w:sz w:val="28"/>
          <w:szCs w:val="28"/>
        </w:rPr>
        <w:t>(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) =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0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+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43E63">
        <w:rPr>
          <w:rFonts w:ascii="Times New Roman" w:hAnsi="Times New Roman" w:cs="Times New Roman"/>
          <w:iCs/>
          <w:sz w:val="28"/>
          <w:szCs w:val="28"/>
          <w:vertAlign w:val="subscript"/>
        </w:rPr>
        <w:t>1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 xml:space="preserve"> и модели Брауна</w:t>
      </w:r>
      <w:r w:rsidR="005A11BF">
        <w:rPr>
          <w:rFonts w:ascii="Times New Roman" w:eastAsia="TimesNewRomanPSMT" w:hAnsi="Times New Roman" w:cs="Times New Roman"/>
          <w:sz w:val="28"/>
          <w:szCs w:val="28"/>
        </w:rPr>
        <w:t xml:space="preserve"> при </w:t>
      </w:r>
      <w:r w:rsidR="005A11BF" w:rsidRPr="000F1E6E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>α</w:t>
      </w:r>
      <w:r w:rsidR="005A11BF">
        <w:rPr>
          <w:rFonts w:ascii="Times New Roman" w:eastAsia="SymbolMT" w:hAnsi="Times New Roman" w:cs="Times New Roman"/>
          <w:i/>
          <w:color w:val="333333"/>
          <w:sz w:val="28"/>
          <w:szCs w:val="28"/>
        </w:rPr>
        <w:t xml:space="preserve"> </w:t>
      </w:r>
      <w:r w:rsidR="005A11BF"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= 0</w:t>
      </w:r>
      <w:r w:rsidR="005A11BF">
        <w:rPr>
          <w:rFonts w:ascii="Times New Roman" w:eastAsia="TimesNewRomanPSMT" w:hAnsi="Times New Roman" w:cs="Times New Roman"/>
          <w:color w:val="000000"/>
          <w:sz w:val="28"/>
          <w:szCs w:val="28"/>
        </w:rPr>
        <w:t>.</w:t>
      </w:r>
      <w:r w:rsidR="005A11BF" w:rsidRPr="000F1E6E">
        <w:rPr>
          <w:rFonts w:ascii="Times New Roman" w:eastAsia="TimesNewRomanPSMT" w:hAnsi="Times New Roman" w:cs="Times New Roman"/>
          <w:color w:val="000000"/>
          <w:sz w:val="28"/>
          <w:szCs w:val="28"/>
        </w:rPr>
        <w:t>4</w:t>
      </w:r>
      <w:r w:rsidRPr="001D65CA">
        <w:rPr>
          <w:rFonts w:ascii="Times New Roman" w:eastAsia="TimesNewRomanPSMT" w:hAnsi="Times New Roman" w:cs="Times New Roman"/>
          <w:sz w:val="28"/>
          <w:szCs w:val="28"/>
        </w:rPr>
        <w:t>) и прогнозирования.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</w:p>
    <w:p w:rsidR="000F1E6E" w:rsidRDefault="00FC2102" w:rsidP="00AA38A5">
      <w:pPr>
        <w:keepNext/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87677F6" wp14:editId="53E51007">
            <wp:extent cx="5940425" cy="2915952"/>
            <wp:effectExtent l="0" t="0" r="317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BDF" w:rsidRPr="00BD7BDF" w:rsidRDefault="000F1E6E" w:rsidP="005A11BF">
      <w:pPr>
        <w:pStyle w:val="a7"/>
        <w:ind w:firstLine="709"/>
        <w:jc w:val="center"/>
        <w:rPr>
          <w:rFonts w:cs="Times New Roman"/>
          <w:szCs w:val="28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A11BF">
        <w:rPr>
          <w:noProof/>
        </w:rPr>
        <w:t>38</w:t>
      </w:r>
      <w:r>
        <w:fldChar w:fldCharType="end"/>
      </w:r>
      <w:r>
        <w:t xml:space="preserve"> – Результаты моделирования и прогнозирования</w:t>
      </w:r>
    </w:p>
    <w:p w:rsidR="00BD7BDF" w:rsidRPr="00BD7BDF" w:rsidRDefault="00BD7BDF" w:rsidP="00BD7B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1E97" w:rsidRDefault="00211E9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11E97" w:rsidRPr="001C0BC7" w:rsidRDefault="00211E97" w:rsidP="00211E97">
      <w:pPr>
        <w:keepNext/>
        <w:keepLines/>
        <w:pageBreakBefore/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1C0BC7">
        <w:rPr>
          <w:rFonts w:ascii="Times New Roman" w:eastAsiaTheme="majorEastAsia" w:hAnsi="Times New Roman" w:cs="Times New Roman"/>
          <w:b/>
          <w:bCs/>
          <w:sz w:val="28"/>
          <w:szCs w:val="28"/>
        </w:rPr>
        <w:lastRenderedPageBreak/>
        <w:t xml:space="preserve">Список </w:t>
      </w:r>
      <w:r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использованной </w:t>
      </w:r>
      <w:r w:rsidRPr="001C0BC7">
        <w:rPr>
          <w:rFonts w:ascii="Times New Roman" w:eastAsiaTheme="majorEastAsia" w:hAnsi="Times New Roman" w:cs="Times New Roman"/>
          <w:b/>
          <w:bCs/>
          <w:sz w:val="28"/>
          <w:szCs w:val="28"/>
        </w:rPr>
        <w:t>литературы</w:t>
      </w:r>
    </w:p>
    <w:p w:rsidR="00211E97" w:rsidRDefault="00211E97" w:rsidP="00211E97">
      <w:pPr>
        <w:pStyle w:val="a8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1C64">
        <w:rPr>
          <w:rFonts w:ascii="Times New Roman" w:hAnsi="Times New Roman" w:cs="Times New Roman"/>
          <w:sz w:val="28"/>
          <w:szCs w:val="28"/>
        </w:rPr>
        <w:t xml:space="preserve">Орлова И.В., </w:t>
      </w:r>
      <w:proofErr w:type="spellStart"/>
      <w:r w:rsidRPr="00701C64">
        <w:rPr>
          <w:rFonts w:ascii="Times New Roman" w:hAnsi="Times New Roman" w:cs="Times New Roman"/>
          <w:sz w:val="28"/>
          <w:szCs w:val="28"/>
        </w:rPr>
        <w:t>Половникова</w:t>
      </w:r>
      <w:proofErr w:type="spellEnd"/>
      <w:r w:rsidRPr="00701C64">
        <w:rPr>
          <w:rFonts w:ascii="Times New Roman" w:hAnsi="Times New Roman" w:cs="Times New Roman"/>
          <w:sz w:val="28"/>
          <w:szCs w:val="28"/>
        </w:rPr>
        <w:t xml:space="preserve"> В.А. </w:t>
      </w:r>
      <w:r>
        <w:rPr>
          <w:rFonts w:ascii="Times New Roman" w:hAnsi="Times New Roman" w:cs="Times New Roman"/>
          <w:sz w:val="28"/>
          <w:szCs w:val="28"/>
        </w:rPr>
        <w:t xml:space="preserve">Экономико-математические методы и модели: компьютерное моделирование: Учеб. Пособие. -2-е изд.,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и дом. </w:t>
      </w:r>
      <w:proofErr w:type="gramStart"/>
      <w:r>
        <w:rPr>
          <w:rFonts w:ascii="Times New Roman" w:hAnsi="Times New Roman" w:cs="Times New Roman"/>
          <w:sz w:val="28"/>
          <w:szCs w:val="28"/>
        </w:rPr>
        <w:t>–М</w:t>
      </w:r>
      <w:proofErr w:type="gramEnd"/>
      <w:r>
        <w:rPr>
          <w:rFonts w:ascii="Times New Roman" w:hAnsi="Times New Roman" w:cs="Times New Roman"/>
          <w:sz w:val="28"/>
          <w:szCs w:val="28"/>
        </w:rPr>
        <w:t>.: Вузовский учебник: ИНФРА – М, 2010. -366 с.</w:t>
      </w:r>
    </w:p>
    <w:p w:rsidR="00211E97" w:rsidRDefault="00211E97" w:rsidP="00211E97">
      <w:pPr>
        <w:pStyle w:val="a8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Орлова И.В. Многомерный статистический анализ в экономических задачах: компьютерное моделирование в </w:t>
      </w:r>
      <w:r>
        <w:rPr>
          <w:rFonts w:ascii="Times New Roman" w:hAnsi="Times New Roman" w:cs="Times New Roman"/>
          <w:sz w:val="28"/>
          <w:szCs w:val="28"/>
          <w:lang w:val="en-US"/>
        </w:rPr>
        <w:t>SPSS</w:t>
      </w:r>
      <w:r w:rsidRPr="00701C64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особие. – М.:  В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зовский учебник, 2009. -310 с.</w:t>
      </w:r>
    </w:p>
    <w:p w:rsidR="00211E97" w:rsidRDefault="00211E97" w:rsidP="00211E97">
      <w:pPr>
        <w:pStyle w:val="a8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Практикум по эконометрике: Учебное пособие</w:t>
      </w:r>
      <w:r w:rsidRPr="00BE225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 И.И. Елисеевой, С.В.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Курешева</w:t>
      </w:r>
      <w:proofErr w:type="spellEnd"/>
      <w:r>
        <w:rPr>
          <w:rFonts w:ascii="Times New Roman" w:hAnsi="Times New Roman" w:cs="Times New Roman"/>
          <w:sz w:val="28"/>
          <w:szCs w:val="28"/>
        </w:rPr>
        <w:t>, Н.М. Гордеенко и др.; Под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>ед. И.И. Елисеевой. – М.: Ф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нансы и статистика, 2001.-192 с.: ил.</w:t>
      </w:r>
    </w:p>
    <w:p w:rsidR="00211E97" w:rsidRPr="00BE2254" w:rsidRDefault="00211E97" w:rsidP="00211E97">
      <w:pPr>
        <w:pStyle w:val="a8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2254">
        <w:rPr>
          <w:rFonts w:ascii="Times New Roman" w:hAnsi="Times New Roman" w:cs="Times New Roman"/>
          <w:sz w:val="28"/>
          <w:szCs w:val="28"/>
        </w:rPr>
        <w:t>Эконометрика: Учебник</w:t>
      </w:r>
      <w:proofErr w:type="gramStart"/>
      <w:r w:rsidRPr="00BE2254">
        <w:rPr>
          <w:rFonts w:ascii="Times New Roman" w:hAnsi="Times New Roman" w:cs="Times New Roman"/>
          <w:sz w:val="28"/>
          <w:szCs w:val="28"/>
        </w:rPr>
        <w:t>/П</w:t>
      </w:r>
      <w:proofErr w:type="gramEnd"/>
      <w:r w:rsidRPr="00BE2254">
        <w:rPr>
          <w:rFonts w:ascii="Times New Roman" w:hAnsi="Times New Roman" w:cs="Times New Roman"/>
          <w:sz w:val="28"/>
          <w:szCs w:val="28"/>
        </w:rPr>
        <w:t>од ред. И.И. Елисеевой.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E2254">
        <w:rPr>
          <w:rFonts w:ascii="Times New Roman" w:hAnsi="Times New Roman" w:cs="Times New Roman"/>
          <w:sz w:val="28"/>
          <w:szCs w:val="28"/>
        </w:rPr>
        <w:t>М.: Финансы и ст</w:t>
      </w:r>
      <w:r w:rsidRPr="00BE2254">
        <w:rPr>
          <w:rFonts w:ascii="Times New Roman" w:hAnsi="Times New Roman" w:cs="Times New Roman"/>
          <w:sz w:val="28"/>
          <w:szCs w:val="28"/>
        </w:rPr>
        <w:t>а</w:t>
      </w:r>
      <w:r w:rsidRPr="00BE2254">
        <w:rPr>
          <w:rFonts w:ascii="Times New Roman" w:hAnsi="Times New Roman" w:cs="Times New Roman"/>
          <w:sz w:val="28"/>
          <w:szCs w:val="28"/>
        </w:rPr>
        <w:t>тистика, 2002.-344 с.: ил.</w:t>
      </w:r>
    </w:p>
    <w:p w:rsidR="00211E97" w:rsidRDefault="00211E97" w:rsidP="00211E97">
      <w:pPr>
        <w:pStyle w:val="a8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2254">
        <w:rPr>
          <w:rFonts w:ascii="Times New Roman" w:hAnsi="Times New Roman" w:cs="Times New Roman"/>
          <w:sz w:val="28"/>
          <w:szCs w:val="28"/>
        </w:rPr>
        <w:t>Эконометрика</w:t>
      </w:r>
      <w:r>
        <w:rPr>
          <w:rFonts w:ascii="Times New Roman" w:hAnsi="Times New Roman" w:cs="Times New Roman"/>
          <w:sz w:val="28"/>
          <w:szCs w:val="28"/>
        </w:rPr>
        <w:t>. Компьютерный практикум для студентов третьего ку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са, обучающих по специальности 080105.65 «Финансы и кредит», 080109.65 «Бухгалтерский учет, анализ и аудит». – М.: ВЗФЭИ, 2011.</w:t>
      </w:r>
    </w:p>
    <w:p w:rsidR="00211E97" w:rsidRPr="00701C64" w:rsidRDefault="00211E97" w:rsidP="00211E97">
      <w:pPr>
        <w:pStyle w:val="a8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sectPr w:rsidR="00211E97" w:rsidRPr="00701C64">
      <w:footerReference w:type="default" r:id="rId3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38A5" w:rsidRDefault="00AA38A5">
      <w:pPr>
        <w:spacing w:after="0" w:line="240" w:lineRule="auto"/>
      </w:pPr>
      <w:r>
        <w:separator/>
      </w:r>
    </w:p>
  </w:endnote>
  <w:endnote w:type="continuationSeparator" w:id="0">
    <w:p w:rsidR="00AA38A5" w:rsidRDefault="00AA38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28703891"/>
    </w:sdtPr>
    <w:sdtContent>
      <w:p w:rsidR="00AA38A5" w:rsidRDefault="00AA38A5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41356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:rsidR="00AA38A5" w:rsidRDefault="00AA38A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38A5" w:rsidRDefault="00AA38A5">
      <w:pPr>
        <w:spacing w:after="0" w:line="240" w:lineRule="auto"/>
      </w:pPr>
      <w:r>
        <w:separator/>
      </w:r>
    </w:p>
  </w:footnote>
  <w:footnote w:type="continuationSeparator" w:id="0">
    <w:p w:rsidR="00AA38A5" w:rsidRDefault="00AA38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10987"/>
    <w:multiLevelType w:val="hybridMultilevel"/>
    <w:tmpl w:val="472841E4"/>
    <w:lvl w:ilvl="0" w:tplc="F620B67E">
      <w:start w:val="1"/>
      <w:numFmt w:val="bullet"/>
      <w:lvlText w:val=""/>
      <w:lvlJc w:val="left"/>
      <w:pPr>
        <w:tabs>
          <w:tab w:val="num" w:pos="907"/>
        </w:tabs>
        <w:ind w:left="0" w:firstLine="567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D5A4751"/>
    <w:multiLevelType w:val="hybridMultilevel"/>
    <w:tmpl w:val="AFFE30F2"/>
    <w:lvl w:ilvl="0" w:tplc="39FAB59C">
      <w:start w:val="6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853549"/>
    <w:multiLevelType w:val="hybridMultilevel"/>
    <w:tmpl w:val="8A9CE45C"/>
    <w:lvl w:ilvl="0" w:tplc="35C6624E">
      <w:start w:val="1"/>
      <w:numFmt w:val="decimal"/>
      <w:lvlText w:val="%1."/>
      <w:lvlJc w:val="left"/>
      <w:pPr>
        <w:tabs>
          <w:tab w:val="num" w:pos="1395"/>
        </w:tabs>
        <w:ind w:left="1395" w:hanging="855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FB20B19"/>
    <w:multiLevelType w:val="hybridMultilevel"/>
    <w:tmpl w:val="06AC54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5968C9"/>
    <w:multiLevelType w:val="hybridMultilevel"/>
    <w:tmpl w:val="DED2D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0C188E"/>
    <w:multiLevelType w:val="hybridMultilevel"/>
    <w:tmpl w:val="A2DC4F1A"/>
    <w:lvl w:ilvl="0" w:tplc="95EC118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554A2D07"/>
    <w:multiLevelType w:val="hybridMultilevel"/>
    <w:tmpl w:val="B5A289FE"/>
    <w:lvl w:ilvl="0" w:tplc="D6AC4350">
      <w:start w:val="1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E11212"/>
    <w:multiLevelType w:val="hybridMultilevel"/>
    <w:tmpl w:val="160AE7FC"/>
    <w:name w:val="WW8Num13"/>
    <w:lvl w:ilvl="0" w:tplc="2D7092C2">
      <w:start w:val="1"/>
      <w:numFmt w:val="decimal"/>
      <w:lvlText w:val="%1."/>
      <w:lvlJc w:val="left"/>
      <w:pPr>
        <w:tabs>
          <w:tab w:val="num" w:pos="907"/>
        </w:tabs>
        <w:ind w:left="0" w:firstLine="56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62D6D7C"/>
    <w:multiLevelType w:val="hybridMultilevel"/>
    <w:tmpl w:val="94B442A0"/>
    <w:lvl w:ilvl="0" w:tplc="2FB8F1EC">
      <w:start w:val="1"/>
      <w:numFmt w:val="decimal"/>
      <w:lvlText w:val="%1."/>
      <w:lvlJc w:val="left"/>
      <w:pPr>
        <w:ind w:left="720" w:hanging="360"/>
      </w:pPr>
      <w:rPr>
        <w:rFonts w:hint="default"/>
        <w:color w:val="231F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5"/>
  </w:num>
  <w:num w:numId="5">
    <w:abstractNumId w:val="6"/>
  </w:num>
  <w:num w:numId="6">
    <w:abstractNumId w:val="7"/>
  </w:num>
  <w:num w:numId="7">
    <w:abstractNumId w:val="0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42BC"/>
    <w:rsid w:val="00004482"/>
    <w:rsid w:val="00034E4B"/>
    <w:rsid w:val="00043ADC"/>
    <w:rsid w:val="000517F1"/>
    <w:rsid w:val="0005569C"/>
    <w:rsid w:val="000923DD"/>
    <w:rsid w:val="000D20E3"/>
    <w:rsid w:val="000F1E6E"/>
    <w:rsid w:val="00132CF9"/>
    <w:rsid w:val="001436F2"/>
    <w:rsid w:val="00156057"/>
    <w:rsid w:val="00164C76"/>
    <w:rsid w:val="001B1E47"/>
    <w:rsid w:val="001B5B8C"/>
    <w:rsid w:val="001C6772"/>
    <w:rsid w:val="001D59E9"/>
    <w:rsid w:val="001D65CA"/>
    <w:rsid w:val="001E44EB"/>
    <w:rsid w:val="001F2C63"/>
    <w:rsid w:val="00201F16"/>
    <w:rsid w:val="00203E55"/>
    <w:rsid w:val="00205D15"/>
    <w:rsid w:val="00211E97"/>
    <w:rsid w:val="00212CEC"/>
    <w:rsid w:val="00213CF4"/>
    <w:rsid w:val="00234D55"/>
    <w:rsid w:val="00241A85"/>
    <w:rsid w:val="0025612F"/>
    <w:rsid w:val="00276B03"/>
    <w:rsid w:val="0028658F"/>
    <w:rsid w:val="002A1F76"/>
    <w:rsid w:val="002A5588"/>
    <w:rsid w:val="002F6786"/>
    <w:rsid w:val="00304797"/>
    <w:rsid w:val="00305159"/>
    <w:rsid w:val="0032045A"/>
    <w:rsid w:val="0034777A"/>
    <w:rsid w:val="003B4F3F"/>
    <w:rsid w:val="003E099F"/>
    <w:rsid w:val="003E64BE"/>
    <w:rsid w:val="00412ED0"/>
    <w:rsid w:val="00434FD9"/>
    <w:rsid w:val="00441356"/>
    <w:rsid w:val="00447161"/>
    <w:rsid w:val="00464C00"/>
    <w:rsid w:val="004845F2"/>
    <w:rsid w:val="004B0B50"/>
    <w:rsid w:val="004C3FF4"/>
    <w:rsid w:val="00566FBD"/>
    <w:rsid w:val="0058039D"/>
    <w:rsid w:val="005A11BF"/>
    <w:rsid w:val="005C43A3"/>
    <w:rsid w:val="005E30CA"/>
    <w:rsid w:val="005E4DFB"/>
    <w:rsid w:val="005F65D3"/>
    <w:rsid w:val="00610186"/>
    <w:rsid w:val="00610A4E"/>
    <w:rsid w:val="006239D2"/>
    <w:rsid w:val="006375FC"/>
    <w:rsid w:val="00653E2D"/>
    <w:rsid w:val="00676CA3"/>
    <w:rsid w:val="0068314B"/>
    <w:rsid w:val="00683A45"/>
    <w:rsid w:val="00691323"/>
    <w:rsid w:val="006A254D"/>
    <w:rsid w:val="006A7694"/>
    <w:rsid w:val="006D196F"/>
    <w:rsid w:val="006E2ED9"/>
    <w:rsid w:val="006E73C8"/>
    <w:rsid w:val="006E75AE"/>
    <w:rsid w:val="00702D47"/>
    <w:rsid w:val="00762CD3"/>
    <w:rsid w:val="00773917"/>
    <w:rsid w:val="0078170F"/>
    <w:rsid w:val="007A24F8"/>
    <w:rsid w:val="00804C20"/>
    <w:rsid w:val="00807153"/>
    <w:rsid w:val="00820B2C"/>
    <w:rsid w:val="0082115A"/>
    <w:rsid w:val="0083481C"/>
    <w:rsid w:val="008542BC"/>
    <w:rsid w:val="00867B75"/>
    <w:rsid w:val="00892CD5"/>
    <w:rsid w:val="008B46CD"/>
    <w:rsid w:val="008E4A06"/>
    <w:rsid w:val="009015A2"/>
    <w:rsid w:val="0091092E"/>
    <w:rsid w:val="0093127E"/>
    <w:rsid w:val="009431F7"/>
    <w:rsid w:val="0094355C"/>
    <w:rsid w:val="00951709"/>
    <w:rsid w:val="009A4144"/>
    <w:rsid w:val="009B19FE"/>
    <w:rsid w:val="00A10346"/>
    <w:rsid w:val="00A348B4"/>
    <w:rsid w:val="00A56223"/>
    <w:rsid w:val="00A77CA2"/>
    <w:rsid w:val="00A9453C"/>
    <w:rsid w:val="00AA38A5"/>
    <w:rsid w:val="00AB036E"/>
    <w:rsid w:val="00AE08C6"/>
    <w:rsid w:val="00AE6645"/>
    <w:rsid w:val="00B0328D"/>
    <w:rsid w:val="00B16D78"/>
    <w:rsid w:val="00B24839"/>
    <w:rsid w:val="00B262B1"/>
    <w:rsid w:val="00B26C5E"/>
    <w:rsid w:val="00B274CE"/>
    <w:rsid w:val="00B43E63"/>
    <w:rsid w:val="00B50C02"/>
    <w:rsid w:val="00B543B5"/>
    <w:rsid w:val="00B8414C"/>
    <w:rsid w:val="00B85ED3"/>
    <w:rsid w:val="00B974C9"/>
    <w:rsid w:val="00BA064F"/>
    <w:rsid w:val="00BA22EA"/>
    <w:rsid w:val="00BB3610"/>
    <w:rsid w:val="00BD7BDF"/>
    <w:rsid w:val="00BE586A"/>
    <w:rsid w:val="00BF7C76"/>
    <w:rsid w:val="00C20C21"/>
    <w:rsid w:val="00C263AC"/>
    <w:rsid w:val="00C53030"/>
    <w:rsid w:val="00C633A8"/>
    <w:rsid w:val="00CA5A15"/>
    <w:rsid w:val="00CD1C89"/>
    <w:rsid w:val="00D15948"/>
    <w:rsid w:val="00D4031A"/>
    <w:rsid w:val="00D92DA5"/>
    <w:rsid w:val="00DB34AB"/>
    <w:rsid w:val="00E028D2"/>
    <w:rsid w:val="00E1687F"/>
    <w:rsid w:val="00E32BC3"/>
    <w:rsid w:val="00E406E4"/>
    <w:rsid w:val="00E564EB"/>
    <w:rsid w:val="00E6564A"/>
    <w:rsid w:val="00E87E65"/>
    <w:rsid w:val="00E928DE"/>
    <w:rsid w:val="00E954C9"/>
    <w:rsid w:val="00F03423"/>
    <w:rsid w:val="00F12593"/>
    <w:rsid w:val="00F21500"/>
    <w:rsid w:val="00F43DC1"/>
    <w:rsid w:val="00F47F69"/>
    <w:rsid w:val="00F81FD4"/>
    <w:rsid w:val="00F96810"/>
    <w:rsid w:val="00FC2102"/>
    <w:rsid w:val="00FC31B1"/>
    <w:rsid w:val="00FD7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1"/>
    <o:shapelayout v:ext="edit">
      <o:idmap v:ext="edit" data="1"/>
      <o:rules v:ext="edit">
        <o:r id="V:Rule1" type="arc" idref="#_x0000_s1103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04482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Times New Roman"/>
      <w:i/>
      <w:iCs/>
      <w:color w:val="000000"/>
      <w:sz w:val="20"/>
      <w:szCs w:val="20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004482"/>
    <w:rPr>
      <w:rFonts w:ascii="Arial" w:eastAsia="Times New Roman" w:hAnsi="Arial" w:cs="Times New Roman"/>
      <w:i/>
      <w:iCs/>
      <w:color w:val="000000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044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4482"/>
    <w:rPr>
      <w:rFonts w:ascii="Tahoma" w:hAnsi="Tahoma" w:cs="Tahoma"/>
      <w:sz w:val="16"/>
      <w:szCs w:val="16"/>
    </w:rPr>
  </w:style>
  <w:style w:type="paragraph" w:styleId="a7">
    <w:name w:val="caption"/>
    <w:aliases w:val="табл."/>
    <w:basedOn w:val="a"/>
    <w:next w:val="a"/>
    <w:unhideWhenUsed/>
    <w:qFormat/>
    <w:rsid w:val="00004482"/>
    <w:pPr>
      <w:spacing w:line="240" w:lineRule="auto"/>
      <w:jc w:val="both"/>
    </w:pPr>
    <w:rPr>
      <w:rFonts w:ascii="Times New Roman" w:hAnsi="Times New Roman"/>
      <w:bCs/>
      <w:sz w:val="28"/>
      <w:szCs w:val="18"/>
    </w:rPr>
  </w:style>
  <w:style w:type="paragraph" w:styleId="a8">
    <w:name w:val="List Paragraph"/>
    <w:basedOn w:val="a"/>
    <w:uiPriority w:val="34"/>
    <w:qFormat/>
    <w:rsid w:val="00F96810"/>
    <w:pPr>
      <w:ind w:left="720"/>
      <w:contextualSpacing/>
    </w:pPr>
  </w:style>
  <w:style w:type="paragraph" w:styleId="a9">
    <w:name w:val="Body Text Indent"/>
    <w:basedOn w:val="a"/>
    <w:link w:val="aa"/>
    <w:uiPriority w:val="99"/>
    <w:semiHidden/>
    <w:unhideWhenUsed/>
    <w:rsid w:val="00F43DC1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F43DC1"/>
  </w:style>
  <w:style w:type="paragraph" w:styleId="ab">
    <w:name w:val="Normal Indent"/>
    <w:basedOn w:val="a"/>
    <w:rsid w:val="00F43DC1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c">
    <w:name w:val="Title"/>
    <w:aliases w:val="Название Знак Знак Знак Знак Знак Знак Знак Знак"/>
    <w:basedOn w:val="a"/>
    <w:link w:val="1"/>
    <w:qFormat/>
    <w:rsid w:val="00F43DC1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d">
    <w:name w:val="Название Знак"/>
    <w:basedOn w:val="a0"/>
    <w:uiPriority w:val="10"/>
    <w:rsid w:val="00F43DC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">
    <w:name w:val="Название Знак1"/>
    <w:aliases w:val="Название Знак Знак Знак Знак Знак Знак Знак Знак Знак"/>
    <w:link w:val="ac"/>
    <w:rsid w:val="00F43DC1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762CD3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762CD3"/>
    <w:rPr>
      <w:rFonts w:eastAsiaTheme="minorEastAsia"/>
      <w:lang w:eastAsia="ru-RU"/>
    </w:rPr>
  </w:style>
  <w:style w:type="character" w:customStyle="1" w:styleId="3">
    <w:name w:val="Основной текст 3 Знак Знак"/>
    <w:rsid w:val="003E64BE"/>
    <w:rPr>
      <w:rFonts w:cs="Times New Roman"/>
      <w:sz w:val="24"/>
      <w:lang w:val="ru-RU" w:eastAsia="ru-RU" w:bidi="ar-SA"/>
    </w:rPr>
  </w:style>
  <w:style w:type="paragraph" w:customStyle="1" w:styleId="6">
    <w:name w:val="Основной текст с отступом+6"/>
    <w:basedOn w:val="a"/>
    <w:next w:val="a"/>
    <w:uiPriority w:val="99"/>
    <w:rsid w:val="003E64B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Default">
    <w:name w:val="Default"/>
    <w:rsid w:val="003E64B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f0">
    <w:name w:val="header"/>
    <w:basedOn w:val="a"/>
    <w:link w:val="af1"/>
    <w:uiPriority w:val="99"/>
    <w:unhideWhenUsed/>
    <w:rsid w:val="007739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773917"/>
  </w:style>
  <w:style w:type="table" w:styleId="af2">
    <w:name w:val="Table Grid"/>
    <w:basedOn w:val="a1"/>
    <w:uiPriority w:val="59"/>
    <w:rsid w:val="00B43E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04482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Times New Roman"/>
      <w:i/>
      <w:iCs/>
      <w:color w:val="000000"/>
      <w:sz w:val="20"/>
      <w:szCs w:val="20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004482"/>
    <w:rPr>
      <w:rFonts w:ascii="Arial" w:eastAsia="Times New Roman" w:hAnsi="Arial" w:cs="Times New Roman"/>
      <w:i/>
      <w:iCs/>
      <w:color w:val="000000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044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4482"/>
    <w:rPr>
      <w:rFonts w:ascii="Tahoma" w:hAnsi="Tahoma" w:cs="Tahoma"/>
      <w:sz w:val="16"/>
      <w:szCs w:val="16"/>
    </w:rPr>
  </w:style>
  <w:style w:type="paragraph" w:styleId="a7">
    <w:name w:val="caption"/>
    <w:aliases w:val="табл."/>
    <w:basedOn w:val="a"/>
    <w:next w:val="a"/>
    <w:unhideWhenUsed/>
    <w:qFormat/>
    <w:rsid w:val="00004482"/>
    <w:pPr>
      <w:spacing w:line="240" w:lineRule="auto"/>
      <w:jc w:val="both"/>
    </w:pPr>
    <w:rPr>
      <w:rFonts w:ascii="Times New Roman" w:hAnsi="Times New Roman"/>
      <w:bCs/>
      <w:sz w:val="28"/>
      <w:szCs w:val="18"/>
    </w:rPr>
  </w:style>
  <w:style w:type="paragraph" w:styleId="a8">
    <w:name w:val="List Paragraph"/>
    <w:basedOn w:val="a"/>
    <w:uiPriority w:val="34"/>
    <w:qFormat/>
    <w:rsid w:val="00F96810"/>
    <w:pPr>
      <w:ind w:left="720"/>
      <w:contextualSpacing/>
    </w:pPr>
  </w:style>
  <w:style w:type="paragraph" w:styleId="a9">
    <w:name w:val="Body Text Indent"/>
    <w:basedOn w:val="a"/>
    <w:link w:val="aa"/>
    <w:uiPriority w:val="99"/>
    <w:semiHidden/>
    <w:unhideWhenUsed/>
    <w:rsid w:val="00F43DC1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F43DC1"/>
  </w:style>
  <w:style w:type="paragraph" w:styleId="ab">
    <w:name w:val="Normal Indent"/>
    <w:basedOn w:val="a"/>
    <w:rsid w:val="00F43DC1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c">
    <w:name w:val="Title"/>
    <w:aliases w:val="Название Знак Знак Знак Знак Знак Знак Знак Знак"/>
    <w:basedOn w:val="a"/>
    <w:link w:val="1"/>
    <w:qFormat/>
    <w:rsid w:val="00F43DC1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d">
    <w:name w:val="Название Знак"/>
    <w:basedOn w:val="a0"/>
    <w:uiPriority w:val="10"/>
    <w:rsid w:val="00F43DC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">
    <w:name w:val="Название Знак1"/>
    <w:aliases w:val="Название Знак Знак Знак Знак Знак Знак Знак Знак Знак"/>
    <w:link w:val="ac"/>
    <w:rsid w:val="00F43DC1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762CD3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762CD3"/>
    <w:rPr>
      <w:rFonts w:eastAsiaTheme="minorEastAsia"/>
      <w:lang w:eastAsia="ru-RU"/>
    </w:rPr>
  </w:style>
  <w:style w:type="character" w:customStyle="1" w:styleId="3">
    <w:name w:val="Основной текст 3 Знак Знак"/>
    <w:rsid w:val="003E64BE"/>
    <w:rPr>
      <w:rFonts w:cs="Times New Roman"/>
      <w:sz w:val="24"/>
      <w:lang w:val="ru-RU" w:eastAsia="ru-RU" w:bidi="ar-SA"/>
    </w:rPr>
  </w:style>
  <w:style w:type="paragraph" w:customStyle="1" w:styleId="6">
    <w:name w:val="Основной текст с отступом+6"/>
    <w:basedOn w:val="a"/>
    <w:next w:val="a"/>
    <w:uiPriority w:val="99"/>
    <w:rsid w:val="003E64B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Default">
    <w:name w:val="Default"/>
    <w:rsid w:val="003E64B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f0">
    <w:name w:val="header"/>
    <w:basedOn w:val="a"/>
    <w:link w:val="af1"/>
    <w:uiPriority w:val="99"/>
    <w:unhideWhenUsed/>
    <w:rsid w:val="007739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773917"/>
  </w:style>
  <w:style w:type="table" w:styleId="af2">
    <w:name w:val="Table Grid"/>
    <w:basedOn w:val="a1"/>
    <w:uiPriority w:val="59"/>
    <w:rsid w:val="00B43E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53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1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9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4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6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0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5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9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2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4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9.bin"/><Relationship Id="rId299" Type="http://schemas.openxmlformats.org/officeDocument/2006/relationships/oleObject" Target="embeddings/oleObject136.bin"/><Relationship Id="rId21" Type="http://schemas.openxmlformats.org/officeDocument/2006/relationships/image" Target="media/image11.wmf"/><Relationship Id="rId63" Type="http://schemas.openxmlformats.org/officeDocument/2006/relationships/oleObject" Target="embeddings/oleObject21.bin"/><Relationship Id="rId159" Type="http://schemas.openxmlformats.org/officeDocument/2006/relationships/image" Target="media/image84.wmf"/><Relationship Id="rId170" Type="http://schemas.openxmlformats.org/officeDocument/2006/relationships/oleObject" Target="embeddings/oleObject74.bin"/><Relationship Id="rId226" Type="http://schemas.openxmlformats.org/officeDocument/2006/relationships/image" Target="media/image116.wmf"/><Relationship Id="rId268" Type="http://schemas.openxmlformats.org/officeDocument/2006/relationships/image" Target="media/image141.wmf"/><Relationship Id="rId32" Type="http://schemas.openxmlformats.org/officeDocument/2006/relationships/oleObject" Target="embeddings/oleObject7.bin"/><Relationship Id="rId74" Type="http://schemas.openxmlformats.org/officeDocument/2006/relationships/oleObject" Target="embeddings/oleObject26.bin"/><Relationship Id="rId128" Type="http://schemas.openxmlformats.org/officeDocument/2006/relationships/oleObject" Target="embeddings/oleObject53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1.bin"/><Relationship Id="rId237" Type="http://schemas.openxmlformats.org/officeDocument/2006/relationships/oleObject" Target="embeddings/oleObject107.bin"/><Relationship Id="rId279" Type="http://schemas.openxmlformats.org/officeDocument/2006/relationships/oleObject" Target="embeddings/oleObject126.bin"/><Relationship Id="rId43" Type="http://schemas.openxmlformats.org/officeDocument/2006/relationships/oleObject" Target="embeddings/oleObject12.bin"/><Relationship Id="rId139" Type="http://schemas.openxmlformats.org/officeDocument/2006/relationships/image" Target="media/image74.wmf"/><Relationship Id="rId290" Type="http://schemas.openxmlformats.org/officeDocument/2006/relationships/image" Target="media/image152.wmf"/><Relationship Id="rId304" Type="http://schemas.openxmlformats.org/officeDocument/2006/relationships/oleObject" Target="embeddings/oleObject139.bin"/><Relationship Id="rId85" Type="http://schemas.openxmlformats.org/officeDocument/2006/relationships/oleObject" Target="embeddings/oleObject32.bin"/><Relationship Id="rId150" Type="http://schemas.openxmlformats.org/officeDocument/2006/relationships/oleObject" Target="embeddings/oleObject64.bin"/><Relationship Id="rId192" Type="http://schemas.openxmlformats.org/officeDocument/2006/relationships/image" Target="media/image99.wmf"/><Relationship Id="rId206" Type="http://schemas.openxmlformats.org/officeDocument/2006/relationships/image" Target="media/image105.wmf"/><Relationship Id="rId248" Type="http://schemas.openxmlformats.org/officeDocument/2006/relationships/oleObject" Target="embeddings/oleObject111.bin"/><Relationship Id="rId12" Type="http://schemas.openxmlformats.org/officeDocument/2006/relationships/image" Target="media/image5.png"/><Relationship Id="rId108" Type="http://schemas.openxmlformats.org/officeDocument/2006/relationships/oleObject" Target="embeddings/oleObject45.bin"/><Relationship Id="rId315" Type="http://schemas.openxmlformats.org/officeDocument/2006/relationships/theme" Target="theme/theme1.xml"/><Relationship Id="rId54" Type="http://schemas.openxmlformats.org/officeDocument/2006/relationships/oleObject" Target="embeddings/oleObject17.bin"/><Relationship Id="rId96" Type="http://schemas.openxmlformats.org/officeDocument/2006/relationships/oleObject" Target="embeddings/oleObject38.bin"/><Relationship Id="rId161" Type="http://schemas.openxmlformats.org/officeDocument/2006/relationships/image" Target="media/image85.wmf"/><Relationship Id="rId217" Type="http://schemas.openxmlformats.org/officeDocument/2006/relationships/oleObject" Target="embeddings/oleObject99.bin"/><Relationship Id="rId259" Type="http://schemas.openxmlformats.org/officeDocument/2006/relationships/oleObject" Target="embeddings/oleObject116.bin"/><Relationship Id="rId23" Type="http://schemas.openxmlformats.org/officeDocument/2006/relationships/image" Target="media/image12.wmf"/><Relationship Id="rId119" Type="http://schemas.openxmlformats.org/officeDocument/2006/relationships/oleObject" Target="embeddings/oleObject50.bin"/><Relationship Id="rId270" Type="http://schemas.openxmlformats.org/officeDocument/2006/relationships/image" Target="media/image142.wmf"/><Relationship Id="rId65" Type="http://schemas.openxmlformats.org/officeDocument/2006/relationships/oleObject" Target="embeddings/oleObject22.bin"/><Relationship Id="rId130" Type="http://schemas.openxmlformats.org/officeDocument/2006/relationships/oleObject" Target="embeddings/oleObject54.bin"/><Relationship Id="rId172" Type="http://schemas.openxmlformats.org/officeDocument/2006/relationships/image" Target="media/image90.wmf"/><Relationship Id="rId193" Type="http://schemas.openxmlformats.org/officeDocument/2006/relationships/oleObject" Target="embeddings/oleObject87.bin"/><Relationship Id="rId207" Type="http://schemas.openxmlformats.org/officeDocument/2006/relationships/oleObject" Target="embeddings/oleObject95.bin"/><Relationship Id="rId228" Type="http://schemas.openxmlformats.org/officeDocument/2006/relationships/image" Target="media/image117.wmf"/><Relationship Id="rId249" Type="http://schemas.openxmlformats.org/officeDocument/2006/relationships/image" Target="media/image131.png"/><Relationship Id="rId13" Type="http://schemas.openxmlformats.org/officeDocument/2006/relationships/image" Target="media/image6.png"/><Relationship Id="rId109" Type="http://schemas.openxmlformats.org/officeDocument/2006/relationships/image" Target="media/image57.wmf"/><Relationship Id="rId260" Type="http://schemas.openxmlformats.org/officeDocument/2006/relationships/image" Target="media/image137.wmf"/><Relationship Id="rId281" Type="http://schemas.openxmlformats.org/officeDocument/2006/relationships/oleObject" Target="embeddings/oleObject127.bin"/><Relationship Id="rId34" Type="http://schemas.openxmlformats.org/officeDocument/2006/relationships/oleObject" Target="embeddings/oleObject8.bin"/><Relationship Id="rId55" Type="http://schemas.openxmlformats.org/officeDocument/2006/relationships/image" Target="media/image31.wmf"/><Relationship Id="rId76" Type="http://schemas.openxmlformats.org/officeDocument/2006/relationships/oleObject" Target="embeddings/oleObject27.bin"/><Relationship Id="rId97" Type="http://schemas.openxmlformats.org/officeDocument/2006/relationships/oleObject" Target="embeddings/oleObject39.bin"/><Relationship Id="rId120" Type="http://schemas.openxmlformats.org/officeDocument/2006/relationships/image" Target="media/image63.png"/><Relationship Id="rId141" Type="http://schemas.openxmlformats.org/officeDocument/2006/relationships/image" Target="media/image75.wmf"/><Relationship Id="rId7" Type="http://schemas.openxmlformats.org/officeDocument/2006/relationships/endnotes" Target="endnotes.xml"/><Relationship Id="rId162" Type="http://schemas.openxmlformats.org/officeDocument/2006/relationships/oleObject" Target="embeddings/oleObject70.bin"/><Relationship Id="rId183" Type="http://schemas.openxmlformats.org/officeDocument/2006/relationships/oleObject" Target="embeddings/oleObject82.bin"/><Relationship Id="rId218" Type="http://schemas.openxmlformats.org/officeDocument/2006/relationships/image" Target="media/image112.wmf"/><Relationship Id="rId239" Type="http://schemas.openxmlformats.org/officeDocument/2006/relationships/image" Target="media/image124.png"/><Relationship Id="rId250" Type="http://schemas.openxmlformats.org/officeDocument/2006/relationships/image" Target="media/image132.wmf"/><Relationship Id="rId271" Type="http://schemas.openxmlformats.org/officeDocument/2006/relationships/oleObject" Target="embeddings/oleObject122.bin"/><Relationship Id="rId292" Type="http://schemas.openxmlformats.org/officeDocument/2006/relationships/image" Target="media/image153.wmf"/><Relationship Id="rId306" Type="http://schemas.openxmlformats.org/officeDocument/2006/relationships/oleObject" Target="embeddings/oleObject140.bin"/><Relationship Id="rId24" Type="http://schemas.openxmlformats.org/officeDocument/2006/relationships/oleObject" Target="embeddings/oleObject5.bin"/><Relationship Id="rId45" Type="http://schemas.openxmlformats.org/officeDocument/2006/relationships/oleObject" Target="embeddings/oleObject13.bin"/><Relationship Id="rId66" Type="http://schemas.openxmlformats.org/officeDocument/2006/relationships/image" Target="media/image37.wmf"/><Relationship Id="rId87" Type="http://schemas.openxmlformats.org/officeDocument/2006/relationships/oleObject" Target="embeddings/oleObject33.bin"/><Relationship Id="rId110" Type="http://schemas.openxmlformats.org/officeDocument/2006/relationships/oleObject" Target="embeddings/oleObject46.bin"/><Relationship Id="rId131" Type="http://schemas.openxmlformats.org/officeDocument/2006/relationships/image" Target="media/image70.wmf"/><Relationship Id="rId152" Type="http://schemas.openxmlformats.org/officeDocument/2006/relationships/oleObject" Target="embeddings/oleObject65.bin"/><Relationship Id="rId173" Type="http://schemas.openxmlformats.org/officeDocument/2006/relationships/oleObject" Target="embeddings/oleObject76.bin"/><Relationship Id="rId194" Type="http://schemas.openxmlformats.org/officeDocument/2006/relationships/image" Target="media/image100.wmf"/><Relationship Id="rId208" Type="http://schemas.openxmlformats.org/officeDocument/2006/relationships/image" Target="media/image106.wmf"/><Relationship Id="rId229" Type="http://schemas.openxmlformats.org/officeDocument/2006/relationships/oleObject" Target="embeddings/oleObject105.bin"/><Relationship Id="rId240" Type="http://schemas.openxmlformats.org/officeDocument/2006/relationships/image" Target="media/image125.png"/><Relationship Id="rId261" Type="http://schemas.openxmlformats.org/officeDocument/2006/relationships/oleObject" Target="embeddings/oleObject117.bin"/><Relationship Id="rId14" Type="http://schemas.openxmlformats.org/officeDocument/2006/relationships/image" Target="media/image7.png"/><Relationship Id="rId35" Type="http://schemas.openxmlformats.org/officeDocument/2006/relationships/image" Target="media/image20.png"/><Relationship Id="rId56" Type="http://schemas.openxmlformats.org/officeDocument/2006/relationships/oleObject" Target="embeddings/oleObject18.bin"/><Relationship Id="rId77" Type="http://schemas.openxmlformats.org/officeDocument/2006/relationships/image" Target="media/image43.wmf"/><Relationship Id="rId100" Type="http://schemas.openxmlformats.org/officeDocument/2006/relationships/image" Target="media/image53.wmf"/><Relationship Id="rId282" Type="http://schemas.openxmlformats.org/officeDocument/2006/relationships/image" Target="media/image148.wmf"/><Relationship Id="rId8" Type="http://schemas.openxmlformats.org/officeDocument/2006/relationships/image" Target="media/image1.png"/><Relationship Id="rId98" Type="http://schemas.openxmlformats.org/officeDocument/2006/relationships/image" Target="media/image52.wmf"/><Relationship Id="rId121" Type="http://schemas.openxmlformats.org/officeDocument/2006/relationships/image" Target="media/image64.png"/><Relationship Id="rId142" Type="http://schemas.openxmlformats.org/officeDocument/2006/relationships/oleObject" Target="embeddings/oleObject60.bin"/><Relationship Id="rId163" Type="http://schemas.openxmlformats.org/officeDocument/2006/relationships/image" Target="media/image86.wmf"/><Relationship Id="rId184" Type="http://schemas.openxmlformats.org/officeDocument/2006/relationships/image" Target="media/image95.wmf"/><Relationship Id="rId219" Type="http://schemas.openxmlformats.org/officeDocument/2006/relationships/oleObject" Target="embeddings/oleObject100.bin"/><Relationship Id="rId230" Type="http://schemas.openxmlformats.org/officeDocument/2006/relationships/image" Target="media/image118.wmf"/><Relationship Id="rId251" Type="http://schemas.openxmlformats.org/officeDocument/2006/relationships/oleObject" Target="embeddings/oleObject112.bin"/><Relationship Id="rId25" Type="http://schemas.openxmlformats.org/officeDocument/2006/relationships/image" Target="media/image13.png"/><Relationship Id="rId46" Type="http://schemas.openxmlformats.org/officeDocument/2006/relationships/image" Target="media/image26.png"/><Relationship Id="rId67" Type="http://schemas.openxmlformats.org/officeDocument/2006/relationships/oleObject" Target="embeddings/oleObject23.bin"/><Relationship Id="rId272" Type="http://schemas.openxmlformats.org/officeDocument/2006/relationships/image" Target="media/image143.wmf"/><Relationship Id="rId293" Type="http://schemas.openxmlformats.org/officeDocument/2006/relationships/oleObject" Target="embeddings/oleObject133.bin"/><Relationship Id="rId307" Type="http://schemas.openxmlformats.org/officeDocument/2006/relationships/image" Target="media/image160.wmf"/><Relationship Id="rId88" Type="http://schemas.openxmlformats.org/officeDocument/2006/relationships/image" Target="media/image48.wmf"/><Relationship Id="rId111" Type="http://schemas.openxmlformats.org/officeDocument/2006/relationships/image" Target="media/image58.wmf"/><Relationship Id="rId132" Type="http://schemas.openxmlformats.org/officeDocument/2006/relationships/oleObject" Target="embeddings/oleObject55.bin"/><Relationship Id="rId153" Type="http://schemas.openxmlformats.org/officeDocument/2006/relationships/image" Target="media/image81.wmf"/><Relationship Id="rId174" Type="http://schemas.openxmlformats.org/officeDocument/2006/relationships/oleObject" Target="embeddings/oleObject77.bin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6.bin"/><Relationship Id="rId220" Type="http://schemas.openxmlformats.org/officeDocument/2006/relationships/image" Target="media/image113.wmf"/><Relationship Id="rId241" Type="http://schemas.openxmlformats.org/officeDocument/2006/relationships/image" Target="media/image126.png"/><Relationship Id="rId15" Type="http://schemas.openxmlformats.org/officeDocument/2006/relationships/image" Target="media/image8.wmf"/><Relationship Id="rId36" Type="http://schemas.openxmlformats.org/officeDocument/2006/relationships/image" Target="media/image21.wmf"/><Relationship Id="rId57" Type="http://schemas.openxmlformats.org/officeDocument/2006/relationships/image" Target="media/image32.png"/><Relationship Id="rId262" Type="http://schemas.openxmlformats.org/officeDocument/2006/relationships/image" Target="media/image138.wmf"/><Relationship Id="rId283" Type="http://schemas.openxmlformats.org/officeDocument/2006/relationships/oleObject" Target="embeddings/oleObject128.bin"/><Relationship Id="rId78" Type="http://schemas.openxmlformats.org/officeDocument/2006/relationships/oleObject" Target="embeddings/oleObject28.bin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image" Target="media/image65.wmf"/><Relationship Id="rId143" Type="http://schemas.openxmlformats.org/officeDocument/2006/relationships/image" Target="media/image76.wmf"/><Relationship Id="rId164" Type="http://schemas.openxmlformats.org/officeDocument/2006/relationships/oleObject" Target="embeddings/oleObject71.bin"/><Relationship Id="rId185" Type="http://schemas.openxmlformats.org/officeDocument/2006/relationships/oleObject" Target="embeddings/oleObject83.bin"/><Relationship Id="rId9" Type="http://schemas.openxmlformats.org/officeDocument/2006/relationships/image" Target="media/image2.png"/><Relationship Id="rId210" Type="http://schemas.openxmlformats.org/officeDocument/2006/relationships/image" Target="media/image107.png"/><Relationship Id="rId26" Type="http://schemas.openxmlformats.org/officeDocument/2006/relationships/image" Target="media/image14.png"/><Relationship Id="rId231" Type="http://schemas.openxmlformats.org/officeDocument/2006/relationships/oleObject" Target="embeddings/oleObject106.bin"/><Relationship Id="rId252" Type="http://schemas.openxmlformats.org/officeDocument/2006/relationships/image" Target="media/image133.wmf"/><Relationship Id="rId273" Type="http://schemas.openxmlformats.org/officeDocument/2006/relationships/oleObject" Target="embeddings/oleObject123.bin"/><Relationship Id="rId294" Type="http://schemas.openxmlformats.org/officeDocument/2006/relationships/image" Target="media/image154.wmf"/><Relationship Id="rId308" Type="http://schemas.openxmlformats.org/officeDocument/2006/relationships/oleObject" Target="embeddings/oleObject141.bin"/><Relationship Id="rId47" Type="http://schemas.openxmlformats.org/officeDocument/2006/relationships/image" Target="media/image27.wmf"/><Relationship Id="rId68" Type="http://schemas.openxmlformats.org/officeDocument/2006/relationships/image" Target="media/image38.png"/><Relationship Id="rId89" Type="http://schemas.openxmlformats.org/officeDocument/2006/relationships/oleObject" Target="embeddings/oleObject34.bin"/><Relationship Id="rId112" Type="http://schemas.openxmlformats.org/officeDocument/2006/relationships/oleObject" Target="embeddings/oleObject47.bin"/><Relationship Id="rId133" Type="http://schemas.openxmlformats.org/officeDocument/2006/relationships/image" Target="media/image71.wmf"/><Relationship Id="rId154" Type="http://schemas.openxmlformats.org/officeDocument/2006/relationships/oleObject" Target="embeddings/oleObject66.bin"/><Relationship Id="rId175" Type="http://schemas.openxmlformats.org/officeDocument/2006/relationships/image" Target="media/image91.wmf"/><Relationship Id="rId196" Type="http://schemas.openxmlformats.org/officeDocument/2006/relationships/image" Target="media/image101.wmf"/><Relationship Id="rId200" Type="http://schemas.openxmlformats.org/officeDocument/2006/relationships/image" Target="media/image103.wmf"/><Relationship Id="rId16" Type="http://schemas.openxmlformats.org/officeDocument/2006/relationships/oleObject" Target="embeddings/oleObject1.bin"/><Relationship Id="rId221" Type="http://schemas.openxmlformats.org/officeDocument/2006/relationships/oleObject" Target="embeddings/oleObject101.bin"/><Relationship Id="rId242" Type="http://schemas.openxmlformats.org/officeDocument/2006/relationships/oleObject" Target="embeddings/oleObject109.bin"/><Relationship Id="rId263" Type="http://schemas.openxmlformats.org/officeDocument/2006/relationships/oleObject" Target="embeddings/oleObject118.bin"/><Relationship Id="rId284" Type="http://schemas.openxmlformats.org/officeDocument/2006/relationships/image" Target="media/image149.wmf"/><Relationship Id="rId37" Type="http://schemas.openxmlformats.org/officeDocument/2006/relationships/oleObject" Target="embeddings/oleObject9.bin"/><Relationship Id="rId58" Type="http://schemas.openxmlformats.org/officeDocument/2006/relationships/image" Target="media/image33.wmf"/><Relationship Id="rId79" Type="http://schemas.openxmlformats.org/officeDocument/2006/relationships/image" Target="media/image44.wmf"/><Relationship Id="rId102" Type="http://schemas.openxmlformats.org/officeDocument/2006/relationships/oleObject" Target="embeddings/oleObject42.bin"/><Relationship Id="rId123" Type="http://schemas.openxmlformats.org/officeDocument/2006/relationships/oleObject" Target="embeddings/oleObject51.bin"/><Relationship Id="rId144" Type="http://schemas.openxmlformats.org/officeDocument/2006/relationships/oleObject" Target="embeddings/oleObject61.bin"/><Relationship Id="rId90" Type="http://schemas.openxmlformats.org/officeDocument/2006/relationships/image" Target="media/image49.wmf"/><Relationship Id="rId165" Type="http://schemas.openxmlformats.org/officeDocument/2006/relationships/image" Target="media/image87.wmf"/><Relationship Id="rId186" Type="http://schemas.openxmlformats.org/officeDocument/2006/relationships/image" Target="media/image96.wmf"/><Relationship Id="rId211" Type="http://schemas.openxmlformats.org/officeDocument/2006/relationships/image" Target="media/image108.png"/><Relationship Id="rId232" Type="http://schemas.openxmlformats.org/officeDocument/2006/relationships/image" Target="media/image119.png"/><Relationship Id="rId253" Type="http://schemas.openxmlformats.org/officeDocument/2006/relationships/oleObject" Target="embeddings/oleObject113.bin"/><Relationship Id="rId274" Type="http://schemas.openxmlformats.org/officeDocument/2006/relationships/image" Target="media/image144.wmf"/><Relationship Id="rId295" Type="http://schemas.openxmlformats.org/officeDocument/2006/relationships/oleObject" Target="embeddings/oleObject134.bin"/><Relationship Id="rId309" Type="http://schemas.openxmlformats.org/officeDocument/2006/relationships/image" Target="media/image161.wmf"/><Relationship Id="rId27" Type="http://schemas.openxmlformats.org/officeDocument/2006/relationships/image" Target="media/image15.png"/><Relationship Id="rId48" Type="http://schemas.openxmlformats.org/officeDocument/2006/relationships/oleObject" Target="embeddings/oleObject14.bin"/><Relationship Id="rId69" Type="http://schemas.openxmlformats.org/officeDocument/2006/relationships/image" Target="media/image39.wmf"/><Relationship Id="rId113" Type="http://schemas.openxmlformats.org/officeDocument/2006/relationships/image" Target="media/image59.png"/><Relationship Id="rId134" Type="http://schemas.openxmlformats.org/officeDocument/2006/relationships/oleObject" Target="embeddings/oleObject56.bin"/><Relationship Id="rId80" Type="http://schemas.openxmlformats.org/officeDocument/2006/relationships/oleObject" Target="embeddings/oleObject29.bin"/><Relationship Id="rId155" Type="http://schemas.openxmlformats.org/officeDocument/2006/relationships/image" Target="media/image82.wmf"/><Relationship Id="rId176" Type="http://schemas.openxmlformats.org/officeDocument/2006/relationships/oleObject" Target="embeddings/oleObject78.bin"/><Relationship Id="rId197" Type="http://schemas.openxmlformats.org/officeDocument/2006/relationships/oleObject" Target="embeddings/oleObject89.bin"/><Relationship Id="rId201" Type="http://schemas.openxmlformats.org/officeDocument/2006/relationships/oleObject" Target="embeddings/oleObject91.bin"/><Relationship Id="rId222" Type="http://schemas.openxmlformats.org/officeDocument/2006/relationships/image" Target="media/image114.wmf"/><Relationship Id="rId243" Type="http://schemas.openxmlformats.org/officeDocument/2006/relationships/image" Target="media/image127.png"/><Relationship Id="rId264" Type="http://schemas.openxmlformats.org/officeDocument/2006/relationships/image" Target="media/image139.wmf"/><Relationship Id="rId285" Type="http://schemas.openxmlformats.org/officeDocument/2006/relationships/oleObject" Target="embeddings/oleObject129.bin"/><Relationship Id="rId17" Type="http://schemas.openxmlformats.org/officeDocument/2006/relationships/image" Target="media/image9.wmf"/><Relationship Id="rId38" Type="http://schemas.openxmlformats.org/officeDocument/2006/relationships/image" Target="media/image22.wmf"/><Relationship Id="rId59" Type="http://schemas.openxmlformats.org/officeDocument/2006/relationships/oleObject" Target="embeddings/oleObject19.bin"/><Relationship Id="rId103" Type="http://schemas.openxmlformats.org/officeDocument/2006/relationships/image" Target="media/image54.png"/><Relationship Id="rId124" Type="http://schemas.openxmlformats.org/officeDocument/2006/relationships/image" Target="media/image66.wmf"/><Relationship Id="rId310" Type="http://schemas.openxmlformats.org/officeDocument/2006/relationships/oleObject" Target="embeddings/oleObject142.bin"/><Relationship Id="rId70" Type="http://schemas.openxmlformats.org/officeDocument/2006/relationships/oleObject" Target="embeddings/oleObject24.bin"/><Relationship Id="rId91" Type="http://schemas.openxmlformats.org/officeDocument/2006/relationships/oleObject" Target="embeddings/oleObject35.bin"/><Relationship Id="rId145" Type="http://schemas.openxmlformats.org/officeDocument/2006/relationships/image" Target="media/image77.wmf"/><Relationship Id="rId166" Type="http://schemas.openxmlformats.org/officeDocument/2006/relationships/oleObject" Target="embeddings/oleObject72.bin"/><Relationship Id="rId187" Type="http://schemas.openxmlformats.org/officeDocument/2006/relationships/oleObject" Target="embeddings/oleObject84.bin"/><Relationship Id="rId1" Type="http://schemas.openxmlformats.org/officeDocument/2006/relationships/numbering" Target="numbering.xml"/><Relationship Id="rId212" Type="http://schemas.openxmlformats.org/officeDocument/2006/relationships/image" Target="media/image109.png"/><Relationship Id="rId233" Type="http://schemas.openxmlformats.org/officeDocument/2006/relationships/image" Target="media/image120.png"/><Relationship Id="rId254" Type="http://schemas.openxmlformats.org/officeDocument/2006/relationships/image" Target="media/image134.wmf"/><Relationship Id="rId28" Type="http://schemas.openxmlformats.org/officeDocument/2006/relationships/image" Target="media/image16.png"/><Relationship Id="rId49" Type="http://schemas.openxmlformats.org/officeDocument/2006/relationships/image" Target="media/image28.wmf"/><Relationship Id="rId114" Type="http://schemas.openxmlformats.org/officeDocument/2006/relationships/image" Target="media/image60.wmf"/><Relationship Id="rId275" Type="http://schemas.openxmlformats.org/officeDocument/2006/relationships/oleObject" Target="embeddings/oleObject124.bin"/><Relationship Id="rId296" Type="http://schemas.openxmlformats.org/officeDocument/2006/relationships/image" Target="media/image155.png"/><Relationship Id="rId300" Type="http://schemas.openxmlformats.org/officeDocument/2006/relationships/oleObject" Target="embeddings/oleObject137.bin"/><Relationship Id="rId60" Type="http://schemas.openxmlformats.org/officeDocument/2006/relationships/image" Target="media/image34.wmf"/><Relationship Id="rId81" Type="http://schemas.openxmlformats.org/officeDocument/2006/relationships/image" Target="media/image45.wmf"/><Relationship Id="rId135" Type="http://schemas.openxmlformats.org/officeDocument/2006/relationships/image" Target="media/image72.wmf"/><Relationship Id="rId156" Type="http://schemas.openxmlformats.org/officeDocument/2006/relationships/oleObject" Target="embeddings/oleObject67.bin"/><Relationship Id="rId177" Type="http://schemas.openxmlformats.org/officeDocument/2006/relationships/oleObject" Target="embeddings/oleObject79.bin"/><Relationship Id="rId198" Type="http://schemas.openxmlformats.org/officeDocument/2006/relationships/image" Target="media/image102.wmf"/><Relationship Id="rId202" Type="http://schemas.openxmlformats.org/officeDocument/2006/relationships/oleObject" Target="embeddings/oleObject92.bin"/><Relationship Id="rId223" Type="http://schemas.openxmlformats.org/officeDocument/2006/relationships/oleObject" Target="embeddings/oleObject102.bin"/><Relationship Id="rId244" Type="http://schemas.openxmlformats.org/officeDocument/2006/relationships/image" Target="media/image128.png"/><Relationship Id="rId18" Type="http://schemas.openxmlformats.org/officeDocument/2006/relationships/oleObject" Target="embeddings/oleObject2.bin"/><Relationship Id="rId39" Type="http://schemas.openxmlformats.org/officeDocument/2006/relationships/oleObject" Target="embeddings/oleObject10.bin"/><Relationship Id="rId265" Type="http://schemas.openxmlformats.org/officeDocument/2006/relationships/oleObject" Target="embeddings/oleObject119.bin"/><Relationship Id="rId286" Type="http://schemas.openxmlformats.org/officeDocument/2006/relationships/image" Target="media/image150.wmf"/><Relationship Id="rId50" Type="http://schemas.openxmlformats.org/officeDocument/2006/relationships/oleObject" Target="embeddings/oleObject15.bin"/><Relationship Id="rId104" Type="http://schemas.openxmlformats.org/officeDocument/2006/relationships/oleObject" Target="embeddings/oleObject43.bin"/><Relationship Id="rId125" Type="http://schemas.openxmlformats.org/officeDocument/2006/relationships/oleObject" Target="embeddings/oleObject52.bin"/><Relationship Id="rId146" Type="http://schemas.openxmlformats.org/officeDocument/2006/relationships/oleObject" Target="embeddings/oleObject62.bin"/><Relationship Id="rId167" Type="http://schemas.openxmlformats.org/officeDocument/2006/relationships/image" Target="media/image88.wmf"/><Relationship Id="rId188" Type="http://schemas.openxmlformats.org/officeDocument/2006/relationships/image" Target="media/image97.wmf"/><Relationship Id="rId311" Type="http://schemas.openxmlformats.org/officeDocument/2006/relationships/image" Target="media/image162.png"/><Relationship Id="rId71" Type="http://schemas.openxmlformats.org/officeDocument/2006/relationships/image" Target="media/image40.wmf"/><Relationship Id="rId92" Type="http://schemas.openxmlformats.org/officeDocument/2006/relationships/image" Target="media/image50.wmf"/><Relationship Id="rId213" Type="http://schemas.openxmlformats.org/officeDocument/2006/relationships/image" Target="media/image110.wmf"/><Relationship Id="rId234" Type="http://schemas.openxmlformats.org/officeDocument/2006/relationships/image" Target="media/image121.png"/><Relationship Id="rId2" Type="http://schemas.openxmlformats.org/officeDocument/2006/relationships/styles" Target="styles.xml"/><Relationship Id="rId29" Type="http://schemas.openxmlformats.org/officeDocument/2006/relationships/image" Target="media/image17.wmf"/><Relationship Id="rId255" Type="http://schemas.openxmlformats.org/officeDocument/2006/relationships/oleObject" Target="embeddings/oleObject114.bin"/><Relationship Id="rId276" Type="http://schemas.openxmlformats.org/officeDocument/2006/relationships/image" Target="media/image145.wmf"/><Relationship Id="rId297" Type="http://schemas.openxmlformats.org/officeDocument/2006/relationships/oleObject" Target="embeddings/oleObject135.bin"/><Relationship Id="rId40" Type="http://schemas.openxmlformats.org/officeDocument/2006/relationships/image" Target="media/image23.wmf"/><Relationship Id="rId115" Type="http://schemas.openxmlformats.org/officeDocument/2006/relationships/oleObject" Target="embeddings/oleObject48.bin"/><Relationship Id="rId136" Type="http://schemas.openxmlformats.org/officeDocument/2006/relationships/oleObject" Target="embeddings/oleObject57.bin"/><Relationship Id="rId157" Type="http://schemas.openxmlformats.org/officeDocument/2006/relationships/image" Target="media/image83.wmf"/><Relationship Id="rId178" Type="http://schemas.openxmlformats.org/officeDocument/2006/relationships/image" Target="media/image92.wmf"/><Relationship Id="rId301" Type="http://schemas.openxmlformats.org/officeDocument/2006/relationships/image" Target="media/image157.wmf"/><Relationship Id="rId61" Type="http://schemas.openxmlformats.org/officeDocument/2006/relationships/oleObject" Target="embeddings/oleObject20.bin"/><Relationship Id="rId82" Type="http://schemas.openxmlformats.org/officeDocument/2006/relationships/oleObject" Target="embeddings/oleObject30.bin"/><Relationship Id="rId199" Type="http://schemas.openxmlformats.org/officeDocument/2006/relationships/oleObject" Target="embeddings/oleObject90.bin"/><Relationship Id="rId203" Type="http://schemas.openxmlformats.org/officeDocument/2006/relationships/oleObject" Target="embeddings/oleObject93.bin"/><Relationship Id="rId19" Type="http://schemas.openxmlformats.org/officeDocument/2006/relationships/image" Target="media/image10.wmf"/><Relationship Id="rId224" Type="http://schemas.openxmlformats.org/officeDocument/2006/relationships/image" Target="media/image115.wmf"/><Relationship Id="rId245" Type="http://schemas.openxmlformats.org/officeDocument/2006/relationships/image" Target="media/image129.wmf"/><Relationship Id="rId266" Type="http://schemas.openxmlformats.org/officeDocument/2006/relationships/image" Target="media/image140.wmf"/><Relationship Id="rId287" Type="http://schemas.openxmlformats.org/officeDocument/2006/relationships/oleObject" Target="embeddings/oleObject130.bin"/><Relationship Id="rId30" Type="http://schemas.openxmlformats.org/officeDocument/2006/relationships/oleObject" Target="embeddings/oleObject6.bin"/><Relationship Id="rId105" Type="http://schemas.openxmlformats.org/officeDocument/2006/relationships/image" Target="media/image55.wmf"/><Relationship Id="rId126" Type="http://schemas.openxmlformats.org/officeDocument/2006/relationships/image" Target="media/image67.png"/><Relationship Id="rId147" Type="http://schemas.openxmlformats.org/officeDocument/2006/relationships/image" Target="media/image78.wmf"/><Relationship Id="rId168" Type="http://schemas.openxmlformats.org/officeDocument/2006/relationships/oleObject" Target="embeddings/oleObject73.bin"/><Relationship Id="rId312" Type="http://schemas.openxmlformats.org/officeDocument/2006/relationships/image" Target="media/image163.png"/><Relationship Id="rId51" Type="http://schemas.openxmlformats.org/officeDocument/2006/relationships/image" Target="media/image29.wmf"/><Relationship Id="rId72" Type="http://schemas.openxmlformats.org/officeDocument/2006/relationships/oleObject" Target="embeddings/oleObject25.bin"/><Relationship Id="rId93" Type="http://schemas.openxmlformats.org/officeDocument/2006/relationships/oleObject" Target="embeddings/oleObject36.bin"/><Relationship Id="rId189" Type="http://schemas.openxmlformats.org/officeDocument/2006/relationships/oleObject" Target="embeddings/oleObject85.bin"/><Relationship Id="rId3" Type="http://schemas.microsoft.com/office/2007/relationships/stylesWithEffects" Target="stylesWithEffects.xml"/><Relationship Id="rId214" Type="http://schemas.openxmlformats.org/officeDocument/2006/relationships/oleObject" Target="embeddings/oleObject97.bin"/><Relationship Id="rId235" Type="http://schemas.openxmlformats.org/officeDocument/2006/relationships/image" Target="media/image122.png"/><Relationship Id="rId256" Type="http://schemas.openxmlformats.org/officeDocument/2006/relationships/image" Target="media/image135.wmf"/><Relationship Id="rId277" Type="http://schemas.openxmlformats.org/officeDocument/2006/relationships/oleObject" Target="embeddings/oleObject125.bin"/><Relationship Id="rId298" Type="http://schemas.openxmlformats.org/officeDocument/2006/relationships/image" Target="media/image156.wmf"/><Relationship Id="rId116" Type="http://schemas.openxmlformats.org/officeDocument/2006/relationships/image" Target="media/image61.wmf"/><Relationship Id="rId137" Type="http://schemas.openxmlformats.org/officeDocument/2006/relationships/image" Target="media/image73.wmf"/><Relationship Id="rId158" Type="http://schemas.openxmlformats.org/officeDocument/2006/relationships/oleObject" Target="embeddings/oleObject68.bin"/><Relationship Id="rId302" Type="http://schemas.openxmlformats.org/officeDocument/2006/relationships/oleObject" Target="embeddings/oleObject138.bin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1.bin"/><Relationship Id="rId62" Type="http://schemas.openxmlformats.org/officeDocument/2006/relationships/image" Target="media/image35.wmf"/><Relationship Id="rId83" Type="http://schemas.openxmlformats.org/officeDocument/2006/relationships/oleObject" Target="embeddings/oleObject31.bin"/><Relationship Id="rId179" Type="http://schemas.openxmlformats.org/officeDocument/2006/relationships/oleObject" Target="embeddings/oleObject80.bin"/><Relationship Id="rId190" Type="http://schemas.openxmlformats.org/officeDocument/2006/relationships/image" Target="media/image98.wmf"/><Relationship Id="rId204" Type="http://schemas.openxmlformats.org/officeDocument/2006/relationships/image" Target="media/image104.wmf"/><Relationship Id="rId225" Type="http://schemas.openxmlformats.org/officeDocument/2006/relationships/oleObject" Target="embeddings/oleObject103.bin"/><Relationship Id="rId246" Type="http://schemas.openxmlformats.org/officeDocument/2006/relationships/oleObject" Target="embeddings/oleObject110.bin"/><Relationship Id="rId267" Type="http://schemas.openxmlformats.org/officeDocument/2006/relationships/oleObject" Target="embeddings/oleObject120.bin"/><Relationship Id="rId288" Type="http://schemas.openxmlformats.org/officeDocument/2006/relationships/image" Target="media/image151.wmf"/><Relationship Id="rId106" Type="http://schemas.openxmlformats.org/officeDocument/2006/relationships/oleObject" Target="embeddings/oleObject44.bin"/><Relationship Id="rId127" Type="http://schemas.openxmlformats.org/officeDocument/2006/relationships/image" Target="media/image68.wmf"/><Relationship Id="rId313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openxmlformats.org/officeDocument/2006/relationships/image" Target="media/image18.wmf"/><Relationship Id="rId52" Type="http://schemas.openxmlformats.org/officeDocument/2006/relationships/oleObject" Target="embeddings/oleObject16.bin"/><Relationship Id="rId73" Type="http://schemas.openxmlformats.org/officeDocument/2006/relationships/image" Target="media/image41.wmf"/><Relationship Id="rId94" Type="http://schemas.openxmlformats.org/officeDocument/2006/relationships/image" Target="media/image51.wmf"/><Relationship Id="rId148" Type="http://schemas.openxmlformats.org/officeDocument/2006/relationships/oleObject" Target="embeddings/oleObject63.bin"/><Relationship Id="rId169" Type="http://schemas.openxmlformats.org/officeDocument/2006/relationships/image" Target="media/image89.wmf"/><Relationship Id="rId4" Type="http://schemas.openxmlformats.org/officeDocument/2006/relationships/settings" Target="settings.xml"/><Relationship Id="rId180" Type="http://schemas.openxmlformats.org/officeDocument/2006/relationships/image" Target="media/image93.wmf"/><Relationship Id="rId215" Type="http://schemas.openxmlformats.org/officeDocument/2006/relationships/oleObject" Target="embeddings/oleObject98.bin"/><Relationship Id="rId236" Type="http://schemas.openxmlformats.org/officeDocument/2006/relationships/image" Target="media/image123.wmf"/><Relationship Id="rId257" Type="http://schemas.openxmlformats.org/officeDocument/2006/relationships/oleObject" Target="embeddings/oleObject115.bin"/><Relationship Id="rId278" Type="http://schemas.openxmlformats.org/officeDocument/2006/relationships/image" Target="media/image146.wmf"/><Relationship Id="rId303" Type="http://schemas.openxmlformats.org/officeDocument/2006/relationships/image" Target="media/image158.wmf"/><Relationship Id="rId42" Type="http://schemas.openxmlformats.org/officeDocument/2006/relationships/image" Target="media/image24.wmf"/><Relationship Id="rId84" Type="http://schemas.openxmlformats.org/officeDocument/2006/relationships/image" Target="media/image46.wmf"/><Relationship Id="rId138" Type="http://schemas.openxmlformats.org/officeDocument/2006/relationships/oleObject" Target="embeddings/oleObject58.bin"/><Relationship Id="rId191" Type="http://schemas.openxmlformats.org/officeDocument/2006/relationships/oleObject" Target="embeddings/oleObject86.bin"/><Relationship Id="rId205" Type="http://schemas.openxmlformats.org/officeDocument/2006/relationships/oleObject" Target="embeddings/oleObject94.bin"/><Relationship Id="rId247" Type="http://schemas.openxmlformats.org/officeDocument/2006/relationships/image" Target="media/image130.wmf"/><Relationship Id="rId107" Type="http://schemas.openxmlformats.org/officeDocument/2006/relationships/image" Target="media/image56.wmf"/><Relationship Id="rId289" Type="http://schemas.openxmlformats.org/officeDocument/2006/relationships/oleObject" Target="embeddings/oleObject131.bin"/><Relationship Id="rId11" Type="http://schemas.openxmlformats.org/officeDocument/2006/relationships/image" Target="media/image4.png"/><Relationship Id="rId53" Type="http://schemas.openxmlformats.org/officeDocument/2006/relationships/image" Target="media/image30.wmf"/><Relationship Id="rId149" Type="http://schemas.openxmlformats.org/officeDocument/2006/relationships/image" Target="media/image79.wmf"/><Relationship Id="rId314" Type="http://schemas.openxmlformats.org/officeDocument/2006/relationships/fontTable" Target="fontTable.xml"/><Relationship Id="rId95" Type="http://schemas.openxmlformats.org/officeDocument/2006/relationships/oleObject" Target="embeddings/oleObject37.bin"/><Relationship Id="rId160" Type="http://schemas.openxmlformats.org/officeDocument/2006/relationships/oleObject" Target="embeddings/oleObject69.bin"/><Relationship Id="rId216" Type="http://schemas.openxmlformats.org/officeDocument/2006/relationships/image" Target="media/image111.wmf"/><Relationship Id="rId258" Type="http://schemas.openxmlformats.org/officeDocument/2006/relationships/image" Target="media/image136.wmf"/><Relationship Id="rId22" Type="http://schemas.openxmlformats.org/officeDocument/2006/relationships/oleObject" Target="embeddings/oleObject4.bin"/><Relationship Id="rId64" Type="http://schemas.openxmlformats.org/officeDocument/2006/relationships/image" Target="media/image36.wmf"/><Relationship Id="rId118" Type="http://schemas.openxmlformats.org/officeDocument/2006/relationships/image" Target="media/image62.wmf"/><Relationship Id="rId171" Type="http://schemas.openxmlformats.org/officeDocument/2006/relationships/oleObject" Target="embeddings/oleObject75.bin"/><Relationship Id="rId227" Type="http://schemas.openxmlformats.org/officeDocument/2006/relationships/oleObject" Target="embeddings/oleObject104.bin"/><Relationship Id="rId269" Type="http://schemas.openxmlformats.org/officeDocument/2006/relationships/oleObject" Target="embeddings/oleObject121.bin"/><Relationship Id="rId33" Type="http://schemas.openxmlformats.org/officeDocument/2006/relationships/image" Target="media/image19.wmf"/><Relationship Id="rId129" Type="http://schemas.openxmlformats.org/officeDocument/2006/relationships/image" Target="media/image69.wmf"/><Relationship Id="rId280" Type="http://schemas.openxmlformats.org/officeDocument/2006/relationships/image" Target="media/image147.wmf"/><Relationship Id="rId75" Type="http://schemas.openxmlformats.org/officeDocument/2006/relationships/image" Target="media/image42.wmf"/><Relationship Id="rId140" Type="http://schemas.openxmlformats.org/officeDocument/2006/relationships/oleObject" Target="embeddings/oleObject59.bin"/><Relationship Id="rId182" Type="http://schemas.openxmlformats.org/officeDocument/2006/relationships/image" Target="media/image94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08.bin"/><Relationship Id="rId291" Type="http://schemas.openxmlformats.org/officeDocument/2006/relationships/oleObject" Target="embeddings/oleObject132.bin"/><Relationship Id="rId305" Type="http://schemas.openxmlformats.org/officeDocument/2006/relationships/image" Target="media/image159.wmf"/><Relationship Id="rId44" Type="http://schemas.openxmlformats.org/officeDocument/2006/relationships/image" Target="media/image25.wmf"/><Relationship Id="rId86" Type="http://schemas.openxmlformats.org/officeDocument/2006/relationships/image" Target="media/image47.png"/><Relationship Id="rId151" Type="http://schemas.openxmlformats.org/officeDocument/2006/relationships/image" Target="media/image8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855</TotalTime>
  <Pages>44</Pages>
  <Words>7001</Words>
  <Characters>39906</Characters>
  <Application>Microsoft Office Word</Application>
  <DocSecurity>0</DocSecurity>
  <Lines>332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Staff</cp:lastModifiedBy>
  <cp:revision>98</cp:revision>
  <cp:lastPrinted>2018-01-09T04:49:00Z</cp:lastPrinted>
  <dcterms:created xsi:type="dcterms:W3CDTF">2018-01-07T15:24:00Z</dcterms:created>
  <dcterms:modified xsi:type="dcterms:W3CDTF">2018-01-10T10:23:00Z</dcterms:modified>
</cp:coreProperties>
</file>