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6847" w:rsidRPr="000140C6" w:rsidRDefault="00F92975" w:rsidP="000140C6">
      <w:pPr>
        <w:pStyle w:val="Textbody"/>
        <w:spacing w:after="0" w:line="140" w:lineRule="atLeast"/>
        <w:contextualSpacing/>
        <w:jc w:val="both"/>
        <w:rPr>
          <w:rFonts w:cs="Times New Roman"/>
          <w:b/>
          <w:sz w:val="18"/>
          <w:szCs w:val="18"/>
        </w:rPr>
      </w:pPr>
      <w:bookmarkStart w:id="0" w:name="_GoBack"/>
      <w:bookmarkEnd w:id="0"/>
      <w:r w:rsidRPr="000140C6">
        <w:rPr>
          <w:rFonts w:cs="Times New Roman"/>
          <w:b/>
          <w:sz w:val="18"/>
          <w:szCs w:val="18"/>
        </w:rPr>
        <w:t>1.Проследите историческую эволюцию предмета философии, определите ее важнейшие проблемы и функции.</w:t>
      </w:r>
    </w:p>
    <w:p w:rsidR="003C6847" w:rsidRPr="000140C6" w:rsidRDefault="00F92975" w:rsidP="000140C6">
      <w:pPr>
        <w:pStyle w:val="Textbody"/>
        <w:spacing w:after="0" w:line="140" w:lineRule="atLeast"/>
        <w:contextualSpacing/>
        <w:jc w:val="both"/>
        <w:rPr>
          <w:rFonts w:cs="Times New Roman"/>
          <w:b/>
          <w:sz w:val="18"/>
          <w:szCs w:val="18"/>
          <w:u w:val="single"/>
        </w:rPr>
      </w:pPr>
      <w:r w:rsidRPr="000140C6">
        <w:rPr>
          <w:rFonts w:cs="Times New Roman"/>
          <w:b/>
          <w:sz w:val="18"/>
          <w:szCs w:val="18"/>
          <w:u w:val="single"/>
        </w:rPr>
        <w:t>Эволюция предмета философии проходила 3 стадии:</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w:t>
      </w:r>
      <w:r w:rsidRPr="000140C6">
        <w:rPr>
          <w:rFonts w:cs="Times New Roman"/>
          <w:sz w:val="18"/>
          <w:szCs w:val="18"/>
        </w:rPr>
        <w:tab/>
      </w:r>
      <w:r w:rsidRPr="000140C6">
        <w:rPr>
          <w:rFonts w:cs="Times New Roman"/>
          <w:b/>
          <w:sz w:val="18"/>
          <w:szCs w:val="18"/>
        </w:rPr>
        <w:t>Первой стадией можно считать космоцентризм</w:t>
      </w:r>
      <w:r w:rsidRPr="000140C6">
        <w:rPr>
          <w:rFonts w:cs="Times New Roman"/>
          <w:sz w:val="18"/>
          <w:szCs w:val="18"/>
        </w:rPr>
        <w:t xml:space="preserve"> - то есть объяснение всего происходящего на земле через влияние космоса.</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w:t>
      </w:r>
      <w:r w:rsidRPr="000140C6">
        <w:rPr>
          <w:rFonts w:cs="Times New Roman"/>
          <w:sz w:val="18"/>
          <w:szCs w:val="18"/>
        </w:rPr>
        <w:tab/>
      </w:r>
      <w:r w:rsidRPr="000140C6">
        <w:rPr>
          <w:rFonts w:cs="Times New Roman"/>
          <w:b/>
          <w:sz w:val="18"/>
          <w:szCs w:val="18"/>
        </w:rPr>
        <w:t>Второй стадией эволюции считается теоцентризм</w:t>
      </w:r>
      <w:r w:rsidRPr="000140C6">
        <w:rPr>
          <w:rFonts w:cs="Times New Roman"/>
          <w:sz w:val="18"/>
          <w:szCs w:val="18"/>
        </w:rPr>
        <w:t xml:space="preserve"> - объяснение всего происходящего, как результат творения Бога или другой сверхъестественной силы.</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w:t>
      </w:r>
      <w:r w:rsidRPr="000140C6">
        <w:rPr>
          <w:rFonts w:cs="Times New Roman"/>
          <w:sz w:val="18"/>
          <w:szCs w:val="18"/>
        </w:rPr>
        <w:tab/>
      </w:r>
      <w:r w:rsidRPr="000140C6">
        <w:rPr>
          <w:rFonts w:cs="Times New Roman"/>
          <w:b/>
          <w:sz w:val="18"/>
          <w:szCs w:val="18"/>
        </w:rPr>
        <w:t>Третьей стадией эволюции можно смело считать антропоцентризм</w:t>
      </w:r>
      <w:r w:rsidRPr="000140C6">
        <w:rPr>
          <w:rFonts w:cs="Times New Roman"/>
          <w:sz w:val="18"/>
          <w:szCs w:val="18"/>
        </w:rPr>
        <w:t xml:space="preserve"> – то есть, на первое место выдвигаются проблемы человека и человечества в целом.</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Основной спецификой философии является ее двойственность, или взаимоотношение с другими науками и знаниями. Философия подкармливает новые достижения, усовершенствует знания по другим наукам. Какой бы не была эволюция взглядов на предмет философии, его суть всегда объясняется только с теоретической точки зрения. Если наукой подтверждается тот или иной факт, предмет философии исчерпывает себя или деформируется в новый.</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xml:space="preserve">Философия всегда была подвержена влиянию эпох, различных субъективных толкований представителей философских школ. </w:t>
      </w:r>
    </w:p>
    <w:p w:rsidR="003C6847" w:rsidRPr="000140C6" w:rsidRDefault="00F92975" w:rsidP="000140C6">
      <w:pPr>
        <w:pStyle w:val="Textbody"/>
        <w:spacing w:after="0" w:line="140" w:lineRule="atLeast"/>
        <w:contextualSpacing/>
        <w:jc w:val="both"/>
        <w:rPr>
          <w:rFonts w:cs="Times New Roman"/>
          <w:b/>
          <w:sz w:val="18"/>
          <w:szCs w:val="18"/>
          <w:u w:val="single"/>
        </w:rPr>
      </w:pPr>
      <w:r w:rsidRPr="000140C6">
        <w:rPr>
          <w:rFonts w:cs="Times New Roman"/>
          <w:b/>
          <w:sz w:val="18"/>
          <w:szCs w:val="18"/>
          <w:u w:val="single"/>
        </w:rPr>
        <w:t>Основные проблемы философии:</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b/>
          <w:sz w:val="18"/>
          <w:szCs w:val="18"/>
        </w:rPr>
        <w:t>1.</w:t>
      </w:r>
      <w:r w:rsidRPr="000140C6">
        <w:rPr>
          <w:rFonts w:cs="Times New Roman"/>
          <w:sz w:val="18"/>
          <w:szCs w:val="18"/>
        </w:rPr>
        <w:t xml:space="preserve"> </w:t>
      </w:r>
      <w:r w:rsidRPr="000140C6">
        <w:rPr>
          <w:rFonts w:cs="Times New Roman"/>
          <w:b/>
          <w:sz w:val="18"/>
          <w:szCs w:val="18"/>
        </w:rPr>
        <w:t>Проблемы устройства мира, бытия, т. е. проблемы онтологии:</w:t>
      </w:r>
      <w:r w:rsidRPr="000140C6">
        <w:rPr>
          <w:rFonts w:cs="Times New Roman"/>
          <w:sz w:val="18"/>
          <w:szCs w:val="18"/>
        </w:rPr>
        <w:t xml:space="preserve"> существует ли субстанция бытия, и какова она, что есть движение, пространство, время; что такое сознание и как оно возникло, какое место занимает в мире человек, какова его природа, существует ли цель мирового развития, существуют ли законы природы или мы верим в них благодаря склонности к порядку и т. п.?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b/>
          <w:sz w:val="18"/>
          <w:szCs w:val="18"/>
        </w:rPr>
        <w:t>2. Проблемы познания мира, или проблемы гносеологии:</w:t>
      </w:r>
      <w:r w:rsidRPr="000140C6">
        <w:rPr>
          <w:rFonts w:cs="Times New Roman"/>
          <w:sz w:val="18"/>
          <w:szCs w:val="18"/>
        </w:rPr>
        <w:t xml:space="preserve"> познаваем ли мир в принципе; безгранично ли человеческое познание в своих возможностях или оно имеет границы, как получается знание о мире, как удостовериться в том, что полученные результаты? истина, а не заблуждение?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b/>
          <w:sz w:val="18"/>
          <w:szCs w:val="18"/>
        </w:rPr>
        <w:t>3. Проблемы ценностей, или проблемы аксиологии:</w:t>
      </w:r>
      <w:r w:rsidRPr="000140C6">
        <w:rPr>
          <w:rFonts w:cs="Times New Roman"/>
          <w:sz w:val="18"/>
          <w:szCs w:val="18"/>
        </w:rPr>
        <w:t xml:space="preserve"> что есть благо; какова природа ценностей, как они связаны между собой; как соотносятся ценности и факты? реальности и т. д.?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b/>
          <w:sz w:val="18"/>
          <w:szCs w:val="18"/>
        </w:rPr>
        <w:t>4. Проблемы преобразовательной деятельности человека, или проблемы праксиологии:</w:t>
      </w:r>
      <w:r w:rsidRPr="000140C6">
        <w:rPr>
          <w:rFonts w:cs="Times New Roman"/>
          <w:sz w:val="18"/>
          <w:szCs w:val="18"/>
        </w:rPr>
        <w:t xml:space="preserve"> способен ли человек преобразовать мир; где границы допустимого вмешательства в естественное развитие природы и общественных процессов; каковы принципы оптимальной деятельности.</w:t>
      </w:r>
    </w:p>
    <w:p w:rsidR="003C6847" w:rsidRPr="000140C6" w:rsidRDefault="00F92975" w:rsidP="000140C6">
      <w:pPr>
        <w:pStyle w:val="Textbody"/>
        <w:spacing w:after="0" w:line="140" w:lineRule="atLeast"/>
        <w:contextualSpacing/>
        <w:jc w:val="both"/>
        <w:rPr>
          <w:rFonts w:cs="Times New Roman"/>
          <w:b/>
          <w:sz w:val="18"/>
          <w:szCs w:val="18"/>
          <w:u w:val="single"/>
        </w:rPr>
      </w:pPr>
      <w:r w:rsidRPr="000140C6">
        <w:rPr>
          <w:rFonts w:cs="Times New Roman"/>
          <w:b/>
          <w:sz w:val="18"/>
          <w:szCs w:val="18"/>
          <w:u w:val="single"/>
        </w:rPr>
        <w:t xml:space="preserve">Основными функциями философии являются: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b/>
          <w:sz w:val="18"/>
          <w:szCs w:val="18"/>
        </w:rPr>
        <w:t>1) Мировоззренческая</w:t>
      </w:r>
      <w:r w:rsidRPr="000140C6">
        <w:rPr>
          <w:rFonts w:cs="Times New Roman"/>
          <w:sz w:val="18"/>
          <w:szCs w:val="18"/>
        </w:rPr>
        <w:t xml:space="preserve"> - способствует формированию целостности картины мира, представлению об его устройстве, месте человека в нем, принципов взаимодействия с окружающим миром.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b/>
          <w:sz w:val="18"/>
          <w:szCs w:val="18"/>
        </w:rPr>
        <w:t>2) Методологическая</w:t>
      </w:r>
      <w:r w:rsidRPr="000140C6">
        <w:rPr>
          <w:rFonts w:cs="Times New Roman"/>
          <w:sz w:val="18"/>
          <w:szCs w:val="18"/>
        </w:rPr>
        <w:t xml:space="preserve"> - абстрактно-теоретическое объяснение мира, общие методы познания и освоения действительности человеком.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b/>
          <w:sz w:val="18"/>
          <w:szCs w:val="18"/>
        </w:rPr>
        <w:t>3) Гносеологическая</w:t>
      </w:r>
      <w:r w:rsidRPr="000140C6">
        <w:rPr>
          <w:rFonts w:cs="Times New Roman"/>
          <w:sz w:val="18"/>
          <w:szCs w:val="18"/>
        </w:rPr>
        <w:t xml:space="preserve"> - регламентирует механизм познания - правильное и достоверное познание окружающей действительности.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b/>
          <w:sz w:val="18"/>
          <w:szCs w:val="18"/>
        </w:rPr>
        <w:t>4) Мыслительно-теоретическая</w:t>
      </w:r>
      <w:r w:rsidRPr="000140C6">
        <w:rPr>
          <w:rFonts w:cs="Times New Roman"/>
          <w:sz w:val="18"/>
          <w:szCs w:val="18"/>
        </w:rPr>
        <w:t xml:space="preserve"> - учит мыслить и теоретизировать, создавать логические схемы, обобщать действительность. 5) Критическая - проповедуемый всеми философами со времен античной философии принцип - подвергать все сомнению.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b/>
          <w:sz w:val="18"/>
          <w:szCs w:val="18"/>
        </w:rPr>
        <w:t>6) Аксиологическая</w:t>
      </w:r>
      <w:r w:rsidRPr="000140C6">
        <w:rPr>
          <w:rFonts w:cs="Times New Roman"/>
          <w:sz w:val="18"/>
          <w:szCs w:val="18"/>
        </w:rPr>
        <w:t xml:space="preserve"> - оценка исследуемого объекта с точки зрения различных ценностей (социальных, нравственных и т.п.)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b/>
          <w:sz w:val="18"/>
          <w:szCs w:val="18"/>
        </w:rPr>
        <w:t>7) Социальная</w:t>
      </w:r>
      <w:r w:rsidRPr="000140C6">
        <w:rPr>
          <w:rFonts w:cs="Times New Roman"/>
          <w:sz w:val="18"/>
          <w:szCs w:val="18"/>
        </w:rPr>
        <w:t xml:space="preserve"> - объясняет социальное бытие и способствует его материальному и духовному изменению. Помогает осознать и сформулировать коллективные цели и способы их достижения.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b/>
          <w:sz w:val="18"/>
          <w:szCs w:val="18"/>
        </w:rPr>
        <w:t>8) Воспитательно-гуманитарная</w:t>
      </w:r>
      <w:r w:rsidRPr="000140C6">
        <w:rPr>
          <w:rFonts w:cs="Times New Roman"/>
          <w:sz w:val="18"/>
          <w:szCs w:val="18"/>
        </w:rPr>
        <w:t xml:space="preserve"> - прививает человеку и обществу гуманистические цели и идеалы, укрепляет мораль, помогает найти смысл в жизни.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b/>
          <w:sz w:val="18"/>
          <w:szCs w:val="18"/>
        </w:rPr>
        <w:t>9) Прогностическая</w:t>
      </w:r>
      <w:r w:rsidRPr="000140C6">
        <w:rPr>
          <w:rFonts w:cs="Times New Roman"/>
          <w:sz w:val="18"/>
          <w:szCs w:val="18"/>
        </w:rPr>
        <w:t xml:space="preserve"> - основана на способности философских знаний прогнозировать тенденции развития, будущее материи, сознания, науки, человека, природы и общества.</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Философия зависит от культуры, представляет собой ее выражение и в то же время формирует ее. Духовная жизнь общества составляет главный процесс формирования и развития его духовной культуры. Основными критериями сферы духовной жизни общества является развитость индивидуального сознания: способность человека осознавать самого себя, свои отношения с природой и обществом, гуманистическая направленность мировоззрения, мера развитости образования, науки, информационной жизни общества.</w:t>
      </w:r>
    </w:p>
    <w:p w:rsidR="003C6847" w:rsidRPr="000140C6" w:rsidRDefault="003C6847" w:rsidP="000140C6">
      <w:pPr>
        <w:pStyle w:val="Textbody"/>
        <w:spacing w:after="0" w:line="140" w:lineRule="atLeast"/>
        <w:contextualSpacing/>
        <w:jc w:val="both"/>
        <w:rPr>
          <w:rFonts w:cs="Times New Roman"/>
          <w:sz w:val="18"/>
          <w:szCs w:val="18"/>
        </w:rPr>
      </w:pPr>
    </w:p>
    <w:p w:rsidR="003C6847" w:rsidRPr="000140C6" w:rsidRDefault="00F92975" w:rsidP="000140C6">
      <w:pPr>
        <w:pStyle w:val="Textbody"/>
        <w:spacing w:after="0" w:line="140" w:lineRule="atLeast"/>
        <w:contextualSpacing/>
        <w:jc w:val="both"/>
        <w:rPr>
          <w:rFonts w:cs="Times New Roman"/>
          <w:b/>
          <w:sz w:val="18"/>
          <w:szCs w:val="18"/>
        </w:rPr>
      </w:pPr>
      <w:r w:rsidRPr="000140C6">
        <w:rPr>
          <w:rFonts w:cs="Times New Roman"/>
          <w:b/>
          <w:sz w:val="18"/>
          <w:szCs w:val="18"/>
        </w:rPr>
        <w:t>2.Сопоставьте особенности философской мысли Древней Индии и Древнего Китая.</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b/>
          <w:sz w:val="18"/>
          <w:szCs w:val="18"/>
        </w:rPr>
        <w:t>Сходство:</w:t>
      </w:r>
      <w:r w:rsidRPr="000140C6">
        <w:rPr>
          <w:rFonts w:cs="Times New Roman"/>
          <w:sz w:val="18"/>
          <w:szCs w:val="18"/>
        </w:rPr>
        <w:t xml:space="preserve"> 1) борьба двух тенденций - консервативной и прогрессивной; 2) мотив угрозы с севера - кочевые народы; 3) попытки сформулировать естественный закон; 4) равнозначность объектов: боги, природа, народ; 5) числовая символика; 6) цикличное движение времени; 7) поэзия и музыка - средства обретения духовной мудрости; 8) осуждение всех форм религиозного фанатизма; 9) возраст философии - более 2,5 тысяч лет.</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b/>
          <w:sz w:val="18"/>
          <w:szCs w:val="18"/>
        </w:rPr>
        <w:t>Различия:</w:t>
      </w:r>
      <w:r w:rsidRPr="000140C6">
        <w:rPr>
          <w:rFonts w:cs="Times New Roman"/>
          <w:sz w:val="18"/>
          <w:szCs w:val="18"/>
        </w:rPr>
        <w:t xml:space="preserve"> 1) в древнем Китае не было выраженного кастового деления общества; 2) отсутствие в Китае богатой мифологической основы, подобной Индии; 3) обращенность китайской философии к практической жизни, настоящему; древнеиндийская философия направлена на раскрытие духовного мира человека; 4) иероглифический характер китайской письменности - «пластичность» идей; 5) культ предков в Китае развит сильнее, чем в Индии; 6) в Китае на основе стабильности философского мышления сформировалось представление о превосходстве по отношению к другим философским взглядам.</w:t>
      </w:r>
    </w:p>
    <w:p w:rsidR="003C6847" w:rsidRPr="000140C6" w:rsidRDefault="003C6847" w:rsidP="000140C6">
      <w:pPr>
        <w:pStyle w:val="Textbody"/>
        <w:spacing w:after="0" w:line="140" w:lineRule="atLeast"/>
        <w:contextualSpacing/>
        <w:jc w:val="both"/>
        <w:rPr>
          <w:rFonts w:cs="Times New Roman"/>
          <w:sz w:val="18"/>
          <w:szCs w:val="18"/>
        </w:rPr>
      </w:pPr>
    </w:p>
    <w:p w:rsidR="003C6847" w:rsidRPr="000140C6" w:rsidRDefault="00F92975" w:rsidP="000140C6">
      <w:pPr>
        <w:pStyle w:val="Textbody"/>
        <w:spacing w:after="0" w:line="140" w:lineRule="atLeast"/>
        <w:contextualSpacing/>
        <w:jc w:val="both"/>
        <w:rPr>
          <w:rFonts w:cs="Times New Roman"/>
          <w:b/>
          <w:sz w:val="18"/>
          <w:szCs w:val="18"/>
        </w:rPr>
      </w:pPr>
      <w:r w:rsidRPr="000140C6">
        <w:rPr>
          <w:rFonts w:cs="Times New Roman"/>
          <w:b/>
          <w:sz w:val="18"/>
          <w:szCs w:val="18"/>
        </w:rPr>
        <w:t>3. Охарактеризуйте постановку философских проблем в учениях ранней античности. Выделите проблему первоначала.</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Античная философия древних греков возникла в 6-7 вв. до н.э. Она внесла исключительную роль в развитие мировой цивилизации. Благодаря античной философии зародилась европейская культура и цивилизация, западная философия и ее последующие школы. До сих пор европейская наука, культура, философия возвращаются к античной философии как своему первоисточнику и образу мышления. Сам термин «философ» возник в противоположность «софосу» - мудрецу-пророку обладающему божественной мудростью. «Философ» - человек, не обладающий божественной истиной, полной и завершенной. Философ - это человек, любящий истину, стремящийся к мудрости:</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Цель философа - понять, в чем первопричина всего сущего, первопричина бытия; понять мир, используя разум, аргументацию, логику, опыт. Надо объяснить мир как целое, избегая мифов, веры в фантазии как это делает искусство и религия.</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Греки считали, что начало философии - в удивлении человека перед, миром и самим собой. Философствование свойственно человечеству, это не просто процесс поиска истины, но и способ жизни, присущий свободной личности.</w:t>
      </w:r>
    </w:p>
    <w:p w:rsidR="003C6847" w:rsidRPr="000140C6" w:rsidRDefault="00F92975" w:rsidP="000140C6">
      <w:pPr>
        <w:pStyle w:val="Textbody"/>
        <w:spacing w:after="0" w:line="140" w:lineRule="atLeast"/>
        <w:contextualSpacing/>
        <w:jc w:val="both"/>
        <w:rPr>
          <w:rFonts w:cs="Times New Roman"/>
          <w:b/>
          <w:sz w:val="18"/>
          <w:szCs w:val="18"/>
        </w:rPr>
      </w:pPr>
      <w:r w:rsidRPr="000140C6">
        <w:rPr>
          <w:rFonts w:cs="Times New Roman"/>
          <w:b/>
          <w:sz w:val="18"/>
          <w:szCs w:val="18"/>
        </w:rPr>
        <w:t>Античная философия развивалась поэтапно, и в ней можно выделить следующие периоды:</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Раннюю классику (натуралисты, досократики) объясняли явления природы, сущности Космоса, окружающего мира, поиски первоначала всего сущего.</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Среднюю классику (Сократ его, школы, софисты) главная проблема - сущность человека.</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Высокую классику (Платон, Аристотель и их школы), главная проблема - синтез философского знания, его проблем и методов, выдвинули идеалистическую версию происхождения сущего.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Эллинистический период (Эпикур, Пирон, стоики, Сенека, Эпиктет, Аврелий и др.), главные проблемы - мораль и свобода человека, проблемы государства, природы, смерти и загробной жизни, структура и судьба космоса, отношение Бога и человека (Плотин, Порфирий, Прокл, Филон).</w:t>
      </w:r>
    </w:p>
    <w:p w:rsidR="003C6847" w:rsidRPr="000140C6" w:rsidRDefault="00F92975" w:rsidP="000140C6">
      <w:pPr>
        <w:pStyle w:val="Textbody"/>
        <w:spacing w:after="0" w:line="140" w:lineRule="atLeast"/>
        <w:contextualSpacing/>
        <w:jc w:val="both"/>
        <w:rPr>
          <w:rFonts w:cs="Times New Roman"/>
          <w:b/>
          <w:sz w:val="18"/>
          <w:szCs w:val="18"/>
        </w:rPr>
      </w:pPr>
      <w:r w:rsidRPr="000140C6">
        <w:rPr>
          <w:rFonts w:cs="Times New Roman"/>
          <w:b/>
          <w:sz w:val="18"/>
          <w:szCs w:val="18"/>
        </w:rPr>
        <w:t>Античная философия выдвинула ряд идей и проблем,которые актуальны и сегодня.</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Проблемы бытия и небытия, материи и ее форм: идея о противоположности формы и материи, о главных элементах, о тождестве и противоположности бытия и небытия, структурности бытия и его противоречивости; как возник Космос и какова его структура. (Фалес, Анаксимандр, Анаксимен, Зенон, Демокрит).</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Проблема человека, его познания, его отношения с другими людьми: в чем сущность морали, отношение человека и государства, существует ли абсолютная истина и достижима ли она человеческим разумом (Сократ, Антифонт, Эпикур).</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Проблема воли и свободы человека: идея ничтожности человека перед силами природы и его силы духа в стремлении к свободе, к познанию с этими понятиями отождествлялось счастье свободного человека. (Сенека, Эпиктет).</w:t>
      </w:r>
    </w:p>
    <w:p w:rsidR="003C6847" w:rsidRPr="000140C6" w:rsidRDefault="003C6847" w:rsidP="000140C6">
      <w:pPr>
        <w:pStyle w:val="Textbody"/>
        <w:spacing w:after="0" w:line="140" w:lineRule="atLeast"/>
        <w:contextualSpacing/>
        <w:jc w:val="both"/>
        <w:rPr>
          <w:rFonts w:cs="Times New Roman"/>
          <w:b/>
          <w:sz w:val="18"/>
          <w:szCs w:val="18"/>
        </w:rPr>
      </w:pPr>
    </w:p>
    <w:p w:rsidR="003C6847" w:rsidRPr="000140C6" w:rsidRDefault="00F92975" w:rsidP="000140C6">
      <w:pPr>
        <w:pStyle w:val="Textbody"/>
        <w:spacing w:after="0" w:line="140" w:lineRule="atLeast"/>
        <w:contextualSpacing/>
        <w:jc w:val="both"/>
        <w:rPr>
          <w:rFonts w:cs="Times New Roman"/>
          <w:b/>
          <w:sz w:val="18"/>
          <w:szCs w:val="18"/>
        </w:rPr>
      </w:pPr>
      <w:r w:rsidRPr="000140C6">
        <w:rPr>
          <w:rFonts w:cs="Times New Roman"/>
          <w:b/>
          <w:sz w:val="18"/>
          <w:szCs w:val="18"/>
        </w:rPr>
        <w:t>4.Назовите и раскройте философские новации Сократа</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Сократа характеризует разнообразная и интенсивная философская деятельность. Сократ не признает проблем, характерных для философов тех времен: о природе, ее первоначале, о мироздании и т.п.  По Сократу философия должна не рассмотрением природы, а  человеком, его нравственными качествами и сущностью знания. Вопросы этики - вот главное, чем должна заниматься философия, и это являлось главным предметом бесед Сократа. Для Сократа философия - это рассмотрение конкретного нравственного явления в процессе которого мы приходим к определению того, что представляет это явление, т.е. к определению его сущности. Сократ впервые стал использовать индуктивный метод доказательства. Использование диалога для достижения истины - огромнейшая заслуга Сократа. В своем философствовании Сократ исходит из уверенности в существовании общеобязательного знания, которое стоит выше индивидуальных особенностей и которое может стать достоянием каждого. Причем это знание не дается наукой в виде готовых истин, его можно усвоить через беседу. Беседа разворачивалась как поиск ответа на вопрос о том, что же есть предмет дискуссии на самом деле, и сводилась по преимуществу к поискам формулировки общего понятия о предмете на основе изучения отдельных вещей, под это понятие подводимых. Конечным пунктом диалога должно было стать окончательное — что не всегда достигалось — определение обсуждаемого понятия, противопоставляемое Сократом индивидуальным представлениям о нем.</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Три особенности философии Сократа:</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xml:space="preserve">1. ее разговорный  характер - утверждал, что сам он «ничего не знает» и чтобы стать мудрым расспрашивает других.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2. определение понятий путем индукции (от частного к общему)</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3. этический рационализм, выражаемый формулой «добродетель есть знание.</w:t>
      </w:r>
    </w:p>
    <w:p w:rsidR="003C6847" w:rsidRPr="000140C6" w:rsidRDefault="003C6847" w:rsidP="000140C6">
      <w:pPr>
        <w:pStyle w:val="Textbody"/>
        <w:spacing w:after="0" w:line="140" w:lineRule="atLeast"/>
        <w:contextualSpacing/>
        <w:jc w:val="both"/>
        <w:rPr>
          <w:rFonts w:cs="Times New Roman"/>
          <w:sz w:val="18"/>
          <w:szCs w:val="18"/>
        </w:rPr>
      </w:pPr>
    </w:p>
    <w:p w:rsidR="003C6847" w:rsidRPr="000140C6" w:rsidRDefault="00F92975" w:rsidP="000140C6">
      <w:pPr>
        <w:pStyle w:val="Textbody"/>
        <w:spacing w:after="0" w:line="140" w:lineRule="atLeast"/>
        <w:contextualSpacing/>
        <w:jc w:val="both"/>
        <w:rPr>
          <w:rFonts w:cs="Times New Roman"/>
          <w:b/>
          <w:sz w:val="18"/>
          <w:szCs w:val="18"/>
        </w:rPr>
      </w:pPr>
      <w:r w:rsidRPr="000140C6">
        <w:rPr>
          <w:rFonts w:cs="Times New Roman"/>
          <w:b/>
          <w:sz w:val="18"/>
          <w:szCs w:val="18"/>
        </w:rPr>
        <w:t>5. Объясните, за что Платона считают великим философом.</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Великий древнегреческий философ Платон (428–348 до Р. X.) был гениальнейшим из учеников другого крупнейшего эллинского мудреца – Сократа. Основа философии Платона – учение об идеях – имело источником сократовский призыв к истинному познаванию понятий, которые не субъективны (как утверждали модные современники Сократа и Платона – софисты), а составляют самостоятельный бестелесный мир, существующий вне мира чувственного. Платон полагал, что только в мире идей и заключается действительная истина.</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Платон поставил практически все философские вопросы и дал на них ответы так мудро, что эти ответы остаются современными до сегодняшнего дня – в особенности для христианства.</w:t>
      </w:r>
    </w:p>
    <w:p w:rsidR="003C6847" w:rsidRPr="000140C6" w:rsidRDefault="003C6847" w:rsidP="000140C6">
      <w:pPr>
        <w:pStyle w:val="Textbody"/>
        <w:spacing w:after="0" w:line="140" w:lineRule="atLeast"/>
        <w:contextualSpacing/>
        <w:jc w:val="both"/>
        <w:rPr>
          <w:rFonts w:cs="Times New Roman"/>
          <w:sz w:val="18"/>
          <w:szCs w:val="18"/>
        </w:rPr>
      </w:pPr>
    </w:p>
    <w:p w:rsidR="003C6847" w:rsidRPr="000140C6" w:rsidRDefault="00F92975" w:rsidP="000140C6">
      <w:pPr>
        <w:pStyle w:val="Textbody"/>
        <w:spacing w:after="0" w:line="140" w:lineRule="atLeast"/>
        <w:contextualSpacing/>
        <w:jc w:val="both"/>
        <w:rPr>
          <w:rFonts w:cs="Times New Roman"/>
          <w:b/>
          <w:sz w:val="18"/>
          <w:szCs w:val="18"/>
        </w:rPr>
      </w:pPr>
      <w:r w:rsidRPr="000140C6">
        <w:rPr>
          <w:rFonts w:cs="Times New Roman"/>
          <w:b/>
          <w:sz w:val="18"/>
          <w:szCs w:val="18"/>
        </w:rPr>
        <w:t>6. Проанализируйте основные философские заслуги Аристотеля.</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xml:space="preserve">Аристотель – лучший ученик Платона. Но ему удалось выбраться из-под крыла великого учителя и создать свою философскую систему. Философия Аристотеля кратко и понятно излагает основные принципы бытия. Его учение можно разделить на несколько крупных тем.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b/>
          <w:sz w:val="18"/>
          <w:szCs w:val="18"/>
          <w:u w:val="single"/>
        </w:rPr>
        <w:t>Логика.</w:t>
      </w:r>
      <w:r w:rsidRPr="000140C6">
        <w:rPr>
          <w:rFonts w:cs="Times New Roman"/>
          <w:sz w:val="18"/>
          <w:szCs w:val="18"/>
        </w:rPr>
        <w:t xml:space="preserve"> Аристотель ввел понятие категория. 10 категорий – основных понятий, необходимых для познания: сущность, качество, количество, отношение, место, время, положение, обладание, действие, страдание. Только оперируя категориями, можно создать высказывания. Истинное высказывание возможно только, если оно отвечает всем законам логического мышления. Высказывания приводят к силлогизмам – логическим выводам из предыдущих высказываний. Таким образом, из уже известного следует новое знание, добытое путем логического рассуждения.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b/>
          <w:sz w:val="18"/>
          <w:szCs w:val="18"/>
          <w:u w:val="single"/>
        </w:rPr>
        <w:t>Метафизика.</w:t>
      </w:r>
      <w:r w:rsidRPr="000140C6">
        <w:rPr>
          <w:rFonts w:cs="Times New Roman"/>
          <w:sz w:val="18"/>
          <w:szCs w:val="18"/>
        </w:rPr>
        <w:t xml:space="preserve">   Метафизика – философия, учение Аристотеля, по которому идея предмета и его сущность неразрывно связаны. Каждая вещь имеет 4 причины. Сама материя. Идея предмета. Возможности, скрытые в предмете. Результат акта создания. Сама материя желает быть оформлена в сущность предмета, это желание Аристотель назвал энтелехией. Переход возможности в действительность есть действие. В процессе действия создаются все более и более совершенные предметы. Это движение стремится к совершенству, а совершенством является бог. Бог как само воплощение идеи совершенства не может воплотиться в нечто лучшее, поэтому его роль только созерцание. Вселенная в своем развитии стремится приблизиться к богу, как некому идеалу. Сам он находится в блаженном бездействии, но в то же время не может существовать без материального мира, как и любая другая идея.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b/>
          <w:sz w:val="18"/>
          <w:szCs w:val="18"/>
          <w:u w:val="single"/>
        </w:rPr>
        <w:t>Физика.</w:t>
      </w:r>
      <w:r w:rsidRPr="000140C6">
        <w:rPr>
          <w:rFonts w:cs="Times New Roman"/>
          <w:sz w:val="18"/>
          <w:szCs w:val="18"/>
        </w:rPr>
        <w:t xml:space="preserve"> Философия Аристотеля кратко и понятно описывает мир. Основой всего в мире являются 4 традиционные стихии. Созданы они на основе противоположностей: сухое – влажное, теплое - холодное. Теплые стихии – огонь и воздух. Теплые стремятся наверх, а вода и земля – вниз. Из-за этого движения в разные стороны, они смешиваются, образуя все предметы. Аристотель представлял себе вселенную гелиоцентрической. Вокруг земли по орбитам вращаются все планеты, а также, солнце и луна. Далее неподвижные звезды. Все это окружено сферой, заполненной божественной стихией – эфиром. Эта система представлений о мире была огромным шагом вперед, по сравнению с более древними представлениями.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b/>
          <w:sz w:val="18"/>
          <w:szCs w:val="18"/>
          <w:u w:val="single"/>
        </w:rPr>
        <w:t>Природа и душа.</w:t>
      </w:r>
      <w:r w:rsidRPr="000140C6">
        <w:rPr>
          <w:rFonts w:cs="Times New Roman"/>
          <w:sz w:val="18"/>
          <w:szCs w:val="18"/>
        </w:rPr>
        <w:t xml:space="preserve"> Все живое на земле имеет свою душу, а то, что не имеет, стремится ее приобрести. Философия Аристотеля показывает все разнообразие бытия на нашей планете. выделял 3 вида души. Растительная – низшая ступень, ее цель только питание. Животная – чувствующая душа, животные способны чувствовать и отвечать на внешний мир. Человеческая – высшая форма души, возможная на земле. Душа не может существовать без своего материального тела. Происходит эволюция души в стремлении к совершенству.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b/>
          <w:sz w:val="18"/>
          <w:szCs w:val="18"/>
          <w:u w:val="single"/>
        </w:rPr>
        <w:t>Этика.</w:t>
      </w:r>
      <w:r w:rsidRPr="000140C6">
        <w:rPr>
          <w:rFonts w:cs="Times New Roman"/>
          <w:sz w:val="18"/>
          <w:szCs w:val="18"/>
        </w:rPr>
        <w:t xml:space="preserve"> Знание того, что есть добро, еще не является добродетелью. Философия Аристотеля показывает, как достичь совершенства. Тягу к добру можно создать посредством многочисленного повторения упражнений, направленных на то, чтобы акт добра стал совершаться неосознанно. Главная ценность – это справедливость. Каждый человек должен стараться сделать все для блага своего государства. Основой государства является семья. Хотя Аристотель много говорил о ценности свободы, рабство он считал правомерным. Дикие люди ставились им чуть ли не вровень с животными, неспособными развить добродетели. А чтобы эти добродетели могли развивать граждане Греции, им нельзя работать физически. О том, в чем заключается философия Аристотеля написано много книг. Его представление о мире и природе полностью соответствовало его времени и даже в чем-то было передовым.</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xml:space="preserve">Творчество Аристотеля в области философии и науки считается вершиной античной мысли. Он подвел итог развитию целого периода в древнегреческой культуре - с ее начала вплоть до IV века до Рождества Христова. Ему принадлежит заслуга в систематизации знаний и выделении ряда научных областей, которые в последующем стали отделяться в самостоятельные направления. Творчество Аристотеля является вершиной не только античной философии, но и всего древнего мышления. К. Маркс и В. И. Ленин характеризовали Аристотеля как крупнейшего ученого и мыслителя древности. Ряд современных наук (этика, эстетика, логика и т. д.) имеет свое начало в его произведениях. Аристотель смог упорядочить достижения познания своего времени. Его творчество было выдающимся вкладом в развитие научных исследований. Аристотель оказал неизгладимое влияние на ход развития человеческой мысли.  </w:t>
      </w:r>
    </w:p>
    <w:p w:rsidR="003C6847" w:rsidRPr="000140C6" w:rsidRDefault="003C6847" w:rsidP="000140C6">
      <w:pPr>
        <w:pStyle w:val="Textbody"/>
        <w:spacing w:after="0" w:line="140" w:lineRule="atLeast"/>
        <w:contextualSpacing/>
        <w:jc w:val="both"/>
        <w:rPr>
          <w:rFonts w:cs="Times New Roman"/>
          <w:b/>
          <w:sz w:val="18"/>
          <w:szCs w:val="18"/>
        </w:rPr>
      </w:pPr>
    </w:p>
    <w:p w:rsidR="003C6847" w:rsidRPr="000140C6" w:rsidRDefault="00F92975" w:rsidP="000140C6">
      <w:pPr>
        <w:pStyle w:val="Textbody"/>
        <w:spacing w:after="0" w:line="140" w:lineRule="atLeast"/>
        <w:contextualSpacing/>
        <w:jc w:val="both"/>
        <w:rPr>
          <w:rFonts w:cs="Times New Roman"/>
          <w:b/>
          <w:sz w:val="18"/>
          <w:szCs w:val="18"/>
        </w:rPr>
      </w:pPr>
      <w:r w:rsidRPr="000140C6">
        <w:rPr>
          <w:rFonts w:cs="Times New Roman"/>
          <w:b/>
          <w:sz w:val="18"/>
          <w:szCs w:val="18"/>
        </w:rPr>
        <w:t xml:space="preserve">7. Охарактеризуйте основные философские направления эллинистического периода античности.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b/>
          <w:sz w:val="18"/>
          <w:szCs w:val="18"/>
        </w:rPr>
        <w:t>Основные направления</w:t>
      </w:r>
      <w:r w:rsidRPr="000140C6">
        <w:rPr>
          <w:rFonts w:cs="Times New Roman"/>
          <w:sz w:val="18"/>
          <w:szCs w:val="18"/>
        </w:rPr>
        <w:t xml:space="preserve">. В эллинистический период развитие философии было сосредоточено в филос. школах. Это придает ему особый характер, так как каждая школа представляла собой замкнутое философское сообщество. Существовавшие ранее </w:t>
      </w:r>
      <w:r w:rsidRPr="000140C6">
        <w:rPr>
          <w:rFonts w:cs="Times New Roman"/>
          <w:b/>
          <w:sz w:val="18"/>
          <w:szCs w:val="18"/>
        </w:rPr>
        <w:t>платоновская Академия и аристотелевский Ликей</w:t>
      </w:r>
      <w:r w:rsidRPr="000140C6">
        <w:rPr>
          <w:rFonts w:cs="Times New Roman"/>
          <w:sz w:val="18"/>
          <w:szCs w:val="18"/>
        </w:rPr>
        <w:t xml:space="preserve"> продолжали функционировать и развиваться. В начале рассматриваемого периода появились еще школы: </w:t>
      </w:r>
      <w:r w:rsidRPr="000140C6">
        <w:rPr>
          <w:rFonts w:cs="Times New Roman"/>
          <w:b/>
          <w:sz w:val="18"/>
          <w:szCs w:val="18"/>
        </w:rPr>
        <w:t>стоическая, эпикурейская, скептическая и школа киников</w:t>
      </w:r>
      <w:r w:rsidRPr="000140C6">
        <w:rPr>
          <w:rFonts w:cs="Times New Roman"/>
          <w:sz w:val="18"/>
          <w:szCs w:val="18"/>
        </w:rPr>
        <w:t>.</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b/>
          <w:sz w:val="18"/>
          <w:szCs w:val="18"/>
        </w:rPr>
        <w:t>Киники</w:t>
      </w:r>
      <w:r w:rsidRPr="000140C6">
        <w:rPr>
          <w:rFonts w:cs="Times New Roman"/>
          <w:sz w:val="18"/>
          <w:szCs w:val="18"/>
        </w:rPr>
        <w:t xml:space="preserve">— философская школа, которая обосновывала идею свободы вне общества (асоциальной свободы). Ее представители проверяли свои философские изыскания на себе. Киники вели паразитический, бродяжнический образ жизни, не имели семьи, игнорировали государство и законы, презирали традиционную культуру, мораль, богатство, концентрировали внимание на человеческих пороках. Наиболее яркими представителями философской школы киников являлись </w:t>
      </w:r>
      <w:r w:rsidRPr="000140C6">
        <w:rPr>
          <w:rFonts w:cs="Times New Roman"/>
          <w:b/>
          <w:sz w:val="18"/>
          <w:szCs w:val="18"/>
        </w:rPr>
        <w:t>Антисфен, Диоген</w:t>
      </w:r>
      <w:r w:rsidRPr="000140C6">
        <w:rPr>
          <w:rFonts w:cs="Times New Roman"/>
          <w:sz w:val="18"/>
          <w:szCs w:val="18"/>
        </w:rPr>
        <w:t xml:space="preserve"> Синопский. </w:t>
      </w:r>
      <w:r w:rsidRPr="000140C6">
        <w:rPr>
          <w:rFonts w:cs="Times New Roman"/>
          <w:sz w:val="18"/>
          <w:szCs w:val="18"/>
          <w:u w:val="single"/>
        </w:rPr>
        <w:t>Главная цель кинического учения</w:t>
      </w:r>
      <w:r w:rsidRPr="000140C6">
        <w:rPr>
          <w:rFonts w:cs="Times New Roman"/>
          <w:sz w:val="18"/>
          <w:szCs w:val="18"/>
        </w:rPr>
        <w:t xml:space="preserve"> — не выработка глубоких философских теорий, а философское обоснование особого образа жизни — вне связи с обществом (нищенство, одиночество, бродяжничество и т. д.) — и проверка данного образа жизни на себе.</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xml:space="preserve">Ответной реакцией на распространение идей киников стало возникновение и развитие </w:t>
      </w:r>
      <w:r w:rsidRPr="000140C6">
        <w:rPr>
          <w:rFonts w:cs="Times New Roman"/>
          <w:b/>
          <w:sz w:val="18"/>
          <w:szCs w:val="18"/>
        </w:rPr>
        <w:t>философской школы стоиков</w:t>
      </w:r>
      <w:r w:rsidRPr="000140C6">
        <w:rPr>
          <w:rFonts w:cs="Times New Roman"/>
          <w:sz w:val="18"/>
          <w:szCs w:val="18"/>
        </w:rPr>
        <w:t xml:space="preserve"> ("Стоя" — название портика в Афинах, где она была основана). Основателем данной философской школы считается </w:t>
      </w:r>
      <w:r w:rsidRPr="000140C6">
        <w:rPr>
          <w:rFonts w:cs="Times New Roman"/>
          <w:b/>
          <w:sz w:val="18"/>
          <w:szCs w:val="18"/>
        </w:rPr>
        <w:t>Зенон Китайский</w:t>
      </w:r>
      <w:r w:rsidRPr="000140C6">
        <w:rPr>
          <w:rFonts w:cs="Times New Roman"/>
          <w:sz w:val="18"/>
          <w:szCs w:val="18"/>
        </w:rPr>
        <w:t xml:space="preserve">. Основная идея философской </w:t>
      </w:r>
      <w:r w:rsidRPr="000140C6">
        <w:rPr>
          <w:rFonts w:cs="Times New Roman"/>
          <w:sz w:val="18"/>
          <w:szCs w:val="18"/>
        </w:rPr>
        <w:lastRenderedPageBreak/>
        <w:t xml:space="preserve">школы стоиков (сходная с основной идеей философии киников) </w:t>
      </w:r>
      <w:r w:rsidRPr="000140C6">
        <w:rPr>
          <w:rFonts w:cs="Times New Roman"/>
          <w:b/>
          <w:sz w:val="18"/>
          <w:szCs w:val="18"/>
        </w:rPr>
        <w:t>— освобождение от влияния внешнего мира.</w:t>
      </w:r>
      <w:r w:rsidRPr="000140C6">
        <w:rPr>
          <w:rFonts w:cs="Times New Roman"/>
          <w:sz w:val="18"/>
          <w:szCs w:val="18"/>
        </w:rPr>
        <w:t xml:space="preserve"> Но в отличие от киников, которые видели освобождение от влияния внешнего мира в отвержении ценностей традиционной культуры, асоциальном образе жизни (попрошайничестве, бродяжничестве и др.), стоики избрали иной путь для достижения этой цели — постоянное самосовершенствование, восприятие лучших достижений традиционной культуры, мудрость. Таким образом, идеалом стоиков выступает мудрец, поднявшийся над суетой окружающей жизни, освободившийся от влияния внешнего мира благодаря своей просвещенности, знанию, добродетели и бесстрастию (апатии), автаркии (самодостаточности). Наиболее известными представителями стоической философии являлись Сенека и Марк Аврелий.</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b/>
          <w:sz w:val="18"/>
          <w:szCs w:val="18"/>
        </w:rPr>
        <w:t xml:space="preserve">Эпикурейская </w:t>
      </w:r>
      <w:r w:rsidRPr="000140C6">
        <w:rPr>
          <w:rFonts w:cs="Times New Roman"/>
          <w:sz w:val="18"/>
          <w:szCs w:val="18"/>
        </w:rPr>
        <w:t xml:space="preserve">эллинистическая философская система была выражением крайне трезвого и позитивного способа мышления. Теоретическая философия подчинялась практическим целям жизни, приоритет отдавался этике, иные разделы философии трактовались как вспомогательные. Эта система была создана </w:t>
      </w:r>
      <w:r w:rsidRPr="000140C6">
        <w:rPr>
          <w:rFonts w:cs="Times New Roman"/>
          <w:b/>
          <w:sz w:val="18"/>
          <w:szCs w:val="18"/>
        </w:rPr>
        <w:t>Эпикуром</w:t>
      </w:r>
      <w:r w:rsidRPr="000140C6">
        <w:rPr>
          <w:rFonts w:cs="Times New Roman"/>
          <w:sz w:val="18"/>
          <w:szCs w:val="18"/>
        </w:rPr>
        <w:t>.  Эпикурейская школа имела своих сторонников вплоть до конца эллинистического периода.</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Эпикуреизм, главным образом,— это этика, которая признает лишь земные блага, считает человека ответственным за собственные счастье и несчастье, ценит покой как наиболее совершенное состояние человека; просвещение разума выступает в ней единственным средством против сил, которые нарушают его покой, являясь результатом его собственной глупости, наконец, видит парадоксальное в разумном, в культурном стиле жизни наилучшее средство для достижения эгоистического счастья, а в эгоистической основе — наиболее верный путь к счастью как таковому.</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Эпикуреизм — это также философия природы, которая решительно отказалась от сверхъестественных сил и признает любой вид бытия телесным, тела, состоящими из атомов, события — причинно-обусловленными, а причины — действующими механически.</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b/>
          <w:sz w:val="18"/>
          <w:szCs w:val="18"/>
        </w:rPr>
        <w:t>Скептици́зм</w:t>
      </w:r>
      <w:r w:rsidRPr="000140C6">
        <w:rPr>
          <w:rFonts w:cs="Times New Roman"/>
          <w:sz w:val="18"/>
          <w:szCs w:val="18"/>
        </w:rPr>
        <w:t xml:space="preserve">. Школы, как таковой, скептики не создали, как это сделали стоики и эпикурейцы, однако идеи скептицизма сохранялись и развивались около пяти столетий. Скептицизм стоял несколько в стороне от других школ и всем им противопоставлял собственные философские доктрины, философы других направлений создавали теории, скептики же их только критиковали и отрицали. </w:t>
      </w:r>
      <w:r w:rsidRPr="000140C6">
        <w:rPr>
          <w:rFonts w:cs="Times New Roman"/>
          <w:sz w:val="18"/>
          <w:szCs w:val="18"/>
          <w:u w:val="single"/>
        </w:rPr>
        <w:t>Скептицизмом стала называться философская позиция, которая отрицает возможность познания истины</w:t>
      </w:r>
      <w:r w:rsidRPr="000140C6">
        <w:rPr>
          <w:rFonts w:cs="Times New Roman"/>
          <w:sz w:val="18"/>
          <w:szCs w:val="18"/>
        </w:rPr>
        <w:t xml:space="preserve">. </w:t>
      </w:r>
      <w:r w:rsidRPr="000140C6">
        <w:rPr>
          <w:rFonts w:cs="Times New Roman"/>
          <w:b/>
          <w:sz w:val="18"/>
          <w:szCs w:val="18"/>
        </w:rPr>
        <w:t>Пиррон</w:t>
      </w:r>
      <w:r w:rsidRPr="000140C6">
        <w:rPr>
          <w:rFonts w:cs="Times New Roman"/>
          <w:sz w:val="18"/>
          <w:szCs w:val="18"/>
        </w:rPr>
        <w:t>, первый из философов-скептиков.</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Скептики приходят к выводу о невозможности достижения объективного знания о мире, а, следовательно, и невозможности рационального обоснования норм человеческого поведения. Единственная правильная линия поведения в этих условиях - воздержание от суждений. Основные положения античного скептицизма:</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1. Мир текуч, у него нет смысла и четкой определенности.</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2. Всякое утверждение есть вместе с тем и отрицание, всякое «да» есть вместе с тем и «нет».</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3. Подлинная философия скептицизма - молчание.</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4. Следуйте «миру явлений».</w:t>
      </w:r>
    </w:p>
    <w:p w:rsidR="003C6847" w:rsidRPr="000140C6" w:rsidRDefault="003C6847" w:rsidP="000140C6">
      <w:pPr>
        <w:pStyle w:val="Textbody"/>
        <w:spacing w:after="0" w:line="140" w:lineRule="atLeast"/>
        <w:contextualSpacing/>
        <w:jc w:val="both"/>
        <w:rPr>
          <w:rFonts w:cs="Times New Roman"/>
          <w:sz w:val="18"/>
          <w:szCs w:val="18"/>
        </w:rPr>
      </w:pPr>
    </w:p>
    <w:p w:rsidR="003C6847" w:rsidRPr="000140C6" w:rsidRDefault="00F92975" w:rsidP="000140C6">
      <w:pPr>
        <w:pStyle w:val="Textbody"/>
        <w:spacing w:after="0" w:line="140" w:lineRule="atLeast"/>
        <w:contextualSpacing/>
        <w:jc w:val="both"/>
        <w:rPr>
          <w:rFonts w:cs="Times New Roman"/>
          <w:b/>
          <w:sz w:val="18"/>
          <w:szCs w:val="18"/>
        </w:rPr>
      </w:pPr>
      <w:r w:rsidRPr="000140C6">
        <w:rPr>
          <w:rFonts w:cs="Times New Roman"/>
          <w:b/>
          <w:sz w:val="18"/>
          <w:szCs w:val="18"/>
        </w:rPr>
        <w:t>8. Теологический характер философии Средневековья. Укажите предмет и тоги спора номинализма и реализма.</w:t>
      </w:r>
    </w:p>
    <w:p w:rsidR="003C6847" w:rsidRPr="000140C6" w:rsidRDefault="00F92975" w:rsidP="000140C6">
      <w:pPr>
        <w:widowControl/>
        <w:suppressAutoHyphens w:val="0"/>
        <w:spacing w:line="140" w:lineRule="atLeast"/>
        <w:contextualSpacing/>
        <w:jc w:val="both"/>
        <w:textAlignment w:val="auto"/>
        <w:rPr>
          <w:rFonts w:eastAsia="Times New Roman" w:cs="Times New Roman"/>
          <w:b/>
          <w:kern w:val="0"/>
          <w:sz w:val="18"/>
          <w:szCs w:val="18"/>
          <w:lang w:eastAsia="ru-RU" w:bidi="ar-SA"/>
        </w:rPr>
      </w:pPr>
      <w:r w:rsidRPr="000140C6">
        <w:rPr>
          <w:rFonts w:eastAsia="Times New Roman" w:cs="Times New Roman"/>
          <w:b/>
          <w:kern w:val="0"/>
          <w:sz w:val="18"/>
          <w:szCs w:val="18"/>
          <w:lang w:eastAsia="ru-RU" w:bidi="ar-SA"/>
        </w:rPr>
        <w:t>Позиция номиналистов в споре с реалистами.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b/>
          <w:bCs/>
          <w:kern w:val="0"/>
          <w:sz w:val="18"/>
          <w:szCs w:val="18"/>
          <w:lang w:eastAsia="ru-RU" w:bidi="ar-SA"/>
        </w:rPr>
        <w:t>Номиналисты</w:t>
      </w:r>
      <w:r w:rsidRPr="000140C6">
        <w:rPr>
          <w:rFonts w:eastAsia="Times New Roman" w:cs="Times New Roman"/>
          <w:kern w:val="0"/>
          <w:sz w:val="18"/>
          <w:szCs w:val="18"/>
          <w:lang w:eastAsia="ru-RU" w:bidi="ar-SA"/>
        </w:rPr>
        <w:t> (лат. nominalis — именной, относящийся к именам) являлись основоположниками материалистического направления. Они подчеркивали, что воля имеет преимущества над разумом. Общие понятия (универсалии), согласно данному учению – только имена, не обладающие самостоятельным существованием. Реально присутствуют только отдельные вещи со своими индивидуальными качествами. Иными словами, вещи – первичны, понятия – вторичны. Например, понятие «человек» включает в себя все признаки, присущие в отдельности каждой личности. Результатом становится то, что человек – живое существо с двумя ногами и руками, одной головой и наделенный разумом в большей степени, чем кто-либо другой. Крайние номиналисты считали, что общее является только словом – именем вещей. Умеренные представители течения (концептуалисты) включали в тезисы не только имя, но и понятие.</w:t>
      </w:r>
    </w:p>
    <w:p w:rsidR="003C6847" w:rsidRPr="000140C6" w:rsidRDefault="00F92975" w:rsidP="000140C6">
      <w:pPr>
        <w:widowControl/>
        <w:suppressAutoHyphens w:val="0"/>
        <w:spacing w:line="140" w:lineRule="atLeast"/>
        <w:contextualSpacing/>
        <w:jc w:val="both"/>
        <w:textAlignment w:val="auto"/>
        <w:rPr>
          <w:rFonts w:eastAsia="Times New Roman" w:cs="Times New Roman"/>
          <w:b/>
          <w:kern w:val="0"/>
          <w:sz w:val="18"/>
          <w:szCs w:val="18"/>
          <w:lang w:eastAsia="ru-RU" w:bidi="ar-SA"/>
        </w:rPr>
      </w:pPr>
      <w:r w:rsidRPr="000140C6">
        <w:rPr>
          <w:rFonts w:eastAsia="Times New Roman" w:cs="Times New Roman"/>
          <w:b/>
          <w:kern w:val="0"/>
          <w:sz w:val="18"/>
          <w:szCs w:val="18"/>
          <w:lang w:eastAsia="ru-RU" w:bidi="ar-SA"/>
        </w:rPr>
        <w:t>Позиция реалистов в споре с номиналистами.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Противоположное направление - </w:t>
      </w:r>
      <w:r w:rsidRPr="000140C6">
        <w:rPr>
          <w:rFonts w:eastAsia="Times New Roman" w:cs="Times New Roman"/>
          <w:b/>
          <w:bCs/>
          <w:kern w:val="0"/>
          <w:sz w:val="18"/>
          <w:szCs w:val="18"/>
          <w:lang w:eastAsia="ru-RU" w:bidi="ar-SA"/>
        </w:rPr>
        <w:t>реалисты</w:t>
      </w:r>
      <w:r w:rsidRPr="000140C6">
        <w:rPr>
          <w:rFonts w:eastAsia="Times New Roman" w:cs="Times New Roman"/>
          <w:kern w:val="0"/>
          <w:sz w:val="18"/>
          <w:szCs w:val="18"/>
          <w:lang w:eastAsia="ru-RU" w:bidi="ar-SA"/>
        </w:rPr>
        <w:t> (позднелатинское realis – вещественный), стояли на позиции того, что по отношению к отдельным вещам общие понятия существуют сами по себе, вполне реально. Универсалии существуют до вещей и представляют собой идеи и мысли в божественном разуме. По этой причине разум человека имеет способность познавать сущность вещей, которая является всеобщим понятием. Предметы природы являются только формой, выражающей общие понятия.</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При этом умеренные реалисты учили тому, что общее уже есть в вещах (например, человечность существует в каждом человеке). Крайние представители утверждали, что - до вещей (человечность существует сама по себе, в каждом человек). Однако они не отрицали существования в вещах общего. Просто оно существует само по себе, как и сама вещь. Первые являлись последователями Аристотеля, вторые – Платона.</w:t>
      </w:r>
    </w:p>
    <w:p w:rsidR="003C6847" w:rsidRPr="000140C6" w:rsidRDefault="00F92975" w:rsidP="000140C6">
      <w:pPr>
        <w:widowControl/>
        <w:suppressAutoHyphens w:val="0"/>
        <w:spacing w:line="140" w:lineRule="atLeast"/>
        <w:contextualSpacing/>
        <w:jc w:val="both"/>
        <w:textAlignment w:val="auto"/>
        <w:rPr>
          <w:rFonts w:eastAsia="Times New Roman" w:cs="Times New Roman"/>
          <w:b/>
          <w:kern w:val="0"/>
          <w:sz w:val="18"/>
          <w:szCs w:val="18"/>
          <w:lang w:eastAsia="ru-RU" w:bidi="ar-SA"/>
        </w:rPr>
      </w:pPr>
      <w:r w:rsidRPr="000140C6">
        <w:rPr>
          <w:rFonts w:eastAsia="Times New Roman" w:cs="Times New Roman"/>
          <w:b/>
          <w:kern w:val="0"/>
          <w:sz w:val="18"/>
          <w:szCs w:val="18"/>
          <w:lang w:eastAsia="ru-RU" w:bidi="ar-SA"/>
        </w:rPr>
        <w:t>Итоги спора реалистов и номиналистов.</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Точка зрения, высказываемая реалистами, больше подходила к христианским догмам. По этой причине номинализм преследовался и впоследствии имел подозрительную репутацию.</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Борьба номиналистов и реалистов в схоластической философии закончилась победой первых. Однако оттачивание искусства спора двух направлений продолжается и в наше время.</w:t>
      </w:r>
    </w:p>
    <w:p w:rsidR="003C6847" w:rsidRPr="000140C6" w:rsidRDefault="00F92975" w:rsidP="000140C6">
      <w:pPr>
        <w:pStyle w:val="a5"/>
        <w:spacing w:before="0" w:after="0" w:line="140" w:lineRule="atLeast"/>
        <w:contextualSpacing/>
        <w:jc w:val="both"/>
        <w:rPr>
          <w:sz w:val="18"/>
          <w:szCs w:val="18"/>
        </w:rPr>
      </w:pPr>
      <w:r w:rsidRPr="000140C6">
        <w:rPr>
          <w:b/>
          <w:sz w:val="18"/>
          <w:szCs w:val="18"/>
        </w:rPr>
        <w:t>9. Охарактеризуйте основные проблемы и особенности философии эпохи Возрождения.</w:t>
      </w:r>
    </w:p>
    <w:p w:rsidR="003C6847" w:rsidRPr="000140C6" w:rsidRDefault="00F92975" w:rsidP="000140C6">
      <w:pPr>
        <w:pStyle w:val="a5"/>
        <w:spacing w:before="0" w:after="0" w:line="140" w:lineRule="atLeast"/>
        <w:contextualSpacing/>
        <w:jc w:val="both"/>
        <w:rPr>
          <w:sz w:val="18"/>
          <w:szCs w:val="18"/>
        </w:rPr>
      </w:pPr>
      <w:r w:rsidRPr="000140C6">
        <w:rPr>
          <w:sz w:val="18"/>
          <w:szCs w:val="18"/>
        </w:rPr>
        <w:t>Средневековая философия глубоко и последовательно продумала принцип абсолютной личности, когда везде и во всем видели примат не природы, не человека, а Бога. По мере перехода к городскому образу жизни и развития промышленности выявляется особая значимость человека, его своеобразия, его творческой активности. Стала ощущаться острая потребность в новых воззрениях. Многим мыслителям представлялось, что новому человеку лучше всего соответствует античное культурное наследие, которое в средневековье было предано забвению. Мыслители Возрождения полагали, что именно это наследие прежде всего обращалось к человеку и его умениям ("Человек - мера всех вещей", один из принципов античного философствования). И это представление дало название целой эпохе, эпохе Возрождения (Ренессанса), т.е. возвращения, возобновления античных ценностей. Но в эпоху Возрождения было выработано всё-таки новое, значительно отличающееся от античного, философское мировоззрение прежде всего благодаря творчеству целой плеяды выдающихся философов, таких как Николай Кузанский, Марсилио Фичино, Джордано Бруно, Галилей, Коперник,. Леонардо да Винчи, Микеланджело.</w:t>
      </w:r>
    </w:p>
    <w:p w:rsidR="003C6847" w:rsidRPr="000140C6" w:rsidRDefault="00F92975" w:rsidP="000140C6">
      <w:pPr>
        <w:spacing w:line="140" w:lineRule="atLeast"/>
        <w:contextualSpacing/>
        <w:jc w:val="both"/>
        <w:rPr>
          <w:rFonts w:cs="Times New Roman"/>
          <w:sz w:val="18"/>
          <w:szCs w:val="18"/>
        </w:rPr>
      </w:pPr>
      <w:bookmarkStart w:id="1" w:name="883"/>
      <w:bookmarkEnd w:id="1"/>
      <w:r w:rsidRPr="000140C6">
        <w:rPr>
          <w:rFonts w:eastAsia="Times New Roman" w:cs="Times New Roman"/>
          <w:b/>
          <w:bCs/>
          <w:sz w:val="18"/>
          <w:szCs w:val="18"/>
        </w:rPr>
        <w:t>Философия Возрождения прошла три периода:</w:t>
      </w:r>
    </w:p>
    <w:p w:rsidR="003C6847" w:rsidRPr="000140C6" w:rsidRDefault="00F92975" w:rsidP="000140C6">
      <w:pPr>
        <w:pStyle w:val="a8"/>
        <w:numPr>
          <w:ilvl w:val="0"/>
          <w:numId w:val="2"/>
        </w:numPr>
        <w:spacing w:line="140" w:lineRule="atLeast"/>
        <w:ind w:left="0" w:firstLine="0"/>
        <w:contextualSpacing/>
        <w:jc w:val="both"/>
        <w:rPr>
          <w:rFonts w:ascii="Times New Roman" w:hAnsi="Times New Roman"/>
          <w:sz w:val="18"/>
          <w:szCs w:val="18"/>
        </w:rPr>
      </w:pPr>
      <w:r w:rsidRPr="000140C6">
        <w:rPr>
          <w:rFonts w:ascii="Times New Roman" w:hAnsi="Times New Roman"/>
          <w:sz w:val="18"/>
          <w:szCs w:val="18"/>
        </w:rPr>
        <w:t>Период - гуманистический (14 - сер. 15 в.). (Данте Алигьери, Франческо Петрарка).</w:t>
      </w:r>
    </w:p>
    <w:p w:rsidR="003C6847" w:rsidRPr="000140C6" w:rsidRDefault="00F92975" w:rsidP="000140C6">
      <w:pPr>
        <w:pStyle w:val="a8"/>
        <w:numPr>
          <w:ilvl w:val="0"/>
          <w:numId w:val="1"/>
        </w:numPr>
        <w:spacing w:line="140" w:lineRule="atLeast"/>
        <w:ind w:left="0" w:firstLine="0"/>
        <w:contextualSpacing/>
        <w:jc w:val="both"/>
        <w:rPr>
          <w:rFonts w:ascii="Times New Roman" w:hAnsi="Times New Roman"/>
          <w:sz w:val="18"/>
          <w:szCs w:val="18"/>
        </w:rPr>
      </w:pPr>
      <w:r w:rsidRPr="000140C6">
        <w:rPr>
          <w:rFonts w:ascii="Times New Roman" w:hAnsi="Times New Roman"/>
          <w:sz w:val="18"/>
          <w:szCs w:val="18"/>
        </w:rPr>
        <w:t>Период - неоплатонический (сер. 15 - 16 в.). (Николай Кузанский, Пико делла Мирандолла, Парацельс).</w:t>
      </w:r>
    </w:p>
    <w:p w:rsidR="003C6847" w:rsidRPr="000140C6" w:rsidRDefault="00F92975" w:rsidP="000140C6">
      <w:pPr>
        <w:pStyle w:val="a8"/>
        <w:numPr>
          <w:ilvl w:val="0"/>
          <w:numId w:val="1"/>
        </w:numPr>
        <w:spacing w:line="140" w:lineRule="atLeast"/>
        <w:ind w:left="0" w:firstLine="0"/>
        <w:contextualSpacing/>
        <w:jc w:val="both"/>
        <w:rPr>
          <w:rFonts w:ascii="Times New Roman" w:hAnsi="Times New Roman"/>
          <w:sz w:val="18"/>
          <w:szCs w:val="18"/>
        </w:rPr>
      </w:pPr>
      <w:r w:rsidRPr="000140C6">
        <w:rPr>
          <w:rFonts w:ascii="Times New Roman" w:hAnsi="Times New Roman"/>
          <w:sz w:val="18"/>
          <w:szCs w:val="18"/>
        </w:rPr>
        <w:t>Период - натурфилософский (16 -нач.17 в.). (Николай Коперник, Джордано Бруно, Галилео Галилей).</w:t>
      </w:r>
    </w:p>
    <w:p w:rsidR="003C6847" w:rsidRPr="000140C6" w:rsidRDefault="00F92975" w:rsidP="000140C6">
      <w:pPr>
        <w:spacing w:line="140" w:lineRule="atLeast"/>
        <w:contextualSpacing/>
        <w:jc w:val="both"/>
        <w:rPr>
          <w:rFonts w:cs="Times New Roman"/>
          <w:sz w:val="18"/>
          <w:szCs w:val="18"/>
        </w:rPr>
      </w:pPr>
      <w:r w:rsidRPr="000140C6">
        <w:rPr>
          <w:rFonts w:cs="Times New Roman"/>
          <w:b/>
          <w:sz w:val="18"/>
          <w:szCs w:val="18"/>
        </w:rPr>
        <w:t>Вывод</w:t>
      </w:r>
      <w:r w:rsidRPr="000140C6">
        <w:rPr>
          <w:rFonts w:cs="Times New Roman"/>
          <w:sz w:val="18"/>
          <w:szCs w:val="18"/>
        </w:rPr>
        <w:t>:</w:t>
      </w:r>
    </w:p>
    <w:p w:rsidR="003C6847" w:rsidRPr="000140C6" w:rsidRDefault="00F92975" w:rsidP="000140C6">
      <w:pPr>
        <w:spacing w:line="140" w:lineRule="atLeast"/>
        <w:contextualSpacing/>
        <w:jc w:val="both"/>
        <w:rPr>
          <w:rFonts w:cs="Times New Roman"/>
          <w:sz w:val="18"/>
          <w:szCs w:val="18"/>
        </w:rPr>
      </w:pPr>
      <w:r w:rsidRPr="000140C6">
        <w:rPr>
          <w:rFonts w:cs="Times New Roman"/>
          <w:sz w:val="18"/>
          <w:szCs w:val="18"/>
        </w:rPr>
        <w:t>1) Сущностью философии Возрождения является антропоцентризм. Человек рассматривается как Творец.</w:t>
      </w:r>
    </w:p>
    <w:p w:rsidR="003C6847" w:rsidRPr="000140C6" w:rsidRDefault="00F92975" w:rsidP="000140C6">
      <w:pPr>
        <w:spacing w:line="140" w:lineRule="atLeast"/>
        <w:contextualSpacing/>
        <w:jc w:val="both"/>
        <w:rPr>
          <w:rFonts w:cs="Times New Roman"/>
          <w:sz w:val="18"/>
          <w:szCs w:val="18"/>
        </w:rPr>
      </w:pPr>
      <w:r w:rsidRPr="000140C6">
        <w:rPr>
          <w:rFonts w:cs="Times New Roman"/>
          <w:sz w:val="18"/>
          <w:szCs w:val="18"/>
        </w:rPr>
        <w:t>2) Хотя эпоха Возрождения не оставила великих философов, а философское творчество разворачивалось в основном в форме «осовременивающего воспоминания», она:</w:t>
      </w:r>
    </w:p>
    <w:p w:rsidR="003C6847" w:rsidRPr="000140C6" w:rsidRDefault="00F92975" w:rsidP="000140C6">
      <w:pPr>
        <w:pStyle w:val="a5"/>
        <w:spacing w:before="0" w:after="0" w:line="140" w:lineRule="atLeast"/>
        <w:contextualSpacing/>
        <w:jc w:val="both"/>
        <w:rPr>
          <w:sz w:val="18"/>
          <w:szCs w:val="18"/>
        </w:rPr>
      </w:pPr>
      <w:r w:rsidRPr="000140C6">
        <w:rPr>
          <w:sz w:val="18"/>
          <w:szCs w:val="18"/>
        </w:rPr>
        <w:t>- обосновала идею доверия к естественному человеческому разуму;</w:t>
      </w:r>
    </w:p>
    <w:p w:rsidR="003C6847" w:rsidRPr="000140C6" w:rsidRDefault="00F92975" w:rsidP="000140C6">
      <w:pPr>
        <w:pStyle w:val="a5"/>
        <w:spacing w:before="0" w:after="0" w:line="140" w:lineRule="atLeast"/>
        <w:contextualSpacing/>
        <w:jc w:val="both"/>
        <w:rPr>
          <w:sz w:val="18"/>
          <w:szCs w:val="18"/>
        </w:rPr>
      </w:pPr>
      <w:r w:rsidRPr="000140C6">
        <w:rPr>
          <w:sz w:val="18"/>
          <w:szCs w:val="18"/>
        </w:rPr>
        <w:t>- заложила основу философии, свободной от религии.</w:t>
      </w:r>
    </w:p>
    <w:p w:rsidR="003C6847" w:rsidRPr="000140C6" w:rsidRDefault="003C6847" w:rsidP="000140C6">
      <w:pPr>
        <w:pStyle w:val="Textbody"/>
        <w:spacing w:after="0" w:line="140" w:lineRule="atLeast"/>
        <w:contextualSpacing/>
        <w:jc w:val="both"/>
        <w:rPr>
          <w:rFonts w:cs="Times New Roman"/>
          <w:sz w:val="18"/>
          <w:szCs w:val="18"/>
        </w:rPr>
      </w:pPr>
    </w:p>
    <w:p w:rsidR="003C6847" w:rsidRPr="000140C6" w:rsidRDefault="00F92975" w:rsidP="000140C6">
      <w:pPr>
        <w:keepNext/>
        <w:keepLines/>
        <w:widowControl/>
        <w:suppressAutoHyphens w:val="0"/>
        <w:spacing w:line="140" w:lineRule="atLeast"/>
        <w:contextualSpacing/>
        <w:jc w:val="both"/>
        <w:textAlignment w:val="auto"/>
        <w:rPr>
          <w:rFonts w:cs="Times New Roman"/>
          <w:sz w:val="18"/>
          <w:szCs w:val="18"/>
        </w:rPr>
      </w:pPr>
      <w:r w:rsidRPr="000140C6">
        <w:rPr>
          <w:rFonts w:eastAsia="Times New Roman" w:cs="Times New Roman"/>
          <w:b/>
          <w:bCs/>
          <w:kern w:val="0"/>
          <w:sz w:val="18"/>
          <w:szCs w:val="18"/>
          <w:lang w:eastAsia="ru-RU" w:bidi="ar-SA"/>
        </w:rPr>
        <w:t>10. Рационалистическая и эмпирическая традиция в философии Нового времени. Приведите и оцените аргументы обеих противоборствующих сторон.</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r w:rsidRPr="000140C6">
        <w:rPr>
          <w:rFonts w:eastAsia="Times New Roman" w:cs="Times New Roman"/>
          <w:kern w:val="0"/>
          <w:sz w:val="18"/>
          <w:szCs w:val="18"/>
          <w:lang w:eastAsia="ru-RU" w:bidi="ar-SA"/>
        </w:rPr>
        <w:t>Философия Нового времени сделала многое для развития теории познания (гносеологии). Главными стали идеи:</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r w:rsidRPr="000140C6">
        <w:rPr>
          <w:rFonts w:eastAsia="Times New Roman" w:cs="Times New Roman"/>
          <w:kern w:val="0"/>
          <w:sz w:val="18"/>
          <w:szCs w:val="18"/>
          <w:lang w:eastAsia="ru-RU" w:bidi="ar-SA"/>
        </w:rPr>
        <w:t>– философского научного метода;</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r w:rsidRPr="000140C6">
        <w:rPr>
          <w:rFonts w:eastAsia="Times New Roman" w:cs="Times New Roman"/>
          <w:kern w:val="0"/>
          <w:sz w:val="18"/>
          <w:szCs w:val="18"/>
          <w:lang w:eastAsia="ru-RU" w:bidi="ar-SA"/>
        </w:rPr>
        <w:t>– методологии познания человеком внешнего мира;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 связи внешнего и внутреннего опыта. Основной задачей было получение достоверного знания, которое было бы основанием всей получаемой системы знаний.</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 xml:space="preserve">Для решения поставленной задачи было создано два основных гносеологических направления: </w:t>
      </w:r>
      <w:r w:rsidRPr="000140C6">
        <w:rPr>
          <w:rFonts w:eastAsia="Times New Roman" w:cs="Times New Roman"/>
          <w:b/>
          <w:bCs/>
          <w:kern w:val="0"/>
          <w:sz w:val="18"/>
          <w:szCs w:val="18"/>
          <w:lang w:eastAsia="ru-RU" w:bidi="ar-SA"/>
        </w:rPr>
        <w:t>эмпиризм; рационализм.</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lastRenderedPageBreak/>
        <w:t>Родоначальником эмпирического метода познания был Фрэнсис Бэкон (1561–1626), придававший большое значение опытным наукам, наблюдению и эксперименту. Источником знаний и критерием их истинности он считал опыт, но при этом не отрицая роли разума в познании.</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r w:rsidRPr="000140C6">
        <w:rPr>
          <w:rFonts w:eastAsia="Times New Roman" w:cs="Times New Roman"/>
          <w:kern w:val="0"/>
          <w:sz w:val="18"/>
          <w:szCs w:val="18"/>
          <w:lang w:eastAsia="ru-RU" w:bidi="ar-SA"/>
        </w:rPr>
        <w:t>Разум, по мнению Бэкона, должен:</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r w:rsidRPr="000140C6">
        <w:rPr>
          <w:rFonts w:eastAsia="Times New Roman" w:cs="Times New Roman"/>
          <w:kern w:val="0"/>
          <w:sz w:val="18"/>
          <w:szCs w:val="18"/>
          <w:lang w:eastAsia="ru-RU" w:bidi="ar-SA"/>
        </w:rPr>
        <w:t>– перерабатывать данные чувственного познания и опыта;</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r w:rsidRPr="000140C6">
        <w:rPr>
          <w:rFonts w:eastAsia="Times New Roman" w:cs="Times New Roman"/>
          <w:kern w:val="0"/>
          <w:sz w:val="18"/>
          <w:szCs w:val="18"/>
          <w:lang w:eastAsia="ru-RU" w:bidi="ar-SA"/>
        </w:rPr>
        <w:t>– находить коренные причинные связи, явления;</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r w:rsidRPr="000140C6">
        <w:rPr>
          <w:rFonts w:eastAsia="Times New Roman" w:cs="Times New Roman"/>
          <w:kern w:val="0"/>
          <w:sz w:val="18"/>
          <w:szCs w:val="18"/>
          <w:lang w:eastAsia="ru-RU" w:bidi="ar-SA"/>
        </w:rPr>
        <w:t>– раскрывать законы природы.</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Он выделял единство чувственного и рационального моментов в познании, критиковал узких эмпириков, недооценивающих роль разума в познании, а также рационалистов, игнорирующих чувственное познание и считающих разум источником и критерием истинности.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Бэкон предложил интересную и глубоко содержательную критику схоластики. Он утверждал, что новый метод прежде всего требует освобождения человеческого разума от любых предвзятых идей, ложных представлений, унаследованных oт прошлого или обусловленных особенностями человеческой природы и авторитетами, и делил их на четыре рода: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Своей философией Бэкон стремился очистить сознание людей от влияния схоластики, всевозможных заблуждений и создать тем самым условия для успешного развития и распространения знаний, основанных прежде всего на опытном изучении природы.</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r w:rsidRPr="000140C6">
        <w:rPr>
          <w:rFonts w:eastAsia="Times New Roman" w:cs="Times New Roman"/>
          <w:kern w:val="0"/>
          <w:sz w:val="18"/>
          <w:szCs w:val="18"/>
          <w:lang w:eastAsia="ru-RU" w:bidi="ar-SA"/>
        </w:rPr>
        <w:t>Вслед за Бэконом эмпириком и сенсуалистом в гносеологии был Томас Гоббс (1588–1679). Основой познания он считал ощущение, вызываемое действием на человека материального тела.</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r w:rsidRPr="000140C6">
        <w:rPr>
          <w:rFonts w:eastAsia="Times New Roman" w:cs="Times New Roman"/>
          <w:kern w:val="0"/>
          <w:sz w:val="18"/>
          <w:szCs w:val="18"/>
          <w:lang w:eastAsia="ru-RU" w:bidi="ar-SA"/>
        </w:rPr>
        <w:t>Рационализм в теории познания XVII в. представлен учениями Ренэ Декарта (1596–1650), Бенедикта Спинозы (1632–1677), Готфрида Лейбница (1646–1716).</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Декарт утверждал, что интеллектуальная интуиция или чистое умозрение – это отправной пункт познания.</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r w:rsidRPr="000140C6">
        <w:rPr>
          <w:rFonts w:eastAsia="Times New Roman" w:cs="Times New Roman"/>
          <w:kern w:val="0"/>
          <w:sz w:val="18"/>
          <w:szCs w:val="18"/>
          <w:lang w:eastAsia="ru-RU" w:bidi="ar-SA"/>
        </w:rPr>
        <w:t>Все идеи Декарт подразделил на две группы:</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r w:rsidRPr="000140C6">
        <w:rPr>
          <w:rFonts w:eastAsia="Times New Roman" w:cs="Times New Roman"/>
          <w:kern w:val="0"/>
          <w:sz w:val="18"/>
          <w:szCs w:val="18"/>
          <w:lang w:eastAsia="ru-RU" w:bidi="ar-SA"/>
        </w:rPr>
        <w:t>– пришедшие из чувств;</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r w:rsidRPr="000140C6">
        <w:rPr>
          <w:rFonts w:eastAsia="Times New Roman" w:cs="Times New Roman"/>
          <w:kern w:val="0"/>
          <w:sz w:val="18"/>
          <w:szCs w:val="18"/>
          <w:lang w:eastAsia="ru-RU" w:bidi="ar-SA"/>
        </w:rPr>
        <w:t>– врожденные.</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r w:rsidRPr="000140C6">
        <w:rPr>
          <w:rFonts w:eastAsia="Times New Roman" w:cs="Times New Roman"/>
          <w:kern w:val="0"/>
          <w:sz w:val="18"/>
          <w:szCs w:val="18"/>
          <w:lang w:eastAsia="ru-RU" w:bidi="ar-SA"/>
        </w:rPr>
        <w:t>По утверждению Декарта, ясность и отчетливость наших представлений – вот критерий истинности. Спиноза различает три вида познания:</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r w:rsidRPr="000140C6">
        <w:rPr>
          <w:rFonts w:eastAsia="Times New Roman" w:cs="Times New Roman"/>
          <w:kern w:val="0"/>
          <w:sz w:val="18"/>
          <w:szCs w:val="18"/>
          <w:lang w:eastAsia="ru-RU" w:bidi="ar-SA"/>
        </w:rPr>
        <w:t>– чувственное, дающее только смутные и неистинные представления;</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r w:rsidRPr="000140C6">
        <w:rPr>
          <w:rFonts w:eastAsia="Times New Roman" w:cs="Times New Roman"/>
          <w:kern w:val="0"/>
          <w:sz w:val="18"/>
          <w:szCs w:val="18"/>
          <w:lang w:eastAsia="ru-RU" w:bidi="ar-SA"/>
        </w:rPr>
        <w:t>– посредством разума, дающее знание о модусах;</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r w:rsidRPr="000140C6">
        <w:rPr>
          <w:rFonts w:eastAsia="Times New Roman" w:cs="Times New Roman"/>
          <w:kern w:val="0"/>
          <w:sz w:val="18"/>
          <w:szCs w:val="18"/>
          <w:lang w:eastAsia="ru-RU" w:bidi="ar-SA"/>
        </w:rPr>
        <w:t>– интуиция, открывающая истину.</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Лейбниц в своей философии на рациональной основе исследует сочетание рационализма и эмпиризма.</w:t>
      </w:r>
    </w:p>
    <w:p w:rsidR="003C6847" w:rsidRPr="000140C6" w:rsidRDefault="003C6847"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p>
    <w:p w:rsidR="003C6847" w:rsidRPr="000140C6" w:rsidRDefault="00F92975" w:rsidP="000140C6">
      <w:pPr>
        <w:pStyle w:val="Textbody"/>
        <w:spacing w:after="0" w:line="140" w:lineRule="atLeast"/>
        <w:contextualSpacing/>
        <w:jc w:val="both"/>
        <w:rPr>
          <w:rFonts w:cs="Times New Roman"/>
          <w:b/>
          <w:sz w:val="18"/>
          <w:szCs w:val="18"/>
        </w:rPr>
      </w:pPr>
      <w:r w:rsidRPr="000140C6">
        <w:rPr>
          <w:rFonts w:cs="Times New Roman"/>
          <w:b/>
          <w:sz w:val="18"/>
          <w:szCs w:val="18"/>
        </w:rPr>
        <w:t>11. Раскройте новаторский характер социально-философских учений нового времени (XVII в.).</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xml:space="preserve">XVII в. - "век науки". Философия, участвуя в развитии научного познания, стремилась стать "великим восстановлением наук". Философы порой и сами были первооткрывателями в математике и естествознании. Процессы философствования мыслились как "метафизические размышления". Их метафизика стала новаторской переработкой традиционной метафизики. Новаторство — отличительная черта философии нового времени по сравнению с традиционалистской схоластикой. Первые философы нового времени стремились пересмотреть, проверить на истинность и прочность унаследованные знания. Критика "идолов" у Ф. Бэкона и метод сомнения Р. Декарта: пересматривалось старое знание, для нового знания отыскивались рациональные основания.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xml:space="preserve">Поиск рационально доказуемых истин философии, сравнимых с истинами науки, — другая черта философии нового времени. Трудность состояла в том, что философские истины не могут доказываться принятыми в математике способами. Однако Декарт или Спиноза стремились вести рассуждения с помощью аксиоматически-дедуктивного метода. Стремление ориентировать философию на точные науки оставалось господствующим на протяжении всего нового времени. Философия была рационалистической.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xml:space="preserve">Философы XVII—XVIII вв. интересовались не только рациональным познанием, но и познанием с помощью чувств. И эмпирики, и рационалисты объективно рассматривали ограниченности человеческого разума, писали трактаты о необходимости его совершенствования.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Следует также принять во внимание образ разума, соответствующий рационализму XVII-XVIII вв. Разум сомневающийся, ищущий, но способный к достоверному познанию. Главное, что разум вписан в реальную человеческую жизнь. Нужно усиливать его с помощью простых и ясных правил метода, о котором с позиций эмпиризма рассуждал Ф. Бэкон, а с позиций рационализма — Декарта.</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xml:space="preserve">XVII в. иногда называют "веком Декарта". Это оправданно тем, что полемика вокруг его идей и произведений была в центре духовной жизни Европы второй половины столетия.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xml:space="preserve">От своей эпохи философы XVII в. почерпнули идеи свободы и достоинства личности. Способом их философского обоснования стала концепция сущности человека. Философы этих двух столетий считали человека существом, обладающим природными и духовными, достойными удовлетворения потребностями. Разум, свободу, равенство с другими людьми, право обладать частной собственностью они также включали в человеческую природу. Свободный индивид с его огромными возможностями рационального действия и познания — подобное философское понимание как нельзя более отвечало эпохе, нуждавшейся в таком человеке и вызывавшей к жизни его инициативу, энергию. </w:t>
      </w:r>
    </w:p>
    <w:p w:rsidR="003C6847" w:rsidRPr="000140C6" w:rsidRDefault="003C6847" w:rsidP="000140C6">
      <w:pPr>
        <w:pStyle w:val="Textbody"/>
        <w:spacing w:after="0" w:line="140" w:lineRule="atLeast"/>
        <w:contextualSpacing/>
        <w:jc w:val="both"/>
        <w:rPr>
          <w:rFonts w:cs="Times New Roman"/>
          <w:sz w:val="18"/>
          <w:szCs w:val="18"/>
        </w:rPr>
      </w:pPr>
    </w:p>
    <w:p w:rsidR="003C6847" w:rsidRPr="000140C6" w:rsidRDefault="00F92975" w:rsidP="000140C6">
      <w:pPr>
        <w:pStyle w:val="Textbody"/>
        <w:spacing w:after="0" w:line="140" w:lineRule="atLeast"/>
        <w:contextualSpacing/>
        <w:jc w:val="both"/>
        <w:rPr>
          <w:rFonts w:cs="Times New Roman"/>
          <w:b/>
          <w:sz w:val="18"/>
          <w:szCs w:val="18"/>
        </w:rPr>
      </w:pPr>
      <w:r w:rsidRPr="000140C6">
        <w:rPr>
          <w:rFonts w:cs="Times New Roman"/>
          <w:b/>
          <w:sz w:val="18"/>
          <w:szCs w:val="18"/>
        </w:rPr>
        <w:t>12. Теория познания и этика И. Канта.</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xml:space="preserve">Иммануил Кант (1724-1804) – немецкий философ.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xml:space="preserve">Человек, этика и право— вот главные темы философского учения Канта.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xml:space="preserve">Кант считал, что решению проблем философии должно предшествовать исследование возможностей человеческого познания и установление его границ. Необходимые условия познания заложены в самом разуме и составляют основу знания. Отвергал догматический прием познания и считал, что вместо него нужно взять за основу иной — метод критического философствования, состоящий в исследовании приемов самого разума, в расчленении общей человеческой способности познания и в исследовании того, как далеко могут простираться его границы. Кант различал воспринимаемые человеком явления вещей и вещи, как они существуют сами по себе.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xml:space="preserve">В своем учении о познании Кант большое место отводил диалектике: противоречие рассматривалось им как необходимый момент познания.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xml:space="preserve">В логическом аспекте теории познания Кант ввел идею и термин «синтетическая сила суждения», позволяющую осуществлять синтез рассудка и данных чувственного восприятия, опыта.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xml:space="preserve">Кант ввел воображение в теорию познания, назвав это коперниканским переворотом в философии. Наши знания — не мертвый слепок вещей и их связей. Это духовная конструкция, возведенная воображением из материала чувственных восприятий и каркаса доопытных (априорных) логических категорий. Помощь воображения человек использует в каждом звене своих рассуждений.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xml:space="preserve">В своей теории познания Кант часто рассматривает и собственно антропологические проблемы. Он выделяет в познании такой феномен духа, как трансцендентальная апперцепция, т.е. единство сознания, составляющее условие возможности всякого познания. Это единство есть не результат опыта, а условие его возможности, форма познании, коренящаяся в самой познавательной способности. Кант отличал трансцендентальную апперцепцию от единства, характеризующего эмпирическое Я и состоящего в отнесении сложного комплекса состояний сознания к нашему Я как его центру, что необходимо для объединения всего многообразия, данного в опыте и образующего содержание всех переживаний Я. Это гениальная идея великого мыслителя.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xml:space="preserve">Согласно Канту, мы познаем только явления — мир вещей самих по себе нам недоступен. При попытке постигнуть сущность вещей наш разум впадает в противоречия. </w:t>
      </w:r>
    </w:p>
    <w:p w:rsidR="003C6847" w:rsidRPr="000140C6" w:rsidRDefault="00F92975" w:rsidP="000140C6">
      <w:pPr>
        <w:pStyle w:val="Textbody"/>
        <w:spacing w:after="0" w:line="140" w:lineRule="atLeast"/>
        <w:contextualSpacing/>
        <w:jc w:val="both"/>
        <w:rPr>
          <w:rFonts w:cs="Times New Roman"/>
          <w:b/>
          <w:sz w:val="18"/>
          <w:szCs w:val="18"/>
        </w:rPr>
      </w:pPr>
      <w:r w:rsidRPr="000140C6">
        <w:rPr>
          <w:rFonts w:cs="Times New Roman"/>
          <w:b/>
          <w:sz w:val="18"/>
          <w:szCs w:val="18"/>
        </w:rPr>
        <w:t>Этика И. Канта.</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В основе философских исследований Канта критического периода (начало 70-х гг. XVIII в. и до 1804 г.) лежит проблема познания. Этическое учение Канта изложено в «Критике практического разума». Этика Канта основана на принципе «как если бы». Бога и свободу невозможно доказать, но надо жить как если бы они были. Практический разум — это совесть, руководящая нашими поступками посредством максим (ситуативные мотивы) и императивов (общезначимые правила)</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lastRenderedPageBreak/>
        <w:t xml:space="preserve">«Поступай всегда так, чтобы максима (принцип) твоего поведения могла стать всеобщим законом (поступай так, как ты бы мог пожелать, чтобы поступали все)»;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«Относись к человечеству в своем лице (так же, как и в лице всякого другого) всегда только как к цели и никогда – как к средству».</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В этическом учении человек рассматривается с двух точек зрения:</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xml:space="preserve">• Человек как явление;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Человек как вещь в себе.</w:t>
      </w:r>
    </w:p>
    <w:p w:rsidR="003C6847" w:rsidRPr="000140C6" w:rsidRDefault="003C6847" w:rsidP="000140C6">
      <w:pPr>
        <w:pStyle w:val="Textbody"/>
        <w:spacing w:after="0" w:line="140" w:lineRule="atLeast"/>
        <w:contextualSpacing/>
        <w:jc w:val="both"/>
        <w:rPr>
          <w:rFonts w:cs="Times New Roman"/>
          <w:sz w:val="18"/>
          <w:szCs w:val="18"/>
        </w:rPr>
      </w:pPr>
    </w:p>
    <w:p w:rsidR="003C6847" w:rsidRPr="000140C6" w:rsidRDefault="00F92975" w:rsidP="000140C6">
      <w:pPr>
        <w:pStyle w:val="Textbody"/>
        <w:spacing w:after="0" w:line="140" w:lineRule="atLeast"/>
        <w:contextualSpacing/>
        <w:jc w:val="both"/>
        <w:rPr>
          <w:rFonts w:cs="Times New Roman"/>
          <w:b/>
          <w:sz w:val="18"/>
          <w:szCs w:val="18"/>
        </w:rPr>
      </w:pPr>
      <w:r w:rsidRPr="000140C6">
        <w:rPr>
          <w:rFonts w:cs="Times New Roman"/>
          <w:b/>
          <w:sz w:val="18"/>
          <w:szCs w:val="18"/>
        </w:rPr>
        <w:t>13. Покажите противоречивость системы и метода философии Г. Гегеля.</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В «Науке логики» (1812-16) Гегель решил показать самодвижение понятия. Он говорил, что субъекту нужно отстранится и только наблюдать за понятием. У каждого понятия есть своя односторонность, в силу которой оно оказывается конечным. При этом каждое из понятий оказывается односторонним именно в том отношении, в каком и обнаруживается его сущность. Отсюда ясно, что у каждого понятия — своя односторонность; поэтому каждое понятие переходит не в другие понятия, а в свое другое. Это последнее опять-таки обнаруживает свою конечность, а потому переходит в свою противоположность, и так до тех пор, пока не будет достигнут высший синтез, не будет обретена «абсолютная и полная истина, мыслящая самое себя идея». Весь путь самодвижения понятия осуществляется диалектическим путем. Заключенная в каждом понятии «отрицательность», оказывается пружиной саморазвития этого понятия. Пока понятие не достигнет абсолютной идеи, его развития дает только относительную истину.</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Диалектический метод Гегеля вступает в противоречие с требованием системы, которая обязательно должна быть завершена, абсолютная истина должна быть достигнута. Гегель рассматривал свою систему как философию, венчающую собой развитие всего человечества, в которой достигнута абсолютная истина.</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Значение метода в философии Гегеля.</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Для Гегеля, как для объективного идеалиста, весь мир, все существующее представляется в виде ступеней последовательного развертывания абсолютной идеи: «…Именно собственная деятельность логической идеи определяет себя к дальнейшему и развивается в природу и дух». Таким образом, значение центральной философской дисциплины приобретает логика — наука об идее, о мышлении, а все остальные части философии (и — шире — все прочие науки) становятся как бы прикладной логикой. Онтология и логика совпадают. Изучив логическую стихию, мы становимся способны понять истинную структуру мира. Логика приобретает вследствие этого как практическую, так и высшую, метафизическую ценность.</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Но что представляет из себя та абсолютная идея, порождением которой выступает весь мир? Это — идея, содержащая в себе всю идеальную сторону мира, причем мира, понятого как единство, тотальность. Кроме того, это единство уже не непосредственное, а различенное, то есть такое единство, в котором выявлены все его отдельные моменты. Идея — это систематизированная тотальность. Так оказывается, что содержание абсолютной идеи — не какое-то особое определение, самостоятельная логическая конструкция, а вся система гегелевской логики, которая как раз и представляет собой систематизацию идеального.</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Гегелевский метод состоит в последовательном порождении понятий друг другом. Очевидно, он должен иметь начало: должно существовать некое первичное понятие, категория, из которой можно было бы последовательно вывести все прочие категории и которая в то же время сама уже не была бы опосредована, определена ничем другим. Такой категорией является бытие. Ни достоверность, ни абсолютная истина и никакие другие подобные «формы» не могут выступать в качестве начала философии, поскольку они предполагают сопоставление чего-то с чем-то другим, в то время как начало должно быть едино и зависеть только от самого себя. Начало не может иметь определений, так как еще нет ничего, через что его можно было бы определить, нет никакого другого. Это полное отсутствие определений, «чистая мысль» — абсолютная абстракция, «совокупность всех реальностей», абстрагирование от всего, с потерей всяческого конкретного, особенного — это и есть то, что понимается под чистым бытием. С чистого бытия, фактически с пустоты (первое же движение мысли обнаруживает, что чистое бытие есть ничто) Гегель начинает движение своего метода, в процессе которого будет последовательно порождено все богатство философской теории.</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Первоисточник гегелевской диалектики — бытие — абсолютно чисто от каких-либо определений. Однако оно же в силу своей природы содержит в себе неявно все возможные определения. Выявление, раскрытие отдельных моментов бытия, а затем и тех категорий, которые будут из него получены, полагание этих моментов в качестве самостоятельных понятий составляет движущую пружину гегелевского метода. Не только любой реально существующий предмет, но и практически любое логическое понятие представляет собой тотальность, то, что может быть адекватно выражено только суммой бесконечного числа определений, и как таковое оно способно, раскрывая свое содержание, самоуглубляясь, породить бесконечное многообразие других понятий. Продолжая этот процесс дальше и дальше, мы, отправившись от любой точки, получим веерообразно расходящееся дерево категорий. Следует заметить, что чем более абстрактна — то есть, фактически, чем более пуста — исходная категория, тем больше «мощность» того бесконечного множества понятий, которое она породит («мощность» в смысле теории множеств). А бытие, как абстракция всех абстракций, способно выделить, разграничить в себе вообще все возможные определения.</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Диалектический процесс в том виде, в котором он нами описан, носит еще достаточно хаотический характер. Однако Гегель придает ему четкую систематическую форму, определяя, что порождение понятий должно строится по принципу триады. В каждом предмете выделяются три момента: первый — непосредственное, сплошное единство рассматриваемого объекта (предмет в себе); второй — объект как сложность, как множество, расчлененность, как рефлексия (предмет для себя); третий — воссозданное единство, в котором не теряются внутренние различия, выявленная истина (предмет в себе и для себя). Каждый из этих моментов полагается в качестве самостоятельного понятия и вновь подвергается триадическому исследованию. Система категорий, таким образом, приобретает вид троичного дерева. Нужно сказать, что понятия, которыми оперирует Гегель и которые он расставляет по узлам этого дерева, почерпнуты из повседневных представлений; философ не создает свою особую терминологию для обозначения исследуемых им объектов.</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В качестве ключевых элементов гегелевской логики могут быть выделены диалектическая самопротиворечивость понятий и триадичность, позволяющая систематически вырабатывать новые категории на основе этой противоречивости. Поскольку логика, как говорилось выше, становится онтологией, то нужно признать, что самопротиворечивость и триадичность были изначально присущи абсолютной идее, порождающей мир, и только затем отразились в остальном универсуме; причина диалектического характера окружающей действительности — в диалектизме самого ее сверхъестественного источника. Однако помимо развертывания Идеи в мир, которое позволяет говорить о тождестве онтологии с логикой, гегельянство рассматривает и обратный процесс — «свертывание» мира в идею — человеческое познание. Оно составляет третью (связанную, как мы помним, с мотивом возвращения в единое) сферу внешней триады «Логика — Природа — Дух», то есть Дух. Человечество, развиваясь, постепенно выделяет в окружающем мире те логические структуры, которые были положены в его основу его идеальным источником; следовательно, субъективное человеческое мышление будет опосредованно — через природу — подчиняться тем же законам, что и объективное Абсолютное мышление, логика. Так логика, побывав онтологией, становится теорией познания, где она есть уже не то, из чего дедуцируется мир, а то, что индуцируется из мира.</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Для Гегеля нет пропасти между мышлением и реальностью, потому что реальность — одно из проявлений абсолютного мышления; для марксизма — потому что мышление есть не что иное, как форма движения материи. Гносеология преодолевается онтологией. Интерпритация результатов мышления у Гегеля — объективно-логические конструкции, стоящие за материальным миром.</w:t>
      </w:r>
    </w:p>
    <w:p w:rsidR="003C6847" w:rsidRPr="000140C6" w:rsidRDefault="003C6847" w:rsidP="000140C6">
      <w:pPr>
        <w:pStyle w:val="Textbody"/>
        <w:spacing w:after="0" w:line="140" w:lineRule="atLeast"/>
        <w:contextualSpacing/>
        <w:jc w:val="both"/>
        <w:rPr>
          <w:rFonts w:cs="Times New Roman"/>
          <w:sz w:val="18"/>
          <w:szCs w:val="18"/>
        </w:rPr>
      </w:pPr>
    </w:p>
    <w:p w:rsidR="003C6847" w:rsidRPr="000140C6" w:rsidRDefault="00F92975" w:rsidP="000140C6">
      <w:pPr>
        <w:widowControl/>
        <w:suppressAutoHyphens w:val="0"/>
        <w:spacing w:line="140" w:lineRule="atLeast"/>
        <w:contextualSpacing/>
        <w:jc w:val="both"/>
        <w:textAlignment w:val="auto"/>
        <w:rPr>
          <w:rFonts w:eastAsia="Times New Roman" w:cs="Times New Roman"/>
          <w:b/>
          <w:iCs/>
          <w:kern w:val="0"/>
          <w:sz w:val="18"/>
          <w:szCs w:val="18"/>
          <w:lang w:eastAsia="ru-RU" w:bidi="ar-SA"/>
        </w:rPr>
      </w:pPr>
      <w:r w:rsidRPr="000140C6">
        <w:rPr>
          <w:rFonts w:eastAsia="Times New Roman" w:cs="Times New Roman"/>
          <w:b/>
          <w:iCs/>
          <w:kern w:val="0"/>
          <w:sz w:val="18"/>
          <w:szCs w:val="18"/>
          <w:lang w:eastAsia="ru-RU" w:bidi="ar-SA"/>
        </w:rPr>
        <w:t>14. Единство материализма и диалектики в философии марксизма</w:t>
      </w:r>
    </w:p>
    <w:p w:rsidR="003C6847" w:rsidRPr="000140C6" w:rsidRDefault="003C6847" w:rsidP="000140C6">
      <w:pPr>
        <w:widowControl/>
        <w:suppressAutoHyphens w:val="0"/>
        <w:spacing w:line="140" w:lineRule="atLeast"/>
        <w:contextualSpacing/>
        <w:jc w:val="both"/>
        <w:textAlignment w:val="auto"/>
        <w:rPr>
          <w:rFonts w:eastAsia="Times New Roman" w:cs="Times New Roman"/>
          <w:i/>
          <w:iCs/>
          <w:kern w:val="0"/>
          <w:sz w:val="18"/>
          <w:szCs w:val="18"/>
          <w:lang w:eastAsia="ru-RU" w:bidi="ar-SA"/>
        </w:rPr>
      </w:pP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i/>
          <w:iCs/>
          <w:kern w:val="0"/>
          <w:sz w:val="18"/>
          <w:szCs w:val="18"/>
          <w:lang w:eastAsia="ru-RU" w:bidi="ar-SA"/>
        </w:rPr>
        <w:t>Философия марксизма</w:t>
      </w:r>
      <w:r w:rsidRPr="000140C6">
        <w:rPr>
          <w:rFonts w:eastAsia="Times New Roman" w:cs="Times New Roman"/>
          <w:kern w:val="0"/>
          <w:sz w:val="18"/>
          <w:szCs w:val="18"/>
          <w:lang w:eastAsia="ru-RU" w:bidi="ar-SA"/>
        </w:rPr>
        <w:t> – </w:t>
      </w:r>
      <w:r w:rsidRPr="000140C6">
        <w:rPr>
          <w:rFonts w:eastAsia="Times New Roman" w:cs="Times New Roman"/>
          <w:b/>
          <w:bCs/>
          <w:kern w:val="0"/>
          <w:sz w:val="18"/>
          <w:szCs w:val="18"/>
          <w:lang w:eastAsia="ru-RU" w:bidi="ar-SA"/>
        </w:rPr>
        <w:t>диалектико –материалистическая.</w:t>
      </w:r>
      <w:r w:rsidRPr="000140C6">
        <w:rPr>
          <w:rFonts w:eastAsia="Times New Roman" w:cs="Times New Roman"/>
          <w:kern w:val="0"/>
          <w:sz w:val="18"/>
          <w:szCs w:val="18"/>
          <w:lang w:eastAsia="ru-RU" w:bidi="ar-SA"/>
        </w:rPr>
        <w:t>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b/>
          <w:bCs/>
          <w:kern w:val="0"/>
          <w:sz w:val="18"/>
          <w:szCs w:val="18"/>
          <w:lang w:eastAsia="ru-RU" w:bidi="ar-SA"/>
        </w:rPr>
        <w:t>Материалистическая потому</w:t>
      </w:r>
      <w:r w:rsidRPr="000140C6">
        <w:rPr>
          <w:rFonts w:eastAsia="Times New Roman" w:cs="Times New Roman"/>
          <w:kern w:val="0"/>
          <w:sz w:val="18"/>
          <w:szCs w:val="18"/>
          <w:lang w:eastAsia="ru-RU" w:bidi="ar-SA"/>
        </w:rPr>
        <w:t>, что </w:t>
      </w:r>
      <w:r w:rsidRPr="000140C6">
        <w:rPr>
          <w:rFonts w:eastAsia="Times New Roman" w:cs="Times New Roman"/>
          <w:i/>
          <w:iCs/>
          <w:kern w:val="0"/>
          <w:sz w:val="18"/>
          <w:szCs w:val="18"/>
          <w:lang w:eastAsia="ru-RU" w:bidi="ar-SA"/>
        </w:rPr>
        <w:t>утверждает о первичности материи</w:t>
      </w:r>
      <w:r w:rsidRPr="000140C6">
        <w:rPr>
          <w:rFonts w:eastAsia="Times New Roman" w:cs="Times New Roman"/>
          <w:kern w:val="0"/>
          <w:sz w:val="18"/>
          <w:szCs w:val="18"/>
          <w:lang w:eastAsia="ru-RU" w:bidi="ar-SA"/>
        </w:rPr>
        <w:t> и вторичности сознания. Она признает материальность мира и его познаваемость. </w:t>
      </w:r>
      <w:r w:rsidRPr="000140C6">
        <w:rPr>
          <w:rFonts w:eastAsia="Times New Roman" w:cs="Times New Roman"/>
          <w:b/>
          <w:bCs/>
          <w:kern w:val="0"/>
          <w:sz w:val="18"/>
          <w:szCs w:val="18"/>
          <w:lang w:eastAsia="ru-RU" w:bidi="ar-SA"/>
        </w:rPr>
        <w:t>Диалектическая потому</w:t>
      </w:r>
      <w:r w:rsidRPr="000140C6">
        <w:rPr>
          <w:rFonts w:eastAsia="Times New Roman" w:cs="Times New Roman"/>
          <w:kern w:val="0"/>
          <w:sz w:val="18"/>
          <w:szCs w:val="18"/>
          <w:lang w:eastAsia="ru-RU" w:bidi="ar-SA"/>
        </w:rPr>
        <w:t>, что </w:t>
      </w:r>
      <w:r w:rsidRPr="000140C6">
        <w:rPr>
          <w:rFonts w:eastAsia="Times New Roman" w:cs="Times New Roman"/>
          <w:i/>
          <w:iCs/>
          <w:kern w:val="0"/>
          <w:sz w:val="18"/>
          <w:szCs w:val="18"/>
          <w:lang w:eastAsia="ru-RU" w:bidi="ar-SA"/>
        </w:rPr>
        <w:t>рассматривает материальный мир в постоянном движении, развитии, обновлении.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b/>
          <w:bCs/>
          <w:kern w:val="0"/>
          <w:sz w:val="18"/>
          <w:szCs w:val="18"/>
          <w:lang w:eastAsia="ru-RU" w:bidi="ar-SA"/>
        </w:rPr>
        <w:t>Итак, Маркс и Энгельс утверждают что:</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i/>
          <w:iCs/>
          <w:kern w:val="0"/>
          <w:sz w:val="18"/>
          <w:szCs w:val="18"/>
          <w:lang w:eastAsia="ru-RU" w:bidi="ar-SA"/>
        </w:rPr>
        <w:lastRenderedPageBreak/>
        <w:t>во-первых</w:t>
      </w:r>
      <w:r w:rsidRPr="000140C6">
        <w:rPr>
          <w:rFonts w:eastAsia="Times New Roman" w:cs="Times New Roman"/>
          <w:kern w:val="0"/>
          <w:sz w:val="18"/>
          <w:szCs w:val="18"/>
          <w:lang w:eastAsia="ru-RU" w:bidi="ar-SA"/>
        </w:rPr>
        <w:t>, в мире нет ничего кроме </w:t>
      </w:r>
      <w:r w:rsidRPr="000140C6">
        <w:rPr>
          <w:rFonts w:eastAsia="Times New Roman" w:cs="Times New Roman"/>
          <w:b/>
          <w:bCs/>
          <w:kern w:val="0"/>
          <w:sz w:val="18"/>
          <w:szCs w:val="18"/>
          <w:lang w:eastAsia="ru-RU" w:bidi="ar-SA"/>
        </w:rPr>
        <w:t>материи</w:t>
      </w:r>
      <w:r w:rsidRPr="000140C6">
        <w:rPr>
          <w:rFonts w:eastAsia="Times New Roman" w:cs="Times New Roman"/>
          <w:kern w:val="0"/>
          <w:sz w:val="18"/>
          <w:szCs w:val="18"/>
          <w:lang w:eastAsia="ru-RU" w:bidi="ar-SA"/>
        </w:rPr>
        <w:t>, которая находится в постоянном движении и развитии. Она вечна и бесконечна, периодически принимает новые формы своего существования.</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i/>
          <w:iCs/>
          <w:kern w:val="0"/>
          <w:sz w:val="18"/>
          <w:szCs w:val="18"/>
          <w:lang w:eastAsia="ru-RU" w:bidi="ar-SA"/>
        </w:rPr>
        <w:t>во-вторых</w:t>
      </w:r>
      <w:r w:rsidRPr="000140C6">
        <w:rPr>
          <w:rFonts w:eastAsia="Times New Roman" w:cs="Times New Roman"/>
          <w:kern w:val="0"/>
          <w:sz w:val="18"/>
          <w:szCs w:val="18"/>
          <w:lang w:eastAsia="ru-RU" w:bidi="ar-SA"/>
        </w:rPr>
        <w:t>, </w:t>
      </w:r>
      <w:r w:rsidRPr="000140C6">
        <w:rPr>
          <w:rFonts w:eastAsia="Times New Roman" w:cs="Times New Roman"/>
          <w:b/>
          <w:bCs/>
          <w:kern w:val="0"/>
          <w:sz w:val="18"/>
          <w:szCs w:val="18"/>
          <w:lang w:eastAsia="ru-RU" w:bidi="ar-SA"/>
        </w:rPr>
        <w:t>сознание </w:t>
      </w:r>
      <w:r w:rsidRPr="000140C6">
        <w:rPr>
          <w:rFonts w:eastAsia="Times New Roman" w:cs="Times New Roman"/>
          <w:kern w:val="0"/>
          <w:sz w:val="18"/>
          <w:szCs w:val="18"/>
          <w:lang w:eastAsia="ru-RU" w:bidi="ar-SA"/>
        </w:rPr>
        <w:t>не есть самостоятельная сущность, а </w:t>
      </w:r>
      <w:r w:rsidRPr="000140C6">
        <w:rPr>
          <w:rFonts w:eastAsia="Times New Roman" w:cs="Times New Roman"/>
          <w:b/>
          <w:bCs/>
          <w:kern w:val="0"/>
          <w:sz w:val="18"/>
          <w:szCs w:val="18"/>
          <w:lang w:eastAsia="ru-RU" w:bidi="ar-SA"/>
        </w:rPr>
        <w:t>свойство материи </w:t>
      </w:r>
      <w:r w:rsidRPr="000140C6">
        <w:rPr>
          <w:rFonts w:eastAsia="Times New Roman" w:cs="Times New Roman"/>
          <w:kern w:val="0"/>
          <w:sz w:val="18"/>
          <w:szCs w:val="18"/>
          <w:lang w:eastAsia="ru-RU" w:bidi="ar-SA"/>
        </w:rPr>
        <w:t>отражать саму себя; «идеальное есть не что иное, как материальное, пересаженное в человеческую голову и преобразованное в ней»;</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i/>
          <w:iCs/>
          <w:kern w:val="0"/>
          <w:sz w:val="18"/>
          <w:szCs w:val="18"/>
          <w:lang w:eastAsia="ru-RU" w:bidi="ar-SA"/>
        </w:rPr>
        <w:t>в-третьих, </w:t>
      </w:r>
      <w:r w:rsidRPr="000140C6">
        <w:rPr>
          <w:rFonts w:eastAsia="Times New Roman" w:cs="Times New Roman"/>
          <w:b/>
          <w:bCs/>
          <w:kern w:val="0"/>
          <w:sz w:val="18"/>
          <w:szCs w:val="18"/>
          <w:lang w:eastAsia="ru-RU" w:bidi="ar-SA"/>
        </w:rPr>
        <w:t>субстанцией </w:t>
      </w:r>
      <w:r w:rsidRPr="000140C6">
        <w:rPr>
          <w:rFonts w:eastAsia="Times New Roman" w:cs="Times New Roman"/>
          <w:kern w:val="0"/>
          <w:sz w:val="18"/>
          <w:szCs w:val="18"/>
          <w:lang w:eastAsia="ru-RU" w:bidi="ar-SA"/>
        </w:rPr>
        <w:t>единства мира выступает </w:t>
      </w:r>
      <w:r w:rsidRPr="000140C6">
        <w:rPr>
          <w:rFonts w:eastAsia="Times New Roman" w:cs="Times New Roman"/>
          <w:b/>
          <w:bCs/>
          <w:kern w:val="0"/>
          <w:sz w:val="18"/>
          <w:szCs w:val="18"/>
          <w:lang w:eastAsia="ru-RU" w:bidi="ar-SA"/>
        </w:rPr>
        <w:t>движущаяся материя. </w:t>
      </w:r>
      <w:r w:rsidRPr="000140C6">
        <w:rPr>
          <w:rFonts w:eastAsia="Times New Roman" w:cs="Times New Roman"/>
          <w:kern w:val="0"/>
          <w:sz w:val="18"/>
          <w:szCs w:val="18"/>
          <w:lang w:eastAsia="ru-RU" w:bidi="ar-SA"/>
        </w:rPr>
        <w:t>Ф. Энгельс детально (в рамках </w:t>
      </w:r>
      <w:hyperlink r:id="rId7" w:history="1">
        <w:r w:rsidRPr="000140C6">
          <w:rPr>
            <w:rFonts w:eastAsia="Times New Roman" w:cs="Times New Roman"/>
            <w:kern w:val="0"/>
            <w:sz w:val="18"/>
            <w:szCs w:val="18"/>
            <w:u w:val="single"/>
            <w:lang w:eastAsia="ru-RU" w:bidi="ar-SA"/>
          </w:rPr>
          <w:t>развития научного знания</w:t>
        </w:r>
      </w:hyperlink>
      <w:r w:rsidRPr="000140C6">
        <w:rPr>
          <w:rFonts w:eastAsia="Times New Roman" w:cs="Times New Roman"/>
          <w:kern w:val="0"/>
          <w:sz w:val="18"/>
          <w:szCs w:val="18"/>
          <w:lang w:eastAsia="ru-RU" w:bidi="ar-SA"/>
        </w:rPr>
        <w:t> той эпохи) рассмотрел и выявил основные формы ее движения и их взаимосвязь. На этой основе была разработана единая систематическая картина мира, соответствующая научным представлениям конца XIX века;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i/>
          <w:iCs/>
          <w:kern w:val="0"/>
          <w:sz w:val="18"/>
          <w:szCs w:val="18"/>
          <w:lang w:eastAsia="ru-RU" w:bidi="ar-SA"/>
        </w:rPr>
        <w:t>в-четвертых, </w:t>
      </w:r>
      <w:r w:rsidRPr="000140C6">
        <w:rPr>
          <w:rFonts w:eastAsia="Times New Roman" w:cs="Times New Roman"/>
          <w:b/>
          <w:bCs/>
          <w:kern w:val="0"/>
          <w:sz w:val="18"/>
          <w:szCs w:val="18"/>
          <w:lang w:eastAsia="ru-RU" w:bidi="ar-SA"/>
        </w:rPr>
        <w:t>человек</w:t>
      </w:r>
      <w:r w:rsidRPr="000140C6">
        <w:rPr>
          <w:rFonts w:eastAsia="Times New Roman" w:cs="Times New Roman"/>
          <w:kern w:val="0"/>
          <w:sz w:val="18"/>
          <w:szCs w:val="18"/>
          <w:lang w:eastAsia="ru-RU" w:bidi="ar-SA"/>
        </w:rPr>
        <w:t> есть </w:t>
      </w:r>
      <w:r w:rsidRPr="000140C6">
        <w:rPr>
          <w:rFonts w:eastAsia="Times New Roman" w:cs="Times New Roman"/>
          <w:b/>
          <w:bCs/>
          <w:kern w:val="0"/>
          <w:sz w:val="18"/>
          <w:szCs w:val="18"/>
          <w:lang w:eastAsia="ru-RU" w:bidi="ar-SA"/>
        </w:rPr>
        <w:t>часть</w:t>
      </w:r>
      <w:r w:rsidRPr="000140C6">
        <w:rPr>
          <w:rFonts w:eastAsia="Times New Roman" w:cs="Times New Roman"/>
          <w:kern w:val="0"/>
          <w:sz w:val="18"/>
          <w:szCs w:val="18"/>
          <w:lang w:eastAsia="ru-RU" w:bidi="ar-SA"/>
        </w:rPr>
        <w:t> природы и одновременно </w:t>
      </w:r>
      <w:r w:rsidRPr="000140C6">
        <w:rPr>
          <w:rFonts w:eastAsia="Times New Roman" w:cs="Times New Roman"/>
          <w:b/>
          <w:bCs/>
          <w:kern w:val="0"/>
          <w:sz w:val="18"/>
          <w:szCs w:val="18"/>
          <w:lang w:eastAsia="ru-RU" w:bidi="ar-SA"/>
        </w:rPr>
        <w:t>результат</w:t>
      </w:r>
      <w:r w:rsidRPr="000140C6">
        <w:rPr>
          <w:rFonts w:eastAsia="Times New Roman" w:cs="Times New Roman"/>
          <w:kern w:val="0"/>
          <w:sz w:val="18"/>
          <w:szCs w:val="18"/>
          <w:lang w:eastAsia="ru-RU" w:bidi="ar-SA"/>
        </w:rPr>
        <w:t> развития общества;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i/>
          <w:iCs/>
          <w:kern w:val="0"/>
          <w:sz w:val="18"/>
          <w:szCs w:val="18"/>
          <w:lang w:eastAsia="ru-RU" w:bidi="ar-SA"/>
        </w:rPr>
        <w:t>в-пятых, </w:t>
      </w:r>
      <w:r w:rsidRPr="000140C6">
        <w:rPr>
          <w:rFonts w:eastAsia="Times New Roman" w:cs="Times New Roman"/>
          <w:kern w:val="0"/>
          <w:sz w:val="18"/>
          <w:szCs w:val="18"/>
          <w:lang w:eastAsia="ru-RU" w:bidi="ar-SA"/>
        </w:rPr>
        <w:t>диалектика Гегеля (по выражению Энгельса) была ими спасена и поставлена с «головы на ноги», т. е. с идеалистических принципов на материалистические;</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b/>
          <w:bCs/>
          <w:kern w:val="0"/>
          <w:sz w:val="18"/>
          <w:szCs w:val="18"/>
          <w:lang w:eastAsia="ru-RU" w:bidi="ar-SA"/>
        </w:rPr>
        <w:t>материалистическая диалектика: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а) </w:t>
      </w:r>
      <w:r w:rsidRPr="000140C6">
        <w:rPr>
          <w:rFonts w:eastAsia="Times New Roman" w:cs="Times New Roman"/>
          <w:b/>
          <w:bCs/>
          <w:kern w:val="0"/>
          <w:sz w:val="18"/>
          <w:szCs w:val="18"/>
          <w:lang w:eastAsia="ru-RU" w:bidi="ar-SA"/>
        </w:rPr>
        <w:t>есть учение о всеобщих законах движения и развития природы, общества и мышления</w:t>
      </w:r>
      <w:r w:rsidRPr="000140C6">
        <w:rPr>
          <w:rFonts w:eastAsia="Times New Roman" w:cs="Times New Roman"/>
          <w:kern w:val="0"/>
          <w:sz w:val="18"/>
          <w:szCs w:val="18"/>
          <w:lang w:eastAsia="ru-RU" w:bidi="ar-SA"/>
        </w:rPr>
        <w:t>. </w:t>
      </w:r>
      <w:r w:rsidRPr="000140C6">
        <w:rPr>
          <w:rFonts w:eastAsia="Times New Roman" w:cs="Times New Roman"/>
          <w:i/>
          <w:iCs/>
          <w:kern w:val="0"/>
          <w:sz w:val="18"/>
          <w:szCs w:val="18"/>
          <w:lang w:eastAsia="ru-RU" w:bidi="ar-SA"/>
        </w:rPr>
        <w:t>Движение</w:t>
      </w:r>
      <w:r w:rsidRPr="000140C6">
        <w:rPr>
          <w:rFonts w:eastAsia="Times New Roman" w:cs="Times New Roman"/>
          <w:kern w:val="0"/>
          <w:sz w:val="18"/>
          <w:szCs w:val="18"/>
          <w:lang w:eastAsia="ru-RU" w:bidi="ar-SA"/>
        </w:rPr>
        <w:t> </w:t>
      </w:r>
      <w:r w:rsidRPr="000140C6">
        <w:rPr>
          <w:rFonts w:eastAsia="Times New Roman" w:cs="Times New Roman"/>
          <w:b/>
          <w:bCs/>
          <w:kern w:val="0"/>
          <w:sz w:val="18"/>
          <w:szCs w:val="18"/>
          <w:lang w:eastAsia="ru-RU" w:bidi="ar-SA"/>
        </w:rPr>
        <w:t>понимается</w:t>
      </w:r>
      <w:r w:rsidRPr="000140C6">
        <w:rPr>
          <w:rFonts w:eastAsia="Times New Roman" w:cs="Times New Roman"/>
          <w:kern w:val="0"/>
          <w:sz w:val="18"/>
          <w:szCs w:val="18"/>
          <w:lang w:eastAsia="ru-RU" w:bidi="ar-SA"/>
        </w:rPr>
        <w:t> </w:t>
      </w:r>
      <w:r w:rsidRPr="000140C6">
        <w:rPr>
          <w:rFonts w:eastAsia="Times New Roman" w:cs="Times New Roman"/>
          <w:i/>
          <w:iCs/>
          <w:kern w:val="0"/>
          <w:sz w:val="18"/>
          <w:szCs w:val="18"/>
          <w:lang w:eastAsia="ru-RU" w:bidi="ar-SA"/>
        </w:rPr>
        <w:t>как процесс единства и борьбы противоположностей,</w:t>
      </w:r>
      <w:r w:rsidRPr="000140C6">
        <w:rPr>
          <w:rFonts w:eastAsia="Times New Roman" w:cs="Times New Roman"/>
          <w:kern w:val="0"/>
          <w:sz w:val="18"/>
          <w:szCs w:val="18"/>
          <w:lang w:eastAsia="ru-RU" w:bidi="ar-SA"/>
        </w:rPr>
        <w:t>обуславливающих скачкообразный переход от одной формы движения материи в другую;</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б) </w:t>
      </w:r>
      <w:r w:rsidRPr="000140C6">
        <w:rPr>
          <w:rFonts w:eastAsia="Times New Roman" w:cs="Times New Roman"/>
          <w:b/>
          <w:bCs/>
          <w:kern w:val="0"/>
          <w:sz w:val="18"/>
          <w:szCs w:val="18"/>
          <w:lang w:eastAsia="ru-RU" w:bidi="ar-SA"/>
        </w:rPr>
        <w:t>есть метод</w:t>
      </w:r>
      <w:r w:rsidRPr="000140C6">
        <w:rPr>
          <w:rFonts w:eastAsia="Times New Roman" w:cs="Times New Roman"/>
          <w:kern w:val="0"/>
          <w:sz w:val="18"/>
          <w:szCs w:val="18"/>
          <w:lang w:eastAsia="ru-RU" w:bidi="ar-SA"/>
        </w:rPr>
        <w:t> – раздвоение единого и </w:t>
      </w:r>
      <w:r w:rsidRPr="000140C6">
        <w:rPr>
          <w:rFonts w:eastAsia="Times New Roman" w:cs="Times New Roman"/>
          <w:b/>
          <w:bCs/>
          <w:kern w:val="0"/>
          <w:sz w:val="18"/>
          <w:szCs w:val="18"/>
          <w:lang w:eastAsia="ru-RU" w:bidi="ar-SA"/>
        </w:rPr>
        <w:t>познание</w:t>
      </w:r>
      <w:r w:rsidRPr="000140C6">
        <w:rPr>
          <w:rFonts w:eastAsia="Times New Roman" w:cs="Times New Roman"/>
          <w:kern w:val="0"/>
          <w:sz w:val="18"/>
          <w:szCs w:val="18"/>
          <w:lang w:eastAsia="ru-RU" w:bidi="ar-SA"/>
        </w:rPr>
        <w:t> противоречивых его частей. Таким образом, налицо органическое единство теории и метода;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i/>
          <w:iCs/>
          <w:kern w:val="0"/>
          <w:sz w:val="18"/>
          <w:szCs w:val="18"/>
          <w:lang w:eastAsia="ru-RU" w:bidi="ar-SA"/>
        </w:rPr>
        <w:t>в-шестых, </w:t>
      </w:r>
      <w:r w:rsidRPr="000140C6">
        <w:rPr>
          <w:rFonts w:eastAsia="Times New Roman" w:cs="Times New Roman"/>
          <w:kern w:val="0"/>
          <w:sz w:val="18"/>
          <w:szCs w:val="18"/>
          <w:lang w:eastAsia="ru-RU" w:bidi="ar-SA"/>
        </w:rPr>
        <w:t>Маркс и Энгельс различали </w:t>
      </w:r>
      <w:r w:rsidRPr="000140C6">
        <w:rPr>
          <w:rFonts w:eastAsia="Times New Roman" w:cs="Times New Roman"/>
          <w:b/>
          <w:bCs/>
          <w:kern w:val="0"/>
          <w:sz w:val="18"/>
          <w:szCs w:val="18"/>
          <w:lang w:eastAsia="ru-RU" w:bidi="ar-SA"/>
        </w:rPr>
        <w:t>два вида диалектики: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а) </w:t>
      </w:r>
      <w:r w:rsidRPr="000140C6">
        <w:rPr>
          <w:rFonts w:eastAsia="Times New Roman" w:cs="Times New Roman"/>
          <w:b/>
          <w:bCs/>
          <w:kern w:val="0"/>
          <w:sz w:val="18"/>
          <w:szCs w:val="18"/>
          <w:lang w:eastAsia="ru-RU" w:bidi="ar-SA"/>
        </w:rPr>
        <w:t>объективная</w:t>
      </w:r>
      <w:r w:rsidRPr="000140C6">
        <w:rPr>
          <w:rFonts w:eastAsia="Times New Roman" w:cs="Times New Roman"/>
          <w:kern w:val="0"/>
          <w:sz w:val="18"/>
          <w:szCs w:val="18"/>
          <w:lang w:eastAsia="ru-RU" w:bidi="ar-SA"/>
        </w:rPr>
        <w:t> – царит во всей природе;</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б) </w:t>
      </w:r>
      <w:r w:rsidRPr="000140C6">
        <w:rPr>
          <w:rFonts w:eastAsia="Times New Roman" w:cs="Times New Roman"/>
          <w:b/>
          <w:bCs/>
          <w:kern w:val="0"/>
          <w:sz w:val="18"/>
          <w:szCs w:val="18"/>
          <w:lang w:eastAsia="ru-RU" w:bidi="ar-SA"/>
        </w:rPr>
        <w:t>субъективная </w:t>
      </w:r>
      <w:r w:rsidRPr="000140C6">
        <w:rPr>
          <w:rFonts w:eastAsia="Times New Roman" w:cs="Times New Roman"/>
          <w:kern w:val="0"/>
          <w:sz w:val="18"/>
          <w:szCs w:val="18"/>
          <w:lang w:eastAsia="ru-RU" w:bidi="ar-SA"/>
        </w:rPr>
        <w:t>– диалектика мышления, т. е. отражение господствующего во всей природе движения в сознании человека;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i/>
          <w:iCs/>
          <w:kern w:val="0"/>
          <w:sz w:val="18"/>
          <w:szCs w:val="18"/>
          <w:lang w:eastAsia="ru-RU" w:bidi="ar-SA"/>
        </w:rPr>
        <w:t>в-седьмых</w:t>
      </w:r>
      <w:r w:rsidRPr="000140C6">
        <w:rPr>
          <w:rFonts w:eastAsia="Times New Roman" w:cs="Times New Roman"/>
          <w:b/>
          <w:bCs/>
          <w:kern w:val="0"/>
          <w:sz w:val="18"/>
          <w:szCs w:val="18"/>
          <w:lang w:eastAsia="ru-RU" w:bidi="ar-SA"/>
        </w:rPr>
        <w:t>,</w:t>
      </w:r>
      <w:r w:rsidRPr="000140C6">
        <w:rPr>
          <w:rFonts w:eastAsia="Times New Roman" w:cs="Times New Roman"/>
          <w:kern w:val="0"/>
          <w:sz w:val="18"/>
          <w:szCs w:val="18"/>
          <w:lang w:eastAsia="ru-RU" w:bidi="ar-SA"/>
        </w:rPr>
        <w:t> </w:t>
      </w:r>
      <w:r w:rsidRPr="000140C6">
        <w:rPr>
          <w:rFonts w:eastAsia="Times New Roman" w:cs="Times New Roman"/>
          <w:b/>
          <w:bCs/>
          <w:kern w:val="0"/>
          <w:sz w:val="18"/>
          <w:szCs w:val="18"/>
          <w:lang w:eastAsia="ru-RU" w:bidi="ar-SA"/>
        </w:rPr>
        <w:t>предметом</w:t>
      </w:r>
      <w:r w:rsidRPr="000140C6">
        <w:rPr>
          <w:rFonts w:eastAsia="Times New Roman" w:cs="Times New Roman"/>
          <w:kern w:val="0"/>
          <w:sz w:val="18"/>
          <w:szCs w:val="18"/>
          <w:lang w:eastAsia="ru-RU" w:bidi="ar-SA"/>
        </w:rPr>
        <w:t> материалистической диалектики является </w:t>
      </w:r>
      <w:r w:rsidRPr="000140C6">
        <w:rPr>
          <w:rFonts w:eastAsia="Times New Roman" w:cs="Times New Roman"/>
          <w:b/>
          <w:bCs/>
          <w:kern w:val="0"/>
          <w:sz w:val="18"/>
          <w:szCs w:val="18"/>
          <w:lang w:eastAsia="ru-RU" w:bidi="ar-SA"/>
        </w:rPr>
        <w:t>изучение</w:t>
      </w:r>
      <w:r w:rsidRPr="000140C6">
        <w:rPr>
          <w:rFonts w:eastAsia="Times New Roman" w:cs="Times New Roman"/>
          <w:kern w:val="0"/>
          <w:sz w:val="18"/>
          <w:szCs w:val="18"/>
          <w:lang w:eastAsia="ru-RU" w:bidi="ar-SA"/>
        </w:rPr>
        <w:t> наиболее общих, т. е. </w:t>
      </w:r>
      <w:r w:rsidRPr="000140C6">
        <w:rPr>
          <w:rFonts w:eastAsia="Times New Roman" w:cs="Times New Roman"/>
          <w:b/>
          <w:bCs/>
          <w:kern w:val="0"/>
          <w:sz w:val="18"/>
          <w:szCs w:val="18"/>
          <w:lang w:eastAsia="ru-RU" w:bidi="ar-SA"/>
        </w:rPr>
        <w:t>диалектических законов</w:t>
      </w:r>
      <w:r w:rsidRPr="000140C6">
        <w:rPr>
          <w:rFonts w:eastAsia="Times New Roman" w:cs="Times New Roman"/>
          <w:kern w:val="0"/>
          <w:sz w:val="18"/>
          <w:szCs w:val="18"/>
          <w:lang w:eastAsia="ru-RU" w:bidi="ar-SA"/>
        </w:rPr>
        <w:t> природы, истории (общества) и познания, в первую очередь – мышления.</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Они также выделили </w:t>
      </w:r>
      <w:r w:rsidRPr="000140C6">
        <w:rPr>
          <w:rFonts w:eastAsia="Times New Roman" w:cs="Times New Roman"/>
          <w:i/>
          <w:iCs/>
          <w:kern w:val="0"/>
          <w:sz w:val="18"/>
          <w:szCs w:val="18"/>
          <w:lang w:eastAsia="ru-RU" w:bidi="ar-SA"/>
        </w:rPr>
        <w:t>главный закон диалектики</w:t>
      </w:r>
      <w:r w:rsidRPr="000140C6">
        <w:rPr>
          <w:rFonts w:eastAsia="Times New Roman" w:cs="Times New Roman"/>
          <w:kern w:val="0"/>
          <w:sz w:val="18"/>
          <w:szCs w:val="18"/>
          <w:lang w:eastAsia="ru-RU" w:bidi="ar-SA"/>
        </w:rPr>
        <w:t> – </w:t>
      </w:r>
      <w:r w:rsidRPr="000140C6">
        <w:rPr>
          <w:rFonts w:eastAsia="Times New Roman" w:cs="Times New Roman"/>
          <w:b/>
          <w:bCs/>
          <w:kern w:val="0"/>
          <w:sz w:val="18"/>
          <w:szCs w:val="18"/>
          <w:lang w:eastAsia="ru-RU" w:bidi="ar-SA"/>
        </w:rPr>
        <w:t>Закон единства и борьбы противоположностей; </w:t>
      </w:r>
      <w:r w:rsidRPr="000140C6">
        <w:rPr>
          <w:rFonts w:eastAsia="Times New Roman" w:cs="Times New Roman"/>
          <w:kern w:val="0"/>
          <w:sz w:val="18"/>
          <w:szCs w:val="18"/>
          <w:lang w:eastAsia="ru-RU" w:bidi="ar-SA"/>
        </w:rPr>
        <w:t>соглашаются с Гегелем, что выражением противоречивого характера развития является </w:t>
      </w:r>
      <w:r w:rsidRPr="000140C6">
        <w:rPr>
          <w:rFonts w:eastAsia="Times New Roman" w:cs="Times New Roman"/>
          <w:b/>
          <w:bCs/>
          <w:kern w:val="0"/>
          <w:sz w:val="18"/>
          <w:szCs w:val="18"/>
          <w:lang w:eastAsia="ru-RU" w:bidi="ar-SA"/>
        </w:rPr>
        <w:t>Закон превращения количественных изменения в качественные,</w:t>
      </w:r>
      <w:r w:rsidRPr="000140C6">
        <w:rPr>
          <w:rFonts w:eastAsia="Times New Roman" w:cs="Times New Roman"/>
          <w:kern w:val="0"/>
          <w:sz w:val="18"/>
          <w:szCs w:val="18"/>
          <w:lang w:eastAsia="ru-RU" w:bidi="ar-SA"/>
        </w:rPr>
        <w:t> а также </w:t>
      </w:r>
      <w:r w:rsidRPr="000140C6">
        <w:rPr>
          <w:rFonts w:eastAsia="Times New Roman" w:cs="Times New Roman"/>
          <w:b/>
          <w:bCs/>
          <w:kern w:val="0"/>
          <w:sz w:val="18"/>
          <w:szCs w:val="18"/>
          <w:lang w:eastAsia="ru-RU" w:bidi="ar-SA"/>
        </w:rPr>
        <w:t>Закон отрицания отрицания, </w:t>
      </w:r>
      <w:r w:rsidRPr="000140C6">
        <w:rPr>
          <w:rFonts w:eastAsia="Times New Roman" w:cs="Times New Roman"/>
          <w:i/>
          <w:iCs/>
          <w:kern w:val="0"/>
          <w:sz w:val="18"/>
          <w:szCs w:val="18"/>
          <w:lang w:eastAsia="ru-RU" w:bidi="ar-SA"/>
        </w:rPr>
        <w:t>который раскрывает механизм появления нового из старого</w:t>
      </w:r>
      <w:r w:rsidRPr="000140C6">
        <w:rPr>
          <w:rFonts w:eastAsia="Times New Roman" w:cs="Times New Roman"/>
          <w:kern w:val="0"/>
          <w:sz w:val="18"/>
          <w:szCs w:val="18"/>
          <w:lang w:eastAsia="ru-RU" w:bidi="ar-SA"/>
        </w:rPr>
        <w:t> путем диалектического отрицания предшествующего этапа развития, указывает на общее направление развития природных и общественных систем.</w:t>
      </w:r>
      <w:r w:rsidRPr="000140C6">
        <w:rPr>
          <w:rFonts w:eastAsia="Times New Roman" w:cs="Times New Roman"/>
          <w:kern w:val="0"/>
          <w:sz w:val="18"/>
          <w:szCs w:val="18"/>
          <w:lang w:eastAsia="ru-RU" w:bidi="ar-SA"/>
        </w:rPr>
        <w:br/>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b/>
          <w:kern w:val="0"/>
          <w:sz w:val="18"/>
          <w:szCs w:val="18"/>
          <w:lang w:eastAsia="ru-RU" w:bidi="ar-SA"/>
        </w:rPr>
        <w:t>15. Раскройте суть материалистического понимания истории в философии марксизма.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Материалистическое понимание истории трактуется как распространение философского материализма на понимание общественной жизни. В качестве определяющих категорий Карл Маркс выделяет категории "общественно-экономическая формация ", "общественные отношения ", "историческая закономерность ". С их помощью он пытается проследить логику всемирной истории как последовательную смену определенных ступеней исторического развития.</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Согласно материалистическому пониманию истории определяющую основу общественного бытия составляет производство материальных благ, которое каждое поколение получает от предшествующих поколений и которое оно развивает, чтобы передать следующему поколению. В общественном производстве своей жизни люди вступают в производственные отношения, которые соответствуют определенной ступени развития их производительных сил. Совокупность этих производственных отношений составляет экономическую структуру общества, на которой возвышается юридическая и политическая надстройка и которой соответствуют определенные формы общественного сознания. Способ производства материальной жизни обусловливает социальный, политический и духовный процессы жизни. На определенной ступени своего развития материальные производительные силы общества приходят в противоречия с существующими производственными отношениями. Из форм развития производительных сил эти отношения превращаются в их оковы. Наступает эпоха социальной революции. С изменением экономической основы происходит переворот во всей надстройке. Нельзя судить о подобной эпохе переворота по ее сознанию. Сознание надо объяснить из противоречий материальной жизни, из существующего конфликта между общественными производительными силами и производственными отношениями. Ни одна общественная формация не погибает раньше, чем разовьются все производительные силы и новые более высокие производственные отношения никогда не появляются раньше, чем созреют материальные условия их существования. Учение Маркса и Энгельса стало ключом для научного объяснения исторически сложившегося перехода от феодального общества к капиталистическому строю. Рабовладение, крепостничество, наемный труд впервые были поняты как исторически необходимые формы развития производительных сил общества.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Исторический материализм связывает историю человечества с развитием общественного производства. Маркс заявляет, что история человечества "тем больше становится историей человечества, чем больше выросли производительные силы людей, а, следовательно, и их общественные отношения".</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Материалистическое понимание истории дало ответ на вопрос: как люди творят свою историю, если ни внешняя, ни их собственная человеческая природа от них не зависимы? Согласно этому учению, ни то, ни другое не определяет характер общественного устройства и историю человечества, а определяется лишь развитием общественного производства, которое представляет собой двусторонний исторический процесс: с одной стороны, изменение людьми внешней природы, а с другой – изменение самой человеческой природы.</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Основоположники марксизма постигли общественное производство не только как производство материальных благ, но и производство общественных отношений.</w:t>
      </w:r>
      <w:r w:rsidRPr="000140C6">
        <w:rPr>
          <w:rFonts w:cs="Times New Roman"/>
          <w:sz w:val="18"/>
          <w:szCs w:val="18"/>
        </w:rPr>
        <w:t xml:space="preserve"> </w:t>
      </w:r>
      <w:r w:rsidRPr="000140C6">
        <w:rPr>
          <w:rFonts w:eastAsia="Times New Roman" w:cs="Times New Roman"/>
          <w:kern w:val="0"/>
          <w:sz w:val="18"/>
          <w:szCs w:val="18"/>
          <w:lang w:eastAsia="ru-RU" w:bidi="ar-SA"/>
        </w:rPr>
        <w:t>Открытие и исследование общественных отношений производства и положило начало материалистическому пониманию истории.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Маркс и Энгельс считали, что труд сделал человека Человеком. Материальное производство в рамках материалистического понимания истории, в конечном счете, детерминирует все условия бытия людей. Противопоставив идеалистическим взглядам материалистическое понимание истории, Маркс доказал, что общественное бытие определяет общественное сознание.</w:t>
      </w:r>
      <w:r w:rsidRPr="000140C6">
        <w:rPr>
          <w:rFonts w:cs="Times New Roman"/>
          <w:sz w:val="18"/>
          <w:szCs w:val="18"/>
        </w:rPr>
        <w:t xml:space="preserve"> </w:t>
      </w:r>
      <w:r w:rsidRPr="000140C6">
        <w:rPr>
          <w:rFonts w:eastAsia="Times New Roman" w:cs="Times New Roman"/>
          <w:kern w:val="0"/>
          <w:sz w:val="18"/>
          <w:szCs w:val="18"/>
          <w:lang w:eastAsia="ru-RU" w:bidi="ar-SA"/>
        </w:rPr>
        <w:t xml:space="preserve">Таким образом, история общества предстала как закономерный процесс смены способов производства. </w:t>
      </w:r>
    </w:p>
    <w:p w:rsidR="003C6847" w:rsidRPr="000140C6" w:rsidRDefault="003C6847"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p>
    <w:p w:rsidR="003C6847" w:rsidRPr="000140C6" w:rsidRDefault="00F92975" w:rsidP="000140C6">
      <w:pPr>
        <w:widowControl/>
        <w:suppressAutoHyphens w:val="0"/>
        <w:spacing w:line="140" w:lineRule="atLeast"/>
        <w:contextualSpacing/>
        <w:jc w:val="both"/>
        <w:textAlignment w:val="auto"/>
        <w:rPr>
          <w:rFonts w:eastAsia="Times New Roman" w:cs="Times New Roman"/>
          <w:b/>
          <w:kern w:val="0"/>
          <w:sz w:val="18"/>
          <w:szCs w:val="18"/>
          <w:lang w:eastAsia="ru-RU" w:bidi="ar-SA"/>
        </w:rPr>
      </w:pPr>
      <w:r w:rsidRPr="000140C6">
        <w:rPr>
          <w:rFonts w:eastAsia="Times New Roman" w:cs="Times New Roman"/>
          <w:b/>
          <w:kern w:val="0"/>
          <w:sz w:val="18"/>
          <w:szCs w:val="18"/>
          <w:lang w:eastAsia="ru-RU" w:bidi="ar-SA"/>
        </w:rPr>
        <w:t>16. Выделите достоинства (новаторство) и недостатки (ограниченность) в идеях и концепциях философии эпохи Просвещения.</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XVII и XVIII века – время исторических изменений в странах Западной Европы. наблюдается становление промышленного производства. осваиваются в новые природные силы и явления: строятся водяные мельницы, конструируются новые подъемные машины для шахт и т.д. Все эти и другие инженерные работы выявляют очевидную потребность общества в развитии конкретно-научного знания. Уже в XVII веке многие полагают, что «знание – сила» (Ф.Бэкон), что именно «практическая философия» поможет нам овладеть природой.</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Отметим следующие важные моменты в общей характеристике эпохи Просвещения:</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1. получает заметное развитие глубокая вера в неограниченные возможности науки в познании мира – вера, в основании которой лежали хорошо усвоенные философами Просвещения идеи Ф. Бэкона и Р. Декарта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2. развиваются деистические представления о мире, что в свою очередь приводит к формированию материализма как философского учения, именно деизм в единстве с успехами и результатами естественных наук приводит в результате к формированию французского материализма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3. формируется новое представление об общественной истории, о ее глубокой связи с достижениями науки и техники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Французские материалисты утверждали, что все в природе взаимосвязано. Этот детерминизм подводил их к убеждению, что в жизни человека все уже предопределено объективными законами и судьба наша от нас не зависит.</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Французские материалисты утверждали познаваемость мира. При этом основой познания они рассматривали опыт и показания органов чувств.</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Французские материалисты доказывали, что история определяется прежде всего сознанием и волей выдающихся личностей. Они склонялись к мысли о том, что лучшее правление обществом – это правление просвещенного монарха.</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r w:rsidRPr="000140C6">
        <w:rPr>
          <w:rFonts w:eastAsia="Times New Roman" w:cs="Times New Roman"/>
          <w:kern w:val="0"/>
          <w:sz w:val="18"/>
          <w:szCs w:val="18"/>
          <w:lang w:eastAsia="ru-RU" w:bidi="ar-SA"/>
        </w:rPr>
        <w:t>Развитие материалистических идей в странах Западной Европы в XVIII веке не оставалось незамеченным со стороны религиозно-идеалистических школ.</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lastRenderedPageBreak/>
        <w:t>Усматривая основу материализма в понятии материи как объективной реальности, стоящей за нашими чувствами, Д.Беркли развивает философию, в которой вообще нет понятия материи. Он доказывает, что это понятие материи пустое: есть только бог, идеи и наши ощущения. Философия эта оказалась слишком оригинальной, чтобы стать популярной.</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Другой философской школой, возникшей в XVIII веке и противопоставившей себя материализму, является «философия здравого смысла». Её родиной является Шотландия, а основатель её – Т.Рид. Согласно этой философии, исходными основаниями для науки, религии и морали являются «непреложные истины здравого смысла». Эти истины отличаются своей непосредственной внутренней очевидностью. На этом основании сторонниками философии здравого смысла доказывалось объективное существование природных вещей и явлений.</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r w:rsidRPr="000140C6">
        <w:rPr>
          <w:rFonts w:eastAsia="Times New Roman" w:cs="Times New Roman"/>
          <w:kern w:val="0"/>
          <w:sz w:val="18"/>
          <w:szCs w:val="18"/>
          <w:lang w:eastAsia="ru-RU" w:bidi="ar-SA"/>
        </w:rPr>
        <w:t>Философы XVIII века большое внимание уделили и вопросам социально-политического характера.</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r w:rsidRPr="000140C6">
        <w:rPr>
          <w:rFonts w:eastAsia="Times New Roman" w:cs="Times New Roman"/>
          <w:kern w:val="0"/>
          <w:sz w:val="18"/>
          <w:szCs w:val="18"/>
          <w:lang w:eastAsia="ru-RU" w:bidi="ar-SA"/>
        </w:rPr>
        <w:t>Отвергая добуржуазные формы общности, философы XVIII века предлагают новую – юридическую всеобщность, перед которой все индивиды равны.</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r w:rsidRPr="000140C6">
        <w:rPr>
          <w:rFonts w:eastAsia="Times New Roman" w:cs="Times New Roman"/>
          <w:kern w:val="0"/>
          <w:sz w:val="18"/>
          <w:szCs w:val="18"/>
          <w:lang w:eastAsia="ru-RU" w:bidi="ar-SA"/>
        </w:rPr>
        <w:t>Юридическая всеобщность должна обеспечить необходимое согласование интересов индивидов с интересом, общим для всех граждан.</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Ж.Ж. Руссо идеализирует естественное начальное состояние общества, когда еще не было этой частной собственности, когда все люди были, как он думал, равны и никто ни от кого не зависел: не было ни потребителей, ни производителей, не было разделения труда, т.е. того, что жестко связывает одного человека с другим. Такое общество, полагал он, отличает естественная нравственная чистота. Но вот один человек вдруг заявил, что «эта вещь – моя». И люди на беду свою его не остановили. С этого и начинаются все наши беды, все пороки современного общества.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Выдвинув идею формирования личности, просветители показали, что человек обладает разумом, духовной и физической силой Люди приходят в мир равными, со своими потребностями, интересами, удовлетворение которых - в установлении разумных и справедливых форм человеческого общежития.</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Избавление от всех социальных неурядиц просветители видели в распространении знаний.</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Выдвинув идею формирования личности, просветители показали, что человек обладает разумом, духовной и физической силой. Люди приходят в мир равными, со своими потребностями, интересами, удовлетворение которых - в установлении разумных и справедливых форм человеческого общежития. Умы просветителей волнует идея равенства: не только перед богом, но и перед законами, перед другими людьми. Идея равенства всех людей перед законом, перед человечеством - первый характерный признак эпохи Просвещения.</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Возрожденческий идеал свободной личности приобретает атрибут всеобщности. И ответственности: человек Просвещения думает не только о себе, но и о других, о своем месте в обществе. В центре внимания просветителей - проблема наилучшего общественного устройства.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 xml:space="preserve">Как течение общественной мысли Просвещение представляло собой некое единство. Заключалось оно в особом умонастроении, интеллектуальных склонностях и предпочтениях. Это прежде всего цели и идеалы Просвещения, такие, как свобода, благосостояние и счастье людей, мир, ненасилие, веротерпимость и др., а также знаменитое вольнодумство, критическое отношение к авторитетам всякого рода, неприятие догм, в том числе церковных. </w:t>
      </w:r>
    </w:p>
    <w:p w:rsidR="003C6847" w:rsidRPr="000140C6" w:rsidRDefault="003C6847"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p>
    <w:p w:rsidR="003C6847" w:rsidRPr="000140C6" w:rsidRDefault="00F92975" w:rsidP="000140C6">
      <w:pPr>
        <w:widowControl/>
        <w:suppressAutoHyphens w:val="0"/>
        <w:spacing w:line="140" w:lineRule="atLeast"/>
        <w:contextualSpacing/>
        <w:jc w:val="both"/>
        <w:textAlignment w:val="auto"/>
        <w:rPr>
          <w:rFonts w:eastAsia="Calibri" w:cs="Times New Roman"/>
          <w:b/>
          <w:kern w:val="0"/>
          <w:sz w:val="18"/>
          <w:szCs w:val="18"/>
          <w:lang w:eastAsia="en-US" w:bidi="ar-SA"/>
        </w:rPr>
      </w:pPr>
      <w:r w:rsidRPr="000140C6">
        <w:rPr>
          <w:rFonts w:eastAsia="Calibri" w:cs="Times New Roman"/>
          <w:b/>
          <w:kern w:val="0"/>
          <w:sz w:val="18"/>
          <w:szCs w:val="18"/>
          <w:lang w:eastAsia="en-US" w:bidi="ar-SA"/>
        </w:rPr>
        <w:t>17. Иррационализм в философии 19 века (А. Шопенгауэр, С. Кьеркегор, Ф.Ницше).</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shd w:val="clear" w:color="auto" w:fill="FFFFFF"/>
          <w:lang w:eastAsia="en-US" w:bidi="ar-SA"/>
        </w:rPr>
        <w:t>Иррационализм - философское направление, представители которого отрицают идею упорядоченного устройства мира.</w:t>
      </w:r>
      <w:r w:rsidRPr="000140C6">
        <w:rPr>
          <w:rFonts w:eastAsia="Calibri" w:cs="Times New Roman"/>
          <w:kern w:val="0"/>
          <w:sz w:val="18"/>
          <w:szCs w:val="18"/>
          <w:lang w:eastAsia="en-US" w:bidi="ar-SA"/>
        </w:rPr>
        <w:br/>
      </w:r>
      <w:r w:rsidRPr="000140C6">
        <w:rPr>
          <w:rFonts w:eastAsia="Calibri" w:cs="Times New Roman"/>
          <w:kern w:val="0"/>
          <w:sz w:val="18"/>
          <w:szCs w:val="18"/>
          <w:shd w:val="clear" w:color="auto" w:fill="FFFFFF"/>
          <w:lang w:eastAsia="en-US" w:bidi="ar-SA"/>
        </w:rPr>
        <w:t>Согласно иррационализму - бытие неразумно, бессмысленно, дисгармонично.</w:t>
      </w:r>
      <w:r w:rsidRPr="000140C6">
        <w:rPr>
          <w:rFonts w:eastAsia="Calibri" w:cs="Times New Roman"/>
          <w:kern w:val="0"/>
          <w:sz w:val="18"/>
          <w:szCs w:val="18"/>
          <w:lang w:eastAsia="en-US" w:bidi="ar-SA"/>
        </w:rPr>
        <w:br/>
      </w:r>
      <w:r w:rsidRPr="000140C6">
        <w:rPr>
          <w:rFonts w:eastAsia="Calibri" w:cs="Times New Roman"/>
          <w:kern w:val="0"/>
          <w:sz w:val="18"/>
          <w:szCs w:val="18"/>
          <w:shd w:val="clear" w:color="auto" w:fill="FFFFFF"/>
          <w:lang w:eastAsia="en-US" w:bidi="ar-SA"/>
        </w:rPr>
        <w:t>В теории познания иррационализм означает признание средством познания - чувства, инстинкты, интуицию. </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shd w:val="clear" w:color="auto" w:fill="FFFFFF"/>
          <w:lang w:eastAsia="en-US" w:bidi="ar-SA"/>
        </w:rPr>
      </w:pPr>
      <w:r w:rsidRPr="000140C6">
        <w:rPr>
          <w:rFonts w:eastAsia="Calibri" w:cs="Times New Roman"/>
          <w:kern w:val="0"/>
          <w:sz w:val="18"/>
          <w:szCs w:val="18"/>
          <w:shd w:val="clear" w:color="auto" w:fill="FFFFFF"/>
          <w:lang w:eastAsia="en-US" w:bidi="ar-SA"/>
        </w:rPr>
        <w:t>В рамках философского иррационализма развивались:</w:t>
      </w:r>
    </w:p>
    <w:p w:rsidR="003C6847" w:rsidRPr="000140C6" w:rsidRDefault="00F92975" w:rsidP="000140C6">
      <w:pPr>
        <w:widowControl/>
        <w:suppressAutoHyphens w:val="0"/>
        <w:spacing w:line="140" w:lineRule="atLeast"/>
        <w:contextualSpacing/>
        <w:jc w:val="both"/>
        <w:textAlignment w:val="auto"/>
        <w:rPr>
          <w:rFonts w:eastAsia="Calibri" w:cs="Times New Roman"/>
          <w:b/>
          <w:kern w:val="0"/>
          <w:sz w:val="18"/>
          <w:szCs w:val="18"/>
          <w:shd w:val="clear" w:color="auto" w:fill="FFFFFF"/>
          <w:lang w:eastAsia="en-US" w:bidi="ar-SA"/>
        </w:rPr>
      </w:pPr>
      <w:r w:rsidRPr="000140C6">
        <w:rPr>
          <w:rFonts w:eastAsia="Calibri" w:cs="Times New Roman"/>
          <w:b/>
          <w:kern w:val="0"/>
          <w:sz w:val="18"/>
          <w:szCs w:val="18"/>
          <w:shd w:val="clear" w:color="auto" w:fill="FFFFFF"/>
          <w:lang w:eastAsia="en-US" w:bidi="ar-SA"/>
        </w:rPr>
        <w:t>«Философия воли» - Артур Шопенгауэр</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shd w:val="clear" w:color="auto" w:fill="FFFFFF"/>
          <w:lang w:eastAsia="en-US" w:bidi="ar-SA"/>
        </w:rPr>
        <w:t>В качестве главного принципа жизни и познания Шопенгауэр рассматривает волю, которая изначально «сама по себе», не зависит ни от разума, ни от познания. Например, птица не имеет представления о яйцах, для которых она вьёт гнездо. В этом случае воля действует инстинктивно и не направляется сознанием. Основной тезис Шопенгауэра «Мир как воля». Говоря о целом мире, подразумевается мировая свободная воля, которая лежит в основе всего сущего. Такова онтологическая сущность философии Шопенгауэра. С его онтологией связана и гносеология. Поскольку воля «сама по себе бессознательна», постольку рациональное познание чуждо ей. Основным является интуитивное познание, которое реализуется через переживание мира. Отсюда следует, что высший вид познания – не наука, а искусство.</w:t>
      </w:r>
    </w:p>
    <w:p w:rsidR="003C6847" w:rsidRPr="000140C6" w:rsidRDefault="00F92975" w:rsidP="000140C6">
      <w:pPr>
        <w:widowControl/>
        <w:suppressAutoHyphens w:val="0"/>
        <w:spacing w:line="140" w:lineRule="atLeast"/>
        <w:contextualSpacing/>
        <w:jc w:val="both"/>
        <w:textAlignment w:val="auto"/>
        <w:rPr>
          <w:rFonts w:eastAsia="Calibri" w:cs="Times New Roman"/>
          <w:b/>
          <w:kern w:val="0"/>
          <w:sz w:val="18"/>
          <w:szCs w:val="18"/>
          <w:shd w:val="clear" w:color="auto" w:fill="FFFFFF"/>
          <w:lang w:eastAsia="en-US" w:bidi="ar-SA"/>
        </w:rPr>
      </w:pPr>
      <w:r w:rsidRPr="000140C6">
        <w:rPr>
          <w:rFonts w:eastAsia="Calibri" w:cs="Times New Roman"/>
          <w:b/>
          <w:kern w:val="0"/>
          <w:sz w:val="18"/>
          <w:szCs w:val="18"/>
          <w:shd w:val="clear" w:color="auto" w:fill="FFFFFF"/>
          <w:lang w:eastAsia="en-US" w:bidi="ar-SA"/>
        </w:rPr>
        <w:t>«Философия жизни» - Фридрих Ницше</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shd w:val="clear" w:color="auto" w:fill="FFFFFF"/>
          <w:lang w:eastAsia="en-US" w:bidi="ar-SA"/>
        </w:rPr>
        <w:t>Трактовал жизнь как утверждение воли. Жизнь, по Ницше, «есть то, что постоянно преодолевает самое себя». Такое преодоление он называл </w:t>
      </w:r>
      <w:r w:rsidRPr="000140C6">
        <w:rPr>
          <w:rFonts w:eastAsia="Calibri" w:cs="Times New Roman"/>
          <w:b/>
          <w:bCs/>
          <w:kern w:val="0"/>
          <w:sz w:val="18"/>
          <w:szCs w:val="18"/>
          <w:shd w:val="clear" w:color="auto" w:fill="FFFFFF"/>
          <w:lang w:eastAsia="en-US" w:bidi="ar-SA"/>
        </w:rPr>
        <w:t>волей к власти</w:t>
      </w:r>
      <w:r w:rsidRPr="000140C6">
        <w:rPr>
          <w:rFonts w:eastAsia="Calibri" w:cs="Times New Roman"/>
          <w:kern w:val="0"/>
          <w:sz w:val="18"/>
          <w:szCs w:val="18"/>
          <w:shd w:val="clear" w:color="auto" w:fill="FFFFFF"/>
          <w:lang w:eastAsia="en-US" w:bidi="ar-SA"/>
        </w:rPr>
        <w:t xml:space="preserve">, ибо оно выражает стремление к постоянному главенствованию сильного, более жизненного над слабым, менее жизненным. </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shd w:val="clear" w:color="auto" w:fill="FFFFFF"/>
          <w:lang w:eastAsia="en-US" w:bidi="ar-SA"/>
        </w:rPr>
        <w:t>Ницше считает, что основное различие между людьми, что одни люди сильные, другие слабые. Сильные ценят, то что соответствует их типу: агрессивность, настойчивость. Слабые: сострадание и милосердие. Ницше считает, что слабых людей больше, потому и возникло христианство. Ницше: христианство - мораль слабых людей, потому что признает равенство между людьми независимо от достоинств.</w:t>
      </w:r>
      <w:r w:rsidRPr="000140C6">
        <w:rPr>
          <w:rFonts w:eastAsia="Calibri" w:cs="Times New Roman"/>
          <w:kern w:val="0"/>
          <w:sz w:val="18"/>
          <w:szCs w:val="18"/>
          <w:shd w:val="clear" w:color="auto" w:fill="FFFFFF"/>
          <w:lang w:eastAsia="en-US" w:bidi="ar-SA"/>
        </w:rPr>
        <w:br/>
        <w:t>Черты и идеалы сверх человека: сверхчеловек признает ценности зла, потому что оно является источником страдания, он признает ценность страдания и отрицает ценность сострадания. Сверхчеловек независим от любых убеждений, в первую очередь от своих собственных.</w:t>
      </w:r>
    </w:p>
    <w:p w:rsidR="003C6847" w:rsidRPr="000140C6" w:rsidRDefault="00F92975" w:rsidP="000140C6">
      <w:pPr>
        <w:widowControl/>
        <w:suppressAutoHyphens w:val="0"/>
        <w:spacing w:line="140" w:lineRule="atLeast"/>
        <w:contextualSpacing/>
        <w:jc w:val="both"/>
        <w:textAlignment w:val="auto"/>
        <w:rPr>
          <w:rFonts w:eastAsia="Calibri" w:cs="Times New Roman"/>
          <w:b/>
          <w:kern w:val="0"/>
          <w:sz w:val="18"/>
          <w:szCs w:val="18"/>
          <w:shd w:val="clear" w:color="auto" w:fill="FFFFFF"/>
          <w:lang w:eastAsia="en-US" w:bidi="ar-SA"/>
        </w:rPr>
      </w:pPr>
      <w:r w:rsidRPr="000140C6">
        <w:rPr>
          <w:rFonts w:eastAsia="Calibri" w:cs="Times New Roman"/>
          <w:b/>
          <w:kern w:val="0"/>
          <w:sz w:val="18"/>
          <w:szCs w:val="18"/>
          <w:shd w:val="clear" w:color="auto" w:fill="FFFFFF"/>
          <w:lang w:eastAsia="en-US" w:bidi="ar-SA"/>
        </w:rPr>
        <w:t>Экзистенциализм – С. Кьеркегор</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shd w:val="clear" w:color="auto" w:fill="FFFFFF"/>
          <w:lang w:eastAsia="en-US" w:bidi="ar-SA"/>
        </w:rPr>
        <w:t>Предметом философского анализа Кьеркегора стала экзистенция - духовная жизнь человеческой индивидуальности. Он исследовал внутренний мир человека, оказавшегося перед лицом смерти. Такие истины, как истины жизни и смерти, не познаются логикой, а переживаются непосредственно. Страх перед неизвестным является переживанием личности. Кьеркегор полагал, что для преодоления страха необходимо религиозное общение с Богом. На пути к Богу человек проходит три стадии – эстетическую, этическую и религиозную.</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shd w:val="clear" w:color="auto" w:fill="FFFFFF"/>
          <w:lang w:eastAsia="en-US" w:bidi="ar-SA"/>
        </w:rPr>
        <w:t>На эстетической</w:t>
      </w:r>
      <w:r w:rsidRPr="000140C6">
        <w:rPr>
          <w:rFonts w:eastAsia="Calibri" w:cs="Times New Roman"/>
          <w:kern w:val="0"/>
          <w:sz w:val="18"/>
          <w:szCs w:val="18"/>
          <w:shd w:val="clear" w:color="auto" w:fill="FFFFFF"/>
          <w:lang w:eastAsia="en-US" w:bidi="ar-SA"/>
        </w:rPr>
        <w:t xml:space="preserve"> стадии развития человек живёт непосредственной жизнью, не задумываясь о смысле своего существования, его жизнь посвящена погоне за радостью и хорошими эмоциями.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shd w:val="clear" w:color="auto" w:fill="FFFFFF"/>
          <w:lang w:eastAsia="en-US" w:bidi="ar-SA"/>
        </w:rPr>
        <w:t>На этической</w:t>
      </w:r>
      <w:r w:rsidRPr="000140C6">
        <w:rPr>
          <w:rFonts w:eastAsia="Calibri" w:cs="Times New Roman"/>
          <w:kern w:val="0"/>
          <w:sz w:val="18"/>
          <w:szCs w:val="18"/>
          <w:shd w:val="clear" w:color="auto" w:fill="FFFFFF"/>
          <w:lang w:eastAsia="en-US" w:bidi="ar-SA"/>
        </w:rPr>
        <w:t xml:space="preserve"> стадии человек становится духовной, нравственной личностью, но он не осознает еще в глубине своего существования Бога. На этой стадии происходит истинное отчаяние как раскрытие духовной природы человека.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shd w:val="clear" w:color="auto" w:fill="FFFFFF"/>
          <w:lang w:eastAsia="en-US" w:bidi="ar-SA"/>
        </w:rPr>
        <w:t>К религиозной стадии</w:t>
      </w:r>
      <w:r w:rsidRPr="000140C6">
        <w:rPr>
          <w:rFonts w:eastAsia="Calibri" w:cs="Times New Roman"/>
          <w:kern w:val="0"/>
          <w:sz w:val="18"/>
          <w:szCs w:val="18"/>
          <w:shd w:val="clear" w:color="auto" w:fill="FFFFFF"/>
          <w:lang w:eastAsia="en-US" w:bidi="ar-SA"/>
        </w:rPr>
        <w:t xml:space="preserve"> человек приходит через отказ от собственной природы. Его прибежищем становится вера. Религиозный человек вне власти разумного мышления, ибо религиозные переживания парадоксальны, алогичны, абсурдны. Таким образом, Кьеркегор выделял иррациональную сущность человека.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shd w:val="clear" w:color="auto" w:fill="FFFFFF"/>
          <w:lang w:eastAsia="en-US" w:bidi="ar-SA"/>
        </w:rPr>
        <w:t>Только признав высшей ценностью Бога и отдав себя Богу, человек как личность приобретает, по Кьеркегору, подлинное существование.</w:t>
      </w:r>
    </w:p>
    <w:p w:rsidR="003C6847" w:rsidRPr="000140C6" w:rsidRDefault="003C6847"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p>
    <w:p w:rsidR="003C6847" w:rsidRPr="000140C6" w:rsidRDefault="003C6847"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lang w:eastAsia="en-US" w:bidi="ar-SA"/>
        </w:rPr>
        <w:t xml:space="preserve">18. Охарактеризуйте этапы развития и своеобразие русской философии </w:t>
      </w:r>
      <w:r w:rsidRPr="000140C6">
        <w:rPr>
          <w:rFonts w:eastAsia="Calibri" w:cs="Times New Roman"/>
          <w:b/>
          <w:kern w:val="0"/>
          <w:sz w:val="18"/>
          <w:szCs w:val="18"/>
          <w:lang w:val="en-US" w:eastAsia="en-US" w:bidi="ar-SA"/>
        </w:rPr>
        <w:t>XIX</w:t>
      </w:r>
      <w:r w:rsidRPr="000140C6">
        <w:rPr>
          <w:rFonts w:eastAsia="Calibri" w:cs="Times New Roman"/>
          <w:b/>
          <w:kern w:val="0"/>
          <w:sz w:val="18"/>
          <w:szCs w:val="18"/>
          <w:lang w:eastAsia="en-US" w:bidi="ar-SA"/>
        </w:rPr>
        <w:t>-</w:t>
      </w:r>
      <w:r w:rsidRPr="000140C6">
        <w:rPr>
          <w:rFonts w:eastAsia="Calibri" w:cs="Times New Roman"/>
          <w:b/>
          <w:kern w:val="0"/>
          <w:sz w:val="18"/>
          <w:szCs w:val="18"/>
          <w:lang w:val="en-US" w:eastAsia="en-US" w:bidi="ar-SA"/>
        </w:rPr>
        <w:t>XX</w:t>
      </w:r>
      <w:r w:rsidRPr="000140C6">
        <w:rPr>
          <w:rFonts w:eastAsia="Calibri" w:cs="Times New Roman"/>
          <w:b/>
          <w:kern w:val="0"/>
          <w:sz w:val="18"/>
          <w:szCs w:val="18"/>
          <w:lang w:eastAsia="en-US" w:bidi="ar-SA"/>
        </w:rPr>
        <w:t xml:space="preserve"> веков.</w:t>
      </w:r>
    </w:p>
    <w:p w:rsidR="003C6847" w:rsidRPr="000140C6" w:rsidRDefault="00F92975" w:rsidP="000140C6">
      <w:pPr>
        <w:widowControl/>
        <w:suppressAutoHyphens w:val="0"/>
        <w:spacing w:line="140" w:lineRule="atLeast"/>
        <w:contextualSpacing/>
        <w:jc w:val="both"/>
        <w:textAlignment w:val="auto"/>
        <w:rPr>
          <w:rFonts w:eastAsia="Calibri" w:cs="Times New Roman"/>
          <w:b/>
          <w:kern w:val="0"/>
          <w:sz w:val="18"/>
          <w:szCs w:val="18"/>
          <w:lang w:eastAsia="en-US" w:bidi="ar-SA"/>
        </w:rPr>
      </w:pPr>
      <w:r w:rsidRPr="000140C6">
        <w:rPr>
          <w:rFonts w:eastAsia="Calibri" w:cs="Times New Roman"/>
          <w:b/>
          <w:kern w:val="0"/>
          <w:sz w:val="18"/>
          <w:szCs w:val="18"/>
          <w:lang w:eastAsia="en-US" w:bidi="ar-SA"/>
        </w:rPr>
        <w:t>Этапы:</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1). </w:t>
      </w:r>
      <w:r w:rsidRPr="000140C6">
        <w:rPr>
          <w:rFonts w:eastAsia="Calibri" w:cs="Times New Roman"/>
          <w:kern w:val="0"/>
          <w:sz w:val="18"/>
          <w:szCs w:val="18"/>
          <w:lang w:val="en-US" w:eastAsia="en-US" w:bidi="ar-SA"/>
        </w:rPr>
        <w:t>XI</w:t>
      </w:r>
      <w:r w:rsidRPr="000140C6">
        <w:rPr>
          <w:rFonts w:eastAsia="Calibri" w:cs="Times New Roman"/>
          <w:kern w:val="0"/>
          <w:sz w:val="18"/>
          <w:szCs w:val="18"/>
          <w:lang w:eastAsia="en-US" w:bidi="ar-SA"/>
        </w:rPr>
        <w:t xml:space="preserve"> в. – первая половина </w:t>
      </w:r>
      <w:r w:rsidRPr="000140C6">
        <w:rPr>
          <w:rFonts w:eastAsia="Calibri" w:cs="Times New Roman"/>
          <w:kern w:val="0"/>
          <w:sz w:val="18"/>
          <w:szCs w:val="18"/>
          <w:lang w:val="en-US" w:eastAsia="en-US" w:bidi="ar-SA"/>
        </w:rPr>
        <w:t>XVIII</w:t>
      </w:r>
      <w:r w:rsidRPr="000140C6">
        <w:rPr>
          <w:rFonts w:eastAsia="Calibri" w:cs="Times New Roman"/>
          <w:kern w:val="0"/>
          <w:sz w:val="18"/>
          <w:szCs w:val="18"/>
          <w:lang w:eastAsia="en-US" w:bidi="ar-SA"/>
        </w:rPr>
        <w:t xml:space="preserve"> в. – постановка философских проблем и поиск ответов на них в рамках других форм общественного сознания, прежде всего религиозного и эстетического.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2). Вторая половина </w:t>
      </w:r>
      <w:r w:rsidRPr="000140C6">
        <w:rPr>
          <w:rFonts w:eastAsia="Calibri" w:cs="Times New Roman"/>
          <w:kern w:val="0"/>
          <w:sz w:val="18"/>
          <w:szCs w:val="18"/>
          <w:lang w:val="en-US" w:eastAsia="en-US" w:bidi="ar-SA"/>
        </w:rPr>
        <w:t>XVIII</w:t>
      </w:r>
      <w:r w:rsidRPr="000140C6">
        <w:rPr>
          <w:rFonts w:eastAsia="Calibri" w:cs="Times New Roman"/>
          <w:kern w:val="0"/>
          <w:sz w:val="18"/>
          <w:szCs w:val="18"/>
          <w:lang w:eastAsia="en-US" w:bidi="ar-SA"/>
        </w:rPr>
        <w:t xml:space="preserve"> – первая четверть </w:t>
      </w:r>
      <w:r w:rsidRPr="000140C6">
        <w:rPr>
          <w:rFonts w:eastAsia="Calibri" w:cs="Times New Roman"/>
          <w:kern w:val="0"/>
          <w:sz w:val="18"/>
          <w:szCs w:val="18"/>
          <w:lang w:val="en-US" w:eastAsia="en-US" w:bidi="ar-SA"/>
        </w:rPr>
        <w:t>XIX</w:t>
      </w:r>
      <w:r w:rsidRPr="000140C6">
        <w:rPr>
          <w:rFonts w:eastAsia="Calibri" w:cs="Times New Roman"/>
          <w:kern w:val="0"/>
          <w:sz w:val="18"/>
          <w:szCs w:val="18"/>
          <w:lang w:eastAsia="en-US" w:bidi="ar-SA"/>
        </w:rPr>
        <w:t xml:space="preserve"> вв. – распространение философии в России в форме философского осмысления науки и культуры своего времени, что не обошлось без известного подражания западно-европейским течениям философской мысли.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3). Вторая четверть </w:t>
      </w:r>
      <w:r w:rsidRPr="000140C6">
        <w:rPr>
          <w:rFonts w:eastAsia="Calibri" w:cs="Times New Roman"/>
          <w:kern w:val="0"/>
          <w:sz w:val="18"/>
          <w:szCs w:val="18"/>
          <w:lang w:val="en-US" w:eastAsia="en-US" w:bidi="ar-SA"/>
        </w:rPr>
        <w:t>XIX</w:t>
      </w:r>
      <w:r w:rsidRPr="000140C6">
        <w:rPr>
          <w:rFonts w:eastAsia="Calibri" w:cs="Times New Roman"/>
          <w:kern w:val="0"/>
          <w:sz w:val="18"/>
          <w:szCs w:val="18"/>
          <w:lang w:eastAsia="en-US" w:bidi="ar-SA"/>
        </w:rPr>
        <w:t xml:space="preserve"> – начало </w:t>
      </w:r>
      <w:r w:rsidRPr="000140C6">
        <w:rPr>
          <w:rFonts w:eastAsia="Calibri" w:cs="Times New Roman"/>
          <w:kern w:val="0"/>
          <w:sz w:val="18"/>
          <w:szCs w:val="18"/>
          <w:lang w:val="en-US" w:eastAsia="en-US" w:bidi="ar-SA"/>
        </w:rPr>
        <w:t>XX</w:t>
      </w:r>
      <w:r w:rsidRPr="000140C6">
        <w:rPr>
          <w:rFonts w:eastAsia="Calibri" w:cs="Times New Roman"/>
          <w:kern w:val="0"/>
          <w:sz w:val="18"/>
          <w:szCs w:val="18"/>
          <w:lang w:eastAsia="en-US" w:bidi="ar-SA"/>
        </w:rPr>
        <w:t xml:space="preserve"> вв. – становление и развитие самобытной русской философии.</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 xml:space="preserve">4). После 1922 г. – философия русского зарубежья.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Развитие философии в России в </w:t>
      </w:r>
      <w:r w:rsidRPr="000140C6">
        <w:rPr>
          <w:rFonts w:eastAsia="Calibri" w:cs="Times New Roman"/>
          <w:kern w:val="0"/>
          <w:sz w:val="18"/>
          <w:szCs w:val="18"/>
          <w:lang w:val="en-US" w:eastAsia="en-US" w:bidi="ar-SA"/>
        </w:rPr>
        <w:t>XVIII</w:t>
      </w:r>
      <w:r w:rsidRPr="000140C6">
        <w:rPr>
          <w:rFonts w:eastAsia="Calibri" w:cs="Times New Roman"/>
          <w:kern w:val="0"/>
          <w:sz w:val="18"/>
          <w:szCs w:val="18"/>
          <w:lang w:eastAsia="en-US" w:bidi="ar-SA"/>
        </w:rPr>
        <w:t>-</w:t>
      </w:r>
      <w:r w:rsidRPr="000140C6">
        <w:rPr>
          <w:rFonts w:eastAsia="Calibri" w:cs="Times New Roman"/>
          <w:kern w:val="0"/>
          <w:sz w:val="18"/>
          <w:szCs w:val="18"/>
          <w:lang w:val="en-US" w:eastAsia="en-US" w:bidi="ar-SA"/>
        </w:rPr>
        <w:t>XIX</w:t>
      </w:r>
      <w:r w:rsidRPr="000140C6">
        <w:rPr>
          <w:rFonts w:eastAsia="Calibri" w:cs="Times New Roman"/>
          <w:kern w:val="0"/>
          <w:sz w:val="18"/>
          <w:szCs w:val="18"/>
          <w:lang w:eastAsia="en-US" w:bidi="ar-SA"/>
        </w:rPr>
        <w:t xml:space="preserve"> вв. сдерживалось жестким государственным контролем, пресекающим всяческое свободомыслие. Вплоть до середины </w:t>
      </w:r>
      <w:r w:rsidRPr="000140C6">
        <w:rPr>
          <w:rFonts w:eastAsia="Calibri" w:cs="Times New Roman"/>
          <w:kern w:val="0"/>
          <w:sz w:val="18"/>
          <w:szCs w:val="18"/>
          <w:lang w:val="en-US" w:eastAsia="en-US" w:bidi="ar-SA"/>
        </w:rPr>
        <w:t>XIX</w:t>
      </w:r>
      <w:r w:rsidRPr="000140C6">
        <w:rPr>
          <w:rFonts w:eastAsia="Calibri" w:cs="Times New Roman"/>
          <w:kern w:val="0"/>
          <w:sz w:val="18"/>
          <w:szCs w:val="18"/>
          <w:lang w:eastAsia="en-US" w:bidi="ar-SA"/>
        </w:rPr>
        <w:t xml:space="preserve">в. Философская проблематика осваивалась в России преимущественно в философско-литературных кружках вне официальных структур просвещения. Российская философия существовала на пересечении двух культур – восточной и западной, в итоге в ней переплелись два типа философского мышления – рационалистический западно-европейский и интуитивно-мистический восточно-византийский. </w:t>
      </w:r>
    </w:p>
    <w:p w:rsidR="003C6847" w:rsidRPr="000140C6" w:rsidRDefault="00F92975" w:rsidP="000140C6">
      <w:pPr>
        <w:widowControl/>
        <w:suppressAutoHyphens w:val="0"/>
        <w:spacing w:line="140" w:lineRule="atLeast"/>
        <w:contextualSpacing/>
        <w:jc w:val="both"/>
        <w:textAlignment w:val="auto"/>
        <w:rPr>
          <w:rFonts w:eastAsia="Calibri" w:cs="Times New Roman"/>
          <w:b/>
          <w:kern w:val="0"/>
          <w:sz w:val="18"/>
          <w:szCs w:val="18"/>
          <w:lang w:eastAsia="en-US" w:bidi="ar-SA"/>
        </w:rPr>
      </w:pPr>
      <w:r w:rsidRPr="000140C6">
        <w:rPr>
          <w:rFonts w:eastAsia="Calibri" w:cs="Times New Roman"/>
          <w:b/>
          <w:kern w:val="0"/>
          <w:sz w:val="18"/>
          <w:szCs w:val="18"/>
          <w:lang w:eastAsia="en-US" w:bidi="ar-SA"/>
        </w:rPr>
        <w:t xml:space="preserve">Главные характерные черты и особенности: </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lastRenderedPageBreak/>
        <w:t>- ведущими темами в ней стали: постижение смысла истории России и тема человека;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нравственно-практическая направленность, пренебрежение рациональной систематикой;</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 теснейшая связь с религиозным (православным) миросозерцанием;</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 острота, жизненность, злободневность ее содержания;</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 xml:space="preserve">- связь с литературно-художественным творчеством.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Становление самобытной русской философии начиналось с постановки и осмысления вопроса об исторической судьбе России. В конце 30-х – 40-х гг. </w:t>
      </w:r>
      <w:r w:rsidRPr="000140C6">
        <w:rPr>
          <w:rFonts w:eastAsia="Calibri" w:cs="Times New Roman"/>
          <w:kern w:val="0"/>
          <w:sz w:val="18"/>
          <w:szCs w:val="18"/>
          <w:lang w:val="en-US" w:eastAsia="en-US" w:bidi="ar-SA"/>
        </w:rPr>
        <w:t>XIX</w:t>
      </w:r>
      <w:r w:rsidRPr="000140C6">
        <w:rPr>
          <w:rFonts w:eastAsia="Calibri" w:cs="Times New Roman"/>
          <w:kern w:val="0"/>
          <w:sz w:val="18"/>
          <w:szCs w:val="18"/>
          <w:lang w:eastAsia="en-US" w:bidi="ar-SA"/>
        </w:rPr>
        <w:t xml:space="preserve"> в. оформились два течения русской социально-философской мысли – славянофильство и западничество.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lang w:eastAsia="en-US" w:bidi="ar-SA"/>
        </w:rPr>
        <w:t>Славянофильство:</w:t>
      </w:r>
      <w:r w:rsidRPr="000140C6">
        <w:rPr>
          <w:rFonts w:eastAsia="Calibri" w:cs="Times New Roman"/>
          <w:kern w:val="0"/>
          <w:sz w:val="18"/>
          <w:szCs w:val="18"/>
          <w:lang w:eastAsia="en-US" w:bidi="ar-SA"/>
        </w:rPr>
        <w:t xml:space="preserve"> Главная проблема: Является ли исторический путь России таким же, как и путь Западной Европы, и особенность России заключается лишь в ее отсталости, или же у России особый путь и ее культура принадлежит другому типу? </w:t>
      </w:r>
      <w:r w:rsidRPr="000140C6">
        <w:rPr>
          <w:rFonts w:eastAsia="Calibri" w:cs="Times New Roman"/>
          <w:b/>
          <w:kern w:val="0"/>
          <w:sz w:val="18"/>
          <w:szCs w:val="18"/>
          <w:lang w:eastAsia="en-US" w:bidi="ar-SA"/>
        </w:rPr>
        <w:t>Самобытность</w:t>
      </w:r>
      <w:r w:rsidRPr="000140C6">
        <w:rPr>
          <w:rFonts w:eastAsia="Calibri" w:cs="Times New Roman"/>
          <w:kern w:val="0"/>
          <w:sz w:val="18"/>
          <w:szCs w:val="18"/>
          <w:lang w:eastAsia="en-US" w:bidi="ar-SA"/>
        </w:rPr>
        <w:t xml:space="preserve">: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ab/>
        <w:t>-</w:t>
      </w:r>
      <w:r w:rsidRPr="000140C6">
        <w:rPr>
          <w:rFonts w:eastAsia="Calibri" w:cs="Times New Roman"/>
          <w:b/>
          <w:kern w:val="0"/>
          <w:sz w:val="18"/>
          <w:szCs w:val="18"/>
          <w:lang w:eastAsia="en-US" w:bidi="ar-SA"/>
        </w:rPr>
        <w:t xml:space="preserve"> православие</w:t>
      </w:r>
      <w:r w:rsidRPr="000140C6">
        <w:rPr>
          <w:rFonts w:eastAsia="Calibri" w:cs="Times New Roman"/>
          <w:kern w:val="0"/>
          <w:sz w:val="18"/>
          <w:szCs w:val="18"/>
          <w:lang w:eastAsia="en-US" w:bidi="ar-SA"/>
        </w:rPr>
        <w:t xml:space="preserve"> как духовная основа русской жизни;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ab/>
        <w:t xml:space="preserve">- </w:t>
      </w:r>
      <w:r w:rsidRPr="000140C6">
        <w:rPr>
          <w:rFonts w:eastAsia="Calibri" w:cs="Times New Roman"/>
          <w:b/>
          <w:kern w:val="0"/>
          <w:sz w:val="18"/>
          <w:szCs w:val="18"/>
          <w:lang w:eastAsia="en-US" w:bidi="ar-SA"/>
        </w:rPr>
        <w:t>соборность</w:t>
      </w:r>
      <w:r w:rsidRPr="000140C6">
        <w:rPr>
          <w:rFonts w:eastAsia="Calibri" w:cs="Times New Roman"/>
          <w:kern w:val="0"/>
          <w:sz w:val="18"/>
          <w:szCs w:val="18"/>
          <w:lang w:eastAsia="en-US" w:bidi="ar-SA"/>
        </w:rPr>
        <w:t xml:space="preserve"> как свободное единство верующих в правду православия;</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ab/>
        <w:t xml:space="preserve">- </w:t>
      </w:r>
      <w:r w:rsidRPr="000140C6">
        <w:rPr>
          <w:rFonts w:eastAsia="Calibri" w:cs="Times New Roman"/>
          <w:b/>
          <w:kern w:val="0"/>
          <w:sz w:val="18"/>
          <w:szCs w:val="18"/>
          <w:lang w:eastAsia="en-US" w:bidi="ar-SA"/>
        </w:rPr>
        <w:t>особый дух народа</w:t>
      </w:r>
      <w:r w:rsidRPr="000140C6">
        <w:rPr>
          <w:rFonts w:eastAsia="Calibri" w:cs="Times New Roman"/>
          <w:kern w:val="0"/>
          <w:sz w:val="18"/>
          <w:szCs w:val="18"/>
          <w:lang w:eastAsia="en-US" w:bidi="ar-SA"/>
        </w:rPr>
        <w:t>, сложившийся в результате слияния духовных ценностей православия с народной жизнью;</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ab/>
        <w:t xml:space="preserve">- </w:t>
      </w:r>
      <w:r w:rsidRPr="000140C6">
        <w:rPr>
          <w:rFonts w:eastAsia="Calibri" w:cs="Times New Roman"/>
          <w:b/>
          <w:kern w:val="0"/>
          <w:sz w:val="18"/>
          <w:szCs w:val="18"/>
          <w:lang w:eastAsia="en-US" w:bidi="ar-SA"/>
        </w:rPr>
        <w:t>община</w:t>
      </w:r>
      <w:r w:rsidRPr="000140C6">
        <w:rPr>
          <w:rFonts w:eastAsia="Calibri" w:cs="Times New Roman"/>
          <w:kern w:val="0"/>
          <w:sz w:val="18"/>
          <w:szCs w:val="18"/>
          <w:lang w:eastAsia="en-US" w:bidi="ar-SA"/>
        </w:rPr>
        <w:t xml:space="preserve"> как структурная единица организации русской народной жизни, главной характеристикой которой являлось </w:t>
      </w:r>
      <w:r w:rsidRPr="000140C6">
        <w:rPr>
          <w:rFonts w:eastAsia="Calibri" w:cs="Times New Roman"/>
          <w:b/>
          <w:kern w:val="0"/>
          <w:sz w:val="18"/>
          <w:szCs w:val="18"/>
          <w:lang w:eastAsia="en-US" w:bidi="ar-SA"/>
        </w:rPr>
        <w:t>самоуправление</w:t>
      </w:r>
      <w:r w:rsidRPr="000140C6">
        <w:rPr>
          <w:rFonts w:eastAsia="Calibri" w:cs="Times New Roman"/>
          <w:kern w:val="0"/>
          <w:sz w:val="18"/>
          <w:szCs w:val="18"/>
          <w:lang w:eastAsia="en-US" w:bidi="ar-SA"/>
        </w:rPr>
        <w:t xml:space="preserve">; общинный дух русского народа – наглядная противоположность западно-европейскому индивидуализму.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lang w:eastAsia="en-US" w:bidi="ar-SA"/>
        </w:rPr>
        <w:t>Западничество:</w:t>
      </w:r>
      <w:r w:rsidRPr="000140C6">
        <w:rPr>
          <w:rFonts w:eastAsia="Calibri" w:cs="Times New Roman"/>
          <w:kern w:val="0"/>
          <w:sz w:val="18"/>
          <w:szCs w:val="18"/>
          <w:lang w:eastAsia="en-US" w:bidi="ar-SA"/>
        </w:rPr>
        <w:t xml:space="preserve"> взяли идеи европейского Просвещения с его культом разума и прогресса, утверждали, что есть один путь прогресса и цивилизации – путь Западной Европы. </w:t>
      </w:r>
      <w:r w:rsidRPr="000140C6">
        <w:rPr>
          <w:rFonts w:eastAsia="Calibri" w:cs="Times New Roman"/>
          <w:b/>
          <w:kern w:val="0"/>
          <w:sz w:val="18"/>
          <w:szCs w:val="18"/>
          <w:lang w:eastAsia="en-US" w:bidi="ar-SA"/>
        </w:rPr>
        <w:t>Западники</w:t>
      </w:r>
      <w:r w:rsidRPr="000140C6">
        <w:rPr>
          <w:rFonts w:eastAsia="Calibri" w:cs="Times New Roman"/>
          <w:kern w:val="0"/>
          <w:sz w:val="18"/>
          <w:szCs w:val="18"/>
          <w:lang w:eastAsia="en-US" w:bidi="ar-SA"/>
        </w:rPr>
        <w:t xml:space="preserve"> разошлись в понимании того, что именно выступает вершиной прогресса и цивилизации: буржуазно-парламентская республика (европейский либерализм) или идеи социализма. </w:t>
      </w:r>
      <w:r w:rsidRPr="000140C6">
        <w:rPr>
          <w:rFonts w:eastAsia="Calibri" w:cs="Times New Roman"/>
          <w:b/>
          <w:kern w:val="0"/>
          <w:sz w:val="18"/>
          <w:szCs w:val="18"/>
          <w:lang w:eastAsia="en-US" w:bidi="ar-SA"/>
        </w:rPr>
        <w:t>Раскол западничества на два крыла:</w:t>
      </w:r>
      <w:r w:rsidRPr="000140C6">
        <w:rPr>
          <w:rFonts w:eastAsia="Calibri" w:cs="Times New Roman"/>
          <w:kern w:val="0"/>
          <w:sz w:val="18"/>
          <w:szCs w:val="18"/>
          <w:lang w:eastAsia="en-US" w:bidi="ar-SA"/>
        </w:rPr>
        <w:t xml:space="preserve"> радикальное (концепция революционного переустройства общества на началах социальной справедливости и гуманизма) и либеральное (выступали за рациональное реформирование общества, установление «самодержавной республики», противостояние революционным мерам).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lang w:eastAsia="en-US" w:bidi="ar-SA"/>
        </w:rPr>
        <w:t xml:space="preserve">19. Западная философия </w:t>
      </w:r>
      <w:r w:rsidRPr="000140C6">
        <w:rPr>
          <w:rFonts w:eastAsia="Calibri" w:cs="Times New Roman"/>
          <w:b/>
          <w:kern w:val="0"/>
          <w:sz w:val="18"/>
          <w:szCs w:val="18"/>
          <w:lang w:val="en-US" w:eastAsia="en-US" w:bidi="ar-SA"/>
        </w:rPr>
        <w:t>XX</w:t>
      </w:r>
      <w:r w:rsidRPr="000140C6">
        <w:rPr>
          <w:rFonts w:eastAsia="Calibri" w:cs="Times New Roman"/>
          <w:b/>
          <w:kern w:val="0"/>
          <w:sz w:val="18"/>
          <w:szCs w:val="18"/>
          <w:lang w:eastAsia="en-US" w:bidi="ar-SA"/>
        </w:rPr>
        <w:t xml:space="preserve"> века: особенности и основные направления. Их многообразие – достоинство или недостаток?</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 xml:space="preserve">Особенности: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1). </w:t>
      </w:r>
      <w:r w:rsidRPr="000140C6">
        <w:rPr>
          <w:rFonts w:eastAsia="Calibri" w:cs="Times New Roman"/>
          <w:b/>
          <w:kern w:val="0"/>
          <w:sz w:val="18"/>
          <w:szCs w:val="18"/>
          <w:lang w:eastAsia="en-US" w:bidi="ar-SA"/>
        </w:rPr>
        <w:t>Неоднородность, многоплановость, многопредметность.</w:t>
      </w:r>
      <w:r w:rsidRPr="000140C6">
        <w:rPr>
          <w:rFonts w:eastAsia="Calibri" w:cs="Times New Roman"/>
          <w:kern w:val="0"/>
          <w:sz w:val="18"/>
          <w:szCs w:val="18"/>
          <w:lang w:eastAsia="en-US" w:bidi="ar-SA"/>
        </w:rPr>
        <w:t xml:space="preserve"> (многообразие школ и направлений).</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2). </w:t>
      </w:r>
      <w:r w:rsidRPr="000140C6">
        <w:rPr>
          <w:rFonts w:eastAsia="Calibri" w:cs="Times New Roman"/>
          <w:b/>
          <w:kern w:val="0"/>
          <w:sz w:val="18"/>
          <w:szCs w:val="18"/>
          <w:lang w:eastAsia="en-US" w:bidi="ar-SA"/>
        </w:rPr>
        <w:t>Критическое отношение</w:t>
      </w:r>
      <w:r w:rsidRPr="000140C6">
        <w:rPr>
          <w:rFonts w:eastAsia="Calibri" w:cs="Times New Roman"/>
          <w:kern w:val="0"/>
          <w:sz w:val="18"/>
          <w:szCs w:val="18"/>
          <w:lang w:eastAsia="en-US" w:bidi="ar-SA"/>
        </w:rPr>
        <w:t xml:space="preserve"> к классическому философскому наследию, </w:t>
      </w:r>
      <w:r w:rsidRPr="000140C6">
        <w:rPr>
          <w:rFonts w:eastAsia="Calibri" w:cs="Times New Roman"/>
          <w:b/>
          <w:kern w:val="0"/>
          <w:sz w:val="18"/>
          <w:szCs w:val="18"/>
          <w:lang w:eastAsia="en-US" w:bidi="ar-SA"/>
        </w:rPr>
        <w:t>скептический взгляд</w:t>
      </w:r>
      <w:r w:rsidRPr="000140C6">
        <w:rPr>
          <w:rFonts w:eastAsia="Calibri" w:cs="Times New Roman"/>
          <w:kern w:val="0"/>
          <w:sz w:val="18"/>
          <w:szCs w:val="18"/>
          <w:lang w:eastAsia="en-US" w:bidi="ar-SA"/>
        </w:rPr>
        <w:t xml:space="preserve"> на итоги социального развития, </w:t>
      </w:r>
      <w:r w:rsidRPr="000140C6">
        <w:rPr>
          <w:rFonts w:eastAsia="Calibri" w:cs="Times New Roman"/>
          <w:b/>
          <w:kern w:val="0"/>
          <w:sz w:val="18"/>
          <w:szCs w:val="18"/>
          <w:lang w:eastAsia="en-US" w:bidi="ar-SA"/>
        </w:rPr>
        <w:t>сдержанность</w:t>
      </w:r>
      <w:r w:rsidRPr="000140C6">
        <w:rPr>
          <w:rFonts w:eastAsia="Calibri" w:cs="Times New Roman"/>
          <w:kern w:val="0"/>
          <w:sz w:val="18"/>
          <w:szCs w:val="18"/>
          <w:lang w:eastAsia="en-US" w:bidi="ar-SA"/>
        </w:rPr>
        <w:t xml:space="preserve"> в оценке перспектив исторического прогресса.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3). Пристальное внимание к </w:t>
      </w:r>
      <w:r w:rsidRPr="000140C6">
        <w:rPr>
          <w:rFonts w:eastAsia="Calibri" w:cs="Times New Roman"/>
          <w:b/>
          <w:kern w:val="0"/>
          <w:sz w:val="18"/>
          <w:szCs w:val="18"/>
          <w:lang w:eastAsia="en-US" w:bidi="ar-SA"/>
        </w:rPr>
        <w:t>иррациональным,</w:t>
      </w:r>
      <w:r w:rsidRPr="000140C6">
        <w:rPr>
          <w:rFonts w:eastAsia="Calibri" w:cs="Times New Roman"/>
          <w:kern w:val="0"/>
          <w:sz w:val="18"/>
          <w:szCs w:val="18"/>
          <w:lang w:eastAsia="en-US" w:bidi="ar-SA"/>
        </w:rPr>
        <w:t xml:space="preserve"> бессознательным составляющим бытия.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4). </w:t>
      </w:r>
      <w:r w:rsidRPr="000140C6">
        <w:rPr>
          <w:rFonts w:eastAsia="Calibri" w:cs="Times New Roman"/>
          <w:b/>
          <w:kern w:val="0"/>
          <w:sz w:val="18"/>
          <w:szCs w:val="18"/>
          <w:lang w:eastAsia="en-US" w:bidi="ar-SA"/>
        </w:rPr>
        <w:t>Антропологизм,</w:t>
      </w:r>
      <w:r w:rsidRPr="000140C6">
        <w:rPr>
          <w:rFonts w:eastAsia="Calibri" w:cs="Times New Roman"/>
          <w:kern w:val="0"/>
          <w:sz w:val="18"/>
          <w:szCs w:val="18"/>
          <w:lang w:eastAsia="en-US" w:bidi="ar-SA"/>
        </w:rPr>
        <w:t xml:space="preserve"> попытки поставить в центр философского внимания человека, а не поглощающие его социальные общности (массы, нации, классы).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5). </w:t>
      </w:r>
      <w:r w:rsidRPr="000140C6">
        <w:rPr>
          <w:rFonts w:eastAsia="Calibri" w:cs="Times New Roman"/>
          <w:b/>
          <w:kern w:val="0"/>
          <w:sz w:val="18"/>
          <w:szCs w:val="18"/>
          <w:lang w:eastAsia="en-US" w:bidi="ar-SA"/>
        </w:rPr>
        <w:t>Плюрализм</w:t>
      </w:r>
      <w:r w:rsidRPr="000140C6">
        <w:rPr>
          <w:rFonts w:eastAsia="Calibri" w:cs="Times New Roman"/>
          <w:kern w:val="0"/>
          <w:sz w:val="18"/>
          <w:szCs w:val="18"/>
          <w:lang w:eastAsia="en-US" w:bidi="ar-SA"/>
        </w:rPr>
        <w:t xml:space="preserve">, принимающий принципиальную неустранимость множественности возможных описаний, подходов, объяснительных схем. </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Три группы школ:</w:t>
      </w:r>
    </w:p>
    <w:p w:rsidR="003C6847" w:rsidRPr="000140C6" w:rsidRDefault="00F92975" w:rsidP="000140C6">
      <w:pPr>
        <w:widowControl/>
        <w:numPr>
          <w:ilvl w:val="0"/>
          <w:numId w:val="3"/>
        </w:numPr>
        <w:suppressAutoHyphens w:val="0"/>
        <w:spacing w:line="140" w:lineRule="atLeast"/>
        <w:ind w:left="0" w:firstLine="0"/>
        <w:contextualSpacing/>
        <w:jc w:val="both"/>
        <w:textAlignment w:val="auto"/>
        <w:rPr>
          <w:rFonts w:eastAsia="Calibri" w:cs="Times New Roman"/>
          <w:b/>
          <w:kern w:val="0"/>
          <w:sz w:val="18"/>
          <w:szCs w:val="18"/>
          <w:lang w:eastAsia="en-US" w:bidi="ar-SA"/>
        </w:rPr>
      </w:pPr>
      <w:r w:rsidRPr="000140C6">
        <w:rPr>
          <w:rFonts w:eastAsia="Calibri" w:cs="Times New Roman"/>
          <w:b/>
          <w:kern w:val="0"/>
          <w:sz w:val="18"/>
          <w:szCs w:val="18"/>
          <w:lang w:eastAsia="en-US" w:bidi="ar-SA"/>
        </w:rPr>
        <w:t>Аналитически-позитивистские школы</w:t>
      </w:r>
    </w:p>
    <w:p w:rsidR="003C6847" w:rsidRPr="000140C6" w:rsidRDefault="00F92975" w:rsidP="000140C6">
      <w:pPr>
        <w:widowControl/>
        <w:numPr>
          <w:ilvl w:val="0"/>
          <w:numId w:val="3"/>
        </w:numPr>
        <w:suppressAutoHyphens w:val="0"/>
        <w:spacing w:line="140" w:lineRule="atLeast"/>
        <w:ind w:left="0" w:firstLine="0"/>
        <w:contextualSpacing/>
        <w:jc w:val="both"/>
        <w:textAlignment w:val="auto"/>
        <w:rPr>
          <w:rFonts w:eastAsia="Calibri" w:cs="Times New Roman"/>
          <w:b/>
          <w:kern w:val="0"/>
          <w:sz w:val="18"/>
          <w:szCs w:val="18"/>
          <w:lang w:eastAsia="en-US" w:bidi="ar-SA"/>
        </w:rPr>
      </w:pPr>
      <w:r w:rsidRPr="000140C6">
        <w:rPr>
          <w:rFonts w:eastAsia="Calibri" w:cs="Times New Roman"/>
          <w:b/>
          <w:kern w:val="0"/>
          <w:sz w:val="18"/>
          <w:szCs w:val="18"/>
          <w:lang w:eastAsia="en-US" w:bidi="ar-SA"/>
        </w:rPr>
        <w:t>Экзистенциальные-феноменологистические</w:t>
      </w:r>
    </w:p>
    <w:p w:rsidR="003C6847" w:rsidRPr="000140C6" w:rsidRDefault="00F92975" w:rsidP="000140C6">
      <w:pPr>
        <w:widowControl/>
        <w:numPr>
          <w:ilvl w:val="0"/>
          <w:numId w:val="3"/>
        </w:numPr>
        <w:suppressAutoHyphens w:val="0"/>
        <w:spacing w:line="140" w:lineRule="atLeast"/>
        <w:ind w:left="0" w:firstLine="0"/>
        <w:contextualSpacing/>
        <w:jc w:val="both"/>
        <w:textAlignment w:val="auto"/>
        <w:rPr>
          <w:rFonts w:eastAsia="Calibri" w:cs="Times New Roman"/>
          <w:b/>
          <w:kern w:val="0"/>
          <w:sz w:val="18"/>
          <w:szCs w:val="18"/>
          <w:lang w:eastAsia="en-US" w:bidi="ar-SA"/>
        </w:rPr>
      </w:pPr>
      <w:r w:rsidRPr="000140C6">
        <w:rPr>
          <w:rFonts w:eastAsia="Calibri" w:cs="Times New Roman"/>
          <w:b/>
          <w:kern w:val="0"/>
          <w:sz w:val="18"/>
          <w:szCs w:val="18"/>
          <w:lang w:eastAsia="en-US" w:bidi="ar-SA"/>
        </w:rPr>
        <w:t>Религиозно-философские</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lang w:eastAsia="en-US" w:bidi="ar-SA"/>
        </w:rPr>
        <w:t xml:space="preserve">Современный позитивизм. </w:t>
      </w:r>
      <w:r w:rsidRPr="000140C6">
        <w:rPr>
          <w:rFonts w:eastAsia="Calibri" w:cs="Times New Roman"/>
          <w:kern w:val="0"/>
          <w:sz w:val="18"/>
          <w:szCs w:val="18"/>
          <w:lang w:eastAsia="en-US" w:bidi="ar-SA"/>
        </w:rPr>
        <w:t xml:space="preserve">Новая позитивная философия должна опираться только на данные опыта, науки. Три этапа развития: </w:t>
      </w:r>
    </w:p>
    <w:p w:rsidR="003C6847" w:rsidRPr="000140C6" w:rsidRDefault="00F92975" w:rsidP="000140C6">
      <w:pPr>
        <w:widowControl/>
        <w:numPr>
          <w:ilvl w:val="0"/>
          <w:numId w:val="4"/>
        </w:numPr>
        <w:suppressAutoHyphens w:val="0"/>
        <w:spacing w:line="140" w:lineRule="atLeast"/>
        <w:ind w:left="0" w:firstLine="0"/>
        <w:contextualSpacing/>
        <w:jc w:val="both"/>
        <w:textAlignment w:val="auto"/>
        <w:rPr>
          <w:rFonts w:cs="Times New Roman"/>
          <w:sz w:val="18"/>
          <w:szCs w:val="18"/>
        </w:rPr>
      </w:pPr>
      <w:r w:rsidRPr="000140C6">
        <w:rPr>
          <w:rFonts w:eastAsia="Calibri" w:cs="Times New Roman"/>
          <w:b/>
          <w:kern w:val="0"/>
          <w:sz w:val="18"/>
          <w:szCs w:val="18"/>
          <w:lang w:eastAsia="en-US" w:bidi="ar-SA"/>
        </w:rPr>
        <w:t>Классический позитивизм</w:t>
      </w:r>
      <w:r w:rsidRPr="000140C6">
        <w:rPr>
          <w:rFonts w:eastAsia="Calibri" w:cs="Times New Roman"/>
          <w:kern w:val="0"/>
          <w:sz w:val="18"/>
          <w:szCs w:val="18"/>
          <w:lang w:eastAsia="en-US" w:bidi="ar-SA"/>
        </w:rPr>
        <w:t xml:space="preserve"> – назначение философии видится в обобщении данных конкретных наук. </w:t>
      </w:r>
    </w:p>
    <w:p w:rsidR="003C6847" w:rsidRPr="000140C6" w:rsidRDefault="00F92975" w:rsidP="000140C6">
      <w:pPr>
        <w:widowControl/>
        <w:numPr>
          <w:ilvl w:val="0"/>
          <w:numId w:val="4"/>
        </w:numPr>
        <w:suppressAutoHyphens w:val="0"/>
        <w:spacing w:line="140" w:lineRule="atLeast"/>
        <w:ind w:left="0" w:firstLine="0"/>
        <w:contextualSpacing/>
        <w:jc w:val="both"/>
        <w:textAlignment w:val="auto"/>
        <w:rPr>
          <w:rFonts w:cs="Times New Roman"/>
          <w:sz w:val="18"/>
          <w:szCs w:val="18"/>
        </w:rPr>
      </w:pPr>
      <w:r w:rsidRPr="000140C6">
        <w:rPr>
          <w:rFonts w:eastAsia="Calibri" w:cs="Times New Roman"/>
          <w:b/>
          <w:kern w:val="0"/>
          <w:sz w:val="18"/>
          <w:szCs w:val="18"/>
          <w:lang w:eastAsia="en-US" w:bidi="ar-SA"/>
        </w:rPr>
        <w:t>Эмпириокритицизм</w:t>
      </w:r>
      <w:r w:rsidRPr="000140C6">
        <w:rPr>
          <w:rFonts w:eastAsia="Calibri" w:cs="Times New Roman"/>
          <w:kern w:val="0"/>
          <w:sz w:val="18"/>
          <w:szCs w:val="18"/>
          <w:lang w:eastAsia="en-US" w:bidi="ar-SA"/>
        </w:rPr>
        <w:t xml:space="preserve"> – философия сводится к анализу чувственной основы человеческого опыта. </w:t>
      </w:r>
    </w:p>
    <w:p w:rsidR="003C6847" w:rsidRPr="000140C6" w:rsidRDefault="00F92975" w:rsidP="000140C6">
      <w:pPr>
        <w:widowControl/>
        <w:numPr>
          <w:ilvl w:val="0"/>
          <w:numId w:val="4"/>
        </w:numPr>
        <w:suppressAutoHyphens w:val="0"/>
        <w:spacing w:line="140" w:lineRule="atLeast"/>
        <w:ind w:left="0" w:firstLine="0"/>
        <w:contextualSpacing/>
        <w:jc w:val="both"/>
        <w:textAlignment w:val="auto"/>
        <w:rPr>
          <w:rFonts w:cs="Times New Roman"/>
          <w:sz w:val="18"/>
          <w:szCs w:val="18"/>
        </w:rPr>
      </w:pPr>
      <w:r w:rsidRPr="000140C6">
        <w:rPr>
          <w:rFonts w:eastAsia="Calibri" w:cs="Times New Roman"/>
          <w:b/>
          <w:kern w:val="0"/>
          <w:sz w:val="18"/>
          <w:szCs w:val="18"/>
          <w:lang w:eastAsia="en-US" w:bidi="ar-SA"/>
        </w:rPr>
        <w:t>Неопозитивизм</w:t>
      </w:r>
      <w:r w:rsidRPr="000140C6">
        <w:rPr>
          <w:rFonts w:eastAsia="Calibri" w:cs="Times New Roman"/>
          <w:kern w:val="0"/>
          <w:sz w:val="18"/>
          <w:szCs w:val="18"/>
          <w:lang w:eastAsia="en-US" w:bidi="ar-SA"/>
        </w:rPr>
        <w:t xml:space="preserve"> - философия – исполнитель логического анализа языка науки. </w:t>
      </w:r>
      <w:r w:rsidRPr="000140C6">
        <w:rPr>
          <w:rFonts w:eastAsia="Calibri" w:cs="Times New Roman"/>
          <w:b/>
          <w:kern w:val="0"/>
          <w:sz w:val="18"/>
          <w:szCs w:val="18"/>
          <w:lang w:eastAsia="en-US" w:bidi="ar-SA"/>
        </w:rPr>
        <w:t xml:space="preserve">Философия – не теория, а деятельность. </w:t>
      </w:r>
      <w:r w:rsidRPr="000140C6">
        <w:rPr>
          <w:rFonts w:eastAsia="Calibri" w:cs="Times New Roman"/>
          <w:kern w:val="0"/>
          <w:sz w:val="18"/>
          <w:szCs w:val="18"/>
          <w:lang w:eastAsia="en-US" w:bidi="ar-SA"/>
        </w:rPr>
        <w:t xml:space="preserve">Все высказывания либо аналитические, либо синтетические. Истинность </w:t>
      </w:r>
      <w:r w:rsidRPr="000140C6">
        <w:rPr>
          <w:rFonts w:eastAsia="Calibri" w:cs="Times New Roman"/>
          <w:b/>
          <w:kern w:val="0"/>
          <w:sz w:val="18"/>
          <w:szCs w:val="18"/>
          <w:lang w:eastAsia="en-US" w:bidi="ar-SA"/>
        </w:rPr>
        <w:t>аналитических</w:t>
      </w:r>
      <w:r w:rsidRPr="000140C6">
        <w:rPr>
          <w:rFonts w:eastAsia="Calibri" w:cs="Times New Roman"/>
          <w:kern w:val="0"/>
          <w:sz w:val="18"/>
          <w:szCs w:val="18"/>
          <w:lang w:eastAsia="en-US" w:bidi="ar-SA"/>
        </w:rPr>
        <w:t xml:space="preserve"> высказываний устанавливается в их значении. </w:t>
      </w:r>
      <w:r w:rsidRPr="000140C6">
        <w:rPr>
          <w:rFonts w:eastAsia="Calibri" w:cs="Times New Roman"/>
          <w:b/>
          <w:kern w:val="0"/>
          <w:sz w:val="18"/>
          <w:szCs w:val="18"/>
          <w:lang w:eastAsia="en-US" w:bidi="ar-SA"/>
        </w:rPr>
        <w:t>Синтетические</w:t>
      </w:r>
      <w:r w:rsidRPr="000140C6">
        <w:rPr>
          <w:rFonts w:eastAsia="Calibri" w:cs="Times New Roman"/>
          <w:kern w:val="0"/>
          <w:sz w:val="18"/>
          <w:szCs w:val="18"/>
          <w:lang w:eastAsia="en-US" w:bidi="ar-SA"/>
        </w:rPr>
        <w:t xml:space="preserve"> высказывания нуждаются в опытной проверке.</w:t>
      </w:r>
    </w:p>
    <w:p w:rsidR="003C6847" w:rsidRPr="000140C6" w:rsidRDefault="00F92975" w:rsidP="000140C6">
      <w:pPr>
        <w:widowControl/>
        <w:numPr>
          <w:ilvl w:val="0"/>
          <w:numId w:val="4"/>
        </w:numPr>
        <w:suppressAutoHyphens w:val="0"/>
        <w:spacing w:line="140" w:lineRule="atLeast"/>
        <w:ind w:left="0" w:firstLine="0"/>
        <w:contextualSpacing/>
        <w:jc w:val="both"/>
        <w:textAlignment w:val="auto"/>
        <w:rPr>
          <w:rFonts w:cs="Times New Roman"/>
          <w:sz w:val="18"/>
          <w:szCs w:val="18"/>
        </w:rPr>
      </w:pPr>
      <w:r w:rsidRPr="000140C6">
        <w:rPr>
          <w:rFonts w:eastAsia="Calibri" w:cs="Times New Roman"/>
          <w:b/>
          <w:kern w:val="0"/>
          <w:sz w:val="18"/>
          <w:szCs w:val="18"/>
          <w:lang w:eastAsia="en-US" w:bidi="ar-SA"/>
        </w:rPr>
        <w:t xml:space="preserve">Постпозитивизм </w:t>
      </w:r>
      <w:r w:rsidRPr="000140C6">
        <w:rPr>
          <w:rFonts w:eastAsia="Calibri" w:cs="Times New Roman"/>
          <w:kern w:val="0"/>
          <w:sz w:val="18"/>
          <w:szCs w:val="18"/>
          <w:lang w:eastAsia="en-US" w:bidi="ar-SA"/>
        </w:rPr>
        <w:t xml:space="preserve">– объяснение развития науки, исследование логики. Любая теория рано или поздно заменяется новой. Задача гносеологии –разрешение проблемы роста знания.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lang w:eastAsia="en-US" w:bidi="ar-SA"/>
        </w:rPr>
        <w:t>20. Философия позитивизма. Неопозитивизм и постопозитивизм: сравните проблематику и выводы.</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i/>
          <w:iCs/>
          <w:kern w:val="0"/>
          <w:sz w:val="18"/>
          <w:szCs w:val="18"/>
          <w:lang w:eastAsia="en-US" w:bidi="ar-SA"/>
        </w:rPr>
        <w:t>Позитивизм</w:t>
      </w:r>
      <w:r w:rsidRPr="000140C6">
        <w:rPr>
          <w:rFonts w:eastAsia="Calibri" w:cs="Times New Roman"/>
          <w:kern w:val="0"/>
          <w:sz w:val="18"/>
          <w:szCs w:val="18"/>
          <w:lang w:eastAsia="en-US" w:bidi="ar-SA"/>
        </w:rPr>
        <w:t xml:space="preserve"> – философское течение, которое ставит в центр рассмотрения науку и за философскую основу всего берет опыт (эксперимент).</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Первооснователем позитивизма был Конт в 30 годы 19 века. В центре изучения позитивистов находился вопрос о взаимоотношении науки и философии. Главная цель и назначение философии – разработка методов научного знания.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1) </w:t>
      </w:r>
      <w:r w:rsidRPr="000140C6">
        <w:rPr>
          <w:rFonts w:eastAsia="Calibri" w:cs="Times New Roman"/>
          <w:i/>
          <w:iCs/>
          <w:kern w:val="0"/>
          <w:sz w:val="18"/>
          <w:szCs w:val="18"/>
          <w:lang w:eastAsia="en-US" w:bidi="ar-SA"/>
        </w:rPr>
        <w:t>Классический позитивизм</w:t>
      </w:r>
      <w:r w:rsidRPr="000140C6">
        <w:rPr>
          <w:rFonts w:eastAsia="Calibri" w:cs="Times New Roman"/>
          <w:kern w:val="0"/>
          <w:sz w:val="18"/>
          <w:szCs w:val="18"/>
          <w:lang w:eastAsia="en-US" w:bidi="ar-SA"/>
        </w:rPr>
        <w:t xml:space="preserve"> (2-я половина </w:t>
      </w:r>
      <w:r w:rsidRPr="000140C6">
        <w:rPr>
          <w:rFonts w:eastAsia="Calibri" w:cs="Times New Roman"/>
          <w:kern w:val="0"/>
          <w:sz w:val="18"/>
          <w:szCs w:val="18"/>
          <w:lang w:val="en-US" w:eastAsia="en-US" w:bidi="ar-SA"/>
        </w:rPr>
        <w:t>XIX</w:t>
      </w:r>
      <w:r w:rsidRPr="000140C6">
        <w:rPr>
          <w:rFonts w:eastAsia="Calibri" w:cs="Times New Roman"/>
          <w:kern w:val="0"/>
          <w:sz w:val="18"/>
          <w:szCs w:val="18"/>
          <w:lang w:eastAsia="en-US" w:bidi="ar-SA"/>
        </w:rPr>
        <w:t xml:space="preserve"> в.)</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Позитивная философия связана с философией французского просвещения 18 в. Позитивисты высказывали убеждение в способности наук к бесконечному развитию и в неограниченности предметной области, в которой применимы научные методы мышления.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Контом был разработан </w:t>
      </w:r>
      <w:r w:rsidRPr="000140C6">
        <w:rPr>
          <w:rFonts w:eastAsia="Calibri" w:cs="Times New Roman"/>
          <w:i/>
          <w:iCs/>
          <w:kern w:val="0"/>
          <w:sz w:val="18"/>
          <w:szCs w:val="18"/>
          <w:lang w:eastAsia="en-US" w:bidi="ar-SA"/>
        </w:rPr>
        <w:t>закон трех последовательных стадий</w:t>
      </w:r>
      <w:r w:rsidRPr="000140C6">
        <w:rPr>
          <w:rFonts w:eastAsia="Calibri" w:cs="Times New Roman"/>
          <w:kern w:val="0"/>
          <w:sz w:val="18"/>
          <w:szCs w:val="18"/>
          <w:lang w:eastAsia="en-US" w:bidi="ar-SA"/>
        </w:rPr>
        <w:t xml:space="preserve"> человеческого мышления: теологическая (до 1300г.), метафизическая (до 1800г.) и позитивная. На первой стадии, человек пытается объяснить окружающий мир, исходя из неких божественных сущностей, вторая заменяет сверхъестественные факторы в объяснении природы сущностями, причинами и соответствует абстрактному мышлению. На позитивной стадии человек исследует мир, опираясь на опыт и логические выводы из него. Для этой стадии характерно объединение теории и практики, человек благодаря наблюдению и эксперименту выделяет связи явлений и на основе тех связей, которые являются постоянными, формирует законы. Основной метод науки –описательное обобщение, заключается в постановке эксперимента, а затем попытке обобщить.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 xml:space="preserve">Философию позитивисты наукой не признавали, т.к. у нее нет собственной предметной области, нет надежных опытных данных, нет критериев истины, не видно ее воздействия на решение практических задач. Целью новой философии по Конту становится сведение к общим выводам из естественных и общественных наук. </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u w:val="single"/>
          <w:lang w:eastAsia="en-US" w:bidi="ar-SA"/>
        </w:rPr>
      </w:pPr>
      <w:r w:rsidRPr="000140C6">
        <w:rPr>
          <w:rFonts w:eastAsia="Calibri" w:cs="Times New Roman"/>
          <w:kern w:val="0"/>
          <w:sz w:val="18"/>
          <w:szCs w:val="18"/>
          <w:u w:val="single"/>
          <w:lang w:eastAsia="en-US" w:bidi="ar-SA"/>
        </w:rPr>
        <w:t>Характерные черты позитивизма:</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1) Нам известно только то, что сообщают нам науки, научные знания являются единственно адекватными.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 xml:space="preserve">2) Любая проблема может быть решена и любая наука может достигнуть успеха, будучи переведены на позитивную стадию.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3) Вера в бесконечный прогресс науки и безграничные возможности человеческого познания.</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В последнее десятилетие 19 в. классический позитивизм переживает кризис, который вновь ставит вопрос о месте философии в системе наук и отвергает тот ответ на него, который давали представители классического позитивизма.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i/>
          <w:iCs/>
          <w:kern w:val="0"/>
          <w:sz w:val="18"/>
          <w:szCs w:val="18"/>
          <w:lang w:eastAsia="en-US" w:bidi="ar-SA"/>
        </w:rPr>
        <w:t>Неопозитивизм</w:t>
      </w:r>
      <w:r w:rsidRPr="000140C6">
        <w:rPr>
          <w:rFonts w:eastAsia="Calibri" w:cs="Times New Roman"/>
          <w:kern w:val="0"/>
          <w:sz w:val="18"/>
          <w:szCs w:val="18"/>
          <w:lang w:eastAsia="en-US" w:bidi="ar-SA"/>
        </w:rPr>
        <w:t xml:space="preserve"> (начиная с 20-х гг. </w:t>
      </w:r>
      <w:r w:rsidRPr="000140C6">
        <w:rPr>
          <w:rFonts w:eastAsia="Calibri" w:cs="Times New Roman"/>
          <w:kern w:val="0"/>
          <w:sz w:val="18"/>
          <w:szCs w:val="18"/>
          <w:lang w:val="en-US" w:eastAsia="en-US" w:bidi="ar-SA"/>
        </w:rPr>
        <w:t>XX</w:t>
      </w:r>
      <w:r w:rsidRPr="000140C6">
        <w:rPr>
          <w:rFonts w:eastAsia="Calibri" w:cs="Times New Roman"/>
          <w:kern w:val="0"/>
          <w:sz w:val="18"/>
          <w:szCs w:val="18"/>
          <w:lang w:eastAsia="en-US" w:bidi="ar-SA"/>
        </w:rPr>
        <w:t xml:space="preserve"> в. До настоящего времени). Неопозитивисты считали, что предметом философии не может быть и теория познания, так как ее решения вынуждены выходить на мировоззренческую проблематику, а это неизбежно наталкивает философское мышление в сферу «метафизических» проблем. По их мнению философия вообще не имеет собственного предмета исследования, так как она не является содержательной наукой о какой-то реальности. Главные задачи: Формализация науки (переопределение ее через логику) и разработка максимально простого и понятного научного языка. Истина - совпадение высказывания с непосредственным опытом человека. Неопозитивисты хотели очистить науку от бессмысленных предложений, которые не могут быть доказаны как с помощью опыта, так и с помощью связанного логического доказательства.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i/>
          <w:iCs/>
          <w:kern w:val="0"/>
          <w:sz w:val="18"/>
          <w:szCs w:val="18"/>
          <w:lang w:eastAsia="en-US" w:bidi="ar-SA"/>
        </w:rPr>
        <w:t>Постпозитивизм</w:t>
      </w:r>
      <w:r w:rsidRPr="000140C6">
        <w:rPr>
          <w:rFonts w:eastAsia="Calibri" w:cs="Times New Roman"/>
          <w:i/>
          <w:iCs/>
          <w:kern w:val="0"/>
          <w:sz w:val="18"/>
          <w:szCs w:val="18"/>
          <w:lang w:eastAsia="en-US" w:bidi="ar-SA"/>
        </w:rPr>
        <w:t xml:space="preserve">. </w:t>
      </w:r>
      <w:r w:rsidRPr="000140C6">
        <w:rPr>
          <w:rFonts w:eastAsia="Calibri" w:cs="Times New Roman"/>
          <w:kern w:val="0"/>
          <w:sz w:val="18"/>
          <w:szCs w:val="18"/>
          <w:lang w:eastAsia="en-US" w:bidi="ar-SA"/>
        </w:rPr>
        <w:t xml:space="preserve">Постпозитивисты главной проблемой философии науки сделали понимание механизмом </w:t>
      </w:r>
      <w:r w:rsidRPr="000140C6">
        <w:rPr>
          <w:rFonts w:eastAsia="Calibri" w:cs="Times New Roman"/>
          <w:i/>
          <w:iCs/>
          <w:kern w:val="0"/>
          <w:sz w:val="18"/>
          <w:szCs w:val="18"/>
          <w:lang w:eastAsia="en-US" w:bidi="ar-SA"/>
        </w:rPr>
        <w:t>развить</w:t>
      </w:r>
      <w:r w:rsidRPr="000140C6">
        <w:rPr>
          <w:rFonts w:eastAsia="Calibri" w:cs="Times New Roman"/>
          <w:kern w:val="0"/>
          <w:sz w:val="18"/>
          <w:szCs w:val="18"/>
          <w:lang w:eastAsia="en-US" w:bidi="ar-SA"/>
        </w:rPr>
        <w:t xml:space="preserve"> знания. Поппер считал теорию научной, если она доступна опровержению с помощью опыта. «С помощью опыта можно подтвердить только ложность теории, а не ее истинность» (Поппер). Опыт изначально проводится за или против какой-либо теории. Постпозитивисты отказывались видеть жесткую границу между философией и наукой, т.к. философские положения осмыслены и неустранимы из научного знания. Таким образом постпозитивизм связан с частичным преодолением позитивистской проблематики, поэтому рядом исследователей он не относится собственно к позитивизму.</w:t>
      </w:r>
    </w:p>
    <w:p w:rsidR="003C6847" w:rsidRPr="000140C6" w:rsidRDefault="003C6847"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lang w:eastAsia="en-US" w:bidi="ar-SA"/>
        </w:rPr>
        <w:t>21. Философия экзистенциализма. В чем причина связи всплесков интереса к экзистенциализму с двумя мировыми войнами?</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Общая характеристика экзистенциализма.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lastRenderedPageBreak/>
        <w:t xml:space="preserve">Экзистенциализм (от позднелат.exixtentia – существование) выступила в XX в. Основная проблема -  проблема человека, его существования в мире. Если говорить об истории возникновения экзистенциализма, о философских идеях и размышлениях, положенных в основу экзистенциализма, то можно сказать, что первым представителем данного направления и философской антропологии можно считать Сократа.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Философия экзистенциализма в качестве своего основного понятия оперирует на человеческое существование. Главные свойства этого существования: страх, совесть, забота, отчаяние, неустроенность, одиночество и др. </w:t>
      </w:r>
      <w:r w:rsidRPr="000140C6">
        <w:rPr>
          <w:rFonts w:eastAsia="Calibri" w:cs="Times New Roman"/>
          <w:i/>
          <w:kern w:val="0"/>
          <w:sz w:val="18"/>
          <w:szCs w:val="18"/>
          <w:lang w:eastAsia="en-US" w:bidi="ar-SA"/>
        </w:rPr>
        <w:t xml:space="preserve">Человек осознает свою сущность не в обычной, будничной обстановке, а в особых пограничных ситуациях (война и другие бедствия). </w:t>
      </w:r>
      <w:r w:rsidRPr="000140C6">
        <w:rPr>
          <w:rFonts w:eastAsia="Calibri" w:cs="Times New Roman"/>
          <w:kern w:val="0"/>
          <w:sz w:val="18"/>
          <w:szCs w:val="18"/>
          <w:lang w:eastAsia="en-US" w:bidi="ar-SA"/>
        </w:rPr>
        <w:t xml:space="preserve">Только тогда, прозревая, он ощущает свою ответственность за все то, что происходит в окружающем его мире.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i/>
          <w:kern w:val="0"/>
          <w:sz w:val="18"/>
          <w:szCs w:val="18"/>
          <w:lang w:eastAsia="en-US" w:bidi="ar-SA"/>
        </w:rPr>
        <w:t xml:space="preserve">Экзистенциализм возникает в 20 веке, в период общей беспокойности и войн (немецкий - в первую мировую войну, французский - во вторую мировую войну), и отражает самочувствия человека, поставленного между жизнью и смертью, бытием и небытием.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Экзистенциализм - философское выражение глубоких потрясений, постигших западноевропейскую цивилизацию в современную эпоху. У поколения западной интеллигенции, переживших ужасы двух мировых воин, эта философия вызвала интерес тем, что она обратилась к проблеме критических кризисных ситуаций, в которые попадает человечество. Почему возникают кризисы ума, нравственности и гуманности? Экзистенциалисты считают, что катастрофические события новейшей истории обнаружили неустойчивость не только индивидуального, но и всякого человеческого бытия. </w:t>
      </w:r>
      <w:r w:rsidRPr="000140C6">
        <w:rPr>
          <w:rFonts w:eastAsia="Calibri" w:cs="Times New Roman"/>
          <w:i/>
          <w:kern w:val="0"/>
          <w:sz w:val="18"/>
          <w:szCs w:val="18"/>
          <w:lang w:eastAsia="en-US" w:bidi="ar-SA"/>
        </w:rPr>
        <w:t>Человеку, чтобы выжить, необходимо разобраться в своем внутреннем мире, трезво оценить свои способности и возможности.</w:t>
      </w:r>
      <w:r w:rsidRPr="000140C6">
        <w:rPr>
          <w:rFonts w:eastAsia="Calibri" w:cs="Times New Roman"/>
          <w:kern w:val="0"/>
          <w:sz w:val="18"/>
          <w:szCs w:val="18"/>
          <w:lang w:eastAsia="en-US" w:bidi="ar-SA"/>
        </w:rPr>
        <w:t xml:space="preserve"> Эта философия сосредотачивает свое внимание на духовной выдержке человека перед лицом враждебного ему мира.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i/>
          <w:kern w:val="0"/>
          <w:sz w:val="18"/>
          <w:szCs w:val="18"/>
          <w:lang w:eastAsia="en-US" w:bidi="ar-SA"/>
        </w:rPr>
        <w:t>Причины возникновения экзистенциализма</w:t>
      </w:r>
      <w:r w:rsidRPr="000140C6">
        <w:rPr>
          <w:rFonts w:eastAsia="Calibri" w:cs="Times New Roman"/>
          <w:kern w:val="0"/>
          <w:sz w:val="18"/>
          <w:szCs w:val="18"/>
          <w:lang w:eastAsia="en-US" w:bidi="ar-SA"/>
        </w:rPr>
        <w:t>: нравственный, экономический и политический кризисы, открытия науки, поставившие человечество на грань самоуничтожения, приближение экологической катастрофы, усиление жестокости по отношению к человеческой личности, возникновение тоталитарных режимов фашистского толка, издержки техногенного обществ.</w:t>
      </w:r>
    </w:p>
    <w:p w:rsidR="003C6847" w:rsidRPr="000140C6" w:rsidRDefault="003C6847"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lang w:eastAsia="en-US" w:bidi="en-US"/>
        </w:rPr>
        <w:t>22. Философия постмодернизма: продолжение принципов модернизма или их отрицание?</w:t>
      </w:r>
    </w:p>
    <w:p w:rsidR="003C6847" w:rsidRPr="000140C6" w:rsidRDefault="003C6847" w:rsidP="000140C6">
      <w:pPr>
        <w:widowControl/>
        <w:suppressAutoHyphens w:val="0"/>
        <w:spacing w:line="140" w:lineRule="atLeast"/>
        <w:contextualSpacing/>
        <w:jc w:val="both"/>
        <w:textAlignment w:val="auto"/>
        <w:rPr>
          <w:rFonts w:eastAsia="Calibri" w:cs="Times New Roman"/>
          <w:kern w:val="0"/>
          <w:sz w:val="18"/>
          <w:szCs w:val="18"/>
          <w:lang w:eastAsia="en-US" w:bidi="en-US"/>
        </w:rPr>
      </w:pP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en-US"/>
        </w:rPr>
      </w:pPr>
      <w:r w:rsidRPr="000140C6">
        <w:rPr>
          <w:rFonts w:eastAsia="Calibri" w:cs="Times New Roman"/>
          <w:kern w:val="0"/>
          <w:sz w:val="18"/>
          <w:szCs w:val="18"/>
          <w:lang w:eastAsia="en-US" w:bidi="en-US"/>
        </w:rPr>
        <w:t>У. Эко: «Постмодернизм — это ответ Модернизму: раз прошлое невозможно уничтожить, ибо его уничтожение ведет к немоте, его нужно переосмыслить: иронично, без наивности...».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en-US"/>
        </w:rPr>
        <w:t>Определить содержание понятия "постмодернизм" представляется возможным через соотношение с модернизмом. Модернизм в современной науке понимается как тип культурного сознания, который реализуется в художественной практике символизма, экспрессионизма и акмеизма. В социально-историческом контексте под модернизмом подразумевается период в развитии культуры с конца Х</w:t>
      </w:r>
      <w:r w:rsidRPr="000140C6">
        <w:rPr>
          <w:rFonts w:eastAsia="Calibri" w:cs="Times New Roman"/>
          <w:kern w:val="0"/>
          <w:sz w:val="18"/>
          <w:szCs w:val="18"/>
          <w:lang w:val="en-US" w:eastAsia="en-US" w:bidi="en-US"/>
        </w:rPr>
        <w:t>I</w:t>
      </w:r>
      <w:r w:rsidRPr="000140C6">
        <w:rPr>
          <w:rFonts w:eastAsia="Calibri" w:cs="Times New Roman"/>
          <w:kern w:val="0"/>
          <w:sz w:val="18"/>
          <w:szCs w:val="18"/>
          <w:lang w:eastAsia="en-US" w:bidi="en-US"/>
        </w:rPr>
        <w:t>Х до середины ХХ века, то есть от импрессионизма до нового романа и театра абсурда. Нижней хронологической границей модернизма является "реалистическая", или позитивистская, культура ХХ века, верхней – постмодернизм.</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lang w:eastAsia="en-US" w:bidi="en-US"/>
        </w:rPr>
        <w:t>Мировоззренческие основы этих типов культурного сознания не совпадают.</w:t>
      </w:r>
      <w:r w:rsidRPr="000140C6">
        <w:rPr>
          <w:rFonts w:eastAsia="Calibri" w:cs="Times New Roman"/>
          <w:kern w:val="0"/>
          <w:sz w:val="18"/>
          <w:szCs w:val="18"/>
          <w:lang w:eastAsia="en-US" w:bidi="en-US"/>
        </w:rPr>
        <w:t xml:space="preserve"> Модернизм как мировоззрение базируется на принципах урбанизма (культа города), технологизма (культа индустрии), примитивизма (культа неразвитых образцов подражания) и других. </w:t>
      </w:r>
      <w:r w:rsidRPr="000140C6">
        <w:rPr>
          <w:rFonts w:eastAsia="Calibri" w:cs="Times New Roman"/>
          <w:b/>
          <w:kern w:val="0"/>
          <w:sz w:val="18"/>
          <w:szCs w:val="18"/>
          <w:lang w:eastAsia="en-US" w:bidi="en-US"/>
        </w:rPr>
        <w:t>Постмодернизм одновременно вырастает и отталкивается от картины мира, сложившейся в модернизме (неслучайно "постмодернизм" и означает "все, что после модернизма")</w:t>
      </w:r>
      <w:r w:rsidRPr="000140C6">
        <w:rPr>
          <w:rFonts w:eastAsia="Calibri" w:cs="Times New Roman"/>
          <w:kern w:val="0"/>
          <w:sz w:val="18"/>
          <w:szCs w:val="18"/>
          <w:lang w:eastAsia="en-US" w:bidi="en-US"/>
        </w:rPr>
        <w:t>. Преодолевая модернистские тенденции, постмодернизм культ города заменяет космизмом, ценностные ориентации индустриального общества - экологизмом, отрицающим бездумное природопользование и утверждающим необходимость гармоничных отношений общества и природы. Таким образом, мировоззренческая концепция постмодернизма включает в себя принципы космизма, экологизма, а также постгуманизм и новую сексуальность – в культуру активно входят сексуальные меньшинства, идеи феминизма.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b/>
          <w:kern w:val="0"/>
          <w:sz w:val="18"/>
          <w:szCs w:val="18"/>
          <w:lang w:eastAsia="ru-RU" w:bidi="ar-SA"/>
        </w:rPr>
        <w:t>Именно в «модернизме в узком смысле» отчетливо просматриваются тенденции, усиление которых привело к возникновению нового культурного направления, получившего название «постмодернизм».</w:t>
      </w:r>
      <w:r w:rsidRPr="000140C6">
        <w:rPr>
          <w:rFonts w:eastAsia="Times New Roman" w:cs="Times New Roman"/>
          <w:kern w:val="0"/>
          <w:sz w:val="18"/>
          <w:szCs w:val="18"/>
          <w:lang w:eastAsia="ru-RU" w:bidi="ar-SA"/>
        </w:rPr>
        <w:t xml:space="preserve"> «Модернизм в узком смысле» и «постмодернизм» в своей сущности – своеобразное отражение кризисного состояния западной цивилизации и ее духовной</w:t>
      </w:r>
      <w:r w:rsidRPr="000140C6">
        <w:rPr>
          <w:rFonts w:eastAsia="Times New Roman" w:cs="Times New Roman"/>
          <w:kern w:val="0"/>
          <w:sz w:val="18"/>
          <w:szCs w:val="18"/>
          <w:lang w:val="uk-UA" w:eastAsia="ru-RU" w:bidi="ar-SA"/>
        </w:rPr>
        <w:t xml:space="preserve"> </w:t>
      </w:r>
      <w:r w:rsidRPr="000140C6">
        <w:rPr>
          <w:rFonts w:eastAsia="Times New Roman" w:cs="Times New Roman"/>
          <w:kern w:val="0"/>
          <w:sz w:val="18"/>
          <w:szCs w:val="18"/>
          <w:lang w:eastAsia="ru-RU" w:bidi="ar-SA"/>
        </w:rPr>
        <w:t xml:space="preserve">культуры.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Для постмодернизма характерна установка на плюрализм, предотвращающий свойственную модернизму абсолютизацию чего бы</w:t>
      </w:r>
      <w:r w:rsidRPr="000140C6">
        <w:rPr>
          <w:rFonts w:eastAsia="Times New Roman" w:cs="Times New Roman"/>
          <w:kern w:val="0"/>
          <w:sz w:val="18"/>
          <w:szCs w:val="18"/>
          <w:lang w:val="uk-UA" w:eastAsia="ru-RU" w:bidi="ar-SA"/>
        </w:rPr>
        <w:t xml:space="preserve"> </w:t>
      </w:r>
      <w:r w:rsidRPr="000140C6">
        <w:rPr>
          <w:rFonts w:eastAsia="Times New Roman" w:cs="Times New Roman"/>
          <w:kern w:val="0"/>
          <w:sz w:val="18"/>
          <w:szCs w:val="18"/>
          <w:lang w:eastAsia="ru-RU" w:bidi="ar-SA"/>
        </w:rPr>
        <w:t>то ни было, в том числе и значения технологической парадигмы. Установке</w:t>
      </w:r>
      <w:r w:rsidRPr="000140C6">
        <w:rPr>
          <w:rFonts w:eastAsia="Times New Roman" w:cs="Times New Roman"/>
          <w:kern w:val="0"/>
          <w:sz w:val="18"/>
          <w:szCs w:val="18"/>
          <w:lang w:val="uk-UA" w:eastAsia="ru-RU" w:bidi="ar-SA"/>
        </w:rPr>
        <w:t xml:space="preserve"> </w:t>
      </w:r>
      <w:r w:rsidRPr="000140C6">
        <w:rPr>
          <w:rFonts w:eastAsia="Times New Roman" w:cs="Times New Roman"/>
          <w:kern w:val="0"/>
          <w:sz w:val="18"/>
          <w:szCs w:val="18"/>
          <w:lang w:eastAsia="ru-RU" w:bidi="ar-SA"/>
        </w:rPr>
        <w:t>на плюрализм соответствует подчеркнутое стремление постмодернистов к</w:t>
      </w:r>
      <w:r w:rsidRPr="000140C6">
        <w:rPr>
          <w:rFonts w:eastAsia="Times New Roman" w:cs="Times New Roman"/>
          <w:kern w:val="0"/>
          <w:sz w:val="18"/>
          <w:szCs w:val="18"/>
          <w:lang w:val="uk-UA" w:eastAsia="ru-RU" w:bidi="ar-SA"/>
        </w:rPr>
        <w:t xml:space="preserve"> </w:t>
      </w:r>
      <w:r w:rsidRPr="000140C6">
        <w:rPr>
          <w:rFonts w:eastAsia="Times New Roman" w:cs="Times New Roman"/>
          <w:kern w:val="0"/>
          <w:sz w:val="18"/>
          <w:szCs w:val="18"/>
          <w:lang w:eastAsia="ru-RU" w:bidi="ar-SA"/>
        </w:rPr>
        <w:t>«антиавторитарности», которое отметил в качестве главного отличия постмодернизма от «модернизма в узком смысле» видный американский теоретик постмодернизма И. Хассан. «В то время как модернизм – за исключением дадаизма и сюрреализма – создавал свои собственные формы художественного авторитета именно потому, что центра больше нет, постмодернизм развивался в сторону художественной анархии – в соответствии с глубинным процессом распада мира вещей – или поп-искусства».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en-US"/>
        </w:rPr>
        <w:t>Основным различием двух художественных систем ХХ века является отношение к природе, которое меняет характер эстетического мышления. В модернизме природа противопоставлена культуре, причем ведущая роль последней декларируется, тогда как в постмодернизме природа и культура равнозначны и едины, следовательно, отношение к культуре может быть избирательным.</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lang w:val="uk-UA" w:eastAsia="en-US" w:bidi="en-US"/>
        </w:rPr>
        <w:t xml:space="preserve">Таким образом, </w:t>
      </w:r>
      <w:r w:rsidRPr="000140C6">
        <w:rPr>
          <w:rFonts w:eastAsia="Calibri" w:cs="Times New Roman"/>
          <w:b/>
          <w:kern w:val="0"/>
          <w:sz w:val="18"/>
          <w:szCs w:val="18"/>
          <w:lang w:eastAsia="en-US" w:bidi="en-US"/>
        </w:rPr>
        <w:t>концепции современного постмодернизма доказывают развитие и трансформацию культуры модернизма, сущность которого остается неизменной при многообразии интерпретаций его идей, постмодернизм будем определять переходным типом культуры, возникшим на модернистской основе и использующим её язык и понятия.</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lang w:eastAsia="en-US" w:bidi="ar-SA"/>
        </w:rPr>
        <w:t>23. Дайте сравнительный анализ методологии различных концепций исторического процесса (формационного и цивилизационного подходов, концепции постиндустриального и информационного общества).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Согласно формационному подходу, представителями которого были К. Маркс, Ф. Энгельс, В.И. Ленин и др., общество в своём развитии проходит через этапы – общественно-экономические формации – первобытнообщинную, рабовладельческую, феодальную, капиталистическую и коммунистическую.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lang w:eastAsia="en-US" w:bidi="ar-SA"/>
        </w:rPr>
        <w:t>Общественно-экономическая формация </w:t>
      </w:r>
      <w:r w:rsidRPr="000140C6">
        <w:rPr>
          <w:rFonts w:eastAsia="Calibri" w:cs="Times New Roman"/>
          <w:kern w:val="0"/>
          <w:sz w:val="18"/>
          <w:szCs w:val="18"/>
          <w:lang w:eastAsia="en-US" w:bidi="ar-SA"/>
        </w:rPr>
        <w:t xml:space="preserve">– исторический тип общества, основанный на определённом способе производства. Способ производства включает в себя производительные силы и производственные отношения. </w:t>
      </w:r>
      <w:r w:rsidRPr="000140C6">
        <w:rPr>
          <w:rFonts w:eastAsia="Calibri" w:cs="Times New Roman"/>
          <w:kern w:val="0"/>
          <w:sz w:val="18"/>
          <w:szCs w:val="18"/>
          <w:lang w:eastAsia="en-US" w:bidi="ar-SA"/>
        </w:rPr>
        <w:br/>
        <w:t>Согласно формационному подходу. существует закономерность: производительные силы развиваются быстрее, чем производственные отношения. Совершенствуются средства труда, знания и навыки человека, занятого в производстве. Со временем возникает противоречие: старые производственные отношения начинают сдерживать развитие новых производительных сил. Для того чтобы производительные силы имели возможность развиваться дальше, необходима замена старых производственных отношений новыми. Когда это происходит, меняется и общественно-экономическая формация.</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lang w:eastAsia="en-US" w:bidi="ar-SA"/>
        </w:rPr>
        <w:t>Цивилизация </w:t>
      </w:r>
      <w:r w:rsidRPr="000140C6">
        <w:rPr>
          <w:rFonts w:eastAsia="Calibri" w:cs="Times New Roman"/>
          <w:kern w:val="0"/>
          <w:sz w:val="18"/>
          <w:szCs w:val="18"/>
          <w:lang w:eastAsia="en-US" w:bidi="ar-SA"/>
        </w:rPr>
        <w:t>– совокупность материальных и духовных достижений общества. Две теории цивилизации: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Теории стадиального развития цивилизации рассматривают цивилизацию как единый процесс прогрессивного развития человечества, в котором выделяются определённые этапы (стадии).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Теории локальных цивилизаций исходят из того, что существуют отдельные цивилизации, большие исторические общности, которые занимают определённую территорию и имеют свои особенности социально-экономического, политического и культурного развития.</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Локальные цивилизации могут совпадать с границами государства или включать в себя несколько государств. Локальные цивилизации представляют собой сложные системы, в которых взаимодействуют друг с другом разные компоненты: географическая среда, экономика, политическое устройство, законодательство, религия, философия, и т.д.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lang w:eastAsia="en-US" w:bidi="ar-SA"/>
        </w:rPr>
        <w:t>Постиндустриальное общество</w:t>
      </w:r>
      <w:r w:rsidRPr="000140C6">
        <w:rPr>
          <w:rFonts w:eastAsia="Calibri" w:cs="Times New Roman"/>
          <w:kern w:val="0"/>
          <w:sz w:val="18"/>
          <w:szCs w:val="18"/>
          <w:lang w:eastAsia="en-US" w:bidi="ar-SA"/>
        </w:rPr>
        <w:t xml:space="preserve"> — это общество, в экономике которого приоритет перешёл от преимущественного производства товаров к производству услуг. Производственным ресурсом становятся информация и знания.</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причины:</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Усовершенствование технологий, механизация и автоматизация производства позволяют уменьшить долю людей, непосредственно занятых в материальном производстве.</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Современная экономика достигла такого качества, когда большинство работников должны иметь относительно высокий образовательный уровень.</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lastRenderedPageBreak/>
        <w:t>Благосостояние значительной части населения поднялось настолько, что интеллектуальный рост и совершенствование творческих способностей заняли важное место в ценностной шкале общества.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Люди, основные материальные потребности которых удовлетворены, занятые интеллектуальным трудом, предъявляют повышенный спрос на услуги.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Повышение доли квалифицированного труда приводит к тому, что основным «средством производства» становится квалификация работников. Это меняет структуру общества, а собственность на материальные «средства производства» утрачивает своё былое значение.</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br/>
        <w:t>Информационное общество — большинство работающих занято производством, хранением, переработкой и реализацией </w:t>
      </w:r>
      <w:hyperlink r:id="rId8" w:tooltip="Информация" w:history="1">
        <w:r w:rsidRPr="000140C6">
          <w:rPr>
            <w:rFonts w:eastAsia="Calibri" w:cs="Times New Roman"/>
            <w:kern w:val="0"/>
            <w:sz w:val="18"/>
            <w:szCs w:val="18"/>
            <w:u w:val="single"/>
            <w:lang w:eastAsia="en-US" w:bidi="ar-SA"/>
          </w:rPr>
          <w:t>информации</w:t>
        </w:r>
      </w:hyperlink>
      <w:r w:rsidRPr="000140C6">
        <w:rPr>
          <w:rFonts w:eastAsia="Calibri" w:cs="Times New Roman"/>
          <w:kern w:val="0"/>
          <w:sz w:val="18"/>
          <w:szCs w:val="18"/>
          <w:lang w:eastAsia="en-US" w:bidi="ar-SA"/>
        </w:rPr>
        <w:t>, особенно высшей её формы — </w:t>
      </w:r>
      <w:hyperlink r:id="rId9" w:tooltip="Знание" w:history="1">
        <w:r w:rsidRPr="000140C6">
          <w:rPr>
            <w:rFonts w:eastAsia="Calibri" w:cs="Times New Roman"/>
            <w:kern w:val="0"/>
            <w:sz w:val="18"/>
            <w:szCs w:val="18"/>
            <w:u w:val="single"/>
            <w:lang w:eastAsia="en-US" w:bidi="ar-SA"/>
          </w:rPr>
          <w:t>знаний</w:t>
        </w:r>
      </w:hyperlink>
      <w:r w:rsidRPr="000140C6">
        <w:rPr>
          <w:rFonts w:eastAsia="Calibri" w:cs="Times New Roman"/>
          <w:kern w:val="0"/>
          <w:sz w:val="18"/>
          <w:szCs w:val="18"/>
          <w:lang w:eastAsia="en-US" w:bidi="ar-SA"/>
        </w:rPr>
        <w:t>. Для этой стадии развития общества и экономики характерно:</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-увеличение роли информации, знаний и информационных технологий в жизни </w:t>
      </w:r>
      <w:hyperlink r:id="rId10" w:tooltip="Общество" w:history="1">
        <w:r w:rsidRPr="000140C6">
          <w:rPr>
            <w:rFonts w:eastAsia="Calibri" w:cs="Times New Roman"/>
            <w:kern w:val="0"/>
            <w:sz w:val="18"/>
            <w:szCs w:val="18"/>
            <w:u w:val="single"/>
            <w:lang w:eastAsia="en-US" w:bidi="ar-SA"/>
          </w:rPr>
          <w:t>общества</w:t>
        </w:r>
      </w:hyperlink>
      <w:r w:rsidRPr="000140C6">
        <w:rPr>
          <w:rFonts w:eastAsia="Calibri" w:cs="Times New Roman"/>
          <w:kern w:val="0"/>
          <w:sz w:val="18"/>
          <w:szCs w:val="18"/>
          <w:lang w:eastAsia="en-US" w:bidi="ar-SA"/>
        </w:rPr>
        <w:t>;</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-возрастание числа людей, занятых информационными технологиями, коммуникациями и производством информационных продуктов и </w:t>
      </w:r>
      <w:hyperlink r:id="rId11" w:tooltip="Услуга" w:history="1">
        <w:r w:rsidRPr="000140C6">
          <w:rPr>
            <w:rFonts w:eastAsia="Calibri" w:cs="Times New Roman"/>
            <w:kern w:val="0"/>
            <w:sz w:val="18"/>
            <w:szCs w:val="18"/>
            <w:u w:val="single"/>
            <w:lang w:eastAsia="en-US" w:bidi="ar-SA"/>
          </w:rPr>
          <w:t>услуг</w:t>
        </w:r>
      </w:hyperlink>
      <w:r w:rsidRPr="000140C6">
        <w:rPr>
          <w:rFonts w:eastAsia="Calibri" w:cs="Times New Roman"/>
          <w:kern w:val="0"/>
          <w:sz w:val="18"/>
          <w:szCs w:val="18"/>
          <w:lang w:eastAsia="en-US" w:bidi="ar-SA"/>
        </w:rPr>
        <w:t>, рост их доли в </w:t>
      </w:r>
      <w:hyperlink r:id="rId12" w:tooltip="ВВП" w:history="1">
        <w:r w:rsidRPr="000140C6">
          <w:rPr>
            <w:rFonts w:eastAsia="Calibri" w:cs="Times New Roman"/>
            <w:kern w:val="0"/>
            <w:sz w:val="18"/>
            <w:szCs w:val="18"/>
            <w:u w:val="single"/>
            <w:lang w:eastAsia="en-US" w:bidi="ar-SA"/>
          </w:rPr>
          <w:t>валовом внутреннем продукте</w:t>
        </w:r>
      </w:hyperlink>
      <w:r w:rsidRPr="000140C6">
        <w:rPr>
          <w:rFonts w:eastAsia="Calibri" w:cs="Times New Roman"/>
          <w:kern w:val="0"/>
          <w:sz w:val="18"/>
          <w:szCs w:val="18"/>
          <w:lang w:eastAsia="en-US" w:bidi="ar-SA"/>
        </w:rPr>
        <w:t>;</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-нарастающая </w:t>
      </w:r>
      <w:hyperlink r:id="rId13" w:tooltip="Информатизация" w:history="1">
        <w:r w:rsidRPr="000140C6">
          <w:rPr>
            <w:rFonts w:eastAsia="Calibri" w:cs="Times New Roman"/>
            <w:kern w:val="0"/>
            <w:sz w:val="18"/>
            <w:szCs w:val="18"/>
            <w:u w:val="single"/>
            <w:lang w:eastAsia="en-US" w:bidi="ar-SA"/>
          </w:rPr>
          <w:t>информатизация</w:t>
        </w:r>
      </w:hyperlink>
      <w:r w:rsidRPr="000140C6">
        <w:rPr>
          <w:rFonts w:eastAsia="Calibri" w:cs="Times New Roman"/>
          <w:kern w:val="0"/>
          <w:sz w:val="18"/>
          <w:szCs w:val="18"/>
          <w:lang w:eastAsia="en-US" w:bidi="ar-SA"/>
        </w:rPr>
        <w:t> общества с использованием телефонии, радио, телевидения, сети Интернет, а также традиционных и электронных СМИ;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-создание глобального </w:t>
      </w:r>
      <w:hyperlink r:id="rId14" w:tooltip="Информационное пространство" w:history="1">
        <w:r w:rsidRPr="000140C6">
          <w:rPr>
            <w:rFonts w:eastAsia="Calibri" w:cs="Times New Roman"/>
            <w:kern w:val="0"/>
            <w:sz w:val="18"/>
            <w:szCs w:val="18"/>
            <w:u w:val="single"/>
            <w:lang w:eastAsia="en-US" w:bidi="ar-SA"/>
          </w:rPr>
          <w:t>информационного пространства</w:t>
        </w:r>
      </w:hyperlink>
      <w:r w:rsidRPr="000140C6">
        <w:rPr>
          <w:rFonts w:eastAsia="Calibri" w:cs="Times New Roman"/>
          <w:kern w:val="0"/>
          <w:sz w:val="18"/>
          <w:szCs w:val="18"/>
          <w:lang w:eastAsia="en-US" w:bidi="ar-SA"/>
        </w:rPr>
        <w:t>, обеспечивающего:</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-эффективное информационное взаимодействие людей;</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-их доступ к мировым информационным ресурсам;</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-удовлетворение их потребностей в информационных продуктах и услугах;</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-развитие </w:t>
      </w:r>
      <w:hyperlink r:id="rId15" w:tooltip="Электронная демократия" w:history="1">
        <w:r w:rsidRPr="000140C6">
          <w:rPr>
            <w:rFonts w:eastAsia="Calibri" w:cs="Times New Roman"/>
            <w:kern w:val="0"/>
            <w:sz w:val="18"/>
            <w:szCs w:val="18"/>
            <w:u w:val="single"/>
            <w:lang w:eastAsia="en-US" w:bidi="ar-SA"/>
          </w:rPr>
          <w:t>электронной демократии</w:t>
        </w:r>
      </w:hyperlink>
      <w:r w:rsidRPr="000140C6">
        <w:rPr>
          <w:rFonts w:eastAsia="Calibri" w:cs="Times New Roman"/>
          <w:kern w:val="0"/>
          <w:sz w:val="18"/>
          <w:szCs w:val="18"/>
          <w:lang w:eastAsia="en-US" w:bidi="ar-SA"/>
        </w:rPr>
        <w:t>, </w:t>
      </w:r>
      <w:hyperlink r:id="rId16" w:tooltip="Информационная экономика" w:history="1">
        <w:r w:rsidRPr="000140C6">
          <w:rPr>
            <w:rFonts w:eastAsia="Calibri" w:cs="Times New Roman"/>
            <w:kern w:val="0"/>
            <w:sz w:val="18"/>
            <w:szCs w:val="18"/>
            <w:u w:val="single"/>
            <w:lang w:eastAsia="en-US" w:bidi="ar-SA"/>
          </w:rPr>
          <w:t>информационной экономики</w:t>
        </w:r>
      </w:hyperlink>
      <w:r w:rsidRPr="000140C6">
        <w:rPr>
          <w:rFonts w:eastAsia="Calibri" w:cs="Times New Roman"/>
          <w:kern w:val="0"/>
          <w:sz w:val="18"/>
          <w:szCs w:val="18"/>
          <w:lang w:eastAsia="en-US" w:bidi="ar-SA"/>
        </w:rPr>
        <w:t>, </w:t>
      </w:r>
      <w:hyperlink r:id="rId17" w:tooltip="Электронное государство" w:history="1">
        <w:r w:rsidRPr="000140C6">
          <w:rPr>
            <w:rFonts w:eastAsia="Calibri" w:cs="Times New Roman"/>
            <w:kern w:val="0"/>
            <w:sz w:val="18"/>
            <w:szCs w:val="18"/>
            <w:u w:val="single"/>
            <w:lang w:eastAsia="en-US" w:bidi="ar-SA"/>
          </w:rPr>
          <w:t>электронного государства</w:t>
        </w:r>
      </w:hyperlink>
      <w:r w:rsidRPr="000140C6">
        <w:rPr>
          <w:rFonts w:eastAsia="Calibri" w:cs="Times New Roman"/>
          <w:kern w:val="0"/>
          <w:sz w:val="18"/>
          <w:szCs w:val="18"/>
          <w:lang w:eastAsia="en-US" w:bidi="ar-SA"/>
        </w:rPr>
        <w:t>, </w:t>
      </w:r>
      <w:hyperlink r:id="rId18" w:tooltip="Электронное правительство" w:history="1">
        <w:r w:rsidRPr="000140C6">
          <w:rPr>
            <w:rFonts w:eastAsia="Calibri" w:cs="Times New Roman"/>
            <w:kern w:val="0"/>
            <w:sz w:val="18"/>
            <w:szCs w:val="18"/>
            <w:u w:val="single"/>
            <w:lang w:eastAsia="en-US" w:bidi="ar-SA"/>
          </w:rPr>
          <w:t>электронного правительства</w:t>
        </w:r>
      </w:hyperlink>
      <w:r w:rsidRPr="000140C6">
        <w:rPr>
          <w:rFonts w:eastAsia="Calibri" w:cs="Times New Roman"/>
          <w:kern w:val="0"/>
          <w:sz w:val="18"/>
          <w:szCs w:val="18"/>
          <w:lang w:eastAsia="en-US" w:bidi="ar-SA"/>
        </w:rPr>
        <w:t>, цифровых рынков, электронных </w:t>
      </w:r>
      <w:hyperlink r:id="rId19" w:tooltip="Социальная сеть" w:history="1">
        <w:r w:rsidRPr="000140C6">
          <w:rPr>
            <w:rFonts w:eastAsia="Calibri" w:cs="Times New Roman"/>
            <w:kern w:val="0"/>
            <w:sz w:val="18"/>
            <w:szCs w:val="18"/>
            <w:u w:val="single"/>
            <w:lang w:eastAsia="en-US" w:bidi="ar-SA"/>
          </w:rPr>
          <w:t>социальных</w:t>
        </w:r>
      </w:hyperlink>
      <w:r w:rsidRPr="000140C6">
        <w:rPr>
          <w:rFonts w:eastAsia="Calibri" w:cs="Times New Roman"/>
          <w:kern w:val="0"/>
          <w:sz w:val="18"/>
          <w:szCs w:val="18"/>
          <w:lang w:eastAsia="en-US" w:bidi="ar-SA"/>
        </w:rPr>
        <w:t>и хозяйствующих сетей.</w:t>
      </w:r>
    </w:p>
    <w:p w:rsidR="003C6847" w:rsidRPr="000140C6" w:rsidRDefault="003C6847"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lang w:eastAsia="en-US" w:bidi="ar-SA"/>
        </w:rPr>
        <w:t>24.Проблема природы и сущности человека. Составьте различные философские подходы к определению смысла жизни человека.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Природа и сущность человека — </w:t>
      </w:r>
      <w:hyperlink r:id="rId20" w:tooltip="Философия" w:history="1">
        <w:r w:rsidRPr="000140C6">
          <w:rPr>
            <w:rFonts w:eastAsia="Calibri" w:cs="Times New Roman"/>
            <w:kern w:val="0"/>
            <w:sz w:val="18"/>
            <w:szCs w:val="18"/>
            <w:lang w:eastAsia="en-US" w:bidi="ar-SA"/>
          </w:rPr>
          <w:t>философское</w:t>
        </w:r>
      </w:hyperlink>
      <w:r w:rsidRPr="000140C6">
        <w:rPr>
          <w:rFonts w:eastAsia="Calibri" w:cs="Times New Roman"/>
          <w:kern w:val="0"/>
          <w:sz w:val="18"/>
          <w:szCs w:val="18"/>
          <w:lang w:eastAsia="en-US" w:bidi="ar-SA"/>
        </w:rPr>
        <w:t> понятие, которое обозначает сущностные характеристики </w:t>
      </w:r>
      <w:hyperlink r:id="rId21" w:tooltip="Человек" w:history="1">
        <w:r w:rsidRPr="000140C6">
          <w:rPr>
            <w:rFonts w:eastAsia="Calibri" w:cs="Times New Roman"/>
            <w:kern w:val="0"/>
            <w:sz w:val="18"/>
            <w:szCs w:val="18"/>
            <w:lang w:eastAsia="en-US" w:bidi="ar-SA"/>
          </w:rPr>
          <w:t>человека</w:t>
        </w:r>
      </w:hyperlink>
      <w:r w:rsidRPr="000140C6">
        <w:rPr>
          <w:rFonts w:eastAsia="Calibri" w:cs="Times New Roman"/>
          <w:kern w:val="0"/>
          <w:sz w:val="18"/>
          <w:szCs w:val="18"/>
          <w:lang w:eastAsia="en-US" w:bidi="ar-SA"/>
        </w:rPr>
        <w:t>, отличающие его и несводимые ко всем иным формам и родам </w:t>
      </w:r>
      <w:hyperlink r:id="rId22" w:tooltip="Бытие (философия)" w:history="1">
        <w:r w:rsidRPr="000140C6">
          <w:rPr>
            <w:rFonts w:eastAsia="Calibri" w:cs="Times New Roman"/>
            <w:kern w:val="0"/>
            <w:sz w:val="18"/>
            <w:szCs w:val="18"/>
            <w:lang w:eastAsia="en-US" w:bidi="ar-SA"/>
          </w:rPr>
          <w:t>бытия</w:t>
        </w:r>
      </w:hyperlink>
      <w:r w:rsidRPr="000140C6">
        <w:rPr>
          <w:rFonts w:eastAsia="Calibri" w:cs="Times New Roman"/>
          <w:kern w:val="0"/>
          <w:sz w:val="18"/>
          <w:szCs w:val="18"/>
          <w:lang w:eastAsia="en-US" w:bidi="ar-SA"/>
        </w:rPr>
        <w:t>, в той или иной мере присущие всем людям.</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Смысл жизни – означает совокупность предназначений и устремлений человека в ходе его жизни, включенность в систему общественных отношений, подчиняющих себе его поведение и поступки.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Субъектиная сторона - совокупность факторов, определяющих индивидуальный духовный выбор смысла и цели жизни каждым социальным субъектом.</w:t>
      </w:r>
      <w:r w:rsidRPr="000140C6">
        <w:rPr>
          <w:rFonts w:eastAsia="Calibri" w:cs="Times New Roman"/>
          <w:kern w:val="0"/>
          <w:sz w:val="18"/>
          <w:szCs w:val="18"/>
          <w:lang w:eastAsia="en-US" w:bidi="ar-SA"/>
        </w:rPr>
        <w:br/>
        <w:t xml:space="preserve">-самостоятельный, добровольный поиск каждым человеком </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 xml:space="preserve">-индивидуальный набор средств и методов его обретения </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 xml:space="preserve">-возможность наличия множества субъективных ошибок на пути его обретения </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 xml:space="preserve">-формируется и реализуется в конкретных формах человеческой деятельности </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-необходимость значительного количества духовных усилий (затрат)</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Объективная сторона – совокупность социальных факторов, определяющих общее содержание и направленность духовности основных субъектов общества</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 xml:space="preserve">-проблема выбора обязательно наступает для каждого человека </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-независимость выбора от возраста, пола, условий жизни</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 xml:space="preserve">-обретает свою ценность в сравнении со смыслом жизни других людей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-влияние исторической эпохи, требований прогресса, гуманизма к человеческой жизни в обществе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-утверждается и доказывается на практике делами, поступками людей.</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Суть проблемы сжато выражается в форме вопроса: "Для чего жить?". Среди многих подходов к решению этой сложной проблемы можно выделить несколько.</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r w:rsidRPr="000140C6">
        <w:rPr>
          <w:rFonts w:eastAsia="Times New Roman" w:cs="Times New Roman"/>
          <w:kern w:val="0"/>
          <w:sz w:val="18"/>
          <w:szCs w:val="18"/>
          <w:lang w:eastAsia="ru-RU" w:bidi="ar-SA"/>
        </w:rPr>
        <w:t>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 xml:space="preserve">Древнегреческий философ и учёный-энциклопедист </w:t>
      </w:r>
      <w:r w:rsidRPr="000140C6">
        <w:rPr>
          <w:rFonts w:eastAsia="Times New Roman" w:cs="Times New Roman"/>
          <w:kern w:val="0"/>
          <w:sz w:val="18"/>
          <w:szCs w:val="18"/>
          <w:u w:val="single"/>
          <w:lang w:eastAsia="ru-RU" w:bidi="ar-SA"/>
        </w:rPr>
        <w:t>Аристотель</w:t>
      </w:r>
      <w:r w:rsidRPr="000140C6">
        <w:rPr>
          <w:rFonts w:eastAsia="Times New Roman" w:cs="Times New Roman"/>
          <w:kern w:val="0"/>
          <w:sz w:val="18"/>
          <w:szCs w:val="18"/>
          <w:lang w:eastAsia="ru-RU" w:bidi="ar-SA"/>
        </w:rPr>
        <w:t xml:space="preserve">, например, полагал, что целью всех человеческих поступков является счастье (eudaimonia), которое состоит в осуществлении сущности человека. Для человека, сущность которого — душа, счастье состоит в мышлении и познании. Духовная работа, таким образом, имеет преимущество над физической.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u w:val="single"/>
          <w:lang w:eastAsia="ru-RU" w:bidi="ar-SA"/>
        </w:rPr>
        <w:t xml:space="preserve">Эпикур </w:t>
      </w:r>
      <w:r w:rsidRPr="000140C6">
        <w:rPr>
          <w:rFonts w:eastAsia="Times New Roman" w:cs="Times New Roman"/>
          <w:kern w:val="0"/>
          <w:sz w:val="18"/>
          <w:szCs w:val="18"/>
          <w:lang w:eastAsia="ru-RU" w:bidi="ar-SA"/>
        </w:rPr>
        <w:t xml:space="preserve">и его последователи провозглашали целью человеческой жизни получение удовольствия, понимаемого не как чувственное наслаждение, а как избавление от физической боли, душевного беспокойства, страданий, страха смерти. Идеал — жизнь в «укромном месте», в тесном кругу друзей, неучастие в государственной жизни, отдалённое созерцание.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u w:val="single"/>
          <w:lang w:eastAsia="ru-RU" w:bidi="ar-SA"/>
        </w:rPr>
        <w:t>Киники</w:t>
      </w:r>
      <w:r w:rsidRPr="000140C6">
        <w:rPr>
          <w:rFonts w:eastAsia="Times New Roman" w:cs="Times New Roman"/>
          <w:kern w:val="0"/>
          <w:sz w:val="18"/>
          <w:szCs w:val="18"/>
          <w:lang w:eastAsia="ru-RU" w:bidi="ar-SA"/>
        </w:rPr>
        <w:t xml:space="preserve"> (Антисфен, Диоген Синопский) — представители одной из сократических школ греческой философии — считали конечной целью устремлений человека добродетель (счастье). По их учению, добродетель состоит в умении довольствоваться малым и избегать зла. Это умение делает человека независимым. Человек должен стать независимым от внешнего мира, который непостоянен и неподвластен ему, и стремиться к внутреннему покою.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 xml:space="preserve">Согласно учению </w:t>
      </w:r>
      <w:r w:rsidRPr="000140C6">
        <w:rPr>
          <w:rFonts w:eastAsia="Times New Roman" w:cs="Times New Roman"/>
          <w:kern w:val="0"/>
          <w:sz w:val="18"/>
          <w:szCs w:val="18"/>
          <w:u w:val="single"/>
          <w:lang w:eastAsia="ru-RU" w:bidi="ar-SA"/>
        </w:rPr>
        <w:t>стоиков</w:t>
      </w:r>
      <w:r w:rsidRPr="000140C6">
        <w:rPr>
          <w:rFonts w:eastAsia="Times New Roman" w:cs="Times New Roman"/>
          <w:kern w:val="0"/>
          <w:sz w:val="18"/>
          <w:szCs w:val="18"/>
          <w:lang w:eastAsia="ru-RU" w:bidi="ar-SA"/>
        </w:rPr>
        <w:t>, целью человеческих устремлений должна быть нравственность, невозможная без истинного познания. Душа человека бессмертна, а добродетель состоит в жизни человека в согласии с природой и мировым разумом (логосом). Жизненный идеал стоиков — невозмутимость и спокойствие по отношению к внешним и внутренним раздражающим факторам.</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u w:val="single"/>
          <w:lang w:eastAsia="ru-RU" w:bidi="ar-SA"/>
        </w:rPr>
        <w:t xml:space="preserve"> Средневековая мысль </w:t>
      </w:r>
      <w:r w:rsidRPr="000140C6">
        <w:rPr>
          <w:rFonts w:eastAsia="Times New Roman" w:cs="Times New Roman"/>
          <w:kern w:val="0"/>
          <w:sz w:val="18"/>
          <w:szCs w:val="18"/>
          <w:lang w:eastAsia="ru-RU" w:bidi="ar-SA"/>
        </w:rPr>
        <w:t>считала главной целью человеческой жизни абсолютное воплощение сословных ценностей, максимальное повторение образа жизни предков или особо почитаемых данной группой героев, поэтому, как только подобное совершенство было достигнуто, зачастую ещё в первые годы жизни, дальнейшая эволюция человеческого характера от одной возрастной группы к другой и внутри них лишалась смысла, а потому не осознавалась и не фиксировалась.</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 xml:space="preserve">Немецкий философ XIX века </w:t>
      </w:r>
      <w:r w:rsidRPr="000140C6">
        <w:rPr>
          <w:rFonts w:eastAsia="Times New Roman" w:cs="Times New Roman"/>
          <w:kern w:val="0"/>
          <w:sz w:val="18"/>
          <w:szCs w:val="18"/>
          <w:u w:val="single"/>
          <w:lang w:eastAsia="ru-RU" w:bidi="ar-SA"/>
        </w:rPr>
        <w:t>Артур Шопенгауэр</w:t>
      </w:r>
      <w:r w:rsidRPr="000140C6">
        <w:rPr>
          <w:rFonts w:eastAsia="Times New Roman" w:cs="Times New Roman"/>
          <w:kern w:val="0"/>
          <w:sz w:val="18"/>
          <w:szCs w:val="18"/>
          <w:lang w:eastAsia="ru-RU" w:bidi="ar-SA"/>
        </w:rPr>
        <w:t xml:space="preserve"> определил жизнь человека как проявление некой </w:t>
      </w:r>
      <w:r w:rsidRPr="000140C6">
        <w:rPr>
          <w:rFonts w:eastAsia="Times New Roman" w:cs="Times New Roman"/>
          <w:i/>
          <w:iCs/>
          <w:kern w:val="0"/>
          <w:sz w:val="18"/>
          <w:szCs w:val="18"/>
          <w:lang w:eastAsia="ru-RU" w:bidi="ar-SA"/>
        </w:rPr>
        <w:t>мировой воли</w:t>
      </w:r>
      <w:r w:rsidRPr="000140C6">
        <w:rPr>
          <w:rFonts w:eastAsia="Times New Roman" w:cs="Times New Roman"/>
          <w:kern w:val="0"/>
          <w:sz w:val="18"/>
          <w:szCs w:val="18"/>
          <w:lang w:eastAsia="ru-RU" w:bidi="ar-SA"/>
        </w:rPr>
        <w:t xml:space="preserve">: людям кажется, что они поступают по собственному желанию, но на самом деле ими движет чужая воля. Будучи бессознательной, мировая воля абсолютно безразлична к своим творениям — людям, которые брошены ею на произвол случайно складывающихся обстоятельств. Согласно Шопенгауэру, жизнь — это ад, в котором глупец гонится за наслаждениями и приходит к разочарованию, а мудрец, наоборот, старается избегать бед через самоограничение — мудро живущий человек осознаёт неизбежность бедствий, а потому обуздывает свои страсти и ставит предел своим желаниям.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 xml:space="preserve">Предшественник экзистенциализма, датский философ XIX века Сёрен Обю </w:t>
      </w:r>
      <w:r w:rsidRPr="000140C6">
        <w:rPr>
          <w:rFonts w:eastAsia="Times New Roman" w:cs="Times New Roman"/>
          <w:kern w:val="0"/>
          <w:sz w:val="18"/>
          <w:szCs w:val="18"/>
          <w:u w:val="single"/>
          <w:lang w:eastAsia="ru-RU" w:bidi="ar-SA"/>
        </w:rPr>
        <w:t xml:space="preserve">Кьеркегор </w:t>
      </w:r>
      <w:r w:rsidRPr="000140C6">
        <w:rPr>
          <w:rFonts w:eastAsia="Times New Roman" w:cs="Times New Roman"/>
          <w:kern w:val="0"/>
          <w:sz w:val="18"/>
          <w:szCs w:val="18"/>
          <w:lang w:eastAsia="ru-RU" w:bidi="ar-SA"/>
        </w:rPr>
        <w:t>утверждал, что жизнь полна абсурда и человек должен создавать свои собственные ценности в равнодушном мире.</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 xml:space="preserve">По словам </w:t>
      </w:r>
      <w:r w:rsidRPr="000140C6">
        <w:rPr>
          <w:rFonts w:eastAsia="Times New Roman" w:cs="Times New Roman"/>
          <w:kern w:val="0"/>
          <w:sz w:val="18"/>
          <w:szCs w:val="18"/>
          <w:u w:val="single"/>
          <w:lang w:eastAsia="ru-RU" w:bidi="ar-SA"/>
        </w:rPr>
        <w:t>Жана-Поля Сартра</w:t>
      </w:r>
      <w:r w:rsidRPr="000140C6">
        <w:rPr>
          <w:rFonts w:eastAsia="Times New Roman" w:cs="Times New Roman"/>
          <w:kern w:val="0"/>
          <w:sz w:val="18"/>
          <w:szCs w:val="18"/>
          <w:lang w:eastAsia="ru-RU" w:bidi="ar-SA"/>
        </w:rPr>
        <w:t>, «существование предшествует сущности», «человек, прежде всего, существует, наталкивается на себя, чувствует себя в мире, а затем определяет себя. Нет никакой человеческой природы, поскольку нет никакого Бога, чтобы иметь её замысел» — следовательно, нет никакой предопределённой человеческой природы или первичной оценки, кроме той, что человек привносит в мир; люди могут быть оценены или определены по их действиям и выборам — «жизнь до того, как мы её проживём, — ничто, но это от вас зависит придать ей смысл».</w:t>
      </w:r>
    </w:p>
    <w:p w:rsidR="003C6847" w:rsidRPr="000140C6" w:rsidRDefault="003C6847"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lang w:eastAsia="en-US" w:bidi="ar-SA"/>
        </w:rPr>
        <w:t>25. Философия права. Правосознание. Исторически сложившийся «правовой нигилизм» россиян миф или реальность?</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bCs/>
          <w:kern w:val="0"/>
          <w:sz w:val="18"/>
          <w:szCs w:val="18"/>
          <w:u w:val="single"/>
          <w:shd w:val="clear" w:color="auto" w:fill="FFFFFF"/>
          <w:lang w:eastAsia="en-US" w:bidi="ar-SA"/>
        </w:rPr>
        <w:t>Философия права</w:t>
      </w:r>
      <w:r w:rsidRPr="000140C6">
        <w:rPr>
          <w:rFonts w:eastAsia="Calibri" w:cs="Times New Roman"/>
          <w:kern w:val="0"/>
          <w:sz w:val="18"/>
          <w:szCs w:val="18"/>
          <w:u w:val="single"/>
          <w:shd w:val="clear" w:color="auto" w:fill="FFFFFF"/>
          <w:lang w:eastAsia="en-US" w:bidi="ar-SA"/>
        </w:rPr>
        <w:t> </w:t>
      </w:r>
      <w:r w:rsidRPr="000140C6">
        <w:rPr>
          <w:rFonts w:eastAsia="Calibri" w:cs="Times New Roman"/>
          <w:kern w:val="0"/>
          <w:sz w:val="18"/>
          <w:szCs w:val="18"/>
          <w:shd w:val="clear" w:color="auto" w:fill="FFFFFF"/>
          <w:lang w:eastAsia="en-US" w:bidi="ar-SA"/>
        </w:rPr>
        <w:t>— раздел философии и юриспруденции, который занимается исследованием смысла права, его сущности и понятия, его оснований и места в мире, его ценности и значимости, его роли в жизни человека, общества и государства, в судьбах народов и человечества.</w:t>
      </w:r>
    </w:p>
    <w:p w:rsidR="003C6847" w:rsidRPr="000140C6" w:rsidRDefault="00F92975" w:rsidP="000140C6">
      <w:pPr>
        <w:widowControl/>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Задача философии права: постигнуть мысли, лежащие в основе права, что возможно лишь с помощью правильного мышления и философского познания права. Степень развитости философии права, ее реальное место и значение в системе философских и юридических наук напрямую зависят от общего состояния философии и юриспруденции в стране, от политико-идеологических факторов, а также научных традиций.</w:t>
      </w:r>
    </w:p>
    <w:p w:rsidR="003C6847" w:rsidRPr="000140C6" w:rsidRDefault="00F92975" w:rsidP="000140C6">
      <w:pPr>
        <w:widowControl/>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lastRenderedPageBreak/>
        <w:t>В нашей философской литературе философия права, ранее разрабатывавшаяся в рамках общей теории государства и права в качестве ее составной части, постепенно оформляется в качестве самостоятельной юридической дисциплины наряду с теорией государства и права, социологией права историей правовых и политических учений и другими предметами.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И в таком качестве философия права призвана выполнять ряд функций методологического, гносеологического и аксиологического характера.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bCs/>
          <w:kern w:val="0"/>
          <w:sz w:val="18"/>
          <w:szCs w:val="18"/>
          <w:u w:val="single"/>
          <w:shd w:val="clear" w:color="auto" w:fill="FFFFFF"/>
          <w:lang w:eastAsia="en-US" w:bidi="ar-SA"/>
        </w:rPr>
        <w:t>Правосознание</w:t>
      </w:r>
      <w:r w:rsidRPr="000140C6">
        <w:rPr>
          <w:rFonts w:eastAsia="Calibri" w:cs="Times New Roman"/>
          <w:b/>
          <w:bCs/>
          <w:kern w:val="0"/>
          <w:sz w:val="18"/>
          <w:szCs w:val="18"/>
          <w:shd w:val="clear" w:color="auto" w:fill="FFFFFF"/>
          <w:lang w:eastAsia="en-US" w:bidi="ar-SA"/>
        </w:rPr>
        <w:t xml:space="preserve"> -</w:t>
      </w:r>
      <w:r w:rsidRPr="000140C6">
        <w:rPr>
          <w:rFonts w:eastAsia="Calibri" w:cs="Times New Roman"/>
          <w:kern w:val="0"/>
          <w:sz w:val="18"/>
          <w:szCs w:val="18"/>
          <w:shd w:val="clear" w:color="auto" w:fill="FFFFFF"/>
          <w:lang w:eastAsia="en-US" w:bidi="ar-SA"/>
        </w:rPr>
        <w:t>  совокупность представлений и чувств, взглядов и эмоций, оценок и установок, выражающих отношение людей к действующему и желаемому праву.</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Виды правосознания:</w:t>
      </w:r>
    </w:p>
    <w:p w:rsidR="003C6847" w:rsidRPr="000140C6" w:rsidRDefault="00F92975" w:rsidP="000140C6">
      <w:pPr>
        <w:widowControl/>
        <w:shd w:val="clear" w:color="auto" w:fill="FFFFFF"/>
        <w:tabs>
          <w:tab w:val="left" w:pos="720"/>
        </w:tabs>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Индивидуальное правосознание — личное отношение человека к праву</w:t>
      </w:r>
    </w:p>
    <w:p w:rsidR="003C6847" w:rsidRPr="000140C6" w:rsidRDefault="00F92975" w:rsidP="000140C6">
      <w:pPr>
        <w:widowControl/>
        <w:shd w:val="clear" w:color="auto" w:fill="FFFFFF"/>
        <w:tabs>
          <w:tab w:val="left" w:pos="720"/>
        </w:tabs>
        <w:suppressAutoHyphens w:val="0"/>
        <w:spacing w:line="140" w:lineRule="atLeast"/>
        <w:contextualSpacing/>
        <w:jc w:val="both"/>
        <w:textAlignment w:val="auto"/>
        <w:rPr>
          <w:rFonts w:eastAsia="Times New Roman" w:cs="Times New Roman"/>
          <w:kern w:val="0"/>
          <w:sz w:val="18"/>
          <w:szCs w:val="18"/>
          <w:lang w:eastAsia="ru-RU" w:bidi="ar-SA"/>
        </w:rPr>
      </w:pPr>
      <w:r w:rsidRPr="000140C6">
        <w:rPr>
          <w:rFonts w:eastAsia="Times New Roman" w:cs="Times New Roman"/>
          <w:kern w:val="0"/>
          <w:sz w:val="18"/>
          <w:szCs w:val="18"/>
          <w:lang w:eastAsia="ru-RU" w:bidi="ar-SA"/>
        </w:rPr>
        <w:t xml:space="preserve">Групповое — отношение к праву различных мелких социальных групп </w:t>
      </w:r>
    </w:p>
    <w:p w:rsidR="003C6847" w:rsidRPr="000140C6" w:rsidRDefault="00F92975" w:rsidP="000140C6">
      <w:pPr>
        <w:widowControl/>
        <w:shd w:val="clear" w:color="auto" w:fill="FFFFFF"/>
        <w:tabs>
          <w:tab w:val="left" w:pos="720"/>
        </w:tabs>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Корпоративное — правосознание представителей различных профессий</w:t>
      </w:r>
    </w:p>
    <w:p w:rsidR="003C6847" w:rsidRPr="000140C6" w:rsidRDefault="00F92975" w:rsidP="000140C6">
      <w:pPr>
        <w:widowControl/>
        <w:shd w:val="clear" w:color="auto" w:fill="FFFFFF"/>
        <w:tabs>
          <w:tab w:val="left" w:pos="720"/>
        </w:tabs>
        <w:suppressAutoHyphens w:val="0"/>
        <w:spacing w:line="140" w:lineRule="atLeast"/>
        <w:contextualSpacing/>
        <w:jc w:val="both"/>
        <w:textAlignment w:val="auto"/>
        <w:rPr>
          <w:rFonts w:eastAsia="Times New Roman" w:cs="Times New Roman"/>
          <w:kern w:val="0"/>
          <w:sz w:val="18"/>
          <w:szCs w:val="18"/>
          <w:lang w:eastAsia="ru-RU" w:bidi="ar-SA"/>
        </w:rPr>
      </w:pPr>
      <w:r w:rsidRPr="000140C6">
        <w:rPr>
          <w:rFonts w:eastAsia="Times New Roman" w:cs="Times New Roman"/>
          <w:kern w:val="0"/>
          <w:sz w:val="18"/>
          <w:szCs w:val="18"/>
          <w:lang w:eastAsia="ru-RU" w:bidi="ar-SA"/>
        </w:rPr>
        <w:t>Массовое — правосознание обширных масс людей</w:t>
      </w:r>
    </w:p>
    <w:p w:rsidR="003C6847" w:rsidRPr="000140C6" w:rsidRDefault="00F92975" w:rsidP="000140C6">
      <w:pPr>
        <w:widowControl/>
        <w:shd w:val="clear" w:color="auto" w:fill="FFFFFF"/>
        <w:tabs>
          <w:tab w:val="left" w:pos="720"/>
        </w:tabs>
        <w:suppressAutoHyphens w:val="0"/>
        <w:spacing w:line="140" w:lineRule="atLeast"/>
        <w:contextualSpacing/>
        <w:jc w:val="both"/>
        <w:textAlignment w:val="auto"/>
        <w:rPr>
          <w:rFonts w:eastAsia="Times New Roman" w:cs="Times New Roman"/>
          <w:kern w:val="0"/>
          <w:sz w:val="18"/>
          <w:szCs w:val="18"/>
          <w:lang w:eastAsia="ru-RU" w:bidi="ar-SA"/>
        </w:rPr>
      </w:pPr>
      <w:r w:rsidRPr="000140C6">
        <w:rPr>
          <w:rFonts w:eastAsia="Times New Roman" w:cs="Times New Roman"/>
          <w:kern w:val="0"/>
          <w:sz w:val="18"/>
          <w:szCs w:val="18"/>
          <w:lang w:eastAsia="ru-RU" w:bidi="ar-SA"/>
        </w:rPr>
        <w:t xml:space="preserve">Общественное — отношение к праву всего общества </w:t>
      </w:r>
    </w:p>
    <w:p w:rsidR="003C6847" w:rsidRPr="000140C6" w:rsidRDefault="003C6847" w:rsidP="000140C6">
      <w:pPr>
        <w:widowControl/>
        <w:shd w:val="clear" w:color="auto" w:fill="FFFFFF"/>
        <w:tabs>
          <w:tab w:val="left" w:pos="720"/>
        </w:tabs>
        <w:suppressAutoHyphens w:val="0"/>
        <w:spacing w:line="140" w:lineRule="atLeast"/>
        <w:contextualSpacing/>
        <w:jc w:val="both"/>
        <w:textAlignment w:val="auto"/>
        <w:rPr>
          <w:rFonts w:eastAsia="Times New Roman" w:cs="Times New Roman"/>
          <w:kern w:val="0"/>
          <w:sz w:val="18"/>
          <w:szCs w:val="18"/>
          <w:lang w:eastAsia="ru-RU" w:bidi="ar-SA"/>
        </w:rPr>
      </w:pP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Функции правосознания</w:t>
      </w:r>
    </w:p>
    <w:p w:rsidR="003C6847" w:rsidRPr="000140C6" w:rsidRDefault="00F92975" w:rsidP="000140C6">
      <w:pPr>
        <w:widowControl/>
        <w:shd w:val="clear" w:color="auto" w:fill="FFFFFF"/>
        <w:tabs>
          <w:tab w:val="left" w:pos="720"/>
        </w:tabs>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Познавательная функция - определенная сумма юридических знаний, являющихся результатом интеллектуальной деятельности</w:t>
      </w:r>
    </w:p>
    <w:p w:rsidR="003C6847" w:rsidRPr="000140C6" w:rsidRDefault="00F92975" w:rsidP="000140C6">
      <w:pPr>
        <w:widowControl/>
        <w:shd w:val="clear" w:color="auto" w:fill="FFFFFF"/>
        <w:tabs>
          <w:tab w:val="left" w:pos="720"/>
        </w:tabs>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 xml:space="preserve">Оценочная функция - вызывает определенное эмоциональное отношение личности к явлениям правовой жизни на основе опыта </w:t>
      </w:r>
    </w:p>
    <w:p w:rsidR="003C6847" w:rsidRPr="000140C6" w:rsidRDefault="00F92975" w:rsidP="000140C6">
      <w:pPr>
        <w:widowControl/>
        <w:shd w:val="clear" w:color="auto" w:fill="FFFFFF"/>
        <w:tabs>
          <w:tab w:val="left" w:pos="720"/>
        </w:tabs>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Регулятивная функция - осуществляется посредством правовых установок, совмещающих в себе все иные источники правовой активности.</w:t>
      </w:r>
    </w:p>
    <w:p w:rsidR="003C6847" w:rsidRPr="000140C6" w:rsidRDefault="00F92975" w:rsidP="000140C6">
      <w:pPr>
        <w:widowControl/>
        <w:shd w:val="clear" w:color="auto" w:fill="FFFFFF"/>
        <w:tabs>
          <w:tab w:val="left" w:pos="720"/>
        </w:tabs>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Прогностическая функция - заключается в предвидении того, какие нормы нужно применять, чтобы закрепленные в них права и обязанности эффективно регулировали общественные отношения, в формировании социально необходимых моделей поведения.</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u w:val="single"/>
          <w:lang w:eastAsia="en-US" w:bidi="ar-SA"/>
        </w:rPr>
        <w:t>Исторически сложившийся «правовой нигилизм» россиян миф или реальность?</w:t>
      </w:r>
    </w:p>
    <w:p w:rsidR="003C6847" w:rsidRPr="000140C6" w:rsidRDefault="00F92975" w:rsidP="000140C6">
      <w:pPr>
        <w:widowControl/>
        <w:shd w:val="clear" w:color="auto" w:fill="FFFFFF"/>
        <w:suppressAutoHyphens w:val="0"/>
        <w:spacing w:line="140" w:lineRule="atLeast"/>
        <w:contextualSpacing/>
        <w:jc w:val="both"/>
        <w:textAlignment w:val="auto"/>
        <w:rPr>
          <w:rFonts w:eastAsia="Times New Roman" w:cs="Times New Roman"/>
          <w:kern w:val="0"/>
          <w:sz w:val="18"/>
          <w:szCs w:val="18"/>
          <w:lang w:eastAsia="ru-RU" w:bidi="ar-SA"/>
        </w:rPr>
      </w:pPr>
      <w:r w:rsidRPr="000140C6">
        <w:rPr>
          <w:rFonts w:eastAsia="Times New Roman" w:cs="Times New Roman"/>
          <w:kern w:val="0"/>
          <w:sz w:val="18"/>
          <w:szCs w:val="18"/>
          <w:lang w:eastAsia="ru-RU" w:bidi="ar-SA"/>
        </w:rPr>
        <w:t>Содержание теории правового нигилизма в российской юридической науке представляет собой крайне феномен, в котором основной причиной выставлен менталитет россиян.</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 xml:space="preserve">Теория правового нигилизма России – устоявшаяся теория, на которой основывается не только юридическая наука, но и политическая элита в сфере принятия решений и публичных выступлений. О правовом нигилизме рассуждали практически все президенты России, а также многочисленные политики. </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Правовой нигилизм – существенная проблема на пути создания и укрепления государственности, так как «своим воздействием это явление разрушает реальную силу права, его активную роль в урегулировании наиболее важных социальных отношений. Утверждается, что правовой нигилизм тормозит развитие демократии в России.</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Исследователи прослеживают развитие нигилистической правовой ментальности: рабство – крепостничество – советский период «закабаления» русских - современный нигилизм.</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Рабская психология русских в отрицании права соотносится с деспотическим характером государственной власти, закономерно обусловливая ее. Так, «правосознание раба – это покорность, унижение, но никак не признание и не уважение к закону. Деспотический характер государственной власти в РФ обусловил формирование такого уровня правосознания российского общества, характерной чертой которого является правовой нигилизм.</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Нигилистическое отношение к праву укоренено в специфике правового менталитета россиян. Правосознание большинства россиян характеризуется недоверием к учреждениям права, в особенности к законодательным и правоохранительным органам. Проявление нигилизма в отношении социальной ценности права, к сожалению, специфическая черта российской ментальности.</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В своем настоящем виде учение о правовом нигилизме - псевдонаучная теория, основанная на дискриминационном отношении к русской нации и российской истории.</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Соответственно, миф о правовом нигилизме позволяет политической элите обвинить население России в неспособности полноценно понять демократический замысел реформаторов.</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 xml:space="preserve">Таким образом, отношение к российскому народу как носителю правового нигилизма является характерной особенностью мировоззрения российской правящей элиты и поддерживающей ее интеллигенции. </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Доказывается российский нигилизм русскими поговорками: «Там и закон, где судья знаком», «Судье полезно, что в карман полезло».</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 xml:space="preserve">Но есть ли вообще такой феномен как российский правовой нигилизм? При таком расплывчатом подходе, который занимает научный мир, правовой нигилизм можно найти в любом обществе, даже самом законопослушном, самом демократическом. Всем странам свойственна своя доля правового нигилизма. Различие только в числах. </w:t>
      </w:r>
    </w:p>
    <w:p w:rsidR="003C6847" w:rsidRPr="000140C6" w:rsidRDefault="003C6847"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p>
    <w:p w:rsidR="003C6847" w:rsidRPr="000140C6" w:rsidRDefault="00F92975" w:rsidP="000140C6">
      <w:pPr>
        <w:pStyle w:val="Textbody"/>
        <w:spacing w:after="0" w:line="140" w:lineRule="atLeast"/>
        <w:contextualSpacing/>
        <w:jc w:val="both"/>
        <w:rPr>
          <w:rFonts w:cs="Times New Roman"/>
          <w:b/>
          <w:sz w:val="18"/>
          <w:szCs w:val="18"/>
        </w:rPr>
      </w:pPr>
      <w:r w:rsidRPr="000140C6">
        <w:rPr>
          <w:rFonts w:cs="Times New Roman"/>
          <w:b/>
          <w:sz w:val="18"/>
          <w:szCs w:val="18"/>
        </w:rPr>
        <w:t>26. Бытие как философская категория. Охарактеризуйте основные формы бытия с позиции современных науки и философии.</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Бытие – существование во всех его многообразных формах. Учение о Бытии называется онтологией.</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Категория Бытия объединяет основные идеи, выделенные в ходе последовательного осмысления вопроса о существовании мира:</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мир есть, существует как беспредельная целостность;</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природное и духовное, индивиды и общество равно существует, хотя и в разных формах;</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их различное по форме существования предпосылка единство мира;</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мир развивается по своей объективной логике, он создает реальность, которая существует прежде сознания его людей.</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Традиционно бытие мыслится в двух значениях:</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1. Это все когда-либо существовавшее, ныне существующее и все имеющее внутренний потенциал к существованию в будущем;</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2. Это исходное начало и основание мира, его сущность.</w:t>
      </w:r>
    </w:p>
    <w:p w:rsidR="003C6847" w:rsidRPr="000140C6" w:rsidRDefault="00F92975" w:rsidP="000140C6">
      <w:pPr>
        <w:pStyle w:val="Textbody"/>
        <w:spacing w:after="0" w:line="140" w:lineRule="atLeast"/>
        <w:contextualSpacing/>
        <w:jc w:val="both"/>
        <w:rPr>
          <w:rFonts w:cs="Times New Roman"/>
          <w:sz w:val="18"/>
          <w:szCs w:val="18"/>
        </w:rPr>
      </w:pPr>
      <w:bookmarkStart w:id="2" w:name="aswift_2_expand"/>
      <w:bookmarkStart w:id="3" w:name="aswift_2_anchor"/>
      <w:bookmarkEnd w:id="2"/>
      <w:bookmarkEnd w:id="3"/>
      <w:r w:rsidRPr="000140C6">
        <w:rPr>
          <w:rFonts w:cs="Times New Roman"/>
          <w:sz w:val="18"/>
          <w:szCs w:val="18"/>
        </w:rPr>
        <w:t>Попытки осмыслить проблему бытия появляются уже в древнеиндийской и древнекитайской философии. («Брахма» - изначальная священная сила; Дао – «мать всех вещей»).</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В Древней Греции также ставится вопрос о начале начал, в качестве которых предлагаются «вода», «земля», «огонь» и т.д.</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xml:space="preserve">Парменид считал, что бытие существует, оно неизменно, однородно и абсолютно неподвижно. Ничего другого, кроме бытия, нет.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Платон обосновал другое противоположение толкование бытия: это мир идей, являющихся истинными, неизменными, вечно существующими. Впервые указал на то, что бытием обладает не только материальное, но и идеальное.</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xml:space="preserve">Гераклит считал, что устойчивого бытия нет, сущность бытия в вечном становлении, в единстве бытия и небытия.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В средневековой христианской философии выделялось «истинное бытие» - бытие Бога и «неистинное» - товарное.</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В Новое время бытие рассматривается как реальность, противостоящая человеку. В бытии выделяется субстанция – нечто неизменное, существующее благодаря самому себе и в самом себе.</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Философские учения, признающие одну субстанцию - «философский монизм», две – «дуализм», более двух – «плюрализм».</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Бытие всегда имеет определенную структуру. Вследствие выделяют формы бытия:</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1. Бытие вещей и процессов – 1)Бытие природы как целого (бытие «первой природы»), 2)Бытие вещей и процессов, произведенных человеком («бытие второй природы»)</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2 Бытие человека</w:t>
      </w:r>
      <w:r w:rsidRPr="000140C6">
        <w:rPr>
          <w:rFonts w:cs="Times New Roman"/>
          <w:sz w:val="18"/>
          <w:szCs w:val="18"/>
        </w:rPr>
        <w:tab/>
        <w:t>- 1)Бытие человека в мире вещей 2)Специфически человеческое бытие</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xml:space="preserve">3. Бытие духовного -1)Индивидуализированное духовное бытие, 2)Объективированное духовное бытие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4. Бытие социального -1)Индивидуальное бытие в обществе и в истории, 2)Бытие общества</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 xml:space="preserve">«первая природа» существует до, вне и независимо от сознания человека. В универсуме природы человек – это только одно из наиболее поздних звеньев в бесконечной цепи единого бытия. </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«вторая природа» соединяет в себе материал «первой природы» и знания и труд человека</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lastRenderedPageBreak/>
        <w:t>Анализируя «бытие человека», его надо отличать от «человеческого бытия». Бытие человека – это бытие его тела как одного из множеств других природных тел, подчиняющихся законам природы. Человеческое бытие – это бытие его тела вместе с духовным существом человека: чувствами, разумом, страстями, переживаниями.</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Индивидуализированное духовное бытие – осознание человеком своих чувств, мыслей, своего положения в обществе.</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Бытие объективированного духовного подразумевает совокупность идеалов, норм, ценностей, которые так или иначе воспроизводятся человеком и управляют его поведением.</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общественное бытие – это: 1)материальная жизнь людей; 2) те условия, без которых невозможно общественное производство: географическая среда, народонаселение; 3) материализация семейных, национальных и других отношений.</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Бытие общества означает, что общество является носителем жизненных потребностей людей и средством их удовлетворения, а также – это носитель (субъект) культуры, творчества во всех сферах жизни общества. Таким образом, проблема бытия – одна из самых главных в философии.</w:t>
      </w:r>
    </w:p>
    <w:p w:rsidR="003C6847" w:rsidRPr="000140C6" w:rsidRDefault="003C6847" w:rsidP="000140C6">
      <w:pPr>
        <w:pStyle w:val="Textbody"/>
        <w:spacing w:after="0" w:line="140" w:lineRule="atLeast"/>
        <w:contextualSpacing/>
        <w:jc w:val="both"/>
        <w:rPr>
          <w:rFonts w:cs="Times New Roman"/>
          <w:sz w:val="18"/>
          <w:szCs w:val="18"/>
        </w:rPr>
      </w:pPr>
    </w:p>
    <w:p w:rsidR="003C6847" w:rsidRPr="000140C6" w:rsidRDefault="00F92975" w:rsidP="000140C6">
      <w:pPr>
        <w:pStyle w:val="Textbody"/>
        <w:spacing w:after="0" w:line="140" w:lineRule="atLeast"/>
        <w:contextualSpacing/>
        <w:jc w:val="both"/>
        <w:rPr>
          <w:rFonts w:cs="Times New Roman"/>
          <w:b/>
          <w:sz w:val="18"/>
          <w:szCs w:val="18"/>
        </w:rPr>
      </w:pPr>
      <w:r w:rsidRPr="000140C6">
        <w:rPr>
          <w:rFonts w:cs="Times New Roman"/>
          <w:b/>
          <w:sz w:val="18"/>
          <w:szCs w:val="18"/>
        </w:rPr>
        <w:t>27. Материя как философская категория. Опишите эволюцию представлений о материи.</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Категория «материя» введена в философию для обозначения объективной реальности. Материя — это объективная реальность, существующая независимо от человеческого сознания и отображаемая им. Материя – философская категория и общенаучное понятие. Оно – важнейшее в философии материализма, его теориях бытия и познания (в онтологии и гносеологии), в других его частях.</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Путь к такому пониманию материи был достаточно длительным. В истории философии выделяют несколько этапов, характеризующихся разной трактовкой указанного понятия. Так, в античности материя сравнивалась с природной стихией (огонь — у Гераклита, вода — у Фалеев, воздух — у Анаксимандра и т.д.); на втором этапе материя отождествлялась с атомами, веществом, с комплексом их свойств (Демокрит, Гольбах, Гельвеций); на третьем — с объек-тивной реальностью (В. И. Ленин). В философском понимании категории «материя» можно выделить и четвертый этап, где эта категория предстает как совокупность многих и многих атрибутов и (в определенной мере) в «снятом» виде содержит указанные ее трактовки. Это так называемое субстанциально-аксиологическое представление о материи, которое берет свое начало в середине нашего столетия. На разных этапах развития научного познания существовали различные модели материи. Наиболее известными из них являются: • атомистическая модель (Демокрит); • эфирная модель (Декарт); • вещественная модель (Гольбах).</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Понятие «материя», отражая предельно общие свойства объективного мира, является абстракцией. Не существует материя вообще, как не существует человек вообще, стол вообще, белизна вообще и т.д. Однако категория «материя» имеет под собой объективное основание: существование многообразной действительности НЕЗАВИСИМО от сознания и воли человека. Материя - это единственно существующая субстанция. Она вечна и бесконечна, несотворима и неуничтожима. Она есть causasui, причина самой себя (Б.Спиноза). Все эти свойства неотделимы от материи и потому называются атрибутами. Помимо свойства быть определенным видом объективной реальности, материи обладает рядом атрибутов: движение, пространство, время, а также несотворимость, неучтожимость, вездесущность, неисчерпаемость, единственная субстанция (первооснова) и всеобщий субстрат. Такое понимание материи свойственно материалистической традиции в философии, которая строит свое понимание материи на ряде принципов:</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•материя первична по отношению к сознанию;</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•она – всеобщий субстрат взаимодействий (общее в различных изменяющихся явлениях и процессах);</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•материя познаваема на основе последовательного изучения ее конкретных свойств, связей и форм движения;</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•философское понимание материи не сводится к конкретным естественнонаучным ее определениям;</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•существует материальное единство мира;</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•материя неразрывно связана с движением, а движение не может существовать иначе, как в пространстве и во времени;</w:t>
      </w:r>
    </w:p>
    <w:p w:rsidR="003C6847" w:rsidRPr="000140C6" w:rsidRDefault="00F92975" w:rsidP="000140C6">
      <w:pPr>
        <w:pStyle w:val="Textbody"/>
        <w:spacing w:after="0" w:line="140" w:lineRule="atLeast"/>
        <w:contextualSpacing/>
        <w:jc w:val="both"/>
        <w:rPr>
          <w:rFonts w:cs="Times New Roman"/>
          <w:sz w:val="18"/>
          <w:szCs w:val="18"/>
        </w:rPr>
      </w:pPr>
      <w:r w:rsidRPr="000140C6">
        <w:rPr>
          <w:rFonts w:cs="Times New Roman"/>
          <w:sz w:val="18"/>
          <w:szCs w:val="18"/>
        </w:rPr>
        <w:t>•на каждом уровне структурной организации материи выявляются свои особенности в ее движении и взаимодействии.</w:t>
      </w:r>
    </w:p>
    <w:p w:rsidR="003C6847" w:rsidRPr="000140C6" w:rsidRDefault="003C6847" w:rsidP="000140C6">
      <w:pPr>
        <w:pStyle w:val="Textbody"/>
        <w:spacing w:after="0" w:line="140" w:lineRule="atLeast"/>
        <w:contextualSpacing/>
        <w:jc w:val="both"/>
        <w:rPr>
          <w:rFonts w:cs="Times New Roman"/>
          <w:sz w:val="18"/>
          <w:szCs w:val="18"/>
        </w:rPr>
      </w:pP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b/>
          <w:bCs/>
          <w:kern w:val="0"/>
          <w:sz w:val="18"/>
          <w:szCs w:val="18"/>
          <w:lang w:eastAsia="ru-RU" w:bidi="ar-SA"/>
        </w:rPr>
        <w:t>28. Сравните классическое и современное понимание категорий пространства и времени.</w:t>
      </w:r>
    </w:p>
    <w:p w:rsidR="003C6847" w:rsidRPr="000140C6" w:rsidRDefault="00F92975" w:rsidP="000140C6">
      <w:pPr>
        <w:widowControl/>
        <w:suppressAutoHyphens w:val="0"/>
        <w:spacing w:line="140" w:lineRule="atLeast"/>
        <w:contextualSpacing/>
        <w:jc w:val="both"/>
        <w:textAlignment w:val="auto"/>
        <w:rPr>
          <w:rFonts w:eastAsia="Times New Roman" w:cs="Times New Roman"/>
          <w:b/>
          <w:kern w:val="0"/>
          <w:sz w:val="18"/>
          <w:szCs w:val="18"/>
          <w:lang w:eastAsia="ru-RU" w:bidi="ar-SA"/>
        </w:rPr>
      </w:pPr>
      <w:r w:rsidRPr="000140C6">
        <w:rPr>
          <w:rFonts w:eastAsia="Times New Roman" w:cs="Times New Roman"/>
          <w:b/>
          <w:kern w:val="0"/>
          <w:sz w:val="18"/>
          <w:szCs w:val="18"/>
          <w:lang w:eastAsia="ru-RU" w:bidi="ar-SA"/>
        </w:rPr>
        <w:t>Классические представления о пространстве и времени.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Ньютон выделял 2 типа понятий пространства и времени: абсолютные и относительные. Абсолютное само по себе протекает равномерно и иначе называется длительностью. Относительное есть точная или изменчивая мера продолжительности. Абсолютное пространство остается всегда одинаковым и неподвижным. Относительное пространство принимается за пространство неподвижное.</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В физической картине мира пространство считалось бесконечным, плоским, прямолинейным. Его свойства описывались геометрией Евклида. Оно рассматривалось как абсолютное, пустое, однородное и изотропное. Время понималось абсолютным, однородным, равномерно текущим. Абсолютное время и пространство служили основой для преобразований Галилея – Ньютона, посредством которых осуществлялся переход к инерциальным системам.</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Пространство служит абсолютной системой отсчета; остается всегда неподвижно; обладает во всех точках и направлениях одинаковыми геометрическими свойствами.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Время служит абсолютной системой отсчета для измерения длительности процессов, происходящих в пространстве.</w:t>
      </w:r>
    </w:p>
    <w:p w:rsidR="003C6847" w:rsidRPr="000140C6" w:rsidRDefault="00F92975" w:rsidP="000140C6">
      <w:pPr>
        <w:widowControl/>
        <w:numPr>
          <w:ilvl w:val="0"/>
          <w:numId w:val="5"/>
        </w:numPr>
        <w:suppressAutoHyphens w:val="0"/>
        <w:spacing w:line="140" w:lineRule="atLeast"/>
        <w:ind w:left="0" w:firstLine="0"/>
        <w:contextualSpacing/>
        <w:jc w:val="both"/>
        <w:textAlignment w:val="auto"/>
        <w:rPr>
          <w:rFonts w:eastAsia="Times New Roman" w:cs="Times New Roman"/>
          <w:kern w:val="0"/>
          <w:sz w:val="18"/>
          <w:szCs w:val="18"/>
          <w:lang w:eastAsia="ru-RU" w:bidi="ar-SA"/>
        </w:rPr>
      </w:pPr>
      <w:r w:rsidRPr="000140C6">
        <w:rPr>
          <w:rFonts w:eastAsia="Times New Roman" w:cs="Times New Roman"/>
          <w:kern w:val="0"/>
          <w:sz w:val="18"/>
          <w:szCs w:val="18"/>
          <w:lang w:eastAsia="ru-RU" w:bidi="ar-SA"/>
        </w:rPr>
        <w:t>пространство и время рассматриваются как вместилище для материи.</w:t>
      </w:r>
    </w:p>
    <w:p w:rsidR="003C6847" w:rsidRPr="000140C6" w:rsidRDefault="00F92975" w:rsidP="000140C6">
      <w:pPr>
        <w:widowControl/>
        <w:numPr>
          <w:ilvl w:val="0"/>
          <w:numId w:val="5"/>
        </w:numPr>
        <w:suppressAutoHyphens w:val="0"/>
        <w:spacing w:line="140" w:lineRule="atLeast"/>
        <w:ind w:left="0" w:firstLine="0"/>
        <w:contextualSpacing/>
        <w:jc w:val="both"/>
        <w:textAlignment w:val="auto"/>
        <w:rPr>
          <w:rFonts w:cs="Times New Roman"/>
          <w:sz w:val="18"/>
          <w:szCs w:val="18"/>
        </w:rPr>
      </w:pPr>
      <w:r w:rsidRPr="000140C6">
        <w:rPr>
          <w:rFonts w:eastAsia="Times New Roman" w:cs="Times New Roman"/>
          <w:kern w:val="0"/>
          <w:sz w:val="18"/>
          <w:szCs w:val="18"/>
          <w:lang w:eastAsia="ru-RU" w:bidi="ar-SA"/>
        </w:rPr>
        <w:t>Пространство и время – абсолютны, т.е. существуют независимо от материи.</w:t>
      </w:r>
    </w:p>
    <w:p w:rsidR="003C6847" w:rsidRPr="000140C6" w:rsidRDefault="00F92975" w:rsidP="000140C6">
      <w:pPr>
        <w:widowControl/>
        <w:numPr>
          <w:ilvl w:val="0"/>
          <w:numId w:val="5"/>
        </w:numPr>
        <w:suppressAutoHyphens w:val="0"/>
        <w:spacing w:line="140" w:lineRule="atLeast"/>
        <w:ind w:left="0" w:firstLine="0"/>
        <w:contextualSpacing/>
        <w:jc w:val="both"/>
        <w:textAlignment w:val="auto"/>
        <w:rPr>
          <w:rFonts w:eastAsia="Times New Roman" w:cs="Times New Roman"/>
          <w:kern w:val="0"/>
          <w:sz w:val="18"/>
          <w:szCs w:val="18"/>
          <w:lang w:eastAsia="ru-RU" w:bidi="ar-SA"/>
        </w:rPr>
      </w:pPr>
      <w:r w:rsidRPr="000140C6">
        <w:rPr>
          <w:rFonts w:eastAsia="Times New Roman" w:cs="Times New Roman"/>
          <w:kern w:val="0"/>
          <w:sz w:val="18"/>
          <w:szCs w:val="18"/>
          <w:lang w:eastAsia="ru-RU" w:bidi="ar-SA"/>
        </w:rPr>
        <w:t>Пространство и время не связаны между собой.</w:t>
      </w:r>
    </w:p>
    <w:p w:rsidR="003C6847" w:rsidRPr="000140C6" w:rsidRDefault="00F92975" w:rsidP="000140C6">
      <w:pPr>
        <w:widowControl/>
        <w:suppressAutoHyphens w:val="0"/>
        <w:spacing w:line="140" w:lineRule="atLeast"/>
        <w:contextualSpacing/>
        <w:jc w:val="both"/>
        <w:textAlignment w:val="auto"/>
        <w:rPr>
          <w:rFonts w:eastAsia="Times New Roman" w:cs="Times New Roman"/>
          <w:b/>
          <w:kern w:val="0"/>
          <w:sz w:val="18"/>
          <w:szCs w:val="18"/>
          <w:lang w:eastAsia="ru-RU" w:bidi="ar-SA"/>
        </w:rPr>
      </w:pPr>
      <w:r w:rsidRPr="000140C6">
        <w:rPr>
          <w:rFonts w:eastAsia="Times New Roman" w:cs="Times New Roman"/>
          <w:b/>
          <w:kern w:val="0"/>
          <w:sz w:val="18"/>
          <w:szCs w:val="18"/>
          <w:lang w:eastAsia="ru-RU" w:bidi="ar-SA"/>
        </w:rPr>
        <w:t>Современные представления о пространстве и времени.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Пространство-время— физическая модель, дополняющая пространство равноправны временным измерением и, таким образом, создающая теоретико-физическую конструкцию, которая называется пространственно-временным континуумом.Концепцию пространства-времени допускает и классическая механика, но в ней это объединение искусственно, так как пространство-время классической механики — прямое произведение пространства на время, то есть пространство и время независимы друг от друга. Однако уже классическая электродинамика требует при смене системы отсчета преобразований координат, включающих время «наравне» с пространственными координатами (т. н. преобразований Лоренца), если желать, чтобы уравнения электродинамики имели одинаковый вид в любой инерциальной системе отсчета; непосредственно наблюдаемые временные характеристики электромагнитных процессов (периоды колебаний, времена распространения электромагнитных волн и т. п.) также оказываются таким образом уже в классической электродинамике зависящими от системы отсчета (или, иначе говоря, от относительного движения наблюдателя и объекта наблюдения), то есть не являются «абсолютными», а определенным образом связаны с пространственным движением и даже положением в пространстве, что и явилось первым толчком для формирования современной физической концепции единого пространства-времени. </w:t>
      </w:r>
      <w:r w:rsidRPr="000140C6">
        <w:rPr>
          <w:rFonts w:eastAsia="Calibri" w:cs="Times New Roman"/>
          <w:kern w:val="0"/>
          <w:sz w:val="18"/>
          <w:szCs w:val="18"/>
          <w:lang w:eastAsia="en-US" w:bidi="ar-SA"/>
        </w:rPr>
        <w:br/>
        <w:t xml:space="preserve">В контексте теории относительности время неотделимо от трех пространственных измерений и зависит от скорости наблюдателя (см. собственное время). </w:t>
      </w:r>
      <w:r w:rsidRPr="000140C6">
        <w:rPr>
          <w:rFonts w:eastAsia="Calibri" w:cs="Times New Roman"/>
          <w:kern w:val="0"/>
          <w:sz w:val="18"/>
          <w:szCs w:val="18"/>
          <w:lang w:eastAsia="en-US" w:bidi="ar-SA"/>
        </w:rPr>
        <w:br/>
        <w:t xml:space="preserve">Концепция пространства-времени сыграла исторически ключевую роль в создании геометрической теории гравитации. В рамках общей теории относительности гравитационное поле сводится к проявлениям геометрии четырехмерного пространства-времени, которое в этой теории не является плоским (гравитационный потенциал в ней отождествлен с метрикой пространства-времени) </w:t>
      </w:r>
      <w:r w:rsidRPr="000140C6">
        <w:rPr>
          <w:rFonts w:eastAsia="Calibri" w:cs="Times New Roman"/>
          <w:kern w:val="0"/>
          <w:sz w:val="18"/>
          <w:szCs w:val="18"/>
          <w:lang w:eastAsia="en-US" w:bidi="ar-SA"/>
        </w:rPr>
        <w:br/>
        <w:t xml:space="preserve">Количество измерений, необходимых для описания Вселенной, окончательно не определено. Теория струн (суперструн), например, требовала наличия 10 (считая время), а теперь даже 11 измерений (в рамках М-теории). Предполагается, что дополнительные (ненаблюдаемые) 6 или 7 измерений свёрнуты (компактифицированы) до планковских размеров, так что экспериментально они пока не могут быть обнаружены. Ожидается, тем не менее, что эти измерения каким-то образом проявляют себя в макроскопическом масштабе. В самом старом — бозонном — варианте теория струн требует 26-мерного объемлющего пространства-времени; предполагается, что "лишние" измерения этой теории также должны или могут (или есть надежда, что так) быть компактифицированы сперва до 10, сводясь таким образом к теории суперструн, а потом уже, как упомянуто здесь чуть выше, до 4 обчных измерений. </w:t>
      </w:r>
      <w:r w:rsidRPr="000140C6">
        <w:rPr>
          <w:rFonts w:eastAsia="Calibri" w:cs="Times New Roman"/>
          <w:kern w:val="0"/>
          <w:sz w:val="18"/>
          <w:szCs w:val="18"/>
          <w:lang w:eastAsia="en-US" w:bidi="ar-SA"/>
        </w:rPr>
        <w:br/>
      </w:r>
      <w:r w:rsidRPr="000140C6">
        <w:rPr>
          <w:rFonts w:eastAsia="Calibri" w:cs="Times New Roman"/>
          <w:kern w:val="0"/>
          <w:sz w:val="18"/>
          <w:szCs w:val="18"/>
          <w:lang w:eastAsia="en-US" w:bidi="ar-SA"/>
        </w:rPr>
        <w:lastRenderedPageBreak/>
        <w:t>Первый развёрнутый вариант модели естественного объединения пространства и времени, на основе специальной теории относительности Эйнштейна, а несколько ранее (в 1905 году), существенное продвижение пространство Минковского, был создан Германом Минковским в 1908 году на этом пути сделал Анри Пуанкаре, заложивший основы четырехмерного пространственно-временного формализма.</w:t>
      </w:r>
    </w:p>
    <w:p w:rsidR="003C6847" w:rsidRPr="000140C6" w:rsidRDefault="003C6847" w:rsidP="000140C6">
      <w:pPr>
        <w:pStyle w:val="Standard"/>
        <w:spacing w:line="140" w:lineRule="atLeast"/>
        <w:contextualSpacing/>
        <w:jc w:val="both"/>
        <w:rPr>
          <w:rFonts w:cs="Times New Roman"/>
          <w:sz w:val="18"/>
          <w:szCs w:val="18"/>
        </w:rPr>
      </w:pPr>
    </w:p>
    <w:p w:rsidR="003C6847" w:rsidRPr="000140C6" w:rsidRDefault="00F92975" w:rsidP="000140C6">
      <w:pPr>
        <w:widowControl/>
        <w:suppressAutoHyphens w:val="0"/>
        <w:spacing w:line="140" w:lineRule="atLeast"/>
        <w:contextualSpacing/>
        <w:jc w:val="both"/>
        <w:textAlignment w:val="auto"/>
        <w:rPr>
          <w:rFonts w:eastAsia="Calibri" w:cs="Times New Roman"/>
          <w:b/>
          <w:kern w:val="0"/>
          <w:sz w:val="18"/>
          <w:szCs w:val="18"/>
          <w:lang w:eastAsia="en-US" w:bidi="ar-SA"/>
        </w:rPr>
      </w:pPr>
      <w:r w:rsidRPr="000140C6">
        <w:rPr>
          <w:rFonts w:eastAsia="Calibri" w:cs="Times New Roman"/>
          <w:b/>
          <w:kern w:val="0"/>
          <w:sz w:val="18"/>
          <w:szCs w:val="18"/>
          <w:lang w:eastAsia="en-US" w:bidi="ar-SA"/>
        </w:rPr>
        <w:t>29.  Охарактеризуйте происхождение, сущность и функции сознания.</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Сознание - это высшая, свойственная только человеку и связанная с речью функция мозга, заключающаяся в обобщении, оценивании и целенаправленном отражении и конструктивно-творческом преобразовании действительности, в предварительном мысленном построении действий и предвидении их результатов, в разумном регулировании и самоконтроле. Сознание есть высшая форма психических отражений.</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Источники сознания:</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 xml:space="preserve">внешний предметный и духовный мир;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социо-культурная среда, общие понятия и ценности, идеалы, нормы права, способы познавательной деятельности; </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 xml:space="preserve">духовный мир индивида, уникальный опыт жизни и переживаний; </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 xml:space="preserve">макроструктурная природная система из множества нейронов, связей;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космическое информационно-смысловое поле, квантово-механическая природа мозга, мозг берет для работы энергию прямо из вселенной, кожа - механизм захвата энергии.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Идеалистическая философия истолковывает сознание как нечто, не зависящее от объективного мира и созидающее его. Объективный идеализм (Платон, Гегель и др.) превращает сознание в божественную, таинственную сущность, оторванную и от человека, и от природы, видя в нем первооснову всего сущего. Субъективный идеализм (Беркли, Мах и др.) рассматривает сознание индивида, вырванного из всех общественных связей, как единственную реальность, а все предметы - как совокупность представлений отдельного человека.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Современная наука доказала, что сознание является результатом длительной эволюции материи. Материя, природа существовали всегда, а человек результат сравнительно позднего развития материального мира.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Функция сознания заключается не только в том, чтобы верно ориентировать человека в окружающей действительности, но и в том, чтобы через отображение способствовать преобразованию реального мира.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Представляя собой, свойство высокоорганизованной материи - мозга, сознание выступает как осознанное бытие, субъективный образ объективного мира, субъективная реальность. При социологическом подходе сознание рассматривается, прежде всего, как отображение в духовной жизни людей интересов и представлений различных социальных групп, классов, наций, общества в целом. Будучи отображением материального бытия, сознание выступает в различных относительно самостоятельных формах. Сознание выступает как особая форма отражения, регуляции и управления отношением людей к окружающей действительности, к самим себе и своим способам общения, которые возникают и развиваются на основе практическо-преобразовательной деятельности. Оно не только отражает, но и творит мир. Важнейшим свойством сознания является его идеальность.</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В трудах философов от Платона до Ильенкова проблема идеального выступает ключевой в понимании природы и функционирования сознания. Идеальное, по мнению Ильенкова, не тождественно субъективной реальности, всему тому, что имеется в индивидуальном сознании. Это компонент общественного сознания, к которому приобщился индивид. Это такие элементы общей культуры, которые непосредственно связаны с деятельностью индивида. Идеальное широко представлено в практической деятельности, но не в её результатах. К идеальному относятся: моральные нормы, правовые установления, формы государственно-политической организации жизни. Идеальность предстаёт и как форма сознания и воли, как закон, управляющий индивидуальным сознанием и волей человека, как объективно-принудительная схема сознательно-волевой деятельности.</w:t>
      </w:r>
    </w:p>
    <w:p w:rsidR="003C6847" w:rsidRPr="000140C6" w:rsidRDefault="003C6847" w:rsidP="000140C6">
      <w:pPr>
        <w:pStyle w:val="Standard"/>
        <w:spacing w:line="140" w:lineRule="atLeast"/>
        <w:contextualSpacing/>
        <w:jc w:val="both"/>
        <w:rPr>
          <w:rFonts w:cs="Times New Roman"/>
          <w:sz w:val="18"/>
          <w:szCs w:val="18"/>
        </w:rPr>
      </w:pPr>
    </w:p>
    <w:p w:rsidR="003C6847" w:rsidRPr="000140C6" w:rsidRDefault="00F92975" w:rsidP="000140C6">
      <w:pPr>
        <w:pStyle w:val="Standard"/>
        <w:spacing w:line="140" w:lineRule="atLeast"/>
        <w:contextualSpacing/>
        <w:jc w:val="both"/>
        <w:rPr>
          <w:rFonts w:cs="Times New Roman"/>
          <w:b/>
          <w:sz w:val="18"/>
          <w:szCs w:val="18"/>
        </w:rPr>
      </w:pPr>
      <w:r w:rsidRPr="000140C6">
        <w:rPr>
          <w:rFonts w:cs="Times New Roman"/>
          <w:b/>
          <w:sz w:val="18"/>
          <w:szCs w:val="18"/>
        </w:rPr>
        <w:t>30.Сравните основные философские подходы к проблеме познаваемости мира.</w:t>
      </w:r>
    </w:p>
    <w:p w:rsidR="003C6847" w:rsidRPr="000140C6" w:rsidRDefault="003C6847" w:rsidP="000140C6">
      <w:pPr>
        <w:pStyle w:val="Standard"/>
        <w:spacing w:line="140" w:lineRule="atLeast"/>
        <w:contextualSpacing/>
        <w:jc w:val="both"/>
        <w:rPr>
          <w:rFonts w:cs="Times New Roman"/>
          <w:sz w:val="18"/>
          <w:szCs w:val="18"/>
        </w:rPr>
      </w:pP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Гностицизм – философское учение, утверждающее, что мир познаваем исчерпывающе и безусловно. Сторонники гностицизма (как правило материалисты) оптимистично смотрят на настоящее и будущее познание. По их мнению, мир познаваем, а человек обладает потенциально безграничными возможностями познания. Материалисты считают познание процессом, в результате которого материя через свою отражательную способность - сознание – изучает сама себя.</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Агностицизм – философское учение о непознаваемости мира. Агностики ( часто идеалисты) не верят либо в возможности человека познавать мир, либо в познаваемость самого мира. Среди агностиков наиболее известным является Иммануил Кант . Кант ввел специальные понятия для обозначения предмета как он есть сам по себе, назвав его «вещью в себе», и того как этот предмет представляется человеку , - «явление».</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Так, например, человек воспринимает листву деревьев в зелёном цвете («явление»), в то время как на самом деле ей свойственно лишь отражать лучи той длины, которая при воздействии на человеческий глаз даёт ощущение зелени. Кант считал, что человек познаёт только «явления», в то время как «вещи в себе» непознаваемы. Идеалисты считают познание самостоятельной деятельностью идеального разума.</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Спор между гностицизмом и агностицизмом неразрешим чисто теоретически. Так же как материализм и идеализм, гностицизм и агностицизм являются сквозными направлениями, проходящими через всю историю развития философской мысли.</w:t>
      </w:r>
    </w:p>
    <w:p w:rsidR="003C6847" w:rsidRPr="000140C6" w:rsidRDefault="003C6847" w:rsidP="000140C6">
      <w:pPr>
        <w:pStyle w:val="Standard"/>
        <w:spacing w:line="140" w:lineRule="atLeast"/>
        <w:contextualSpacing/>
        <w:jc w:val="both"/>
        <w:rPr>
          <w:rFonts w:cs="Times New Roman"/>
          <w:sz w:val="18"/>
          <w:szCs w:val="18"/>
        </w:rPr>
      </w:pPr>
    </w:p>
    <w:p w:rsidR="003C6847" w:rsidRPr="000140C6" w:rsidRDefault="003C6847" w:rsidP="000140C6">
      <w:pPr>
        <w:pStyle w:val="Standard"/>
        <w:spacing w:line="140" w:lineRule="atLeast"/>
        <w:contextualSpacing/>
        <w:jc w:val="both"/>
        <w:rPr>
          <w:rFonts w:cs="Times New Roman"/>
          <w:sz w:val="18"/>
          <w:szCs w:val="18"/>
        </w:rPr>
      </w:pPr>
    </w:p>
    <w:p w:rsidR="003C6847" w:rsidRPr="000140C6" w:rsidRDefault="00F92975" w:rsidP="000140C6">
      <w:pPr>
        <w:pStyle w:val="Standard"/>
        <w:spacing w:line="140" w:lineRule="atLeast"/>
        <w:contextualSpacing/>
        <w:jc w:val="both"/>
        <w:rPr>
          <w:rFonts w:cs="Times New Roman"/>
          <w:b/>
          <w:sz w:val="18"/>
          <w:szCs w:val="18"/>
        </w:rPr>
      </w:pPr>
      <w:r w:rsidRPr="000140C6">
        <w:rPr>
          <w:rFonts w:cs="Times New Roman"/>
          <w:b/>
          <w:sz w:val="18"/>
          <w:szCs w:val="18"/>
        </w:rPr>
        <w:t>31. Покажите взаимосвязь категорий и принципов диалектики.</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Диалектика – признанная в современной философии теория развития всего сущего и основанный на ней философский метод. Диалектика теоретически отражает развитие материи, духа, сознания, познания и других аспектов действительности через:</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w:t>
      </w:r>
      <w:r w:rsidRPr="000140C6">
        <w:rPr>
          <w:rFonts w:cs="Times New Roman"/>
          <w:sz w:val="18"/>
          <w:szCs w:val="18"/>
        </w:rPr>
        <w:tab/>
        <w:t>законы диалектики;</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w:t>
      </w:r>
      <w:r w:rsidRPr="000140C6">
        <w:rPr>
          <w:rFonts w:cs="Times New Roman"/>
          <w:sz w:val="18"/>
          <w:szCs w:val="18"/>
        </w:rPr>
        <w:tab/>
        <w:t>категории;</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w:t>
      </w:r>
      <w:r w:rsidRPr="000140C6">
        <w:rPr>
          <w:rFonts w:cs="Times New Roman"/>
          <w:sz w:val="18"/>
          <w:szCs w:val="18"/>
        </w:rPr>
        <w:tab/>
        <w:t>принципы.</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Категория диалектики - наиболее общие понятия, которыми оперирует философия для раскрытия сути диалектических про</w:t>
      </w:r>
      <w:r w:rsidRPr="000140C6">
        <w:rPr>
          <w:rFonts w:cs="Times New Roman"/>
          <w:sz w:val="18"/>
          <w:szCs w:val="18"/>
        </w:rPr>
        <w:softHyphen/>
        <w:t>блем.</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К основным категориям диалектики относятся:</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сущность и явление;</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форма и содержание;</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причина и следствие;</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единичное, особенное, всеобщее;</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возможность и действительность;</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необходимость и случайность.</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6. Основными принципами диалектики являются:</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принцип всеобщей связи;</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принцип системности;</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принцип причинности;</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принцип историзма.</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Всеобщая связь означает целостность окружающего мира, его внутреннее единство, взаимосвязанность, взаимозависимость всех его компонентов — предметов, явлений, процессов.</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Связи могут быть:</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внешние и внутренние;</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непосредственные и опосредованные;</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генетические и функциональные;</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lastRenderedPageBreak/>
        <w:t>• пространственные и временные;</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случайные и закономерные.</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Наиболее распространенный вид связи — внешние и внут</w:t>
      </w:r>
      <w:r w:rsidRPr="000140C6">
        <w:rPr>
          <w:rFonts w:cs="Times New Roman"/>
          <w:sz w:val="18"/>
          <w:szCs w:val="18"/>
        </w:rPr>
        <w:softHyphen/>
        <w:t>ренние. Пример: внутренние связи человеческого организма как биологической системы, внешние связи человека как элементы социальной системы.</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Системность означает, что многочисленные связи в окру</w:t>
      </w:r>
      <w:r w:rsidRPr="000140C6">
        <w:rPr>
          <w:rFonts w:cs="Times New Roman"/>
          <w:sz w:val="18"/>
          <w:szCs w:val="18"/>
        </w:rPr>
        <w:softHyphen/>
        <w:t>жающем мире существуют не хаотично, а упорядоченно. Данные связи образуют целостную систему, в которой они располагают</w:t>
      </w:r>
      <w:r w:rsidRPr="000140C6">
        <w:rPr>
          <w:rFonts w:cs="Times New Roman"/>
          <w:sz w:val="18"/>
          <w:szCs w:val="18"/>
        </w:rPr>
        <w:softHyphen/>
        <w:t>ся в иерархическом порядке. Благодаря этому окружающий мир имеет внутреннюю целесообразность.</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Причинность — наличие таких связей, где одна порождает другую. Предметы, явления, процессы окружающего мира чем-то обусловлены, то есть имеют либо внешнюю, либо внутрен</w:t>
      </w:r>
      <w:r w:rsidRPr="000140C6">
        <w:rPr>
          <w:rFonts w:cs="Times New Roman"/>
          <w:sz w:val="18"/>
          <w:szCs w:val="18"/>
        </w:rPr>
        <w:softHyphen/>
        <w:t>нюю причину. Причина, в свою очередь, порождает следствие, а связи в целом именуются причинно-следственными.</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Историзм подразумевает два аспекта окружающего мира:</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вечность, неуничтожимость истории, мира;</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его существование и развитие во времени, которое длится всегда.</w:t>
      </w:r>
    </w:p>
    <w:p w:rsidR="003C6847" w:rsidRPr="000140C6" w:rsidRDefault="003C6847" w:rsidP="000140C6">
      <w:pPr>
        <w:pStyle w:val="Standard"/>
        <w:spacing w:line="140" w:lineRule="atLeast"/>
        <w:contextualSpacing/>
        <w:jc w:val="both"/>
        <w:rPr>
          <w:rFonts w:cs="Times New Roman"/>
          <w:sz w:val="18"/>
          <w:szCs w:val="18"/>
        </w:rPr>
      </w:pPr>
    </w:p>
    <w:p w:rsidR="003C6847" w:rsidRPr="000140C6" w:rsidRDefault="003C6847" w:rsidP="000140C6">
      <w:pPr>
        <w:pStyle w:val="Standard"/>
        <w:spacing w:line="140" w:lineRule="atLeast"/>
        <w:contextualSpacing/>
        <w:jc w:val="both"/>
        <w:rPr>
          <w:rFonts w:cs="Times New Roman"/>
          <w:sz w:val="18"/>
          <w:szCs w:val="18"/>
        </w:rPr>
      </w:pP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lang w:eastAsia="en-US" w:bidi="ar-SA"/>
        </w:rPr>
        <w:t>32. Выделите исторические формы материализма и разновидности идеализма.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Деление на материализм и идеализм существовало с самого начала развития философии. Немецкий философ Лейбниц называл Эпикура самым крупным материалистом, а Платона – самым крупным идеалистом. Классичесвкое же определение обоих направлений впервые было дано видным немецким философом Шлегелем (1772 - 1829).</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i/>
          <w:kern w:val="0"/>
          <w:sz w:val="18"/>
          <w:szCs w:val="18"/>
          <w:lang w:eastAsia="en-US" w:bidi="ar-SA"/>
        </w:rPr>
        <w:t>Материализм</w:t>
      </w:r>
      <w:r w:rsidRPr="000140C6">
        <w:rPr>
          <w:rFonts w:eastAsia="Calibri" w:cs="Times New Roman"/>
          <w:kern w:val="0"/>
          <w:sz w:val="18"/>
          <w:szCs w:val="18"/>
          <w:lang w:eastAsia="en-US" w:bidi="ar-SA"/>
        </w:rPr>
        <w:t>, - писал он, - все объясняет из материи, принимает материю как нечто первое, изначальное, как источник всех вещей.</w:t>
      </w:r>
      <w:r w:rsidRPr="000140C6">
        <w:rPr>
          <w:rFonts w:eastAsia="Calibri" w:cs="Times New Roman"/>
          <w:kern w:val="0"/>
          <w:sz w:val="18"/>
          <w:szCs w:val="18"/>
          <w:lang w:eastAsia="en-US" w:bidi="ar-SA"/>
        </w:rPr>
        <w:br/>
      </w:r>
      <w:r w:rsidRPr="000140C6">
        <w:rPr>
          <w:rFonts w:eastAsia="Calibri" w:cs="Times New Roman"/>
          <w:i/>
          <w:kern w:val="0"/>
          <w:sz w:val="18"/>
          <w:szCs w:val="18"/>
          <w:lang w:eastAsia="en-US" w:bidi="ar-SA"/>
        </w:rPr>
        <w:t>Идеализм</w:t>
      </w:r>
      <w:r w:rsidRPr="000140C6">
        <w:rPr>
          <w:rFonts w:eastAsia="Calibri" w:cs="Times New Roman"/>
          <w:kern w:val="0"/>
          <w:sz w:val="18"/>
          <w:szCs w:val="18"/>
          <w:lang w:eastAsia="en-US" w:bidi="ar-SA"/>
        </w:rPr>
        <w:t xml:space="preserve"> все выводит из одного духа, объясняет возникновение материи из духа или же подчиняет ему материю.</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Как материализм, так и идеализм неоднородны в своих конкретных проявлениях. В зависимости от этого можно выделить различные формы материализма и идеализма. С точки зрения исторического развития материализма можно отметить следующие его основные формы:</w:t>
      </w:r>
    </w:p>
    <w:p w:rsidR="003C6847" w:rsidRPr="000140C6" w:rsidRDefault="00F92975" w:rsidP="000140C6">
      <w:pPr>
        <w:widowControl/>
        <w:numPr>
          <w:ilvl w:val="0"/>
          <w:numId w:val="6"/>
        </w:numPr>
        <w:tabs>
          <w:tab w:val="left" w:pos="284"/>
        </w:tabs>
        <w:suppressAutoHyphens w:val="0"/>
        <w:spacing w:line="140" w:lineRule="atLeast"/>
        <w:ind w:left="0" w:firstLine="0"/>
        <w:contextualSpacing/>
        <w:jc w:val="both"/>
        <w:textAlignment w:val="auto"/>
        <w:rPr>
          <w:rFonts w:cs="Times New Roman"/>
          <w:sz w:val="18"/>
          <w:szCs w:val="18"/>
        </w:rPr>
      </w:pPr>
      <w:r w:rsidRPr="000140C6">
        <w:rPr>
          <w:rFonts w:eastAsia="Times New Roman" w:cs="Times New Roman"/>
          <w:b/>
          <w:kern w:val="0"/>
          <w:sz w:val="18"/>
          <w:szCs w:val="18"/>
          <w:lang w:eastAsia="ru-RU" w:bidi="ar-SA"/>
        </w:rPr>
        <w:t>Материализм Древнего Востока и Древней</w:t>
      </w:r>
      <w:r w:rsidRPr="000140C6">
        <w:rPr>
          <w:rFonts w:eastAsia="Times New Roman" w:cs="Times New Roman"/>
          <w:kern w:val="0"/>
          <w:sz w:val="18"/>
          <w:szCs w:val="18"/>
          <w:lang w:eastAsia="ru-RU" w:bidi="ar-SA"/>
        </w:rPr>
        <w:t xml:space="preserve"> Греции – это первоначальная форма материализма, в рамках которой предметы и окружающий мир рассматриваются сами по себе, независимо от сознания и состоят из материальных образований и элементов (Фалес, Левкипп, Демокрит, Гераклит)</w:t>
      </w:r>
    </w:p>
    <w:p w:rsidR="003C6847" w:rsidRPr="000140C6" w:rsidRDefault="00F92975" w:rsidP="000140C6">
      <w:pPr>
        <w:widowControl/>
        <w:numPr>
          <w:ilvl w:val="0"/>
          <w:numId w:val="6"/>
        </w:numPr>
        <w:tabs>
          <w:tab w:val="left" w:pos="284"/>
        </w:tabs>
        <w:suppressAutoHyphens w:val="0"/>
        <w:spacing w:line="140" w:lineRule="atLeast"/>
        <w:ind w:left="0" w:firstLine="0"/>
        <w:contextualSpacing/>
        <w:jc w:val="both"/>
        <w:textAlignment w:val="auto"/>
        <w:rPr>
          <w:rFonts w:cs="Times New Roman"/>
          <w:sz w:val="18"/>
          <w:szCs w:val="18"/>
        </w:rPr>
      </w:pPr>
      <w:r w:rsidRPr="000140C6">
        <w:rPr>
          <w:rFonts w:eastAsia="Times New Roman" w:cs="Times New Roman"/>
          <w:b/>
          <w:kern w:val="0"/>
          <w:sz w:val="18"/>
          <w:szCs w:val="18"/>
          <w:lang w:eastAsia="ru-RU" w:bidi="ar-SA"/>
        </w:rPr>
        <w:t>Метафизический (механистический) материализм Нового времени в Европе.</w:t>
      </w:r>
      <w:r w:rsidRPr="000140C6">
        <w:rPr>
          <w:rFonts w:eastAsia="Times New Roman" w:cs="Times New Roman"/>
          <w:kern w:val="0"/>
          <w:sz w:val="18"/>
          <w:szCs w:val="18"/>
          <w:lang w:eastAsia="ru-RU" w:bidi="ar-SA"/>
        </w:rPr>
        <w:t xml:space="preserve"> В основе его лежит изучение природы. Однако все многообразие её свойств и отношений сводится к механической форме движения материи (Галилей, Бэкон, Дж. Локк, Ламетри, Гельвецкий)</w:t>
      </w:r>
    </w:p>
    <w:p w:rsidR="003C6847" w:rsidRPr="000140C6" w:rsidRDefault="00F92975" w:rsidP="000140C6">
      <w:pPr>
        <w:widowControl/>
        <w:numPr>
          <w:ilvl w:val="0"/>
          <w:numId w:val="6"/>
        </w:numPr>
        <w:tabs>
          <w:tab w:val="left" w:pos="284"/>
        </w:tabs>
        <w:suppressAutoHyphens w:val="0"/>
        <w:spacing w:line="140" w:lineRule="atLeast"/>
        <w:ind w:left="0" w:firstLine="0"/>
        <w:contextualSpacing/>
        <w:jc w:val="both"/>
        <w:textAlignment w:val="auto"/>
        <w:rPr>
          <w:rFonts w:cs="Times New Roman"/>
          <w:sz w:val="18"/>
          <w:szCs w:val="18"/>
        </w:rPr>
      </w:pPr>
      <w:r w:rsidRPr="000140C6">
        <w:rPr>
          <w:rFonts w:eastAsia="Times New Roman" w:cs="Times New Roman"/>
          <w:b/>
          <w:kern w:val="0"/>
          <w:sz w:val="18"/>
          <w:szCs w:val="18"/>
          <w:lang w:eastAsia="ru-RU" w:bidi="ar-SA"/>
        </w:rPr>
        <w:t>Диалектический материализм</w:t>
      </w:r>
      <w:r w:rsidRPr="000140C6">
        <w:rPr>
          <w:rFonts w:eastAsia="Times New Roman" w:cs="Times New Roman"/>
          <w:kern w:val="0"/>
          <w:sz w:val="18"/>
          <w:szCs w:val="18"/>
          <w:lang w:eastAsia="ru-RU" w:bidi="ar-SA"/>
        </w:rPr>
        <w:t>, в котором представлены в органическом единстве материализм и диалектика (К. Маркс, Ф. Энгельс)</w:t>
      </w:r>
    </w:p>
    <w:p w:rsidR="003C6847" w:rsidRPr="000140C6" w:rsidRDefault="00F92975" w:rsidP="000140C6">
      <w:pPr>
        <w:widowControl/>
        <w:numPr>
          <w:ilvl w:val="0"/>
          <w:numId w:val="6"/>
        </w:numPr>
        <w:tabs>
          <w:tab w:val="left" w:pos="284"/>
        </w:tabs>
        <w:suppressAutoHyphens w:val="0"/>
        <w:spacing w:line="140" w:lineRule="atLeast"/>
        <w:ind w:left="0" w:firstLine="0"/>
        <w:contextualSpacing/>
        <w:jc w:val="both"/>
        <w:textAlignment w:val="auto"/>
        <w:rPr>
          <w:rFonts w:cs="Times New Roman"/>
          <w:sz w:val="18"/>
          <w:szCs w:val="18"/>
        </w:rPr>
      </w:pPr>
      <w:r w:rsidRPr="000140C6">
        <w:rPr>
          <w:rFonts w:eastAsia="Times New Roman" w:cs="Times New Roman"/>
          <w:b/>
          <w:kern w:val="0"/>
          <w:sz w:val="18"/>
          <w:szCs w:val="18"/>
          <w:lang w:eastAsia="ru-RU" w:bidi="ar-SA"/>
        </w:rPr>
        <w:t>Последовательный материализм</w:t>
      </w:r>
      <w:r w:rsidRPr="000140C6">
        <w:rPr>
          <w:rFonts w:eastAsia="Times New Roman" w:cs="Times New Roman"/>
          <w:kern w:val="0"/>
          <w:sz w:val="18"/>
          <w:szCs w:val="18"/>
          <w:lang w:eastAsia="ru-RU" w:bidi="ar-SA"/>
        </w:rPr>
        <w:t xml:space="preserve"> – в его рамках принцип материализма распространяется и на природу, и на общество (марксизм)</w:t>
      </w:r>
    </w:p>
    <w:p w:rsidR="003C6847" w:rsidRPr="000140C6" w:rsidRDefault="00F92975" w:rsidP="000140C6">
      <w:pPr>
        <w:widowControl/>
        <w:numPr>
          <w:ilvl w:val="0"/>
          <w:numId w:val="6"/>
        </w:numPr>
        <w:tabs>
          <w:tab w:val="left" w:pos="284"/>
        </w:tabs>
        <w:suppressAutoHyphens w:val="0"/>
        <w:spacing w:line="140" w:lineRule="atLeast"/>
        <w:ind w:left="0" w:firstLine="0"/>
        <w:contextualSpacing/>
        <w:jc w:val="both"/>
        <w:textAlignment w:val="auto"/>
        <w:rPr>
          <w:rFonts w:cs="Times New Roman"/>
          <w:sz w:val="18"/>
          <w:szCs w:val="18"/>
        </w:rPr>
      </w:pPr>
      <w:r w:rsidRPr="000140C6">
        <w:rPr>
          <w:rFonts w:eastAsia="Times New Roman" w:cs="Times New Roman"/>
          <w:b/>
          <w:kern w:val="0"/>
          <w:sz w:val="18"/>
          <w:szCs w:val="18"/>
          <w:lang w:eastAsia="ru-RU" w:bidi="ar-SA"/>
        </w:rPr>
        <w:t>Непоследовательный материализм</w:t>
      </w:r>
      <w:r w:rsidRPr="000140C6">
        <w:rPr>
          <w:rFonts w:eastAsia="Times New Roman" w:cs="Times New Roman"/>
          <w:kern w:val="0"/>
          <w:sz w:val="18"/>
          <w:szCs w:val="18"/>
          <w:lang w:eastAsia="ru-RU" w:bidi="ar-SA"/>
        </w:rPr>
        <w:t xml:space="preserve"> – отсутствует материалистическое понимание общества и истории (Фейербах). Специфической формой непоследовательного материализма является деизм, представители которого хотя и признавали бога, но резко принижали его функции, сводя их к творению материи и сообщению ей первоначального импульса движения (Бэкон, Франклин, Ломоносов)</w:t>
      </w:r>
    </w:p>
    <w:p w:rsidR="003C6847" w:rsidRPr="000140C6" w:rsidRDefault="00F92975" w:rsidP="000140C6">
      <w:pPr>
        <w:widowControl/>
        <w:numPr>
          <w:ilvl w:val="0"/>
          <w:numId w:val="6"/>
        </w:numPr>
        <w:tabs>
          <w:tab w:val="left" w:pos="284"/>
        </w:tabs>
        <w:suppressAutoHyphens w:val="0"/>
        <w:spacing w:line="140" w:lineRule="atLeast"/>
        <w:ind w:left="0" w:firstLine="0"/>
        <w:contextualSpacing/>
        <w:jc w:val="both"/>
        <w:textAlignment w:val="auto"/>
        <w:rPr>
          <w:rFonts w:cs="Times New Roman"/>
          <w:sz w:val="18"/>
          <w:szCs w:val="18"/>
        </w:rPr>
      </w:pPr>
      <w:r w:rsidRPr="000140C6">
        <w:rPr>
          <w:rFonts w:eastAsia="Times New Roman" w:cs="Times New Roman"/>
          <w:b/>
          <w:kern w:val="0"/>
          <w:sz w:val="18"/>
          <w:szCs w:val="18"/>
          <w:lang w:eastAsia="ru-RU" w:bidi="ar-SA"/>
        </w:rPr>
        <w:t>Научный и вульгарный материализм</w:t>
      </w:r>
      <w:r w:rsidRPr="000140C6">
        <w:rPr>
          <w:rFonts w:eastAsia="Times New Roman" w:cs="Times New Roman"/>
          <w:kern w:val="0"/>
          <w:sz w:val="18"/>
          <w:szCs w:val="18"/>
          <w:lang w:eastAsia="ru-RU" w:bidi="ar-SA"/>
        </w:rPr>
        <w:t>. Последний, в частности, сводит идеальное к материальному, сознание отождествляет с материей (Фохт, Молешотт, Бюхнер)</w:t>
      </w:r>
    </w:p>
    <w:p w:rsidR="003C6847" w:rsidRPr="000140C6" w:rsidRDefault="00F92975" w:rsidP="000140C6">
      <w:pPr>
        <w:widowControl/>
        <w:tabs>
          <w:tab w:val="left" w:pos="284"/>
        </w:tabs>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Подобно материализму, идеализм также неоднороден. Прежде всего, следует различать две главные его разновидности:</w:t>
      </w:r>
    </w:p>
    <w:p w:rsidR="003C6847" w:rsidRPr="000140C6" w:rsidRDefault="00F92975" w:rsidP="000140C6">
      <w:pPr>
        <w:widowControl/>
        <w:numPr>
          <w:ilvl w:val="0"/>
          <w:numId w:val="7"/>
        </w:numPr>
        <w:tabs>
          <w:tab w:val="left" w:pos="284"/>
        </w:tabs>
        <w:suppressAutoHyphens w:val="0"/>
        <w:spacing w:line="140" w:lineRule="atLeast"/>
        <w:ind w:left="0" w:firstLine="0"/>
        <w:contextualSpacing/>
        <w:jc w:val="both"/>
        <w:textAlignment w:val="auto"/>
        <w:rPr>
          <w:rFonts w:cs="Times New Roman"/>
          <w:sz w:val="18"/>
          <w:szCs w:val="18"/>
        </w:rPr>
      </w:pPr>
      <w:r w:rsidRPr="000140C6">
        <w:rPr>
          <w:rFonts w:eastAsia="Times New Roman" w:cs="Times New Roman"/>
          <w:b/>
          <w:kern w:val="0"/>
          <w:sz w:val="18"/>
          <w:szCs w:val="18"/>
          <w:lang w:eastAsia="ru-RU" w:bidi="ar-SA"/>
        </w:rPr>
        <w:t>Объективный идеализм</w:t>
      </w:r>
      <w:r w:rsidRPr="000140C6">
        <w:rPr>
          <w:rFonts w:eastAsia="Times New Roman" w:cs="Times New Roman"/>
          <w:kern w:val="0"/>
          <w:sz w:val="18"/>
          <w:szCs w:val="18"/>
          <w:lang w:eastAsia="ru-RU" w:bidi="ar-SA"/>
        </w:rPr>
        <w:t xml:space="preserve"> – провозглашает независимость идеи, бога, духа – вообще идеального начала не только от материи, но и от сознания человека (Платон, Фома Аквинский, Гегель)</w:t>
      </w:r>
    </w:p>
    <w:p w:rsidR="003C6847" w:rsidRPr="000140C6" w:rsidRDefault="00F92975" w:rsidP="000140C6">
      <w:pPr>
        <w:widowControl/>
        <w:numPr>
          <w:ilvl w:val="0"/>
          <w:numId w:val="7"/>
        </w:numPr>
        <w:tabs>
          <w:tab w:val="left" w:pos="284"/>
        </w:tabs>
        <w:suppressAutoHyphens w:val="0"/>
        <w:spacing w:line="140" w:lineRule="atLeast"/>
        <w:ind w:left="0" w:firstLine="0"/>
        <w:contextualSpacing/>
        <w:jc w:val="both"/>
        <w:textAlignment w:val="auto"/>
        <w:rPr>
          <w:rFonts w:cs="Times New Roman"/>
          <w:sz w:val="18"/>
          <w:szCs w:val="18"/>
        </w:rPr>
      </w:pPr>
      <w:r w:rsidRPr="000140C6">
        <w:rPr>
          <w:rFonts w:eastAsia="Times New Roman" w:cs="Times New Roman"/>
          <w:b/>
          <w:kern w:val="0"/>
          <w:sz w:val="18"/>
          <w:szCs w:val="18"/>
          <w:lang w:eastAsia="ru-RU" w:bidi="ar-SA"/>
        </w:rPr>
        <w:t>Субъективный идеализм</w:t>
      </w:r>
      <w:r w:rsidRPr="000140C6">
        <w:rPr>
          <w:rFonts w:eastAsia="Times New Roman" w:cs="Times New Roman"/>
          <w:kern w:val="0"/>
          <w:sz w:val="18"/>
          <w:szCs w:val="18"/>
          <w:lang w:eastAsia="ru-RU" w:bidi="ar-SA"/>
        </w:rPr>
        <w:t xml:space="preserve"> – утверждает зависимость внешнего мира, его свойств и отношений от сознания человека (Дж. Беркли). Крайней формой субъективного идеализма является </w:t>
      </w:r>
      <w:r w:rsidRPr="000140C6">
        <w:rPr>
          <w:rFonts w:eastAsia="Times New Roman" w:cs="Times New Roman"/>
          <w:b/>
          <w:kern w:val="0"/>
          <w:sz w:val="18"/>
          <w:szCs w:val="18"/>
          <w:lang w:eastAsia="ru-RU" w:bidi="ar-SA"/>
        </w:rPr>
        <w:t>солипсизм</w:t>
      </w:r>
      <w:r w:rsidRPr="000140C6">
        <w:rPr>
          <w:rFonts w:eastAsia="Times New Roman" w:cs="Times New Roman"/>
          <w:kern w:val="0"/>
          <w:sz w:val="18"/>
          <w:szCs w:val="18"/>
          <w:lang w:eastAsia="ru-RU" w:bidi="ar-SA"/>
        </w:rPr>
        <w:t>. Согласно ему, с достоверностью можно говорить лишь о существовании своего собственного «Я» и моих ощущений.</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 xml:space="preserve">В рамках названых форм идеализма существуют различные его разновидности. Например, рационализм и иррационализм. Согласно идеалистическому </w:t>
      </w:r>
      <w:r w:rsidRPr="000140C6">
        <w:rPr>
          <w:rFonts w:eastAsia="Times New Roman" w:cs="Times New Roman"/>
          <w:b/>
          <w:kern w:val="0"/>
          <w:sz w:val="18"/>
          <w:szCs w:val="18"/>
          <w:lang w:eastAsia="ru-RU" w:bidi="ar-SA"/>
        </w:rPr>
        <w:t>рационализму</w:t>
      </w:r>
      <w:r w:rsidRPr="000140C6">
        <w:rPr>
          <w:rFonts w:eastAsia="Times New Roman" w:cs="Times New Roman"/>
          <w:kern w:val="0"/>
          <w:sz w:val="18"/>
          <w:szCs w:val="18"/>
          <w:lang w:eastAsia="ru-RU" w:bidi="ar-SA"/>
        </w:rPr>
        <w:t xml:space="preserve">, основу всего сущего и его познания составляет разум. Одно из важнейших его направлений – </w:t>
      </w:r>
      <w:r w:rsidRPr="000140C6">
        <w:rPr>
          <w:rFonts w:eastAsia="Times New Roman" w:cs="Times New Roman"/>
          <w:b/>
          <w:kern w:val="0"/>
          <w:sz w:val="18"/>
          <w:szCs w:val="18"/>
          <w:lang w:eastAsia="ru-RU" w:bidi="ar-SA"/>
        </w:rPr>
        <w:t>панлогизм</w:t>
      </w:r>
      <w:r w:rsidRPr="000140C6">
        <w:rPr>
          <w:rFonts w:eastAsia="Times New Roman" w:cs="Times New Roman"/>
          <w:kern w:val="0"/>
          <w:sz w:val="18"/>
          <w:szCs w:val="18"/>
          <w:lang w:eastAsia="ru-RU" w:bidi="ar-SA"/>
        </w:rPr>
        <w:t xml:space="preserve">, по которому все действительное есть воплощение разума, а законы бытия определяются законами логики (Гегель). </w:t>
      </w:r>
      <w:r w:rsidRPr="000140C6">
        <w:rPr>
          <w:rFonts w:eastAsia="Times New Roman" w:cs="Times New Roman"/>
          <w:b/>
          <w:kern w:val="0"/>
          <w:sz w:val="18"/>
          <w:szCs w:val="18"/>
          <w:lang w:eastAsia="ru-RU" w:bidi="ar-SA"/>
        </w:rPr>
        <w:t>Иррационализм</w:t>
      </w:r>
      <w:r w:rsidRPr="000140C6">
        <w:rPr>
          <w:rFonts w:eastAsia="Times New Roman" w:cs="Times New Roman"/>
          <w:kern w:val="0"/>
          <w:sz w:val="18"/>
          <w:szCs w:val="18"/>
          <w:lang w:eastAsia="ru-RU" w:bidi="ar-SA"/>
        </w:rPr>
        <w:t xml:space="preserve"> отрицает возможности разумного и логического познания действительности. Основными видами познания здесь признаются инстинкт, вера, откровение и т. д., а само бытие рассматривается как иррациональное (Кьеркегор, Бергсон, Хайдеггер).</w:t>
      </w:r>
    </w:p>
    <w:p w:rsidR="003C6847" w:rsidRPr="000140C6" w:rsidRDefault="003C6847"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shd w:val="clear" w:color="auto" w:fill="FFFFFF"/>
          <w:lang w:eastAsia="en-US" w:bidi="ar-SA"/>
        </w:rPr>
        <w:t>33. Проблема истины в философии. Сравните значимость различных критериев истины.</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shd w:val="clear" w:color="auto" w:fill="FFFFFF"/>
          <w:lang w:eastAsia="en-US" w:bidi="ar-SA"/>
        </w:rPr>
        <w:t>Проблема истины</w:t>
      </w:r>
      <w:r w:rsidRPr="000140C6">
        <w:rPr>
          <w:rFonts w:eastAsia="Calibri" w:cs="Times New Roman"/>
          <w:kern w:val="0"/>
          <w:sz w:val="18"/>
          <w:szCs w:val="18"/>
          <w:shd w:val="clear" w:color="auto" w:fill="FFFFFF"/>
          <w:lang w:eastAsia="en-US" w:bidi="ar-SA"/>
        </w:rPr>
        <w:t xml:space="preserve"> в философии является центральной во всей теории познания. Она отождествляется с самой сущностью, является одним из самых важнейших мировоззренческих понятий.</w:t>
      </w:r>
      <w:r w:rsidRPr="000140C6">
        <w:rPr>
          <w:rFonts w:eastAsia="Times New Roman" w:cs="Times New Roman"/>
          <w:b/>
          <w:kern w:val="0"/>
          <w:sz w:val="18"/>
          <w:szCs w:val="18"/>
          <w:lang w:eastAsia="ru-RU" w:bidi="ar-SA"/>
        </w:rPr>
        <w:t xml:space="preserve"> </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Times New Roman" w:cs="Times New Roman"/>
          <w:b/>
          <w:kern w:val="0"/>
          <w:sz w:val="18"/>
          <w:szCs w:val="18"/>
          <w:lang w:eastAsia="ru-RU" w:bidi="ar-SA"/>
        </w:rPr>
        <w:t>Истина</w:t>
      </w:r>
      <w:r w:rsidRPr="000140C6">
        <w:rPr>
          <w:rFonts w:eastAsia="Times New Roman" w:cs="Times New Roman"/>
          <w:kern w:val="0"/>
          <w:sz w:val="18"/>
          <w:szCs w:val="18"/>
          <w:lang w:eastAsia="ru-RU" w:bidi="ar-SA"/>
        </w:rPr>
        <w:t xml:space="preserve"> – адекватное отражение объекта познающим субъектом, верное отражение действительности; противоположное понятие – это заблуждение.</w:t>
      </w:r>
    </w:p>
    <w:p w:rsidR="003C6847" w:rsidRPr="000140C6" w:rsidRDefault="00F92975" w:rsidP="000140C6">
      <w:pPr>
        <w:widowControl/>
        <w:shd w:val="clear" w:color="auto" w:fill="FFFFFF"/>
        <w:suppressAutoHyphens w:val="0"/>
        <w:spacing w:line="140" w:lineRule="atLeast"/>
        <w:contextualSpacing/>
        <w:jc w:val="both"/>
        <w:textAlignment w:val="auto"/>
        <w:rPr>
          <w:rFonts w:eastAsia="Calibri" w:cs="Times New Roman"/>
          <w:b/>
          <w:kern w:val="0"/>
          <w:sz w:val="18"/>
          <w:szCs w:val="18"/>
          <w:shd w:val="clear" w:color="auto" w:fill="FFFFFF"/>
          <w:lang w:eastAsia="en-US" w:bidi="ar-SA"/>
        </w:rPr>
      </w:pPr>
      <w:r w:rsidRPr="000140C6">
        <w:rPr>
          <w:rFonts w:eastAsia="Calibri" w:cs="Times New Roman"/>
          <w:b/>
          <w:kern w:val="0"/>
          <w:sz w:val="18"/>
          <w:szCs w:val="18"/>
          <w:shd w:val="clear" w:color="auto" w:fill="FFFFFF"/>
          <w:lang w:eastAsia="en-US" w:bidi="ar-SA"/>
        </w:rPr>
        <w:t xml:space="preserve">Способы толкования </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shd w:val="clear" w:color="auto" w:fill="FFFFFF"/>
          <w:lang w:eastAsia="en-US" w:bidi="ar-SA"/>
        </w:rPr>
        <w:t xml:space="preserve">Проблема истины в философии потребовала для своего решения нескольких способов толкования этого понятия. </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shd w:val="clear" w:color="auto" w:fill="FFFFFF"/>
          <w:lang w:eastAsia="en-US" w:bidi="ar-SA"/>
        </w:rPr>
        <w:t>Онтологическое понимание</w:t>
      </w:r>
      <w:r w:rsidRPr="000140C6">
        <w:rPr>
          <w:rFonts w:eastAsia="Calibri" w:cs="Times New Roman"/>
          <w:kern w:val="0"/>
          <w:sz w:val="18"/>
          <w:szCs w:val="18"/>
          <w:shd w:val="clear" w:color="auto" w:fill="FFFFFF"/>
          <w:lang w:eastAsia="en-US" w:bidi="ar-SA"/>
        </w:rPr>
        <w:t xml:space="preserve">. «Истина – то, что есть». Важно само наличие вещи или предмета. </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shd w:val="clear" w:color="auto" w:fill="FFFFFF"/>
          <w:lang w:eastAsia="en-US" w:bidi="ar-SA"/>
        </w:rPr>
        <w:t>Гносеологическое понимание</w:t>
      </w:r>
      <w:r w:rsidRPr="000140C6">
        <w:rPr>
          <w:rFonts w:eastAsia="Calibri" w:cs="Times New Roman"/>
          <w:kern w:val="0"/>
          <w:sz w:val="18"/>
          <w:szCs w:val="18"/>
          <w:shd w:val="clear" w:color="auto" w:fill="FFFFFF"/>
          <w:lang w:eastAsia="en-US" w:bidi="ar-SA"/>
        </w:rPr>
        <w:t xml:space="preserve">. «Истина – когда знания соответствуют действительности». </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shd w:val="clear" w:color="auto" w:fill="FFFFFF"/>
          <w:lang w:eastAsia="en-US" w:bidi="ar-SA"/>
        </w:rPr>
        <w:t>Позитивистское понимание</w:t>
      </w:r>
      <w:r w:rsidRPr="000140C6">
        <w:rPr>
          <w:rFonts w:eastAsia="Calibri" w:cs="Times New Roman"/>
          <w:kern w:val="0"/>
          <w:sz w:val="18"/>
          <w:szCs w:val="18"/>
          <w:shd w:val="clear" w:color="auto" w:fill="FFFFFF"/>
          <w:lang w:eastAsia="en-US" w:bidi="ar-SA"/>
        </w:rPr>
        <w:t>. «Истина должна подтверждаться опытом». Позитивизм рассматривал только то, что можно реально проверить на практике.</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shd w:val="clear" w:color="auto" w:fill="FFFFFF"/>
          <w:lang w:eastAsia="en-US" w:bidi="ar-SA"/>
        </w:rPr>
        <w:t>Прагматическое понимание</w:t>
      </w:r>
      <w:r w:rsidRPr="000140C6">
        <w:rPr>
          <w:rFonts w:eastAsia="Calibri" w:cs="Times New Roman"/>
          <w:kern w:val="0"/>
          <w:sz w:val="18"/>
          <w:szCs w:val="18"/>
          <w:shd w:val="clear" w:color="auto" w:fill="FFFFFF"/>
          <w:lang w:eastAsia="en-US" w:bidi="ar-SA"/>
        </w:rPr>
        <w:t xml:space="preserve">. «Истина — полезность, эффективность знания». Согласно этому подходу верным признавали то, что дает эффект, приносит прибыль. </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shd w:val="clear" w:color="auto" w:fill="FFFFFF"/>
          <w:lang w:eastAsia="en-US" w:bidi="ar-SA"/>
        </w:rPr>
        <w:t>Конвенциональное понимание</w:t>
      </w:r>
      <w:r w:rsidRPr="000140C6">
        <w:rPr>
          <w:rFonts w:eastAsia="Calibri" w:cs="Times New Roman"/>
          <w:kern w:val="0"/>
          <w:sz w:val="18"/>
          <w:szCs w:val="18"/>
          <w:shd w:val="clear" w:color="auto" w:fill="FFFFFF"/>
          <w:lang w:eastAsia="en-US" w:bidi="ar-SA"/>
        </w:rPr>
        <w:t xml:space="preserve">. «Истина — это соглашение». Согласно этому подходу, если возникали разногласия, то следовало договориться, что именно считать верным заключением. </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shd w:val="clear" w:color="auto" w:fill="FFFFFF"/>
          <w:lang w:eastAsia="en-US" w:bidi="ar-SA"/>
        </w:rPr>
        <w:t>Характеристики истины</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shd w:val="clear" w:color="auto" w:fill="FFFFFF"/>
          <w:lang w:eastAsia="en-US" w:bidi="ar-SA"/>
        </w:rPr>
        <w:t>Объективность (знание, содержание которого не зависит от нашего к нему отношения)</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shd w:val="clear" w:color="auto" w:fill="FFFFFF"/>
          <w:lang w:eastAsia="en-US" w:bidi="ar-SA"/>
        </w:rPr>
        <w:t>Абсолютность (знание полностью исчерпывающее представление о предмете и неопровержимое)</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shd w:val="clear" w:color="auto" w:fill="FFFFFF"/>
          <w:lang w:eastAsia="en-US" w:bidi="ar-SA"/>
        </w:rPr>
        <w:t>Относительность (неполное знание об объекте)</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shd w:val="clear" w:color="auto" w:fill="FFFFFF"/>
          <w:lang w:eastAsia="en-US" w:bidi="ar-SA"/>
        </w:rPr>
        <w:t>Конкретность (точный учёт всех условий, в которых находится объект познания)</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 xml:space="preserve">Учеными предложены </w:t>
      </w:r>
      <w:r w:rsidRPr="000140C6">
        <w:rPr>
          <w:rFonts w:eastAsia="Times New Roman" w:cs="Times New Roman"/>
          <w:b/>
          <w:kern w:val="0"/>
          <w:sz w:val="18"/>
          <w:szCs w:val="18"/>
          <w:lang w:eastAsia="ru-RU" w:bidi="ar-SA"/>
        </w:rPr>
        <w:t>различные критерии</w:t>
      </w:r>
      <w:r w:rsidRPr="000140C6">
        <w:rPr>
          <w:rFonts w:eastAsia="Times New Roman" w:cs="Times New Roman"/>
          <w:kern w:val="0"/>
          <w:sz w:val="18"/>
          <w:szCs w:val="18"/>
          <w:lang w:eastAsia="ru-RU" w:bidi="ar-SA"/>
        </w:rPr>
        <w:t xml:space="preserve"> того, как отличить истинное от ложного:</w:t>
      </w:r>
    </w:p>
    <w:p w:rsidR="003C6847" w:rsidRPr="000140C6" w:rsidRDefault="00F92975" w:rsidP="000140C6">
      <w:pPr>
        <w:widowControl/>
        <w:numPr>
          <w:ilvl w:val="0"/>
          <w:numId w:val="8"/>
        </w:numPr>
        <w:shd w:val="clear" w:color="auto" w:fill="FFFFFF"/>
        <w:tabs>
          <w:tab w:val="left" w:pos="720"/>
        </w:tabs>
        <w:suppressAutoHyphens w:val="0"/>
        <w:spacing w:line="140" w:lineRule="atLeast"/>
        <w:ind w:left="0" w:firstLine="0"/>
        <w:contextualSpacing/>
        <w:jc w:val="both"/>
        <w:textAlignment w:val="auto"/>
        <w:rPr>
          <w:rFonts w:cs="Times New Roman"/>
          <w:sz w:val="18"/>
          <w:szCs w:val="18"/>
        </w:rPr>
      </w:pPr>
      <w:r w:rsidRPr="000140C6">
        <w:rPr>
          <w:rFonts w:eastAsia="Times New Roman" w:cs="Times New Roman"/>
          <w:kern w:val="0"/>
          <w:sz w:val="18"/>
          <w:szCs w:val="18"/>
          <w:lang w:eastAsia="ru-RU" w:bidi="ar-SA"/>
        </w:rPr>
        <w:t xml:space="preserve">Сенсуалисты опираются на данные чувств и критерием истины считают </w:t>
      </w:r>
      <w:r w:rsidRPr="000140C6">
        <w:rPr>
          <w:rFonts w:eastAsia="Times New Roman" w:cs="Times New Roman"/>
          <w:b/>
          <w:bCs/>
          <w:kern w:val="0"/>
          <w:sz w:val="18"/>
          <w:szCs w:val="18"/>
          <w:lang w:eastAsia="ru-RU" w:bidi="ar-SA"/>
        </w:rPr>
        <w:t>чувственный опыт.</w:t>
      </w:r>
      <w:r w:rsidRPr="000140C6">
        <w:rPr>
          <w:rFonts w:eastAsia="Times New Roman" w:cs="Times New Roman"/>
          <w:kern w:val="0"/>
          <w:sz w:val="18"/>
          <w:szCs w:val="18"/>
          <w:lang w:eastAsia="ru-RU" w:bidi="ar-SA"/>
        </w:rPr>
        <w:t> По их мнению, реальность существования чего-либо проверяется только чувствами, а не абстрактными теориями.</w:t>
      </w:r>
    </w:p>
    <w:p w:rsidR="003C6847" w:rsidRPr="000140C6" w:rsidRDefault="00F92975" w:rsidP="000140C6">
      <w:pPr>
        <w:widowControl/>
        <w:numPr>
          <w:ilvl w:val="0"/>
          <w:numId w:val="8"/>
        </w:numPr>
        <w:shd w:val="clear" w:color="auto" w:fill="FFFFFF"/>
        <w:tabs>
          <w:tab w:val="left" w:pos="720"/>
        </w:tabs>
        <w:suppressAutoHyphens w:val="0"/>
        <w:spacing w:line="140" w:lineRule="atLeast"/>
        <w:ind w:left="0" w:firstLine="0"/>
        <w:contextualSpacing/>
        <w:jc w:val="both"/>
        <w:textAlignment w:val="auto"/>
        <w:rPr>
          <w:rFonts w:cs="Times New Roman"/>
          <w:sz w:val="18"/>
          <w:szCs w:val="18"/>
        </w:rPr>
      </w:pPr>
      <w:r w:rsidRPr="000140C6">
        <w:rPr>
          <w:rFonts w:eastAsia="Times New Roman" w:cs="Times New Roman"/>
          <w:kern w:val="0"/>
          <w:sz w:val="18"/>
          <w:szCs w:val="18"/>
          <w:lang w:eastAsia="ru-RU" w:bidi="ar-SA"/>
        </w:rPr>
        <w:t>Рационалисты считают, что чувства способны вводить нас в заблуждение, и видят основы для проверки высказываний в разуме. Для них основным критерием истины выступают</w:t>
      </w:r>
      <w:r w:rsidRPr="000140C6">
        <w:rPr>
          <w:rFonts w:eastAsia="Times New Roman" w:cs="Times New Roman"/>
          <w:b/>
          <w:bCs/>
          <w:kern w:val="0"/>
          <w:sz w:val="18"/>
          <w:szCs w:val="18"/>
          <w:lang w:eastAsia="ru-RU" w:bidi="ar-SA"/>
        </w:rPr>
        <w:t> ясность и отчетливость.</w:t>
      </w:r>
      <w:r w:rsidRPr="000140C6">
        <w:rPr>
          <w:rFonts w:eastAsia="Times New Roman" w:cs="Times New Roman"/>
          <w:kern w:val="0"/>
          <w:sz w:val="18"/>
          <w:szCs w:val="18"/>
          <w:lang w:eastAsia="ru-RU" w:bidi="ar-SA"/>
        </w:rPr>
        <w:t> Идеальной моделью истинного знания считается математика, где каждый вывод требует четких доказательств.</w:t>
      </w:r>
    </w:p>
    <w:p w:rsidR="003C6847" w:rsidRPr="000140C6" w:rsidRDefault="00F92975" w:rsidP="000140C6">
      <w:pPr>
        <w:widowControl/>
        <w:numPr>
          <w:ilvl w:val="0"/>
          <w:numId w:val="8"/>
        </w:numPr>
        <w:shd w:val="clear" w:color="auto" w:fill="FFFFFF"/>
        <w:tabs>
          <w:tab w:val="left" w:pos="720"/>
        </w:tabs>
        <w:suppressAutoHyphens w:val="0"/>
        <w:spacing w:line="140" w:lineRule="atLeast"/>
        <w:ind w:left="0" w:firstLine="0"/>
        <w:contextualSpacing/>
        <w:jc w:val="both"/>
        <w:textAlignment w:val="auto"/>
        <w:rPr>
          <w:rFonts w:cs="Times New Roman"/>
          <w:sz w:val="18"/>
          <w:szCs w:val="18"/>
        </w:rPr>
      </w:pPr>
      <w:r w:rsidRPr="000140C6">
        <w:rPr>
          <w:rFonts w:eastAsia="Times New Roman" w:cs="Times New Roman"/>
          <w:kern w:val="0"/>
          <w:sz w:val="18"/>
          <w:szCs w:val="18"/>
          <w:lang w:eastAsia="ru-RU" w:bidi="ar-SA"/>
        </w:rPr>
        <w:t>Дальнейшее развитие рационализм находит в концепции когерентности (от лат. cohaerentia — сцепление, связь), согласно которой критерием истины является</w:t>
      </w:r>
      <w:r w:rsidRPr="000140C6">
        <w:rPr>
          <w:rFonts w:eastAsia="Times New Roman" w:cs="Times New Roman"/>
          <w:b/>
          <w:bCs/>
          <w:kern w:val="0"/>
          <w:sz w:val="18"/>
          <w:szCs w:val="18"/>
          <w:lang w:eastAsia="ru-RU" w:bidi="ar-SA"/>
        </w:rPr>
        <w:t> согласованность</w:t>
      </w:r>
      <w:r w:rsidRPr="000140C6">
        <w:rPr>
          <w:rFonts w:eastAsia="Times New Roman" w:cs="Times New Roman"/>
          <w:kern w:val="0"/>
          <w:sz w:val="18"/>
          <w:szCs w:val="18"/>
          <w:lang w:eastAsia="ru-RU" w:bidi="ar-SA"/>
        </w:rPr>
        <w:t> рассуждений с общей системой знаний. Например, «2х2 = 4» истинно не потому, что совпадает с реальным фактом, а потому, что находится в согласии с системой математических знаний.</w:t>
      </w:r>
    </w:p>
    <w:p w:rsidR="003C6847" w:rsidRPr="000140C6" w:rsidRDefault="00F92975" w:rsidP="000140C6">
      <w:pPr>
        <w:widowControl/>
        <w:numPr>
          <w:ilvl w:val="0"/>
          <w:numId w:val="8"/>
        </w:numPr>
        <w:shd w:val="clear" w:color="auto" w:fill="FFFFFF"/>
        <w:tabs>
          <w:tab w:val="left" w:pos="720"/>
        </w:tabs>
        <w:suppressAutoHyphens w:val="0"/>
        <w:spacing w:line="140" w:lineRule="atLeast"/>
        <w:ind w:left="0" w:firstLine="0"/>
        <w:contextualSpacing/>
        <w:jc w:val="both"/>
        <w:textAlignment w:val="auto"/>
        <w:rPr>
          <w:rFonts w:cs="Times New Roman"/>
          <w:sz w:val="18"/>
          <w:szCs w:val="18"/>
        </w:rPr>
      </w:pPr>
      <w:r w:rsidRPr="000140C6">
        <w:rPr>
          <w:rFonts w:eastAsia="Times New Roman" w:cs="Times New Roman"/>
          <w:kern w:val="0"/>
          <w:sz w:val="18"/>
          <w:szCs w:val="18"/>
          <w:lang w:eastAsia="ru-RU" w:bidi="ar-SA"/>
        </w:rPr>
        <w:t>Сторонники прагматизма (от греч. pragma — дело) считают критерием истины</w:t>
      </w:r>
      <w:r w:rsidRPr="000140C6">
        <w:rPr>
          <w:rFonts w:eastAsia="Times New Roman" w:cs="Times New Roman"/>
          <w:b/>
          <w:bCs/>
          <w:kern w:val="0"/>
          <w:sz w:val="18"/>
          <w:szCs w:val="18"/>
          <w:lang w:eastAsia="ru-RU" w:bidi="ar-SA"/>
        </w:rPr>
        <w:t> эффективность</w:t>
      </w:r>
      <w:r w:rsidRPr="000140C6">
        <w:rPr>
          <w:rFonts w:eastAsia="Times New Roman" w:cs="Times New Roman"/>
          <w:kern w:val="0"/>
          <w:sz w:val="18"/>
          <w:szCs w:val="18"/>
          <w:lang w:eastAsia="ru-RU" w:bidi="ar-SA"/>
        </w:rPr>
        <w:t> знаний. Истинное знание — это знание проверенное, которое успешно «работает» и позволяет добиться успеха и практической пользы в ежедневных делах.</w:t>
      </w:r>
    </w:p>
    <w:p w:rsidR="003C6847" w:rsidRPr="000140C6" w:rsidRDefault="00F92975" w:rsidP="000140C6">
      <w:pPr>
        <w:widowControl/>
        <w:numPr>
          <w:ilvl w:val="0"/>
          <w:numId w:val="8"/>
        </w:numPr>
        <w:shd w:val="clear" w:color="auto" w:fill="FFFFFF"/>
        <w:tabs>
          <w:tab w:val="left" w:pos="720"/>
        </w:tabs>
        <w:suppressAutoHyphens w:val="0"/>
        <w:spacing w:line="140" w:lineRule="atLeast"/>
        <w:ind w:left="0" w:firstLine="0"/>
        <w:contextualSpacing/>
        <w:jc w:val="both"/>
        <w:textAlignment w:val="auto"/>
        <w:rPr>
          <w:rFonts w:cs="Times New Roman"/>
          <w:sz w:val="18"/>
          <w:szCs w:val="18"/>
        </w:rPr>
      </w:pPr>
      <w:r w:rsidRPr="000140C6">
        <w:rPr>
          <w:rFonts w:eastAsia="Times New Roman" w:cs="Times New Roman"/>
          <w:kern w:val="0"/>
          <w:sz w:val="18"/>
          <w:szCs w:val="18"/>
          <w:lang w:eastAsia="ru-RU" w:bidi="ar-SA"/>
        </w:rPr>
        <w:lastRenderedPageBreak/>
        <w:t>В марксизме критерием истины объявляется</w:t>
      </w:r>
      <w:r w:rsidRPr="000140C6">
        <w:rPr>
          <w:rFonts w:eastAsia="Times New Roman" w:cs="Times New Roman"/>
          <w:b/>
          <w:bCs/>
          <w:kern w:val="0"/>
          <w:sz w:val="18"/>
          <w:szCs w:val="18"/>
          <w:lang w:eastAsia="ru-RU" w:bidi="ar-SA"/>
        </w:rPr>
        <w:t> практика</w:t>
      </w:r>
      <w:r w:rsidRPr="000140C6">
        <w:rPr>
          <w:rFonts w:eastAsia="Times New Roman" w:cs="Times New Roman"/>
          <w:kern w:val="0"/>
          <w:sz w:val="18"/>
          <w:szCs w:val="18"/>
          <w:lang w:eastAsia="ru-RU" w:bidi="ar-SA"/>
        </w:rPr>
        <w:t> (от греч. praktikos — деятельный, активный), взятая в самом широком смысле как всякая развивающаяся общественная деятельность человека по преобразованию себя и мира (от житейского опыта до языка, науки и т.д.). Истинным признается только проверенное практикой и опытом многих поколений утверждение.</w:t>
      </w:r>
    </w:p>
    <w:p w:rsidR="003C6847" w:rsidRPr="000140C6" w:rsidRDefault="00F92975" w:rsidP="000140C6">
      <w:pPr>
        <w:widowControl/>
        <w:numPr>
          <w:ilvl w:val="0"/>
          <w:numId w:val="8"/>
        </w:numPr>
        <w:shd w:val="clear" w:color="auto" w:fill="FFFFFF"/>
        <w:tabs>
          <w:tab w:val="left" w:pos="720"/>
        </w:tabs>
        <w:suppressAutoHyphens w:val="0"/>
        <w:spacing w:line="140" w:lineRule="atLeast"/>
        <w:ind w:left="0" w:firstLine="0"/>
        <w:contextualSpacing/>
        <w:jc w:val="both"/>
        <w:textAlignment w:val="auto"/>
        <w:rPr>
          <w:rFonts w:cs="Times New Roman"/>
          <w:sz w:val="18"/>
          <w:szCs w:val="18"/>
        </w:rPr>
      </w:pPr>
      <w:r w:rsidRPr="000140C6">
        <w:rPr>
          <w:rFonts w:eastAsia="Times New Roman" w:cs="Times New Roman"/>
          <w:kern w:val="0"/>
          <w:sz w:val="18"/>
          <w:szCs w:val="18"/>
          <w:lang w:eastAsia="ru-RU" w:bidi="ar-SA"/>
        </w:rPr>
        <w:t>Для сторонников конвенционализма (от лат. convcntio — соглашение) критерием истины является</w:t>
      </w:r>
      <w:r w:rsidRPr="000140C6">
        <w:rPr>
          <w:rFonts w:eastAsia="Times New Roman" w:cs="Times New Roman"/>
          <w:b/>
          <w:bCs/>
          <w:kern w:val="0"/>
          <w:sz w:val="18"/>
          <w:szCs w:val="18"/>
          <w:lang w:eastAsia="ru-RU" w:bidi="ar-SA"/>
        </w:rPr>
        <w:t xml:space="preserve"> всеобщее согласие </w:t>
      </w:r>
      <w:r w:rsidRPr="000140C6">
        <w:rPr>
          <w:rFonts w:eastAsia="Times New Roman" w:cs="Times New Roman"/>
          <w:kern w:val="0"/>
          <w:sz w:val="18"/>
          <w:szCs w:val="18"/>
          <w:lang w:eastAsia="ru-RU" w:bidi="ar-SA"/>
        </w:rPr>
        <w:t>по поводу утверждений. Например, научной истиной считается то, с чем согласно подавляющее большинство ученых.</w:t>
      </w:r>
    </w:p>
    <w:p w:rsidR="003C6847" w:rsidRPr="000140C6" w:rsidRDefault="00F92975" w:rsidP="000140C6">
      <w:pPr>
        <w:widowControl/>
        <w:shd w:val="clear" w:color="auto" w:fill="FFFFFF"/>
        <w:suppressAutoHyphens w:val="0"/>
        <w:spacing w:line="140" w:lineRule="atLeast"/>
        <w:contextualSpacing/>
        <w:jc w:val="both"/>
        <w:textAlignment w:val="auto"/>
        <w:rPr>
          <w:rFonts w:eastAsia="Times New Roman" w:cs="Times New Roman"/>
          <w:b/>
          <w:kern w:val="0"/>
          <w:sz w:val="18"/>
          <w:szCs w:val="18"/>
          <w:lang w:eastAsia="ru-RU" w:bidi="ar-SA"/>
        </w:rPr>
      </w:pPr>
      <w:r w:rsidRPr="000140C6">
        <w:rPr>
          <w:rFonts w:eastAsia="Times New Roman" w:cs="Times New Roman"/>
          <w:b/>
          <w:kern w:val="0"/>
          <w:sz w:val="18"/>
          <w:szCs w:val="18"/>
          <w:lang w:eastAsia="ru-RU" w:bidi="ar-SA"/>
        </w:rPr>
        <w:t>Сравнение значимости различных критериев истины.</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Некоторые критерии (согласованность, эффективность, согласие) выходят за пределы классического понимания истины, поэтому говорят о неклассической (соответственно когерентной, прагматической и конвенциональной) трактовке истины. Марксистский принцип практики пытается соединить воедино прагматизм и классическое понимание истины.</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Поскольку у каждого критерия истины имеются свои недостатки, все критерии можно рассматривать и как взаимодополняющие. В таком случае истиной однозначно можно назвать только то, что удовлетворяет всем критериям.</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Имеются и альтернативные трактовки истинности. Так, в религии говорится о сверхразумной истине, основанием которой является Священное Писание. Многие современные течения (например, постмодернизм) вообще отрицают существование какой-либо объективной истины.</w:t>
      </w:r>
    </w:p>
    <w:p w:rsidR="003C6847" w:rsidRPr="000140C6" w:rsidRDefault="00F92975" w:rsidP="000140C6">
      <w:pPr>
        <w:widowControl/>
        <w:shd w:val="clear" w:color="auto" w:fill="FFFFFF"/>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Современная наука придерживается классической трактовки истины и считает, что истина всегда</w:t>
      </w:r>
      <w:r w:rsidRPr="000140C6">
        <w:rPr>
          <w:rFonts w:eastAsia="Times New Roman" w:cs="Times New Roman"/>
          <w:b/>
          <w:bCs/>
          <w:kern w:val="0"/>
          <w:sz w:val="18"/>
          <w:szCs w:val="18"/>
          <w:lang w:eastAsia="ru-RU" w:bidi="ar-SA"/>
        </w:rPr>
        <w:t> объективна</w:t>
      </w:r>
      <w:r w:rsidRPr="000140C6">
        <w:rPr>
          <w:rFonts w:eastAsia="Times New Roman" w:cs="Times New Roman"/>
          <w:kern w:val="0"/>
          <w:sz w:val="18"/>
          <w:szCs w:val="18"/>
          <w:lang w:eastAsia="ru-RU" w:bidi="ar-SA"/>
        </w:rPr>
        <w:t> (не зависит от желаний и настроений человека),</w:t>
      </w:r>
      <w:r w:rsidRPr="000140C6">
        <w:rPr>
          <w:rFonts w:eastAsia="Times New Roman" w:cs="Times New Roman"/>
          <w:b/>
          <w:bCs/>
          <w:kern w:val="0"/>
          <w:sz w:val="18"/>
          <w:szCs w:val="18"/>
          <w:lang w:eastAsia="ru-RU" w:bidi="ar-SA"/>
        </w:rPr>
        <w:t> конкретна</w:t>
      </w:r>
      <w:r w:rsidRPr="000140C6">
        <w:rPr>
          <w:rFonts w:eastAsia="Times New Roman" w:cs="Times New Roman"/>
          <w:kern w:val="0"/>
          <w:sz w:val="18"/>
          <w:szCs w:val="18"/>
          <w:lang w:eastAsia="ru-RU" w:bidi="ar-SA"/>
        </w:rPr>
        <w:t> (не бывает истины «вообще», вне четких условий),</w:t>
      </w:r>
      <w:r w:rsidRPr="000140C6">
        <w:rPr>
          <w:rFonts w:eastAsia="Times New Roman" w:cs="Times New Roman"/>
          <w:b/>
          <w:bCs/>
          <w:kern w:val="0"/>
          <w:sz w:val="18"/>
          <w:szCs w:val="18"/>
          <w:lang w:eastAsia="ru-RU" w:bidi="ar-SA"/>
        </w:rPr>
        <w:t> процессуальна </w:t>
      </w:r>
      <w:r w:rsidRPr="000140C6">
        <w:rPr>
          <w:rFonts w:eastAsia="Times New Roman" w:cs="Times New Roman"/>
          <w:kern w:val="0"/>
          <w:sz w:val="18"/>
          <w:szCs w:val="18"/>
          <w:lang w:eastAsia="ru-RU" w:bidi="ar-SA"/>
        </w:rPr>
        <w:t>(находится в процессе постоянного развития). Последнее свойство раскрывается в понятиях относительной и абсолютной истины.</w:t>
      </w:r>
    </w:p>
    <w:p w:rsidR="003C6847" w:rsidRPr="000140C6" w:rsidRDefault="003C6847" w:rsidP="000140C6">
      <w:pPr>
        <w:pStyle w:val="Standard"/>
        <w:spacing w:line="140" w:lineRule="atLeast"/>
        <w:contextualSpacing/>
        <w:jc w:val="both"/>
        <w:rPr>
          <w:rFonts w:cs="Times New Roman"/>
          <w:sz w:val="18"/>
          <w:szCs w:val="18"/>
        </w:rPr>
      </w:pPr>
    </w:p>
    <w:p w:rsidR="003C6847" w:rsidRPr="000140C6" w:rsidRDefault="003C6847" w:rsidP="000140C6">
      <w:pPr>
        <w:pStyle w:val="Standard"/>
        <w:spacing w:line="140" w:lineRule="atLeast"/>
        <w:contextualSpacing/>
        <w:jc w:val="both"/>
        <w:rPr>
          <w:rFonts w:cs="Times New Roman"/>
          <w:sz w:val="18"/>
          <w:szCs w:val="18"/>
        </w:rPr>
      </w:pP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b/>
          <w:sz w:val="18"/>
          <w:szCs w:val="18"/>
        </w:rPr>
        <w:t>34.Синергетика как теория самоорганизации. Сопоставьте диалектику и синергетику.</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Термин синергетика был предложен в 1973 году немецким физиком Хакеном для обозначения общей теории самоорганизации. Уже сам факт того, что в рамках синергетики развитие систем стало изучаться на основе их самоорганизации, свидетельствовал о близости данной теории диалектической концепции развития. В синергетике реализуются принципы самодвижения и системности материи, получившие обоснование в диалектике.</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xml:space="preserve">Синергетический подход к объяснению развития опирается как на общефилософские принципы, так и на естественнонаучные выводы. Открытия точных наук были использованы в синергетике не столько для конкретизации диалектических категорий, таких как система и структура, порядок и хаос, устойчивость и неустойчивость и др., сколько для создания собственной системы понятий концептуального описания самоорганизации как фундаментального способа развития. </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xml:space="preserve">Феномен самоорганизации в синергетике объясняется сложным взаимодействием многих явлений. Центральное место среди них отводится взаимосвязи порядка и хаоса, выяснению роли данных противоположных начал в развитии сложных систем, в сохранении их равновесия и устойчивости. </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xml:space="preserve">Существовавшие представления об исключительно дезорганизующей роли хаоса были значительно подорваны открытиями ХХ века. И.Р. Прихожин показал, что развитие систем сопровождается не переходом хаоса в порядок и обратно, а их взаимодействием. </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xml:space="preserve">В дальнейшем было получено теоретическое представление о диссипативных системах (диссипация – рассеяние вещества и энергии). «Жизнеспособность» данных систем поддерживается за счёт их постоянного обмена с внешней средой веществом и энергией. С прекращением обменных процессов диссипативные системы перестают существовать. </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xml:space="preserve">Диссипативные системы многообразны. Они существуют как в природе, так и в обществе. «Человек, как и любой организм, - отмечает В.П. Бранский, - представляет собой типичную диссипативную систему, которая может существовать как физически, так и духовно только при условии постоянного обмена со средой веществом, энергией и информацией (питание, дыхание, теплообмен, выделение, размножение, познание, производство утилитарных и духовных ценностей, общение и т.п.)». (См.: Бранский В.П. Теоретические основания социальной синергетики // Вопросы философии. – 2000. - № 4. – С. 115.). </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xml:space="preserve">д ля существования диссипативных систем необходимы: открытость для обмена с внешней средой; взаимосвязь порядка и хаоса, поддерживающая устойчивость их структур; нелинейность и самодействие, обеспечивающие использование внешних воздействий на систему для ее самоорганизации в соответствии с собственной природой. </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xml:space="preserve">Существует ещё целый ряд важных характеристик диссипативной системы, которые все вместе подчёркивают главное в её существовании – процесс самоорганизации. </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xml:space="preserve">Наряду с теорией диссипативных систем существует другие направления синергетики, в рамках которых исследуются сложные системы и процессы самоорганизации, а именно: теория детерминированного хаоса, теория автопоэзиса, теория самоорганизованной критичности. В теории детерминированного хаоса исследуются хаотическое поведение немногих переменных или степеней свободы. Теорией автопоэзиса изучается то, каким образом развиваются биологические структуры. Так называемая самоорганизованная критичность – это область, в которой речь идет о поведении систем, состоящих из многих отдельных частей. В этой теории исследуются наиболее общие закономерности поведения такого рода систем. Все эти исследования находятся в общем русле синергетики. </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Итак, определяя соотношение между диалектикой и синергетикой, принципиальные положения которой рассмотрены на примере теории диссипативных структур, можно согласиться с мнением исследователей, считающих парадигму самоорганизации естественнонаучной основой диалектических представлений о развитии, современным теоретическим опровержением «метафизических и механических представлений о неорганической материи как косной массе, приводимой в движение силой».</w:t>
      </w:r>
    </w:p>
    <w:p w:rsidR="003C6847" w:rsidRPr="000140C6" w:rsidRDefault="003C6847" w:rsidP="000140C6">
      <w:pPr>
        <w:pStyle w:val="Standard"/>
        <w:spacing w:line="140" w:lineRule="atLeast"/>
        <w:contextualSpacing/>
        <w:jc w:val="both"/>
        <w:rPr>
          <w:rFonts w:cs="Times New Roman"/>
          <w:sz w:val="18"/>
          <w:szCs w:val="18"/>
        </w:rPr>
      </w:pPr>
    </w:p>
    <w:p w:rsidR="003C6847" w:rsidRPr="000140C6" w:rsidRDefault="003C6847" w:rsidP="000140C6">
      <w:pPr>
        <w:pStyle w:val="Standard"/>
        <w:spacing w:line="140" w:lineRule="atLeast"/>
        <w:contextualSpacing/>
        <w:jc w:val="both"/>
        <w:rPr>
          <w:rFonts w:cs="Times New Roman"/>
          <w:sz w:val="18"/>
          <w:szCs w:val="18"/>
        </w:rPr>
      </w:pPr>
    </w:p>
    <w:p w:rsidR="003C6847" w:rsidRPr="000140C6" w:rsidRDefault="00F92975" w:rsidP="000140C6">
      <w:pPr>
        <w:widowControl/>
        <w:suppressAutoHyphens w:val="0"/>
        <w:spacing w:line="140" w:lineRule="atLeast"/>
        <w:contextualSpacing/>
        <w:jc w:val="both"/>
        <w:textAlignment w:val="auto"/>
        <w:rPr>
          <w:rFonts w:eastAsia="Calibri" w:cs="Times New Roman"/>
          <w:b/>
          <w:kern w:val="0"/>
          <w:sz w:val="18"/>
          <w:szCs w:val="18"/>
          <w:lang w:eastAsia="en-US" w:bidi="ar-SA"/>
        </w:rPr>
      </w:pPr>
      <w:r w:rsidRPr="000140C6">
        <w:rPr>
          <w:rFonts w:eastAsia="Calibri" w:cs="Times New Roman"/>
          <w:b/>
          <w:kern w:val="0"/>
          <w:sz w:val="18"/>
          <w:szCs w:val="18"/>
          <w:lang w:eastAsia="en-US" w:bidi="ar-SA"/>
        </w:rPr>
        <w:t>35. Проанализируйте специфику социального познания.</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социальное познание выражается </w:t>
      </w:r>
      <w:r w:rsidRPr="000140C6">
        <w:rPr>
          <w:rFonts w:eastAsia="Calibri" w:cs="Times New Roman"/>
          <w:i/>
          <w:kern w:val="0"/>
          <w:sz w:val="18"/>
          <w:szCs w:val="18"/>
          <w:lang w:eastAsia="en-US" w:bidi="ar-SA"/>
        </w:rPr>
        <w:t>в системе знаний об обществе</w:t>
      </w:r>
      <w:r w:rsidRPr="000140C6">
        <w:rPr>
          <w:rFonts w:eastAsia="Calibri" w:cs="Times New Roman"/>
          <w:kern w:val="0"/>
          <w:sz w:val="18"/>
          <w:szCs w:val="18"/>
          <w:lang w:eastAsia="en-US" w:bidi="ar-SA"/>
        </w:rPr>
        <w:t xml:space="preserve"> на его различных уровнях и в различных аспектах. в качестве объекта выступает деятельность самих субъектов познания. люди являются и субъектами познания, и реальными действующими лицами. Объектом познания становится также взаимодействие между объектом и субъектом познания. Таким образом, социальное познание выступает как </w:t>
      </w:r>
      <w:r w:rsidRPr="000140C6">
        <w:rPr>
          <w:rFonts w:eastAsia="Calibri" w:cs="Times New Roman"/>
          <w:i/>
          <w:kern w:val="0"/>
          <w:sz w:val="18"/>
          <w:szCs w:val="18"/>
          <w:lang w:eastAsia="en-US" w:bidi="ar-SA"/>
        </w:rPr>
        <w:t>самопознание</w:t>
      </w:r>
      <w:r w:rsidRPr="000140C6">
        <w:rPr>
          <w:rFonts w:eastAsia="Calibri" w:cs="Times New Roman"/>
          <w:kern w:val="0"/>
          <w:sz w:val="18"/>
          <w:szCs w:val="18"/>
          <w:lang w:eastAsia="en-US" w:bidi="ar-SA"/>
        </w:rPr>
        <w:t xml:space="preserve">.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С одной стороны, общество и человек – часть природы. С другой – результаты деятельности самого общества и человека. В обществе действуют различные силы (социальные и индивидуальные) и факторы (материальные, идеальные, объективные и субъективные). Эта сложность общественной жизни обусловливает </w:t>
      </w:r>
      <w:r w:rsidRPr="000140C6">
        <w:rPr>
          <w:rFonts w:eastAsia="Calibri" w:cs="Times New Roman"/>
          <w:i/>
          <w:kern w:val="0"/>
          <w:sz w:val="18"/>
          <w:szCs w:val="18"/>
          <w:lang w:eastAsia="en-US" w:bidi="ar-SA"/>
        </w:rPr>
        <w:t>трудность социального познания</w:t>
      </w:r>
      <w:r w:rsidRPr="000140C6">
        <w:rPr>
          <w:rFonts w:eastAsia="Calibri" w:cs="Times New Roman"/>
          <w:kern w:val="0"/>
          <w:sz w:val="18"/>
          <w:szCs w:val="18"/>
          <w:lang w:eastAsia="en-US" w:bidi="ar-SA"/>
        </w:rPr>
        <w:t xml:space="preserve">. К трудностям социального познания добавляются и трудности, связанные с субъектом познания. Таким субъектом является сам человек, имеющий свой индивидуальный опыт, интересы, ценности и т.д. при характеристике социального познания следует иметь в виду его </w:t>
      </w:r>
      <w:r w:rsidRPr="000140C6">
        <w:rPr>
          <w:rFonts w:eastAsia="Calibri" w:cs="Times New Roman"/>
          <w:i/>
          <w:kern w:val="0"/>
          <w:sz w:val="18"/>
          <w:szCs w:val="18"/>
          <w:lang w:eastAsia="en-US" w:bidi="ar-SA"/>
        </w:rPr>
        <w:t>личностный фактор</w:t>
      </w:r>
      <w:r w:rsidRPr="000140C6">
        <w:rPr>
          <w:rFonts w:eastAsia="Calibri" w:cs="Times New Roman"/>
          <w:kern w:val="0"/>
          <w:sz w:val="18"/>
          <w:szCs w:val="18"/>
          <w:lang w:eastAsia="en-US" w:bidi="ar-SA"/>
        </w:rPr>
        <w:t>.</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Необходимо отметить </w:t>
      </w:r>
      <w:r w:rsidRPr="000140C6">
        <w:rPr>
          <w:rFonts w:eastAsia="Calibri" w:cs="Times New Roman"/>
          <w:i/>
          <w:kern w:val="0"/>
          <w:sz w:val="18"/>
          <w:szCs w:val="18"/>
          <w:lang w:eastAsia="en-US" w:bidi="ar-SA"/>
        </w:rPr>
        <w:t>социально-историческую обусловленность</w:t>
      </w:r>
      <w:r w:rsidRPr="000140C6">
        <w:rPr>
          <w:rFonts w:eastAsia="Calibri" w:cs="Times New Roman"/>
          <w:kern w:val="0"/>
          <w:sz w:val="18"/>
          <w:szCs w:val="18"/>
          <w:lang w:eastAsia="en-US" w:bidi="ar-SA"/>
        </w:rPr>
        <w:t xml:space="preserve"> социального познания (уровень развития материальной и духовной жизни общества, его социальной структуры).</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i/>
          <w:kern w:val="0"/>
          <w:sz w:val="18"/>
          <w:szCs w:val="18"/>
          <w:lang w:eastAsia="en-US" w:bidi="ar-SA"/>
        </w:rPr>
        <w:t>Онтологическая сторона</w:t>
      </w:r>
      <w:r w:rsidRPr="000140C6">
        <w:rPr>
          <w:rFonts w:eastAsia="Calibri" w:cs="Times New Roman"/>
          <w:kern w:val="0"/>
          <w:sz w:val="18"/>
          <w:szCs w:val="18"/>
          <w:lang w:eastAsia="en-US" w:bidi="ar-SA"/>
        </w:rPr>
        <w:t xml:space="preserve"> социального познания касается объяснения бытия общества, закономерностей и тенденций его функционирования и развития. Она затрагивает и человека, в той степени, в какой он включен в систему общественных отношений.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Различные авторы за основу бытия общества и человеческой деятельности принимали такие разнородные факторы, как идею справедливости (</w:t>
      </w:r>
      <w:r w:rsidRPr="000140C6">
        <w:rPr>
          <w:rFonts w:eastAsia="Calibri" w:cs="Times New Roman"/>
          <w:i/>
          <w:kern w:val="0"/>
          <w:sz w:val="18"/>
          <w:szCs w:val="18"/>
          <w:lang w:eastAsia="en-US" w:bidi="ar-SA"/>
        </w:rPr>
        <w:t>Платон</w:t>
      </w:r>
      <w:r w:rsidRPr="000140C6">
        <w:rPr>
          <w:rFonts w:eastAsia="Calibri" w:cs="Times New Roman"/>
          <w:kern w:val="0"/>
          <w:sz w:val="18"/>
          <w:szCs w:val="18"/>
          <w:lang w:eastAsia="en-US" w:bidi="ar-SA"/>
        </w:rPr>
        <w:t>), абсолютный разум (</w:t>
      </w:r>
      <w:r w:rsidRPr="000140C6">
        <w:rPr>
          <w:rFonts w:eastAsia="Calibri" w:cs="Times New Roman"/>
          <w:i/>
          <w:kern w:val="0"/>
          <w:sz w:val="18"/>
          <w:szCs w:val="18"/>
          <w:lang w:eastAsia="en-US" w:bidi="ar-SA"/>
        </w:rPr>
        <w:t>Гегель</w:t>
      </w:r>
      <w:r w:rsidRPr="000140C6">
        <w:rPr>
          <w:rFonts w:eastAsia="Calibri" w:cs="Times New Roman"/>
          <w:kern w:val="0"/>
          <w:sz w:val="18"/>
          <w:szCs w:val="18"/>
          <w:lang w:eastAsia="en-US" w:bidi="ar-SA"/>
        </w:rPr>
        <w:t>), экономический фактор (</w:t>
      </w:r>
      <w:r w:rsidRPr="000140C6">
        <w:rPr>
          <w:rFonts w:eastAsia="Calibri" w:cs="Times New Roman"/>
          <w:i/>
          <w:kern w:val="0"/>
          <w:sz w:val="18"/>
          <w:szCs w:val="18"/>
          <w:lang w:eastAsia="en-US" w:bidi="ar-SA"/>
        </w:rPr>
        <w:t>К.Маркс</w:t>
      </w:r>
      <w:r w:rsidRPr="000140C6">
        <w:rPr>
          <w:rFonts w:eastAsia="Calibri" w:cs="Times New Roman"/>
          <w:kern w:val="0"/>
          <w:sz w:val="18"/>
          <w:szCs w:val="18"/>
          <w:lang w:eastAsia="en-US" w:bidi="ar-SA"/>
        </w:rPr>
        <w:t>), «социальный характер» (</w:t>
      </w:r>
      <w:r w:rsidRPr="000140C6">
        <w:rPr>
          <w:rFonts w:eastAsia="Calibri" w:cs="Times New Roman"/>
          <w:i/>
          <w:kern w:val="0"/>
          <w:sz w:val="18"/>
          <w:szCs w:val="18"/>
          <w:lang w:eastAsia="en-US" w:bidi="ar-SA"/>
        </w:rPr>
        <w:t>Э.Фромм</w:t>
      </w:r>
      <w:r w:rsidRPr="000140C6">
        <w:rPr>
          <w:rFonts w:eastAsia="Calibri" w:cs="Times New Roman"/>
          <w:kern w:val="0"/>
          <w:sz w:val="18"/>
          <w:szCs w:val="18"/>
          <w:lang w:eastAsia="en-US" w:bidi="ar-SA"/>
        </w:rPr>
        <w:t>), географическую среду (</w:t>
      </w:r>
      <w:r w:rsidRPr="000140C6">
        <w:rPr>
          <w:rFonts w:eastAsia="Calibri" w:cs="Times New Roman"/>
          <w:i/>
          <w:kern w:val="0"/>
          <w:sz w:val="18"/>
          <w:szCs w:val="18"/>
          <w:lang w:eastAsia="en-US" w:bidi="ar-SA"/>
        </w:rPr>
        <w:t>Монтескьё, Чаадаев</w:t>
      </w:r>
      <w:r w:rsidRPr="000140C6">
        <w:rPr>
          <w:rFonts w:eastAsia="Calibri" w:cs="Times New Roman"/>
          <w:kern w:val="0"/>
          <w:sz w:val="18"/>
          <w:szCs w:val="18"/>
          <w:lang w:eastAsia="en-US" w:bidi="ar-SA"/>
        </w:rPr>
        <w:t xml:space="preserve">) и т.д. Каждая из этих точек зрения отражает ту или иную сторону бытия общества. До сих пор остается актуальным вопрос о существовании объективных законов и тенденций в обществе, так как однозначного ответа на него нет.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Такие философы, как В.Виндельбанд и Г.Рикерт (последователи Канта) утверждали, что никаких объективных законов в обществе нет и не может быть, ибо здесь все явления носят индивидуальный, неповторимый характер. Последователи неокантианцев объявили, что само общество существует лишь как наше представление о нем, а не как объективная реальность.</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lastRenderedPageBreak/>
        <w:t xml:space="preserve">На самом деле человеческое общество (как и сам человек) имеет </w:t>
      </w:r>
      <w:r w:rsidRPr="000140C6">
        <w:rPr>
          <w:rFonts w:eastAsia="Calibri" w:cs="Times New Roman"/>
          <w:i/>
          <w:kern w:val="0"/>
          <w:sz w:val="18"/>
          <w:szCs w:val="18"/>
          <w:lang w:eastAsia="en-US" w:bidi="ar-SA"/>
        </w:rPr>
        <w:t>объективную</w:t>
      </w:r>
      <w:r w:rsidRPr="000140C6">
        <w:rPr>
          <w:rFonts w:eastAsia="Calibri" w:cs="Times New Roman"/>
          <w:kern w:val="0"/>
          <w:sz w:val="18"/>
          <w:szCs w:val="18"/>
          <w:lang w:eastAsia="en-US" w:bidi="ar-SA"/>
        </w:rPr>
        <w:t xml:space="preserve">, прежде всего природную, основу. Оно возникает и развивается тоже объективно, т.е. независимо от того, кто и как его познает. Однако при рассмотрении этого вопроса важно видеть </w:t>
      </w:r>
      <w:r w:rsidRPr="000140C6">
        <w:rPr>
          <w:rFonts w:eastAsia="Calibri" w:cs="Times New Roman"/>
          <w:i/>
          <w:kern w:val="0"/>
          <w:sz w:val="18"/>
          <w:szCs w:val="18"/>
          <w:lang w:eastAsia="en-US" w:bidi="ar-SA"/>
        </w:rPr>
        <w:t>диалектическое</w:t>
      </w:r>
      <w:r w:rsidRPr="000140C6">
        <w:rPr>
          <w:rFonts w:eastAsia="Calibri" w:cs="Times New Roman"/>
          <w:kern w:val="0"/>
          <w:sz w:val="18"/>
          <w:szCs w:val="18"/>
          <w:lang w:eastAsia="en-US" w:bidi="ar-SA"/>
        </w:rPr>
        <w:t xml:space="preserve"> взаимодействие объекта и субъекта познания, ведущую роль основных объективных факторов в развитии общества. К таким факторам относятся: </w:t>
      </w:r>
      <w:r w:rsidRPr="000140C6">
        <w:rPr>
          <w:rFonts w:eastAsia="Calibri" w:cs="Times New Roman"/>
          <w:i/>
          <w:kern w:val="0"/>
          <w:sz w:val="18"/>
          <w:szCs w:val="18"/>
          <w:lang w:eastAsia="en-US" w:bidi="ar-SA"/>
        </w:rPr>
        <w:t>уровень и характер экономического развития общества, материальные интересы и потребности людей</w:t>
      </w:r>
      <w:r w:rsidRPr="000140C6">
        <w:rPr>
          <w:rFonts w:eastAsia="Calibri" w:cs="Times New Roman"/>
          <w:kern w:val="0"/>
          <w:sz w:val="18"/>
          <w:szCs w:val="18"/>
          <w:lang w:eastAsia="en-US" w:bidi="ar-SA"/>
        </w:rPr>
        <w:t xml:space="preserve">.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i/>
          <w:kern w:val="0"/>
          <w:sz w:val="18"/>
          <w:szCs w:val="18"/>
          <w:lang w:eastAsia="en-US" w:bidi="ar-SA"/>
        </w:rPr>
        <w:t>Гносеологическая сторона</w:t>
      </w:r>
      <w:r w:rsidRPr="000140C6">
        <w:rPr>
          <w:rFonts w:eastAsia="Calibri" w:cs="Times New Roman"/>
          <w:kern w:val="0"/>
          <w:sz w:val="18"/>
          <w:szCs w:val="18"/>
          <w:lang w:eastAsia="en-US" w:bidi="ar-SA"/>
        </w:rPr>
        <w:t xml:space="preserve"> социального познания связана с особенностями самого этого познания, прежде всего с вопросами о том, способно ли оно формулировать собственные законы и категории и имеет ли оно их вообще. В познании социальной жизни весьма ограничена сфера эксперимента из-за моральных соображений, а использование математических и подобных им достаточно жестких познавательных процедур возможно лишь в ограниченных пределах, а иногда просто невозможно. То есть, речь идет о том, может ли социальное познание претендовать на истину и обладать статусом науки?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К гносеологической стороне социального познания относится также решение таких проблем: каким образом осуществляется познание общественных явлений; каковы возможности и границы их познания; роль общественной практике в социальном познании и значение в этом личного опыта познающего субъекта; роль разного рода социологических исследований и экспериментов; может ли человеческий разум познать духовный мир человека и общества.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Достаточно распространена следующая точка зрения по вопросу о наличии законов в социальном познании: поскольку социальная жизнь весьма подвижна и изменчива, </w:t>
      </w:r>
      <w:r w:rsidRPr="000140C6">
        <w:rPr>
          <w:rFonts w:eastAsia="Calibri" w:cs="Times New Roman"/>
          <w:i/>
          <w:kern w:val="0"/>
          <w:sz w:val="18"/>
          <w:szCs w:val="18"/>
          <w:lang w:eastAsia="en-US" w:bidi="ar-SA"/>
        </w:rPr>
        <w:t>законы, действующие в обществе, имеют характер тенденций, а не жестко детерминированных зависимостей</w:t>
      </w:r>
      <w:r w:rsidRPr="000140C6">
        <w:rPr>
          <w:rFonts w:eastAsia="Calibri" w:cs="Times New Roman"/>
          <w:kern w:val="0"/>
          <w:sz w:val="18"/>
          <w:szCs w:val="18"/>
          <w:lang w:eastAsia="en-US" w:bidi="ar-SA"/>
        </w:rPr>
        <w:t>.</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i/>
          <w:kern w:val="0"/>
          <w:sz w:val="18"/>
          <w:szCs w:val="18"/>
          <w:lang w:eastAsia="en-US" w:bidi="ar-SA"/>
        </w:rPr>
        <w:t>Аксиологическая (ценностная) сторона</w:t>
      </w:r>
      <w:r w:rsidRPr="000140C6">
        <w:rPr>
          <w:rFonts w:eastAsia="Calibri" w:cs="Times New Roman"/>
          <w:kern w:val="0"/>
          <w:sz w:val="18"/>
          <w:szCs w:val="18"/>
          <w:lang w:eastAsia="en-US" w:bidi="ar-SA"/>
        </w:rPr>
        <w:t xml:space="preserve"> социального познания, играющая важную роль в понимании его специфики, поскольку любое познание связано с теми или иными ценностными образцами, пристрастиями и интересами различных познающих субъектов.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Ценностный подход проявляется уже в самом начале познания – с выбора объекта исследования. Кроме того, ценностные предпосылки и приоритеты во многом определяют формы, методы, а также специфику истолкования результатов социального познания. Различие ценностных позиций обусловливает различие в результатах и выводах познания.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Фактическая сторона, показывающая совместимость ценностного аспекта социального познания с социальной наукой, состоит в том, что последняя исследует в первую очередь объективные законы и тенденции развития общества. И в этом плане ценностные предпосылки будут определять лишь характер и специфику самого исследования. Объект же сам по себе остается тем же, независимо от того, каким образом мы его познаем и познаем ли вообще.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Таким образом, ценностная сторона социального познания вовсе не отрицает возможность научного познания общества и наличия социальных наук. Главное заключается в том, чтобы на основе различных точек зрения и подходов </w:t>
      </w:r>
      <w:r w:rsidRPr="000140C6">
        <w:rPr>
          <w:rFonts w:eastAsia="Calibri" w:cs="Times New Roman"/>
          <w:i/>
          <w:kern w:val="0"/>
          <w:sz w:val="18"/>
          <w:szCs w:val="18"/>
          <w:lang w:eastAsia="en-US" w:bidi="ar-SA"/>
        </w:rPr>
        <w:t>выявить внутреннюю сущность и закономерность развития социальных явлений и процессов</w:t>
      </w:r>
      <w:r w:rsidRPr="000140C6">
        <w:rPr>
          <w:rFonts w:eastAsia="Calibri" w:cs="Times New Roman"/>
          <w:kern w:val="0"/>
          <w:sz w:val="18"/>
          <w:szCs w:val="18"/>
          <w:lang w:eastAsia="en-US" w:bidi="ar-SA"/>
        </w:rPr>
        <w:t>, что и составляет главную задачу социальных наук.</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Онтологическая, гносеологическая и аксиологическая стороны социального познания тесно связаны между собой, образуя </w:t>
      </w:r>
      <w:r w:rsidRPr="000140C6">
        <w:rPr>
          <w:rFonts w:eastAsia="Calibri" w:cs="Times New Roman"/>
          <w:i/>
          <w:kern w:val="0"/>
          <w:sz w:val="18"/>
          <w:szCs w:val="18"/>
          <w:lang w:eastAsia="en-US" w:bidi="ar-SA"/>
        </w:rPr>
        <w:t>целостную</w:t>
      </w:r>
      <w:r w:rsidRPr="000140C6">
        <w:rPr>
          <w:rFonts w:eastAsia="Calibri" w:cs="Times New Roman"/>
          <w:kern w:val="0"/>
          <w:sz w:val="18"/>
          <w:szCs w:val="18"/>
          <w:lang w:eastAsia="en-US" w:bidi="ar-SA"/>
        </w:rPr>
        <w:t xml:space="preserve"> структуру познавательной деятельности людей.</w:t>
      </w:r>
    </w:p>
    <w:p w:rsidR="003C6847" w:rsidRPr="000140C6" w:rsidRDefault="003C6847" w:rsidP="000140C6">
      <w:pPr>
        <w:pStyle w:val="Standard"/>
        <w:spacing w:line="140" w:lineRule="atLeast"/>
        <w:contextualSpacing/>
        <w:jc w:val="both"/>
        <w:rPr>
          <w:rFonts w:cs="Times New Roman"/>
          <w:sz w:val="18"/>
          <w:szCs w:val="18"/>
        </w:rPr>
      </w:pP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lang w:eastAsia="en-US" w:bidi="ar-SA"/>
        </w:rPr>
        <w:t>36. Особенности научного познания и его структура.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     </w:t>
      </w:r>
      <w:r w:rsidRPr="000140C6">
        <w:rPr>
          <w:rFonts w:eastAsia="Times New Roman" w:cs="Times New Roman"/>
          <w:kern w:val="0"/>
          <w:sz w:val="18"/>
          <w:szCs w:val="18"/>
          <w:u w:val="single"/>
          <w:lang w:eastAsia="en-US" w:bidi="ar-SA"/>
        </w:rPr>
        <w:t>1.Основные признаки научного познания.</w:t>
      </w:r>
      <w:r w:rsidRPr="000140C6">
        <w:rPr>
          <w:rFonts w:eastAsia="Times New Roman" w:cs="Times New Roman"/>
          <w:kern w:val="0"/>
          <w:sz w:val="18"/>
          <w:szCs w:val="18"/>
          <w:lang w:eastAsia="en-US" w:bidi="ar-SA"/>
        </w:rPr>
        <w:t xml:space="preserve">  </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en-US" w:bidi="ar-SA"/>
        </w:rPr>
      </w:pPr>
      <w:r w:rsidRPr="000140C6">
        <w:rPr>
          <w:rFonts w:eastAsia="Times New Roman" w:cs="Times New Roman"/>
          <w:kern w:val="0"/>
          <w:sz w:val="18"/>
          <w:szCs w:val="18"/>
          <w:lang w:eastAsia="en-US" w:bidi="ar-SA"/>
        </w:rPr>
        <w:t xml:space="preserve"> -Системность. Все знания взаимосвязаны между собой.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en-US" w:bidi="ar-SA"/>
        </w:rPr>
        <w:t>-Возможность логического доказательства, точность и однозначность. Это достигается использованием специального языка, в котором используются понятия, символы и правила их употребления.</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en-US" w:bidi="ar-SA"/>
        </w:rPr>
        <w:t>-Рациональность. В научном знании не может быть ничего недоступного человеческому пониманию, необъяснимого, опирающегося лишь на веру.</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en-US" w:bidi="ar-SA"/>
        </w:rPr>
        <w:t>-Воспроизводимость и проверяемость. Если созданы условия, в которых получен какой-либо результат, то необходимо убедиться в его истинности. Если он подтверждается в естественных условиях, то принять это доказательство, если нет – опровергнуть.</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en-US" w:bidi="ar-SA"/>
        </w:rPr>
      </w:pPr>
      <w:r w:rsidRPr="000140C6">
        <w:rPr>
          <w:rFonts w:eastAsia="Times New Roman" w:cs="Times New Roman"/>
          <w:kern w:val="0"/>
          <w:sz w:val="18"/>
          <w:szCs w:val="18"/>
          <w:lang w:eastAsia="en-US" w:bidi="ar-SA"/>
        </w:rPr>
        <w:t xml:space="preserve">-Объективность, общезначимость и безличность. В научных знаниях должна выражаться объективная истина.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 </w:t>
      </w:r>
      <w:r w:rsidRPr="000140C6">
        <w:rPr>
          <w:rFonts w:eastAsia="Times New Roman" w:cs="Times New Roman"/>
          <w:kern w:val="0"/>
          <w:sz w:val="18"/>
          <w:szCs w:val="18"/>
          <w:u w:val="single"/>
          <w:lang w:eastAsia="en-US" w:bidi="ar-SA"/>
        </w:rPr>
        <w:t>2.Структура научного познания.</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en-US" w:bidi="ar-SA"/>
        </w:rPr>
        <w:t xml:space="preserve">Научное познание проходит две стадии: </w:t>
      </w:r>
      <w:r w:rsidRPr="000140C6">
        <w:rPr>
          <w:rFonts w:eastAsia="Times New Roman" w:cs="Times New Roman"/>
          <w:b/>
          <w:kern w:val="0"/>
          <w:sz w:val="18"/>
          <w:szCs w:val="18"/>
          <w:lang w:eastAsia="en-US" w:bidi="ar-SA"/>
        </w:rPr>
        <w:t>эмпирическое и теоретическое.</w:t>
      </w:r>
      <w:r w:rsidRPr="000140C6">
        <w:rPr>
          <w:rFonts w:eastAsia="Calibri" w:cs="Times New Roman"/>
          <w:kern w:val="0"/>
          <w:sz w:val="18"/>
          <w:szCs w:val="18"/>
          <w:lang w:eastAsia="en-US" w:bidi="ar-SA"/>
        </w:rPr>
        <w:t xml:space="preserve">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en-US" w:bidi="ar-SA"/>
        </w:rPr>
        <w:t>Методы эмпирического исследования:</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b/>
          <w:kern w:val="0"/>
          <w:sz w:val="18"/>
          <w:szCs w:val="18"/>
          <w:lang w:eastAsia="en-US" w:bidi="ar-SA"/>
        </w:rPr>
        <w:t>1 метод:</w:t>
      </w:r>
      <w:r w:rsidRPr="000140C6">
        <w:rPr>
          <w:rFonts w:eastAsia="Times New Roman" w:cs="Times New Roman"/>
          <w:kern w:val="0"/>
          <w:sz w:val="18"/>
          <w:szCs w:val="18"/>
          <w:lang w:eastAsia="en-US" w:bidi="ar-SA"/>
        </w:rPr>
        <w:t xml:space="preserve"> </w:t>
      </w:r>
      <w:r w:rsidRPr="000140C6">
        <w:rPr>
          <w:rFonts w:eastAsia="Times New Roman" w:cs="Times New Roman"/>
          <w:b/>
          <w:kern w:val="0"/>
          <w:sz w:val="18"/>
          <w:szCs w:val="18"/>
          <w:lang w:eastAsia="en-US" w:bidi="ar-SA"/>
        </w:rPr>
        <w:t xml:space="preserve">Наблюдение </w:t>
      </w:r>
      <w:r w:rsidRPr="000140C6">
        <w:rPr>
          <w:rFonts w:eastAsia="Times New Roman" w:cs="Times New Roman"/>
          <w:kern w:val="0"/>
          <w:sz w:val="18"/>
          <w:szCs w:val="18"/>
          <w:lang w:eastAsia="en-US" w:bidi="ar-SA"/>
        </w:rPr>
        <w:t>– это восприятие явлений с помощью органов чувств и приборов. Сложились следующие формы наблюдения:</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en-US" w:bidi="ar-SA"/>
        </w:rPr>
      </w:pPr>
      <w:r w:rsidRPr="000140C6">
        <w:rPr>
          <w:rFonts w:eastAsia="Times New Roman" w:cs="Times New Roman"/>
          <w:kern w:val="0"/>
          <w:sz w:val="18"/>
          <w:szCs w:val="18"/>
          <w:lang w:eastAsia="en-US" w:bidi="ar-SA"/>
        </w:rPr>
        <w:t>-Непосредственное наблюдение, то есть объект непосредственно воздействует на органы чувств человека.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en-US" w:bidi="ar-SA"/>
        </w:rPr>
        <w:t>-Опосредованное наблюдение, когда между объектом и субъектом мы ставим прибор, который усиливает чувственное восприятие субъекта (телескоп, микроскоп).</w:t>
      </w:r>
    </w:p>
    <w:p w:rsidR="003C6847" w:rsidRPr="000140C6" w:rsidRDefault="00F92975" w:rsidP="000140C6">
      <w:pPr>
        <w:widowControl/>
        <w:suppressAutoHyphens w:val="0"/>
        <w:spacing w:line="140" w:lineRule="atLeast"/>
        <w:contextualSpacing/>
        <w:jc w:val="both"/>
        <w:textAlignment w:val="auto"/>
        <w:rPr>
          <w:rFonts w:eastAsia="Times New Roman" w:cs="Times New Roman"/>
          <w:b/>
          <w:kern w:val="0"/>
          <w:sz w:val="18"/>
          <w:szCs w:val="18"/>
          <w:lang w:eastAsia="en-US" w:bidi="ar-SA"/>
        </w:rPr>
      </w:pPr>
      <w:r w:rsidRPr="000140C6">
        <w:rPr>
          <w:rFonts w:eastAsia="Times New Roman" w:cs="Times New Roman"/>
          <w:b/>
          <w:kern w:val="0"/>
          <w:sz w:val="18"/>
          <w:szCs w:val="18"/>
          <w:lang w:eastAsia="en-US" w:bidi="ar-SA"/>
        </w:rPr>
        <w:t>2 метод: Эксперимент.</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en-US" w:bidi="ar-SA"/>
        </w:rPr>
      </w:pPr>
      <w:r w:rsidRPr="000140C6">
        <w:rPr>
          <w:rFonts w:eastAsia="Times New Roman" w:cs="Times New Roman"/>
          <w:kern w:val="0"/>
          <w:sz w:val="18"/>
          <w:szCs w:val="18"/>
          <w:lang w:eastAsia="en-US" w:bidi="ar-SA"/>
        </w:rPr>
        <w:t>Различают:</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en-US" w:bidi="ar-SA"/>
        </w:rPr>
      </w:pPr>
      <w:r w:rsidRPr="000140C6">
        <w:rPr>
          <w:rFonts w:eastAsia="Times New Roman" w:cs="Times New Roman"/>
          <w:kern w:val="0"/>
          <w:sz w:val="18"/>
          <w:szCs w:val="18"/>
          <w:lang w:eastAsia="en-US" w:bidi="ar-SA"/>
        </w:rPr>
        <w:t>1)прямой (натурный) эксперимент;</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en-US" w:bidi="ar-SA"/>
        </w:rPr>
      </w:pPr>
      <w:r w:rsidRPr="000140C6">
        <w:rPr>
          <w:rFonts w:eastAsia="Times New Roman" w:cs="Times New Roman"/>
          <w:kern w:val="0"/>
          <w:sz w:val="18"/>
          <w:szCs w:val="18"/>
          <w:lang w:eastAsia="en-US" w:bidi="ar-SA"/>
        </w:rPr>
        <w:t>2)модельный эксперимент.</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В ходе эксперимента обычно производится изолирование объекта от внешних побочных связей и осуществляется воздействие экспериментальных средств на объект, а затем устанавливается зависимость между существующими свойствами изучаемых объектов. В модельном эксперименте исследуется не объект, а его модель.</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b/>
          <w:kern w:val="0"/>
          <w:sz w:val="18"/>
          <w:szCs w:val="18"/>
          <w:lang w:eastAsia="en-US" w:bidi="ar-SA"/>
        </w:rPr>
        <w:t>2.Теоретическое исследование</w:t>
      </w:r>
      <w:r w:rsidRPr="000140C6">
        <w:rPr>
          <w:rFonts w:eastAsia="Times New Roman" w:cs="Times New Roman"/>
          <w:kern w:val="0"/>
          <w:sz w:val="18"/>
          <w:szCs w:val="18"/>
          <w:lang w:eastAsia="en-US" w:bidi="ar-SA"/>
        </w:rPr>
        <w:t xml:space="preserve"> начинается с того, что из непротиворечивых, осмысленных принципов выбираются некоторые в качестве исходных принципов новой теории. Здесь существенную роль играет мировоззрение. На основе выбранных принципов строится некоторая догадка возможного теоретического закона. Предположение о структуре теоретического закона и выведение из него следствия образует научную гипотезу.</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b/>
          <w:kern w:val="0"/>
          <w:sz w:val="18"/>
          <w:szCs w:val="18"/>
          <w:lang w:eastAsia="en-US" w:bidi="ar-SA"/>
        </w:rPr>
        <w:t>Гипотеза</w:t>
      </w:r>
      <w:r w:rsidRPr="000140C6">
        <w:rPr>
          <w:rFonts w:eastAsia="Times New Roman" w:cs="Times New Roman"/>
          <w:kern w:val="0"/>
          <w:sz w:val="18"/>
          <w:szCs w:val="18"/>
          <w:lang w:eastAsia="en-US" w:bidi="ar-SA"/>
        </w:rPr>
        <w:t xml:space="preserve"> представляет собой такие знания, истинность или ложность которых еще не доказана. Если гипотеза подтверждается, то есть происходит ее верификация – достоверность, то она превращается в теорию. Если же гипотеза опровергается, происходит ее фальсификация, то она отбрасывается как ложное предположение. </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en-US" w:bidi="ar-SA"/>
        </w:rPr>
      </w:pPr>
      <w:r w:rsidRPr="000140C6">
        <w:rPr>
          <w:rFonts w:eastAsia="Times New Roman" w:cs="Times New Roman"/>
          <w:kern w:val="0"/>
          <w:sz w:val="18"/>
          <w:szCs w:val="18"/>
          <w:lang w:eastAsia="en-US" w:bidi="ar-SA"/>
        </w:rPr>
        <w:t>Последний этап – формирование теории.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b/>
          <w:kern w:val="0"/>
          <w:sz w:val="18"/>
          <w:szCs w:val="18"/>
          <w:lang w:eastAsia="en-US" w:bidi="ar-SA"/>
        </w:rPr>
        <w:t>Теория</w:t>
      </w:r>
      <w:r w:rsidRPr="000140C6">
        <w:rPr>
          <w:rFonts w:eastAsia="Times New Roman" w:cs="Times New Roman"/>
          <w:kern w:val="0"/>
          <w:sz w:val="18"/>
          <w:szCs w:val="18"/>
          <w:lang w:eastAsia="en-US" w:bidi="ar-SA"/>
        </w:rPr>
        <w:t xml:space="preserve"> – это система логически взаимосвязанных предположений, которые отражают существенные внутренние связи некоторой предметной области. Логическая структура теории имеет дедуктивный характер, то есть из некоторых исходных истинных предположений логически выводятся все другие.</w:t>
      </w:r>
    </w:p>
    <w:p w:rsidR="003C6847" w:rsidRPr="000140C6" w:rsidRDefault="003C6847" w:rsidP="000140C6">
      <w:pPr>
        <w:pStyle w:val="Standard"/>
        <w:spacing w:line="140" w:lineRule="atLeast"/>
        <w:contextualSpacing/>
        <w:jc w:val="both"/>
        <w:rPr>
          <w:rFonts w:cs="Times New Roman"/>
          <w:sz w:val="18"/>
          <w:szCs w:val="18"/>
        </w:rPr>
      </w:pP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lang w:eastAsia="en-US" w:bidi="ar-SA"/>
        </w:rPr>
        <w:t>37.</w:t>
      </w:r>
      <w:r w:rsidRPr="000140C6">
        <w:rPr>
          <w:rFonts w:eastAsia="Calibri" w:cs="Times New Roman"/>
          <w:kern w:val="0"/>
          <w:sz w:val="18"/>
          <w:szCs w:val="18"/>
          <w:lang w:eastAsia="en-US" w:bidi="ar-SA"/>
        </w:rPr>
        <w:t xml:space="preserve"> </w:t>
      </w:r>
      <w:r w:rsidRPr="000140C6">
        <w:rPr>
          <w:rFonts w:eastAsia="Calibri" w:cs="Times New Roman"/>
          <w:b/>
          <w:kern w:val="0"/>
          <w:sz w:val="18"/>
          <w:szCs w:val="18"/>
          <w:lang w:eastAsia="en-US" w:bidi="ar-SA"/>
        </w:rPr>
        <w:t>Покажите различия эмпирического и теоретического уровней научного познания по объекту исследования, функциям и применяемым методам.</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ru-RU" w:bidi="ar-SA"/>
        </w:rPr>
      </w:pPr>
      <w:r w:rsidRPr="000140C6">
        <w:rPr>
          <w:rFonts w:eastAsia="Times New Roman" w:cs="Times New Roman"/>
          <w:kern w:val="0"/>
          <w:sz w:val="18"/>
          <w:szCs w:val="18"/>
          <w:lang w:eastAsia="ru-RU" w:bidi="ar-SA"/>
        </w:rPr>
        <w:t xml:space="preserve">- Методы эмпирического исследования – наблюдение, эксперимент, сравнение.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 xml:space="preserve">-Методы теоретического познания – анализ и синтез, индукция и дедукция, идеализация, аксиоматический и др. </w:t>
      </w:r>
    </w:p>
    <w:p w:rsidR="003C6847" w:rsidRPr="000140C6" w:rsidRDefault="003C6847" w:rsidP="000140C6">
      <w:pPr>
        <w:widowControl/>
        <w:suppressAutoHyphens w:val="0"/>
        <w:spacing w:line="140" w:lineRule="atLeast"/>
        <w:contextualSpacing/>
        <w:jc w:val="both"/>
        <w:textAlignment w:val="auto"/>
        <w:rPr>
          <w:rFonts w:eastAsia="Calibri" w:cs="Times New Roman"/>
          <w:kern w:val="0"/>
          <w:sz w:val="18"/>
          <w:szCs w:val="18"/>
          <w:lang w:eastAsia="en-US" w:bidi="ar-SA"/>
        </w:rPr>
      </w:pP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Эмпирические и теоретические исследования различаются глубиной проникновения в сущность предмета. Если первые связаны с исследованием внешней стороны предмета, то вторые – с изучением его внутренних свойств и связей.</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 xml:space="preserve">Эмпирический уровень научного познания включает в себя наблюдение, эксперимент, группировку, классификацию и описание результатов наблюдения и эксперимента, моделирование. Теоретический уровень научного познания включает в себя выдвижение, построение и разработку научных гипотез и теорий; формулирование законов; выведение логических следствий из законов; сопоставление друг с другом различных гипотез и теорий, теоретическое моделирование, а также процедуры объяснения, предсказания и обобщения.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lastRenderedPageBreak/>
        <w:t xml:space="preserve">1. Рассматриваемые уровни различаются по предмету. Исследователь на обоих уровнях может изучать один и тот же объект, но «видение» этого объекта и его представление в знаниях одного из этих уровней и другого будут не одними и теми же.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 xml:space="preserve">2. Эмпирический и теоретический уровни научного познания различаются по средствам познания. Эмпирическое исследование основывается на непосредственном взаимодействии исследователя с изучаемым объектом. Теоретическое исследование, вообще говоря, не предполагает такого непосредственного взаимодействия исследователя с объектом: здесь он может изучаться в той или иной мере опосредованно, а если и говорится об эксперименте, то это «мысленный эксперимент», т. е. идеальное моделирование. </w:t>
      </w:r>
    </w:p>
    <w:p w:rsidR="003C6847" w:rsidRPr="000140C6" w:rsidRDefault="00F92975" w:rsidP="000140C6">
      <w:pPr>
        <w:pStyle w:val="Standard"/>
        <w:spacing w:line="140" w:lineRule="atLeast"/>
        <w:contextualSpacing/>
        <w:jc w:val="both"/>
        <w:rPr>
          <w:rFonts w:eastAsia="Calibri" w:cs="Times New Roman"/>
          <w:kern w:val="0"/>
          <w:sz w:val="18"/>
          <w:szCs w:val="18"/>
          <w:lang w:eastAsia="en-US" w:bidi="ar-SA"/>
        </w:rPr>
      </w:pPr>
      <w:r w:rsidRPr="000140C6">
        <w:rPr>
          <w:rFonts w:eastAsia="Calibri" w:cs="Times New Roman"/>
          <w:kern w:val="0"/>
          <w:sz w:val="18"/>
          <w:szCs w:val="18"/>
          <w:lang w:eastAsia="en-US" w:bidi="ar-SA"/>
        </w:rPr>
        <w:t>3. Эмпирический и теоретический уровни научного познания различаются по характеру используемых методов. Методы эмпирического познания нацелены на как можно более свободную от субъективных напластований объективную характеристику изучаемого объекта. А в теоретическом исследовании фантазии и воображению субъекта, его особым способностям и «профилю» его личностного познания предоставляется свобода, пусть вполне конкретная, т. е. ограниченная.</w:t>
      </w:r>
    </w:p>
    <w:p w:rsidR="003C6847" w:rsidRPr="000140C6" w:rsidRDefault="003C6847" w:rsidP="000140C6">
      <w:pPr>
        <w:pStyle w:val="Standard"/>
        <w:spacing w:line="140" w:lineRule="atLeast"/>
        <w:contextualSpacing/>
        <w:jc w:val="both"/>
        <w:rPr>
          <w:rFonts w:eastAsia="Calibri" w:cs="Times New Roman"/>
          <w:kern w:val="0"/>
          <w:sz w:val="18"/>
          <w:szCs w:val="18"/>
          <w:lang w:eastAsia="en-US" w:bidi="ar-SA"/>
        </w:rPr>
      </w:pPr>
    </w:p>
    <w:p w:rsidR="003C6847" w:rsidRPr="000140C6" w:rsidRDefault="003C6847" w:rsidP="000140C6">
      <w:pPr>
        <w:pStyle w:val="Standard"/>
        <w:spacing w:line="140" w:lineRule="atLeast"/>
        <w:contextualSpacing/>
        <w:jc w:val="both"/>
        <w:rPr>
          <w:rFonts w:eastAsia="Calibri" w:cs="Times New Roman"/>
          <w:kern w:val="0"/>
          <w:sz w:val="18"/>
          <w:szCs w:val="18"/>
          <w:lang w:eastAsia="en-US" w:bidi="ar-SA"/>
        </w:rPr>
      </w:pP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Helvetica" w:cs="Times New Roman"/>
          <w:b/>
          <w:kern w:val="0"/>
          <w:sz w:val="18"/>
          <w:szCs w:val="18"/>
          <w:lang w:eastAsia="ja-JP" w:bidi="ar-SA"/>
        </w:rPr>
        <w:t>38.</w:t>
      </w:r>
      <w:r w:rsidRPr="000140C6">
        <w:rPr>
          <w:rFonts w:eastAsia="Helvetica" w:cs="Times New Roman"/>
          <w:kern w:val="0"/>
          <w:sz w:val="18"/>
          <w:szCs w:val="18"/>
          <w:lang w:eastAsia="ja-JP" w:bidi="ar-SA"/>
        </w:rPr>
        <w:t xml:space="preserve"> </w:t>
      </w:r>
      <w:r w:rsidRPr="000140C6">
        <w:rPr>
          <w:rFonts w:eastAsia="Helvetica" w:cs="Times New Roman"/>
          <w:b/>
          <w:kern w:val="0"/>
          <w:sz w:val="18"/>
          <w:szCs w:val="18"/>
          <w:lang w:eastAsia="ja-JP" w:bidi="ar-SA"/>
        </w:rPr>
        <w:t>Проанализируйте закономерности и наиболее известные модели развития науки.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Helvetica" w:cs="Times New Roman"/>
          <w:b/>
          <w:kern w:val="0"/>
          <w:sz w:val="18"/>
          <w:szCs w:val="18"/>
          <w:lang w:eastAsia="ja-JP" w:bidi="ar-SA"/>
        </w:rPr>
        <w:br/>
      </w:r>
      <w:r w:rsidRPr="000140C6">
        <w:rPr>
          <w:rFonts w:eastAsia="Helvetica" w:cs="Times New Roman"/>
          <w:kern w:val="0"/>
          <w:sz w:val="18"/>
          <w:szCs w:val="18"/>
          <w:lang w:eastAsia="ja-JP" w:bidi="ar-SA"/>
        </w:rPr>
        <w:t>Одной из основных закономерностей развития науки является ее преемственность, базирующаяся на фундаменте знаний, накопленных предыдущими поколениями. Основное средство передачи научных знаний книги, журнальные статьи и другие публикации, в которых излагаются результаты исследований. Таким образом, только письменность может обеспечить возникновение науки, преемственность в ее формировании и подлинно интернациональный характер науки. Развитие науки подчиняется как общим, характерным для всего общества, так и специфическим внутренним законам.</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Helvetica" w:cs="Times New Roman"/>
          <w:kern w:val="0"/>
          <w:sz w:val="18"/>
          <w:szCs w:val="18"/>
          <w:lang w:eastAsia="ja-JP" w:bidi="ar-SA"/>
        </w:rPr>
        <w:t xml:space="preserve">Общие законы связывают научное знание с другими социальными явлениями, куда можно отнести его эволюцию посредством возникновения и разрешения противоречий, отрицания, опоры на преемственность связи, переход количественных изменений в качественные. </w:t>
      </w:r>
      <w:r w:rsidRPr="000140C6">
        <w:rPr>
          <w:rFonts w:eastAsia="Yu Mincho" w:cs="Times New Roman"/>
          <w:kern w:val="0"/>
          <w:sz w:val="18"/>
          <w:szCs w:val="18"/>
          <w:lang w:eastAsia="ja-JP" w:bidi="ar-SA"/>
        </w:rPr>
        <w:t xml:space="preserve">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Helvetica" w:cs="Times New Roman"/>
          <w:kern w:val="0"/>
          <w:sz w:val="18"/>
          <w:szCs w:val="18"/>
          <w:lang w:eastAsia="ja-JP" w:bidi="ar-SA"/>
        </w:rPr>
        <w:t>Внутренние законы выражают относительную самостоятельность науки, ее особое качество и раскрываются через исторические обобщения и</w:t>
      </w:r>
      <w:r w:rsidRPr="000140C6">
        <w:rPr>
          <w:rFonts w:eastAsia="Yu Mincho" w:cs="Times New Roman"/>
          <w:kern w:val="0"/>
          <w:sz w:val="18"/>
          <w:szCs w:val="18"/>
          <w:lang w:eastAsia="ja-JP" w:bidi="ar-SA"/>
        </w:rPr>
        <w:t xml:space="preserve"> </w:t>
      </w:r>
      <w:r w:rsidRPr="000140C6">
        <w:rPr>
          <w:rFonts w:eastAsia="Helvetica" w:cs="Times New Roman"/>
          <w:kern w:val="0"/>
          <w:sz w:val="18"/>
          <w:szCs w:val="18"/>
          <w:lang w:eastAsia="ja-JP" w:bidi="ar-SA"/>
        </w:rPr>
        <w:t xml:space="preserve">анализ особенностей поступательного движения научного знания. Конкретизируя и дополняя общие, они раскрывают глубинные механизмы прогресса, особенности создания и развития научных систем, характер связи общих теорий и отдельных фактов, предмета и метода познания, отношение науки к уже имеющимся данным теории и практики, путь создания достоверных обобщений и построения доказательств, специфику диалектики понятий. Сформулирован целый ряд других внутренних законов науки: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Yu Mincho" w:cs="Times New Roman"/>
          <w:kern w:val="0"/>
          <w:sz w:val="18"/>
          <w:szCs w:val="18"/>
          <w:lang w:eastAsia="ja-JP" w:bidi="ar-SA"/>
        </w:rPr>
        <w:t xml:space="preserve"> -</w:t>
      </w:r>
      <w:r w:rsidRPr="000140C6">
        <w:rPr>
          <w:rFonts w:eastAsia="Helvetica" w:cs="Times New Roman"/>
          <w:kern w:val="0"/>
          <w:sz w:val="18"/>
          <w:szCs w:val="18"/>
          <w:lang w:eastAsia="ja-JP" w:bidi="ar-SA"/>
        </w:rPr>
        <w:t>экспоненциального развития, устанавливающей пропорциональность темпа роста науки ее величине в данный момент времени. Это находит выражение в ускорении роста научной информации, открытий и числа людей, занятых научной деятельностью;</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Yu Mincho" w:cs="Times New Roman"/>
          <w:kern w:val="0"/>
          <w:sz w:val="18"/>
          <w:szCs w:val="18"/>
          <w:lang w:eastAsia="ja-JP" w:bidi="ar-SA"/>
        </w:rPr>
        <w:t xml:space="preserve"> -</w:t>
      </w:r>
      <w:r w:rsidRPr="000140C6">
        <w:rPr>
          <w:rFonts w:eastAsia="Helvetica" w:cs="Times New Roman"/>
          <w:kern w:val="0"/>
          <w:sz w:val="18"/>
          <w:szCs w:val="18"/>
          <w:lang w:eastAsia="ja-JP" w:bidi="ar-SA"/>
        </w:rPr>
        <w:t xml:space="preserve">соответствия, неразрывно связанной с кумулятивным характером развития науки, строящей свое здание на базе проверенных практикой знаний. Это значит, что новая, более широкая теория должна содержать в себе предшествующую как частный или предельный случай;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Yu Mincho" w:cs="Times New Roman"/>
          <w:kern w:val="0"/>
          <w:sz w:val="18"/>
          <w:szCs w:val="18"/>
          <w:lang w:eastAsia="ja-JP" w:bidi="ar-SA"/>
        </w:rPr>
        <w:t xml:space="preserve"> -</w:t>
      </w:r>
      <w:r w:rsidRPr="000140C6">
        <w:rPr>
          <w:rFonts w:eastAsia="Helvetica" w:cs="Times New Roman"/>
          <w:kern w:val="0"/>
          <w:sz w:val="18"/>
          <w:szCs w:val="18"/>
          <w:lang w:eastAsia="ja-JP" w:bidi="ar-SA"/>
        </w:rPr>
        <w:t xml:space="preserve">преемственности, которая приводит науку к единой линии поступательного развития и необратимому его характеру;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Yu Mincho" w:cs="Times New Roman"/>
          <w:kern w:val="0"/>
          <w:sz w:val="18"/>
          <w:szCs w:val="18"/>
          <w:lang w:eastAsia="ja-JP" w:bidi="ar-SA"/>
        </w:rPr>
        <w:t xml:space="preserve"> -</w:t>
      </w:r>
      <w:r w:rsidRPr="000140C6">
        <w:rPr>
          <w:rFonts w:eastAsia="Helvetica" w:cs="Times New Roman"/>
          <w:kern w:val="0"/>
          <w:sz w:val="18"/>
          <w:szCs w:val="18"/>
          <w:lang w:eastAsia="ja-JP" w:bidi="ar-SA"/>
        </w:rPr>
        <w:t xml:space="preserve">дифференциации, утверждающей, что освоение новых областей реальности и углубление познания приводят к дроблению фундаментальных дисциплин на все более специальные области знания, которые совершенствуют собственные методы исследования, изучают свои  макро- и микрообъекты;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Yu Mincho" w:cs="Times New Roman"/>
          <w:kern w:val="0"/>
          <w:sz w:val="18"/>
          <w:szCs w:val="18"/>
          <w:lang w:eastAsia="ja-JP" w:bidi="ar-SA"/>
        </w:rPr>
        <w:t xml:space="preserve"> -</w:t>
      </w:r>
      <w:r w:rsidRPr="000140C6">
        <w:rPr>
          <w:rFonts w:eastAsia="Helvetica" w:cs="Times New Roman"/>
          <w:kern w:val="0"/>
          <w:sz w:val="18"/>
          <w:szCs w:val="18"/>
          <w:lang w:eastAsia="ja-JP" w:bidi="ar-SA"/>
        </w:rPr>
        <w:t xml:space="preserve">интеграции, показывающей, что потребность в синтезе знания постоянно приводит к укрупнению науки. Первоначально она формировалась по предметному признаку, но через проблемную ориентацию постепенно переходила ко все более широкой математизации;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Yu Mincho" w:cs="Times New Roman"/>
          <w:kern w:val="0"/>
          <w:sz w:val="18"/>
          <w:szCs w:val="18"/>
          <w:lang w:eastAsia="ja-JP" w:bidi="ar-SA"/>
        </w:rPr>
        <w:t xml:space="preserve"> -</w:t>
      </w:r>
      <w:r w:rsidRPr="000140C6">
        <w:rPr>
          <w:rFonts w:eastAsia="Helvetica" w:cs="Times New Roman"/>
          <w:kern w:val="0"/>
          <w:sz w:val="18"/>
          <w:szCs w:val="18"/>
          <w:lang w:eastAsia="ja-JP" w:bidi="ar-SA"/>
        </w:rPr>
        <w:t xml:space="preserve">кристаллизации, доказывающей, что каждое новое открытие симметрично и пропорционально обрастает новыми знаниями. </w:t>
      </w:r>
    </w:p>
    <w:p w:rsidR="000140C6" w:rsidRDefault="00F92975" w:rsidP="000140C6">
      <w:pPr>
        <w:widowControl/>
        <w:suppressAutoHyphens w:val="0"/>
        <w:spacing w:line="140" w:lineRule="atLeast"/>
        <w:contextualSpacing/>
        <w:jc w:val="both"/>
        <w:textAlignment w:val="auto"/>
        <w:rPr>
          <w:rFonts w:eastAsia="Yu Mincho" w:cs="Times New Roman"/>
          <w:kern w:val="0"/>
          <w:sz w:val="18"/>
          <w:szCs w:val="18"/>
          <w:lang w:eastAsia="ja-JP" w:bidi="ar-SA"/>
        </w:rPr>
      </w:pPr>
      <w:r w:rsidRPr="000140C6">
        <w:rPr>
          <w:rFonts w:eastAsia="Yu Mincho" w:cs="Times New Roman"/>
          <w:kern w:val="0"/>
          <w:sz w:val="18"/>
          <w:szCs w:val="18"/>
          <w:lang w:eastAsia="ja-JP" w:bidi="ar-SA"/>
        </w:rPr>
        <w:t xml:space="preserve"> </w:t>
      </w:r>
      <w:r w:rsidRPr="000140C6">
        <w:rPr>
          <w:rFonts w:eastAsia="Helvetica" w:cs="Times New Roman"/>
          <w:kern w:val="0"/>
          <w:sz w:val="18"/>
          <w:szCs w:val="18"/>
          <w:lang w:eastAsia="ja-JP" w:bidi="ar-SA"/>
        </w:rPr>
        <w:t>Таким образом, все науки проходят в своем развитии ряд этапов: описательный, связанный со сбором фактов и их первоначальной систематизацией; логико-аналитический, основанный на качественном анализе предметов и явлений; сочетания, объединяющий качественные и количественные</w:t>
      </w:r>
      <w:r w:rsidRPr="000140C6">
        <w:rPr>
          <w:rFonts w:eastAsia="Yu Mincho" w:cs="Times New Roman"/>
          <w:kern w:val="0"/>
          <w:sz w:val="18"/>
          <w:szCs w:val="18"/>
          <w:lang w:eastAsia="ja-JP" w:bidi="ar-SA"/>
        </w:rPr>
        <w:t xml:space="preserve"> </w:t>
      </w:r>
      <w:r w:rsidRPr="000140C6">
        <w:rPr>
          <w:rFonts w:eastAsia="Helvetica" w:cs="Times New Roman"/>
          <w:kern w:val="0"/>
          <w:sz w:val="18"/>
          <w:szCs w:val="18"/>
          <w:lang w:eastAsia="ja-JP" w:bidi="ar-SA"/>
        </w:rPr>
        <w:t>методы научного познания</w:t>
      </w:r>
      <w:r w:rsidRPr="000140C6">
        <w:rPr>
          <w:rFonts w:eastAsia="Yu Mincho" w:cs="Times New Roman"/>
          <w:kern w:val="0"/>
          <w:sz w:val="18"/>
          <w:szCs w:val="18"/>
          <w:lang w:eastAsia="ja-JP" w:bidi="ar-SA"/>
        </w:rPr>
        <w:t>.</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Yu Mincho" w:cs="Times New Roman"/>
          <w:b/>
          <w:kern w:val="0"/>
          <w:sz w:val="18"/>
          <w:szCs w:val="18"/>
          <w:lang w:eastAsia="ja-JP" w:bidi="ar-SA"/>
        </w:rPr>
        <w:t>Модели:</w:t>
      </w:r>
      <w:r w:rsidRPr="000140C6">
        <w:rPr>
          <w:rFonts w:eastAsia="Yu Mincho" w:cs="Times New Roman"/>
          <w:kern w:val="0"/>
          <w:sz w:val="18"/>
          <w:szCs w:val="18"/>
          <w:lang w:eastAsia="ja-JP" w:bidi="ar-SA"/>
        </w:rPr>
        <w:br/>
      </w:r>
      <w:r w:rsidRPr="000140C6">
        <w:rPr>
          <w:rFonts w:eastAsia="Helvetica" w:cs="Times New Roman"/>
          <w:b/>
          <w:kern w:val="0"/>
          <w:sz w:val="18"/>
          <w:szCs w:val="18"/>
          <w:lang w:eastAsia="ja-JP" w:bidi="ar-SA"/>
        </w:rPr>
        <w:t>Кумулятивная модель</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Helvetica" w:cs="Times New Roman"/>
          <w:kern w:val="0"/>
          <w:sz w:val="18"/>
          <w:szCs w:val="18"/>
          <w:lang w:eastAsia="ja-JP" w:bidi="ar-SA"/>
        </w:rPr>
        <w:t>Долгое время господствующей моделью развития научного знания была кумулятивная. Объективной основой для возникновения кумулятивистской модели развития науки стал факт накопления знаний в процессе научной деятельности. Основные положения этой модели можно сформулировать следующим образом. Каждый последующий шаг в науке можно сделать, лишь опираясь на предыдущие достижения. При этом новое знание всегда совершеннее старого, оно более адекватно воспроизводит действительность, поэтому все предыдущее развитие науки можно рассматривать как предысторию</w:t>
      </w:r>
      <w:r w:rsidRPr="000140C6">
        <w:rPr>
          <w:rFonts w:eastAsia="Yu Mincho" w:cs="Times New Roman"/>
          <w:kern w:val="0"/>
          <w:sz w:val="18"/>
          <w:szCs w:val="18"/>
          <w:lang w:eastAsia="ja-JP" w:bidi="ar-SA"/>
        </w:rPr>
        <w:t>.</w:t>
      </w:r>
      <w:r w:rsidRPr="000140C6">
        <w:rPr>
          <w:rFonts w:eastAsia="Yu Mincho" w:cs="Times New Roman"/>
          <w:kern w:val="0"/>
          <w:sz w:val="18"/>
          <w:szCs w:val="18"/>
          <w:lang w:eastAsia="ja-JP" w:bidi="ar-SA"/>
        </w:rPr>
        <w:br/>
      </w:r>
      <w:r w:rsidRPr="000140C6">
        <w:rPr>
          <w:rFonts w:eastAsia="Yu Mincho" w:cs="Times New Roman"/>
          <w:b/>
          <w:kern w:val="0"/>
          <w:sz w:val="18"/>
          <w:szCs w:val="18"/>
          <w:lang w:eastAsia="ja-JP" w:bidi="ar-SA"/>
        </w:rPr>
        <w:t>Логический позитивизм</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Helvetica" w:cs="Times New Roman"/>
          <w:kern w:val="0"/>
          <w:sz w:val="18"/>
          <w:szCs w:val="18"/>
          <w:lang w:eastAsia="ja-JP" w:bidi="ar-SA"/>
        </w:rPr>
        <w:t>Только наши непосредственные ощущения, только то, что воздействует на органы чувств, и надлежит учитывать при изучении мира. Ответить можно только на вопрос «как?»</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Helvetica" w:cs="Times New Roman"/>
          <w:kern w:val="0"/>
          <w:sz w:val="18"/>
          <w:szCs w:val="18"/>
          <w:lang w:eastAsia="ja-JP" w:bidi="ar-SA"/>
        </w:rPr>
        <w:t>Критерием демаркации является верифицируемость, т.е. возможность подтвердить истинность предложения непосредственным наблюдением. Если наблюдение подтверждает предложение, то это предложение (в частности, теория) научно, и мы имеем позитивное знание.</w:t>
      </w:r>
      <w:r w:rsidRPr="000140C6">
        <w:rPr>
          <w:rFonts w:eastAsia="Yu Mincho" w:cs="Times New Roman"/>
          <w:kern w:val="0"/>
          <w:sz w:val="18"/>
          <w:szCs w:val="18"/>
          <w:lang w:eastAsia="ja-JP" w:bidi="ar-SA"/>
        </w:rPr>
        <w:br/>
      </w:r>
      <w:r w:rsidRPr="000140C6">
        <w:rPr>
          <w:rFonts w:eastAsia="Helvetica" w:cs="Times New Roman"/>
          <w:b/>
          <w:kern w:val="0"/>
          <w:sz w:val="18"/>
          <w:szCs w:val="18"/>
          <w:lang w:eastAsia="ja-JP" w:bidi="ar-SA"/>
        </w:rPr>
        <w:t>Фальсификационизм</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Helvetica" w:cs="Times New Roman"/>
          <w:kern w:val="0"/>
          <w:sz w:val="18"/>
          <w:szCs w:val="18"/>
          <w:lang w:eastAsia="ja-JP" w:bidi="ar-SA"/>
        </w:rPr>
        <w:t>Внешний мир существует и за теми эмпирическими пределами, который установили для себя позитивисты, но мы никогда не можем быть уверены, что постигли его истинную суть, сколько бы подтверждающих опытов ни было произведено. Вдруг мы еще просто не выполнили опыт, который опровергнет наши представления? Зато, если такой опыт найдется, мы будем точно знать, что данная теория неверна. И отбросим ее как ложную. Таким образом, нельзя выделить истину, но можно к ней приблизиться, отбрасывая ложь.</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Helvetica" w:cs="Times New Roman"/>
          <w:kern w:val="0"/>
          <w:sz w:val="18"/>
          <w:szCs w:val="18"/>
          <w:lang w:eastAsia="ja-JP" w:bidi="ar-SA"/>
        </w:rPr>
        <w:t xml:space="preserve">Это и есть цель и задача науки - отбросить ложь, метод науки есть метод проб и ошибок, а критерием демаркации в отношении теории является ее фальсифицируемость, т.е., чтобы теория была научной, она должна предусматривать такой опыт, результат которого мог бы ее опровергнуть.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Helvetica" w:cs="Times New Roman"/>
          <w:b/>
          <w:kern w:val="0"/>
          <w:sz w:val="18"/>
          <w:szCs w:val="18"/>
          <w:lang w:eastAsia="ja-JP" w:bidi="ar-SA"/>
        </w:rPr>
        <w:t>Эпистемологический анархизм</w:t>
      </w:r>
      <w:r w:rsidRPr="000140C6">
        <w:rPr>
          <w:rFonts w:eastAsia="Helvetica" w:cs="Times New Roman"/>
          <w:kern w:val="0"/>
          <w:sz w:val="18"/>
          <w:szCs w:val="18"/>
          <w:lang w:eastAsia="ja-JP" w:bidi="ar-SA"/>
        </w:rPr>
        <w:br/>
        <w:t>Ясного критерия демаркации не выдвигается, за исключением требования логической непротиворечивости. Подтверждающие факты не обязательны. Само понятие истины упраздняется, и отражение истины целью науки не является. В рассмотрение включен субъект научной деятельности - ученый, научная школа, сообщество. Таким образом, в рамках эпистемологического анархизма личность человека обретает ценность и в ранее «запретных для ее влияния» естественных науках</w:t>
      </w:r>
      <w:r w:rsidRPr="000140C6">
        <w:rPr>
          <w:rFonts w:eastAsia="Yu Mincho" w:cs="Times New Roman"/>
          <w:kern w:val="0"/>
          <w:sz w:val="18"/>
          <w:szCs w:val="18"/>
          <w:lang w:eastAsia="ja-JP" w:bidi="ar-SA"/>
        </w:rPr>
        <w:t>.</w:t>
      </w:r>
    </w:p>
    <w:p w:rsidR="003C6847" w:rsidRPr="000140C6" w:rsidRDefault="003C6847" w:rsidP="000140C6">
      <w:pPr>
        <w:pStyle w:val="Standard"/>
        <w:spacing w:line="140" w:lineRule="atLeast"/>
        <w:contextualSpacing/>
        <w:jc w:val="both"/>
        <w:rPr>
          <w:rFonts w:cs="Times New Roman"/>
          <w:sz w:val="18"/>
          <w:szCs w:val="18"/>
        </w:rPr>
      </w:pPr>
    </w:p>
    <w:p w:rsidR="003C6847" w:rsidRPr="000140C6" w:rsidRDefault="00F92975" w:rsidP="000140C6">
      <w:pPr>
        <w:widowControl/>
        <w:suppressAutoHyphens w:val="0"/>
        <w:spacing w:line="140" w:lineRule="atLeast"/>
        <w:contextualSpacing/>
        <w:jc w:val="both"/>
        <w:textAlignment w:val="auto"/>
        <w:rPr>
          <w:rFonts w:eastAsia="Times New Roman" w:cs="Times New Roman"/>
          <w:b/>
          <w:kern w:val="0"/>
          <w:sz w:val="18"/>
          <w:szCs w:val="18"/>
          <w:lang w:eastAsia="ru-RU" w:bidi="ar-SA"/>
        </w:rPr>
      </w:pPr>
      <w:r w:rsidRPr="000140C6">
        <w:rPr>
          <w:rFonts w:eastAsia="Times New Roman" w:cs="Times New Roman"/>
          <w:b/>
          <w:kern w:val="0"/>
          <w:sz w:val="18"/>
          <w:szCs w:val="18"/>
          <w:lang w:eastAsia="ru-RU" w:bidi="ar-SA"/>
        </w:rPr>
        <w:t>39. Покажите соответствие типов научной рациональности различным этапам развития науки.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 xml:space="preserve">Происходящие в настоящее время изменения в научном познании можно считать четвертой научной революцией, в ходе которой возникает постнеклассическая наука. Компьютеризация изменила характер научной деятельности, дисциплинарная структура науки трансформируется в новое интегративное единство за счет междисциплинарных и проблемно ориентированных исследований. Все большую роль в определении стратегических направлений исследований начинают играть соображения экономического и социально-политического порядка. Объектами современных исследований становятся уже не тела и не процессы, а уникальные системы, характеризующиеся открытостью и саморазвитием. Для подобных систем характерно наличие синергетических эффектов, протекающие в них процессы, как правило, необратимы. Переход к исследованию сложных исторически развивающихся систем повлиял на правила и нормы исследовательской деятельности. К новым объектам приходится применять особые способы описания и предсказания их состояний - построение сценариев возможных линий развития системы и исторических реконструкций, которые ранее считались методами прежде всего гуманитарных наук. Принципиально меняются возможности экспериментального познания, поскольку уникальность систем и необратимость происходящих в них изменений лишают эксперимент одного из главных качеств - воспроизводимости, повторяемости. Даже если системы являются типологически близкими друг к другу, поведение экспериментального исследования с каждой из них может приводить к существенно различным результатам. Все чаще поэтому натурный эксперимент заменяется вычислительным, </w:t>
      </w:r>
      <w:r w:rsidRPr="000140C6">
        <w:rPr>
          <w:rFonts w:eastAsia="Times New Roman" w:cs="Times New Roman"/>
          <w:kern w:val="0"/>
          <w:sz w:val="18"/>
          <w:szCs w:val="18"/>
          <w:lang w:eastAsia="ru-RU" w:bidi="ar-SA"/>
        </w:rPr>
        <w:lastRenderedPageBreak/>
        <w:t>осуществляемым на компьютерных моделях. Еще одна трансформация современной науки связана с отказом от установки на возможность проведения ценностно нейтральных исследований при любых обстоятельствах. В случае, когда компонентом исследуемой системы оказывается человек, исследование предполагает включение в структуру научного знания (описания, объяснения) аксиологических факторов.</w:t>
      </w:r>
      <w:r w:rsidRPr="000140C6">
        <w:rPr>
          <w:rFonts w:eastAsia="Times New Roman" w:cs="Times New Roman"/>
          <w:kern w:val="0"/>
          <w:sz w:val="18"/>
          <w:szCs w:val="18"/>
          <w:lang w:eastAsia="ru-RU" w:bidi="ar-SA"/>
        </w:rPr>
        <w:br/>
      </w:r>
      <w:r w:rsidRPr="000140C6">
        <w:rPr>
          <w:rFonts w:eastAsia="Times New Roman" w:cs="Times New Roman"/>
          <w:b/>
          <w:kern w:val="0"/>
          <w:sz w:val="18"/>
          <w:szCs w:val="18"/>
          <w:lang w:eastAsia="ru-RU" w:bidi="ar-SA"/>
        </w:rPr>
        <w:t>Типы научной рациональности.</w:t>
      </w:r>
      <w:r w:rsidRPr="000140C6">
        <w:rPr>
          <w:rFonts w:eastAsia="Times New Roman" w:cs="Times New Roman"/>
          <w:kern w:val="0"/>
          <w:sz w:val="18"/>
          <w:szCs w:val="18"/>
          <w:lang w:eastAsia="ru-RU" w:bidi="ar-SA"/>
        </w:rPr>
        <w:t xml:space="preserve"> Каждая стадии исторического развития науки - классическая, неклассическая и постнеклассическая может быть охарактеризована своим типом научной рациональности. При этом возникновение нового типа рациональности не отбрасывало предшествующего, а только ограничивало сферу его действия, определяя его применимость только к определенным типам проблем и задач. Если схематично представить научную деятельность как отношения внутри системы "субъект-средства-объект", то описанные стадии развития науки будут различаться глубиной рефлексии по отношению к самой научной деятельности.</w:t>
      </w:r>
      <w:r w:rsidRPr="000140C6">
        <w:rPr>
          <w:rFonts w:eastAsia="Times New Roman" w:cs="Times New Roman"/>
          <w:kern w:val="0"/>
          <w:sz w:val="18"/>
          <w:szCs w:val="18"/>
          <w:lang w:eastAsia="ru-RU" w:bidi="ar-SA"/>
        </w:rPr>
        <w:br/>
      </w:r>
      <w:r w:rsidRPr="000140C6">
        <w:rPr>
          <w:rFonts w:eastAsia="Times New Roman" w:cs="Times New Roman"/>
          <w:b/>
          <w:kern w:val="0"/>
          <w:sz w:val="18"/>
          <w:szCs w:val="18"/>
          <w:lang w:eastAsia="ru-RU" w:bidi="ar-SA"/>
        </w:rPr>
        <w:t>Классический тип научной рациональности</w:t>
      </w:r>
      <w:r w:rsidRPr="000140C6">
        <w:rPr>
          <w:rFonts w:eastAsia="Times New Roman" w:cs="Times New Roman"/>
          <w:kern w:val="0"/>
          <w:sz w:val="18"/>
          <w:szCs w:val="18"/>
          <w:lang w:eastAsia="ru-RU" w:bidi="ar-SA"/>
        </w:rPr>
        <w:t>, как уже указывалось выше, характеризуется стремлением при теоретическом объяснении и описании исключить все, что касается субъекта и его возможного влияния на исследуемые объекты. Это считается необходимым условием получения истинного знания о мире. Хотя цели и ценности науки детерминированы господствующими в культуре мировоззренческими установками, классическая наука не осмысливает этих детерминаций.</w:t>
      </w:r>
      <w:r w:rsidRPr="000140C6">
        <w:rPr>
          <w:rFonts w:eastAsia="Times New Roman" w:cs="Times New Roman"/>
          <w:kern w:val="0"/>
          <w:sz w:val="18"/>
          <w:szCs w:val="18"/>
          <w:lang w:eastAsia="ru-RU" w:bidi="ar-SA"/>
        </w:rPr>
        <w:br/>
      </w:r>
      <w:r w:rsidRPr="000140C6">
        <w:rPr>
          <w:rFonts w:eastAsia="Times New Roman" w:cs="Times New Roman"/>
          <w:b/>
          <w:kern w:val="0"/>
          <w:sz w:val="18"/>
          <w:szCs w:val="18"/>
          <w:lang w:eastAsia="ru-RU" w:bidi="ar-SA"/>
        </w:rPr>
        <w:t xml:space="preserve">Для неклассического типа научной рациональности </w:t>
      </w:r>
      <w:r w:rsidRPr="000140C6">
        <w:rPr>
          <w:rFonts w:eastAsia="Times New Roman" w:cs="Times New Roman"/>
          <w:kern w:val="0"/>
          <w:sz w:val="18"/>
          <w:szCs w:val="18"/>
          <w:lang w:eastAsia="ru-RU" w:bidi="ar-SA"/>
        </w:rPr>
        <w:t>характерно учитывание связи между результатами познавательной деятельности и средствами, с помощью которых они были достигнуты. Описание этих связей становится частью объективного описания и объяснения реальности. Но связи между внутринаучными ценностными установками и ценностями социального порядка по прежнему не учитываются.</w:t>
      </w:r>
      <w:r w:rsidRPr="000140C6">
        <w:rPr>
          <w:rFonts w:eastAsia="Times New Roman" w:cs="Times New Roman"/>
          <w:kern w:val="0"/>
          <w:sz w:val="18"/>
          <w:szCs w:val="18"/>
          <w:lang w:eastAsia="ru-RU" w:bidi="ar-SA"/>
        </w:rPr>
        <w:br/>
        <w:t xml:space="preserve">Наконец, </w:t>
      </w:r>
      <w:r w:rsidRPr="000140C6">
        <w:rPr>
          <w:rFonts w:eastAsia="Times New Roman" w:cs="Times New Roman"/>
          <w:b/>
          <w:kern w:val="0"/>
          <w:sz w:val="18"/>
          <w:szCs w:val="18"/>
          <w:lang w:eastAsia="ru-RU" w:bidi="ar-SA"/>
        </w:rPr>
        <w:t>постнеклассический</w:t>
      </w:r>
      <w:r w:rsidRPr="000140C6">
        <w:rPr>
          <w:rFonts w:eastAsia="Times New Roman" w:cs="Times New Roman"/>
          <w:kern w:val="0"/>
          <w:sz w:val="18"/>
          <w:szCs w:val="18"/>
          <w:lang w:eastAsia="ru-RU" w:bidi="ar-SA"/>
        </w:rPr>
        <w:t xml:space="preserve"> тип научной рациональности принимает в расчет и эти связи. В итоге необходимым требованием становится не только выявление соотнесенности результатов познания с особенностями познавательных средств, но и рефлексия над ценностными структурами и установками научной деятельности, детеминированными социально-культурными факторами. Следует отметить, что появление новых типов научной рациональности не делает предыдущие типы устаревшими. На самом деле выстраивается достаточно непростая иерархия этих типов, где для каждого из них находится законная область действия, в которой он получает преимущества над остальными. В конце концов, каждый новый тип рациональности связан с определенными онтологическими представлениями о структуре и степени сложности изучаемых объектов. Поскольку очевидно, что изучаемые наукой объекты чрезвычайно разнообразны, то разнообразными должны быть и способы их изучения, и связанные с этими способами критерии оценивания действий и результатов. По-видимому, в будущем такие критерии будут меняться еще не раз и формирующаяся постнеклассическая рациональность не является завершающей ступенью развития научного познания.</w:t>
      </w:r>
    </w:p>
    <w:p w:rsidR="003C6847" w:rsidRPr="000140C6" w:rsidRDefault="003C6847" w:rsidP="000140C6">
      <w:pPr>
        <w:pStyle w:val="Standard"/>
        <w:spacing w:line="140" w:lineRule="atLeast"/>
        <w:contextualSpacing/>
        <w:jc w:val="both"/>
        <w:rPr>
          <w:rFonts w:cs="Times New Roman"/>
          <w:sz w:val="18"/>
          <w:szCs w:val="18"/>
        </w:rPr>
      </w:pPr>
    </w:p>
    <w:p w:rsidR="003C6847" w:rsidRPr="000140C6" w:rsidRDefault="00F92975" w:rsidP="000140C6">
      <w:pPr>
        <w:widowControl/>
        <w:suppressAutoHyphens w:val="0"/>
        <w:spacing w:line="140" w:lineRule="atLeast"/>
        <w:contextualSpacing/>
        <w:jc w:val="both"/>
        <w:textAlignment w:val="auto"/>
        <w:rPr>
          <w:rFonts w:eastAsia="Calibri" w:cs="Times New Roman"/>
          <w:b/>
          <w:kern w:val="0"/>
          <w:sz w:val="18"/>
          <w:szCs w:val="18"/>
          <w:lang w:eastAsia="en-US" w:bidi="ar-SA"/>
        </w:rPr>
      </w:pPr>
      <w:r w:rsidRPr="000140C6">
        <w:rPr>
          <w:rFonts w:eastAsia="Calibri" w:cs="Times New Roman"/>
          <w:b/>
          <w:kern w:val="0"/>
          <w:sz w:val="18"/>
          <w:szCs w:val="18"/>
          <w:lang w:eastAsia="en-US" w:bidi="ar-SA"/>
        </w:rPr>
        <w:t>40. Этика науки. Проанализируйте современные этические проблемы научного познания.</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shd w:val="clear" w:color="auto" w:fill="FFFFFF"/>
          <w:lang w:eastAsia="en-US" w:bidi="ar-SA"/>
        </w:rPr>
        <w:t>Этика – учение о морали – система норм, регламентирующих поведение людей в стремлении к единству.  Наука как род деятельности человека наравне с обычными моральными нормами нуждается и в дополнительных, учитывающих особый характер научной деятельности. Этика в сфере научной деятельности получила название научного этоса.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shd w:val="clear" w:color="auto" w:fill="FFFFFF"/>
          <w:lang w:eastAsia="en-US" w:bidi="ar-SA"/>
        </w:rPr>
        <w:t xml:space="preserve">Он охватывает два круга научно-этических </w:t>
      </w:r>
      <w:r w:rsidRPr="000140C6">
        <w:rPr>
          <w:rFonts w:eastAsia="Calibri" w:cs="Times New Roman"/>
          <w:b/>
          <w:kern w:val="0"/>
          <w:sz w:val="18"/>
          <w:szCs w:val="18"/>
          <w:shd w:val="clear" w:color="auto" w:fill="FFFFFF"/>
          <w:lang w:eastAsia="en-US" w:bidi="ar-SA"/>
        </w:rPr>
        <w:t>проблем:</w:t>
      </w:r>
      <w:r w:rsidRPr="000140C6">
        <w:rPr>
          <w:rFonts w:eastAsia="Times New Roman" w:cs="Times New Roman"/>
          <w:kern w:val="0"/>
          <w:sz w:val="18"/>
          <w:szCs w:val="18"/>
          <w:lang w:eastAsia="ru-RU" w:bidi="ar-SA"/>
        </w:rPr>
        <w:t xml:space="preserve">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shd w:val="clear" w:color="auto" w:fill="FFFFFF"/>
          <w:lang w:eastAsia="en-US" w:bidi="ar-SA"/>
        </w:rPr>
        <w:t>1.Первый связан с регуляцией взаимоотношений внутри самого научного сообщества.</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shd w:val="clear" w:color="auto" w:fill="FFFFFF"/>
          <w:lang w:eastAsia="en-US" w:bidi="ar-SA"/>
        </w:rPr>
      </w:pPr>
      <w:r w:rsidRPr="000140C6">
        <w:rPr>
          <w:rFonts w:eastAsia="Calibri" w:cs="Times New Roman"/>
          <w:kern w:val="0"/>
          <w:sz w:val="18"/>
          <w:szCs w:val="18"/>
          <w:shd w:val="clear" w:color="auto" w:fill="FFFFFF"/>
          <w:lang w:eastAsia="en-US" w:bidi="ar-SA"/>
        </w:rPr>
        <w:t>2.Второй обусловлен отношениями между обществом и наукой как социальным институтов.</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shd w:val="clear" w:color="auto" w:fill="FFFFFF"/>
          <w:lang w:eastAsia="en-US" w:bidi="ar-SA"/>
        </w:rPr>
        <w:t>«Внутренний» этос науки включает в себя следующие принципы этики ученого:</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shd w:val="clear" w:color="auto" w:fill="FFFFFF"/>
          <w:lang w:eastAsia="en-US" w:bidi="ar-SA"/>
        </w:rPr>
      </w:pPr>
      <w:r w:rsidRPr="000140C6">
        <w:rPr>
          <w:rFonts w:eastAsia="Calibri" w:cs="Times New Roman"/>
          <w:kern w:val="0"/>
          <w:sz w:val="18"/>
          <w:szCs w:val="18"/>
          <w:shd w:val="clear" w:color="auto" w:fill="FFFFFF"/>
          <w:lang w:eastAsia="en-US" w:bidi="ar-SA"/>
        </w:rPr>
        <w:t>-самоценность истины;</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shd w:val="clear" w:color="auto" w:fill="FFFFFF"/>
          <w:lang w:eastAsia="en-US" w:bidi="ar-SA"/>
        </w:rPr>
      </w:pPr>
      <w:r w:rsidRPr="000140C6">
        <w:rPr>
          <w:rFonts w:eastAsia="Calibri" w:cs="Times New Roman"/>
          <w:kern w:val="0"/>
          <w:sz w:val="18"/>
          <w:szCs w:val="18"/>
          <w:shd w:val="clear" w:color="auto" w:fill="FFFFFF"/>
          <w:lang w:eastAsia="en-US" w:bidi="ar-SA"/>
        </w:rPr>
        <w:t xml:space="preserve">-новизна научного знания </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shd w:val="clear" w:color="auto" w:fill="FFFFFF"/>
          <w:lang w:eastAsia="en-US" w:bidi="ar-SA"/>
        </w:rPr>
      </w:pPr>
      <w:r w:rsidRPr="000140C6">
        <w:rPr>
          <w:rFonts w:eastAsia="Calibri" w:cs="Times New Roman"/>
          <w:kern w:val="0"/>
          <w:sz w:val="18"/>
          <w:szCs w:val="18"/>
          <w:shd w:val="clear" w:color="auto" w:fill="FFFFFF"/>
          <w:lang w:eastAsia="en-US" w:bidi="ar-SA"/>
        </w:rPr>
        <w:t>-полная свобода научного творчества;</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shd w:val="clear" w:color="auto" w:fill="FFFFFF"/>
          <w:lang w:eastAsia="en-US" w:bidi="ar-SA"/>
        </w:rPr>
      </w:pPr>
      <w:r w:rsidRPr="000140C6">
        <w:rPr>
          <w:rFonts w:eastAsia="Calibri" w:cs="Times New Roman"/>
          <w:kern w:val="0"/>
          <w:sz w:val="18"/>
          <w:szCs w:val="18"/>
          <w:shd w:val="clear" w:color="auto" w:fill="FFFFFF"/>
          <w:lang w:eastAsia="en-US" w:bidi="ar-SA"/>
        </w:rPr>
        <w:t>-абсолютное равенство всех исследователей «перед лицом истины»;</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shd w:val="clear" w:color="auto" w:fill="FFFFFF"/>
          <w:lang w:eastAsia="en-US" w:bidi="ar-SA"/>
        </w:rPr>
      </w:pPr>
      <w:r w:rsidRPr="000140C6">
        <w:rPr>
          <w:rFonts w:eastAsia="Calibri" w:cs="Times New Roman"/>
          <w:kern w:val="0"/>
          <w:sz w:val="18"/>
          <w:szCs w:val="18"/>
          <w:shd w:val="clear" w:color="auto" w:fill="FFFFFF"/>
          <w:lang w:eastAsia="en-US" w:bidi="ar-SA"/>
        </w:rPr>
        <w:t>-научные истины – всеобщее достояние.</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 xml:space="preserve">Назначение этих принципов – самосохранение науки и ее возможностей в поисках истины. </w:t>
      </w:r>
      <w:r w:rsidRPr="000140C6">
        <w:rPr>
          <w:rFonts w:eastAsia="Times New Roman" w:cs="Times New Roman"/>
          <w:kern w:val="0"/>
          <w:sz w:val="18"/>
          <w:szCs w:val="18"/>
          <w:lang w:eastAsia="ru-RU" w:bidi="ar-SA"/>
        </w:rPr>
        <w:br/>
        <w:t>Наиболее важным в сфере этики ученого мира является </w:t>
      </w:r>
      <w:r w:rsidRPr="000140C6">
        <w:rPr>
          <w:rFonts w:eastAsia="Times New Roman" w:cs="Times New Roman"/>
          <w:b/>
          <w:bCs/>
          <w:kern w:val="0"/>
          <w:sz w:val="18"/>
          <w:szCs w:val="18"/>
          <w:lang w:eastAsia="ru-RU" w:bidi="ar-SA"/>
        </w:rPr>
        <w:t>проблема авторства научных открытий, проблема плагиата, компетентности и фальсификации научных открытий</w:t>
      </w:r>
      <w:r w:rsidRPr="000140C6">
        <w:rPr>
          <w:rFonts w:eastAsia="Times New Roman" w:cs="Times New Roman"/>
          <w:kern w:val="0"/>
          <w:sz w:val="18"/>
          <w:szCs w:val="18"/>
          <w:lang w:eastAsia="ru-RU" w:bidi="ar-SA"/>
        </w:rPr>
        <w:t>. </w:t>
      </w:r>
      <w:r w:rsidRPr="000140C6">
        <w:rPr>
          <w:rFonts w:eastAsia="Times New Roman" w:cs="Times New Roman"/>
          <w:kern w:val="0"/>
          <w:sz w:val="18"/>
          <w:szCs w:val="18"/>
          <w:lang w:eastAsia="ru-RU" w:bidi="ar-SA"/>
        </w:rPr>
        <w:br/>
        <w:t xml:space="preserve">Ученый может ошибаться, но не может фальсифицировать. </w:t>
      </w:r>
      <w:r w:rsidRPr="000140C6">
        <w:rPr>
          <w:rFonts w:eastAsia="Times New Roman" w:cs="Times New Roman"/>
          <w:kern w:val="0"/>
          <w:sz w:val="18"/>
          <w:szCs w:val="18"/>
          <w:lang w:eastAsia="ru-RU" w:bidi="ar-SA"/>
        </w:rPr>
        <w:br/>
        <w:t>Особое значение имеет </w:t>
      </w:r>
      <w:r w:rsidRPr="000140C6">
        <w:rPr>
          <w:rFonts w:eastAsia="Times New Roman" w:cs="Times New Roman"/>
          <w:b/>
          <w:bCs/>
          <w:kern w:val="0"/>
          <w:sz w:val="18"/>
          <w:szCs w:val="18"/>
          <w:lang w:eastAsia="ru-RU" w:bidi="ar-SA"/>
        </w:rPr>
        <w:t>проблема одержимости ученого</w:t>
      </w:r>
      <w:r w:rsidRPr="000140C6">
        <w:rPr>
          <w:rFonts w:eastAsia="Times New Roman" w:cs="Times New Roman"/>
          <w:kern w:val="0"/>
          <w:sz w:val="18"/>
          <w:szCs w:val="18"/>
          <w:lang w:eastAsia="ru-RU" w:bidi="ar-SA"/>
        </w:rPr>
        <w:t>, когда он при интенсивных занятиях научной деятельностью отрывается от реального мира. Очень часто ученые тяготеют к значительному преувеличению своего личного вклада по сравнению с деятельностью своих коллег. Это порождает массу </w:t>
      </w:r>
      <w:r w:rsidRPr="000140C6">
        <w:rPr>
          <w:rFonts w:eastAsia="Times New Roman" w:cs="Times New Roman"/>
          <w:b/>
          <w:bCs/>
          <w:kern w:val="0"/>
          <w:sz w:val="18"/>
          <w:szCs w:val="18"/>
          <w:lang w:eastAsia="ru-RU" w:bidi="ar-SA"/>
        </w:rPr>
        <w:t>проблем, обнаруживаемых в проведении научной полемики</w:t>
      </w:r>
      <w:r w:rsidRPr="000140C6">
        <w:rPr>
          <w:rFonts w:eastAsia="Times New Roman" w:cs="Times New Roman"/>
          <w:kern w:val="0"/>
          <w:sz w:val="18"/>
          <w:szCs w:val="18"/>
          <w:lang w:eastAsia="ru-RU" w:bidi="ar-SA"/>
        </w:rPr>
        <w:t xml:space="preserve">.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b/>
          <w:bCs/>
          <w:iCs/>
          <w:kern w:val="0"/>
          <w:sz w:val="18"/>
          <w:szCs w:val="18"/>
          <w:lang w:eastAsia="ru-RU" w:bidi="ar-SA"/>
        </w:rPr>
        <w:t>Второй круг проблем</w:t>
      </w:r>
      <w:r w:rsidRPr="000140C6">
        <w:rPr>
          <w:rFonts w:eastAsia="Times New Roman" w:cs="Times New Roman"/>
          <w:kern w:val="0"/>
          <w:sz w:val="18"/>
          <w:szCs w:val="18"/>
          <w:lang w:eastAsia="ru-RU" w:bidi="ar-SA"/>
        </w:rPr>
        <w:t xml:space="preserve"> возникает в связи с тем, что деятельность в научной сфере сказывается на </w:t>
      </w:r>
      <w:r w:rsidRPr="000140C6">
        <w:rPr>
          <w:rFonts w:eastAsia="Calibri" w:cs="Times New Roman"/>
          <w:kern w:val="0"/>
          <w:sz w:val="18"/>
          <w:szCs w:val="18"/>
          <w:shd w:val="clear" w:color="auto" w:fill="FFFFFF"/>
          <w:lang w:eastAsia="en-US" w:bidi="ar-SA"/>
        </w:rPr>
        <w:t>интересах общества.</w:t>
      </w:r>
      <w:r w:rsidRPr="000140C6">
        <w:rPr>
          <w:rFonts w:eastAsia="Calibri" w:cs="Times New Roman"/>
          <w:kern w:val="0"/>
          <w:sz w:val="18"/>
          <w:szCs w:val="18"/>
          <w:shd w:val="clear" w:color="auto" w:fill="FFFFFF"/>
          <w:lang w:eastAsia="en-US" w:bidi="ar-SA"/>
        </w:rPr>
        <w:br/>
        <w:t xml:space="preserve">И тому есть несколько оснований: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shd w:val="clear" w:color="auto" w:fill="FFFFFF"/>
          <w:lang w:eastAsia="en-US" w:bidi="ar-SA"/>
        </w:rPr>
        <w:t xml:space="preserve">1)создание информационного обеспечения науки требует материальных и людских ресурсов, и обществу не безразлично, насколько эффективно они используются. </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shd w:val="clear" w:color="auto" w:fill="FFFFFF"/>
          <w:lang w:eastAsia="en-US" w:bidi="ar-SA"/>
        </w:rPr>
      </w:pPr>
      <w:r w:rsidRPr="000140C6">
        <w:rPr>
          <w:rFonts w:eastAsia="Calibri" w:cs="Times New Roman"/>
          <w:kern w:val="0"/>
          <w:sz w:val="18"/>
          <w:szCs w:val="18"/>
          <w:shd w:val="clear" w:color="auto" w:fill="FFFFFF"/>
          <w:lang w:eastAsia="en-US" w:bidi="ar-SA"/>
        </w:rPr>
        <w:t xml:space="preserve">2)в поле зрения сегодняшней науки попали природные объекты, в которые включен сам человек. Внутринаучные ценности (стремление к истине) должны быть скорректированы общечеловеческими ценностями.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shd w:val="clear" w:color="auto" w:fill="FFFFFF"/>
          <w:lang w:eastAsia="en-US" w:bidi="ar-SA"/>
        </w:rPr>
        <w:t>3)даже если научные исследования не угрожают безопасности всего человечества, не менее важно исключить возможность нанесения ими ущерба правам и достоинству любого отдельного человека.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shd w:val="clear" w:color="auto" w:fill="FFFFFF"/>
          <w:lang w:eastAsia="en-US" w:bidi="ar-SA"/>
        </w:rPr>
        <w:t xml:space="preserve">Таким образом, потребность в этической регуляции науки как социального института порождена тем, что некоторые цели и ценности внутреннего этоса науки столкнулись с ценностями общесоциального порядка.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shd w:val="clear" w:color="auto" w:fill="FFFFFF"/>
          <w:lang w:eastAsia="en-US" w:bidi="ar-SA"/>
        </w:rPr>
        <w:t xml:space="preserve">Свобода научного творчества должна быть определена необходимостью принятия ограничений, связанных с возможными негативными последствиями научных исследований. </w:t>
      </w:r>
    </w:p>
    <w:p w:rsidR="003C6847" w:rsidRPr="000140C6" w:rsidRDefault="00F92975" w:rsidP="000140C6">
      <w:pPr>
        <w:pStyle w:val="Standard"/>
        <w:spacing w:line="140" w:lineRule="atLeast"/>
        <w:contextualSpacing/>
        <w:jc w:val="both"/>
        <w:rPr>
          <w:rFonts w:cs="Times New Roman"/>
          <w:sz w:val="18"/>
          <w:szCs w:val="18"/>
        </w:rPr>
      </w:pPr>
      <w:r w:rsidRPr="000140C6">
        <w:rPr>
          <w:rFonts w:eastAsia="Calibri" w:cs="Times New Roman"/>
          <w:kern w:val="0"/>
          <w:sz w:val="18"/>
          <w:szCs w:val="18"/>
          <w:shd w:val="clear" w:color="auto" w:fill="FFFFFF"/>
          <w:lang w:eastAsia="en-US" w:bidi="ar-SA"/>
        </w:rPr>
        <w:t>Одним из проявлений свободы научного творчества, а, следовательно, и ответственности, является способность ученого проанализировать свою работу и доброжелательно отнестись к работе другого. Постоянное сомнение в правильности и достоверности выводов и открытий, является одним из оснований научной добросовестности, чувства ответственности ученого за истинность научных взглядов. Победа сомнений, которой предшествовала интенсивная работа мысли по проверке выводов и выражает подлинную свободу творчества.</w:t>
      </w:r>
      <w:r w:rsidRPr="000140C6">
        <w:rPr>
          <w:rFonts w:eastAsia="Calibri" w:cs="Times New Roman"/>
          <w:kern w:val="0"/>
          <w:sz w:val="18"/>
          <w:szCs w:val="18"/>
          <w:lang w:eastAsia="en-US" w:bidi="ar-SA"/>
        </w:rPr>
        <w:br/>
      </w:r>
    </w:p>
    <w:p w:rsidR="003C6847" w:rsidRPr="000140C6" w:rsidRDefault="003C6847" w:rsidP="000140C6">
      <w:pPr>
        <w:pStyle w:val="Standard"/>
        <w:spacing w:line="140" w:lineRule="atLeast"/>
        <w:contextualSpacing/>
        <w:jc w:val="both"/>
        <w:rPr>
          <w:rFonts w:cs="Times New Roman"/>
          <w:sz w:val="18"/>
          <w:szCs w:val="18"/>
        </w:rPr>
      </w:pP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b/>
          <w:sz w:val="18"/>
          <w:szCs w:val="18"/>
        </w:rPr>
        <w:t>41. Природа и общество. Проследите особенности их взаимодействия, а также его философское отражение на различных этапах истории.</w:t>
      </w:r>
      <w:r w:rsidRPr="000140C6">
        <w:rPr>
          <w:rFonts w:cs="Times New Roman"/>
          <w:sz w:val="18"/>
          <w:szCs w:val="18"/>
        </w:rPr>
        <w:t xml:space="preserve"> </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xml:space="preserve">Понятие природы употребляется в социальной философии в двух основных смыслах. 1)весь материальный мир в многообразии его форм, включая и общество. 2) совокупность материальных систем, которая относительно противостоит обществу, как относительно обособившейся и развивающейся по собственным законам части материального мира. </w:t>
      </w:r>
    </w:p>
    <w:p w:rsidR="003C6847" w:rsidRPr="000140C6" w:rsidRDefault="003C6847" w:rsidP="000140C6">
      <w:pPr>
        <w:pStyle w:val="Standard"/>
        <w:spacing w:line="140" w:lineRule="atLeast"/>
        <w:contextualSpacing/>
        <w:jc w:val="both"/>
        <w:rPr>
          <w:rFonts w:cs="Times New Roman"/>
          <w:sz w:val="18"/>
          <w:szCs w:val="18"/>
        </w:rPr>
      </w:pP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xml:space="preserve">Общество – это целостная самоорганизующаяся система взаимодействий людей в процессе осуществления их специфической жизнедеятельности. </w:t>
      </w:r>
    </w:p>
    <w:p w:rsidR="003C6847" w:rsidRPr="000140C6" w:rsidRDefault="003C6847" w:rsidP="000140C6">
      <w:pPr>
        <w:pStyle w:val="Standard"/>
        <w:spacing w:line="140" w:lineRule="atLeast"/>
        <w:contextualSpacing/>
        <w:jc w:val="both"/>
        <w:rPr>
          <w:rFonts w:cs="Times New Roman"/>
          <w:sz w:val="18"/>
          <w:szCs w:val="18"/>
        </w:rPr>
      </w:pP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xml:space="preserve">Жизнедеятельность и развитие общества происходят в органическом единстве с природой, частью которой оно является. </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xml:space="preserve">1)человек и общество связаны с природой своим происхождением, поскольку «вышли» из природы в результате ее длительной эволюции. </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xml:space="preserve">2)относительно выделившись из природы, они продолжают зависеть от нее, поскольку само их существование обеспечивается обменом веществ и энергией с природной средой. </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xml:space="preserve">3)природа дает обществу необходимые для осуществления производственной деятельности силы и материалы. </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xml:space="preserve">4)как среда обитания и материальная основа для производственной деятельности природа влияет на темпы развития производительных сил общества, а в отдельных случаях и на направление этого развития. </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xml:space="preserve">5)вся история общества представляет собой историю «покорения» природы человеком.  </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lastRenderedPageBreak/>
        <w:t>6)взаимодействие общества и природы имеет для человека нравственное, эстетическое и научное значение.</w:t>
      </w:r>
    </w:p>
    <w:p w:rsidR="003C6847" w:rsidRPr="000140C6" w:rsidRDefault="003C6847" w:rsidP="000140C6">
      <w:pPr>
        <w:pStyle w:val="Standard"/>
        <w:spacing w:line="140" w:lineRule="atLeast"/>
        <w:contextualSpacing/>
        <w:jc w:val="both"/>
        <w:rPr>
          <w:rFonts w:cs="Times New Roman"/>
          <w:sz w:val="18"/>
          <w:szCs w:val="18"/>
        </w:rPr>
      </w:pP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 xml:space="preserve">Человек и общество прежде всего взаимодействуют с той частью природы, которая вовлечена в процесс человеческой жизнедеятельности. Эта часть природы получила отражение в понятии «географическая среда». </w:t>
      </w:r>
    </w:p>
    <w:p w:rsidR="003C6847" w:rsidRPr="000140C6" w:rsidRDefault="003C6847" w:rsidP="000140C6">
      <w:pPr>
        <w:pStyle w:val="Standard"/>
        <w:spacing w:line="140" w:lineRule="atLeast"/>
        <w:contextualSpacing/>
        <w:jc w:val="both"/>
        <w:rPr>
          <w:rFonts w:cs="Times New Roman"/>
          <w:sz w:val="18"/>
          <w:szCs w:val="18"/>
        </w:rPr>
      </w:pP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Географическая среда влияет на общество не только прямо, но и через общественное производство, связывающее между собой природу и общество. влияние географической среды на общество и его развитие порой бывают столь велики, что ряд ученых в XVIII-XIX вв. (Ш. Монтескье, Г. Бокль, Л.И. Мечников и др.) разрабатывали теории, составившие направление в социологии, называемое «географическим детерминизмом». Согласно им именно географические условия − климат, особенности почвы, наличие других природных ресурсов − оказывают определяющее влияние на психические особенности людей и даже на весь уклад общественной жизни.</w:t>
      </w:r>
    </w:p>
    <w:p w:rsidR="003C6847" w:rsidRPr="000140C6" w:rsidRDefault="003C6847" w:rsidP="000140C6">
      <w:pPr>
        <w:pStyle w:val="Standard"/>
        <w:spacing w:line="140" w:lineRule="atLeast"/>
        <w:contextualSpacing/>
        <w:jc w:val="both"/>
        <w:rPr>
          <w:rFonts w:cs="Times New Roman"/>
          <w:sz w:val="18"/>
          <w:szCs w:val="18"/>
        </w:rPr>
      </w:pP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Однако, при всей огромной значимости географической среды для жизни людей, роль ее в развитии общества не является определяющей и исторически меняется. К. Маркс выделял в естественной среде обитания человека две группы явлений: 1) естественные источники средств существования (дикие растения, плоды, животные и т. д.); 2) естественные богатства средств труда (водные пути, энергетические ресурсы, природные ископаемые и т.п.). На ранних этапах развития человечества люди зависели от естественных источников средств существования. По мере же развития орудий труда, знаний и навыков зависимость людей от этих естественных источников жизни ослабевает.</w:t>
      </w: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Взаимодействуя с географической средой, общество преобразует ее, приспосабливая к своим потребностям, создавая тем самым так называемую вторую, «очеловеченную» природу, охватывающую не только неодушевленные предметы, созданные человеком, но также растения и животные, выведенные человеком благодаря искусственному отбору или созданные им путем генной инженерии. В связи с этим вместо понятия географической среды теперь более широкое понятие «окружающая среда», в содержание которого входит и искусственно созданная людьми среда их обитания.</w:t>
      </w:r>
    </w:p>
    <w:p w:rsidR="003C6847" w:rsidRPr="000140C6" w:rsidRDefault="003C6847" w:rsidP="000140C6">
      <w:pPr>
        <w:pStyle w:val="Standard"/>
        <w:spacing w:line="140" w:lineRule="atLeast"/>
        <w:contextualSpacing/>
        <w:jc w:val="both"/>
        <w:rPr>
          <w:rFonts w:cs="Times New Roman"/>
          <w:sz w:val="18"/>
          <w:szCs w:val="18"/>
        </w:rPr>
      </w:pP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Вся жизнь и развитие человека протекают в определенной среде обитания, то есть во взаимодействующей с ним части природы. Характер и темпы воздействия человека на природу обусловливаются уровнем развития производительных сил, состоянием науки и техники.  На современном этапе развития науки и техники деятельность человека приобретает характер геологической и даже космической силы. При этом крайне важными становятся не только ближайшие последствия, но и дальние, трудно предвидимые, а зачастую и вообще непредвидимые результаты воздействия на окружающую среду.</w:t>
      </w:r>
    </w:p>
    <w:p w:rsidR="003C6847" w:rsidRPr="000140C6" w:rsidRDefault="003C6847" w:rsidP="000140C6">
      <w:pPr>
        <w:pStyle w:val="Standard"/>
        <w:spacing w:line="140" w:lineRule="atLeast"/>
        <w:contextualSpacing/>
        <w:jc w:val="both"/>
        <w:rPr>
          <w:rFonts w:cs="Times New Roman"/>
          <w:sz w:val="18"/>
          <w:szCs w:val="18"/>
        </w:rPr>
      </w:pP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В настоящее время можно констатировать, что вмешательство человека в природу зачастую приводит к нарушению естественного равновесия и к тем необратимым изменениям в природной среде, которые отрицательно сказываются и на обществе, и на каждом человеке. Перед человечеством во весь рост встала и стала глобальной экологическая проблема. Суть ее в том, что нарушение естественного равновесия, отравление водных и воздушных ресурсов отходами производства и т. д. приняло угрожающие масштабы и становится опасным для здоровья и жизни человека.</w:t>
      </w:r>
    </w:p>
    <w:p w:rsidR="003C6847" w:rsidRPr="000140C6" w:rsidRDefault="003C6847" w:rsidP="000140C6">
      <w:pPr>
        <w:pStyle w:val="Standard"/>
        <w:spacing w:line="140" w:lineRule="atLeast"/>
        <w:contextualSpacing/>
        <w:jc w:val="both"/>
        <w:rPr>
          <w:rFonts w:cs="Times New Roman"/>
          <w:sz w:val="18"/>
          <w:szCs w:val="18"/>
        </w:rPr>
      </w:pPr>
    </w:p>
    <w:p w:rsidR="003C6847" w:rsidRPr="000140C6" w:rsidRDefault="00F92975" w:rsidP="000140C6">
      <w:pPr>
        <w:pStyle w:val="Standard"/>
        <w:spacing w:line="140" w:lineRule="atLeast"/>
        <w:contextualSpacing/>
        <w:jc w:val="both"/>
        <w:rPr>
          <w:rFonts w:cs="Times New Roman"/>
          <w:sz w:val="18"/>
          <w:szCs w:val="18"/>
        </w:rPr>
      </w:pPr>
      <w:r w:rsidRPr="000140C6">
        <w:rPr>
          <w:rFonts w:cs="Times New Roman"/>
          <w:sz w:val="18"/>
          <w:szCs w:val="18"/>
        </w:rPr>
        <w:t>Помимо постоянного взаимодействия с природной средой, необходимейшим условием нормального функционирования и развития общества является народонаселение, т.к. плотность населения, его структура, в том числе возрастная, темпы его роста и др. факторы, которые несомненно оказывают большое влияние на развитие производительных сил и ход исторического процесса в целом. Некоторые ученые даже считали эти факторы определяющими общественную жизнь, отводя им прогрессивную или регрессивную роли развитии общества. Так, например, английский священник и экономист Мальтус открывший закон опережающего роста численности и плотности населения по отношению к росту необходимых для жизни людей материальных благ, полагал, что постоянно растущее перенаселение Земли грозит человечеству нищетой и бедностью. Выход он и его последователи видят в оправдании различных способов сокращения населения, особенно в особо густонаселенных регионах, в том числе таких, как эпидемии, природные катастрофы (наводнения, землетрясения) и даже локальные войны.</w:t>
      </w:r>
    </w:p>
    <w:p w:rsidR="003C6847" w:rsidRPr="000140C6" w:rsidRDefault="003C6847" w:rsidP="000140C6">
      <w:pPr>
        <w:pStyle w:val="Standard"/>
        <w:spacing w:line="140" w:lineRule="atLeast"/>
        <w:contextualSpacing/>
        <w:jc w:val="both"/>
        <w:rPr>
          <w:rFonts w:cs="Times New Roman"/>
          <w:b/>
          <w:sz w:val="18"/>
          <w:szCs w:val="18"/>
        </w:rPr>
      </w:pPr>
    </w:p>
    <w:p w:rsidR="003C6847" w:rsidRPr="000140C6" w:rsidRDefault="00F92975" w:rsidP="000140C6">
      <w:pPr>
        <w:widowControl/>
        <w:suppressAutoHyphens w:val="0"/>
        <w:spacing w:line="140" w:lineRule="atLeast"/>
        <w:contextualSpacing/>
        <w:jc w:val="both"/>
        <w:textAlignment w:val="auto"/>
        <w:rPr>
          <w:rFonts w:eastAsia="Calibri" w:cs="Times New Roman"/>
          <w:b/>
          <w:kern w:val="0"/>
          <w:sz w:val="18"/>
          <w:szCs w:val="18"/>
          <w:lang w:eastAsia="en-US" w:bidi="ar-SA"/>
        </w:rPr>
      </w:pPr>
      <w:r w:rsidRPr="000140C6">
        <w:rPr>
          <w:rFonts w:eastAsia="Calibri" w:cs="Times New Roman"/>
          <w:b/>
          <w:kern w:val="0"/>
          <w:sz w:val="18"/>
          <w:szCs w:val="18"/>
          <w:lang w:eastAsia="en-US" w:bidi="ar-SA"/>
        </w:rPr>
        <w:t>42. Общество как система, его важнейшие подсистемы.</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i/>
          <w:kern w:val="0"/>
          <w:sz w:val="18"/>
          <w:szCs w:val="18"/>
          <w:lang w:eastAsia="en-US" w:bidi="ar-SA"/>
        </w:rPr>
        <w:t>В широком смысле слова общество</w:t>
      </w:r>
      <w:r w:rsidRPr="000140C6">
        <w:rPr>
          <w:rFonts w:eastAsia="Calibri" w:cs="Times New Roman"/>
          <w:kern w:val="0"/>
          <w:sz w:val="18"/>
          <w:szCs w:val="18"/>
          <w:lang w:eastAsia="en-US" w:bidi="ar-SA"/>
        </w:rPr>
        <w:t xml:space="preserve"> – это совокупность исторически сложившихся форм совместной жизни и деятельности людей на земле. В узком смысле слова общество – это конкретный вид общественного и государственного строя, конкретное национально-теоретическое образование.</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Как и любая сложная система, общество состоит из взаимосвязанных подсистем. Подсистема – это промежуточные комплексы, которые менее сложны, чем сама система. Выделение подсистем общества также является важным вопросом для социологической науки.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i/>
          <w:kern w:val="0"/>
          <w:sz w:val="18"/>
          <w:szCs w:val="18"/>
          <w:u w:val="single"/>
          <w:lang w:eastAsia="en-US" w:bidi="ar-SA"/>
        </w:rPr>
        <w:t>Экономическая сфера</w:t>
      </w:r>
      <w:r w:rsidRPr="000140C6">
        <w:rPr>
          <w:rFonts w:eastAsia="Calibri" w:cs="Times New Roman"/>
          <w:kern w:val="0"/>
          <w:sz w:val="18"/>
          <w:szCs w:val="18"/>
          <w:lang w:eastAsia="en-US" w:bidi="ar-SA"/>
        </w:rPr>
        <w:t xml:space="preserve"> – это деятельность субъектов общественных отношений по производству, распределению и потреблению результатов труда.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Во многом эта сфера является определяющей по отношению к другим, так как материальное производство является основным условием жизнедеятельности людей. В нее входят промышленное и сельскохозяйственное производство, отношения людей в процессе производства, обмен продуктами производственной деятельности, их распределение.</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i/>
          <w:kern w:val="0"/>
          <w:sz w:val="18"/>
          <w:szCs w:val="18"/>
          <w:u w:val="single"/>
          <w:lang w:eastAsia="en-US" w:bidi="ar-SA"/>
        </w:rPr>
        <w:t>Политическая сфера</w:t>
      </w:r>
      <w:r w:rsidRPr="000140C6">
        <w:rPr>
          <w:rFonts w:eastAsia="Calibri" w:cs="Times New Roman"/>
          <w:kern w:val="0"/>
          <w:sz w:val="18"/>
          <w:szCs w:val="18"/>
          <w:lang w:eastAsia="en-US" w:bidi="ar-SA"/>
        </w:rPr>
        <w:t xml:space="preserve"> – это деятельность субъектов общественных отношений по обеспечению согласия между членами общества, регулированию его состояния. Основанием этой сферы общества выступают властные отношения. Они же определяют и ее специфику.</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Возникновение политической власти обуславливается четким осознанием политических интересов. Поэтому политическая власть всегда направлена, прежде всего, на их удовлетворение. В эту сферу общества входят государство, его институты, политические партии, право, а также связь между ними.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i/>
          <w:kern w:val="0"/>
          <w:sz w:val="18"/>
          <w:szCs w:val="18"/>
          <w:u w:val="single"/>
          <w:lang w:eastAsia="en-US" w:bidi="ar-SA"/>
        </w:rPr>
        <w:t>Социальная сфера</w:t>
      </w:r>
      <w:r w:rsidRPr="000140C6">
        <w:rPr>
          <w:rFonts w:eastAsia="Calibri" w:cs="Times New Roman"/>
          <w:kern w:val="0"/>
          <w:sz w:val="18"/>
          <w:szCs w:val="18"/>
          <w:lang w:eastAsia="en-US" w:bidi="ar-SA"/>
        </w:rPr>
        <w:t xml:space="preserve"> – это деятельность субъектов общественных отношений, направленная на удовлетворение своих потребностей. Этот процесс тесно связан с уровнем экономического развития общества.</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Можно выделить два подхода к рассмотрению социальной сферы общества:</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1) совокупность организаций и учреждений, отвечающих за благосостояние, направленная на все слои населения;</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2) совокупность социальных организаций и учреждений социальной защиты и социального обеспечения незащищенных слоев населения.</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Социальная сфера включает в себя слои и классы, нации и национальные отношения, институты образования, здравоохранения, досуга.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i/>
          <w:kern w:val="0"/>
          <w:sz w:val="18"/>
          <w:szCs w:val="18"/>
          <w:u w:val="single"/>
          <w:lang w:eastAsia="en-US" w:bidi="ar-SA"/>
        </w:rPr>
        <w:t>Духовная сфера</w:t>
      </w:r>
      <w:r w:rsidRPr="000140C6">
        <w:rPr>
          <w:rFonts w:eastAsia="Calibri" w:cs="Times New Roman"/>
          <w:kern w:val="0"/>
          <w:sz w:val="18"/>
          <w:szCs w:val="18"/>
          <w:lang w:eastAsia="en-US" w:bidi="ar-SA"/>
        </w:rPr>
        <w:t xml:space="preserve"> – деятельность субъектов общественных отношений по производству, потреблению и передаче духовных ценностей. Главными функциями, которые выполняет данная сфера общества, являются добыча новых знаний, их передача, формирование нематериальных ценностей. Духовная сфера охватывает науку, нравственность, религию, искусство, научные учреждения, религиозные организации, учреждения культуры, соответствующую деятельность людей. Стержнем духовной сферы общества является религия.</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Политическая сфера осуществляет функцию управления и является верхушкой общества.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Социальная и духовная сфера носят сквозной универсальный характер, пронизывая все общество и объединяя его экономическую и политическую составляющую.</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Подводя итог, необходимо сказать, что только взаимосвязь всех подсистем общества обеспечивает его нормальное существование.</w:t>
      </w:r>
    </w:p>
    <w:p w:rsidR="003C6847" w:rsidRPr="000140C6" w:rsidRDefault="003C6847" w:rsidP="000140C6">
      <w:pPr>
        <w:pStyle w:val="Standard"/>
        <w:spacing w:line="140" w:lineRule="atLeast"/>
        <w:contextualSpacing/>
        <w:jc w:val="both"/>
        <w:rPr>
          <w:rFonts w:cs="Times New Roman"/>
          <w:b/>
          <w:sz w:val="18"/>
          <w:szCs w:val="18"/>
        </w:rPr>
      </w:pP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b/>
          <w:kern w:val="0"/>
          <w:sz w:val="18"/>
          <w:szCs w:val="18"/>
          <w:lang w:eastAsia="ru-RU" w:bidi="ar-SA"/>
        </w:rPr>
        <w:t>43. Экономическая сфера жизни общества. Философия экономики, её специфика и проблемы.</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b/>
          <w:kern w:val="0"/>
          <w:sz w:val="18"/>
          <w:szCs w:val="18"/>
          <w:lang w:eastAsia="ru-RU" w:bidi="ar-SA"/>
        </w:rPr>
        <w:t>Экономическая сфера</w:t>
      </w:r>
      <w:r w:rsidRPr="000140C6">
        <w:rPr>
          <w:rFonts w:eastAsia="Times New Roman" w:cs="Times New Roman"/>
          <w:kern w:val="0"/>
          <w:sz w:val="18"/>
          <w:szCs w:val="18"/>
          <w:lang w:eastAsia="ru-RU" w:bidi="ar-SA"/>
        </w:rPr>
        <w:t xml:space="preserve"> включает в себя производство, распределение, обмен и потребление материальных благ. Это сфера функционирования производства, реализации всей совокупности производственных отношений людей, в том числе отношений собственности на средства производства, обмена деятельностью и распределения материальных благ.</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lastRenderedPageBreak/>
        <w:t xml:space="preserve">Экономическая сфера выступает как экономическое пространство, в котором организуется хозяйственная жизнь страны, осуществляется взаимодействие всех отраслей экономики, а также международное экономическое сотрудничество. воплощаются в жизнь экономическое сознание людей, их материальная заинтересованность в результатах своей производственной деятельности, а также их творческие способности. реализуется деятельность институтов управления экономикой. В экономической сфере осуществляется взаимодействие всех объективных и субъективных факторов развития экономики.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Внимание к философским проблемам экономики связано с коренными социально-экономическими преобразованиями в нашей стране, затрагивающими интересы всех слоев населения, и, кроме того, с тем, что в современном мире происходят глобальные перемены и в области мировой экономики, геополитики и социально-духовной жизни общества.</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b/>
          <w:kern w:val="0"/>
          <w:sz w:val="18"/>
          <w:szCs w:val="18"/>
          <w:lang w:eastAsia="ru-RU" w:bidi="ar-SA"/>
        </w:rPr>
        <w:t>Философия экономики</w:t>
      </w:r>
      <w:r w:rsidRPr="000140C6">
        <w:rPr>
          <w:rFonts w:eastAsia="Times New Roman" w:cs="Times New Roman"/>
          <w:kern w:val="0"/>
          <w:sz w:val="18"/>
          <w:szCs w:val="18"/>
          <w:lang w:eastAsia="ru-RU" w:bidi="ar-SA"/>
        </w:rPr>
        <w:t xml:space="preserve"> имеет свой предмет философии. Она выступает как особый вид философско-экономического теоретизирования. Основываясь на общефилософских концепциях и принципах, эта дисциплина нацелена на рассмотрение основ экономического бытия как одной из важнейших сфер человеческой жизни и общества. </w:t>
      </w:r>
      <w:r w:rsidRPr="000140C6">
        <w:rPr>
          <w:rFonts w:eastAsia="Times New Roman" w:cs="Times New Roman"/>
          <w:kern w:val="0"/>
          <w:sz w:val="18"/>
          <w:szCs w:val="18"/>
          <w:lang w:eastAsia="ru-RU" w:bidi="ar-SA"/>
        </w:rPr>
        <w:br/>
        <w:t>              В отличие от экономических теорий, изучающих конкретные проявления экономических феноменов, в центре внимания философии экономики находятся общие проблемы экономической жизни, сущностные стороны экономических явлений и процессов. Философия экономики призвана дать представление о важнейших аспектах экономики, где воспроизводятся необходимые материальные условия существования людей. Нельзя забывать, что любое экономическое явление можно рассматривать с различных точек зрения. Взять, к примеру, базовую категорию «собственность». Она трактуется не только как сугубо экономический феномен отчуждения человека от средств производства, но и как юридическое отношение по поводу владения, распоряжения, пользования объектами собственности, имуществом. С позиции философии экономики собственность рассматривается, прежде всего, как субъектно-объектные отношения, как фактор влияния на основные сферы общественной жизни, на роль и положение человека в обществе. </w:t>
      </w:r>
      <w:r w:rsidRPr="000140C6">
        <w:rPr>
          <w:rFonts w:eastAsia="Times New Roman" w:cs="Times New Roman"/>
          <w:kern w:val="0"/>
          <w:sz w:val="18"/>
          <w:szCs w:val="18"/>
          <w:lang w:eastAsia="ru-RU" w:bidi="ar-SA"/>
        </w:rPr>
        <w:br/>
        <w:t>              Анализ экономических реалий осуществляется на основе применения философской методологии. Наряду с другими подходами, в том числе математическими, философский метод рассматривает экономику как многомерную и противоречивую систему. Однако именно философия задает общие ориентиры познавательной деятельности. В этом смысле она выступает как общая методология экономического познания. Философская методология разрабатывает теоретические средства наиболее полного отражения непрерывно изменяющейся экономической реальности, причем разработка диалектико-логических принципов познания осуществляется в тесном единстве с обобщением новейших достижений конкретных экономических наук. И, в конечном счете, все это придает практическую значимость методологической функции философии экономики.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Философия экономики рассматривает онтологические и методологические аспекты экономики. Это философское учение об экономической реальности. </w:t>
      </w:r>
      <w:r w:rsidRPr="000140C6">
        <w:rPr>
          <w:rFonts w:eastAsia="Calibri" w:cs="Times New Roman"/>
          <w:kern w:val="0"/>
          <w:sz w:val="18"/>
          <w:szCs w:val="18"/>
          <w:lang w:eastAsia="en-US" w:bidi="ar-SA"/>
        </w:rPr>
        <w:br/>
        <w:t>Можно сказать, что философия экономики нацелена на осмысление основ экономического бытия как одной из важнейших сфер человеческой жизни и общества в целом. Опираясь на философские категории и принципы, она выявляет сущностные аспекты экономических явлений и процессов. Философский подход к экономической жизни предполагает высвечивание фундаментальных тенденций и закономерностей отношений человека с природой, с одной стороны, а с другой, - отношение человека к человеку в процессе трудовой деятельности. </w:t>
      </w:r>
      <w:r w:rsidRPr="000140C6">
        <w:rPr>
          <w:rFonts w:eastAsia="Calibri" w:cs="Times New Roman"/>
          <w:kern w:val="0"/>
          <w:sz w:val="18"/>
          <w:szCs w:val="18"/>
          <w:lang w:eastAsia="en-US" w:bidi="ar-SA"/>
        </w:rPr>
        <w:br/>
        <w:t>В отличие от экономической теории, анализирующей конкретные формы экономических отношений, структурные элементы экономики, философия экономики ориентирована на понимании всеобщих, универсальных закономерностей развития хозяйственно-экономического мира. В центре ее внимания находятся принципиальные вопросы природы экономики, тенденции формирования материальных условий жизни человека и общества в целом.</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Философия экономики представляет собой область исследования общих, глубинных процессов в экономике. Этот анализ осуществляется на основе философских традиций. Во-первых, речь идет о философской трактовке экономических знаний. </w:t>
      </w:r>
      <w:r w:rsidRPr="000140C6">
        <w:rPr>
          <w:rFonts w:eastAsia="Calibri" w:cs="Times New Roman"/>
          <w:kern w:val="0"/>
          <w:sz w:val="18"/>
          <w:szCs w:val="18"/>
          <w:lang w:eastAsia="en-US" w:bidi="ar-SA"/>
        </w:rPr>
        <w:br/>
        <w:t>Иначе говоря, это стремление выявить и описать фактически сложившиеся структуры экономического знания и их адекватность объективным реалиям.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Во-вторых, философия выступает как методологическая база для рассмотрения экономических проблем. Принципиальное значение здесь приобретают знания законов и категорий диалектики, конкретно-исторический подход к выяснению экономической жизни. Существенную роль в анализе экономики играет философский принцип системности. Он требует обнаружения многоразличных сторон предмета, их единства, раскрытия элементов структуры. Он ориентирует познающего субъекта ставить в центр осмысления представление о целостности. В этом плане рассмотрение экономических систем и явлений предполагает их анализ в связи с другими социальными системами (политическими, правовыми, политическими, религиозными и т.д.).  Известно, что однородность в описании и оценке экономических фактов, как правило, служит одной из основ догматизма. Нередко  на практике увлечение узкими подходами в объяснении экономико-хозяйственных явлений приводит к экономизму, абсолютизации экономических точек зрения, к игнорированию духовно-социальных параметров. </w:t>
      </w:r>
    </w:p>
    <w:p w:rsidR="003C6847" w:rsidRPr="000140C6" w:rsidRDefault="003C6847" w:rsidP="000140C6">
      <w:pPr>
        <w:pStyle w:val="Standard"/>
        <w:spacing w:line="140" w:lineRule="atLeast"/>
        <w:contextualSpacing/>
        <w:jc w:val="both"/>
        <w:rPr>
          <w:rFonts w:cs="Times New Roman"/>
          <w:b/>
          <w:sz w:val="18"/>
          <w:szCs w:val="18"/>
        </w:rPr>
      </w:pPr>
    </w:p>
    <w:p w:rsidR="003C6847" w:rsidRPr="000140C6" w:rsidRDefault="00F92975" w:rsidP="000140C6">
      <w:pPr>
        <w:pStyle w:val="Standard"/>
        <w:spacing w:line="140" w:lineRule="atLeast"/>
        <w:contextualSpacing/>
        <w:jc w:val="both"/>
        <w:rPr>
          <w:rFonts w:cs="Times New Roman"/>
          <w:b/>
          <w:sz w:val="18"/>
          <w:szCs w:val="18"/>
        </w:rPr>
      </w:pPr>
      <w:r w:rsidRPr="000140C6">
        <w:rPr>
          <w:rFonts w:cs="Times New Roman"/>
          <w:b/>
          <w:sz w:val="18"/>
          <w:szCs w:val="18"/>
        </w:rPr>
        <w:t>44. Политическая сфера жизни общества. Философия политики, ее специфика и проблемы.</w:t>
      </w:r>
    </w:p>
    <w:p w:rsidR="003C6847" w:rsidRPr="000140C6" w:rsidRDefault="00F92975" w:rsidP="000140C6">
      <w:pPr>
        <w:widowControl/>
        <w:shd w:val="clear" w:color="auto" w:fill="FFFFFF"/>
        <w:spacing w:line="140" w:lineRule="atLeast"/>
        <w:contextualSpacing/>
        <w:jc w:val="both"/>
        <w:textAlignment w:val="auto"/>
        <w:rPr>
          <w:rFonts w:cs="Times New Roman"/>
          <w:sz w:val="18"/>
          <w:szCs w:val="18"/>
        </w:rPr>
      </w:pPr>
      <w:r w:rsidRPr="000140C6">
        <w:rPr>
          <w:rFonts w:eastAsia="Calibri" w:cs="Times New Roman"/>
          <w:b/>
          <w:sz w:val="18"/>
          <w:szCs w:val="18"/>
          <w:lang w:eastAsia="en-US" w:bidi="ar-SA"/>
        </w:rPr>
        <w:t>Политическая сфера</w:t>
      </w:r>
      <w:r w:rsidRPr="000140C6">
        <w:rPr>
          <w:rFonts w:eastAsia="Calibri" w:cs="Times New Roman"/>
          <w:sz w:val="18"/>
          <w:szCs w:val="18"/>
          <w:lang w:eastAsia="en-US" w:bidi="ar-SA"/>
        </w:rPr>
        <w:t> </w:t>
      </w:r>
      <w:r w:rsidRPr="000140C6">
        <w:rPr>
          <w:rFonts w:eastAsia="Calibri" w:cs="Times New Roman"/>
          <w:sz w:val="18"/>
          <w:szCs w:val="18"/>
        </w:rPr>
        <w:t xml:space="preserve">— </w:t>
      </w:r>
      <w:r w:rsidRPr="000140C6">
        <w:rPr>
          <w:rFonts w:eastAsia="Calibri" w:cs="Times New Roman"/>
          <w:sz w:val="18"/>
          <w:szCs w:val="18"/>
          <w:lang w:eastAsia="en-US" w:bidi="ar-SA"/>
        </w:rPr>
        <w:t>отношения людей, связанные прежде всего с властью, которые обеспечивают совместную безопасность.</w:t>
      </w:r>
    </w:p>
    <w:p w:rsidR="003C6847" w:rsidRPr="000140C6" w:rsidRDefault="00F92975" w:rsidP="000140C6">
      <w:pPr>
        <w:widowControl/>
        <w:shd w:val="clear" w:color="auto" w:fill="FFFFFF"/>
        <w:spacing w:line="140" w:lineRule="atLeast"/>
        <w:contextualSpacing/>
        <w:jc w:val="both"/>
        <w:textAlignment w:val="auto"/>
        <w:rPr>
          <w:rFonts w:cs="Times New Roman"/>
          <w:sz w:val="18"/>
          <w:szCs w:val="18"/>
        </w:rPr>
      </w:pPr>
      <w:r w:rsidRPr="000140C6">
        <w:rPr>
          <w:rFonts w:eastAsia="Calibri" w:cs="Times New Roman"/>
          <w:sz w:val="18"/>
          <w:szCs w:val="18"/>
          <w:lang w:eastAsia="en-US" w:bidi="ar-SA"/>
        </w:rPr>
        <w:t>Греческое слово politike первоначально использовалось для обозначения искусства управления государством. Сохранив это значение в качестве одного из центральных,</w:t>
      </w:r>
      <w:r w:rsidRPr="000140C6">
        <w:rPr>
          <w:rFonts w:eastAsia="Calibri" w:cs="Times New Roman"/>
          <w:sz w:val="18"/>
          <w:szCs w:val="18"/>
        </w:rPr>
        <w:t xml:space="preserve"> современный термин «политика»</w:t>
      </w:r>
      <w:r w:rsidRPr="000140C6">
        <w:rPr>
          <w:rFonts w:eastAsia="Calibri" w:cs="Times New Roman"/>
          <w:sz w:val="18"/>
          <w:szCs w:val="18"/>
          <w:lang w:eastAsia="en-US" w:bidi="ar-SA"/>
        </w:rPr>
        <w:t xml:space="preserve"> употребляется для выражения общественной деятельности, в центре которой стоят проблемы приобретения, использования и удержания власти. </w:t>
      </w:r>
      <w:r w:rsidRPr="000140C6">
        <w:rPr>
          <w:rFonts w:eastAsia="Calibri" w:cs="Times New Roman"/>
          <w:b/>
          <w:sz w:val="18"/>
          <w:szCs w:val="18"/>
        </w:rPr>
        <w:t>Элементы:</w:t>
      </w:r>
    </w:p>
    <w:p w:rsidR="003C6847" w:rsidRPr="000140C6" w:rsidRDefault="00F92975" w:rsidP="000140C6">
      <w:pPr>
        <w:widowControl/>
        <w:shd w:val="clear" w:color="auto" w:fill="FFFFFF"/>
        <w:spacing w:line="140" w:lineRule="atLeast"/>
        <w:contextualSpacing/>
        <w:jc w:val="both"/>
        <w:textAlignment w:val="auto"/>
        <w:rPr>
          <w:rFonts w:cs="Times New Roman"/>
          <w:sz w:val="18"/>
          <w:szCs w:val="18"/>
        </w:rPr>
      </w:pPr>
      <w:r w:rsidRPr="000140C6">
        <w:rPr>
          <w:rFonts w:eastAsia="Calibri" w:cs="Times New Roman"/>
          <w:sz w:val="18"/>
          <w:szCs w:val="18"/>
        </w:rPr>
        <w:t>-</w:t>
      </w:r>
      <w:r w:rsidRPr="000140C6">
        <w:rPr>
          <w:rFonts w:eastAsia="Calibri" w:cs="Times New Roman"/>
          <w:sz w:val="18"/>
          <w:szCs w:val="18"/>
          <w:lang w:eastAsia="en-US" w:bidi="ar-SA"/>
        </w:rPr>
        <w:t>политические организации и институты </w:t>
      </w:r>
    </w:p>
    <w:p w:rsidR="003C6847" w:rsidRPr="000140C6" w:rsidRDefault="00F92975" w:rsidP="000140C6">
      <w:pPr>
        <w:widowControl/>
        <w:shd w:val="clear" w:color="auto" w:fill="FFFFFF"/>
        <w:spacing w:line="140" w:lineRule="atLeast"/>
        <w:contextualSpacing/>
        <w:jc w:val="both"/>
        <w:textAlignment w:val="auto"/>
        <w:rPr>
          <w:rFonts w:cs="Times New Roman"/>
          <w:sz w:val="18"/>
          <w:szCs w:val="18"/>
        </w:rPr>
      </w:pPr>
      <w:r w:rsidRPr="000140C6">
        <w:rPr>
          <w:rFonts w:eastAsia="Calibri" w:cs="Times New Roman"/>
          <w:sz w:val="18"/>
          <w:szCs w:val="18"/>
        </w:rPr>
        <w:t>-политические нормы</w:t>
      </w:r>
    </w:p>
    <w:p w:rsidR="003C6847" w:rsidRPr="000140C6" w:rsidRDefault="00F92975" w:rsidP="000140C6">
      <w:pPr>
        <w:widowControl/>
        <w:shd w:val="clear" w:color="auto" w:fill="FFFFFF"/>
        <w:spacing w:line="140" w:lineRule="atLeast"/>
        <w:contextualSpacing/>
        <w:jc w:val="both"/>
        <w:textAlignment w:val="auto"/>
        <w:rPr>
          <w:rFonts w:cs="Times New Roman"/>
          <w:sz w:val="18"/>
          <w:szCs w:val="18"/>
        </w:rPr>
      </w:pPr>
      <w:r w:rsidRPr="000140C6">
        <w:rPr>
          <w:rFonts w:eastAsia="Calibri" w:cs="Times New Roman"/>
          <w:sz w:val="18"/>
          <w:szCs w:val="18"/>
        </w:rPr>
        <w:t xml:space="preserve">-политические коммуникации </w:t>
      </w:r>
    </w:p>
    <w:p w:rsidR="003C6847" w:rsidRPr="000140C6" w:rsidRDefault="00F92975" w:rsidP="000140C6">
      <w:pPr>
        <w:widowControl/>
        <w:shd w:val="clear" w:color="auto" w:fill="FFFFFF"/>
        <w:spacing w:line="140" w:lineRule="atLeast"/>
        <w:contextualSpacing/>
        <w:jc w:val="both"/>
        <w:textAlignment w:val="auto"/>
        <w:rPr>
          <w:rFonts w:cs="Times New Roman"/>
          <w:sz w:val="18"/>
          <w:szCs w:val="18"/>
        </w:rPr>
      </w:pPr>
      <w:r w:rsidRPr="000140C6">
        <w:rPr>
          <w:rFonts w:eastAsia="Calibri" w:cs="Times New Roman"/>
          <w:sz w:val="18"/>
          <w:szCs w:val="18"/>
        </w:rPr>
        <w:t>-п</w:t>
      </w:r>
      <w:r w:rsidRPr="000140C6">
        <w:rPr>
          <w:rFonts w:eastAsia="Calibri" w:cs="Times New Roman"/>
          <w:sz w:val="18"/>
          <w:szCs w:val="18"/>
          <w:lang w:eastAsia="en-US" w:bidi="ar-SA"/>
        </w:rPr>
        <w:t>олитическая культура и идеология </w:t>
      </w:r>
    </w:p>
    <w:p w:rsidR="003C6847" w:rsidRPr="000140C6" w:rsidRDefault="00F92975" w:rsidP="000140C6">
      <w:pPr>
        <w:widowControl/>
        <w:shd w:val="clear" w:color="auto" w:fill="FFFFFF"/>
        <w:spacing w:line="140" w:lineRule="atLeast"/>
        <w:contextualSpacing/>
        <w:jc w:val="both"/>
        <w:textAlignment w:val="auto"/>
        <w:rPr>
          <w:rFonts w:cs="Times New Roman"/>
          <w:sz w:val="18"/>
          <w:szCs w:val="18"/>
        </w:rPr>
      </w:pPr>
      <w:r w:rsidRPr="000140C6">
        <w:rPr>
          <w:rFonts w:eastAsia="Calibri" w:cs="Times New Roman"/>
          <w:sz w:val="18"/>
          <w:szCs w:val="18"/>
          <w:lang w:eastAsia="en-US" w:bidi="ar-SA"/>
        </w:rPr>
        <w:t xml:space="preserve">Потребности и интересы формируют определенные политические цели социальных групп. На этой целевой основе возникают политические партии, общественные движения, властные государственные институты, осуществляющие конкретную политическую деятельность. </w:t>
      </w:r>
    </w:p>
    <w:p w:rsidR="003C6847" w:rsidRPr="000140C6" w:rsidRDefault="00F92975" w:rsidP="000140C6">
      <w:pPr>
        <w:widowControl/>
        <w:shd w:val="clear" w:color="auto" w:fill="FFFFFF"/>
        <w:spacing w:line="140" w:lineRule="atLeast"/>
        <w:contextualSpacing/>
        <w:jc w:val="both"/>
        <w:textAlignment w:val="auto"/>
        <w:rPr>
          <w:rFonts w:cs="Times New Roman"/>
          <w:sz w:val="18"/>
          <w:szCs w:val="18"/>
        </w:rPr>
      </w:pPr>
      <w:r w:rsidRPr="000140C6">
        <w:rPr>
          <w:rFonts w:eastAsia="Calibri" w:cs="Times New Roman"/>
          <w:b/>
          <w:sz w:val="18"/>
          <w:szCs w:val="18"/>
          <w:lang w:eastAsia="en-US" w:bidi="ar-SA"/>
        </w:rPr>
        <w:t>ФИЛОСОФИЯ ПОЛИТИКИ</w:t>
      </w:r>
      <w:r w:rsidRPr="000140C6">
        <w:rPr>
          <w:rFonts w:eastAsia="Calibri" w:cs="Times New Roman"/>
          <w:sz w:val="18"/>
          <w:szCs w:val="18"/>
        </w:rPr>
        <w:t xml:space="preserve"> – наука об </w:t>
      </w:r>
      <w:r w:rsidRPr="000140C6">
        <w:rPr>
          <w:rFonts w:eastAsia="Calibri" w:cs="Times New Roman"/>
          <w:sz w:val="18"/>
          <w:szCs w:val="18"/>
          <w:lang w:eastAsia="en-US" w:bidi="ar-SA"/>
        </w:rPr>
        <w:t>общих основаниях, границах и возможностях политики, о соотношении в ней объективного и субъективного, закономерного и случайного, сущего и должного, рационального и внерационального. Вопрос об основаниях политики имеет ту трудность, что эти основания различны на Востоке и на Западе, в традиционном и совреме</w:t>
      </w:r>
      <w:r w:rsidRPr="000140C6">
        <w:rPr>
          <w:rFonts w:eastAsia="Calibri" w:cs="Times New Roman"/>
          <w:sz w:val="18"/>
          <w:szCs w:val="18"/>
        </w:rPr>
        <w:t xml:space="preserve">нном обществах. На Востоке </w:t>
      </w:r>
      <w:r w:rsidRPr="000140C6">
        <w:rPr>
          <w:rFonts w:eastAsia="Calibri" w:cs="Times New Roman"/>
          <w:sz w:val="18"/>
          <w:szCs w:val="18"/>
          <w:lang w:eastAsia="en-US" w:bidi="ar-SA"/>
        </w:rPr>
        <w:t>основн</w:t>
      </w:r>
      <w:r w:rsidRPr="000140C6">
        <w:rPr>
          <w:rFonts w:eastAsia="Calibri" w:cs="Times New Roman"/>
          <w:sz w:val="18"/>
          <w:szCs w:val="18"/>
        </w:rPr>
        <w:t>ой</w:t>
      </w:r>
      <w:r w:rsidRPr="000140C6">
        <w:rPr>
          <w:rFonts w:eastAsia="Calibri" w:cs="Times New Roman"/>
          <w:sz w:val="18"/>
          <w:szCs w:val="18"/>
          <w:lang w:eastAsia="en-US" w:bidi="ar-SA"/>
        </w:rPr>
        <w:t xml:space="preserve"> вопрос </w:t>
      </w:r>
      <w:r w:rsidRPr="000140C6">
        <w:rPr>
          <w:rFonts w:eastAsia="Calibri" w:cs="Times New Roman"/>
          <w:sz w:val="18"/>
          <w:szCs w:val="18"/>
        </w:rPr>
        <w:t xml:space="preserve">- </w:t>
      </w:r>
      <w:r w:rsidRPr="000140C6">
        <w:rPr>
          <w:rFonts w:eastAsia="Calibri" w:cs="Times New Roman"/>
          <w:sz w:val="18"/>
          <w:szCs w:val="18"/>
          <w:lang w:eastAsia="en-US" w:bidi="ar-SA"/>
        </w:rPr>
        <w:t>об об</w:t>
      </w:r>
      <w:r w:rsidRPr="000140C6">
        <w:rPr>
          <w:rFonts w:eastAsia="Calibri" w:cs="Times New Roman"/>
          <w:sz w:val="18"/>
          <w:szCs w:val="18"/>
        </w:rPr>
        <w:t xml:space="preserve">еспечении общественного порядка. На </w:t>
      </w:r>
      <w:r w:rsidRPr="000140C6">
        <w:rPr>
          <w:rFonts w:eastAsia="Calibri" w:cs="Times New Roman"/>
          <w:sz w:val="18"/>
          <w:szCs w:val="18"/>
          <w:lang w:eastAsia="en-US" w:bidi="ar-SA"/>
        </w:rPr>
        <w:t>Зап</w:t>
      </w:r>
      <w:r w:rsidRPr="000140C6">
        <w:rPr>
          <w:rFonts w:eastAsia="Calibri" w:cs="Times New Roman"/>
          <w:sz w:val="18"/>
          <w:szCs w:val="18"/>
        </w:rPr>
        <w:t>аде</w:t>
      </w:r>
      <w:r w:rsidRPr="000140C6">
        <w:rPr>
          <w:rFonts w:eastAsia="Calibri" w:cs="Times New Roman"/>
          <w:sz w:val="18"/>
          <w:szCs w:val="18"/>
          <w:lang w:eastAsia="en-US" w:bidi="ar-SA"/>
        </w:rPr>
        <w:t xml:space="preserve"> делается акцент на способах обеспечения демократического порядка. Вместо дилеммы порядок или хаос обсуждается дилемма демократический или авторитарный порядок. </w:t>
      </w:r>
    </w:p>
    <w:p w:rsidR="003C6847" w:rsidRPr="000140C6" w:rsidRDefault="00F92975" w:rsidP="000140C6">
      <w:pPr>
        <w:widowControl/>
        <w:shd w:val="clear" w:color="auto" w:fill="FFFFFF"/>
        <w:spacing w:line="140" w:lineRule="atLeast"/>
        <w:contextualSpacing/>
        <w:jc w:val="both"/>
        <w:textAlignment w:val="auto"/>
        <w:rPr>
          <w:rFonts w:cs="Times New Roman"/>
          <w:sz w:val="18"/>
          <w:szCs w:val="18"/>
        </w:rPr>
      </w:pPr>
      <w:r w:rsidRPr="000140C6">
        <w:rPr>
          <w:rFonts w:eastAsia="Calibri" w:cs="Times New Roman"/>
          <w:sz w:val="18"/>
          <w:szCs w:val="18"/>
          <w:lang w:eastAsia="en-US" w:bidi="ar-SA"/>
        </w:rPr>
        <w:t>На Востоке политика занимает ведущее место в иерархии общественных практик, а «слабые», нуждающиеся в защите и покровительстве власти, получают признание в духе презумпции «блаженства нищих духом». «Сильные» же находятся на подозрении по причине своих возможностей вести независимое от верховной власти существование и склонности тяготиться ею. Напротив, на Западе и политика, и те, кто апеллируют к ней в поисках защиты и покровительства, удостаиваются совсем других оценок – в качестве носителей импульсов, враждебных принципам гражданского порядка и самодеятельности. Отсюда ведет свое происхождение либеральный принцип «государство-минимум» и невмешательства политики в нормальные гражданские отношения.</w:t>
      </w:r>
    </w:p>
    <w:p w:rsidR="003C6847" w:rsidRPr="000140C6" w:rsidRDefault="00F92975" w:rsidP="000140C6">
      <w:pPr>
        <w:widowControl/>
        <w:shd w:val="clear" w:color="auto" w:fill="FFFFFF"/>
        <w:spacing w:line="140" w:lineRule="atLeast"/>
        <w:contextualSpacing/>
        <w:jc w:val="both"/>
        <w:textAlignment w:val="auto"/>
        <w:rPr>
          <w:rFonts w:cs="Times New Roman"/>
          <w:sz w:val="18"/>
          <w:szCs w:val="18"/>
        </w:rPr>
      </w:pPr>
      <w:r w:rsidRPr="000140C6">
        <w:rPr>
          <w:rFonts w:eastAsia="Calibri" w:cs="Times New Roman"/>
          <w:sz w:val="18"/>
          <w:szCs w:val="18"/>
          <w:lang w:eastAsia="en-US" w:bidi="ar-SA"/>
        </w:rPr>
        <w:t xml:space="preserve">Еще одно различие статуса политики на Востоке и на Западе может быть проведено по технологическому </w:t>
      </w:r>
      <w:r w:rsidRPr="000140C6">
        <w:rPr>
          <w:rFonts w:eastAsia="Calibri" w:cs="Times New Roman"/>
          <w:sz w:val="18"/>
          <w:szCs w:val="18"/>
        </w:rPr>
        <w:t xml:space="preserve">критерию. На Западе политика </w:t>
      </w:r>
      <w:r w:rsidRPr="000140C6">
        <w:rPr>
          <w:rFonts w:eastAsia="Calibri" w:cs="Times New Roman"/>
          <w:sz w:val="18"/>
          <w:szCs w:val="18"/>
          <w:lang w:eastAsia="en-US" w:bidi="ar-SA"/>
        </w:rPr>
        <w:t>выступает как торжество технологического принципа отношения к миру: последний может быть преобразован с помощью политики. В этом смысле политику мож</w:t>
      </w:r>
      <w:r w:rsidRPr="000140C6">
        <w:rPr>
          <w:rFonts w:eastAsia="Calibri" w:cs="Times New Roman"/>
          <w:sz w:val="18"/>
          <w:szCs w:val="18"/>
        </w:rPr>
        <w:t xml:space="preserve">но определить как вид рисковой </w:t>
      </w:r>
      <w:r w:rsidRPr="000140C6">
        <w:rPr>
          <w:rFonts w:eastAsia="Calibri" w:cs="Times New Roman"/>
          <w:sz w:val="18"/>
          <w:szCs w:val="18"/>
          <w:lang w:eastAsia="en-US" w:bidi="ar-SA"/>
        </w:rPr>
        <w:t>деятельности, посредством которой люди могут улучшать с</w:t>
      </w:r>
      <w:r w:rsidRPr="000140C6">
        <w:rPr>
          <w:rFonts w:eastAsia="Calibri" w:cs="Times New Roman"/>
          <w:sz w:val="18"/>
          <w:szCs w:val="18"/>
        </w:rPr>
        <w:t>вои позиции и статус в обществе.</w:t>
      </w:r>
      <w:r w:rsidRPr="000140C6">
        <w:rPr>
          <w:rFonts w:eastAsia="Calibri" w:cs="Times New Roman"/>
          <w:sz w:val="18"/>
          <w:szCs w:val="18"/>
          <w:lang w:eastAsia="en-US" w:bidi="ar-SA"/>
        </w:rPr>
        <w:t xml:space="preserve"> На Востоке политическое видение космоцентрично: политика не нарушает космический порядок, а воплощает его в особых, ей свойственных формах. Поэтому политическое законопослушие на Востоке воспринимается</w:t>
      </w:r>
      <w:r w:rsidRPr="000140C6">
        <w:rPr>
          <w:rFonts w:eastAsia="Calibri" w:cs="Times New Roman"/>
          <w:sz w:val="18"/>
          <w:szCs w:val="18"/>
        </w:rPr>
        <w:t xml:space="preserve"> как следование высшему </w:t>
      </w:r>
      <w:r w:rsidRPr="000140C6">
        <w:rPr>
          <w:rFonts w:eastAsia="Calibri" w:cs="Times New Roman"/>
          <w:sz w:val="18"/>
          <w:szCs w:val="18"/>
          <w:lang w:eastAsia="en-US" w:bidi="ar-SA"/>
        </w:rPr>
        <w:t>порядку. На Западе человек политический, напротив, представляет собой разновидность технологического человека, имеющего претензию менять мир.</w:t>
      </w:r>
    </w:p>
    <w:p w:rsidR="003C6847" w:rsidRPr="000140C6" w:rsidRDefault="00F92975" w:rsidP="000140C6">
      <w:pPr>
        <w:widowControl/>
        <w:shd w:val="clear" w:color="auto" w:fill="FFFFFF"/>
        <w:spacing w:line="140" w:lineRule="atLeast"/>
        <w:contextualSpacing/>
        <w:jc w:val="both"/>
        <w:textAlignment w:val="auto"/>
        <w:rPr>
          <w:rFonts w:cs="Times New Roman"/>
          <w:sz w:val="18"/>
          <w:szCs w:val="18"/>
        </w:rPr>
      </w:pPr>
      <w:r w:rsidRPr="000140C6">
        <w:rPr>
          <w:rFonts w:eastAsia="Calibri" w:cs="Times New Roman"/>
          <w:sz w:val="18"/>
          <w:szCs w:val="18"/>
          <w:lang w:eastAsia="en-US" w:bidi="ar-SA"/>
        </w:rPr>
        <w:t>Особая проблема философии политики – отношение политического и неполитического, напрямую связанная с пониманием предмета и объекта политической теории. Филосо</w:t>
      </w:r>
      <w:r w:rsidRPr="000140C6">
        <w:rPr>
          <w:rFonts w:eastAsia="Calibri" w:cs="Times New Roman"/>
          <w:sz w:val="18"/>
          <w:szCs w:val="18"/>
        </w:rPr>
        <w:t xml:space="preserve">фия политики сталкивается с конфликтом двух парадигм: </w:t>
      </w:r>
      <w:r w:rsidRPr="000140C6">
        <w:rPr>
          <w:rFonts w:eastAsia="Calibri" w:cs="Times New Roman"/>
          <w:sz w:val="18"/>
          <w:szCs w:val="18"/>
          <w:lang w:eastAsia="en-US" w:bidi="ar-SA"/>
        </w:rPr>
        <w:t>М.Фуко и паради</w:t>
      </w:r>
      <w:r w:rsidRPr="000140C6">
        <w:rPr>
          <w:rFonts w:eastAsia="Calibri" w:cs="Times New Roman"/>
          <w:sz w:val="18"/>
          <w:szCs w:val="18"/>
        </w:rPr>
        <w:t xml:space="preserve">гмой Г.Беккера. Первый полагал, что </w:t>
      </w:r>
      <w:r w:rsidRPr="000140C6">
        <w:rPr>
          <w:rFonts w:eastAsia="Calibri" w:cs="Times New Roman"/>
          <w:sz w:val="18"/>
          <w:szCs w:val="18"/>
        </w:rPr>
        <w:lastRenderedPageBreak/>
        <w:t xml:space="preserve">власть </w:t>
      </w:r>
      <w:r w:rsidRPr="000140C6">
        <w:rPr>
          <w:rFonts w:eastAsia="Calibri" w:cs="Times New Roman"/>
          <w:sz w:val="18"/>
          <w:szCs w:val="18"/>
          <w:lang w:eastAsia="en-US" w:bidi="ar-SA"/>
        </w:rPr>
        <w:t>является нам всюду: в повседневных иерархиях, обучающих и обучаемых, управляющих и управляемых, старших и младших и т.п. Поэтому наука о власти должна всюду раскрывать источники властного насилия, нарушающего спонтанность жизни. главной проблемой философии политики становится вопрос о соотношении формальных и неформальных, легитимных и теневых практик власти. Предметом политической науки оказывается властное измерение любых сфер общественной жизни. Совсем иначе предмет политической науки выступает в парадигме Беккера. Он трактовал либеральный принцип «государство-минимум», полагая, что развитие нормального гражданского общества сопровождается непрерывным поэтапным сокращением прерогатив власти. либеральная традиция смыкается с марксистской.</w:t>
      </w:r>
    </w:p>
    <w:p w:rsidR="003C6847" w:rsidRPr="000140C6" w:rsidRDefault="00F92975" w:rsidP="000140C6">
      <w:pPr>
        <w:widowControl/>
        <w:shd w:val="clear" w:color="auto" w:fill="FFFFFF"/>
        <w:spacing w:line="140" w:lineRule="atLeast"/>
        <w:contextualSpacing/>
        <w:jc w:val="both"/>
        <w:textAlignment w:val="auto"/>
        <w:rPr>
          <w:rFonts w:cs="Times New Roman"/>
          <w:sz w:val="18"/>
          <w:szCs w:val="18"/>
        </w:rPr>
      </w:pPr>
      <w:r w:rsidRPr="000140C6">
        <w:rPr>
          <w:rFonts w:eastAsia="Calibri" w:cs="Times New Roman"/>
          <w:sz w:val="18"/>
          <w:szCs w:val="18"/>
          <w:lang w:eastAsia="en-US" w:bidi="ar-SA"/>
        </w:rPr>
        <w:t>Характерно, что циклы политической жизни на Западе характеризуются сменой фаз: социал-демократической, ориентированной на модель «большого» социального государства, что больше отвечает парадигме Фуко, и либеральной, ориентированной на модель «государство-минимум», что отвечает парадигме Беккера. наиболее корректным истолкованием соотношения указанных парадигм был бы принцип дополнительности. Если отношения политики и экономики можно с определенных позиций трактовать как отношения искусственного и спонтанного порядков, то отношения политики и морали могут быть истолкованы как отношения двух несовпадающих видов рациональности: по цели и по ценности. В первом случае доминирующим оказывается принцип эффективности, во втором – аутентичности. Характерно, что аналитики, оценивающие перспективы тоталитарных режимов, исходя из принципа политической эффективности, неизменно предрекали им долгую жизнь и преимущества перед «хрупкими демократиями». Напротив, те, кто оценивал перспективы этих режимов, основываясь на критической способности нравственного суждения, оказались лучшими пророками. Субстанциональный (аристотелевский) подход нравственной философии, трактующей политику в терминах естественного блага и неотчуждаемых прав человека, оказывается не менее эффективным, чем функционально-технологический (макиавеллевский) подход.</w:t>
      </w:r>
    </w:p>
    <w:p w:rsidR="003C6847" w:rsidRPr="000140C6" w:rsidRDefault="003C6847" w:rsidP="000140C6">
      <w:pPr>
        <w:widowControl/>
        <w:shd w:val="clear" w:color="auto" w:fill="FFFFFF"/>
        <w:spacing w:line="140" w:lineRule="atLeast"/>
        <w:contextualSpacing/>
        <w:jc w:val="both"/>
        <w:textAlignment w:val="auto"/>
        <w:rPr>
          <w:rFonts w:eastAsia="Times New Roman" w:cs="Times New Roman"/>
          <w:kern w:val="0"/>
          <w:sz w:val="18"/>
          <w:szCs w:val="18"/>
          <w:lang w:eastAsia="en-US" w:bidi="ar-SA"/>
        </w:rPr>
      </w:pPr>
    </w:p>
    <w:p w:rsidR="003C6847" w:rsidRPr="000140C6" w:rsidRDefault="003C6847" w:rsidP="000140C6">
      <w:pPr>
        <w:pStyle w:val="Standard"/>
        <w:spacing w:line="140" w:lineRule="atLeast"/>
        <w:contextualSpacing/>
        <w:jc w:val="both"/>
        <w:rPr>
          <w:rFonts w:cs="Times New Roman"/>
          <w:b/>
          <w:sz w:val="18"/>
          <w:szCs w:val="18"/>
        </w:rPr>
      </w:pPr>
    </w:p>
    <w:p w:rsidR="003C6847" w:rsidRPr="000140C6" w:rsidRDefault="003C6847" w:rsidP="000140C6">
      <w:pPr>
        <w:pStyle w:val="Standard"/>
        <w:spacing w:line="140" w:lineRule="atLeast"/>
        <w:contextualSpacing/>
        <w:jc w:val="both"/>
        <w:rPr>
          <w:rFonts w:cs="Times New Roman"/>
          <w:b/>
          <w:sz w:val="18"/>
          <w:szCs w:val="18"/>
        </w:rPr>
      </w:pPr>
    </w:p>
    <w:p w:rsidR="003C6847" w:rsidRPr="000140C6" w:rsidRDefault="00F92975" w:rsidP="000140C6">
      <w:pPr>
        <w:pStyle w:val="a5"/>
        <w:spacing w:before="0" w:after="0" w:line="140" w:lineRule="atLeast"/>
        <w:contextualSpacing/>
        <w:jc w:val="both"/>
        <w:rPr>
          <w:sz w:val="18"/>
          <w:szCs w:val="18"/>
        </w:rPr>
      </w:pPr>
      <w:r w:rsidRPr="000140C6">
        <w:rPr>
          <w:b/>
          <w:sz w:val="18"/>
          <w:szCs w:val="18"/>
        </w:rPr>
        <w:t>45.Духовная жизнь общества, ее структура. Духовное производство – это реальный процесс или метафора?</w:t>
      </w:r>
    </w:p>
    <w:p w:rsidR="003C6847" w:rsidRPr="000140C6" w:rsidRDefault="00F92975" w:rsidP="000140C6">
      <w:pPr>
        <w:pStyle w:val="a5"/>
        <w:spacing w:before="0" w:after="0" w:line="140" w:lineRule="atLeast"/>
        <w:contextualSpacing/>
        <w:jc w:val="both"/>
        <w:rPr>
          <w:sz w:val="18"/>
          <w:szCs w:val="18"/>
        </w:rPr>
      </w:pPr>
      <w:r w:rsidRPr="000140C6">
        <w:rPr>
          <w:sz w:val="18"/>
          <w:szCs w:val="18"/>
        </w:rPr>
        <w:t>Духовная жизнь общества – сфера общественной жизни, связанная с производством духовных ценностей и удовлетворением духовных потребностей. Духовная жизнь общества представляет собой динамично функционирующую систему идеологических отношений и процессов, взглядов, чувств, идей, теорий, мнений, возникающих в обществе, а также особенности их функционирования, распространения, поддержания. Рассмотрим содержание духовной жизни общества, то есть выясним, какие основные элементы входят в нее.</w:t>
      </w:r>
    </w:p>
    <w:p w:rsidR="003C6847" w:rsidRPr="000140C6" w:rsidRDefault="00F92975" w:rsidP="000140C6">
      <w:pPr>
        <w:pStyle w:val="a5"/>
        <w:spacing w:before="0" w:after="0" w:line="140" w:lineRule="atLeast"/>
        <w:contextualSpacing/>
        <w:jc w:val="both"/>
        <w:rPr>
          <w:sz w:val="18"/>
          <w:szCs w:val="18"/>
        </w:rPr>
      </w:pPr>
      <w:r w:rsidRPr="000140C6">
        <w:rPr>
          <w:sz w:val="18"/>
          <w:szCs w:val="18"/>
        </w:rPr>
        <w:t>Духовная деятельность (деятельность в сфере духовного производства) включает в себя духовно-теоретическую деятельность (выработка знаний, мнений, представлений) и духовно-практическую деятельность, представляющую собой деятельность по внедрению созданных духовных образований в сознание людей (образование, воспитание, выработка мировоззрения). Включает в себя и такой элемент, как духовное производство, которое осуществляется особыми группами людей и основано на умственном, интеллектуальном труде.</w:t>
      </w:r>
    </w:p>
    <w:p w:rsidR="003C6847" w:rsidRPr="000140C6" w:rsidRDefault="00F92975" w:rsidP="000140C6">
      <w:pPr>
        <w:pStyle w:val="a5"/>
        <w:spacing w:before="0" w:after="0" w:line="140" w:lineRule="atLeast"/>
        <w:contextualSpacing/>
        <w:jc w:val="both"/>
        <w:rPr>
          <w:sz w:val="18"/>
          <w:szCs w:val="18"/>
        </w:rPr>
      </w:pPr>
      <w:r w:rsidRPr="000140C6">
        <w:rPr>
          <w:sz w:val="18"/>
          <w:szCs w:val="18"/>
        </w:rPr>
        <w:t>Духовные потребности. Потребность – это состояние субъекта, при котором он испытывает недостаток в чем-либо, необходимом для жизни. Примеры духовных потребностей: образование, познание, творчество, восприятие произведений искусства и т. д.</w:t>
      </w:r>
    </w:p>
    <w:p w:rsidR="003C6847" w:rsidRPr="000140C6" w:rsidRDefault="00F92975" w:rsidP="000140C6">
      <w:pPr>
        <w:pStyle w:val="a5"/>
        <w:spacing w:before="0" w:after="0" w:line="140" w:lineRule="atLeast"/>
        <w:contextualSpacing/>
        <w:jc w:val="both"/>
        <w:rPr>
          <w:sz w:val="18"/>
          <w:szCs w:val="18"/>
        </w:rPr>
      </w:pPr>
      <w:r w:rsidRPr="000140C6">
        <w:rPr>
          <w:sz w:val="18"/>
          <w:szCs w:val="18"/>
        </w:rPr>
        <w:t>Духовное потребление. Представляет собой процесс удовлетворения духовных потребностей. Для этого создаются специальные социальные институты – учебные заведения различного уровня, музеи, библиотеки, театры, филармонии, выставки и т. д.</w:t>
      </w:r>
    </w:p>
    <w:p w:rsidR="003C6847" w:rsidRPr="000140C6" w:rsidRDefault="00F92975" w:rsidP="000140C6">
      <w:pPr>
        <w:pStyle w:val="a5"/>
        <w:spacing w:before="0" w:after="0" w:line="140" w:lineRule="atLeast"/>
        <w:contextualSpacing/>
        <w:jc w:val="both"/>
        <w:rPr>
          <w:sz w:val="18"/>
          <w:szCs w:val="18"/>
        </w:rPr>
      </w:pPr>
      <w:r w:rsidRPr="000140C6">
        <w:rPr>
          <w:sz w:val="18"/>
          <w:szCs w:val="18"/>
        </w:rPr>
        <w:t>Духовное общение. Выступает формой обмена идеями, знаниями, чувствами, эмоциями. Осуществляется с помощью языковых и неязыковых знаковых систем, технических средств, печати, радио, телевидения и т. д.</w:t>
      </w:r>
    </w:p>
    <w:p w:rsidR="003C6847" w:rsidRPr="000140C6" w:rsidRDefault="00F92975" w:rsidP="000140C6">
      <w:pPr>
        <w:pStyle w:val="a5"/>
        <w:spacing w:before="0" w:after="0" w:line="140" w:lineRule="atLeast"/>
        <w:contextualSpacing/>
        <w:jc w:val="both"/>
        <w:rPr>
          <w:sz w:val="18"/>
          <w:szCs w:val="18"/>
        </w:rPr>
      </w:pPr>
      <w:r w:rsidRPr="000140C6">
        <w:rPr>
          <w:sz w:val="18"/>
          <w:szCs w:val="18"/>
        </w:rPr>
        <w:t>Духовные отношения. Представляют собой взаимосвязи между субъектами в сфере духовной жизни (моральные, эстетические, религиозные, политические, правовые отношения).</w:t>
      </w:r>
    </w:p>
    <w:p w:rsidR="003C6847" w:rsidRPr="000140C6" w:rsidRDefault="00F92975" w:rsidP="000140C6">
      <w:pPr>
        <w:pStyle w:val="a5"/>
        <w:spacing w:before="0" w:after="0" w:line="140" w:lineRule="atLeast"/>
        <w:contextualSpacing/>
        <w:jc w:val="both"/>
        <w:rPr>
          <w:sz w:val="18"/>
          <w:szCs w:val="18"/>
        </w:rPr>
      </w:pPr>
      <w:r w:rsidRPr="000140C6">
        <w:rPr>
          <w:sz w:val="18"/>
          <w:szCs w:val="18"/>
        </w:rPr>
        <w:t>Структура духовной жизни общества может быть рассмотрена и с других позиций.</w:t>
      </w:r>
    </w:p>
    <w:p w:rsidR="003C6847" w:rsidRPr="000140C6" w:rsidRDefault="00F92975" w:rsidP="000140C6">
      <w:pPr>
        <w:pStyle w:val="a5"/>
        <w:spacing w:before="0" w:after="0" w:line="140" w:lineRule="atLeast"/>
        <w:contextualSpacing/>
        <w:jc w:val="both"/>
        <w:rPr>
          <w:sz w:val="18"/>
          <w:szCs w:val="18"/>
        </w:rPr>
      </w:pPr>
      <w:r w:rsidRPr="000140C6">
        <w:rPr>
          <w:sz w:val="18"/>
          <w:szCs w:val="18"/>
        </w:rPr>
        <w:t>Духовная жизнь выполняет различные функции, и на этом основании можно выделить три ее сферы: общественная психология, идеология и наука.</w:t>
      </w:r>
    </w:p>
    <w:p w:rsidR="003C6847" w:rsidRPr="000140C6" w:rsidRDefault="00F92975" w:rsidP="000140C6">
      <w:pPr>
        <w:pStyle w:val="a5"/>
        <w:spacing w:before="0" w:after="0" w:line="140" w:lineRule="atLeast"/>
        <w:contextualSpacing/>
        <w:jc w:val="both"/>
        <w:rPr>
          <w:sz w:val="18"/>
          <w:szCs w:val="18"/>
        </w:rPr>
      </w:pPr>
      <w:r w:rsidRPr="000140C6">
        <w:rPr>
          <w:sz w:val="18"/>
          <w:szCs w:val="18"/>
        </w:rPr>
        <w:t xml:space="preserve">Сложны и многообразны у людей духовные потребности, которые формировались и формируются в ходе практической жизни. Для их удовлетворения в обществе возникают формы духовной жизни: мораль, искусство, религия, философия, политика, право. </w:t>
      </w:r>
    </w:p>
    <w:p w:rsidR="003C6847" w:rsidRPr="000140C6" w:rsidRDefault="00F92975" w:rsidP="000140C6">
      <w:pPr>
        <w:pStyle w:val="a5"/>
        <w:spacing w:before="0" w:after="0" w:line="140" w:lineRule="atLeast"/>
        <w:contextualSpacing/>
        <w:jc w:val="both"/>
        <w:rPr>
          <w:sz w:val="18"/>
          <w:szCs w:val="18"/>
        </w:rPr>
      </w:pPr>
      <w:r w:rsidRPr="000140C6">
        <w:rPr>
          <w:sz w:val="18"/>
          <w:szCs w:val="18"/>
        </w:rPr>
        <w:t>Человечество давно уяснило, что в любых сражениях самая надежная армия — профессиональная. В битвах идейных — ситуация та же. Основные формы существования духа (идеи, теории, образы, нормы и т.д.) со времени возникновения первых классовых обществ производятся профессионалами. Термин «духовное производство» — не метафора, а вполне реальное явление.</w:t>
      </w:r>
    </w:p>
    <w:p w:rsidR="003C6847" w:rsidRPr="000140C6" w:rsidRDefault="00F92975" w:rsidP="000140C6">
      <w:pPr>
        <w:pStyle w:val="a5"/>
        <w:spacing w:before="0" w:after="0" w:line="140" w:lineRule="atLeast"/>
        <w:contextualSpacing/>
        <w:jc w:val="both"/>
        <w:rPr>
          <w:sz w:val="18"/>
          <w:szCs w:val="18"/>
        </w:rPr>
      </w:pPr>
      <w:r w:rsidRPr="000140C6">
        <w:rPr>
          <w:sz w:val="18"/>
          <w:szCs w:val="18"/>
        </w:rPr>
        <w:t>Под духовным производством обычно понимают производство сознания в особой общественной форме, осуществляемое специализированными группами людей, профессионально занятых квалифицированным умственным трудом.</w:t>
      </w:r>
    </w:p>
    <w:p w:rsidR="003C6847" w:rsidRPr="000140C6" w:rsidRDefault="00F92975" w:rsidP="000140C6">
      <w:pPr>
        <w:pStyle w:val="a5"/>
        <w:spacing w:before="0" w:after="0" w:line="140" w:lineRule="atLeast"/>
        <w:contextualSpacing/>
        <w:jc w:val="both"/>
        <w:rPr>
          <w:sz w:val="18"/>
          <w:szCs w:val="18"/>
        </w:rPr>
      </w:pPr>
      <w:r w:rsidRPr="000140C6">
        <w:rPr>
          <w:sz w:val="18"/>
          <w:szCs w:val="18"/>
        </w:rPr>
        <w:t>Результатом духовного производства являются по меньшей мере три «продукта»:</w:t>
      </w:r>
    </w:p>
    <w:p w:rsidR="003C6847" w:rsidRPr="000140C6" w:rsidRDefault="00F92975" w:rsidP="000140C6">
      <w:pPr>
        <w:pStyle w:val="a5"/>
        <w:spacing w:before="0" w:after="0" w:line="140" w:lineRule="atLeast"/>
        <w:contextualSpacing/>
        <w:jc w:val="both"/>
        <w:rPr>
          <w:sz w:val="18"/>
          <w:szCs w:val="18"/>
        </w:rPr>
      </w:pPr>
      <w:r w:rsidRPr="000140C6">
        <w:rPr>
          <w:sz w:val="18"/>
          <w:szCs w:val="18"/>
        </w:rPr>
        <w:t>- идеи, теории, образы, духовные ценности;</w:t>
      </w:r>
    </w:p>
    <w:p w:rsidR="003C6847" w:rsidRPr="000140C6" w:rsidRDefault="00F92975" w:rsidP="000140C6">
      <w:pPr>
        <w:pStyle w:val="a5"/>
        <w:spacing w:before="0" w:after="0" w:line="140" w:lineRule="atLeast"/>
        <w:contextualSpacing/>
        <w:jc w:val="both"/>
        <w:rPr>
          <w:sz w:val="18"/>
          <w:szCs w:val="18"/>
        </w:rPr>
      </w:pPr>
      <w:r w:rsidRPr="000140C6">
        <w:rPr>
          <w:sz w:val="18"/>
          <w:szCs w:val="18"/>
        </w:rPr>
        <w:t>- духовные общественные связи и отношения индивидов;</w:t>
      </w:r>
    </w:p>
    <w:p w:rsidR="003C6847" w:rsidRPr="000140C6" w:rsidRDefault="00F92975" w:rsidP="000140C6">
      <w:pPr>
        <w:pStyle w:val="a5"/>
        <w:spacing w:before="0" w:after="0" w:line="140" w:lineRule="atLeast"/>
        <w:contextualSpacing/>
        <w:jc w:val="both"/>
        <w:rPr>
          <w:sz w:val="18"/>
          <w:szCs w:val="18"/>
        </w:rPr>
      </w:pPr>
      <w:r w:rsidRPr="000140C6">
        <w:rPr>
          <w:sz w:val="18"/>
          <w:szCs w:val="18"/>
        </w:rPr>
        <w:t>- сам человек, поскольку он, кроме прочего, — существо духовное.</w:t>
      </w:r>
    </w:p>
    <w:p w:rsidR="003C6847" w:rsidRPr="000140C6" w:rsidRDefault="003C6847" w:rsidP="000140C6">
      <w:pPr>
        <w:pStyle w:val="a5"/>
        <w:spacing w:before="0" w:after="0" w:line="140" w:lineRule="atLeast"/>
        <w:contextualSpacing/>
        <w:jc w:val="both"/>
        <w:rPr>
          <w:sz w:val="18"/>
          <w:szCs w:val="18"/>
        </w:rPr>
      </w:pPr>
    </w:p>
    <w:p w:rsidR="003C6847" w:rsidRPr="000140C6" w:rsidRDefault="00F92975" w:rsidP="000140C6">
      <w:pPr>
        <w:pStyle w:val="a5"/>
        <w:spacing w:before="0" w:after="0" w:line="140" w:lineRule="atLeast"/>
        <w:contextualSpacing/>
        <w:jc w:val="both"/>
        <w:rPr>
          <w:sz w:val="18"/>
          <w:szCs w:val="18"/>
        </w:rPr>
      </w:pPr>
      <w:r w:rsidRPr="000140C6">
        <w:rPr>
          <w:b/>
          <w:sz w:val="18"/>
          <w:szCs w:val="18"/>
        </w:rPr>
        <w:t>46.Специфика искусства как формы духовно практического освоения мира. Определите свое отношение к проблеме прогресса в искусстве.</w:t>
      </w:r>
    </w:p>
    <w:p w:rsidR="003C6847" w:rsidRPr="000140C6" w:rsidRDefault="00F92975" w:rsidP="000140C6">
      <w:pPr>
        <w:pStyle w:val="a5"/>
        <w:spacing w:before="0" w:after="0" w:line="140" w:lineRule="atLeast"/>
        <w:contextualSpacing/>
        <w:jc w:val="both"/>
        <w:rPr>
          <w:sz w:val="18"/>
          <w:szCs w:val="18"/>
        </w:rPr>
      </w:pPr>
      <w:r w:rsidRPr="000140C6">
        <w:rPr>
          <w:sz w:val="18"/>
          <w:szCs w:val="18"/>
        </w:rPr>
        <w:t>Важнейшим видом духовного производства является искусство. Оно представляет собой творения профессионалов - художников, поэтов, музыкантов, т. е. специалистов в области эстетического освоения мира. Этот способ духовного освоения действительности опирается на своеобразный феномен социальной реальности, зафиксированный философией в категории «эстетическое».</w:t>
      </w:r>
    </w:p>
    <w:p w:rsidR="003C6847" w:rsidRPr="000140C6" w:rsidRDefault="00F92975" w:rsidP="000140C6">
      <w:pPr>
        <w:pStyle w:val="a5"/>
        <w:spacing w:before="0" w:after="0" w:line="140" w:lineRule="atLeast"/>
        <w:contextualSpacing/>
        <w:jc w:val="both"/>
        <w:rPr>
          <w:sz w:val="18"/>
          <w:szCs w:val="18"/>
        </w:rPr>
      </w:pPr>
      <w:r w:rsidRPr="000140C6">
        <w:rPr>
          <w:sz w:val="18"/>
          <w:szCs w:val="18"/>
        </w:rPr>
        <w:t>-Идеальный мир искусства есть своеобразный испытательный полигон для многочисленных человеческих устремлений, желаний, страстей и т.д. Экспериментировать с живыми людьми морально недопустимо, а вот с художественными образами, символами — сколько душе угодно. Только художественные средства позволяют анатомировать любую житейскую ситуацию, поступок, мотив без ущерба для человека. Можно проигрывать любые варианты человеческого поведения, обострять конфликты до предела, доводить до логического конца все мыслимые побуждения человека. Вымышленный художественный мир порою «как друг и зовет, и ведет», но может служить и грозным предостережением человечеству о многочисленных социальных опасностях. Искусство, таким образом, выступает инструментом самопознания общества. в том числе и «на пределе» его возможностей, в экстремальных условиях. Считается, что именно в таких ситуациях лучше всего познается человек. Может быть, это верно и применительно к обществу?</w:t>
      </w:r>
    </w:p>
    <w:p w:rsidR="003C6847" w:rsidRPr="000140C6" w:rsidRDefault="00F92975" w:rsidP="000140C6">
      <w:pPr>
        <w:pStyle w:val="a5"/>
        <w:spacing w:before="0" w:after="0" w:line="140" w:lineRule="atLeast"/>
        <w:contextualSpacing/>
        <w:jc w:val="both"/>
        <w:rPr>
          <w:sz w:val="18"/>
          <w:szCs w:val="18"/>
        </w:rPr>
      </w:pPr>
      <w:r w:rsidRPr="000140C6">
        <w:rPr>
          <w:sz w:val="18"/>
          <w:szCs w:val="18"/>
        </w:rPr>
        <w:t>-Идеальный художественный мир вырабатывает систему эстетических ценностей, эталонов красоты, стимулирующих человека стремиться к совершенству, оптимуму в любой сфере деятельности.</w:t>
      </w:r>
    </w:p>
    <w:p w:rsidR="003C6847" w:rsidRPr="000140C6" w:rsidRDefault="00F92975" w:rsidP="000140C6">
      <w:pPr>
        <w:pStyle w:val="a5"/>
        <w:spacing w:before="0" w:after="0" w:line="140" w:lineRule="atLeast"/>
        <w:contextualSpacing/>
        <w:jc w:val="both"/>
        <w:rPr>
          <w:sz w:val="18"/>
          <w:szCs w:val="18"/>
        </w:rPr>
      </w:pPr>
      <w:r w:rsidRPr="000140C6">
        <w:rPr>
          <w:sz w:val="18"/>
          <w:szCs w:val="18"/>
        </w:rPr>
        <w:t xml:space="preserve">-Наиболее глубокие и удачные художественные образы вырастают до уровня общечеловеческих символов, в которых воплощена вся гамма человеческих характеров, темпераментов, способов поведения. Гамлеты и Дон-Кихоты, Мастера и Маргариты. </w:t>
      </w:r>
    </w:p>
    <w:p w:rsidR="003C6847" w:rsidRPr="000140C6" w:rsidRDefault="00F92975" w:rsidP="000140C6">
      <w:pPr>
        <w:pStyle w:val="a5"/>
        <w:spacing w:before="0" w:after="0" w:line="140" w:lineRule="atLeast"/>
        <w:contextualSpacing/>
        <w:jc w:val="both"/>
        <w:rPr>
          <w:sz w:val="18"/>
          <w:szCs w:val="18"/>
        </w:rPr>
      </w:pPr>
      <w:r w:rsidRPr="000140C6">
        <w:rPr>
          <w:sz w:val="18"/>
          <w:szCs w:val="18"/>
        </w:rPr>
        <w:t>-Эстетический мир является подлинной памятью человечества. В нем бережно и надежно в течение тысячелетий сохраняются неповторимые особенности множества самых разнообразных укладов жизни.</w:t>
      </w:r>
    </w:p>
    <w:p w:rsidR="003C6847" w:rsidRPr="000140C6" w:rsidRDefault="00F92975" w:rsidP="000140C6">
      <w:pPr>
        <w:pStyle w:val="a5"/>
        <w:spacing w:before="0" w:after="0" w:line="140" w:lineRule="atLeast"/>
        <w:contextualSpacing/>
        <w:jc w:val="both"/>
        <w:rPr>
          <w:sz w:val="18"/>
          <w:szCs w:val="18"/>
        </w:rPr>
      </w:pPr>
      <w:r w:rsidRPr="000140C6">
        <w:rPr>
          <w:sz w:val="18"/>
          <w:szCs w:val="18"/>
        </w:rPr>
        <w:t>Иными словами, искусство выполняет множество практически полезных функций — разведывательную (проб и ошибок), познавательную, воспитательную, аксиологическую, мемориальную и т.д. Но все же главная функция искусства — эстетическая. Суть ее состоит в том, что искусство призвано доставлять человеку эстетическое удовлетворение и наслаждение. Искусство, в отличие от других видов духовного производства, апеллирует больше не к разуму, а к чувствам. Основные особенности искусства как способа освоения мира. К ним обычно относят:</w:t>
      </w:r>
    </w:p>
    <w:p w:rsidR="003C6847" w:rsidRPr="000140C6" w:rsidRDefault="00F92975" w:rsidP="000140C6">
      <w:pPr>
        <w:pStyle w:val="a5"/>
        <w:spacing w:before="0" w:after="0" w:line="140" w:lineRule="atLeast"/>
        <w:contextualSpacing/>
        <w:jc w:val="both"/>
        <w:rPr>
          <w:sz w:val="18"/>
          <w:szCs w:val="18"/>
        </w:rPr>
      </w:pPr>
      <w:r w:rsidRPr="000140C6">
        <w:rPr>
          <w:sz w:val="18"/>
          <w:szCs w:val="18"/>
        </w:rPr>
        <w:t>-художественные образы, символы как главные средства воспроизведения эстетической реальности;</w:t>
      </w:r>
    </w:p>
    <w:p w:rsidR="003C6847" w:rsidRPr="000140C6" w:rsidRDefault="00F92975" w:rsidP="000140C6">
      <w:pPr>
        <w:pStyle w:val="a5"/>
        <w:spacing w:before="0" w:after="0" w:line="140" w:lineRule="atLeast"/>
        <w:contextualSpacing/>
        <w:jc w:val="both"/>
        <w:rPr>
          <w:sz w:val="18"/>
          <w:szCs w:val="18"/>
        </w:rPr>
      </w:pPr>
      <w:r w:rsidRPr="000140C6">
        <w:rPr>
          <w:sz w:val="18"/>
          <w:szCs w:val="18"/>
        </w:rPr>
        <w:t>-«перевернутый» способ обобщения — общее в искусстве не абстрактно, а предельно конкретно (любой литературный герой есть ярко выраженная индивидуальность, но одновременно и общий тип, характер);</w:t>
      </w:r>
    </w:p>
    <w:p w:rsidR="003C6847" w:rsidRPr="000140C6" w:rsidRDefault="00F92975" w:rsidP="000140C6">
      <w:pPr>
        <w:pStyle w:val="a5"/>
        <w:spacing w:before="0" w:after="0" w:line="140" w:lineRule="atLeast"/>
        <w:contextualSpacing/>
        <w:jc w:val="both"/>
        <w:rPr>
          <w:sz w:val="18"/>
          <w:szCs w:val="18"/>
        </w:rPr>
      </w:pPr>
      <w:r w:rsidRPr="000140C6">
        <w:rPr>
          <w:sz w:val="18"/>
          <w:szCs w:val="18"/>
        </w:rPr>
        <w:lastRenderedPageBreak/>
        <w:t>-признание фантазии, вымысла и одновременное требование «жизненной правды» от продуктов этой фантазии;</w:t>
      </w:r>
    </w:p>
    <w:p w:rsidR="003C6847" w:rsidRPr="000140C6" w:rsidRDefault="00F92975" w:rsidP="000140C6">
      <w:pPr>
        <w:pStyle w:val="a5"/>
        <w:spacing w:before="0" w:after="0" w:line="140" w:lineRule="atLeast"/>
        <w:contextualSpacing/>
        <w:jc w:val="both"/>
        <w:rPr>
          <w:sz w:val="18"/>
          <w:szCs w:val="18"/>
        </w:rPr>
      </w:pPr>
      <w:r w:rsidRPr="000140C6">
        <w:rPr>
          <w:sz w:val="18"/>
          <w:szCs w:val="18"/>
        </w:rPr>
        <w:t>-ведущая роль формы произведения искусства по отношению к содержанию и др.</w:t>
      </w:r>
    </w:p>
    <w:p w:rsidR="003C6847" w:rsidRPr="000140C6" w:rsidRDefault="00F92975" w:rsidP="000140C6">
      <w:pPr>
        <w:pStyle w:val="a5"/>
        <w:spacing w:before="0" w:after="0" w:line="140" w:lineRule="atLeast"/>
        <w:contextualSpacing/>
        <w:jc w:val="both"/>
        <w:rPr>
          <w:sz w:val="18"/>
          <w:szCs w:val="18"/>
        </w:rPr>
      </w:pPr>
      <w:r w:rsidRPr="000140C6">
        <w:rPr>
          <w:sz w:val="18"/>
          <w:szCs w:val="18"/>
        </w:rPr>
        <w:t>Искусство представляет собой высшую форму эстетического сознания. Оно является необходимым элементом общественного сознания, обеспечивающим его целостность, мобильность, устойчивость в настоящем и направленность в будущее.</w:t>
      </w:r>
    </w:p>
    <w:p w:rsidR="003C6847" w:rsidRPr="000140C6" w:rsidRDefault="003C6847" w:rsidP="000140C6">
      <w:pPr>
        <w:pStyle w:val="Standard"/>
        <w:spacing w:line="140" w:lineRule="atLeast"/>
        <w:contextualSpacing/>
        <w:jc w:val="both"/>
        <w:rPr>
          <w:rFonts w:cs="Times New Roman"/>
          <w:b/>
          <w:sz w:val="18"/>
          <w:szCs w:val="18"/>
        </w:rPr>
      </w:pPr>
    </w:p>
    <w:p w:rsidR="003C6847" w:rsidRPr="000140C6" w:rsidRDefault="00F92975" w:rsidP="000140C6">
      <w:pPr>
        <w:widowControl/>
        <w:suppressAutoHyphens w:val="0"/>
        <w:spacing w:line="140" w:lineRule="atLeast"/>
        <w:contextualSpacing/>
        <w:jc w:val="both"/>
        <w:textAlignment w:val="auto"/>
        <w:rPr>
          <w:rFonts w:eastAsia="Calibri" w:cs="Times New Roman"/>
          <w:b/>
          <w:kern w:val="0"/>
          <w:sz w:val="18"/>
          <w:szCs w:val="18"/>
          <w:lang w:eastAsia="en-US" w:bidi="ar-SA"/>
        </w:rPr>
      </w:pPr>
      <w:r w:rsidRPr="000140C6">
        <w:rPr>
          <w:rFonts w:eastAsia="Calibri" w:cs="Times New Roman"/>
          <w:b/>
          <w:kern w:val="0"/>
          <w:sz w:val="18"/>
          <w:szCs w:val="18"/>
          <w:lang w:eastAsia="en-US" w:bidi="ar-SA"/>
        </w:rPr>
        <w:t>47. Религия, ее происхождение и функции. Сравните различные концепции происхождения религии.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Религия является одной из исторических форм мировоззрения, в которой освоение мира осуществляется через его удвоение на потусторонний (небесный) и посюсторонний (земной). Основой религиозного мировоззрения является вера в сверхъестественное и его главную роль в жизни людей и природы. Можно считать слово “религия” происходящим от латинского слова “связь” и определять религию как осознанную связь человека с Богом (богами), с некоторым сверхъестественным началом.</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Религия основывается на религиозной вере. без обращения к теоретическому доказательству или чувственному опыту.</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Вопрос о происхождении религии является довольно сложным. Богословско-теологический подход указывает на то, что мир и человек были созданы сверхъестественной силой или силами (например, Богом или богами), играющими основополагающую роль в дальнейшем их развитии. Наука предпочитает опираться на научные факты, которые черпает из археологии, антропологии и т.д. Фактов этих, увы, недостаточно, и поэтому можно говорить лишь о вероятностном объяснении. Считается, что около 35-40 тыс. лет назад у древнейших людей современного типа (человек разумный) уже существовали примитивные религиозные представления. Многие научные теории отталкиваются от гипотезы о том, что человек перенес на окружающий его мир особенности своей природы, что и послужило основой для появления религиозных идей. Часто можно встретить такой взгляд на происхождение религии: религиозное сознание порождается бессилием древних людей в борьбе с господствующими над ними природными и общественными явлениями, которых люди боялись, от которых зависели. Согласно такой точке зрения, религия возникает как восполнение человеческого бессилия, незнания перед стихией.</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Функции религии: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1) компенсаторную: представление идеального мира избавляет человека от тягот жизни; этим компенсируется бессилие перед природными и социальными силами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2) мировоззренческую: у верующего вырабатывается специфическое мировоззрение, основанное на вере в реальное существование сверхъествественного начала;</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3) регулятивную: религия есть средство социальной регуляции, , так как она нацеливает верующего на следование определенной системе ценностей и норм поведения;</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4) интегрирующую, т.е. объединяющая</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5) политическую: влияние на политику </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6) культуроформирующую</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7) терапевтическую: религия помогает сохранить внутренний покой, психологическое равновесие</w:t>
      </w:r>
    </w:p>
    <w:p w:rsidR="003C6847" w:rsidRPr="000140C6" w:rsidRDefault="00F92975" w:rsidP="000140C6">
      <w:pPr>
        <w:widowControl/>
        <w:suppressAutoHyphens w:val="0"/>
        <w:spacing w:line="140" w:lineRule="atLeast"/>
        <w:contextualSpacing/>
        <w:jc w:val="both"/>
        <w:textAlignment w:val="auto"/>
        <w:rPr>
          <w:rFonts w:eastAsia="Calibri" w:cs="Times New Roman"/>
          <w:kern w:val="0"/>
          <w:sz w:val="18"/>
          <w:szCs w:val="18"/>
          <w:lang w:eastAsia="en-US" w:bidi="ar-SA"/>
        </w:rPr>
      </w:pPr>
      <w:r w:rsidRPr="000140C6">
        <w:rPr>
          <w:rFonts w:eastAsia="Calibri" w:cs="Times New Roman"/>
          <w:kern w:val="0"/>
          <w:sz w:val="18"/>
          <w:szCs w:val="18"/>
          <w:lang w:eastAsia="en-US" w:bidi="ar-SA"/>
        </w:rPr>
        <w:t xml:space="preserve">Концепции происхождения религии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Богословская концепция происхождения религии: изначально верование было дано людям высшей силой - создателем. Бог поделился с людьми своими знаниями через своих пророков, а также через них дал людям свои законы и заповеди, которых должны придерживаться все верующие. До второй половины XIХ века богословская концепция не подвергалась сомнению, однако ближе к концу XIХ века все больше исследователей склоняются к эволюционной концепции.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Эволюционная концепция происхождения религии заключается в том, что верования возникли по причине невозможности людей объяснить те или иные явления внешнего мира, поэтому они "придумали" богов и сверхъестественные силы. Также с помощью религии в вождей племени была возможность управлять людьми, объявляя свои указания божьей волей. С развитием человеческой цивилизации развивалась и религия, поэтому, согласно атеистической концепции, эволюция религии напрямую зависела от степени развития общества. Основоположниками и поклонниками данной теории являлись атеисты и поклонники деизма, и одним из самых ярких поклонников эволюционной концепции являлся Вольтер, которому принадлежит всем известное изречение "Если бы Бога не существовало, его следовало бы выдумать". Следует отметить, что многие поклонники эволюционной концепции происхождения религии не отвергают возможность существования Бога и высших сил, однако они считают, что религия и вера имеют мало общего, и религия была придумана прежде всего, как инструмент управления обществом.</w:t>
      </w:r>
    </w:p>
    <w:p w:rsidR="003C6847" w:rsidRPr="000140C6" w:rsidRDefault="003C6847" w:rsidP="000140C6">
      <w:pPr>
        <w:pStyle w:val="Standard"/>
        <w:spacing w:line="140" w:lineRule="atLeast"/>
        <w:contextualSpacing/>
        <w:jc w:val="both"/>
        <w:rPr>
          <w:rFonts w:cs="Times New Roman"/>
          <w:b/>
          <w:sz w:val="18"/>
          <w:szCs w:val="18"/>
        </w:rPr>
      </w:pPr>
    </w:p>
    <w:p w:rsidR="003C6847" w:rsidRPr="000140C6" w:rsidRDefault="003C6847" w:rsidP="000140C6">
      <w:pPr>
        <w:pStyle w:val="Standard"/>
        <w:spacing w:line="140" w:lineRule="atLeast"/>
        <w:contextualSpacing/>
        <w:jc w:val="both"/>
        <w:rPr>
          <w:rFonts w:cs="Times New Roman"/>
          <w:sz w:val="18"/>
          <w:szCs w:val="18"/>
        </w:rPr>
      </w:pPr>
    </w:p>
    <w:p w:rsidR="003C6847" w:rsidRPr="000140C6" w:rsidRDefault="00F92975" w:rsidP="000140C6">
      <w:pPr>
        <w:widowControl/>
        <w:suppressAutoHyphens w:val="0"/>
        <w:spacing w:line="140" w:lineRule="atLeast"/>
        <w:contextualSpacing/>
        <w:jc w:val="both"/>
        <w:textAlignment w:val="auto"/>
        <w:rPr>
          <w:rFonts w:eastAsia="Calibri" w:cs="Times New Roman"/>
          <w:b/>
          <w:kern w:val="0"/>
          <w:sz w:val="18"/>
          <w:szCs w:val="18"/>
          <w:lang w:eastAsia="en-US" w:bidi="ar-SA"/>
        </w:rPr>
      </w:pPr>
      <w:r w:rsidRPr="000140C6">
        <w:rPr>
          <w:rFonts w:eastAsia="Calibri" w:cs="Times New Roman"/>
          <w:b/>
          <w:kern w:val="0"/>
          <w:sz w:val="18"/>
          <w:szCs w:val="18"/>
          <w:lang w:eastAsia="en-US" w:bidi="ar-SA"/>
        </w:rPr>
        <w:t>48. Мораль. Этические проблемы в современном мире.</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мораль </w:t>
      </w:r>
      <w:r w:rsidRPr="000140C6">
        <w:rPr>
          <w:rFonts w:eastAsia="Calibri" w:cs="Times New Roman"/>
          <w:i/>
          <w:kern w:val="0"/>
          <w:sz w:val="18"/>
          <w:szCs w:val="18"/>
          <w:lang w:eastAsia="en-US" w:bidi="ar-SA"/>
        </w:rPr>
        <w:t>система норм, правил, регулирующих общение и поведение людей в целях достижения единства общественных и личных интересов</w:t>
      </w:r>
      <w:r w:rsidRPr="000140C6">
        <w:rPr>
          <w:rFonts w:eastAsia="Calibri" w:cs="Times New Roman"/>
          <w:kern w:val="0"/>
          <w:sz w:val="18"/>
          <w:szCs w:val="18"/>
          <w:lang w:eastAsia="en-US" w:bidi="ar-SA"/>
        </w:rPr>
        <w:t>.</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Нормы и правила морали формируются естественноисторическим путем, возникают из житейской практики поведения людей.</w:t>
      </w:r>
      <w:r w:rsidRPr="000140C6">
        <w:rPr>
          <w:rFonts w:eastAsia="Calibri" w:cs="Times New Roman"/>
          <w:kern w:val="0"/>
          <w:sz w:val="18"/>
          <w:szCs w:val="18"/>
          <w:lang w:eastAsia="en-US" w:bidi="ar-SA"/>
        </w:rPr>
        <w:br/>
      </w:r>
      <w:r w:rsidRPr="000140C6">
        <w:rPr>
          <w:rFonts w:eastAsia="Calibri" w:cs="Times New Roman"/>
          <w:i/>
          <w:kern w:val="0"/>
          <w:sz w:val="18"/>
          <w:szCs w:val="18"/>
          <w:lang w:eastAsia="en-US" w:bidi="ar-SA"/>
        </w:rPr>
        <w:t>Особенности морального сознания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kern w:val="0"/>
          <w:sz w:val="18"/>
          <w:szCs w:val="18"/>
          <w:lang w:eastAsia="en-US" w:bidi="ar-SA"/>
        </w:rPr>
        <w:t xml:space="preserve">Требования к индивиду в моральном сознании принимают самые разнообразные формы: прямые нормы поведения (не лги, почитай старших), моральные ценности (справедливость, скромность), морально-психологические механизмы самоконтроля личности (долг, совесть).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lang w:eastAsia="en-US" w:bidi="ar-SA"/>
        </w:rPr>
        <w:t xml:space="preserve">Всеобъемлющий характер морали. </w:t>
      </w:r>
      <w:r w:rsidRPr="000140C6">
        <w:rPr>
          <w:rFonts w:eastAsia="Calibri" w:cs="Times New Roman"/>
          <w:kern w:val="0"/>
          <w:sz w:val="18"/>
          <w:szCs w:val="18"/>
          <w:lang w:eastAsia="en-US" w:bidi="ar-SA"/>
        </w:rPr>
        <w:t>Моральные требования и оценки проникают во все сферы человеческой жизни и деятельности.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lang w:eastAsia="en-US" w:bidi="ar-SA"/>
        </w:rPr>
        <w:t xml:space="preserve">Внеинституциональность. </w:t>
      </w:r>
      <w:r w:rsidRPr="000140C6">
        <w:rPr>
          <w:rFonts w:eastAsia="Calibri" w:cs="Times New Roman"/>
          <w:kern w:val="0"/>
          <w:sz w:val="18"/>
          <w:szCs w:val="18"/>
          <w:lang w:eastAsia="en-US" w:bidi="ar-SA"/>
        </w:rPr>
        <w:t>В отличие от других проявлений духовной жизни общества она не является сферой организованной деятельности людей</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lang w:eastAsia="en-US" w:bidi="ar-SA"/>
        </w:rPr>
        <w:t>Императивность</w:t>
      </w:r>
      <w:r w:rsidRPr="000140C6">
        <w:rPr>
          <w:rFonts w:eastAsia="Calibri" w:cs="Times New Roman"/>
          <w:kern w:val="0"/>
          <w:sz w:val="18"/>
          <w:szCs w:val="18"/>
          <w:lang w:eastAsia="en-US" w:bidi="ar-SA"/>
        </w:rPr>
        <w:t>. Большинство моральных требований аппелируют не к целесообразности, а к моральному долгу, т. е. носит форму прямого и безусловного повеления. </w:t>
      </w:r>
    </w:p>
    <w:p w:rsidR="003C6847" w:rsidRPr="000140C6" w:rsidRDefault="00F92975" w:rsidP="000140C6">
      <w:pPr>
        <w:widowControl/>
        <w:tabs>
          <w:tab w:val="left" w:pos="284"/>
        </w:tabs>
        <w:suppressAutoHyphens w:val="0"/>
        <w:spacing w:line="140" w:lineRule="atLeast"/>
        <w:contextualSpacing/>
        <w:jc w:val="both"/>
        <w:textAlignment w:val="auto"/>
        <w:rPr>
          <w:rFonts w:eastAsia="Calibri" w:cs="Times New Roman"/>
          <w:b/>
          <w:kern w:val="0"/>
          <w:sz w:val="18"/>
          <w:szCs w:val="18"/>
          <w:lang w:eastAsia="en-US" w:bidi="ar-SA"/>
        </w:rPr>
      </w:pPr>
      <w:r w:rsidRPr="000140C6">
        <w:rPr>
          <w:rFonts w:eastAsia="Calibri" w:cs="Times New Roman"/>
          <w:b/>
          <w:kern w:val="0"/>
          <w:sz w:val="18"/>
          <w:szCs w:val="18"/>
          <w:lang w:eastAsia="en-US" w:bidi="ar-SA"/>
        </w:rPr>
        <w:t>Функции морали.</w:t>
      </w:r>
    </w:p>
    <w:p w:rsidR="003C6847" w:rsidRPr="000140C6" w:rsidRDefault="00F92975" w:rsidP="000140C6">
      <w:pPr>
        <w:widowControl/>
        <w:tabs>
          <w:tab w:val="left" w:pos="284"/>
        </w:tabs>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lang w:eastAsia="en-US" w:bidi="ar-SA"/>
        </w:rPr>
        <w:t>Регулятивная.</w:t>
      </w:r>
      <w:r w:rsidRPr="000140C6">
        <w:rPr>
          <w:rFonts w:eastAsia="Calibri" w:cs="Times New Roman"/>
          <w:kern w:val="0"/>
          <w:sz w:val="18"/>
          <w:szCs w:val="18"/>
          <w:lang w:eastAsia="en-US" w:bidi="ar-SA"/>
        </w:rPr>
        <w:t xml:space="preserve"> Выступает как способ регулирования поведения людей в обществе </w:t>
      </w:r>
    </w:p>
    <w:p w:rsidR="003C6847" w:rsidRPr="000140C6" w:rsidRDefault="00F92975" w:rsidP="000140C6">
      <w:pPr>
        <w:widowControl/>
        <w:tabs>
          <w:tab w:val="left" w:pos="284"/>
        </w:tabs>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lang w:eastAsia="en-US" w:bidi="ar-SA"/>
        </w:rPr>
        <w:t>Оценочно-императивная.</w:t>
      </w:r>
      <w:r w:rsidRPr="000140C6">
        <w:rPr>
          <w:rFonts w:eastAsia="Calibri" w:cs="Times New Roman"/>
          <w:kern w:val="0"/>
          <w:sz w:val="18"/>
          <w:szCs w:val="18"/>
          <w:lang w:eastAsia="en-US" w:bidi="ar-SA"/>
        </w:rPr>
        <w:t xml:space="preserve"> Нравственное освоение человеком действительности предполагает разделение всех социальных явлений на «добро» и «зло». С помощью этих основополагающих категорий морали и дается собственно оценка любому проявлению общественной жизни. </w:t>
      </w:r>
    </w:p>
    <w:p w:rsidR="003C6847" w:rsidRPr="000140C6" w:rsidRDefault="00F92975" w:rsidP="000140C6">
      <w:pPr>
        <w:widowControl/>
        <w:tabs>
          <w:tab w:val="left" w:pos="284"/>
        </w:tabs>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lang w:eastAsia="en-US" w:bidi="ar-SA"/>
        </w:rPr>
        <w:t>Познавательная</w:t>
      </w:r>
      <w:r w:rsidRPr="000140C6">
        <w:rPr>
          <w:rFonts w:eastAsia="Calibri" w:cs="Times New Roman"/>
          <w:kern w:val="0"/>
          <w:sz w:val="18"/>
          <w:szCs w:val="18"/>
          <w:lang w:eastAsia="en-US" w:bidi="ar-SA"/>
        </w:rPr>
        <w:t xml:space="preserve">. историческое развитие морали можно интерпретировать как своеобразный поиск человечеством наиболее гуманных, достойных и перспективных путей развития и совершенствования как всего общества, так и каждого человека. </w:t>
      </w:r>
    </w:p>
    <w:p w:rsidR="003C6847" w:rsidRPr="000140C6" w:rsidRDefault="00F92975" w:rsidP="000140C6">
      <w:pPr>
        <w:widowControl/>
        <w:tabs>
          <w:tab w:val="left" w:pos="284"/>
        </w:tabs>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lang w:eastAsia="en-US" w:bidi="ar-SA"/>
        </w:rPr>
        <w:t>Социальная</w:t>
      </w:r>
      <w:r w:rsidRPr="000140C6">
        <w:rPr>
          <w:rFonts w:eastAsia="Calibri" w:cs="Times New Roman"/>
          <w:kern w:val="0"/>
          <w:sz w:val="18"/>
          <w:szCs w:val="18"/>
          <w:lang w:eastAsia="en-US" w:bidi="ar-SA"/>
        </w:rPr>
        <w:t xml:space="preserve"> (ее определяют воспитательная, ориентирующая, прогностическая, коммуникативная).</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b/>
          <w:iCs/>
          <w:kern w:val="0"/>
          <w:sz w:val="18"/>
          <w:szCs w:val="18"/>
          <w:lang w:eastAsia="ru-RU" w:bidi="ar-SA"/>
        </w:rPr>
        <w:t>Дуализм морального сознания</w:t>
      </w:r>
      <w:r w:rsidRPr="000140C6">
        <w:rPr>
          <w:rFonts w:eastAsia="Times New Roman" w:cs="Times New Roman"/>
          <w:b/>
          <w:kern w:val="0"/>
          <w:sz w:val="18"/>
          <w:szCs w:val="18"/>
          <w:lang w:eastAsia="ru-RU" w:bidi="ar-SA"/>
        </w:rPr>
        <w:t>.</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Одним из ведущих противоречий морального развития считается несоответствие морали и нравственности, т.е. идеальных, относящихся исключительно к сфере сознания моральных норм и императивов, и реальной моральной практики, т.е. мира человеческих поступков. При этом, когда говорят о несоответствии морального сознания реальным нравам, возникает впечатление, что моральное сознание — это нечто совершенно самостоятельное, существующее каким-то образом вне, т.е. отдельно от индивидов. Но это, конечно, только видимость. Никакого, даже самого возвышенного морально-то сознания не существует вне сознания тех самых людей, чьи нравы и поведение никак не хотят с ним совпадать. Ведь когда говорят о морали, имеют в виду факты общественного сознания, т.е., то общее, что имеется если не во всех, то по крайней мере во многих индивидуальных сознаниях, иначе ее (морали) существование просто невозможно.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ru-RU" w:bidi="ar-SA"/>
        </w:rPr>
        <w:t>Но как-то нелепо предполагать, что люди думают (одобряют) одно, а делают нечто диаметрально противоположное. Нормальный человек так существовать не может: даже самый безнравственный с общественной точки зрения поступок для индивида должен быть внутренне оправдан, мотивирован положительно. Значит, наряду с официально провозглашенными и одобренными нормами поведения есть еще один слой норм и повелений, принимаемый как бы негласно и нигде не афишируемый, но ничуть не менее действенный. И это тоже факт общественного сознания!</w:t>
      </w:r>
    </w:p>
    <w:p w:rsidR="003C6847" w:rsidRPr="000140C6" w:rsidRDefault="003C6847" w:rsidP="000140C6">
      <w:pPr>
        <w:pStyle w:val="Standard"/>
        <w:spacing w:line="140" w:lineRule="atLeast"/>
        <w:contextualSpacing/>
        <w:jc w:val="both"/>
        <w:rPr>
          <w:rFonts w:cs="Times New Roman"/>
          <w:sz w:val="18"/>
          <w:szCs w:val="18"/>
        </w:rPr>
      </w:pPr>
    </w:p>
    <w:p w:rsidR="003C6847" w:rsidRPr="000140C6" w:rsidRDefault="00F92975" w:rsidP="000140C6">
      <w:pPr>
        <w:pStyle w:val="Standard"/>
        <w:spacing w:line="140" w:lineRule="atLeast"/>
        <w:contextualSpacing/>
        <w:jc w:val="both"/>
        <w:rPr>
          <w:rFonts w:cs="Times New Roman"/>
          <w:b/>
          <w:sz w:val="18"/>
          <w:szCs w:val="18"/>
        </w:rPr>
      </w:pPr>
      <w:r w:rsidRPr="000140C6">
        <w:rPr>
          <w:rFonts w:cs="Times New Roman"/>
          <w:b/>
          <w:sz w:val="18"/>
          <w:szCs w:val="18"/>
        </w:rPr>
        <w:t>49. Философское осмысление феномена глобализации.</w:t>
      </w:r>
    </w:p>
    <w:p w:rsidR="003C6847" w:rsidRPr="000140C6" w:rsidRDefault="003C6847" w:rsidP="000140C6">
      <w:pPr>
        <w:pStyle w:val="Standard"/>
        <w:spacing w:line="140" w:lineRule="atLeast"/>
        <w:contextualSpacing/>
        <w:jc w:val="both"/>
        <w:rPr>
          <w:rFonts w:cs="Times New Roman"/>
          <w:b/>
          <w:sz w:val="18"/>
          <w:szCs w:val="18"/>
        </w:rPr>
      </w:pPr>
    </w:p>
    <w:p w:rsidR="003C6847" w:rsidRPr="000140C6" w:rsidRDefault="003C6847" w:rsidP="000140C6">
      <w:pPr>
        <w:pStyle w:val="Standard"/>
        <w:spacing w:line="140" w:lineRule="atLeast"/>
        <w:contextualSpacing/>
        <w:jc w:val="both"/>
        <w:rPr>
          <w:rFonts w:cs="Times New Roman"/>
          <w:b/>
          <w:sz w:val="18"/>
          <w:szCs w:val="18"/>
        </w:rPr>
      </w:pP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Calibri" w:cs="Times New Roman"/>
          <w:b/>
          <w:kern w:val="0"/>
          <w:sz w:val="18"/>
          <w:szCs w:val="18"/>
          <w:lang w:eastAsia="en-US" w:bidi="ar-SA"/>
        </w:rPr>
        <w:t>50. Проблема ценностей и их роль в социальном познании.</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b/>
          <w:kern w:val="0"/>
          <w:sz w:val="18"/>
          <w:szCs w:val="18"/>
          <w:lang w:eastAsia="en-US" w:bidi="ar-SA"/>
        </w:rPr>
        <w:t>Ценность</w:t>
      </w:r>
      <w:r w:rsidRPr="000140C6">
        <w:rPr>
          <w:rFonts w:eastAsia="Times New Roman" w:cs="Times New Roman"/>
          <w:kern w:val="0"/>
          <w:sz w:val="18"/>
          <w:szCs w:val="18"/>
          <w:lang w:eastAsia="en-US" w:bidi="ar-SA"/>
        </w:rPr>
        <w:t xml:space="preserve"> — это интерпретация, в которой субъект выражает свои предпочтения.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b/>
          <w:kern w:val="0"/>
          <w:sz w:val="18"/>
          <w:szCs w:val="18"/>
          <w:lang w:eastAsia="en-US" w:bidi="ar-SA"/>
        </w:rPr>
        <w:t>Аксиология</w:t>
      </w:r>
      <w:r w:rsidRPr="000140C6">
        <w:rPr>
          <w:rFonts w:eastAsia="Times New Roman" w:cs="Times New Roman"/>
          <w:kern w:val="0"/>
          <w:sz w:val="18"/>
          <w:szCs w:val="18"/>
          <w:lang w:eastAsia="en-US" w:bidi="ar-SA"/>
        </w:rPr>
        <w:t xml:space="preserve"> (от греч. — «ценность»), - исследование природы ценностных отношений. Тогда же возникли разные аксиологические школы: натуралистического психологизма (А. Мейнонг, Р.Б. Перри и КЛ. Льюис), аксиологического трансцендентализма (В. Виндельбанд, Г. Риккерт), культурно-исторического релятивизма (М. Вебер, О. Шпенглер, П. Сорокин).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en-US" w:bidi="ar-SA"/>
        </w:rPr>
        <w:t xml:space="preserve">Общей характеристикой ценностей является духовная сущность, а формой проявления — традиции, нормы, правила, заповеди, установки.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en-US" w:bidi="ar-SA"/>
        </w:rPr>
        <w:t xml:space="preserve">Ценности принадлежат к сфере долженствования. Например, Добро, Справедливость, Красота, Истина существуют не предметно, а только как значимости, как ценности.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en-US" w:bidi="ar-SA"/>
        </w:rPr>
        <w:t xml:space="preserve">Ценности можно разделить на </w:t>
      </w:r>
      <w:r w:rsidRPr="000140C6">
        <w:rPr>
          <w:rFonts w:eastAsia="Times New Roman" w:cs="Times New Roman"/>
          <w:kern w:val="0"/>
          <w:sz w:val="18"/>
          <w:szCs w:val="18"/>
          <w:u w:val="single"/>
          <w:lang w:eastAsia="en-US" w:bidi="ar-SA"/>
        </w:rPr>
        <w:t>предметные (материальные)</w:t>
      </w:r>
      <w:r w:rsidRPr="000140C6">
        <w:rPr>
          <w:rFonts w:eastAsia="Times New Roman" w:cs="Times New Roman"/>
          <w:kern w:val="0"/>
          <w:sz w:val="18"/>
          <w:szCs w:val="18"/>
          <w:lang w:eastAsia="en-US" w:bidi="ar-SA"/>
        </w:rPr>
        <w:t xml:space="preserve"> и </w:t>
      </w:r>
      <w:r w:rsidRPr="000140C6">
        <w:rPr>
          <w:rFonts w:eastAsia="Times New Roman" w:cs="Times New Roman"/>
          <w:kern w:val="0"/>
          <w:sz w:val="18"/>
          <w:szCs w:val="18"/>
          <w:u w:val="single"/>
          <w:lang w:eastAsia="en-US" w:bidi="ar-SA"/>
        </w:rPr>
        <w:t xml:space="preserve">идеальные (духовные).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b/>
          <w:kern w:val="0"/>
          <w:sz w:val="18"/>
          <w:szCs w:val="18"/>
          <w:lang w:eastAsia="en-US" w:bidi="ar-SA"/>
        </w:rPr>
        <w:t>К материальным ценностям</w:t>
      </w:r>
      <w:r w:rsidRPr="000140C6">
        <w:rPr>
          <w:rFonts w:eastAsia="Times New Roman" w:cs="Times New Roman"/>
          <w:kern w:val="0"/>
          <w:sz w:val="18"/>
          <w:szCs w:val="18"/>
          <w:lang w:eastAsia="en-US" w:bidi="ar-SA"/>
        </w:rPr>
        <w:t xml:space="preserve"> относятся потребительские стоимости, отношения собственности, совокупность материальных благ и т.д.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b/>
          <w:kern w:val="0"/>
          <w:sz w:val="18"/>
          <w:szCs w:val="18"/>
          <w:lang w:eastAsia="en-US" w:bidi="ar-SA"/>
        </w:rPr>
        <w:t>Социальные ценности</w:t>
      </w:r>
      <w:r w:rsidRPr="000140C6">
        <w:rPr>
          <w:rFonts w:eastAsia="Times New Roman" w:cs="Times New Roman"/>
          <w:kern w:val="0"/>
          <w:sz w:val="18"/>
          <w:szCs w:val="18"/>
          <w:lang w:eastAsia="en-US" w:bidi="ar-SA"/>
        </w:rPr>
        <w:t xml:space="preserve"> составляют духовную жизнь человека, его общественную и моральную честь, его свободу, достижения науки, социальную справедливость и т.д. </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en-US" w:bidi="ar-SA"/>
        </w:rPr>
      </w:pPr>
      <w:r w:rsidRPr="000140C6">
        <w:rPr>
          <w:rFonts w:eastAsia="Times New Roman" w:cs="Times New Roman"/>
          <w:kern w:val="0"/>
          <w:sz w:val="18"/>
          <w:szCs w:val="18"/>
          <w:lang w:eastAsia="en-US" w:bidi="ar-SA"/>
        </w:rPr>
        <w:t xml:space="preserve">Политические ценности — это демократия, права человека.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b/>
          <w:kern w:val="0"/>
          <w:sz w:val="18"/>
          <w:szCs w:val="18"/>
          <w:lang w:eastAsia="en-US" w:bidi="ar-SA"/>
        </w:rPr>
        <w:t>Духовные ценности</w:t>
      </w:r>
      <w:r w:rsidRPr="000140C6">
        <w:rPr>
          <w:rFonts w:eastAsia="Times New Roman" w:cs="Times New Roman"/>
          <w:kern w:val="0"/>
          <w:sz w:val="18"/>
          <w:szCs w:val="18"/>
          <w:lang w:eastAsia="en-US" w:bidi="ar-SA"/>
        </w:rPr>
        <w:t xml:space="preserve"> бывают этическими и эстетическими. </w:t>
      </w:r>
      <w:r w:rsidRPr="000140C6">
        <w:rPr>
          <w:rFonts w:eastAsia="Times New Roman" w:cs="Times New Roman"/>
          <w:b/>
          <w:kern w:val="0"/>
          <w:sz w:val="18"/>
          <w:szCs w:val="18"/>
          <w:lang w:eastAsia="en-US" w:bidi="ar-SA"/>
        </w:rPr>
        <w:t xml:space="preserve">Этические </w:t>
      </w:r>
      <w:r w:rsidRPr="000140C6">
        <w:rPr>
          <w:rFonts w:eastAsia="Times New Roman" w:cs="Times New Roman"/>
          <w:kern w:val="0"/>
          <w:sz w:val="18"/>
          <w:szCs w:val="18"/>
          <w:lang w:eastAsia="en-US" w:bidi="ar-SA"/>
        </w:rPr>
        <w:t xml:space="preserve">— это традиции, обычаи, нормы, правила, идеалы и т.д.; </w:t>
      </w:r>
      <w:r w:rsidRPr="000140C6">
        <w:rPr>
          <w:rFonts w:eastAsia="Times New Roman" w:cs="Times New Roman"/>
          <w:b/>
          <w:kern w:val="0"/>
          <w:sz w:val="18"/>
          <w:szCs w:val="18"/>
          <w:lang w:eastAsia="en-US" w:bidi="ar-SA"/>
        </w:rPr>
        <w:t>эстетические</w:t>
      </w:r>
      <w:r w:rsidRPr="000140C6">
        <w:rPr>
          <w:rFonts w:eastAsia="Times New Roman" w:cs="Times New Roman"/>
          <w:kern w:val="0"/>
          <w:sz w:val="18"/>
          <w:szCs w:val="18"/>
          <w:lang w:eastAsia="en-US" w:bidi="ar-SA"/>
        </w:rPr>
        <w:t xml:space="preserve">— область чувств, природные качества посмею», образующие внешнюю сторону. Второй пласт эстетических ценностей – предметы искусства, кот составляют итог преломления эстетических свойств мира через призму чел таланта.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lang w:eastAsia="en-US" w:bidi="ar-SA"/>
        </w:rPr>
        <w:t xml:space="preserve">Можно выделить </w:t>
      </w:r>
      <w:r w:rsidRPr="000140C6">
        <w:rPr>
          <w:rFonts w:eastAsia="Times New Roman" w:cs="Times New Roman"/>
          <w:kern w:val="0"/>
          <w:sz w:val="18"/>
          <w:szCs w:val="18"/>
          <w:u w:val="single"/>
          <w:lang w:eastAsia="en-US" w:bidi="ar-SA"/>
        </w:rPr>
        <w:t>общечеловеческие, социально-классовые, групповые и индивидуальные ценности</w:t>
      </w:r>
      <w:r w:rsidRPr="000140C6">
        <w:rPr>
          <w:rFonts w:eastAsia="Times New Roman" w:cs="Times New Roman"/>
          <w:kern w:val="0"/>
          <w:sz w:val="18"/>
          <w:szCs w:val="18"/>
          <w:lang w:eastAsia="en-US" w:bidi="ar-SA"/>
        </w:rPr>
        <w:t xml:space="preserve">.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u w:val="single"/>
          <w:lang w:eastAsia="en-US" w:bidi="ar-SA"/>
        </w:rPr>
        <w:t>Социально-классовые ценности</w:t>
      </w:r>
      <w:r w:rsidRPr="000140C6">
        <w:rPr>
          <w:rFonts w:eastAsia="Times New Roman" w:cs="Times New Roman"/>
          <w:kern w:val="0"/>
          <w:sz w:val="18"/>
          <w:szCs w:val="18"/>
          <w:lang w:eastAsia="en-US" w:bidi="ar-SA"/>
        </w:rPr>
        <w:t xml:space="preserve"> регулируют взаимоотношения классов, больших соц. групп, а ценности </w:t>
      </w:r>
      <w:r w:rsidRPr="000140C6">
        <w:rPr>
          <w:rFonts w:eastAsia="Times New Roman" w:cs="Times New Roman"/>
          <w:kern w:val="0"/>
          <w:sz w:val="18"/>
          <w:szCs w:val="18"/>
          <w:u w:val="single"/>
          <w:lang w:eastAsia="en-US" w:bidi="ar-SA"/>
        </w:rPr>
        <w:t>личного порядка</w:t>
      </w:r>
      <w:r w:rsidRPr="000140C6">
        <w:rPr>
          <w:rFonts w:eastAsia="Times New Roman" w:cs="Times New Roman"/>
          <w:kern w:val="0"/>
          <w:sz w:val="18"/>
          <w:szCs w:val="18"/>
          <w:lang w:eastAsia="en-US" w:bidi="ar-SA"/>
        </w:rPr>
        <w:t xml:space="preserve"> определяются склонностями, вкусами, привычками и др.  индивидуальными особенностями людей.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kern w:val="0"/>
          <w:sz w:val="18"/>
          <w:szCs w:val="18"/>
          <w:u w:val="single"/>
          <w:lang w:eastAsia="en-US" w:bidi="ar-SA"/>
        </w:rPr>
        <w:t>Общечеловеческие ценности</w:t>
      </w:r>
      <w:r w:rsidRPr="000140C6">
        <w:rPr>
          <w:rFonts w:eastAsia="Times New Roman" w:cs="Times New Roman"/>
          <w:kern w:val="0"/>
          <w:sz w:val="18"/>
          <w:szCs w:val="18"/>
          <w:lang w:eastAsia="en-US" w:bidi="ar-SA"/>
        </w:rPr>
        <w:t xml:space="preserve"> — результат этого процесса, их сущность исторически конкретна, отдельные ее составляющие меняются или становятся приоритетными в определенный период истории. </w:t>
      </w:r>
    </w:p>
    <w:p w:rsidR="003C6847" w:rsidRPr="000140C6" w:rsidRDefault="00F92975" w:rsidP="000140C6">
      <w:pPr>
        <w:widowControl/>
        <w:suppressAutoHyphens w:val="0"/>
        <w:spacing w:line="140" w:lineRule="atLeast"/>
        <w:contextualSpacing/>
        <w:jc w:val="both"/>
        <w:textAlignment w:val="auto"/>
        <w:rPr>
          <w:rFonts w:eastAsia="Times New Roman" w:cs="Times New Roman"/>
          <w:kern w:val="0"/>
          <w:sz w:val="18"/>
          <w:szCs w:val="18"/>
          <w:lang w:eastAsia="en-US" w:bidi="ar-SA"/>
        </w:rPr>
      </w:pPr>
      <w:r w:rsidRPr="000140C6">
        <w:rPr>
          <w:rFonts w:eastAsia="Times New Roman" w:cs="Times New Roman"/>
          <w:kern w:val="0"/>
          <w:sz w:val="18"/>
          <w:szCs w:val="18"/>
          <w:lang w:eastAsia="en-US" w:bidi="ar-SA"/>
        </w:rPr>
        <w:t xml:space="preserve">Ценности оказывают первостепенное влияние на социализацию личности. </w:t>
      </w:r>
    </w:p>
    <w:p w:rsidR="003C6847" w:rsidRPr="000140C6" w:rsidRDefault="00F92975" w:rsidP="000140C6">
      <w:pPr>
        <w:widowControl/>
        <w:suppressAutoHyphens w:val="0"/>
        <w:spacing w:line="140" w:lineRule="atLeast"/>
        <w:contextualSpacing/>
        <w:jc w:val="both"/>
        <w:textAlignment w:val="auto"/>
        <w:rPr>
          <w:rFonts w:cs="Times New Roman"/>
          <w:sz w:val="18"/>
          <w:szCs w:val="18"/>
        </w:rPr>
      </w:pPr>
      <w:r w:rsidRPr="000140C6">
        <w:rPr>
          <w:rFonts w:eastAsia="Times New Roman" w:cs="Times New Roman"/>
          <w:b/>
          <w:kern w:val="0"/>
          <w:sz w:val="18"/>
          <w:szCs w:val="18"/>
          <w:u w:val="single"/>
          <w:lang w:eastAsia="en-US" w:bidi="ar-SA"/>
        </w:rPr>
        <w:t>Экзистенциальный вакуум</w:t>
      </w:r>
      <w:r w:rsidRPr="000140C6">
        <w:rPr>
          <w:rFonts w:eastAsia="Times New Roman" w:cs="Times New Roman"/>
          <w:kern w:val="0"/>
          <w:sz w:val="18"/>
          <w:szCs w:val="18"/>
          <w:lang w:eastAsia="en-US" w:bidi="ar-SA"/>
        </w:rPr>
        <w:t xml:space="preserve"> связан с потерей смыслообразующих ценностей, с недостатком смысла жизни. Это особенно распространено в наши дни, когда традиционные и устоявшиеся ценности разрушаются. И не только молодым, но и умудрённым жизнью людям часто не ясно, для чего жить. </w:t>
      </w:r>
    </w:p>
    <w:p w:rsidR="003C6847" w:rsidRPr="000140C6" w:rsidRDefault="003C6847" w:rsidP="000140C6">
      <w:pPr>
        <w:widowControl/>
        <w:suppressAutoHyphens w:val="0"/>
        <w:spacing w:line="140" w:lineRule="atLeast"/>
        <w:contextualSpacing/>
        <w:jc w:val="both"/>
        <w:textAlignment w:val="auto"/>
        <w:rPr>
          <w:rFonts w:eastAsia="Times New Roman" w:cs="Times New Roman"/>
          <w:kern w:val="0"/>
          <w:sz w:val="18"/>
          <w:szCs w:val="18"/>
          <w:lang w:eastAsia="en-US" w:bidi="ar-SA"/>
        </w:rPr>
      </w:pPr>
    </w:p>
    <w:p w:rsidR="003C6847" w:rsidRPr="000140C6" w:rsidRDefault="003C6847" w:rsidP="000140C6">
      <w:pPr>
        <w:widowControl/>
        <w:suppressAutoHyphens w:val="0"/>
        <w:spacing w:line="140" w:lineRule="atLeast"/>
        <w:contextualSpacing/>
        <w:jc w:val="both"/>
        <w:textAlignment w:val="auto"/>
        <w:rPr>
          <w:rFonts w:eastAsia="Calibri" w:cs="Times New Roman"/>
          <w:kern w:val="0"/>
          <w:sz w:val="18"/>
          <w:szCs w:val="18"/>
          <w:lang w:eastAsia="en-US" w:bidi="ar-SA"/>
        </w:rPr>
      </w:pPr>
    </w:p>
    <w:p w:rsidR="003C6847" w:rsidRPr="000140C6" w:rsidRDefault="003C6847" w:rsidP="000140C6">
      <w:pPr>
        <w:pStyle w:val="Standard"/>
        <w:spacing w:line="140" w:lineRule="atLeast"/>
        <w:contextualSpacing/>
        <w:jc w:val="both"/>
        <w:rPr>
          <w:rFonts w:cs="Times New Roman"/>
          <w:b/>
          <w:sz w:val="18"/>
          <w:szCs w:val="18"/>
        </w:rPr>
      </w:pPr>
    </w:p>
    <w:sectPr w:rsidR="003C6847" w:rsidRPr="000140C6" w:rsidSect="000140C6">
      <w:pgSz w:w="11906" w:h="16838"/>
      <w:pgMar w:top="284" w:right="284" w:bottom="284" w:left="28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4744" w:rsidRDefault="007C4744">
      <w:r>
        <w:separator/>
      </w:r>
    </w:p>
  </w:endnote>
  <w:endnote w:type="continuationSeparator" w:id="0">
    <w:p w:rsidR="007C4744" w:rsidRDefault="007C4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Helvetica">
    <w:panose1 w:val="020B0504020202020204"/>
    <w:charset w:val="CC"/>
    <w:family w:val="swiss"/>
    <w:pitch w:val="variable"/>
    <w:sig w:usb0="E0002AFF" w:usb1="C0007843"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4744" w:rsidRDefault="007C4744">
      <w:r>
        <w:rPr>
          <w:color w:val="000000"/>
        </w:rPr>
        <w:separator/>
      </w:r>
    </w:p>
  </w:footnote>
  <w:footnote w:type="continuationSeparator" w:id="0">
    <w:p w:rsidR="007C4744" w:rsidRDefault="007C47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C2A74"/>
    <w:multiLevelType w:val="multilevel"/>
    <w:tmpl w:val="CB6A4D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DB4A06"/>
    <w:multiLevelType w:val="multilevel"/>
    <w:tmpl w:val="20EC75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7911059"/>
    <w:multiLevelType w:val="multilevel"/>
    <w:tmpl w:val="8FAA118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9554FC4"/>
    <w:multiLevelType w:val="multilevel"/>
    <w:tmpl w:val="918ACACC"/>
    <w:lvl w:ilvl="0">
      <w:start w:val="1"/>
      <w:numFmt w:val="upperRoman"/>
      <w:lvlText w:val="%1."/>
      <w:lvlJc w:val="left"/>
      <w:pPr>
        <w:ind w:left="945" w:hanging="720"/>
      </w:pPr>
    </w:lvl>
    <w:lvl w:ilvl="1">
      <w:start w:val="1"/>
      <w:numFmt w:val="lowerLetter"/>
      <w:lvlText w:val="%2."/>
      <w:lvlJc w:val="left"/>
      <w:pPr>
        <w:ind w:left="1305" w:hanging="360"/>
      </w:pPr>
    </w:lvl>
    <w:lvl w:ilvl="2">
      <w:start w:val="1"/>
      <w:numFmt w:val="lowerRoman"/>
      <w:lvlText w:val="%3."/>
      <w:lvlJc w:val="right"/>
      <w:pPr>
        <w:ind w:left="2025" w:hanging="180"/>
      </w:pPr>
    </w:lvl>
    <w:lvl w:ilvl="3">
      <w:start w:val="1"/>
      <w:numFmt w:val="decimal"/>
      <w:lvlText w:val="%4."/>
      <w:lvlJc w:val="left"/>
      <w:pPr>
        <w:ind w:left="2745" w:hanging="360"/>
      </w:pPr>
    </w:lvl>
    <w:lvl w:ilvl="4">
      <w:start w:val="1"/>
      <w:numFmt w:val="lowerLetter"/>
      <w:lvlText w:val="%5."/>
      <w:lvlJc w:val="left"/>
      <w:pPr>
        <w:ind w:left="3465" w:hanging="360"/>
      </w:pPr>
    </w:lvl>
    <w:lvl w:ilvl="5">
      <w:start w:val="1"/>
      <w:numFmt w:val="lowerRoman"/>
      <w:lvlText w:val="%6."/>
      <w:lvlJc w:val="right"/>
      <w:pPr>
        <w:ind w:left="4185" w:hanging="180"/>
      </w:pPr>
    </w:lvl>
    <w:lvl w:ilvl="6">
      <w:start w:val="1"/>
      <w:numFmt w:val="decimal"/>
      <w:lvlText w:val="%7."/>
      <w:lvlJc w:val="left"/>
      <w:pPr>
        <w:ind w:left="4905" w:hanging="360"/>
      </w:pPr>
    </w:lvl>
    <w:lvl w:ilvl="7">
      <w:start w:val="1"/>
      <w:numFmt w:val="lowerLetter"/>
      <w:lvlText w:val="%8."/>
      <w:lvlJc w:val="left"/>
      <w:pPr>
        <w:ind w:left="5625" w:hanging="360"/>
      </w:pPr>
    </w:lvl>
    <w:lvl w:ilvl="8">
      <w:start w:val="1"/>
      <w:numFmt w:val="lowerRoman"/>
      <w:lvlText w:val="%9."/>
      <w:lvlJc w:val="right"/>
      <w:pPr>
        <w:ind w:left="6345" w:hanging="180"/>
      </w:pPr>
    </w:lvl>
  </w:abstractNum>
  <w:abstractNum w:abstractNumId="4" w15:restartNumberingAfterBreak="0">
    <w:nsid w:val="2E6E6D0F"/>
    <w:multiLevelType w:val="multilevel"/>
    <w:tmpl w:val="5CCA2C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D412B63"/>
    <w:multiLevelType w:val="multilevel"/>
    <w:tmpl w:val="3D961A30"/>
    <w:lvl w:ilvl="0">
      <w:numFmt w:val="bullet"/>
      <w:lvlText w:val=""/>
      <w:lvlJc w:val="left"/>
      <w:pPr>
        <w:ind w:left="720" w:hanging="360"/>
      </w:pPr>
      <w:rPr>
        <w:rFonts w:ascii="Wingdings" w:hAnsi="Wingdings"/>
        <w:sz w:val="20"/>
      </w:rPr>
    </w:lvl>
    <w:lvl w:ilvl="1">
      <w:numFmt w:val="bullet"/>
      <w:lvlText w:val=""/>
      <w:lvlJc w:val="left"/>
      <w:pPr>
        <w:ind w:left="1440" w:hanging="360"/>
      </w:pPr>
      <w:rPr>
        <w:rFonts w:ascii="Wingdings" w:hAnsi="Wingdings"/>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 w15:restartNumberingAfterBreak="0">
    <w:nsid w:val="5FE364D3"/>
    <w:multiLevelType w:val="multilevel"/>
    <w:tmpl w:val="A22869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3"/>
    <w:lvlOverride w:ilvl="0">
      <w:startOverride w:val="1"/>
    </w:lvlOverride>
  </w:num>
  <w:num w:numId="3">
    <w:abstractNumId w:val="4"/>
  </w:num>
  <w:num w:numId="4">
    <w:abstractNumId w:val="1"/>
  </w:num>
  <w:num w:numId="5">
    <w:abstractNumId w:val="2"/>
  </w:num>
  <w:num w:numId="6">
    <w:abstractNumId w:val="0"/>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3C6847"/>
    <w:rsid w:val="000140C6"/>
    <w:rsid w:val="000C1A5C"/>
    <w:rsid w:val="003C6847"/>
    <w:rsid w:val="007C4744"/>
    <w:rsid w:val="00995AC9"/>
    <w:rsid w:val="00F929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F5CB56-BEE1-4DC1-8435-E2CFED7C4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Lucida Sans"/>
        <w:kern w:val="3"/>
        <w:sz w:val="24"/>
        <w:szCs w:val="24"/>
        <w:lang w:val="ru-RU" w:eastAsia="zh-CN" w:bidi="hi-IN"/>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suppressAutoHyphens/>
    </w:pPr>
  </w:style>
  <w:style w:type="paragraph" w:styleId="3">
    <w:name w:val="heading 3"/>
    <w:basedOn w:val="a"/>
    <w:next w:val="a"/>
    <w:pPr>
      <w:keepNext/>
      <w:keepLines/>
      <w:spacing w:before="200"/>
      <w:outlineLvl w:val="2"/>
    </w:pPr>
    <w:rPr>
      <w:rFonts w:ascii="Cambria" w:eastAsia="Times New Roman" w:hAnsi="Cambria" w:cs="Mangal"/>
      <w:b/>
      <w:bCs/>
      <w:color w:val="4F81BD"/>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INS">
    <w:name w:val="INS"/>
  </w:style>
  <w:style w:type="paragraph" w:styleId="a5">
    <w:name w:val="Normal (Web)"/>
    <w:basedOn w:val="a"/>
    <w:pPr>
      <w:widowControl/>
      <w:suppressAutoHyphens w:val="0"/>
      <w:spacing w:before="100" w:after="100"/>
      <w:textAlignment w:val="auto"/>
    </w:pPr>
    <w:rPr>
      <w:rFonts w:eastAsia="Times New Roman" w:cs="Times New Roman"/>
      <w:kern w:val="0"/>
      <w:lang w:eastAsia="ru-RU" w:bidi="ar-SA"/>
    </w:rPr>
  </w:style>
  <w:style w:type="paragraph" w:styleId="a6">
    <w:name w:val="Balloon Text"/>
    <w:basedOn w:val="a"/>
    <w:rPr>
      <w:rFonts w:ascii="Tahoma" w:hAnsi="Tahoma" w:cs="Mangal"/>
      <w:sz w:val="16"/>
      <w:szCs w:val="14"/>
    </w:rPr>
  </w:style>
  <w:style w:type="character" w:customStyle="1" w:styleId="a7">
    <w:name w:val="Текст выноски Знак"/>
    <w:basedOn w:val="a0"/>
    <w:rPr>
      <w:rFonts w:ascii="Tahoma" w:hAnsi="Tahoma" w:cs="Mangal"/>
      <w:sz w:val="16"/>
      <w:szCs w:val="14"/>
    </w:rPr>
  </w:style>
  <w:style w:type="character" w:customStyle="1" w:styleId="30">
    <w:name w:val="Заголовок 3 Знак"/>
    <w:basedOn w:val="a0"/>
    <w:rPr>
      <w:rFonts w:ascii="Cambria" w:eastAsia="Times New Roman" w:hAnsi="Cambria" w:cs="Mangal"/>
      <w:b/>
      <w:bCs/>
      <w:color w:val="4F81BD"/>
      <w:szCs w:val="21"/>
    </w:rPr>
  </w:style>
  <w:style w:type="paragraph" w:styleId="a8">
    <w:name w:val="List Paragraph"/>
    <w:basedOn w:val="a"/>
    <w:pPr>
      <w:widowControl/>
      <w:suppressAutoHyphens w:val="0"/>
      <w:ind w:left="720"/>
      <w:textAlignment w:val="auto"/>
    </w:pPr>
    <w:rPr>
      <w:rFonts w:ascii="Calibri" w:eastAsia="Times New Roman" w:hAnsi="Calibri" w:cs="Times New Roman"/>
      <w:kern w:val="0"/>
      <w:sz w:val="22"/>
      <w:szCs w:val="22"/>
      <w:lang w:eastAsia="ru-RU" w:bidi="ar-SA"/>
    </w:rPr>
  </w:style>
  <w:style w:type="character" w:styleId="a9">
    <w:name w:val="Strong"/>
    <w:basedOn w:val="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1048;&#1085;&#1092;&#1086;&#1088;&#1084;&#1072;&#1094;&#1080;&#1103;" TargetMode="External"/><Relationship Id="rId13" Type="http://schemas.openxmlformats.org/officeDocument/2006/relationships/hyperlink" Target="https://ru.wikipedia.org/wiki/&#1048;&#1085;&#1092;&#1086;&#1088;&#1084;&#1072;&#1090;&#1080;&#1079;&#1072;&#1094;&#1080;&#1103;" TargetMode="External"/><Relationship Id="rId18" Type="http://schemas.openxmlformats.org/officeDocument/2006/relationships/hyperlink" Target="https://ru.wikipedia.org/wiki/&#1069;&#1083;&#1077;&#1082;&#1090;&#1088;&#1086;&#1085;&#1085;&#1086;&#1077;_&#1087;&#1088;&#1072;&#1074;&#1080;&#1090;&#1077;&#1083;&#1100;&#1089;&#1090;&#1074;&#1086;" TargetMode="External"/><Relationship Id="rId3" Type="http://schemas.openxmlformats.org/officeDocument/2006/relationships/settings" Target="settings.xml"/><Relationship Id="rId21" Type="http://schemas.openxmlformats.org/officeDocument/2006/relationships/hyperlink" Target="https://ru.wikipedia.org/wiki/&#1063;&#1077;&#1083;&#1086;&#1074;&#1077;&#1082;" TargetMode="External"/><Relationship Id="rId7" Type="http://schemas.openxmlformats.org/officeDocument/2006/relationships/hyperlink" Target="http://poisk-istini.com/literatura/filosofija-v-voprosah-i-otvetah/kak-razvivaetsya-nauka-postpozitivistskie-modeli-razvitiya-nauchnogo-znaniya" TargetMode="External"/><Relationship Id="rId12" Type="http://schemas.openxmlformats.org/officeDocument/2006/relationships/hyperlink" Target="https://ru.wikipedia.org/wiki/&#1042;&#1042;&#1055;" TargetMode="External"/><Relationship Id="rId17" Type="http://schemas.openxmlformats.org/officeDocument/2006/relationships/hyperlink" Target="https://ru.wikipedia.org/wiki/&#1069;&#1083;&#1077;&#1082;&#1090;&#1088;&#1086;&#1085;&#1085;&#1086;&#1077;_&#1075;&#1086;&#1089;&#1091;&#1076;&#1072;&#1088;&#1089;&#1090;&#1074;&#1086;" TargetMode="External"/><Relationship Id="rId2" Type="http://schemas.openxmlformats.org/officeDocument/2006/relationships/styles" Target="styles.xml"/><Relationship Id="rId16" Type="http://schemas.openxmlformats.org/officeDocument/2006/relationships/hyperlink" Target="https://ru.wikipedia.org/wiki/&#1048;&#1085;&#1092;&#1086;&#1088;&#1084;&#1072;&#1094;&#1080;&#1086;&#1085;&#1085;&#1072;&#1103;_&#1101;&#1082;&#1086;&#1085;&#1086;&#1084;&#1080;&#1082;&#1072;" TargetMode="External"/><Relationship Id="rId20" Type="http://schemas.openxmlformats.org/officeDocument/2006/relationships/hyperlink" Target="https://ru.wikipedia.org/wiki/&#1060;&#1080;&#1083;&#1086;&#1089;&#1086;&#1092;&#1080;&#110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u.wikipedia.org/wiki/&#1059;&#1089;&#1083;&#1091;&#1075;&#1072;"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ru.wikipedia.org/wiki/&#1069;&#1083;&#1077;&#1082;&#1090;&#1088;&#1086;&#1085;&#1085;&#1072;&#1103;_&#1076;&#1077;&#1084;&#1086;&#1082;&#1088;&#1072;&#1090;&#1080;&#1103;" TargetMode="External"/><Relationship Id="rId23" Type="http://schemas.openxmlformats.org/officeDocument/2006/relationships/fontTable" Target="fontTable.xml"/><Relationship Id="rId10" Type="http://schemas.openxmlformats.org/officeDocument/2006/relationships/hyperlink" Target="https://ru.wikipedia.org/wiki/&#1054;&#1073;&#1097;&#1077;&#1089;&#1090;&#1074;&#1086;" TargetMode="External"/><Relationship Id="rId19" Type="http://schemas.openxmlformats.org/officeDocument/2006/relationships/hyperlink" Target="https://ru.wikipedia.org/wiki/&#1057;&#1086;&#1094;&#1080;&#1072;&#1083;&#1100;&#1085;&#1072;&#1103;_&#1089;&#1077;&#1090;&#1100;" TargetMode="External"/><Relationship Id="rId4" Type="http://schemas.openxmlformats.org/officeDocument/2006/relationships/webSettings" Target="webSettings.xml"/><Relationship Id="rId9" Type="http://schemas.openxmlformats.org/officeDocument/2006/relationships/hyperlink" Target="https://ru.wikipedia.org/wiki/&#1047;&#1085;&#1072;&#1085;&#1080;&#1077;" TargetMode="External"/><Relationship Id="rId14" Type="http://schemas.openxmlformats.org/officeDocument/2006/relationships/hyperlink" Target="https://ru.wikipedia.org/wiki/&#1048;&#1085;&#1092;&#1086;&#1088;&#1084;&#1072;&#1094;&#1080;&#1086;&#1085;&#1085;&#1086;&#1077;_&#1087;&#1088;&#1086;&#1089;&#1090;&#1088;&#1072;&#1085;&#1089;&#1090;&#1074;&#1086;" TargetMode="External"/><Relationship Id="rId22" Type="http://schemas.openxmlformats.org/officeDocument/2006/relationships/hyperlink" Target="https://ru.wikipedia.org/wiki/&#1041;&#1099;&#1090;&#1080;&#1077;_(&#1092;&#1080;&#1083;&#1086;&#1089;&#1086;&#1092;&#1080;&#110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25978</Words>
  <Characters>148081</Characters>
  <Application>Microsoft Office Word</Application>
  <DocSecurity>0</DocSecurity>
  <Lines>1234</Lines>
  <Paragraphs>347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Юрасов Алексей</dc:creator>
  <cp:keywords/>
  <dc:description/>
  <cp:lastModifiedBy>Попова Светлана Сергеевна</cp:lastModifiedBy>
  <cp:revision>2</cp:revision>
  <cp:lastPrinted>2017-12-18T19:09:00Z</cp:lastPrinted>
  <dcterms:created xsi:type="dcterms:W3CDTF">2017-12-07T17:47:00Z</dcterms:created>
  <dcterms:modified xsi:type="dcterms:W3CDTF">2017-12-19T23:56:00Z</dcterms:modified>
</cp:coreProperties>
</file>