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C1" w:rsidRDefault="006F21C1" w:rsidP="006F21C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pacing w:val="8"/>
          <w:sz w:val="26"/>
          <w:szCs w:val="26"/>
        </w:rPr>
      </w:pPr>
      <w:r>
        <w:rPr>
          <w:rFonts w:ascii="Times New Roman" w:hAnsi="Times New Roman" w:cs="Times New Roman"/>
          <w:spacing w:val="8"/>
          <w:sz w:val="26"/>
          <w:szCs w:val="26"/>
        </w:rPr>
        <w:t>Федеральное государственное образовательное бюджетное учреждение</w:t>
      </w:r>
    </w:p>
    <w:p w:rsidR="006F21C1" w:rsidRDefault="006F21C1" w:rsidP="006F21C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pacing w:val="8"/>
          <w:sz w:val="26"/>
          <w:szCs w:val="26"/>
        </w:rPr>
      </w:pPr>
      <w:r>
        <w:rPr>
          <w:rFonts w:ascii="Times New Roman" w:hAnsi="Times New Roman" w:cs="Times New Roman"/>
          <w:spacing w:val="8"/>
          <w:sz w:val="26"/>
          <w:szCs w:val="26"/>
        </w:rPr>
        <w:t>высшего образования</w:t>
      </w:r>
    </w:p>
    <w:p w:rsidR="006F21C1" w:rsidRDefault="006F21C1" w:rsidP="006F21C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6F21C1" w:rsidRDefault="006F21C1" w:rsidP="006F21C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pacing w:val="8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b/>
          <w:spacing w:val="8"/>
          <w:sz w:val="28"/>
          <w:szCs w:val="28"/>
        </w:rPr>
        <w:t>)</w:t>
      </w:r>
    </w:p>
    <w:p w:rsidR="006F21C1" w:rsidRDefault="006F21C1" w:rsidP="006F21C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</w:p>
    <w:p w:rsidR="006F21C1" w:rsidRDefault="006F21C1" w:rsidP="006F21C1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 xml:space="preserve">Тульский филиал </w:t>
      </w:r>
      <w:proofErr w:type="spellStart"/>
      <w:r>
        <w:rPr>
          <w:rFonts w:ascii="Times New Roman" w:hAnsi="Times New Roman" w:cs="Times New Roman"/>
          <w:b/>
          <w:spacing w:val="8"/>
          <w:sz w:val="28"/>
          <w:szCs w:val="28"/>
        </w:rPr>
        <w:t>Финуниверситета</w:t>
      </w:r>
      <w:proofErr w:type="spellEnd"/>
    </w:p>
    <w:p w:rsidR="006F21C1" w:rsidRDefault="006F21C1" w:rsidP="006F21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</w:p>
    <w:p w:rsidR="006F21C1" w:rsidRDefault="006F21C1" w:rsidP="006F21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«Логистика»</w:t>
      </w:r>
    </w:p>
    <w:p w:rsidR="006F21C1" w:rsidRDefault="006F21C1" w:rsidP="006F21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p w:rsidR="006F21C1" w:rsidRDefault="006F21C1" w:rsidP="006F21C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r w:rsidR="002C20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 студент</w:t>
      </w:r>
      <w:r w:rsidR="002C2024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0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курса                                                 </w:t>
      </w:r>
    </w:p>
    <w:p w:rsidR="006F21C1" w:rsidRDefault="006F21C1" w:rsidP="006F21C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Направления: бакалавр менеджмента</w:t>
      </w:r>
      <w:r>
        <w:rPr>
          <w:rFonts w:ascii="Times New Roman" w:hAnsi="Times New Roman" w:cs="Times New Roman"/>
          <w:sz w:val="28"/>
          <w:szCs w:val="28"/>
        </w:rPr>
        <w:br/>
        <w:t xml:space="preserve">профиль: </w:t>
      </w:r>
      <w:r w:rsidR="002C2024">
        <w:rPr>
          <w:rFonts w:ascii="Times New Roman" w:hAnsi="Times New Roman" w:cs="Times New Roman"/>
          <w:sz w:val="28"/>
          <w:szCs w:val="28"/>
        </w:rPr>
        <w:t>маркетинг</w:t>
      </w:r>
    </w:p>
    <w:p w:rsidR="006F21C1" w:rsidRDefault="006F21C1" w:rsidP="006F21C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л.д</w:t>
      </w:r>
      <w:proofErr w:type="spellEnd"/>
      <w:r>
        <w:rPr>
          <w:rFonts w:ascii="Times New Roman" w:hAnsi="Times New Roman" w:cs="Times New Roman"/>
          <w:sz w:val="28"/>
          <w:szCs w:val="28"/>
        </w:rPr>
        <w:t>.:</w:t>
      </w:r>
    </w:p>
    <w:p w:rsidR="006F21C1" w:rsidRDefault="006F21C1" w:rsidP="006F21C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Проверил:</w:t>
      </w:r>
      <w:r w:rsidR="002C202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F21C1" w:rsidRDefault="006F21C1" w:rsidP="006F21C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6F21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   2017</w:t>
      </w:r>
    </w:p>
    <w:p w:rsidR="006F21C1" w:rsidRDefault="006F21C1" w:rsidP="00E838A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382D" w:rsidRDefault="00E838AB" w:rsidP="00E838A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r w:rsidR="006F21C1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2C2024">
        <w:rPr>
          <w:rFonts w:ascii="Times New Roman" w:hAnsi="Times New Roman" w:cs="Times New Roman"/>
          <w:sz w:val="28"/>
          <w:szCs w:val="28"/>
        </w:rPr>
        <w:t>……</w:t>
      </w:r>
      <w:r w:rsidR="006F21C1">
        <w:rPr>
          <w:rFonts w:ascii="Times New Roman" w:hAnsi="Times New Roman" w:cs="Times New Roman"/>
          <w:sz w:val="28"/>
          <w:szCs w:val="28"/>
        </w:rPr>
        <w:t>……………………….3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Раскройте понятие, отличительные черты и границы логистических систем. Охарактеризуйте цели, задачи и управление логистическими системами</w:t>
      </w:r>
      <w:r w:rsidR="006F21C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…………………………………………………………………………4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Дайте классификацию логистических систем. Перечислите и охарактеризуйте принципы формирования логистических систем</w:t>
      </w:r>
      <w:r w:rsidR="006F21C1">
        <w:rPr>
          <w:rFonts w:ascii="Times New Roman" w:hAnsi="Times New Roman" w:cs="Times New Roman"/>
          <w:sz w:val="28"/>
          <w:szCs w:val="28"/>
        </w:rPr>
        <w:t>………….10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</w:t>
      </w:r>
      <w:r w:rsidR="006F21C1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2C2024">
        <w:rPr>
          <w:rFonts w:ascii="Times New Roman" w:hAnsi="Times New Roman" w:cs="Times New Roman"/>
          <w:sz w:val="28"/>
          <w:szCs w:val="28"/>
        </w:rPr>
        <w:t>…….</w:t>
      </w:r>
      <w:r w:rsidR="006F21C1">
        <w:rPr>
          <w:rFonts w:ascii="Times New Roman" w:hAnsi="Times New Roman" w:cs="Times New Roman"/>
          <w:sz w:val="28"/>
          <w:szCs w:val="28"/>
        </w:rPr>
        <w:t>…………………16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  <w:r w:rsidR="006F21C1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2C2024">
        <w:rPr>
          <w:rFonts w:ascii="Times New Roman" w:hAnsi="Times New Roman" w:cs="Times New Roman"/>
          <w:sz w:val="28"/>
          <w:szCs w:val="28"/>
        </w:rPr>
        <w:t>…….</w:t>
      </w:r>
      <w:r w:rsidR="006F21C1">
        <w:rPr>
          <w:rFonts w:ascii="Times New Roman" w:hAnsi="Times New Roman" w:cs="Times New Roman"/>
          <w:sz w:val="28"/>
          <w:szCs w:val="28"/>
        </w:rPr>
        <w:t>…</w:t>
      </w:r>
      <w:r w:rsidR="002C2024">
        <w:rPr>
          <w:rFonts w:ascii="Times New Roman" w:hAnsi="Times New Roman" w:cs="Times New Roman"/>
          <w:sz w:val="28"/>
          <w:szCs w:val="28"/>
        </w:rPr>
        <w:t>.</w:t>
      </w:r>
      <w:r w:rsidR="006F21C1">
        <w:rPr>
          <w:rFonts w:ascii="Times New Roman" w:hAnsi="Times New Roman" w:cs="Times New Roman"/>
          <w:sz w:val="28"/>
          <w:szCs w:val="28"/>
        </w:rPr>
        <w:t>……………...17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6F21C1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2C2024">
        <w:rPr>
          <w:rFonts w:ascii="Times New Roman" w:hAnsi="Times New Roman" w:cs="Times New Roman"/>
          <w:sz w:val="28"/>
          <w:szCs w:val="28"/>
        </w:rPr>
        <w:t>……..</w:t>
      </w:r>
      <w:r w:rsidR="006F21C1">
        <w:rPr>
          <w:rFonts w:ascii="Times New Roman" w:hAnsi="Times New Roman" w:cs="Times New Roman"/>
          <w:sz w:val="28"/>
          <w:szCs w:val="28"/>
        </w:rPr>
        <w:t>……………….18</w:t>
      </w:r>
    </w:p>
    <w:p w:rsidR="00E838AB" w:rsidRDefault="00E838AB" w:rsidP="002C2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6F21C1">
        <w:rPr>
          <w:rFonts w:ascii="Times New Roman" w:hAnsi="Times New Roman" w:cs="Times New Roman"/>
          <w:sz w:val="28"/>
          <w:szCs w:val="28"/>
        </w:rPr>
        <w:t>…………………</w:t>
      </w:r>
      <w:r w:rsidR="002C2024">
        <w:rPr>
          <w:rFonts w:ascii="Times New Roman" w:hAnsi="Times New Roman" w:cs="Times New Roman"/>
          <w:sz w:val="28"/>
          <w:szCs w:val="28"/>
        </w:rPr>
        <w:t>……..</w:t>
      </w:r>
      <w:r w:rsidR="006F21C1">
        <w:rPr>
          <w:rFonts w:ascii="Times New Roman" w:hAnsi="Times New Roman" w:cs="Times New Roman"/>
          <w:sz w:val="28"/>
          <w:szCs w:val="28"/>
        </w:rPr>
        <w:t>…………………19</w:t>
      </w: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E83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lastRenderedPageBreak/>
        <w:t>В условиях неопределенности и неустойчивости внешней среды, когда традиционные способы не оправдываются, требуются современные высокоэффективные методы управления хозяйственной деятельностью предприятий.</w:t>
      </w:r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t>Логистика как раз и является одним из наиболее прогрессивных направлений в экономике.</w:t>
      </w:r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BC2">
        <w:rPr>
          <w:rFonts w:ascii="Times New Roman" w:hAnsi="Times New Roman" w:cs="Times New Roman"/>
          <w:sz w:val="28"/>
          <w:szCs w:val="28"/>
        </w:rPr>
        <w:t>Логистика – наука о планировании, контроле и управлении транспортированием, складированием и другими материальными и не материальными операциями, совершаемыми в процессе доведения сырья и материалов до производственного предприятия, внутризаводской переработки сырья, материалов и полуфабрикатов, доведения готовой продукции до потребителя в соответствии с интересами и требованиями последнего, а также передачи, хранения и обработки соответствующей информации.</w:t>
      </w:r>
      <w:proofErr w:type="gramEnd"/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t>Объектом изучения логистики материальные и связанные с ними информационные и финансовые потоковые процессы.</w:t>
      </w:r>
    </w:p>
    <w:p w:rsid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BC2">
        <w:rPr>
          <w:rFonts w:ascii="Times New Roman" w:hAnsi="Times New Roman" w:cs="Times New Roman"/>
          <w:sz w:val="28"/>
          <w:szCs w:val="28"/>
        </w:rPr>
        <w:t xml:space="preserve">Принципиальное отличие логистического подхода к управлению материальным потоком от традиционного заключается в интеграции отдельных звеньев </w:t>
      </w:r>
      <w:proofErr w:type="spellStart"/>
      <w:r w:rsidRPr="002A0BC2">
        <w:rPr>
          <w:rFonts w:ascii="Times New Roman" w:hAnsi="Times New Roman" w:cs="Times New Roman"/>
          <w:sz w:val="28"/>
          <w:szCs w:val="28"/>
        </w:rPr>
        <w:t>материалопроводящей</w:t>
      </w:r>
      <w:proofErr w:type="spellEnd"/>
      <w:r w:rsidRPr="002A0BC2">
        <w:rPr>
          <w:rFonts w:ascii="Times New Roman" w:hAnsi="Times New Roman" w:cs="Times New Roman"/>
          <w:sz w:val="28"/>
          <w:szCs w:val="28"/>
        </w:rPr>
        <w:t xml:space="preserve"> цепи в единую систему, обеспечивающую эффективное управление сквозным материальным потоком.</w:t>
      </w:r>
      <w:proofErr w:type="gramEnd"/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t>Понятие логистической системы является одним и</w:t>
      </w:r>
      <w:r>
        <w:rPr>
          <w:rFonts w:ascii="Times New Roman" w:hAnsi="Times New Roman" w:cs="Times New Roman"/>
          <w:sz w:val="28"/>
          <w:szCs w:val="28"/>
        </w:rPr>
        <w:t>з базовых понятий логистики. Су</w:t>
      </w:r>
      <w:r w:rsidRPr="002A0BC2">
        <w:rPr>
          <w:rFonts w:ascii="Times New Roman" w:hAnsi="Times New Roman" w:cs="Times New Roman"/>
          <w:sz w:val="28"/>
          <w:szCs w:val="28"/>
        </w:rPr>
        <w:t>ществуют разнообразные системы, обеспечивающие функционирование экономического процесса. В их множестве нам необходимо выделить им</w:t>
      </w:r>
      <w:r>
        <w:rPr>
          <w:rFonts w:ascii="Times New Roman" w:hAnsi="Times New Roman" w:cs="Times New Roman"/>
          <w:sz w:val="28"/>
          <w:szCs w:val="28"/>
        </w:rPr>
        <w:t>енно логистические системы с це</w:t>
      </w:r>
      <w:r w:rsidRPr="002A0BC2">
        <w:rPr>
          <w:rFonts w:ascii="Times New Roman" w:hAnsi="Times New Roman" w:cs="Times New Roman"/>
          <w:sz w:val="28"/>
          <w:szCs w:val="28"/>
        </w:rPr>
        <w:t>лью их анализа и совершенствования.</w:t>
      </w:r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t>Понятие «логистическая система» является час</w:t>
      </w:r>
      <w:r>
        <w:rPr>
          <w:rFonts w:ascii="Times New Roman" w:hAnsi="Times New Roman" w:cs="Times New Roman"/>
          <w:sz w:val="28"/>
          <w:szCs w:val="28"/>
        </w:rPr>
        <w:t>тным по отношению к общему поня</w:t>
      </w:r>
      <w:r w:rsidRPr="002A0BC2">
        <w:rPr>
          <w:rFonts w:ascii="Times New Roman" w:hAnsi="Times New Roman" w:cs="Times New Roman"/>
          <w:sz w:val="28"/>
          <w:szCs w:val="28"/>
        </w:rPr>
        <w:t>тию системы.</w:t>
      </w:r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Раскройте понятие, отличительные черты и границы логистических систем. Охарактеризуйте цели, задачи и управление логистическими системами.</w:t>
      </w:r>
    </w:p>
    <w:p w:rsidR="002A0BC2" w:rsidRP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(от греч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2A0BC2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2A0BC2">
        <w:rPr>
          <w:rFonts w:ascii="Times New Roman" w:hAnsi="Times New Roman" w:cs="Times New Roman"/>
          <w:sz w:val="28"/>
          <w:szCs w:val="28"/>
        </w:rPr>
        <w:t>елое, соста</w:t>
      </w:r>
      <w:r>
        <w:rPr>
          <w:rFonts w:ascii="Times New Roman" w:hAnsi="Times New Roman" w:cs="Times New Roman"/>
          <w:sz w:val="28"/>
          <w:szCs w:val="28"/>
        </w:rPr>
        <w:t xml:space="preserve">вленное из частей; соединение) </w:t>
      </w:r>
      <w:r w:rsidRPr="002A0BC2">
        <w:rPr>
          <w:rFonts w:ascii="Times New Roman" w:hAnsi="Times New Roman" w:cs="Times New Roman"/>
          <w:sz w:val="28"/>
          <w:szCs w:val="28"/>
        </w:rPr>
        <w:t>- множество элементов, находящихся в отношениях и связях друг с другом, образующих определенную целостность, единство.</w:t>
      </w:r>
    </w:p>
    <w:p w:rsid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t>Логистическая система - это адаптивная система с обратной связью, выполняющая те или иные функции.[1,</w:t>
      </w:r>
      <w:r>
        <w:rPr>
          <w:rFonts w:ascii="Times New Roman" w:hAnsi="Times New Roman" w:cs="Times New Roman"/>
          <w:sz w:val="28"/>
          <w:szCs w:val="28"/>
        </w:rPr>
        <w:t xml:space="preserve"> с. 64</w:t>
      </w:r>
      <w:r w:rsidRPr="002A0BC2">
        <w:rPr>
          <w:rFonts w:ascii="Times New Roman" w:hAnsi="Times New Roman" w:cs="Times New Roman"/>
          <w:sz w:val="28"/>
          <w:szCs w:val="28"/>
        </w:rPr>
        <w:t>]</w:t>
      </w:r>
    </w:p>
    <w:p w:rsid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BC2">
        <w:rPr>
          <w:rFonts w:ascii="Times New Roman" w:hAnsi="Times New Roman" w:cs="Times New Roman"/>
          <w:sz w:val="28"/>
          <w:szCs w:val="28"/>
        </w:rPr>
        <w:t xml:space="preserve">Существуют четыре свойства, которыми должен обладать объект, чтобы </w:t>
      </w:r>
      <w:r>
        <w:rPr>
          <w:rFonts w:ascii="Times New Roman" w:hAnsi="Times New Roman" w:cs="Times New Roman"/>
          <w:sz w:val="28"/>
          <w:szCs w:val="28"/>
        </w:rPr>
        <w:t>его можно было считать системой:</w:t>
      </w:r>
    </w:p>
    <w:p w:rsid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Целостность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членимость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0BC2">
        <w:rPr>
          <w:rFonts w:ascii="Times New Roman" w:hAnsi="Times New Roman" w:cs="Times New Roman"/>
          <w:sz w:val="28"/>
          <w:szCs w:val="28"/>
        </w:rPr>
        <w:t>Система есть целостная совокупность элементов, взаимодействующих друг с другом. Следует иметь в виду, что элементы существу</w:t>
      </w:r>
      <w:r>
        <w:rPr>
          <w:rFonts w:ascii="Times New Roman" w:hAnsi="Times New Roman" w:cs="Times New Roman"/>
          <w:sz w:val="28"/>
          <w:szCs w:val="28"/>
        </w:rPr>
        <w:t xml:space="preserve">ют лишь в системе. Вне системы </w:t>
      </w:r>
      <w:r w:rsidRPr="002A0BC2">
        <w:rPr>
          <w:rFonts w:ascii="Times New Roman" w:hAnsi="Times New Roman" w:cs="Times New Roman"/>
          <w:sz w:val="28"/>
          <w:szCs w:val="28"/>
        </w:rPr>
        <w:t>- это лишь объекты, обладающие потенциальной способностью образования системы. Элементы системы могут быть разнокачественным</w:t>
      </w:r>
      <w:r w:rsidR="00D74EC2">
        <w:rPr>
          <w:rFonts w:ascii="Times New Roman" w:hAnsi="Times New Roman" w:cs="Times New Roman"/>
          <w:sz w:val="28"/>
          <w:szCs w:val="28"/>
        </w:rPr>
        <w:t>и, но одновременно совместимыми.</w:t>
      </w:r>
    </w:p>
    <w:p w:rsidR="00D74EC2" w:rsidRDefault="00D74E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Связи. </w:t>
      </w:r>
      <w:r w:rsidRPr="00D74EC2">
        <w:rPr>
          <w:rFonts w:ascii="Times New Roman" w:hAnsi="Times New Roman" w:cs="Times New Roman"/>
          <w:sz w:val="28"/>
          <w:szCs w:val="28"/>
        </w:rPr>
        <w:t>Между элементами системы имеются существенные связи, которые с закономерной необходимостью определяют интегративные качества этой системы. Связи могут быть вещественные, информационные, прямые, обратные и т.д. Связи между элементами внутри системы должны быть более мощными, чем связи отдельных элементов с внешней средой, так как в противном случае система не сможет существовать.</w:t>
      </w:r>
    </w:p>
    <w:p w:rsidR="00D74EC2" w:rsidRDefault="00D74E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Организация. </w:t>
      </w:r>
      <w:r w:rsidRPr="00D74EC2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 w:rsidRPr="00D74EC2">
        <w:rPr>
          <w:rFonts w:ascii="Times New Roman" w:hAnsi="Times New Roman" w:cs="Times New Roman"/>
          <w:sz w:val="28"/>
          <w:szCs w:val="28"/>
        </w:rPr>
        <w:t>системоформирующих</w:t>
      </w:r>
      <w:proofErr w:type="spellEnd"/>
      <w:r w:rsidRPr="00D74EC2">
        <w:rPr>
          <w:rFonts w:ascii="Times New Roman" w:hAnsi="Times New Roman" w:cs="Times New Roman"/>
          <w:sz w:val="28"/>
          <w:szCs w:val="28"/>
        </w:rPr>
        <w:t xml:space="preserve"> факторов у элементов системы лишь предполагает возможность ее создания. Для появления системы необходимо сформировать упорядоченные связи, т. е. определенную структуру, организацию системы.</w:t>
      </w:r>
    </w:p>
    <w:p w:rsidR="00D74EC2" w:rsidRDefault="00D74E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Интегративные качества. </w:t>
      </w:r>
      <w:r w:rsidRPr="00D74EC2">
        <w:rPr>
          <w:rFonts w:ascii="Times New Roman" w:hAnsi="Times New Roman" w:cs="Times New Roman"/>
          <w:sz w:val="28"/>
          <w:szCs w:val="28"/>
        </w:rPr>
        <w:t>Наличие у системы интегративных качеств, т.е. качеств, присущих системе в целом, но не свойственных ни одному из ее элементов в отдельности.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EC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, с. 278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600F4" w:rsidRPr="009600F4" w:rsidRDefault="009600F4" w:rsidP="009600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0F4">
        <w:rPr>
          <w:rFonts w:ascii="Times New Roman" w:hAnsi="Times New Roman" w:cs="Times New Roman"/>
          <w:sz w:val="28"/>
          <w:szCs w:val="28"/>
        </w:rPr>
        <w:t xml:space="preserve">Можно привести множество примеров систем. Возьмем обыкновенную шариковую ручку и посмотрим, имеет ли она четыре признака системы. </w:t>
      </w:r>
      <w:proofErr w:type="gramStart"/>
      <w:r w:rsidRPr="009600F4">
        <w:rPr>
          <w:rFonts w:ascii="Times New Roman" w:hAnsi="Times New Roman" w:cs="Times New Roman"/>
          <w:sz w:val="28"/>
          <w:szCs w:val="28"/>
        </w:rPr>
        <w:lastRenderedPageBreak/>
        <w:t xml:space="preserve">Первое: ручка </w:t>
      </w:r>
      <w:r>
        <w:rPr>
          <w:rFonts w:ascii="Times New Roman" w:hAnsi="Times New Roman" w:cs="Times New Roman"/>
          <w:sz w:val="28"/>
          <w:szCs w:val="28"/>
        </w:rPr>
        <w:t xml:space="preserve">состоит из отдельных элементов </w:t>
      </w:r>
      <w:r w:rsidRPr="009600F4">
        <w:rPr>
          <w:rFonts w:ascii="Times New Roman" w:hAnsi="Times New Roman" w:cs="Times New Roman"/>
          <w:sz w:val="28"/>
          <w:szCs w:val="28"/>
        </w:rPr>
        <w:t xml:space="preserve">- корпус, колпачок, стержень, пружина и т. д. Второе: </w:t>
      </w:r>
      <w:r>
        <w:rPr>
          <w:rFonts w:ascii="Times New Roman" w:hAnsi="Times New Roman" w:cs="Times New Roman"/>
          <w:sz w:val="28"/>
          <w:szCs w:val="28"/>
        </w:rPr>
        <w:t xml:space="preserve">между элементами имеются связи </w:t>
      </w:r>
      <w:r w:rsidRPr="009600F4">
        <w:rPr>
          <w:rFonts w:ascii="Times New Roman" w:hAnsi="Times New Roman" w:cs="Times New Roman"/>
          <w:sz w:val="28"/>
          <w:szCs w:val="28"/>
        </w:rPr>
        <w:t>- ручка не рассыпается, она является единым целым.</w:t>
      </w:r>
      <w:proofErr w:type="gramEnd"/>
      <w:r w:rsidRPr="009600F4">
        <w:rPr>
          <w:rFonts w:ascii="Times New Roman" w:hAnsi="Times New Roman" w:cs="Times New Roman"/>
          <w:sz w:val="28"/>
          <w:szCs w:val="28"/>
        </w:rPr>
        <w:t xml:space="preserve"> Третье: связи определенным образом упорядочены. Все части разобранной ручки можно было бы связать ниткой. Они тоже были бы взаимосвязаны, но связи не </w:t>
      </w:r>
      <w:proofErr w:type="gramStart"/>
      <w:r w:rsidRPr="009600F4">
        <w:rPr>
          <w:rFonts w:ascii="Times New Roman" w:hAnsi="Times New Roman" w:cs="Times New Roman"/>
          <w:sz w:val="28"/>
          <w:szCs w:val="28"/>
        </w:rPr>
        <w:t>были бы упорядочены и ручка не имела</w:t>
      </w:r>
      <w:proofErr w:type="gramEnd"/>
      <w:r w:rsidRPr="009600F4">
        <w:rPr>
          <w:rFonts w:ascii="Times New Roman" w:hAnsi="Times New Roman" w:cs="Times New Roman"/>
          <w:sz w:val="28"/>
          <w:szCs w:val="28"/>
        </w:rPr>
        <w:t xml:space="preserve"> бы нужных нам качеств. Четвертое: ручка имеет интегративные (суммарные) качества, которыми не обладает ни оди</w:t>
      </w:r>
      <w:r>
        <w:rPr>
          <w:rFonts w:ascii="Times New Roman" w:hAnsi="Times New Roman" w:cs="Times New Roman"/>
          <w:sz w:val="28"/>
          <w:szCs w:val="28"/>
        </w:rPr>
        <w:t xml:space="preserve">н из составляющих ее элементов </w:t>
      </w:r>
      <w:r w:rsidRPr="009600F4">
        <w:rPr>
          <w:rFonts w:ascii="Times New Roman" w:hAnsi="Times New Roman" w:cs="Times New Roman"/>
          <w:sz w:val="28"/>
          <w:szCs w:val="28"/>
        </w:rPr>
        <w:t>- ручкой можно удобно пользоваться: писать, носить.</w:t>
      </w:r>
    </w:p>
    <w:p w:rsidR="009600F4" w:rsidRPr="009600F4" w:rsidRDefault="009600F4" w:rsidP="009600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0F4">
        <w:rPr>
          <w:rFonts w:ascii="Times New Roman" w:hAnsi="Times New Roman" w:cs="Times New Roman"/>
          <w:sz w:val="28"/>
          <w:szCs w:val="28"/>
        </w:rPr>
        <w:t>Точно так же можно доказать, что такие объекты, как автомобиль, сту</w:t>
      </w:r>
      <w:r>
        <w:rPr>
          <w:rFonts w:ascii="Times New Roman" w:hAnsi="Times New Roman" w:cs="Times New Roman"/>
          <w:sz w:val="28"/>
          <w:szCs w:val="28"/>
        </w:rPr>
        <w:t xml:space="preserve">денческая группа, оптовая база </w:t>
      </w:r>
      <w:r w:rsidRPr="009600F4">
        <w:rPr>
          <w:rFonts w:ascii="Times New Roman" w:hAnsi="Times New Roman" w:cs="Times New Roman"/>
          <w:sz w:val="28"/>
          <w:szCs w:val="28"/>
        </w:rPr>
        <w:t>- совокупность взаимосвязанных предприятий, настоящая книга и многие другие привычные окружающие нас объекты тоже являются системами.</w:t>
      </w:r>
    </w:p>
    <w:p w:rsidR="00D74EC2" w:rsidRDefault="009600F4" w:rsidP="009600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0F4">
        <w:rPr>
          <w:rFonts w:ascii="Times New Roman" w:hAnsi="Times New Roman" w:cs="Times New Roman"/>
          <w:sz w:val="28"/>
          <w:szCs w:val="28"/>
        </w:rPr>
        <w:t>В качестве логистической системы можно рассматривать промышленное предприятие, территориально-производственный комплекс, торговое предприятие и т.д.[3,</w:t>
      </w:r>
      <w:r>
        <w:rPr>
          <w:rFonts w:ascii="Times New Roman" w:hAnsi="Times New Roman" w:cs="Times New Roman"/>
          <w:sz w:val="28"/>
          <w:szCs w:val="28"/>
        </w:rPr>
        <w:t>с. 120</w:t>
      </w:r>
      <w:r w:rsidRPr="009600F4">
        <w:rPr>
          <w:rFonts w:ascii="Times New Roman" w:hAnsi="Times New Roman" w:cs="Times New Roman"/>
          <w:sz w:val="28"/>
          <w:szCs w:val="28"/>
        </w:rPr>
        <w:t>]</w:t>
      </w:r>
    </w:p>
    <w:p w:rsidR="00B46D9A" w:rsidRDefault="009600F4" w:rsidP="00B46D9A">
      <w:pPr>
        <w:keepNext/>
        <w:spacing w:after="0" w:line="360" w:lineRule="auto"/>
        <w:ind w:firstLine="709"/>
        <w:jc w:val="both"/>
      </w:pPr>
      <w:r w:rsidRPr="009600F4">
        <w:rPr>
          <w:rFonts w:ascii="Times New Roman" w:hAnsi="Times New Roman" w:cs="Times New Roman"/>
          <w:sz w:val="28"/>
          <w:szCs w:val="28"/>
        </w:rPr>
        <w:t>Границы логистической системы определяются циклом обращения сре</w:t>
      </w:r>
      <w:proofErr w:type="gramStart"/>
      <w:r w:rsidRPr="009600F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600F4">
        <w:rPr>
          <w:rFonts w:ascii="Times New Roman" w:hAnsi="Times New Roman" w:cs="Times New Roman"/>
          <w:sz w:val="28"/>
          <w:szCs w:val="28"/>
        </w:rPr>
        <w:t>оизводства. Вначале закупаются средства производства. Они в виде материального потока поступают в логистическую систему, складируются, обрабатываются, вновь хранятся и затем уходят из логистической системы в потребление в обмен на поступающие в логистичес</w:t>
      </w:r>
      <w:r>
        <w:rPr>
          <w:rFonts w:ascii="Times New Roman" w:hAnsi="Times New Roman" w:cs="Times New Roman"/>
          <w:sz w:val="28"/>
          <w:szCs w:val="28"/>
        </w:rPr>
        <w:t>кую систему финансовые ресурсы.</w:t>
      </w:r>
      <w:r w:rsidRPr="009600F4">
        <w:t xml:space="preserve"> </w:t>
      </w:r>
      <w:r w:rsidRPr="009600F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 есть границы системы определя</w:t>
      </w:r>
      <w:r w:rsidRPr="009600F4">
        <w:rPr>
          <w:rFonts w:ascii="Times New Roman" w:hAnsi="Times New Roman" w:cs="Times New Roman"/>
          <w:sz w:val="28"/>
          <w:szCs w:val="28"/>
        </w:rPr>
        <w:t>ются уплатой денег и получением денег</w:t>
      </w:r>
      <w:r w:rsidR="00B46D9A">
        <w:rPr>
          <w:rFonts w:ascii="Times New Roman" w:hAnsi="Times New Roman" w:cs="Times New Roman"/>
          <w:sz w:val="28"/>
          <w:szCs w:val="28"/>
        </w:rPr>
        <w:t>. (Рисунок 1)</w:t>
      </w:r>
      <w:r w:rsidR="00B46D9A" w:rsidRPr="00B46D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8053" cy="1658311"/>
            <wp:effectExtent l="19050" t="0" r="7497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225" cy="1660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0F4" w:rsidRDefault="00B46D9A" w:rsidP="00B46D9A">
      <w:pPr>
        <w:pStyle w:val="a5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46D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Рисунок </w:t>
      </w:r>
      <w:r w:rsidRPr="00B46D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B46D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Рисунок \* ARABIC </w:instrText>
      </w:r>
      <w:r w:rsidRPr="00B46D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="002C2024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1</w:t>
      </w:r>
      <w:r w:rsidRPr="00B46D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Pr="00B46D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Взаимосвязь логистических систем с окружающей средой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B46D9A" w:rsidRDefault="00B46D9A" w:rsidP="00B46D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9A">
        <w:rPr>
          <w:rFonts w:ascii="Times New Roman" w:hAnsi="Times New Roman" w:cs="Times New Roman"/>
          <w:sz w:val="28"/>
          <w:szCs w:val="28"/>
        </w:rPr>
        <w:lastRenderedPageBreak/>
        <w:t xml:space="preserve">Для чего используются логистические системы? Это, как правило, доставка изделий и товаров в определенное место, в нужном ассортименте и количестве, подготовленных на максимально возможном уровне к личному потреблению или производству. Все это должно происходить при заданном уровне затрат. </w:t>
      </w:r>
    </w:p>
    <w:p w:rsidR="00B8656E" w:rsidRDefault="00B46D9A" w:rsidP="00B46D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9A">
        <w:rPr>
          <w:rFonts w:ascii="Times New Roman" w:hAnsi="Times New Roman" w:cs="Times New Roman"/>
          <w:sz w:val="28"/>
          <w:szCs w:val="28"/>
        </w:rPr>
        <w:t xml:space="preserve">В этом и состоит основная цель логистической системы. Она достигается с помощью квалифицированного персонала, использующего разнообразную технику: машины и механизмы для погрузочно-разгрузочных работ, транспортные средства и т.д. При этом ставятся и выполняются основные задачи логистической системы, состоящие в проектировании согласованных и гармоничных </w:t>
      </w:r>
      <w:proofErr w:type="spellStart"/>
      <w:r w:rsidRPr="00B46D9A">
        <w:rPr>
          <w:rFonts w:ascii="Times New Roman" w:hAnsi="Times New Roman" w:cs="Times New Roman"/>
          <w:sz w:val="28"/>
          <w:szCs w:val="28"/>
        </w:rPr>
        <w:t>материалопроводящих</w:t>
      </w:r>
      <w:proofErr w:type="spellEnd"/>
      <w:r w:rsidRPr="00B46D9A">
        <w:rPr>
          <w:rFonts w:ascii="Times New Roman" w:hAnsi="Times New Roman" w:cs="Times New Roman"/>
          <w:sz w:val="28"/>
          <w:szCs w:val="28"/>
        </w:rPr>
        <w:t xml:space="preserve"> связей. Они предполагают следующее: </w:t>
      </w:r>
    </w:p>
    <w:p w:rsidR="00B8656E" w:rsidRDefault="00B46D9A" w:rsidP="00B46D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9A">
        <w:rPr>
          <w:rFonts w:ascii="Times New Roman" w:hAnsi="Times New Roman" w:cs="Times New Roman"/>
          <w:sz w:val="28"/>
          <w:szCs w:val="28"/>
        </w:rPr>
        <w:t xml:space="preserve">- управление перемещениями товаров; </w:t>
      </w:r>
    </w:p>
    <w:p w:rsidR="00B8656E" w:rsidRDefault="00B46D9A" w:rsidP="00B46D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9A">
        <w:rPr>
          <w:rFonts w:ascii="Times New Roman" w:hAnsi="Times New Roman" w:cs="Times New Roman"/>
          <w:sz w:val="28"/>
          <w:szCs w:val="28"/>
        </w:rPr>
        <w:t xml:space="preserve">- осуществление контроля над материальными потоками; </w:t>
      </w:r>
    </w:p>
    <w:p w:rsidR="00B46D9A" w:rsidRDefault="00B8656E" w:rsidP="00B46D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6D9A" w:rsidRPr="00B46D9A">
        <w:rPr>
          <w:rFonts w:ascii="Times New Roman" w:hAnsi="Times New Roman" w:cs="Times New Roman"/>
          <w:sz w:val="28"/>
          <w:szCs w:val="28"/>
        </w:rPr>
        <w:t xml:space="preserve">проведение анализа востребованности сырья и товаров с составлением прогноза данных показателей. </w:t>
      </w:r>
      <w:r w:rsidRPr="00B8656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4, с. 71</w:t>
      </w:r>
      <w:r w:rsidRPr="00B8656E">
        <w:rPr>
          <w:rFonts w:ascii="Times New Roman" w:hAnsi="Times New Roman" w:cs="Times New Roman"/>
          <w:sz w:val="28"/>
          <w:szCs w:val="28"/>
        </w:rPr>
        <w:t>]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56E">
        <w:rPr>
          <w:rFonts w:ascii="Times New Roman" w:hAnsi="Times New Roman" w:cs="Times New Roman"/>
          <w:sz w:val="28"/>
          <w:szCs w:val="28"/>
        </w:rPr>
        <w:t>Управление логистической системой выражается в осуществлении определенных действий, направленных на достижение поставленных целей. В рамках логистической системы традиционные функции управления находят следующее выражение: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>прогнозирование в логистике представляет собой определенную систему вероятностной оценки характера изменения целей и путей развития логистического объекта в сопряжении с материальными ресурсами организации;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 xml:space="preserve">планирование в логистике является основной функцией. </w:t>
      </w:r>
      <w:proofErr w:type="gramStart"/>
      <w:r w:rsidRPr="00B8656E">
        <w:rPr>
          <w:rFonts w:ascii="Times New Roman" w:hAnsi="Times New Roman" w:cs="Times New Roman"/>
          <w:sz w:val="28"/>
          <w:szCs w:val="28"/>
        </w:rPr>
        <w:t>Оно ориентировано на постановку реальных целей и задач логистической системы в целом в строгом соответствии с методами и средствами их достижения;</w:t>
      </w:r>
      <w:proofErr w:type="gramEnd"/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 xml:space="preserve">организация ‒ определение и распределение объема работ по реализации намеченных целей, а также характера взаимоотношений между </w:t>
      </w:r>
      <w:r w:rsidRPr="00B8656E">
        <w:rPr>
          <w:rFonts w:ascii="Times New Roman" w:hAnsi="Times New Roman" w:cs="Times New Roman"/>
          <w:sz w:val="28"/>
          <w:szCs w:val="28"/>
        </w:rPr>
        <w:lastRenderedPageBreak/>
        <w:t>управленческими и производственными звеньями по созданию реальных условий для достижения целевой функции фирмы (компании) в рамках логистического процесса;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>регулирование ‒ предвидение и устранение возможного отклонения в ходе логистического процесса от основных показателей. Данная функция направлена на достижение запланированной согласованности и пропорциональности развития отдельных частей логистического объекта.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8656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8656E">
        <w:rPr>
          <w:rFonts w:ascii="Times New Roman" w:hAnsi="Times New Roman" w:cs="Times New Roman"/>
          <w:sz w:val="28"/>
          <w:szCs w:val="28"/>
        </w:rPr>
        <w:t>отивация ‒ процесс побуждения работника к активной деятельности по достижению поставленных целей с помощью системы стимулов. Мотивационный процесс базируется на удовлетворении сложной структуры потребностей человека в соответствии с действием социального закона о возвышении потребностей;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>координация ‒ необходимое согласование действий в работе всех структурных звеньев логистической системы, она предусматривает обеспечение ритмичности и непрерывности в целях гармоничного взаимодействия всех звеньев системы;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>контроль в логистике является формой проверки количественного и качественного соответствия логистического процесса ранее запланированным заданиям, решениям, нормам и показателям;</w:t>
      </w:r>
    </w:p>
    <w:p w:rsid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56E">
        <w:rPr>
          <w:rFonts w:ascii="Times New Roman" w:hAnsi="Times New Roman" w:cs="Times New Roman"/>
          <w:sz w:val="28"/>
          <w:szCs w:val="28"/>
        </w:rPr>
        <w:t>учет ‒ деятельность по накоплению и анализу итоговых данных за конкретный временной период. Данная функция позволяет совершенствовать логистическую систему с учетом опыта прошлых лет.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56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5,</w:t>
      </w:r>
      <w:r w:rsidRPr="00B86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96</w:t>
      </w:r>
      <w:r w:rsidRPr="00B8656E">
        <w:rPr>
          <w:rFonts w:ascii="Times New Roman" w:hAnsi="Times New Roman" w:cs="Times New Roman"/>
          <w:sz w:val="28"/>
          <w:szCs w:val="28"/>
        </w:rPr>
        <w:t>]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56E">
        <w:rPr>
          <w:rFonts w:ascii="Times New Roman" w:hAnsi="Times New Roman" w:cs="Times New Roman"/>
          <w:sz w:val="28"/>
          <w:szCs w:val="28"/>
        </w:rPr>
        <w:t>В логистике реализация принципов управления выступает необходимой, поскольку их соблюдение обязательно для всех подсистем управления предприятия. Логистическая система является также системой управления.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56E">
        <w:rPr>
          <w:rFonts w:ascii="Times New Roman" w:hAnsi="Times New Roman" w:cs="Times New Roman"/>
          <w:sz w:val="28"/>
          <w:szCs w:val="28"/>
        </w:rPr>
        <w:t>Принципы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56E">
        <w:rPr>
          <w:rFonts w:ascii="Times New Roman" w:hAnsi="Times New Roman" w:cs="Times New Roman"/>
          <w:sz w:val="28"/>
          <w:szCs w:val="28"/>
        </w:rPr>
        <w:t xml:space="preserve">– это наиболее общие, основополагающие правила и рекомендации, </w:t>
      </w:r>
      <w:proofErr w:type="spellStart"/>
      <w:r w:rsidRPr="00B8656E">
        <w:rPr>
          <w:rFonts w:ascii="Times New Roman" w:hAnsi="Times New Roman" w:cs="Times New Roman"/>
          <w:sz w:val="28"/>
          <w:szCs w:val="28"/>
        </w:rPr>
        <w:t>учитывающиеся</w:t>
      </w:r>
      <w:proofErr w:type="spellEnd"/>
      <w:r w:rsidRPr="00B8656E">
        <w:rPr>
          <w:rFonts w:ascii="Times New Roman" w:hAnsi="Times New Roman" w:cs="Times New Roman"/>
          <w:sz w:val="28"/>
          <w:szCs w:val="28"/>
        </w:rPr>
        <w:t xml:space="preserve"> и выполняющиеся в практической деятельности на всех уровнях управления. В логистической системе предприятия должны соблюдаться следующие принципы управления: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A4B28">
        <w:rPr>
          <w:rFonts w:ascii="Times New Roman" w:hAnsi="Times New Roman" w:cs="Times New Roman"/>
          <w:sz w:val="28"/>
          <w:szCs w:val="28"/>
        </w:rPr>
        <w:t xml:space="preserve">принцип научности - </w:t>
      </w:r>
      <w:r w:rsidRPr="00B8656E">
        <w:rPr>
          <w:rFonts w:ascii="Times New Roman" w:hAnsi="Times New Roman" w:cs="Times New Roman"/>
          <w:sz w:val="28"/>
          <w:szCs w:val="28"/>
        </w:rPr>
        <w:t>построени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8656E">
        <w:rPr>
          <w:rFonts w:ascii="Times New Roman" w:hAnsi="Times New Roman" w:cs="Times New Roman"/>
          <w:sz w:val="28"/>
          <w:szCs w:val="28"/>
        </w:rPr>
        <w:t xml:space="preserve"> логистической системы на строго научных основах;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системности и комплексности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56E" w:rsidRPr="00B8656E">
        <w:rPr>
          <w:rFonts w:ascii="Times New Roman" w:hAnsi="Times New Roman" w:cs="Times New Roman"/>
          <w:sz w:val="28"/>
          <w:szCs w:val="28"/>
        </w:rPr>
        <w:t>‒ необходимость изучения в логистике объекта управления и управляющий системы совместно и нераздельно;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единоначалия в управлении и коллегиальности в выработке решений ‒ в рамках логистической системы любое решение должно разрабатываться коллегиально. Необходимо добиваться всесторонности разработок, учитывать мнения многих специалистов по различным вопросам. При этом принятое коллегиальное решение претворяется в жизнь под персональную ответственность руководителя службы логистики;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B8656E" w:rsidRPr="00B8656E">
        <w:rPr>
          <w:rFonts w:ascii="Times New Roman" w:hAnsi="Times New Roman" w:cs="Times New Roman"/>
          <w:sz w:val="28"/>
          <w:szCs w:val="28"/>
        </w:rPr>
        <w:t>централизованности</w:t>
      </w:r>
      <w:proofErr w:type="spellEnd"/>
      <w:r w:rsidR="00B8656E" w:rsidRPr="00B8656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8656E" w:rsidRPr="00B8656E">
        <w:rPr>
          <w:rFonts w:ascii="Times New Roman" w:hAnsi="Times New Roman" w:cs="Times New Roman"/>
          <w:sz w:val="28"/>
          <w:szCs w:val="28"/>
        </w:rPr>
        <w:t>децентрализованности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56E" w:rsidRPr="00B8656E">
        <w:rPr>
          <w:rFonts w:ascii="Times New Roman" w:hAnsi="Times New Roman" w:cs="Times New Roman"/>
          <w:sz w:val="28"/>
          <w:szCs w:val="28"/>
        </w:rPr>
        <w:t>‒ централизация и децентрализация в логистической системе должны находиться в единстве и дополнять друг друга;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пропорциональности в управлении‒ рост и усложнение объекта в логистике ведут к росту субъекта управления;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экономии времени‒ необходимость постоянного уменьшения трудоемкости операций в логистическом процессе;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целевой совместимости и сосредоточения‒ создание связанной, целенаправленной логистической системы, при которой все ее звенья образуют единый механизм, направленный на решение общей задачи. Работа отдельных служб предприятия строится таким образом, чтобы в конечном итоге в заданное время появилась именно та продукция, в которой нуждается конечный потребитель;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непрерывности и надежности‒ создание таких условий, при которых достигаются устойчивость и непрерывность заданного режима логистического процесса;</w:t>
      </w:r>
    </w:p>
    <w:p w:rsidR="00B8656E" w:rsidRP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>принцип планомерности, пропорциональности и динамизма‒ логистическая система должна быть нацелена на достижение не только текущих, но и долговременных целей своего развития;</w:t>
      </w:r>
    </w:p>
    <w:p w:rsidR="00B8656E" w:rsidRPr="00B8656E" w:rsidRDefault="00B8656E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56E" w:rsidRDefault="003A4B28" w:rsidP="00B86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56E" w:rsidRPr="00B8656E">
        <w:rPr>
          <w:rFonts w:ascii="Times New Roman" w:hAnsi="Times New Roman" w:cs="Times New Roman"/>
          <w:sz w:val="28"/>
          <w:szCs w:val="28"/>
        </w:rPr>
        <w:t xml:space="preserve">принцип эффективности управления‒ актуален, поскольку на практике в логистическом процессе существует </w:t>
      </w:r>
      <w:proofErr w:type="spellStart"/>
      <w:r w:rsidR="00B8656E" w:rsidRPr="00B8656E">
        <w:rPr>
          <w:rFonts w:ascii="Times New Roman" w:hAnsi="Times New Roman" w:cs="Times New Roman"/>
          <w:sz w:val="28"/>
          <w:szCs w:val="28"/>
        </w:rPr>
        <w:t>многовариантность</w:t>
      </w:r>
      <w:proofErr w:type="spellEnd"/>
      <w:r w:rsidR="00B8656E" w:rsidRPr="00B8656E">
        <w:rPr>
          <w:rFonts w:ascii="Times New Roman" w:hAnsi="Times New Roman" w:cs="Times New Roman"/>
          <w:sz w:val="28"/>
          <w:szCs w:val="28"/>
        </w:rPr>
        <w:t xml:space="preserve"> путей достижения одной и той же поставленной цели.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Управление логистическими системами должно основываться на известных законах управления. Отличие законов управления от принципов управления состоит в том, что законы существуют объективно, вне сознания людей, независимо от их воли и желания, а принципы вытекают из законов, сознательно формируются в интересах практики и используются в зависимости от конкретных условий хозяйствования.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– это объективно существующие, необходимые, существенные, устойчивые, повторяющиеся отношения между различными явлениями в природе и обществе.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1. Закон единства и целостности системы 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Применительно к логистической системе данный закон означает, что система управления логистикой должна обладать организационным и функциональным единством. Другими словами, система управления образует собой единую систему, а не сумму частей, несвязанных фрагментов, блоков.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2. Закон сохранения пропорциональности и оптимальной соотносительности всех элементов системы 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Каждая логистическая система независимо от степени сложности и места в общей системе управления представляет собой комплекс элементов, между которыми необходимо поддерживать пропорциональность и оптимальную соотносительность.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 xml:space="preserve">3. Закон </w:t>
      </w:r>
      <w:proofErr w:type="gramStart"/>
      <w:r w:rsidRPr="003A4B28">
        <w:rPr>
          <w:rFonts w:ascii="Times New Roman" w:hAnsi="Times New Roman" w:cs="Times New Roman"/>
          <w:sz w:val="28"/>
          <w:szCs w:val="28"/>
        </w:rPr>
        <w:t>зависимости эффективности решения задач управления</w:t>
      </w:r>
      <w:proofErr w:type="gramEnd"/>
      <w:r w:rsidRPr="003A4B28">
        <w:rPr>
          <w:rFonts w:ascii="Times New Roman" w:hAnsi="Times New Roman" w:cs="Times New Roman"/>
          <w:sz w:val="28"/>
          <w:szCs w:val="28"/>
        </w:rPr>
        <w:t xml:space="preserve"> от объема использования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 xml:space="preserve">В соответствии с данным законом увеличение или уменьшение количества данных в логистической системе не приводят к однозначным изменениям эффективности принимаемых логистических решений. При этом с увеличением массива поступающей информации эффективность принимаемого решения быстро растет. В то же </w:t>
      </w:r>
      <w:r w:rsidRPr="003A4B28">
        <w:rPr>
          <w:rFonts w:ascii="Times New Roman" w:hAnsi="Times New Roman" w:cs="Times New Roman"/>
          <w:sz w:val="28"/>
          <w:szCs w:val="28"/>
        </w:rPr>
        <w:lastRenderedPageBreak/>
        <w:t>время после накопления определенного объема информации дальнейший ее рост уже не приводит к существенному повышению эффективности.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4. Закон единства и соподчиненности критериев эффективности, используемых в процессе 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Необходимо учитывать, что нельзя выработать такого универсального критерия эффективности, который мог бы быть показателем степени достижения целей на любом другом уровне.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B28">
        <w:rPr>
          <w:rFonts w:ascii="Times New Roman" w:hAnsi="Times New Roman" w:cs="Times New Roman"/>
          <w:sz w:val="28"/>
          <w:szCs w:val="28"/>
        </w:rPr>
        <w:t>5. Закон совместимости технических средств и систем управления, соподчиненных и взаимодействующих систем.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Согласно данному закону управления совместимость должна обеспечивать стыковку технических средств в едином контуре управления логистической системой по пропускной способности, формам входных и выходных параметров и другим качественным и количественным характеристикам.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[6]</w:t>
      </w:r>
    </w:p>
    <w:p w:rsidR="00D74EC2" w:rsidRDefault="00D74E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B28" w:rsidRDefault="003A4B28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B28" w:rsidRDefault="003A4B28" w:rsidP="003A4B2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Дайте классификацию логистических систем. Перечислите и охарактеризуйте принципы формирования логистических систем.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Классификация систем имеет весьма условный характер. Границы между отдельными их типами и видами расплывчаты и определяются преимущественно отношением исследователя к изучаемой системе, а не реальной действительностью.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28">
        <w:rPr>
          <w:rFonts w:ascii="Times New Roman" w:hAnsi="Times New Roman" w:cs="Times New Roman"/>
          <w:sz w:val="28"/>
          <w:szCs w:val="28"/>
        </w:rPr>
        <w:t>Логистические системы подразделяются на типы и виды. В зависимости от классификации типов логистики (макро-, мез</w:t>
      </w:r>
      <w:proofErr w:type="gramStart"/>
      <w:r w:rsidRPr="003A4B2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A4B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A4B28">
        <w:rPr>
          <w:rFonts w:ascii="Times New Roman" w:hAnsi="Times New Roman" w:cs="Times New Roman"/>
          <w:sz w:val="28"/>
          <w:szCs w:val="28"/>
        </w:rPr>
        <w:t>микрологистика</w:t>
      </w:r>
      <w:proofErr w:type="spellEnd"/>
      <w:r w:rsidRPr="003A4B2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логистические системы</w:t>
      </w:r>
      <w:r w:rsidRPr="003A4B28">
        <w:rPr>
          <w:rFonts w:ascii="Times New Roman" w:hAnsi="Times New Roman" w:cs="Times New Roman"/>
          <w:sz w:val="28"/>
          <w:szCs w:val="28"/>
        </w:rPr>
        <w:t xml:space="preserve"> подразделяются на такие виды: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A4B28">
        <w:rPr>
          <w:rFonts w:ascii="Times New Roman" w:hAnsi="Times New Roman" w:cs="Times New Roman"/>
          <w:sz w:val="28"/>
          <w:szCs w:val="28"/>
        </w:rPr>
        <w:t>макрологистическая</w:t>
      </w:r>
      <w:proofErr w:type="spellEnd"/>
      <w:r w:rsidRPr="003A4B28">
        <w:rPr>
          <w:rFonts w:ascii="Times New Roman" w:hAnsi="Times New Roman" w:cs="Times New Roman"/>
          <w:sz w:val="28"/>
          <w:szCs w:val="28"/>
        </w:rPr>
        <w:t xml:space="preserve">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– это система управления материальным потоком, в реальном масштабе времени охватывающая различные организации, находящиеся в разных регионах страны и функционирующие на межгосударственном либо трансконтинентальном уровне. То есть такие системы формируются на уровне государства, межгосударственных, межреспубликанских, межобластных связей;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3A4B28">
        <w:rPr>
          <w:rFonts w:ascii="Times New Roman" w:hAnsi="Times New Roman" w:cs="Times New Roman"/>
          <w:sz w:val="28"/>
          <w:szCs w:val="28"/>
        </w:rPr>
        <w:t>мезологистическая</w:t>
      </w:r>
      <w:proofErr w:type="spellEnd"/>
      <w:r w:rsidRPr="003A4B28">
        <w:rPr>
          <w:rFonts w:ascii="Times New Roman" w:hAnsi="Times New Roman" w:cs="Times New Roman"/>
          <w:sz w:val="28"/>
          <w:szCs w:val="28"/>
        </w:rPr>
        <w:t xml:space="preserve"> систем</w:t>
      </w:r>
      <w:proofErr w:type="gramStart"/>
      <w:r w:rsidRPr="003A4B28">
        <w:rPr>
          <w:rFonts w:ascii="Times New Roman" w:hAnsi="Times New Roman" w:cs="Times New Roman"/>
          <w:sz w:val="28"/>
          <w:szCs w:val="28"/>
        </w:rPr>
        <w:t>а–</w:t>
      </w:r>
      <w:proofErr w:type="gramEnd"/>
      <w:r w:rsidRPr="003A4B28">
        <w:rPr>
          <w:rFonts w:ascii="Times New Roman" w:hAnsi="Times New Roman" w:cs="Times New Roman"/>
          <w:sz w:val="28"/>
          <w:szCs w:val="28"/>
        </w:rPr>
        <w:t xml:space="preserve"> это система интегрированного управления материальным потоком, охватывающая различные организации, функционирующие в одной отрасли в условиях партнерства;</w:t>
      </w:r>
    </w:p>
    <w:p w:rsidR="003A4B28" w:rsidRPr="003A4B28" w:rsidRDefault="003A4B28" w:rsidP="003A4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A4B28">
        <w:rPr>
          <w:rFonts w:ascii="Times New Roman" w:hAnsi="Times New Roman" w:cs="Times New Roman"/>
          <w:sz w:val="28"/>
          <w:szCs w:val="28"/>
        </w:rPr>
        <w:t>микрологистическая</w:t>
      </w:r>
      <w:proofErr w:type="spellEnd"/>
      <w:r w:rsidRPr="003A4B28">
        <w:rPr>
          <w:rFonts w:ascii="Times New Roman" w:hAnsi="Times New Roman" w:cs="Times New Roman"/>
          <w:sz w:val="28"/>
          <w:szCs w:val="28"/>
        </w:rPr>
        <w:t xml:space="preserve"> систем</w:t>
      </w:r>
      <w:proofErr w:type="gramStart"/>
      <w:r w:rsidRPr="003A4B28">
        <w:rPr>
          <w:rFonts w:ascii="Times New Roman" w:hAnsi="Times New Roman" w:cs="Times New Roman"/>
          <w:sz w:val="28"/>
          <w:szCs w:val="28"/>
        </w:rPr>
        <w:t>а–</w:t>
      </w:r>
      <w:proofErr w:type="gramEnd"/>
      <w:r w:rsidRPr="003A4B28">
        <w:rPr>
          <w:rFonts w:ascii="Times New Roman" w:hAnsi="Times New Roman" w:cs="Times New Roman"/>
          <w:sz w:val="28"/>
          <w:szCs w:val="28"/>
        </w:rPr>
        <w:t xml:space="preserve"> это система управления материальным потоком, организованная в границах одной организации. К </w:t>
      </w:r>
      <w:proofErr w:type="spellStart"/>
      <w:r w:rsidRPr="003A4B28">
        <w:rPr>
          <w:rFonts w:ascii="Times New Roman" w:hAnsi="Times New Roman" w:cs="Times New Roman"/>
          <w:sz w:val="28"/>
          <w:szCs w:val="28"/>
        </w:rPr>
        <w:t>микрологистическим</w:t>
      </w:r>
      <w:proofErr w:type="spellEnd"/>
      <w:r w:rsidRPr="003A4B28">
        <w:rPr>
          <w:rFonts w:ascii="Times New Roman" w:hAnsi="Times New Roman" w:cs="Times New Roman"/>
          <w:sz w:val="28"/>
          <w:szCs w:val="28"/>
        </w:rPr>
        <w:t xml:space="preserve"> системам можно отнести различные предприятия, фирмы, компании, а также их определенные подразделения.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7, с. 303</w:t>
      </w:r>
      <w:r w:rsidRPr="003A4B28">
        <w:rPr>
          <w:rFonts w:ascii="Times New Roman" w:hAnsi="Times New Roman" w:cs="Times New Roman"/>
          <w:sz w:val="28"/>
          <w:szCs w:val="28"/>
        </w:rPr>
        <w:t>]</w:t>
      </w:r>
    </w:p>
    <w:p w:rsidR="003A4B28" w:rsidRDefault="003A4B28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 </w:t>
      </w:r>
      <w:r w:rsidR="00E01536">
        <w:rPr>
          <w:rFonts w:ascii="Times New Roman" w:hAnsi="Times New Roman" w:cs="Times New Roman"/>
          <w:sz w:val="28"/>
          <w:szCs w:val="28"/>
        </w:rPr>
        <w:t>существует такая классификация логистических систем:</w:t>
      </w:r>
    </w:p>
    <w:p w:rsidR="00E01536" w:rsidRDefault="00E01536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01536">
        <w:rPr>
          <w:rFonts w:ascii="Times New Roman" w:hAnsi="Times New Roman" w:cs="Times New Roman"/>
          <w:sz w:val="28"/>
          <w:szCs w:val="28"/>
        </w:rPr>
        <w:t>По признаку «объект управления»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01536">
        <w:rPr>
          <w:rFonts w:ascii="Times New Roman" w:hAnsi="Times New Roman" w:cs="Times New Roman"/>
          <w:sz w:val="28"/>
          <w:szCs w:val="28"/>
        </w:rPr>
        <w:t>) материальные (товарные) потоки: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производственных (промышленных) фирм;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оптовых торговых компаний;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оптово – розничных компаний;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01536">
        <w:rPr>
          <w:rFonts w:ascii="Times New Roman" w:hAnsi="Times New Roman" w:cs="Times New Roman"/>
          <w:sz w:val="28"/>
          <w:szCs w:val="28"/>
        </w:rPr>
        <w:t>) сервисный поток: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фирм, оказывающие услуги;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1536">
        <w:rPr>
          <w:rFonts w:ascii="Times New Roman" w:hAnsi="Times New Roman" w:cs="Times New Roman"/>
          <w:sz w:val="28"/>
          <w:szCs w:val="28"/>
        </w:rPr>
        <w:t>) материальные и сервисные потоки: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смешанные логистические системы, в которых присутствуют основные потоки двух типов.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01536">
        <w:rPr>
          <w:rFonts w:ascii="Times New Roman" w:hAnsi="Times New Roman" w:cs="Times New Roman"/>
          <w:sz w:val="28"/>
          <w:szCs w:val="28"/>
        </w:rPr>
        <w:t>В зависимости от отраслевой специализации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01536">
        <w:rPr>
          <w:rFonts w:ascii="Times New Roman" w:hAnsi="Times New Roman" w:cs="Times New Roman"/>
          <w:sz w:val="28"/>
          <w:szCs w:val="28"/>
        </w:rPr>
        <w:t>) промышленность: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машиностроительных предприятий;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металлургических заводов;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строительных предприятий;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предприятий других отраслей промышленности и т.д.;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01536">
        <w:rPr>
          <w:rFonts w:ascii="Times New Roman" w:hAnsi="Times New Roman" w:cs="Times New Roman"/>
          <w:sz w:val="28"/>
          <w:szCs w:val="28"/>
        </w:rPr>
        <w:t>) оптовая торговля: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промышленных дистрибьюторов;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дистрибьюторов фармацевтической продукции;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lastRenderedPageBreak/>
        <w:t>- логистические системы дистрибьюторов продовольственных товаров и т.п.;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1536">
        <w:rPr>
          <w:rFonts w:ascii="Times New Roman" w:hAnsi="Times New Roman" w:cs="Times New Roman"/>
          <w:sz w:val="28"/>
          <w:szCs w:val="28"/>
        </w:rPr>
        <w:t>) услуги: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туроператоров;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рекламных агентств;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экспедиторских или транспортных компаний;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логистические системы банков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01536">
        <w:rPr>
          <w:rFonts w:ascii="Times New Roman" w:hAnsi="Times New Roman" w:cs="Times New Roman"/>
          <w:sz w:val="28"/>
          <w:szCs w:val="28"/>
        </w:rPr>
        <w:t>В зависимости от сектора бизнеса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01536">
        <w:rPr>
          <w:rFonts w:ascii="Times New Roman" w:hAnsi="Times New Roman" w:cs="Times New Roman"/>
          <w:sz w:val="28"/>
          <w:szCs w:val="28"/>
        </w:rPr>
        <w:t xml:space="preserve">) логистические системы, работающие в секторе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(В2В);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01536">
        <w:rPr>
          <w:rFonts w:ascii="Times New Roman" w:hAnsi="Times New Roman" w:cs="Times New Roman"/>
          <w:sz w:val="28"/>
          <w:szCs w:val="28"/>
        </w:rPr>
        <w:t xml:space="preserve">) логистические системы, работающие в секторе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customer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(В2С).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Сектор бизнеса оказывает существенное влияние на используемую компанией корпоративно-информационную систему и информационно – компьютерную поддержку логистики.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01536">
        <w:rPr>
          <w:rFonts w:ascii="Times New Roman" w:hAnsi="Times New Roman" w:cs="Times New Roman"/>
          <w:sz w:val="28"/>
          <w:szCs w:val="28"/>
        </w:rPr>
        <w:t>В зависимости от мощности компании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0153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макрологистические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системы (создается на уровне территориального или административно-территориального образования для решения социально-экономических, экологических, военных и пр. задач глобального характера):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1536">
        <w:rPr>
          <w:rFonts w:ascii="Times New Roman" w:hAnsi="Times New Roman" w:cs="Times New Roman"/>
          <w:sz w:val="28"/>
          <w:szCs w:val="28"/>
        </w:rPr>
        <w:t>- по территориальному признаку (городские, районные, областные (краевые), межрегиональные, республиканские, федеральные, международные);</w:t>
      </w:r>
      <w:proofErr w:type="gramEnd"/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по объектно-функциональному признаку (отраслевые, ведомственные, межотраслевые, институциональные, военные, транспортные, информационные);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0153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мезологистические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системы (формируются на уровне корпораций как национальной, так и транснациональной ориентации):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глобальные;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холдинги;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lastRenderedPageBreak/>
        <w:t>- ТНК;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ФПГ;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группы предприятий отрасли;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153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микрологистические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 xml:space="preserve"> системы (относятся к уровню предприяти</w:t>
      </w:r>
      <w:proofErr w:type="gramStart"/>
      <w:r w:rsidRPr="00E01536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E01536">
        <w:rPr>
          <w:rFonts w:ascii="Times New Roman" w:hAnsi="Times New Roman" w:cs="Times New Roman"/>
          <w:sz w:val="28"/>
          <w:szCs w:val="28"/>
        </w:rPr>
        <w:t xml:space="preserve"> производителей):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по объекту управления (промышленные, торговые, сервисные компании);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по специализации и сектору бизнеса (отраслевые, секторы В2В и В2С, Е-бизнес);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по организации бизнеса: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внутрипроизводственные (структурные подразделения, рабочие места);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внешние (физического распределения, дистрибуции, снабжения);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- интегрированные (внутрипроизводственные + внешние).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01536">
        <w:rPr>
          <w:rFonts w:ascii="Times New Roman" w:hAnsi="Times New Roman" w:cs="Times New Roman"/>
          <w:sz w:val="28"/>
          <w:szCs w:val="28"/>
        </w:rPr>
        <w:t>По типу связей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01536">
        <w:rPr>
          <w:rFonts w:ascii="Times New Roman" w:hAnsi="Times New Roman" w:cs="Times New Roman"/>
          <w:sz w:val="28"/>
          <w:szCs w:val="28"/>
        </w:rPr>
        <w:t>) логистические системы с прямыми связями (в этих системах материальный поток проходит непосредственно от производителя продукции к ее потребителю, т.е. без посредников);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01536">
        <w:rPr>
          <w:rFonts w:ascii="Times New Roman" w:hAnsi="Times New Roman" w:cs="Times New Roman"/>
          <w:sz w:val="28"/>
          <w:szCs w:val="28"/>
        </w:rPr>
        <w:t>) гибкие логистические системы (здесь движение материального потока от производителя продукции к её потребителю может осуществляться как напрямую, так и через посредников);</w:t>
      </w:r>
    </w:p>
    <w:p w:rsid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1536">
        <w:rPr>
          <w:rFonts w:ascii="Times New Roman" w:hAnsi="Times New Roman" w:cs="Times New Roman"/>
          <w:sz w:val="28"/>
          <w:szCs w:val="28"/>
        </w:rPr>
        <w:t>) эшелонированные логистические системы (движение материального потока происходит только при участии посредника</w:t>
      </w:r>
      <w:proofErr w:type="gramStart"/>
      <w:r w:rsidRPr="00E01536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E0153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>)).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536">
        <w:rPr>
          <w:rFonts w:ascii="Times New Roman" w:hAnsi="Times New Roman" w:cs="Times New Roman"/>
          <w:sz w:val="28"/>
          <w:szCs w:val="28"/>
        </w:rPr>
        <w:t>[8]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Требования, предъявляемые к формированию логистических систем: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1) интеграция звеньев цепи поставок в единую систему, обеспечивающую эффективное управление материальными и информационными потоками;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2) интеграция систем контроля над движением и использованием номенклатуры сырья, материалов и другой продукции, поступающей в производство, а также готовой продукции, доставляемой потребителю;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lastRenderedPageBreak/>
        <w:t>3) обеспечение эффективного взаимодействия и согласованности построения и функционирования элементов логистической системы;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4) согласованность с действующими процессами и системами управления предприятием;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5) функционирование системы должно помогать сотрудникам подразделений предприятия выявлять важные задачи и возможности. Иными словами, логистическая система должна включать элементы, помогающие решать действительно важные и приоритетные задачи (т. е. такие, для которых выделяют ресурсы);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6) равное внимание методам, объектам, субъектам и самому предмету исследования;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7) упорядоченность и ясность (что не исключает ценности интуиции), совместимость со стилем управления, принятым на предприятии, направленность на действия.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В зависимости от вида бизнеса, масштаба и других факторов логистические системы того или иного предприятия могут отличаться друг от друга. Следовательно, одной из задач является уточнение моделей логистических систем, критериев разработки и оценки логистических сист</w:t>
      </w:r>
      <w:r w:rsidR="00343E29">
        <w:rPr>
          <w:rFonts w:ascii="Times New Roman" w:hAnsi="Times New Roman" w:cs="Times New Roman"/>
          <w:sz w:val="28"/>
          <w:szCs w:val="28"/>
        </w:rPr>
        <w:t>ем предприятий различных отрас</w:t>
      </w:r>
      <w:r w:rsidRPr="00E01536">
        <w:rPr>
          <w:rFonts w:ascii="Times New Roman" w:hAnsi="Times New Roman" w:cs="Times New Roman"/>
          <w:sz w:val="28"/>
          <w:szCs w:val="28"/>
        </w:rPr>
        <w:t>лей. Поскольку в логистических системах предприятий можно выделить подсистемы закупок, хранения и распределения, следующей задачей является уточнение (разработка на более низком уровне) моделей и критериев для этих подсистем.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Таким образом, приходится рассматривать большое количество уровней и, следовательно, конкретных объектов и предметов исследования, соответствующих определенному технологическому ряду систем и подсистем. Для каждого из них разрабатываются специфические системные модели, критерии. Однако следует стремиться к их стандартизации, созданию предметных информационных баз. Такое решение поставленных задач позволит значительно повысить эффективность цикла обслуживания потребителей.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lastRenderedPageBreak/>
        <w:t>Логистическая система характеризуется внутрисистемными связями и связями с внешней средой. Это система с замкнутыми входящими и выходящими потоками, поэтому связи логистической системы с внешней средой определяются в основном как циклические и синергические.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Принципы формирования логистической системы.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1) согласованность информационных, ресурсных, технических и других характеристик логистической системы (например, любая информация должна быть унифицирована для всех подсистем логистической системы);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2) системный подход – элементы логистической системы рассматриваются как взаимосвязанные и взаимодействующие для достижения единой цели;</w:t>
      </w:r>
    </w:p>
    <w:p w:rsidR="00E01536" w:rsidRPr="00E01536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3) общесистемная оптимизация – согласование локальных целей функциональных элементов логистической системы для достижения глобальных целей системы;</w:t>
      </w:r>
    </w:p>
    <w:p w:rsidR="00E01536" w:rsidRPr="00343E29" w:rsidRDefault="00E01536" w:rsidP="00E0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536">
        <w:rPr>
          <w:rFonts w:ascii="Times New Roman" w:hAnsi="Times New Roman" w:cs="Times New Roman"/>
          <w:sz w:val="28"/>
          <w:szCs w:val="28"/>
        </w:rPr>
        <w:t>4) принцип устойчивости и адаптивности – логистическая система должна устойчиво работать при допустимых отклонениях параметров и факторов внутренней и внешней среды.</w:t>
      </w:r>
      <w:r w:rsidR="00343E29">
        <w:rPr>
          <w:rFonts w:ascii="Times New Roman" w:hAnsi="Times New Roman" w:cs="Times New Roman"/>
          <w:sz w:val="28"/>
          <w:szCs w:val="28"/>
        </w:rPr>
        <w:t xml:space="preserve"> </w:t>
      </w:r>
      <w:r w:rsidR="00343E29" w:rsidRPr="00343E29">
        <w:rPr>
          <w:rFonts w:ascii="Times New Roman" w:hAnsi="Times New Roman" w:cs="Times New Roman"/>
          <w:sz w:val="28"/>
          <w:szCs w:val="28"/>
        </w:rPr>
        <w:t>[9</w:t>
      </w:r>
      <w:r w:rsidR="00343E29">
        <w:rPr>
          <w:rFonts w:ascii="Times New Roman" w:hAnsi="Times New Roman" w:cs="Times New Roman"/>
          <w:sz w:val="28"/>
          <w:szCs w:val="28"/>
        </w:rPr>
        <w:t>, с. 115</w:t>
      </w:r>
      <w:r w:rsidR="00343E29" w:rsidRPr="00343E29">
        <w:rPr>
          <w:rFonts w:ascii="Times New Roman" w:hAnsi="Times New Roman" w:cs="Times New Roman"/>
          <w:sz w:val="28"/>
          <w:szCs w:val="28"/>
        </w:rPr>
        <w:t>]</w:t>
      </w:r>
    </w:p>
    <w:p w:rsidR="00343E29" w:rsidRDefault="00343E29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3E29" w:rsidRDefault="00343E29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3E29" w:rsidRDefault="00343E29" w:rsidP="00343E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Практическое задание</w:t>
      </w:r>
    </w:p>
    <w:p w:rsidR="00343E29" w:rsidRDefault="00343E29" w:rsidP="00343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и обоснуйте выбор канала товародвижения по критерию эффективности (ед. измерения – тыс. руб.):</w:t>
      </w:r>
    </w:p>
    <w:p w:rsidR="00343E29" w:rsidRDefault="00343E29" w:rsidP="00343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канал нулевого уровня: расходы, связанные с содержанием собственной розничной торговой сети, составляет 150; издержки обращения – 100; прибыль от реализации товара – 500;</w:t>
      </w:r>
    </w:p>
    <w:p w:rsidR="00343E29" w:rsidRDefault="00343E29" w:rsidP="00343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одноуровневый канал (прямые связи с розничной торговлей): издержки обращения – 60; прибыль – 30;</w:t>
      </w:r>
    </w:p>
    <w:p w:rsidR="00343E29" w:rsidRDefault="00343E29" w:rsidP="00343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двухуровневый канал (производитель продает товар оптовому посреднику): издержки обращения – 40; прибыль 120.</w:t>
      </w:r>
    </w:p>
    <w:p w:rsidR="00343E29" w:rsidRDefault="00CD5306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306">
        <w:rPr>
          <w:rFonts w:ascii="Times New Roman" w:hAnsi="Times New Roman" w:cs="Times New Roman"/>
          <w:sz w:val="28"/>
          <w:szCs w:val="28"/>
        </w:rPr>
        <w:t>Эффективность – это способность приносить эффект; результативность процесса; отношение результата к затратам.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306">
        <w:rPr>
          <w:rFonts w:ascii="Times New Roman" w:hAnsi="Times New Roman" w:cs="Times New Roman"/>
          <w:sz w:val="28"/>
          <w:szCs w:val="28"/>
        </w:rPr>
        <w:t>При организации движения товара по каналу нулевого уровня эффективность товародвижения составляет: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=500/(150+100)=2 руб.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CD5306">
        <w:rPr>
          <w:rFonts w:ascii="Times New Roman" w:hAnsi="Times New Roman" w:cs="Times New Roman"/>
          <w:sz w:val="28"/>
          <w:szCs w:val="28"/>
        </w:rPr>
        <w:t xml:space="preserve">то означает, что 1 руб. средств, вложенная в работу канала товародвижения приносит прибыль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D530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306">
        <w:rPr>
          <w:rFonts w:ascii="Times New Roman" w:hAnsi="Times New Roman" w:cs="Times New Roman"/>
          <w:sz w:val="28"/>
          <w:szCs w:val="28"/>
        </w:rPr>
        <w:t>При организации одноуровневого канала товародвижения: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=30/60=0,5 руб.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306">
        <w:rPr>
          <w:rFonts w:ascii="Times New Roman" w:hAnsi="Times New Roman" w:cs="Times New Roman"/>
          <w:sz w:val="28"/>
          <w:szCs w:val="28"/>
        </w:rPr>
        <w:t>При организации двухуровневого канала товародвижения: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=120/40=3 руб. 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CD5306">
        <w:rPr>
          <w:rFonts w:ascii="Times New Roman" w:hAnsi="Times New Roman" w:cs="Times New Roman"/>
          <w:sz w:val="28"/>
          <w:szCs w:val="28"/>
        </w:rPr>
        <w:t>Таким образом, по критерию эффективности (</w:t>
      </w:r>
      <w:proofErr w:type="spellStart"/>
      <w:r w:rsidRPr="00CD5306">
        <w:rPr>
          <w:rFonts w:ascii="Times New Roman" w:hAnsi="Times New Roman" w:cs="Times New Roman"/>
          <w:sz w:val="28"/>
          <w:szCs w:val="28"/>
        </w:rPr>
        <w:t>затратоотдаче</w:t>
      </w:r>
      <w:proofErr w:type="spellEnd"/>
      <w:r w:rsidRPr="00CD5306">
        <w:rPr>
          <w:rFonts w:ascii="Times New Roman" w:hAnsi="Times New Roman" w:cs="Times New Roman"/>
          <w:sz w:val="28"/>
          <w:szCs w:val="28"/>
        </w:rPr>
        <w:t xml:space="preserve">) следует отдать предпочтение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CD5306">
        <w:rPr>
          <w:rFonts w:ascii="Times New Roman" w:hAnsi="Times New Roman" w:cs="Times New Roman"/>
          <w:sz w:val="28"/>
          <w:szCs w:val="28"/>
        </w:rPr>
        <w:t>уровневому каналу товародвижения.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5306" w:rsidRDefault="00CD5306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</w:t>
      </w:r>
    </w:p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видами логистических систем и видами продвижения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материалопотока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D5306" w:rsidTr="007E0BFF">
        <w:tc>
          <w:tcPr>
            <w:tcW w:w="2392" w:type="dxa"/>
            <w:vMerge w:val="restart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306">
              <w:rPr>
                <w:rFonts w:ascii="Times New Roman" w:hAnsi="Times New Roman" w:cs="Times New Roman"/>
                <w:sz w:val="24"/>
                <w:szCs w:val="24"/>
              </w:rPr>
              <w:t xml:space="preserve">Виды продвижения </w:t>
            </w:r>
            <w:proofErr w:type="spellStart"/>
            <w:r w:rsidRPr="00CD5306">
              <w:rPr>
                <w:rFonts w:ascii="Times New Roman" w:hAnsi="Times New Roman" w:cs="Times New Roman"/>
                <w:sz w:val="24"/>
                <w:szCs w:val="24"/>
              </w:rPr>
              <w:t>материалопотока</w:t>
            </w:r>
            <w:proofErr w:type="spellEnd"/>
          </w:p>
        </w:tc>
        <w:tc>
          <w:tcPr>
            <w:tcW w:w="7179" w:type="dxa"/>
            <w:gridSpan w:val="3"/>
          </w:tcPr>
          <w:p w:rsidR="00CD5306" w:rsidRPr="00CD5306" w:rsidRDefault="00CD5306" w:rsidP="00CD53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систем</w:t>
            </w:r>
          </w:p>
        </w:tc>
      </w:tr>
      <w:tr w:rsidR="00CD5306" w:rsidTr="00CD5306">
        <w:tc>
          <w:tcPr>
            <w:tcW w:w="2392" w:type="dxa"/>
            <w:vMerge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</w:tc>
        <w:tc>
          <w:tcPr>
            <w:tcW w:w="2393" w:type="dxa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Эшелонированная</w:t>
            </w:r>
          </w:p>
        </w:tc>
        <w:tc>
          <w:tcPr>
            <w:tcW w:w="2393" w:type="dxa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Гибкая</w:t>
            </w:r>
          </w:p>
        </w:tc>
      </w:tr>
      <w:tr w:rsidR="00CD5306" w:rsidTr="00CD5306">
        <w:tc>
          <w:tcPr>
            <w:tcW w:w="2392" w:type="dxa"/>
            <w:vMerge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CD5306" w:rsidRPr="00CD5306" w:rsidRDefault="00CD5306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21C1" w:rsidTr="00CD5306">
        <w:tc>
          <w:tcPr>
            <w:tcW w:w="2392" w:type="dxa"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ерез посредника</w:t>
            </w:r>
          </w:p>
        </w:tc>
        <w:tc>
          <w:tcPr>
            <w:tcW w:w="2393" w:type="dxa"/>
            <w:vMerge w:val="restart"/>
          </w:tcPr>
          <w:p w:rsidR="006F21C1" w:rsidRDefault="006F21C1" w:rsidP="006F21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1C1" w:rsidRPr="00CD5306" w:rsidRDefault="006F21C1" w:rsidP="006F21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393" w:type="dxa"/>
            <w:vMerge w:val="restart"/>
          </w:tcPr>
          <w:p w:rsidR="006F21C1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1C1" w:rsidRPr="00CD5306" w:rsidRDefault="006F21C1" w:rsidP="006F21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393" w:type="dxa"/>
            <w:vMerge w:val="restart"/>
          </w:tcPr>
          <w:p w:rsidR="006F21C1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1C1" w:rsidRPr="00CD5306" w:rsidRDefault="006F21C1" w:rsidP="006F21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</w:tr>
      <w:tr w:rsidR="006F21C1" w:rsidTr="00CD5306">
        <w:tc>
          <w:tcPr>
            <w:tcW w:w="2392" w:type="dxa"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апрямую</w:t>
            </w:r>
          </w:p>
        </w:tc>
        <w:tc>
          <w:tcPr>
            <w:tcW w:w="2393" w:type="dxa"/>
            <w:vMerge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C1" w:rsidTr="00CD5306">
        <w:tc>
          <w:tcPr>
            <w:tcW w:w="2392" w:type="dxa"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апрямую и при участии посредника</w:t>
            </w:r>
          </w:p>
        </w:tc>
        <w:tc>
          <w:tcPr>
            <w:tcW w:w="2393" w:type="dxa"/>
            <w:vMerge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F21C1" w:rsidRPr="00CD5306" w:rsidRDefault="006F21C1" w:rsidP="00CD53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306" w:rsidRDefault="00CD5306" w:rsidP="00CD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6F21C1" w:rsidRPr="006F21C1" w:rsidRDefault="006F21C1" w:rsidP="006F2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C1">
        <w:rPr>
          <w:rFonts w:ascii="Times New Roman" w:hAnsi="Times New Roman" w:cs="Times New Roman"/>
          <w:sz w:val="28"/>
          <w:szCs w:val="28"/>
        </w:rPr>
        <w:t>Понятию «система» в энциклопедическом словаре приведено следующее определение: это множество элементов, находящихся в отношениях и связях друг с другом, образующих определённую целостность, единство.</w:t>
      </w:r>
    </w:p>
    <w:p w:rsidR="006F21C1" w:rsidRPr="006F21C1" w:rsidRDefault="006F21C1" w:rsidP="006F2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C1">
        <w:rPr>
          <w:rFonts w:ascii="Times New Roman" w:hAnsi="Times New Roman" w:cs="Times New Roman"/>
          <w:sz w:val="28"/>
          <w:szCs w:val="28"/>
        </w:rPr>
        <w:t>Подход к объектам обеспечения товародвижения к системам выражает одну из главных особенностей логистики, как науки, так и сферы практической деятельности. Системное исследование - закономерная необходимость научно-технического прогресса, позволяющая объединить и использовать самые прогрессивные и эффективные методы, которыми располагает наука. При изучении любых систем мы сталкиваемся с проблемой выявления принципов их построения, функционирования, а также взаимодействия систем с окружающей средой.</w:t>
      </w:r>
    </w:p>
    <w:p w:rsidR="006F21C1" w:rsidRPr="006F21C1" w:rsidRDefault="006F21C1" w:rsidP="006F2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1C1">
        <w:rPr>
          <w:rFonts w:ascii="Times New Roman" w:hAnsi="Times New Roman" w:cs="Times New Roman"/>
          <w:sz w:val="28"/>
          <w:szCs w:val="28"/>
        </w:rPr>
        <w:t>При рационализации логистических процессов в прошлом основное внимание, как правило, уделялось физическому подъёмно-транспортному процессу. Сегодня внимание всё более обращается на информационный поток, при помощи которого планируют материальный поток, управляют им и контролируют его. Улучшение информатики и организации нередко может принести больший эффект, чем технические инновации.</w:t>
      </w: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21C1" w:rsidRDefault="006F21C1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0BC2" w:rsidRDefault="002A0BC2" w:rsidP="002A0B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2A0BC2" w:rsidRDefault="002A0B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Александров О.А. </w:t>
      </w:r>
      <w:r w:rsidRPr="002A0BC2">
        <w:rPr>
          <w:rFonts w:ascii="Times New Roman" w:hAnsi="Times New Roman" w:cs="Times New Roman"/>
          <w:sz w:val="28"/>
          <w:szCs w:val="28"/>
        </w:rPr>
        <w:t xml:space="preserve">Логистика: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0BC2">
        <w:rPr>
          <w:rFonts w:ascii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A0BC2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М.: НИЦ ИНФРА-М, 2015. </w:t>
      </w:r>
      <w:r w:rsidRPr="002A0BC2">
        <w:rPr>
          <w:rFonts w:ascii="Times New Roman" w:hAnsi="Times New Roman" w:cs="Times New Roman"/>
          <w:sz w:val="28"/>
          <w:szCs w:val="28"/>
        </w:rPr>
        <w:t>217 с.</w:t>
      </w:r>
    </w:p>
    <w:p w:rsidR="002A0BC2" w:rsidRDefault="00D74EC2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Канке А.А. </w:t>
      </w:r>
      <w:r w:rsidRPr="00D74EC2">
        <w:rPr>
          <w:rFonts w:ascii="Times New Roman" w:hAnsi="Times New Roman" w:cs="Times New Roman"/>
          <w:sz w:val="28"/>
          <w:szCs w:val="28"/>
        </w:rPr>
        <w:t xml:space="preserve">Логистика: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74EC2">
        <w:rPr>
          <w:rFonts w:ascii="Times New Roman" w:hAnsi="Times New Roman" w:cs="Times New Roman"/>
          <w:sz w:val="28"/>
          <w:szCs w:val="28"/>
        </w:rPr>
        <w:t>чебник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74EC2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ИД ФОРУМ: НИЦ ИНФРА-М, 2015. </w:t>
      </w:r>
      <w:r w:rsidRPr="00D74EC2">
        <w:rPr>
          <w:rFonts w:ascii="Times New Roman" w:hAnsi="Times New Roman" w:cs="Times New Roman"/>
          <w:sz w:val="28"/>
          <w:szCs w:val="28"/>
        </w:rPr>
        <w:t>384 с.</w:t>
      </w:r>
    </w:p>
    <w:p w:rsidR="009600F4" w:rsidRDefault="009600F4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600F4">
        <w:rPr>
          <w:rFonts w:ascii="Times New Roman" w:hAnsi="Times New Roman" w:cs="Times New Roman"/>
          <w:sz w:val="28"/>
          <w:szCs w:val="28"/>
        </w:rPr>
        <w:t>Карпова С.В</w:t>
      </w:r>
      <w:r>
        <w:rPr>
          <w:rFonts w:ascii="Times New Roman" w:hAnsi="Times New Roman" w:cs="Times New Roman"/>
          <w:sz w:val="28"/>
          <w:szCs w:val="28"/>
        </w:rPr>
        <w:t>. Логистика для бакалавров: у</w:t>
      </w:r>
      <w:r w:rsidRPr="009600F4">
        <w:rPr>
          <w:rFonts w:ascii="Times New Roman" w:hAnsi="Times New Roman" w:cs="Times New Roman"/>
          <w:sz w:val="28"/>
          <w:szCs w:val="28"/>
        </w:rPr>
        <w:t>чебник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600F4">
        <w:rPr>
          <w:rFonts w:ascii="Times New Roman" w:hAnsi="Times New Roman" w:cs="Times New Roman"/>
          <w:sz w:val="28"/>
          <w:szCs w:val="28"/>
        </w:rPr>
        <w:t>М.: Вузовски</w:t>
      </w:r>
      <w:r>
        <w:rPr>
          <w:rFonts w:ascii="Times New Roman" w:hAnsi="Times New Roman" w:cs="Times New Roman"/>
          <w:sz w:val="28"/>
          <w:szCs w:val="28"/>
        </w:rPr>
        <w:t xml:space="preserve">й учебник, НИЦ ИНФРА-М, 2016. </w:t>
      </w:r>
      <w:r w:rsidRPr="009600F4">
        <w:rPr>
          <w:rFonts w:ascii="Times New Roman" w:hAnsi="Times New Roman" w:cs="Times New Roman"/>
          <w:sz w:val="28"/>
          <w:szCs w:val="28"/>
        </w:rPr>
        <w:t>323 с.</w:t>
      </w:r>
    </w:p>
    <w:p w:rsidR="009600F4" w:rsidRDefault="009600F4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8656E">
        <w:rPr>
          <w:rFonts w:ascii="Times New Roman" w:hAnsi="Times New Roman" w:cs="Times New Roman"/>
          <w:sz w:val="28"/>
          <w:szCs w:val="28"/>
        </w:rPr>
        <w:t>Воронин</w:t>
      </w:r>
      <w:r w:rsidR="00B8656E" w:rsidRPr="00B8656E">
        <w:rPr>
          <w:rFonts w:ascii="Times New Roman" w:hAnsi="Times New Roman" w:cs="Times New Roman"/>
          <w:sz w:val="28"/>
          <w:szCs w:val="28"/>
        </w:rPr>
        <w:t xml:space="preserve"> А.Д. Управление операционной логистической деятельно</w:t>
      </w:r>
      <w:r w:rsidR="00B8656E">
        <w:rPr>
          <w:rFonts w:ascii="Times New Roman" w:hAnsi="Times New Roman" w:cs="Times New Roman"/>
          <w:sz w:val="28"/>
          <w:szCs w:val="28"/>
        </w:rPr>
        <w:t>стью: учебное</w:t>
      </w:r>
      <w:r w:rsidR="00B8656E" w:rsidRPr="00B8656E">
        <w:rPr>
          <w:rFonts w:ascii="Times New Roman" w:hAnsi="Times New Roman" w:cs="Times New Roman"/>
          <w:sz w:val="28"/>
          <w:szCs w:val="28"/>
        </w:rPr>
        <w:t xml:space="preserve"> пособие</w:t>
      </w:r>
      <w:r w:rsidR="00B8656E">
        <w:rPr>
          <w:rFonts w:ascii="Times New Roman" w:hAnsi="Times New Roman" w:cs="Times New Roman"/>
          <w:sz w:val="28"/>
          <w:szCs w:val="28"/>
        </w:rPr>
        <w:t xml:space="preserve">. Минск: </w:t>
      </w:r>
      <w:proofErr w:type="spellStart"/>
      <w:r w:rsidR="00B8656E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="00B8656E">
        <w:rPr>
          <w:rFonts w:ascii="Times New Roman" w:hAnsi="Times New Roman" w:cs="Times New Roman"/>
          <w:sz w:val="28"/>
          <w:szCs w:val="28"/>
        </w:rPr>
        <w:t xml:space="preserve"> школа, 2014. </w:t>
      </w:r>
      <w:r w:rsidR="00B8656E" w:rsidRPr="00B8656E">
        <w:rPr>
          <w:rFonts w:ascii="Times New Roman" w:hAnsi="Times New Roman" w:cs="Times New Roman"/>
          <w:sz w:val="28"/>
          <w:szCs w:val="28"/>
        </w:rPr>
        <w:t>271 с.</w:t>
      </w:r>
    </w:p>
    <w:p w:rsidR="00B8656E" w:rsidRDefault="00B8656E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Аникин Б.А. </w:t>
      </w:r>
      <w:r w:rsidRPr="00B8656E">
        <w:rPr>
          <w:rFonts w:ascii="Times New Roman" w:hAnsi="Times New Roman" w:cs="Times New Roman"/>
          <w:sz w:val="28"/>
          <w:szCs w:val="28"/>
        </w:rPr>
        <w:t xml:space="preserve">Практикум по логистике: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8656E">
        <w:rPr>
          <w:rFonts w:ascii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8656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М.: ИНФРА-М, 2016. </w:t>
      </w:r>
      <w:r w:rsidRPr="00B8656E">
        <w:rPr>
          <w:rFonts w:ascii="Times New Roman" w:hAnsi="Times New Roman" w:cs="Times New Roman"/>
          <w:sz w:val="28"/>
          <w:szCs w:val="28"/>
        </w:rPr>
        <w:t>280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56E" w:rsidRDefault="00B8656E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A4B28">
        <w:rPr>
          <w:rFonts w:ascii="Times New Roman" w:hAnsi="Times New Roman" w:cs="Times New Roman"/>
          <w:sz w:val="28"/>
          <w:szCs w:val="28"/>
        </w:rPr>
        <w:t xml:space="preserve">Управление современной логистической системой </w:t>
      </w:r>
      <w:r w:rsidR="003A4B28" w:rsidRPr="003A4B28">
        <w:rPr>
          <w:rFonts w:ascii="Times New Roman" w:hAnsi="Times New Roman" w:cs="Times New Roman"/>
          <w:sz w:val="28"/>
          <w:szCs w:val="28"/>
        </w:rPr>
        <w:t>[</w:t>
      </w:r>
      <w:r w:rsidR="003A4B28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3A4B28" w:rsidRPr="003A4B28">
        <w:rPr>
          <w:rFonts w:ascii="Times New Roman" w:hAnsi="Times New Roman" w:cs="Times New Roman"/>
          <w:sz w:val="28"/>
          <w:szCs w:val="28"/>
        </w:rPr>
        <w:t>]</w:t>
      </w:r>
      <w:r w:rsidR="003A4B28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3A4B28">
        <w:rPr>
          <w:rFonts w:ascii="Times New Roman" w:hAnsi="Times New Roman" w:cs="Times New Roman"/>
          <w:sz w:val="28"/>
          <w:szCs w:val="28"/>
        </w:rPr>
        <w:t>Студопедия</w:t>
      </w:r>
      <w:proofErr w:type="spellEnd"/>
      <w:r w:rsidR="003A4B28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="003A4B28" w:rsidRPr="001161C5">
          <w:rPr>
            <w:rStyle w:val="a6"/>
            <w:rFonts w:ascii="Times New Roman" w:hAnsi="Times New Roman" w:cs="Times New Roman"/>
            <w:sz w:val="28"/>
            <w:szCs w:val="28"/>
          </w:rPr>
          <w:t>https://studopedia.ru</w:t>
        </w:r>
      </w:hyperlink>
      <w:r w:rsidR="003A4B28">
        <w:rPr>
          <w:rFonts w:ascii="Times New Roman" w:hAnsi="Times New Roman" w:cs="Times New Roman"/>
          <w:sz w:val="28"/>
          <w:szCs w:val="28"/>
        </w:rPr>
        <w:t xml:space="preserve"> (Дата обращения: 26.10.17)</w:t>
      </w:r>
    </w:p>
    <w:p w:rsidR="003A4B28" w:rsidRDefault="003A4B28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Дыбская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Логистика складирования</w:t>
      </w:r>
      <w:r w:rsidRPr="003A4B28">
        <w:rPr>
          <w:rFonts w:ascii="Times New Roman" w:hAnsi="Times New Roman" w:cs="Times New Roman"/>
          <w:sz w:val="28"/>
          <w:szCs w:val="28"/>
        </w:rPr>
        <w:t>: учебник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4B28">
        <w:t xml:space="preserve"> </w:t>
      </w:r>
      <w:r w:rsidRPr="003A4B28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3A4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ИНФРА-М, 2017. </w:t>
      </w:r>
      <w:r w:rsidRPr="003A4B28">
        <w:rPr>
          <w:rFonts w:ascii="Times New Roman" w:hAnsi="Times New Roman" w:cs="Times New Roman"/>
          <w:sz w:val="28"/>
          <w:szCs w:val="28"/>
        </w:rPr>
        <w:t>559 с.</w:t>
      </w:r>
    </w:p>
    <w:p w:rsidR="00E01536" w:rsidRDefault="00E01536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01536">
        <w:rPr>
          <w:rFonts w:ascii="Times New Roman" w:hAnsi="Times New Roman" w:cs="Times New Roman"/>
          <w:sz w:val="28"/>
          <w:szCs w:val="28"/>
        </w:rPr>
        <w:t>Классификация логистических систем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53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E0153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E01536">
        <w:t xml:space="preserve"> </w:t>
      </w:r>
      <w:proofErr w:type="spellStart"/>
      <w:r w:rsidRPr="00E01536">
        <w:rPr>
          <w:rFonts w:ascii="Times New Roman" w:hAnsi="Times New Roman" w:cs="Times New Roman"/>
          <w:sz w:val="28"/>
          <w:szCs w:val="28"/>
        </w:rPr>
        <w:t>Студопедия</w:t>
      </w:r>
      <w:proofErr w:type="spellEnd"/>
      <w:r w:rsidRPr="00E01536">
        <w:rPr>
          <w:rFonts w:ascii="Times New Roman" w:hAnsi="Times New Roman" w:cs="Times New Roman"/>
          <w:sz w:val="28"/>
          <w:szCs w:val="28"/>
        </w:rPr>
        <w:t>. https://studopedia.ru (Дата обращения: 26.10.17)</w:t>
      </w:r>
    </w:p>
    <w:p w:rsidR="00E01536" w:rsidRPr="00E01536" w:rsidRDefault="00343E29" w:rsidP="002A0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343E29">
        <w:rPr>
          <w:rFonts w:ascii="Times New Roman" w:hAnsi="Times New Roman" w:cs="Times New Roman"/>
          <w:sz w:val="28"/>
          <w:szCs w:val="28"/>
        </w:rPr>
        <w:t>Нагапетьянца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 </w:t>
      </w:r>
      <w:r w:rsidRPr="00343E29">
        <w:rPr>
          <w:rFonts w:ascii="Times New Roman" w:hAnsi="Times New Roman" w:cs="Times New Roman"/>
          <w:sz w:val="28"/>
          <w:szCs w:val="28"/>
        </w:rPr>
        <w:t xml:space="preserve">Коммерческая логистика: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3E29">
        <w:rPr>
          <w:rFonts w:ascii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43E29">
        <w:t xml:space="preserve"> </w:t>
      </w:r>
      <w:r w:rsidRPr="00343E29">
        <w:rPr>
          <w:rFonts w:ascii="Times New Roman" w:hAnsi="Times New Roman" w:cs="Times New Roman"/>
          <w:sz w:val="28"/>
          <w:szCs w:val="28"/>
        </w:rPr>
        <w:t>М.: НИЦ ИНФРА-М, 2014.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E29">
        <w:rPr>
          <w:rFonts w:ascii="Times New Roman" w:hAnsi="Times New Roman" w:cs="Times New Roman"/>
          <w:sz w:val="28"/>
          <w:szCs w:val="28"/>
        </w:rPr>
        <w:t>253 с.</w:t>
      </w:r>
    </w:p>
    <w:sectPr w:rsidR="00E01536" w:rsidRPr="00E01536" w:rsidSect="006F21C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483" w:rsidRDefault="00DB1483" w:rsidP="006F21C1">
      <w:pPr>
        <w:spacing w:after="0" w:line="240" w:lineRule="auto"/>
      </w:pPr>
      <w:r>
        <w:separator/>
      </w:r>
    </w:p>
  </w:endnote>
  <w:endnote w:type="continuationSeparator" w:id="0">
    <w:p w:rsidR="00DB1483" w:rsidRDefault="00DB1483" w:rsidP="006F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9188"/>
      <w:docPartObj>
        <w:docPartGallery w:val="Page Numbers (Bottom of Page)"/>
        <w:docPartUnique/>
      </w:docPartObj>
    </w:sdtPr>
    <w:sdtEndPr/>
    <w:sdtContent>
      <w:p w:rsidR="006F21C1" w:rsidRDefault="00326E6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0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F21C1" w:rsidRDefault="006F21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483" w:rsidRDefault="00DB1483" w:rsidP="006F21C1">
      <w:pPr>
        <w:spacing w:after="0" w:line="240" w:lineRule="auto"/>
      </w:pPr>
      <w:r>
        <w:separator/>
      </w:r>
    </w:p>
  </w:footnote>
  <w:footnote w:type="continuationSeparator" w:id="0">
    <w:p w:rsidR="00DB1483" w:rsidRDefault="00DB1483" w:rsidP="006F21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AB"/>
    <w:rsid w:val="002A0BC2"/>
    <w:rsid w:val="002C2024"/>
    <w:rsid w:val="00326E65"/>
    <w:rsid w:val="00343E29"/>
    <w:rsid w:val="003A4B28"/>
    <w:rsid w:val="006F21C1"/>
    <w:rsid w:val="008D1015"/>
    <w:rsid w:val="009600F4"/>
    <w:rsid w:val="009E382D"/>
    <w:rsid w:val="00B46D9A"/>
    <w:rsid w:val="00B8656E"/>
    <w:rsid w:val="00C21115"/>
    <w:rsid w:val="00CD5306"/>
    <w:rsid w:val="00D74EC2"/>
    <w:rsid w:val="00DB1483"/>
    <w:rsid w:val="00E01536"/>
    <w:rsid w:val="00E41E27"/>
    <w:rsid w:val="00E8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0F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46D9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6">
    <w:name w:val="Hyperlink"/>
    <w:basedOn w:val="a0"/>
    <w:uiPriority w:val="99"/>
    <w:unhideWhenUsed/>
    <w:rsid w:val="003A4B2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CD53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F2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21C1"/>
  </w:style>
  <w:style w:type="paragraph" w:styleId="aa">
    <w:name w:val="footer"/>
    <w:basedOn w:val="a"/>
    <w:link w:val="ab"/>
    <w:uiPriority w:val="99"/>
    <w:unhideWhenUsed/>
    <w:rsid w:val="006F2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2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0F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46D9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6">
    <w:name w:val="Hyperlink"/>
    <w:basedOn w:val="a0"/>
    <w:uiPriority w:val="99"/>
    <w:unhideWhenUsed/>
    <w:rsid w:val="003A4B2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CD53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F2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21C1"/>
  </w:style>
  <w:style w:type="paragraph" w:styleId="aa">
    <w:name w:val="footer"/>
    <w:basedOn w:val="a"/>
    <w:link w:val="ab"/>
    <w:uiPriority w:val="99"/>
    <w:unhideWhenUsed/>
    <w:rsid w:val="006F2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2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3690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3</cp:revision>
  <cp:lastPrinted>2017-10-26T11:45:00Z</cp:lastPrinted>
  <dcterms:created xsi:type="dcterms:W3CDTF">2017-10-26T12:45:00Z</dcterms:created>
  <dcterms:modified xsi:type="dcterms:W3CDTF">2017-12-05T18:15:00Z</dcterms:modified>
</cp:coreProperties>
</file>