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CA1" w:rsidRDefault="001B0C19" w:rsidP="001B0C19">
      <w:pPr>
        <w:jc w:val="center"/>
        <w:rPr>
          <w:rFonts w:ascii="Times New Roman" w:hAnsi="Times New Roman" w:cs="Times New Roman"/>
          <w:b/>
          <w:sz w:val="28"/>
          <w:szCs w:val="28"/>
        </w:rPr>
      </w:pPr>
      <w:r w:rsidRPr="001B0C19">
        <w:rPr>
          <w:rFonts w:ascii="Times New Roman" w:hAnsi="Times New Roman" w:cs="Times New Roman"/>
          <w:b/>
          <w:sz w:val="28"/>
          <w:szCs w:val="28"/>
        </w:rPr>
        <w:t>Содержание</w:t>
      </w:r>
    </w:p>
    <w:p w:rsidR="001B0C19" w:rsidRDefault="001B0C19" w:rsidP="001B0C19">
      <w:pPr>
        <w:pStyle w:val="Style2"/>
        <w:widowControl/>
        <w:spacing w:line="240" w:lineRule="auto"/>
        <w:ind w:firstLine="709"/>
        <w:rPr>
          <w:rStyle w:val="FontStyle30"/>
          <w:i/>
          <w:sz w:val="28"/>
          <w:szCs w:val="28"/>
        </w:rPr>
      </w:pPr>
    </w:p>
    <w:sdt>
      <w:sdtPr>
        <w:rPr>
          <w:rFonts w:asciiTheme="minorHAnsi" w:eastAsiaTheme="minorEastAsia" w:hAnsiTheme="minorHAnsi" w:cstheme="minorBidi"/>
          <w:b w:val="0"/>
          <w:bCs w:val="0"/>
          <w:color w:val="auto"/>
          <w:sz w:val="22"/>
          <w:szCs w:val="22"/>
          <w:lang w:eastAsia="ru-RU"/>
        </w:rPr>
        <w:id w:val="2644420"/>
        <w:docPartObj>
          <w:docPartGallery w:val="Table of Contents"/>
          <w:docPartUnique/>
        </w:docPartObj>
      </w:sdtPr>
      <w:sdtContent>
        <w:p w:rsidR="00F967E5" w:rsidRPr="00F967E5" w:rsidRDefault="00F967E5">
          <w:pPr>
            <w:pStyle w:val="a9"/>
            <w:rPr>
              <w:rFonts w:ascii="Times New Roman" w:hAnsi="Times New Roman" w:cs="Times New Roman"/>
            </w:rPr>
          </w:pPr>
        </w:p>
        <w:p w:rsidR="00F967E5" w:rsidRPr="00F967E5" w:rsidRDefault="00C2048C">
          <w:pPr>
            <w:pStyle w:val="11"/>
            <w:tabs>
              <w:tab w:val="right" w:leader="dot" w:pos="9345"/>
            </w:tabs>
            <w:rPr>
              <w:rFonts w:ascii="Times New Roman" w:hAnsi="Times New Roman" w:cs="Times New Roman"/>
              <w:noProof/>
              <w:sz w:val="28"/>
              <w:szCs w:val="28"/>
            </w:rPr>
          </w:pPr>
          <w:r w:rsidRPr="00F967E5">
            <w:rPr>
              <w:rFonts w:ascii="Times New Roman" w:hAnsi="Times New Roman" w:cs="Times New Roman"/>
              <w:sz w:val="28"/>
              <w:szCs w:val="28"/>
            </w:rPr>
            <w:fldChar w:fldCharType="begin"/>
          </w:r>
          <w:r w:rsidR="00F967E5" w:rsidRPr="00F967E5">
            <w:rPr>
              <w:rFonts w:ascii="Times New Roman" w:hAnsi="Times New Roman" w:cs="Times New Roman"/>
              <w:sz w:val="28"/>
              <w:szCs w:val="28"/>
            </w:rPr>
            <w:instrText xml:space="preserve"> TOC \o "1-3" \h \z \u </w:instrText>
          </w:r>
          <w:r w:rsidRPr="00F967E5">
            <w:rPr>
              <w:rFonts w:ascii="Times New Roman" w:hAnsi="Times New Roman" w:cs="Times New Roman"/>
              <w:sz w:val="28"/>
              <w:szCs w:val="28"/>
            </w:rPr>
            <w:fldChar w:fldCharType="separate"/>
          </w:r>
          <w:hyperlink w:anchor="_Toc482192854" w:history="1">
            <w:r w:rsidR="00F967E5" w:rsidRPr="00F967E5">
              <w:rPr>
                <w:rStyle w:val="a6"/>
                <w:rFonts w:ascii="Times New Roman" w:hAnsi="Times New Roman" w:cs="Times New Roman"/>
                <w:noProof/>
                <w:sz w:val="28"/>
                <w:szCs w:val="28"/>
              </w:rPr>
              <w:t>Задача</w:t>
            </w:r>
            <w:r w:rsidR="00F967E5" w:rsidRPr="00F967E5">
              <w:rPr>
                <w:rFonts w:ascii="Times New Roman" w:hAnsi="Times New Roman" w:cs="Times New Roman"/>
                <w:noProof/>
                <w:webHidden/>
                <w:sz w:val="28"/>
                <w:szCs w:val="28"/>
              </w:rPr>
              <w:tab/>
            </w:r>
            <w:r w:rsidRPr="00F967E5">
              <w:rPr>
                <w:rFonts w:ascii="Times New Roman" w:hAnsi="Times New Roman" w:cs="Times New Roman"/>
                <w:noProof/>
                <w:webHidden/>
                <w:sz w:val="28"/>
                <w:szCs w:val="28"/>
              </w:rPr>
              <w:fldChar w:fldCharType="begin"/>
            </w:r>
            <w:r w:rsidR="00F967E5" w:rsidRPr="00F967E5">
              <w:rPr>
                <w:rFonts w:ascii="Times New Roman" w:hAnsi="Times New Roman" w:cs="Times New Roman"/>
                <w:noProof/>
                <w:webHidden/>
                <w:sz w:val="28"/>
                <w:szCs w:val="28"/>
              </w:rPr>
              <w:instrText xml:space="preserve"> PAGEREF _Toc482192854 \h </w:instrText>
            </w:r>
            <w:r w:rsidRPr="00F967E5">
              <w:rPr>
                <w:rFonts w:ascii="Times New Roman" w:hAnsi="Times New Roman" w:cs="Times New Roman"/>
                <w:noProof/>
                <w:webHidden/>
                <w:sz w:val="28"/>
                <w:szCs w:val="28"/>
              </w:rPr>
            </w:r>
            <w:r w:rsidRPr="00F967E5">
              <w:rPr>
                <w:rFonts w:ascii="Times New Roman" w:hAnsi="Times New Roman" w:cs="Times New Roman"/>
                <w:noProof/>
                <w:webHidden/>
                <w:sz w:val="28"/>
                <w:szCs w:val="28"/>
              </w:rPr>
              <w:fldChar w:fldCharType="separate"/>
            </w:r>
            <w:r w:rsidR="00DC7037">
              <w:rPr>
                <w:rFonts w:ascii="Times New Roman" w:hAnsi="Times New Roman" w:cs="Times New Roman"/>
                <w:noProof/>
                <w:webHidden/>
                <w:sz w:val="28"/>
                <w:szCs w:val="28"/>
              </w:rPr>
              <w:t>3</w:t>
            </w:r>
            <w:r w:rsidRPr="00F967E5">
              <w:rPr>
                <w:rFonts w:ascii="Times New Roman" w:hAnsi="Times New Roman" w:cs="Times New Roman"/>
                <w:noProof/>
                <w:webHidden/>
                <w:sz w:val="28"/>
                <w:szCs w:val="28"/>
              </w:rPr>
              <w:fldChar w:fldCharType="end"/>
            </w:r>
          </w:hyperlink>
        </w:p>
        <w:p w:rsidR="00F967E5" w:rsidRPr="00F967E5" w:rsidRDefault="00C2048C">
          <w:pPr>
            <w:pStyle w:val="11"/>
            <w:tabs>
              <w:tab w:val="right" w:leader="dot" w:pos="9345"/>
            </w:tabs>
            <w:rPr>
              <w:rFonts w:ascii="Times New Roman" w:hAnsi="Times New Roman" w:cs="Times New Roman"/>
              <w:noProof/>
              <w:sz w:val="28"/>
              <w:szCs w:val="28"/>
            </w:rPr>
          </w:pPr>
          <w:hyperlink w:anchor="_Toc482192855" w:history="1">
            <w:r w:rsidR="00F967E5" w:rsidRPr="00F967E5">
              <w:rPr>
                <w:rStyle w:val="a6"/>
                <w:rFonts w:ascii="Times New Roman" w:hAnsi="Times New Roman" w:cs="Times New Roman"/>
                <w:noProof/>
                <w:sz w:val="28"/>
                <w:szCs w:val="28"/>
              </w:rPr>
              <w:t>Тест</w:t>
            </w:r>
            <w:r w:rsidR="00F967E5" w:rsidRPr="00F967E5">
              <w:rPr>
                <w:rFonts w:ascii="Times New Roman" w:hAnsi="Times New Roman" w:cs="Times New Roman"/>
                <w:noProof/>
                <w:webHidden/>
                <w:sz w:val="28"/>
                <w:szCs w:val="28"/>
              </w:rPr>
              <w:tab/>
            </w:r>
            <w:r w:rsidRPr="00F967E5">
              <w:rPr>
                <w:rFonts w:ascii="Times New Roman" w:hAnsi="Times New Roman" w:cs="Times New Roman"/>
                <w:noProof/>
                <w:webHidden/>
                <w:sz w:val="28"/>
                <w:szCs w:val="28"/>
              </w:rPr>
              <w:fldChar w:fldCharType="begin"/>
            </w:r>
            <w:r w:rsidR="00F967E5" w:rsidRPr="00F967E5">
              <w:rPr>
                <w:rFonts w:ascii="Times New Roman" w:hAnsi="Times New Roman" w:cs="Times New Roman"/>
                <w:noProof/>
                <w:webHidden/>
                <w:sz w:val="28"/>
                <w:szCs w:val="28"/>
              </w:rPr>
              <w:instrText xml:space="preserve"> PAGEREF _Toc482192855 \h </w:instrText>
            </w:r>
            <w:r w:rsidRPr="00F967E5">
              <w:rPr>
                <w:rFonts w:ascii="Times New Roman" w:hAnsi="Times New Roman" w:cs="Times New Roman"/>
                <w:noProof/>
                <w:webHidden/>
                <w:sz w:val="28"/>
                <w:szCs w:val="28"/>
              </w:rPr>
            </w:r>
            <w:r w:rsidRPr="00F967E5">
              <w:rPr>
                <w:rFonts w:ascii="Times New Roman" w:hAnsi="Times New Roman" w:cs="Times New Roman"/>
                <w:noProof/>
                <w:webHidden/>
                <w:sz w:val="28"/>
                <w:szCs w:val="28"/>
              </w:rPr>
              <w:fldChar w:fldCharType="separate"/>
            </w:r>
            <w:r w:rsidR="00DC7037">
              <w:rPr>
                <w:rFonts w:ascii="Times New Roman" w:hAnsi="Times New Roman" w:cs="Times New Roman"/>
                <w:noProof/>
                <w:webHidden/>
                <w:sz w:val="28"/>
                <w:szCs w:val="28"/>
              </w:rPr>
              <w:t>5</w:t>
            </w:r>
            <w:r w:rsidRPr="00F967E5">
              <w:rPr>
                <w:rFonts w:ascii="Times New Roman" w:hAnsi="Times New Roman" w:cs="Times New Roman"/>
                <w:noProof/>
                <w:webHidden/>
                <w:sz w:val="28"/>
                <w:szCs w:val="28"/>
              </w:rPr>
              <w:fldChar w:fldCharType="end"/>
            </w:r>
          </w:hyperlink>
        </w:p>
        <w:p w:rsidR="00F967E5" w:rsidRPr="00F967E5" w:rsidRDefault="00C2048C">
          <w:pPr>
            <w:pStyle w:val="11"/>
            <w:tabs>
              <w:tab w:val="right" w:leader="dot" w:pos="9345"/>
            </w:tabs>
            <w:rPr>
              <w:rFonts w:ascii="Times New Roman" w:hAnsi="Times New Roman" w:cs="Times New Roman"/>
              <w:noProof/>
              <w:sz w:val="28"/>
              <w:szCs w:val="28"/>
            </w:rPr>
          </w:pPr>
          <w:hyperlink w:anchor="_Toc482192856" w:history="1">
            <w:r w:rsidR="00F967E5" w:rsidRPr="00F967E5">
              <w:rPr>
                <w:rStyle w:val="a6"/>
                <w:rFonts w:ascii="Times New Roman" w:hAnsi="Times New Roman" w:cs="Times New Roman"/>
                <w:noProof/>
                <w:sz w:val="28"/>
                <w:szCs w:val="28"/>
              </w:rPr>
              <w:t>Практическое задание</w:t>
            </w:r>
            <w:r w:rsidR="00F967E5" w:rsidRPr="00F967E5">
              <w:rPr>
                <w:rFonts w:ascii="Times New Roman" w:hAnsi="Times New Roman" w:cs="Times New Roman"/>
                <w:noProof/>
                <w:webHidden/>
                <w:sz w:val="28"/>
                <w:szCs w:val="28"/>
              </w:rPr>
              <w:tab/>
            </w:r>
            <w:r w:rsidRPr="00F967E5">
              <w:rPr>
                <w:rFonts w:ascii="Times New Roman" w:hAnsi="Times New Roman" w:cs="Times New Roman"/>
                <w:noProof/>
                <w:webHidden/>
                <w:sz w:val="28"/>
                <w:szCs w:val="28"/>
              </w:rPr>
              <w:fldChar w:fldCharType="begin"/>
            </w:r>
            <w:r w:rsidR="00F967E5" w:rsidRPr="00F967E5">
              <w:rPr>
                <w:rFonts w:ascii="Times New Roman" w:hAnsi="Times New Roman" w:cs="Times New Roman"/>
                <w:noProof/>
                <w:webHidden/>
                <w:sz w:val="28"/>
                <w:szCs w:val="28"/>
              </w:rPr>
              <w:instrText xml:space="preserve"> PAGEREF _Toc482192856 \h </w:instrText>
            </w:r>
            <w:r w:rsidRPr="00F967E5">
              <w:rPr>
                <w:rFonts w:ascii="Times New Roman" w:hAnsi="Times New Roman" w:cs="Times New Roman"/>
                <w:noProof/>
                <w:webHidden/>
                <w:sz w:val="28"/>
                <w:szCs w:val="28"/>
              </w:rPr>
            </w:r>
            <w:r w:rsidRPr="00F967E5">
              <w:rPr>
                <w:rFonts w:ascii="Times New Roman" w:hAnsi="Times New Roman" w:cs="Times New Roman"/>
                <w:noProof/>
                <w:webHidden/>
                <w:sz w:val="28"/>
                <w:szCs w:val="28"/>
              </w:rPr>
              <w:fldChar w:fldCharType="separate"/>
            </w:r>
            <w:r w:rsidR="00DC7037">
              <w:rPr>
                <w:rFonts w:ascii="Times New Roman" w:hAnsi="Times New Roman" w:cs="Times New Roman"/>
                <w:noProof/>
                <w:webHidden/>
                <w:sz w:val="28"/>
                <w:szCs w:val="28"/>
              </w:rPr>
              <w:t>7</w:t>
            </w:r>
            <w:r w:rsidRPr="00F967E5">
              <w:rPr>
                <w:rFonts w:ascii="Times New Roman" w:hAnsi="Times New Roman" w:cs="Times New Roman"/>
                <w:noProof/>
                <w:webHidden/>
                <w:sz w:val="28"/>
                <w:szCs w:val="28"/>
              </w:rPr>
              <w:fldChar w:fldCharType="end"/>
            </w:r>
          </w:hyperlink>
        </w:p>
        <w:p w:rsidR="00F967E5" w:rsidRPr="00F967E5" w:rsidRDefault="00C2048C">
          <w:pPr>
            <w:pStyle w:val="11"/>
            <w:tabs>
              <w:tab w:val="right" w:leader="dot" w:pos="9345"/>
            </w:tabs>
            <w:rPr>
              <w:rFonts w:ascii="Times New Roman" w:hAnsi="Times New Roman" w:cs="Times New Roman"/>
              <w:noProof/>
              <w:sz w:val="28"/>
              <w:szCs w:val="28"/>
            </w:rPr>
          </w:pPr>
          <w:hyperlink w:anchor="_Toc482192857" w:history="1">
            <w:r w:rsidR="00F967E5" w:rsidRPr="00F967E5">
              <w:rPr>
                <w:rStyle w:val="a6"/>
                <w:rFonts w:ascii="Times New Roman" w:hAnsi="Times New Roman" w:cs="Times New Roman"/>
                <w:noProof/>
                <w:sz w:val="28"/>
                <w:szCs w:val="28"/>
              </w:rPr>
              <w:t>Список использованных источников</w:t>
            </w:r>
            <w:r w:rsidR="00F967E5" w:rsidRPr="00F967E5">
              <w:rPr>
                <w:rFonts w:ascii="Times New Roman" w:hAnsi="Times New Roman" w:cs="Times New Roman"/>
                <w:noProof/>
                <w:webHidden/>
                <w:sz w:val="28"/>
                <w:szCs w:val="28"/>
              </w:rPr>
              <w:tab/>
            </w:r>
            <w:r w:rsidRPr="00F967E5">
              <w:rPr>
                <w:rFonts w:ascii="Times New Roman" w:hAnsi="Times New Roman" w:cs="Times New Roman"/>
                <w:noProof/>
                <w:webHidden/>
                <w:sz w:val="28"/>
                <w:szCs w:val="28"/>
              </w:rPr>
              <w:fldChar w:fldCharType="begin"/>
            </w:r>
            <w:r w:rsidR="00F967E5" w:rsidRPr="00F967E5">
              <w:rPr>
                <w:rFonts w:ascii="Times New Roman" w:hAnsi="Times New Roman" w:cs="Times New Roman"/>
                <w:noProof/>
                <w:webHidden/>
                <w:sz w:val="28"/>
                <w:szCs w:val="28"/>
              </w:rPr>
              <w:instrText xml:space="preserve"> PAGEREF _Toc482192857 \h </w:instrText>
            </w:r>
            <w:r w:rsidRPr="00F967E5">
              <w:rPr>
                <w:rFonts w:ascii="Times New Roman" w:hAnsi="Times New Roman" w:cs="Times New Roman"/>
                <w:noProof/>
                <w:webHidden/>
                <w:sz w:val="28"/>
                <w:szCs w:val="28"/>
              </w:rPr>
            </w:r>
            <w:r w:rsidRPr="00F967E5">
              <w:rPr>
                <w:rFonts w:ascii="Times New Roman" w:hAnsi="Times New Roman" w:cs="Times New Roman"/>
                <w:noProof/>
                <w:webHidden/>
                <w:sz w:val="28"/>
                <w:szCs w:val="28"/>
              </w:rPr>
              <w:fldChar w:fldCharType="separate"/>
            </w:r>
            <w:r w:rsidR="00DC7037">
              <w:rPr>
                <w:rFonts w:ascii="Times New Roman" w:hAnsi="Times New Roman" w:cs="Times New Roman"/>
                <w:noProof/>
                <w:webHidden/>
                <w:sz w:val="28"/>
                <w:szCs w:val="28"/>
              </w:rPr>
              <w:t>11</w:t>
            </w:r>
            <w:r w:rsidRPr="00F967E5">
              <w:rPr>
                <w:rFonts w:ascii="Times New Roman" w:hAnsi="Times New Roman" w:cs="Times New Roman"/>
                <w:noProof/>
                <w:webHidden/>
                <w:sz w:val="28"/>
                <w:szCs w:val="28"/>
              </w:rPr>
              <w:fldChar w:fldCharType="end"/>
            </w:r>
          </w:hyperlink>
        </w:p>
        <w:p w:rsidR="00F967E5" w:rsidRDefault="00C2048C">
          <w:r w:rsidRPr="00F967E5">
            <w:rPr>
              <w:rFonts w:ascii="Times New Roman" w:hAnsi="Times New Roman" w:cs="Times New Roman"/>
              <w:sz w:val="28"/>
              <w:szCs w:val="28"/>
            </w:rPr>
            <w:fldChar w:fldCharType="end"/>
          </w:r>
        </w:p>
      </w:sdtContent>
    </w:sdt>
    <w:p w:rsidR="001B0C19" w:rsidRPr="00F967E5" w:rsidRDefault="001B0C19" w:rsidP="001B0C19">
      <w:pPr>
        <w:pStyle w:val="Style2"/>
        <w:widowControl/>
        <w:spacing w:line="240" w:lineRule="auto"/>
        <w:ind w:firstLine="709"/>
        <w:rPr>
          <w:rStyle w:val="FontStyle30"/>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1B0C19">
      <w:pPr>
        <w:pStyle w:val="Style2"/>
        <w:widowControl/>
        <w:spacing w:line="240" w:lineRule="auto"/>
        <w:ind w:firstLine="709"/>
        <w:rPr>
          <w:rStyle w:val="FontStyle30"/>
          <w:i/>
          <w:sz w:val="28"/>
          <w:szCs w:val="28"/>
        </w:rPr>
      </w:pPr>
    </w:p>
    <w:p w:rsidR="001B0C19" w:rsidRDefault="001B0C19" w:rsidP="00F967E5">
      <w:pPr>
        <w:pStyle w:val="Style2"/>
        <w:widowControl/>
        <w:spacing w:line="240" w:lineRule="auto"/>
        <w:ind w:firstLine="0"/>
        <w:rPr>
          <w:rStyle w:val="FontStyle30"/>
          <w:i/>
          <w:sz w:val="28"/>
          <w:szCs w:val="28"/>
        </w:rPr>
      </w:pPr>
    </w:p>
    <w:p w:rsidR="001B0C19" w:rsidRPr="00F967E5" w:rsidRDefault="001B0C19" w:rsidP="00F967E5">
      <w:pPr>
        <w:pStyle w:val="1"/>
        <w:rPr>
          <w:rStyle w:val="FontStyle30"/>
          <w:rFonts w:cstheme="majorBidi"/>
          <w:b/>
          <w:bCs/>
          <w:sz w:val="32"/>
          <w:szCs w:val="32"/>
        </w:rPr>
      </w:pPr>
      <w:bookmarkStart w:id="0" w:name="_Toc482192854"/>
      <w:r w:rsidRPr="00F967E5">
        <w:rPr>
          <w:rStyle w:val="FontStyle30"/>
          <w:rFonts w:cstheme="majorBidi"/>
          <w:b/>
          <w:bCs/>
          <w:sz w:val="32"/>
          <w:szCs w:val="32"/>
        </w:rPr>
        <w:lastRenderedPageBreak/>
        <w:t>Задача</w:t>
      </w:r>
      <w:bookmarkEnd w:id="0"/>
    </w:p>
    <w:p w:rsidR="001B0C19" w:rsidRPr="001B0C19" w:rsidRDefault="001B0C19" w:rsidP="004A5D59">
      <w:pPr>
        <w:spacing w:line="360" w:lineRule="auto"/>
        <w:ind w:firstLine="709"/>
        <w:jc w:val="both"/>
        <w:rPr>
          <w:rFonts w:ascii="Times New Roman" w:hAnsi="Times New Roman" w:cs="Times New Roman"/>
          <w:sz w:val="28"/>
          <w:szCs w:val="28"/>
        </w:rPr>
      </w:pPr>
      <w:r w:rsidRPr="001B0C19">
        <w:rPr>
          <w:rFonts w:ascii="Times New Roman" w:hAnsi="Times New Roman" w:cs="Times New Roman"/>
          <w:sz w:val="28"/>
          <w:szCs w:val="28"/>
        </w:rPr>
        <w:t>ООО сдало принадлежащее ему на правах собственности здание производственного назначения в аренду на 5 лет кооперативу. Договором было предусмотрено право арендатора заключать договоры субаренды без согласия арендодателя. Кооператив заключил договор субаренды, по которому право пользования всем зданием было предоставлено АО. Спустя 2 года кооператив был ликвидирован. ООО заключило новый договор с ГУП. Узнав об этом, АО предъявил</w:t>
      </w:r>
      <w:proofErr w:type="gramStart"/>
      <w:r w:rsidRPr="001B0C19">
        <w:rPr>
          <w:rFonts w:ascii="Times New Roman" w:hAnsi="Times New Roman" w:cs="Times New Roman"/>
          <w:sz w:val="28"/>
          <w:szCs w:val="28"/>
        </w:rPr>
        <w:t>о ООО</w:t>
      </w:r>
      <w:proofErr w:type="gramEnd"/>
      <w:r w:rsidRPr="001B0C19">
        <w:rPr>
          <w:rFonts w:ascii="Times New Roman" w:hAnsi="Times New Roman" w:cs="Times New Roman"/>
          <w:sz w:val="28"/>
          <w:szCs w:val="28"/>
        </w:rPr>
        <w:t xml:space="preserve"> претензию с требованием о признании заключенного договора недействительным, считая, что нарушено его право на преимущественное заключение договора аренды. ООО отказалось заключить договор аренды, однако не возражало против сохранения договора субаренды. АО обратилось в арбитражный суд.</w:t>
      </w:r>
    </w:p>
    <w:p w:rsidR="001B0C19" w:rsidRPr="001B0C19" w:rsidRDefault="001B0C19" w:rsidP="004A5D59">
      <w:pPr>
        <w:spacing w:after="0" w:line="360" w:lineRule="auto"/>
        <w:ind w:firstLine="709"/>
        <w:jc w:val="both"/>
        <w:rPr>
          <w:rFonts w:ascii="Times New Roman" w:hAnsi="Times New Roman" w:cs="Times New Roman"/>
          <w:b/>
          <w:sz w:val="28"/>
          <w:szCs w:val="28"/>
        </w:rPr>
      </w:pPr>
      <w:r w:rsidRPr="001B0C19">
        <w:rPr>
          <w:rFonts w:ascii="Times New Roman" w:hAnsi="Times New Roman" w:cs="Times New Roman"/>
          <w:i/>
          <w:sz w:val="28"/>
          <w:szCs w:val="28"/>
        </w:rPr>
        <w:t xml:space="preserve"> </w:t>
      </w:r>
      <w:r w:rsidRPr="001B0C19">
        <w:rPr>
          <w:rFonts w:ascii="Times New Roman" w:hAnsi="Times New Roman" w:cs="Times New Roman"/>
          <w:b/>
          <w:sz w:val="28"/>
          <w:szCs w:val="28"/>
        </w:rPr>
        <w:t>Решение:</w:t>
      </w:r>
    </w:p>
    <w:p w:rsidR="001B0C19" w:rsidRPr="00B0095D" w:rsidRDefault="001B0C19" w:rsidP="004A5D59">
      <w:pPr>
        <w:spacing w:after="0" w:line="360" w:lineRule="auto"/>
        <w:ind w:firstLine="709"/>
        <w:jc w:val="both"/>
        <w:rPr>
          <w:rFonts w:ascii="Times New Roman" w:eastAsia="Times New Roman" w:hAnsi="Times New Roman" w:cs="Times New Roman"/>
          <w:color w:val="000000"/>
          <w:sz w:val="28"/>
        </w:rPr>
      </w:pPr>
      <w:r w:rsidRPr="001B0C19">
        <w:rPr>
          <w:rFonts w:ascii="Times New Roman" w:hAnsi="Times New Roman" w:cs="Times New Roman"/>
          <w:sz w:val="28"/>
          <w:szCs w:val="28"/>
        </w:rPr>
        <w:t xml:space="preserve">В соответствии со ст.419 ГК РФ, обязательство прекращается ликвидацией юридического лица (должника или кредитора),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 </w:t>
      </w:r>
      <w:r w:rsidR="004A5D59">
        <w:rPr>
          <w:rFonts w:ascii="Times New Roman" w:hAnsi="Times New Roman" w:cs="Times New Roman"/>
          <w:sz w:val="28"/>
          <w:szCs w:val="28"/>
        </w:rPr>
        <w:t xml:space="preserve">    </w:t>
      </w:r>
      <w:r w:rsidRPr="001B0C19">
        <w:rPr>
          <w:rFonts w:ascii="Times New Roman" w:hAnsi="Times New Roman" w:cs="Times New Roman"/>
          <w:sz w:val="28"/>
          <w:szCs w:val="28"/>
        </w:rPr>
        <w:t xml:space="preserve">Кроме того, из </w:t>
      </w:r>
      <w:proofErr w:type="gramStart"/>
      <w:r w:rsidRPr="001B0C19">
        <w:rPr>
          <w:rFonts w:ascii="Times New Roman" w:hAnsi="Times New Roman" w:cs="Times New Roman"/>
          <w:sz w:val="28"/>
          <w:szCs w:val="28"/>
        </w:rPr>
        <w:t>ч</w:t>
      </w:r>
      <w:proofErr w:type="gramEnd"/>
      <w:r w:rsidRPr="001B0C19">
        <w:rPr>
          <w:rFonts w:ascii="Times New Roman" w:hAnsi="Times New Roman" w:cs="Times New Roman"/>
          <w:sz w:val="28"/>
          <w:szCs w:val="28"/>
        </w:rPr>
        <w:t xml:space="preserve">.1 ст.618 ГК РФ следует, что если иное не предусмотрено договором аренды, досрочное прекращение договора аренды влечет прекращение заключенного в соответствии с ним договора субаренды. </w:t>
      </w:r>
      <w:r w:rsidRPr="001B0C19">
        <w:rPr>
          <w:rFonts w:ascii="Times New Roman" w:eastAsia="Times New Roman" w:hAnsi="Times New Roman" w:cs="Times New Roman"/>
          <w:color w:val="000000"/>
          <w:sz w:val="28"/>
        </w:rPr>
        <w:t>Субарендатор в этом случае имеет право на заключение с ним договора аренды на имущество, находившееся в его пользовании в соответствии с договором субаренды, в пределах оставшегося срока субаренды на условиях, соответствующих условиям прекращенного договора аренды.</w:t>
      </w:r>
      <w:r w:rsidRPr="001B0C19">
        <w:rPr>
          <w:rFonts w:ascii="Times New Roman" w:eastAsia="Times New Roman" w:hAnsi="Times New Roman" w:cs="Times New Roman"/>
          <w:color w:val="000000"/>
          <w:sz w:val="28"/>
          <w:szCs w:val="28"/>
        </w:rPr>
        <w:t> </w:t>
      </w:r>
      <w:r w:rsidRPr="001B0C19">
        <w:rPr>
          <w:rFonts w:ascii="Times New Roman" w:eastAsia="Times New Roman" w:hAnsi="Times New Roman" w:cs="Times New Roman"/>
          <w:color w:val="000000"/>
          <w:sz w:val="28"/>
          <w:szCs w:val="28"/>
        </w:rPr>
        <w:br/>
      </w:r>
      <w:r w:rsidRPr="001B0C19">
        <w:rPr>
          <w:rFonts w:ascii="Times New Roman" w:eastAsia="Times New Roman" w:hAnsi="Times New Roman" w:cs="Times New Roman"/>
          <w:color w:val="000000"/>
          <w:sz w:val="28"/>
        </w:rPr>
        <w:t xml:space="preserve">Таким образом, требование субарендатора о признании заключенного договора аренды Общества с ограниченной ответственностью с государственным предприятием и о понуждении арендодателя заключить с </w:t>
      </w:r>
      <w:r w:rsidRPr="001B0C19">
        <w:rPr>
          <w:rFonts w:ascii="Times New Roman" w:eastAsia="Times New Roman" w:hAnsi="Times New Roman" w:cs="Times New Roman"/>
          <w:color w:val="000000"/>
          <w:sz w:val="28"/>
        </w:rPr>
        <w:lastRenderedPageBreak/>
        <w:t>ним договор аренды на весь оставшийся срок с</w:t>
      </w:r>
      <w:r w:rsidR="00B0095D">
        <w:rPr>
          <w:rFonts w:ascii="Times New Roman" w:eastAsia="Times New Roman" w:hAnsi="Times New Roman" w:cs="Times New Roman"/>
          <w:color w:val="000000"/>
          <w:sz w:val="28"/>
        </w:rPr>
        <w:t xml:space="preserve">убаренды правомерно.  Дело будет </w:t>
      </w:r>
      <w:r w:rsidRPr="001B0C19">
        <w:rPr>
          <w:rFonts w:ascii="Times New Roman" w:eastAsia="Times New Roman" w:hAnsi="Times New Roman" w:cs="Times New Roman"/>
          <w:color w:val="000000"/>
          <w:sz w:val="28"/>
        </w:rPr>
        <w:t>решено в пользу субарендатора.</w:t>
      </w:r>
      <w:r w:rsidRPr="001B0C19">
        <w:rPr>
          <w:rFonts w:ascii="Times New Roman" w:eastAsia="Times New Roman" w:hAnsi="Times New Roman" w:cs="Times New Roman"/>
          <w:color w:val="000000"/>
          <w:sz w:val="28"/>
          <w:szCs w:val="28"/>
        </w:rPr>
        <w:t> </w:t>
      </w: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DA37EF" w:rsidRDefault="00DA37EF" w:rsidP="00B0095D">
      <w:pPr>
        <w:spacing w:line="360" w:lineRule="auto"/>
        <w:ind w:firstLine="709"/>
        <w:jc w:val="center"/>
        <w:rPr>
          <w:rFonts w:ascii="Times New Roman" w:hAnsi="Times New Roman" w:cs="Times New Roman"/>
          <w:b/>
          <w:sz w:val="32"/>
          <w:szCs w:val="32"/>
        </w:rPr>
      </w:pPr>
    </w:p>
    <w:p w:rsidR="001B0C19" w:rsidRPr="004A5D59" w:rsidRDefault="00B0095D" w:rsidP="00F967E5">
      <w:pPr>
        <w:pStyle w:val="1"/>
      </w:pPr>
      <w:bookmarkStart w:id="1" w:name="_Toc482192855"/>
      <w:r w:rsidRPr="004A5D59">
        <w:lastRenderedPageBreak/>
        <w:t>Тест</w:t>
      </w:r>
      <w:bookmarkEnd w:id="1"/>
    </w:p>
    <w:p w:rsidR="001B0C19" w:rsidRPr="007514A3" w:rsidRDefault="001B0C19" w:rsidP="004545FB">
      <w:pPr>
        <w:spacing w:after="0" w:line="360" w:lineRule="auto"/>
        <w:ind w:firstLine="709"/>
        <w:jc w:val="both"/>
        <w:rPr>
          <w:rFonts w:ascii="Times New Roman" w:hAnsi="Times New Roman" w:cs="Times New Roman"/>
          <w:sz w:val="28"/>
          <w:szCs w:val="28"/>
        </w:rPr>
      </w:pPr>
      <w:r w:rsidRPr="007514A3">
        <w:rPr>
          <w:rFonts w:ascii="Times New Roman" w:hAnsi="Times New Roman" w:cs="Times New Roman"/>
          <w:sz w:val="28"/>
          <w:szCs w:val="28"/>
        </w:rPr>
        <w:t xml:space="preserve"> Внимательно прочитайте тест. Опираясь на нормативно-правовые акты, выберите правильный вариант ответа на следующее тестовое задание:</w:t>
      </w:r>
    </w:p>
    <w:p w:rsidR="007514A3" w:rsidRPr="007514A3" w:rsidRDefault="001B0C19" w:rsidP="004545FB">
      <w:pPr>
        <w:spacing w:after="0" w:line="360" w:lineRule="auto"/>
        <w:ind w:firstLine="709"/>
        <w:jc w:val="both"/>
        <w:rPr>
          <w:rFonts w:ascii="Times New Roman" w:hAnsi="Times New Roman" w:cs="Times New Roman"/>
          <w:sz w:val="28"/>
          <w:szCs w:val="28"/>
        </w:rPr>
      </w:pPr>
      <w:r w:rsidRPr="004545FB">
        <w:rPr>
          <w:rFonts w:ascii="Times New Roman" w:hAnsi="Times New Roman" w:cs="Times New Roman"/>
          <w:sz w:val="28"/>
          <w:szCs w:val="28"/>
        </w:rPr>
        <w:t>Источником российского предпринимательского права не является:</w:t>
      </w:r>
      <w:r w:rsidRPr="007514A3">
        <w:rPr>
          <w:rFonts w:ascii="Times New Roman" w:hAnsi="Times New Roman" w:cs="Times New Roman"/>
          <w:sz w:val="28"/>
          <w:szCs w:val="28"/>
        </w:rPr>
        <w:t xml:space="preserve">    </w:t>
      </w:r>
      <w:r w:rsidR="007514A3" w:rsidRPr="007514A3">
        <w:rPr>
          <w:rFonts w:ascii="Times New Roman" w:hAnsi="Times New Roman" w:cs="Times New Roman"/>
          <w:sz w:val="28"/>
          <w:szCs w:val="28"/>
        </w:rPr>
        <w:t xml:space="preserve">    </w:t>
      </w:r>
      <w:r w:rsidRPr="007514A3">
        <w:rPr>
          <w:rFonts w:ascii="Times New Roman" w:hAnsi="Times New Roman" w:cs="Times New Roman"/>
          <w:sz w:val="28"/>
          <w:szCs w:val="28"/>
        </w:rPr>
        <w:t>а) обычай делового оборота;</w:t>
      </w:r>
    </w:p>
    <w:p w:rsidR="001B0C19" w:rsidRPr="007514A3" w:rsidRDefault="001B0C19" w:rsidP="004545FB">
      <w:pPr>
        <w:spacing w:after="0" w:line="360" w:lineRule="auto"/>
        <w:jc w:val="both"/>
        <w:rPr>
          <w:rFonts w:ascii="Times New Roman" w:hAnsi="Times New Roman" w:cs="Times New Roman"/>
          <w:sz w:val="28"/>
          <w:szCs w:val="28"/>
        </w:rPr>
      </w:pPr>
      <w:r w:rsidRPr="007514A3">
        <w:rPr>
          <w:rFonts w:ascii="Times New Roman" w:hAnsi="Times New Roman" w:cs="Times New Roman"/>
          <w:sz w:val="28"/>
          <w:szCs w:val="28"/>
        </w:rPr>
        <w:t xml:space="preserve">б) международный договор РФ; </w:t>
      </w:r>
    </w:p>
    <w:p w:rsidR="001B0C19" w:rsidRPr="007514A3" w:rsidRDefault="001B0C19" w:rsidP="004545FB">
      <w:pPr>
        <w:spacing w:after="0" w:line="360" w:lineRule="auto"/>
        <w:jc w:val="both"/>
        <w:rPr>
          <w:rFonts w:ascii="Times New Roman" w:hAnsi="Times New Roman" w:cs="Times New Roman"/>
          <w:sz w:val="28"/>
          <w:szCs w:val="28"/>
        </w:rPr>
      </w:pPr>
      <w:r w:rsidRPr="007514A3">
        <w:rPr>
          <w:rFonts w:ascii="Times New Roman" w:hAnsi="Times New Roman" w:cs="Times New Roman"/>
          <w:sz w:val="28"/>
          <w:szCs w:val="28"/>
        </w:rPr>
        <w:t>в) судебный прецедент</w:t>
      </w:r>
    </w:p>
    <w:p w:rsidR="001B0C19" w:rsidRPr="007514A3" w:rsidRDefault="007514A3" w:rsidP="004545FB">
      <w:pPr>
        <w:spacing w:after="0" w:line="360" w:lineRule="auto"/>
        <w:jc w:val="both"/>
        <w:rPr>
          <w:rFonts w:ascii="Times New Roman" w:hAnsi="Times New Roman" w:cs="Times New Roman"/>
          <w:sz w:val="28"/>
          <w:szCs w:val="28"/>
        </w:rPr>
      </w:pPr>
      <w:r w:rsidRPr="007514A3">
        <w:rPr>
          <w:rFonts w:ascii="Times New Roman" w:hAnsi="Times New Roman" w:cs="Times New Roman"/>
          <w:sz w:val="28"/>
          <w:szCs w:val="28"/>
        </w:rPr>
        <w:t>Ответ:</w:t>
      </w:r>
      <w:r>
        <w:rPr>
          <w:rFonts w:ascii="Times New Roman" w:hAnsi="Times New Roman" w:cs="Times New Roman"/>
          <w:sz w:val="28"/>
          <w:szCs w:val="28"/>
        </w:rPr>
        <w:t xml:space="preserve"> В)</w:t>
      </w:r>
    </w:p>
    <w:p w:rsidR="007514A3"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106D2F">
        <w:rPr>
          <w:bCs/>
          <w:color w:val="000000"/>
          <w:sz w:val="28"/>
          <w:szCs w:val="28"/>
        </w:rPr>
        <w:t>Источник предпринимательского права</w:t>
      </w:r>
      <w:r w:rsidRPr="007514A3">
        <w:rPr>
          <w:rStyle w:val="apple-converted-space"/>
          <w:rFonts w:eastAsia="Calibri"/>
          <w:color w:val="000000"/>
          <w:sz w:val="28"/>
          <w:szCs w:val="28"/>
        </w:rPr>
        <w:t> </w:t>
      </w:r>
      <w:r w:rsidRPr="007514A3">
        <w:rPr>
          <w:color w:val="000000"/>
          <w:sz w:val="28"/>
          <w:szCs w:val="28"/>
        </w:rPr>
        <w:t>- это внешняя форма выражения норм предпринимательского права, т.е. разнообразные способы фиксации, закрепления сложившихся в сфере предпринимательства юридических по своей природе правил.</w:t>
      </w:r>
    </w:p>
    <w:p w:rsidR="007514A3"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7514A3">
        <w:rPr>
          <w:color w:val="000000"/>
          <w:sz w:val="28"/>
          <w:szCs w:val="28"/>
        </w:rPr>
        <w:t>Выделяют следующие виды источников предпринимательского права:</w:t>
      </w:r>
    </w:p>
    <w:p w:rsidR="007514A3"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7514A3">
        <w:rPr>
          <w:color w:val="000000"/>
          <w:sz w:val="28"/>
          <w:szCs w:val="28"/>
        </w:rPr>
        <w:t>1)  нормативный правовой акт;</w:t>
      </w:r>
    </w:p>
    <w:p w:rsidR="007514A3"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7514A3">
        <w:rPr>
          <w:color w:val="000000"/>
          <w:sz w:val="28"/>
          <w:szCs w:val="28"/>
        </w:rPr>
        <w:t>2)  обычай делового оборота;</w:t>
      </w:r>
    </w:p>
    <w:p w:rsidR="00B0095D"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7514A3">
        <w:rPr>
          <w:color w:val="000000"/>
          <w:sz w:val="28"/>
          <w:szCs w:val="28"/>
        </w:rPr>
        <w:t>3)  общепризнанные принципы и нормы международного права и международные договоры Российской Федерации.</w:t>
      </w:r>
    </w:p>
    <w:p w:rsidR="007514A3"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106D2F">
        <w:rPr>
          <w:b/>
          <w:iCs/>
          <w:color w:val="000000"/>
          <w:sz w:val="28"/>
          <w:szCs w:val="28"/>
        </w:rPr>
        <w:t>Обычаи делового оборота</w:t>
      </w:r>
      <w:r w:rsidRPr="007514A3">
        <w:rPr>
          <w:rStyle w:val="apple-converted-space"/>
          <w:rFonts w:eastAsia="Calibri"/>
          <w:color w:val="000000"/>
          <w:sz w:val="28"/>
          <w:szCs w:val="28"/>
        </w:rPr>
        <w:t> </w:t>
      </w:r>
      <w:r w:rsidRPr="007514A3">
        <w:rPr>
          <w:color w:val="000000"/>
          <w:sz w:val="28"/>
          <w:szCs w:val="28"/>
        </w:rPr>
        <w:t>- сложившееся и широко применяемое в какой-либо области предпринимательской деятельности правило поведения, не предусмотренное законодательством, независимо от того, зафиксировано ли оно в каком-либо документе. (Понятие обычая делового оборота определено в</w:t>
      </w:r>
      <w:r w:rsidRPr="007514A3">
        <w:rPr>
          <w:rStyle w:val="apple-converted-space"/>
          <w:rFonts w:eastAsia="Calibri"/>
          <w:color w:val="000000"/>
          <w:sz w:val="28"/>
          <w:szCs w:val="28"/>
        </w:rPr>
        <w:t> </w:t>
      </w:r>
      <w:hyperlink r:id="rId8" w:history="1">
        <w:r w:rsidRPr="00106D2F">
          <w:rPr>
            <w:rStyle w:val="a6"/>
            <w:color w:val="auto"/>
            <w:sz w:val="28"/>
            <w:szCs w:val="28"/>
          </w:rPr>
          <w:t>ст. 5 ГК РФ</w:t>
        </w:r>
      </w:hyperlink>
      <w:r w:rsidRPr="00106D2F">
        <w:rPr>
          <w:sz w:val="28"/>
          <w:szCs w:val="28"/>
        </w:rPr>
        <w:t>).</w:t>
      </w:r>
    </w:p>
    <w:p w:rsidR="007514A3"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7514A3">
        <w:rPr>
          <w:color w:val="000000"/>
          <w:sz w:val="28"/>
          <w:szCs w:val="28"/>
        </w:rPr>
        <w:t>Обычаи делового оборота применяются в случаях, прямо указанных в законодательстве. Отсылки к обычаям делового оборота содержатся в ряде статей ГК РФ (ст. ст. 309, 311, 314, 315, 474 и др.).</w:t>
      </w:r>
    </w:p>
    <w:p w:rsidR="007514A3"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7514A3">
        <w:rPr>
          <w:color w:val="000000"/>
          <w:sz w:val="28"/>
          <w:szCs w:val="28"/>
        </w:rPr>
        <w:t xml:space="preserve">Правовой обычай создается в результате сложения двух элементов: внутреннего, т.е. соблюдение сложившегося правила участниками гражданского оборота, и внешнего, т.е. в результате придания обязательной силы путем прямого указания об этом в правовых нормах. Следовательно, </w:t>
      </w:r>
      <w:r w:rsidRPr="007514A3">
        <w:rPr>
          <w:color w:val="000000"/>
          <w:sz w:val="28"/>
          <w:szCs w:val="28"/>
        </w:rPr>
        <w:lastRenderedPageBreak/>
        <w:t>для того, чтобы стать источником права, обычай должен быть санкционирован государством.</w:t>
      </w:r>
    </w:p>
    <w:p w:rsidR="00B0095D" w:rsidRPr="007514A3" w:rsidRDefault="007514A3" w:rsidP="004A5D59">
      <w:pPr>
        <w:spacing w:after="0" w:line="360" w:lineRule="auto"/>
        <w:ind w:firstLine="709"/>
        <w:jc w:val="both"/>
        <w:rPr>
          <w:rFonts w:ascii="Times New Roman" w:hAnsi="Times New Roman" w:cs="Times New Roman"/>
          <w:color w:val="000000"/>
          <w:sz w:val="28"/>
          <w:szCs w:val="28"/>
          <w:shd w:val="clear" w:color="auto" w:fill="FFFFFF"/>
        </w:rPr>
      </w:pPr>
      <w:r w:rsidRPr="007514A3">
        <w:rPr>
          <w:rFonts w:ascii="Times New Roman" w:hAnsi="Times New Roman" w:cs="Times New Roman"/>
          <w:color w:val="000000"/>
          <w:sz w:val="28"/>
          <w:szCs w:val="28"/>
          <w:shd w:val="clear" w:color="auto" w:fill="FFFFFF"/>
        </w:rPr>
        <w:t>Обычай делового оборота следует отличать от обыкновения. Обычай существует независимо от сторон, заключающих договор, и применяется в качестве общего правила (если стороны не договорились об ином или иное не установлено в законе). Деловые обыкновения применяются, если в договоре стороны прямо договорились об этом, либо если договор позволяет предположить намерение сторон руководствоваться тем или иным обыкновением. Деловое обыкновение представляет собой подразумеваемое условие договора. Если такового условия в договоре нет, обыкновение не учитывается как обязательное правило.</w:t>
      </w:r>
    </w:p>
    <w:p w:rsidR="007514A3"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7514A3">
        <w:rPr>
          <w:color w:val="000000"/>
          <w:sz w:val="28"/>
          <w:szCs w:val="28"/>
        </w:rPr>
        <w:t>Одним из видов источников российского предпринимательского права являются также</w:t>
      </w:r>
      <w:r w:rsidRPr="007514A3">
        <w:rPr>
          <w:rStyle w:val="apple-converted-space"/>
          <w:rFonts w:eastAsia="Calibri"/>
          <w:color w:val="000000"/>
          <w:sz w:val="28"/>
          <w:szCs w:val="28"/>
        </w:rPr>
        <w:t> </w:t>
      </w:r>
      <w:r w:rsidRPr="00DC7037">
        <w:rPr>
          <w:iCs/>
          <w:color w:val="000000"/>
          <w:sz w:val="28"/>
          <w:szCs w:val="28"/>
        </w:rPr>
        <w:t>общепризнанные принципы и нормы международного права и международные договоры Российской Федерации</w:t>
      </w:r>
      <w:r w:rsidRPr="00DC7037">
        <w:rPr>
          <w:color w:val="000000"/>
          <w:sz w:val="28"/>
          <w:szCs w:val="28"/>
        </w:rPr>
        <w:t>.</w:t>
      </w:r>
      <w:r w:rsidRPr="007514A3">
        <w:rPr>
          <w:color w:val="000000"/>
          <w:sz w:val="28"/>
          <w:szCs w:val="28"/>
        </w:rPr>
        <w:t xml:space="preserve"> В числе международных документов, регулирующих предпринимательскую деятельность, можно назвать </w:t>
      </w:r>
      <w:proofErr w:type="gramStart"/>
      <w:r w:rsidRPr="007514A3">
        <w:rPr>
          <w:color w:val="000000"/>
          <w:sz w:val="28"/>
          <w:szCs w:val="28"/>
        </w:rPr>
        <w:t>следующие</w:t>
      </w:r>
      <w:proofErr w:type="gramEnd"/>
      <w:r w:rsidRPr="007514A3">
        <w:rPr>
          <w:color w:val="000000"/>
          <w:sz w:val="28"/>
          <w:szCs w:val="28"/>
        </w:rPr>
        <w:t>:</w:t>
      </w:r>
    </w:p>
    <w:p w:rsidR="007514A3"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7514A3">
        <w:rPr>
          <w:color w:val="000000"/>
          <w:sz w:val="28"/>
          <w:szCs w:val="28"/>
        </w:rPr>
        <w:t>-  Конвенция ООН о договоре международной перевозки грузов автомобильным транспортом 1956 г.;</w:t>
      </w:r>
    </w:p>
    <w:p w:rsidR="007514A3"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7514A3">
        <w:rPr>
          <w:color w:val="000000"/>
          <w:sz w:val="28"/>
          <w:szCs w:val="28"/>
        </w:rPr>
        <w:t>-  Конвенция ООН о договорах международной купли-продажи 1980 г.;</w:t>
      </w:r>
    </w:p>
    <w:p w:rsidR="007514A3"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7514A3">
        <w:rPr>
          <w:color w:val="000000"/>
          <w:sz w:val="28"/>
          <w:szCs w:val="28"/>
        </w:rPr>
        <w:t>-  Конвенция ООН о международных переводных векселях и международных простых векселях 1988 г.;</w:t>
      </w:r>
    </w:p>
    <w:p w:rsidR="007514A3"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7514A3">
        <w:rPr>
          <w:color w:val="000000"/>
          <w:sz w:val="28"/>
          <w:szCs w:val="28"/>
        </w:rPr>
        <w:t>-  Принципы международных коммерческих договоров (Принципы УНИДРУА);</w:t>
      </w:r>
    </w:p>
    <w:p w:rsidR="007514A3" w:rsidRPr="007514A3" w:rsidRDefault="007514A3" w:rsidP="004A5D59">
      <w:pPr>
        <w:pStyle w:val="a5"/>
        <w:shd w:val="clear" w:color="auto" w:fill="FFFFFF"/>
        <w:spacing w:before="0" w:beforeAutospacing="0" w:after="0" w:afterAutospacing="0" w:line="360" w:lineRule="auto"/>
        <w:ind w:firstLine="709"/>
        <w:jc w:val="both"/>
        <w:rPr>
          <w:color w:val="000000"/>
          <w:sz w:val="28"/>
          <w:szCs w:val="28"/>
        </w:rPr>
      </w:pPr>
      <w:r w:rsidRPr="007514A3">
        <w:rPr>
          <w:color w:val="000000"/>
          <w:sz w:val="28"/>
          <w:szCs w:val="28"/>
        </w:rPr>
        <w:t>-  Евразийская патентная конвенция 1994 г. и др.</w:t>
      </w:r>
    </w:p>
    <w:p w:rsidR="007514A3" w:rsidRDefault="007514A3" w:rsidP="00106D2F">
      <w:pPr>
        <w:spacing w:after="0" w:line="360" w:lineRule="auto"/>
        <w:ind w:firstLine="709"/>
        <w:jc w:val="both"/>
        <w:rPr>
          <w:rFonts w:ascii="Times New Roman" w:hAnsi="Times New Roman" w:cs="Times New Roman"/>
          <w:sz w:val="28"/>
          <w:szCs w:val="28"/>
        </w:rPr>
      </w:pPr>
    </w:p>
    <w:p w:rsidR="004A5D59" w:rsidRDefault="004A5D59" w:rsidP="004A5D59">
      <w:pPr>
        <w:spacing w:line="360" w:lineRule="auto"/>
        <w:jc w:val="both"/>
        <w:rPr>
          <w:rFonts w:ascii="Times New Roman" w:hAnsi="Times New Roman" w:cs="Times New Roman"/>
          <w:b/>
          <w:bCs/>
          <w:i/>
          <w:sz w:val="28"/>
          <w:szCs w:val="28"/>
        </w:rPr>
      </w:pPr>
    </w:p>
    <w:p w:rsidR="004545FB" w:rsidRDefault="004545FB" w:rsidP="004A5D59">
      <w:pPr>
        <w:spacing w:line="360" w:lineRule="auto"/>
        <w:jc w:val="both"/>
        <w:rPr>
          <w:rFonts w:ascii="Times New Roman" w:hAnsi="Times New Roman" w:cs="Times New Roman"/>
          <w:b/>
          <w:bCs/>
          <w:i/>
          <w:sz w:val="28"/>
          <w:szCs w:val="28"/>
        </w:rPr>
      </w:pPr>
    </w:p>
    <w:p w:rsidR="00DA37EF" w:rsidRDefault="00DA37EF" w:rsidP="004A5D59">
      <w:pPr>
        <w:spacing w:line="360" w:lineRule="auto"/>
        <w:jc w:val="both"/>
        <w:rPr>
          <w:rFonts w:ascii="Times New Roman" w:hAnsi="Times New Roman" w:cs="Times New Roman"/>
          <w:b/>
          <w:bCs/>
          <w:i/>
          <w:sz w:val="28"/>
          <w:szCs w:val="28"/>
        </w:rPr>
      </w:pPr>
    </w:p>
    <w:p w:rsidR="00DA37EF" w:rsidRDefault="00DA37EF" w:rsidP="004A5D59">
      <w:pPr>
        <w:spacing w:line="360" w:lineRule="auto"/>
        <w:jc w:val="both"/>
        <w:rPr>
          <w:rFonts w:ascii="Times New Roman" w:hAnsi="Times New Roman" w:cs="Times New Roman"/>
          <w:b/>
          <w:bCs/>
          <w:i/>
          <w:sz w:val="28"/>
          <w:szCs w:val="28"/>
        </w:rPr>
      </w:pPr>
    </w:p>
    <w:p w:rsidR="004A5D59" w:rsidRDefault="004A5D59" w:rsidP="00F967E5">
      <w:pPr>
        <w:pStyle w:val="1"/>
      </w:pPr>
      <w:bookmarkStart w:id="2" w:name="_Toc482192856"/>
      <w:r w:rsidRPr="004A5D59">
        <w:lastRenderedPageBreak/>
        <w:t>Практическое задание</w:t>
      </w:r>
      <w:bookmarkEnd w:id="2"/>
    </w:p>
    <w:p w:rsidR="00C70109" w:rsidRPr="00B33523" w:rsidRDefault="001B0C19" w:rsidP="004545FB">
      <w:pPr>
        <w:spacing w:after="0" w:line="360" w:lineRule="auto"/>
        <w:ind w:firstLine="720"/>
        <w:rPr>
          <w:rFonts w:ascii="Times New Roman" w:hAnsi="Times New Roman" w:cs="Times New Roman"/>
          <w:sz w:val="28"/>
          <w:szCs w:val="28"/>
        </w:rPr>
      </w:pPr>
      <w:r w:rsidRPr="001B0C19">
        <w:rPr>
          <w:rFonts w:ascii="Times New Roman" w:hAnsi="Times New Roman" w:cs="Times New Roman"/>
          <w:bCs/>
          <w:sz w:val="28"/>
          <w:szCs w:val="28"/>
        </w:rPr>
        <w:t>Составьте тестовые задания (20 вопросов) на тему</w:t>
      </w:r>
      <w:r w:rsidRPr="001B0C19">
        <w:rPr>
          <w:rFonts w:ascii="Times New Roman" w:hAnsi="Times New Roman" w:cs="Times New Roman"/>
          <w:sz w:val="28"/>
          <w:szCs w:val="28"/>
        </w:rPr>
        <w:t xml:space="preserve"> </w:t>
      </w:r>
      <w:r w:rsidRPr="004A5D59">
        <w:rPr>
          <w:rFonts w:ascii="Times New Roman" w:hAnsi="Times New Roman" w:cs="Times New Roman"/>
          <w:sz w:val="28"/>
          <w:szCs w:val="28"/>
        </w:rPr>
        <w:t>«</w:t>
      </w:r>
      <w:r w:rsidRPr="004A5D59">
        <w:rPr>
          <w:rFonts w:ascii="Times New Roman" w:hAnsi="Times New Roman" w:cs="Times New Roman"/>
          <w:bCs/>
          <w:sz w:val="28"/>
          <w:szCs w:val="28"/>
        </w:rPr>
        <w:t>Правовое регулирование рынка ценных бумаг и валютного рынка</w:t>
      </w:r>
      <w:r w:rsidRPr="004A5D59">
        <w:rPr>
          <w:rFonts w:ascii="Times New Roman" w:hAnsi="Times New Roman" w:cs="Times New Roman"/>
          <w:sz w:val="28"/>
          <w:szCs w:val="28"/>
        </w:rPr>
        <w:t>».</w:t>
      </w:r>
      <w:r w:rsidRPr="001B0C19">
        <w:rPr>
          <w:rFonts w:ascii="Times New Roman" w:hAnsi="Times New Roman" w:cs="Times New Roman"/>
          <w:sz w:val="28"/>
          <w:szCs w:val="28"/>
        </w:rPr>
        <w:t xml:space="preserve">   </w:t>
      </w:r>
      <w:r w:rsidR="00C70109" w:rsidRPr="00B33523">
        <w:rPr>
          <w:rFonts w:ascii="Times New Roman" w:hAnsi="Times New Roman" w:cs="Times New Roman"/>
          <w:color w:val="000000"/>
          <w:sz w:val="28"/>
          <w:szCs w:val="28"/>
        </w:rPr>
        <w:br/>
      </w:r>
      <w:r w:rsidR="00B33523" w:rsidRPr="00B33523">
        <w:rPr>
          <w:rFonts w:ascii="Times New Roman" w:hAnsi="Times New Roman" w:cs="Times New Roman"/>
          <w:color w:val="000000"/>
          <w:sz w:val="28"/>
          <w:szCs w:val="28"/>
        </w:rPr>
        <w:t>  </w:t>
      </w:r>
      <w:r w:rsidR="00B33523">
        <w:rPr>
          <w:rFonts w:ascii="Times New Roman" w:hAnsi="Times New Roman" w:cs="Times New Roman"/>
          <w:color w:val="000000"/>
          <w:sz w:val="28"/>
          <w:szCs w:val="28"/>
        </w:rPr>
        <w:t xml:space="preserve">         1. </w:t>
      </w:r>
      <w:r w:rsidR="00C70109" w:rsidRPr="00B33523">
        <w:rPr>
          <w:rFonts w:ascii="Times New Roman" w:hAnsi="Times New Roman" w:cs="Times New Roman"/>
          <w:color w:val="000000"/>
          <w:sz w:val="28"/>
          <w:szCs w:val="28"/>
        </w:rPr>
        <w:t>Что означает понятие - "рынок учитывает все":</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i/>
          <w:color w:val="000000"/>
          <w:sz w:val="28"/>
          <w:szCs w:val="28"/>
        </w:rPr>
        <w:t>a</w:t>
      </w:r>
      <w:proofErr w:type="spellEnd"/>
      <w:r w:rsidR="00C70109" w:rsidRPr="00B33523">
        <w:rPr>
          <w:rFonts w:ascii="Times New Roman" w:hAnsi="Times New Roman" w:cs="Times New Roman"/>
          <w:i/>
          <w:color w:val="000000"/>
          <w:sz w:val="28"/>
          <w:szCs w:val="28"/>
        </w:rPr>
        <w:t>) в рыночном курсе ценной бумаги нашли свое отражение все факторы, которые по каким-либо причинам могли или могут повлиять на ее стоимость ценной бумаги;</w:t>
      </w:r>
      <w:r w:rsidR="00C70109" w:rsidRPr="00B33523">
        <w:rPr>
          <w:rFonts w:ascii="Times New Roman" w:hAnsi="Times New Roman" w:cs="Times New Roman"/>
          <w:i/>
          <w:color w:val="000000"/>
          <w:sz w:val="28"/>
          <w:szCs w:val="28"/>
        </w:rPr>
        <w:br/>
      </w:r>
      <w:r w:rsidR="00C70109" w:rsidRPr="00B33523">
        <w:rPr>
          <w:rFonts w:ascii="Times New Roman" w:hAnsi="Times New Roman" w:cs="Times New Roman"/>
          <w:color w:val="000000"/>
          <w:sz w:val="28"/>
          <w:szCs w:val="28"/>
        </w:rPr>
        <w:t>  </w:t>
      </w:r>
      <w:proofErr w:type="spellStart"/>
      <w:r w:rsidR="00C70109" w:rsidRPr="00B33523">
        <w:rPr>
          <w:rFonts w:ascii="Times New Roman" w:hAnsi="Times New Roman" w:cs="Times New Roman"/>
          <w:color w:val="000000"/>
          <w:sz w:val="28"/>
          <w:szCs w:val="28"/>
        </w:rPr>
        <w:t>b</w:t>
      </w:r>
      <w:proofErr w:type="spellEnd"/>
      <w:r w:rsidR="00C70109" w:rsidRPr="00B33523">
        <w:rPr>
          <w:rFonts w:ascii="Times New Roman" w:hAnsi="Times New Roman" w:cs="Times New Roman"/>
          <w:color w:val="000000"/>
          <w:sz w:val="28"/>
          <w:szCs w:val="28"/>
        </w:rPr>
        <w:t>) информация о сделках равнодоступна всем участникам рынка;</w:t>
      </w:r>
      <w:r w:rsidR="00C70109" w:rsidRPr="00B33523">
        <w:rPr>
          <w:rFonts w:ascii="Times New Roman" w:hAnsi="Times New Roman" w:cs="Times New Roman"/>
          <w:color w:val="000000"/>
          <w:sz w:val="28"/>
          <w:szCs w:val="28"/>
        </w:rPr>
        <w:br/>
        <w:t>  </w:t>
      </w:r>
      <w:proofErr w:type="spellStart"/>
      <w:proofErr w:type="gramStart"/>
      <w:r w:rsidR="00C70109" w:rsidRPr="00B33523">
        <w:rPr>
          <w:rFonts w:ascii="Times New Roman" w:hAnsi="Times New Roman" w:cs="Times New Roman"/>
          <w:color w:val="000000"/>
          <w:sz w:val="28"/>
          <w:szCs w:val="28"/>
        </w:rPr>
        <w:t>c</w:t>
      </w:r>
      <w:proofErr w:type="spellEnd"/>
      <w:r w:rsidR="00C70109" w:rsidRPr="00B33523">
        <w:rPr>
          <w:rFonts w:ascii="Times New Roman" w:hAnsi="Times New Roman" w:cs="Times New Roman"/>
          <w:color w:val="000000"/>
          <w:sz w:val="28"/>
          <w:szCs w:val="28"/>
        </w:rPr>
        <w:t xml:space="preserve">) </w:t>
      </w:r>
      <w:proofErr w:type="gramEnd"/>
      <w:r w:rsidR="00C70109" w:rsidRPr="00B33523">
        <w:rPr>
          <w:rFonts w:ascii="Times New Roman" w:hAnsi="Times New Roman" w:cs="Times New Roman"/>
          <w:color w:val="000000"/>
          <w:sz w:val="28"/>
          <w:szCs w:val="28"/>
        </w:rPr>
        <w:t>все участники рынка обязаны раскрывать информацию о своих сделках.</w:t>
      </w:r>
      <w:r w:rsidR="00C70109" w:rsidRPr="00B33523">
        <w:rPr>
          <w:rFonts w:ascii="Times New Roman" w:hAnsi="Times New Roman" w:cs="Times New Roman"/>
          <w:color w:val="000000"/>
          <w:sz w:val="28"/>
          <w:szCs w:val="28"/>
        </w:rPr>
        <w:br/>
        <w:t>  </w:t>
      </w:r>
      <w:r w:rsidR="00B33523" w:rsidRPr="00B33523">
        <w:rPr>
          <w:rFonts w:ascii="Times New Roman" w:hAnsi="Times New Roman" w:cs="Times New Roman"/>
          <w:color w:val="000000"/>
          <w:sz w:val="28"/>
          <w:szCs w:val="28"/>
        </w:rPr>
        <w:t> </w:t>
      </w:r>
      <w:r w:rsidR="00B33523">
        <w:rPr>
          <w:rFonts w:ascii="Times New Roman" w:hAnsi="Times New Roman" w:cs="Times New Roman"/>
          <w:color w:val="000000"/>
          <w:sz w:val="28"/>
          <w:szCs w:val="28"/>
        </w:rPr>
        <w:t xml:space="preserve">       </w:t>
      </w:r>
      <w:r w:rsidR="00B33523" w:rsidRPr="00B33523">
        <w:rPr>
          <w:rFonts w:ascii="Times New Roman" w:hAnsi="Times New Roman" w:cs="Times New Roman"/>
          <w:color w:val="000000"/>
          <w:sz w:val="28"/>
          <w:szCs w:val="28"/>
        </w:rPr>
        <w:t> </w:t>
      </w:r>
      <w:r w:rsidR="00B33523">
        <w:rPr>
          <w:rFonts w:ascii="Times New Roman" w:hAnsi="Times New Roman" w:cs="Times New Roman"/>
          <w:color w:val="000000"/>
          <w:sz w:val="28"/>
          <w:szCs w:val="28"/>
        </w:rPr>
        <w:t>2.</w:t>
      </w:r>
      <w:r w:rsidR="00B33523" w:rsidRPr="00B33523">
        <w:rPr>
          <w:rFonts w:ascii="Times New Roman" w:hAnsi="Times New Roman" w:cs="Times New Roman"/>
          <w:color w:val="000000"/>
          <w:sz w:val="28"/>
          <w:szCs w:val="28"/>
        </w:rPr>
        <w:t xml:space="preserve"> </w:t>
      </w:r>
      <w:r w:rsidR="00C70109" w:rsidRPr="00B33523">
        <w:rPr>
          <w:rFonts w:ascii="Times New Roman" w:hAnsi="Times New Roman" w:cs="Times New Roman"/>
          <w:color w:val="000000"/>
          <w:sz w:val="28"/>
          <w:szCs w:val="28"/>
        </w:rPr>
        <w:t>Фондовая биржа может совмещать свою деятельность с деятельностью:</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a</w:t>
      </w:r>
      <w:proofErr w:type="spellEnd"/>
      <w:r w:rsidR="00C70109" w:rsidRPr="00B33523">
        <w:rPr>
          <w:rFonts w:ascii="Times New Roman" w:hAnsi="Times New Roman" w:cs="Times New Roman"/>
          <w:color w:val="000000"/>
          <w:sz w:val="28"/>
          <w:szCs w:val="28"/>
        </w:rPr>
        <w:t>) в качестве дилера;</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i/>
          <w:color w:val="000000"/>
          <w:sz w:val="28"/>
          <w:szCs w:val="28"/>
        </w:rPr>
        <w:t>b</w:t>
      </w:r>
      <w:proofErr w:type="spellEnd"/>
      <w:r w:rsidR="00C70109" w:rsidRPr="00B33523">
        <w:rPr>
          <w:rFonts w:ascii="Times New Roman" w:hAnsi="Times New Roman" w:cs="Times New Roman"/>
          <w:i/>
          <w:color w:val="000000"/>
          <w:sz w:val="28"/>
          <w:szCs w:val="28"/>
        </w:rPr>
        <w:t>) по определению взаимных обязательств;</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c</w:t>
      </w:r>
      <w:proofErr w:type="spellEnd"/>
      <w:r w:rsidR="00C70109" w:rsidRPr="00B33523">
        <w:rPr>
          <w:rFonts w:ascii="Times New Roman" w:hAnsi="Times New Roman" w:cs="Times New Roman"/>
          <w:color w:val="000000"/>
          <w:sz w:val="28"/>
          <w:szCs w:val="28"/>
        </w:rPr>
        <w:t>) по ведению реестра владельцев ценных бумаг.</w:t>
      </w:r>
      <w:r w:rsidR="00C70109" w:rsidRPr="00B33523">
        <w:rPr>
          <w:rFonts w:ascii="Times New Roman" w:hAnsi="Times New Roman" w:cs="Times New Roman"/>
          <w:color w:val="000000"/>
          <w:sz w:val="28"/>
          <w:szCs w:val="28"/>
        </w:rPr>
        <w:br/>
      </w:r>
      <w:r w:rsidR="00B33523" w:rsidRPr="00B33523">
        <w:rPr>
          <w:rFonts w:ascii="Times New Roman" w:hAnsi="Times New Roman" w:cs="Times New Roman"/>
          <w:color w:val="000000"/>
          <w:sz w:val="28"/>
          <w:szCs w:val="28"/>
        </w:rPr>
        <w:t>  </w:t>
      </w:r>
      <w:r w:rsidR="00B33523">
        <w:rPr>
          <w:rFonts w:ascii="Times New Roman" w:hAnsi="Times New Roman" w:cs="Times New Roman"/>
          <w:color w:val="000000"/>
          <w:sz w:val="28"/>
          <w:szCs w:val="28"/>
        </w:rPr>
        <w:t xml:space="preserve">        3.</w:t>
      </w:r>
      <w:r w:rsidR="00B33523" w:rsidRPr="00B33523">
        <w:rPr>
          <w:rFonts w:ascii="Times New Roman" w:hAnsi="Times New Roman" w:cs="Times New Roman"/>
          <w:color w:val="000000"/>
          <w:sz w:val="28"/>
          <w:szCs w:val="28"/>
        </w:rPr>
        <w:t xml:space="preserve"> </w:t>
      </w:r>
      <w:r w:rsidR="00C70109" w:rsidRPr="00B33523">
        <w:rPr>
          <w:rFonts w:ascii="Times New Roman" w:hAnsi="Times New Roman" w:cs="Times New Roman"/>
          <w:color w:val="000000"/>
          <w:sz w:val="28"/>
          <w:szCs w:val="28"/>
        </w:rPr>
        <w:t>Имеют ли право служащие фондовой биржи быть учредителями организации профессиональных участников рынка ценных бумаг право:</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a</w:t>
      </w:r>
      <w:proofErr w:type="spellEnd"/>
      <w:r w:rsidR="00C70109" w:rsidRPr="00B33523">
        <w:rPr>
          <w:rFonts w:ascii="Times New Roman" w:hAnsi="Times New Roman" w:cs="Times New Roman"/>
          <w:color w:val="000000"/>
          <w:sz w:val="28"/>
          <w:szCs w:val="28"/>
        </w:rPr>
        <w:t>) да;</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i/>
          <w:color w:val="000000"/>
          <w:sz w:val="28"/>
          <w:szCs w:val="28"/>
        </w:rPr>
        <w:t>b</w:t>
      </w:r>
      <w:proofErr w:type="spellEnd"/>
      <w:r w:rsidR="00C70109" w:rsidRPr="00B33523">
        <w:rPr>
          <w:rFonts w:ascii="Times New Roman" w:hAnsi="Times New Roman" w:cs="Times New Roman"/>
          <w:i/>
          <w:color w:val="000000"/>
          <w:sz w:val="28"/>
          <w:szCs w:val="28"/>
        </w:rPr>
        <w:t>) нет</w:t>
      </w:r>
      <w:r w:rsidR="00C70109" w:rsidRPr="00B33523">
        <w:rPr>
          <w:rFonts w:ascii="Times New Roman" w:hAnsi="Times New Roman" w:cs="Times New Roman"/>
          <w:color w:val="000000"/>
          <w:sz w:val="28"/>
          <w:szCs w:val="28"/>
        </w:rPr>
        <w:t>.</w:t>
      </w:r>
      <w:r w:rsidR="00C70109" w:rsidRPr="00B33523">
        <w:rPr>
          <w:rFonts w:ascii="Times New Roman" w:hAnsi="Times New Roman" w:cs="Times New Roman"/>
          <w:color w:val="000000"/>
          <w:sz w:val="28"/>
          <w:szCs w:val="28"/>
        </w:rPr>
        <w:br/>
      </w:r>
      <w:r w:rsidR="00B33523" w:rsidRPr="00B33523">
        <w:rPr>
          <w:rFonts w:ascii="Times New Roman" w:hAnsi="Times New Roman" w:cs="Times New Roman"/>
          <w:color w:val="000000"/>
          <w:sz w:val="28"/>
          <w:szCs w:val="28"/>
        </w:rPr>
        <w:t>  </w:t>
      </w:r>
      <w:r w:rsidR="00B33523">
        <w:rPr>
          <w:rFonts w:ascii="Times New Roman" w:hAnsi="Times New Roman" w:cs="Times New Roman"/>
          <w:color w:val="000000"/>
          <w:sz w:val="28"/>
          <w:szCs w:val="28"/>
        </w:rPr>
        <w:t xml:space="preserve">        4. </w:t>
      </w:r>
      <w:r w:rsidR="00C70109" w:rsidRPr="00B33523">
        <w:rPr>
          <w:rFonts w:ascii="Times New Roman" w:hAnsi="Times New Roman" w:cs="Times New Roman"/>
          <w:color w:val="000000"/>
          <w:sz w:val="28"/>
          <w:szCs w:val="28"/>
        </w:rPr>
        <w:t>На российских биржах существование различных категорий членства с неравными правами:</w:t>
      </w:r>
      <w:r w:rsidR="00C70109" w:rsidRPr="00B33523">
        <w:rPr>
          <w:rFonts w:ascii="Times New Roman" w:hAnsi="Times New Roman" w:cs="Times New Roman"/>
          <w:color w:val="000000"/>
          <w:sz w:val="28"/>
          <w:szCs w:val="28"/>
        </w:rPr>
        <w:br/>
        <w:t>  </w:t>
      </w:r>
      <w:r w:rsidR="00C70109" w:rsidRPr="00B33523">
        <w:rPr>
          <w:rFonts w:ascii="Times New Roman" w:hAnsi="Times New Roman" w:cs="Times New Roman"/>
          <w:i/>
          <w:color w:val="000000"/>
          <w:sz w:val="28"/>
          <w:szCs w:val="28"/>
        </w:rPr>
        <w:t>а) запрещено;</w:t>
      </w:r>
      <w:r w:rsidR="00C70109" w:rsidRPr="00B33523">
        <w:rPr>
          <w:rStyle w:val="apple-converted-space"/>
          <w:rFonts w:ascii="Times New Roman" w:hAnsi="Times New Roman" w:cs="Times New Roman"/>
          <w:i/>
          <w:color w:val="000000"/>
          <w:sz w:val="28"/>
          <w:szCs w:val="28"/>
        </w:rPr>
        <w:t> </w:t>
      </w:r>
      <w:r w:rsidR="00C70109" w:rsidRPr="00B33523">
        <w:rPr>
          <w:rFonts w:ascii="Times New Roman" w:hAnsi="Times New Roman" w:cs="Times New Roman"/>
          <w:i/>
          <w:color w:val="000000"/>
          <w:sz w:val="28"/>
          <w:szCs w:val="28"/>
        </w:rPr>
        <w:br/>
      </w:r>
      <w:r w:rsidR="00C70109" w:rsidRPr="00B33523">
        <w:rPr>
          <w:rFonts w:ascii="Times New Roman" w:hAnsi="Times New Roman" w:cs="Times New Roman"/>
          <w:color w:val="000000"/>
          <w:sz w:val="28"/>
          <w:szCs w:val="28"/>
        </w:rPr>
        <w:t>  </w:t>
      </w:r>
      <w:proofErr w:type="spellStart"/>
      <w:r w:rsidR="00C70109" w:rsidRPr="00B33523">
        <w:rPr>
          <w:rFonts w:ascii="Times New Roman" w:hAnsi="Times New Roman" w:cs="Times New Roman"/>
          <w:color w:val="000000"/>
          <w:sz w:val="28"/>
          <w:szCs w:val="28"/>
        </w:rPr>
        <w:t>b</w:t>
      </w:r>
      <w:proofErr w:type="spellEnd"/>
      <w:r w:rsidR="00C70109" w:rsidRPr="00B33523">
        <w:rPr>
          <w:rFonts w:ascii="Times New Roman" w:hAnsi="Times New Roman" w:cs="Times New Roman"/>
          <w:color w:val="000000"/>
          <w:sz w:val="28"/>
          <w:szCs w:val="28"/>
        </w:rPr>
        <w:t>) разрешено;</w:t>
      </w:r>
      <w:r w:rsidR="00C70109" w:rsidRPr="00B33523">
        <w:rPr>
          <w:rStyle w:val="apple-converted-space"/>
          <w:rFonts w:ascii="Times New Roman" w:hAnsi="Times New Roman" w:cs="Times New Roman"/>
          <w:color w:val="000000"/>
          <w:sz w:val="28"/>
          <w:szCs w:val="28"/>
        </w:rPr>
        <w:t> </w:t>
      </w:r>
      <w:r w:rsidR="00C70109" w:rsidRPr="00B33523">
        <w:rPr>
          <w:rFonts w:ascii="Times New Roman" w:hAnsi="Times New Roman" w:cs="Times New Roman"/>
          <w:color w:val="000000"/>
          <w:sz w:val="28"/>
          <w:szCs w:val="28"/>
        </w:rPr>
        <w:br/>
        <w:t>  с) разрешено, если этого оговорено правилами биржи</w:t>
      </w:r>
      <w:r w:rsidR="00C70109" w:rsidRPr="00B33523">
        <w:rPr>
          <w:rStyle w:val="apple-converted-space"/>
          <w:rFonts w:ascii="Times New Roman" w:hAnsi="Times New Roman" w:cs="Times New Roman"/>
          <w:color w:val="000000"/>
          <w:sz w:val="28"/>
          <w:szCs w:val="28"/>
        </w:rPr>
        <w:t> </w:t>
      </w:r>
    </w:p>
    <w:p w:rsidR="00B33523" w:rsidRPr="00B33523" w:rsidRDefault="00B33523" w:rsidP="004545FB">
      <w:pPr>
        <w:spacing w:after="0" w:line="360" w:lineRule="auto"/>
        <w:rPr>
          <w:rFonts w:ascii="Times New Roman" w:hAnsi="Times New Roman" w:cs="Times New Roman"/>
          <w:color w:val="000000"/>
          <w:sz w:val="28"/>
          <w:szCs w:val="28"/>
        </w:rPr>
      </w:pPr>
      <w:r w:rsidRPr="00B3352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5. </w:t>
      </w:r>
      <w:r w:rsidR="00C70109" w:rsidRPr="00B33523">
        <w:rPr>
          <w:rFonts w:ascii="Times New Roman" w:hAnsi="Times New Roman" w:cs="Times New Roman"/>
          <w:color w:val="000000"/>
          <w:sz w:val="28"/>
          <w:szCs w:val="28"/>
        </w:rPr>
        <w:t>Как динамика значений объема связана с направлением изменения цены:</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i/>
          <w:color w:val="000000"/>
          <w:sz w:val="28"/>
          <w:szCs w:val="28"/>
        </w:rPr>
        <w:t>a</w:t>
      </w:r>
      <w:proofErr w:type="spellEnd"/>
      <w:r w:rsidR="00C70109" w:rsidRPr="00B33523">
        <w:rPr>
          <w:rFonts w:ascii="Times New Roman" w:hAnsi="Times New Roman" w:cs="Times New Roman"/>
          <w:i/>
          <w:color w:val="000000"/>
          <w:sz w:val="28"/>
          <w:szCs w:val="28"/>
        </w:rPr>
        <w:t>) при восходящей тенденции значения объема увеличиваются по мере роста значений цены;</w:t>
      </w:r>
      <w:r w:rsidR="00C70109" w:rsidRPr="00B33523">
        <w:rPr>
          <w:rFonts w:ascii="Times New Roman" w:hAnsi="Times New Roman" w:cs="Times New Roman"/>
          <w:i/>
          <w:color w:val="000000"/>
          <w:sz w:val="28"/>
          <w:szCs w:val="28"/>
        </w:rPr>
        <w:br/>
      </w:r>
      <w:r w:rsidR="00C70109" w:rsidRPr="00B33523">
        <w:rPr>
          <w:rFonts w:ascii="Times New Roman" w:hAnsi="Times New Roman" w:cs="Times New Roman"/>
          <w:color w:val="000000"/>
          <w:sz w:val="28"/>
          <w:szCs w:val="28"/>
        </w:rPr>
        <w:t>  </w:t>
      </w:r>
      <w:proofErr w:type="spellStart"/>
      <w:r w:rsidR="00C70109" w:rsidRPr="00B33523">
        <w:rPr>
          <w:rFonts w:ascii="Times New Roman" w:hAnsi="Times New Roman" w:cs="Times New Roman"/>
          <w:color w:val="000000"/>
          <w:sz w:val="28"/>
          <w:szCs w:val="28"/>
        </w:rPr>
        <w:t>b</w:t>
      </w:r>
      <w:proofErr w:type="spellEnd"/>
      <w:r w:rsidR="00C70109" w:rsidRPr="00B33523">
        <w:rPr>
          <w:rFonts w:ascii="Times New Roman" w:hAnsi="Times New Roman" w:cs="Times New Roman"/>
          <w:color w:val="000000"/>
          <w:sz w:val="28"/>
          <w:szCs w:val="28"/>
        </w:rPr>
        <w:t>) при нисходящей тенденции значения объема уменьшаются по мере уменьшения значений цены;</w:t>
      </w:r>
      <w:r w:rsidR="00C70109" w:rsidRPr="00B33523">
        <w:rPr>
          <w:rFonts w:ascii="Times New Roman" w:hAnsi="Times New Roman" w:cs="Times New Roman"/>
          <w:color w:val="000000"/>
          <w:sz w:val="28"/>
          <w:szCs w:val="28"/>
        </w:rPr>
        <w:br/>
        <w:t>  </w:t>
      </w:r>
      <w:proofErr w:type="spellStart"/>
      <w:proofErr w:type="gramStart"/>
      <w:r w:rsidR="00C70109" w:rsidRPr="00B33523">
        <w:rPr>
          <w:rFonts w:ascii="Times New Roman" w:hAnsi="Times New Roman" w:cs="Times New Roman"/>
          <w:color w:val="000000"/>
          <w:sz w:val="28"/>
          <w:szCs w:val="28"/>
        </w:rPr>
        <w:t>c</w:t>
      </w:r>
      <w:proofErr w:type="spellEnd"/>
      <w:r w:rsidR="00C70109" w:rsidRPr="00B33523">
        <w:rPr>
          <w:rFonts w:ascii="Times New Roman" w:hAnsi="Times New Roman" w:cs="Times New Roman"/>
          <w:color w:val="000000"/>
          <w:sz w:val="28"/>
          <w:szCs w:val="28"/>
        </w:rPr>
        <w:t xml:space="preserve">) </w:t>
      </w:r>
      <w:proofErr w:type="gramEnd"/>
      <w:r w:rsidR="00C70109" w:rsidRPr="00B33523">
        <w:rPr>
          <w:rFonts w:ascii="Times New Roman" w:hAnsi="Times New Roman" w:cs="Times New Roman"/>
          <w:color w:val="000000"/>
          <w:sz w:val="28"/>
          <w:szCs w:val="28"/>
        </w:rPr>
        <w:t>динамика значений объема не зависит от направления тенденции?</w:t>
      </w:r>
      <w:r w:rsidR="00C70109" w:rsidRPr="00B33523">
        <w:rPr>
          <w:rFonts w:ascii="Times New Roman" w:hAnsi="Times New Roman" w:cs="Times New Roman"/>
          <w:color w:val="000000"/>
          <w:sz w:val="28"/>
          <w:szCs w:val="28"/>
        </w:rPr>
        <w:br/>
      </w:r>
      <w:r>
        <w:rPr>
          <w:rFonts w:ascii="Times New Roman" w:hAnsi="Times New Roman" w:cs="Times New Roman"/>
          <w:color w:val="000000"/>
          <w:sz w:val="28"/>
          <w:szCs w:val="28"/>
        </w:rPr>
        <w:lastRenderedPageBreak/>
        <w:t xml:space="preserve">        </w:t>
      </w:r>
      <w:r w:rsidRPr="00B33523">
        <w:rPr>
          <w:rFonts w:ascii="Times New Roman" w:hAnsi="Times New Roman" w:cs="Times New Roman"/>
          <w:color w:val="000000"/>
          <w:sz w:val="28"/>
          <w:szCs w:val="28"/>
        </w:rPr>
        <w:t>  </w:t>
      </w:r>
      <w:r>
        <w:rPr>
          <w:rFonts w:ascii="Times New Roman" w:hAnsi="Times New Roman" w:cs="Times New Roman"/>
          <w:color w:val="000000"/>
          <w:sz w:val="28"/>
          <w:szCs w:val="28"/>
        </w:rPr>
        <w:t xml:space="preserve">6. </w:t>
      </w:r>
      <w:r w:rsidR="00C70109" w:rsidRPr="00B33523">
        <w:rPr>
          <w:rFonts w:ascii="Times New Roman" w:hAnsi="Times New Roman" w:cs="Times New Roman"/>
          <w:color w:val="000000"/>
          <w:sz w:val="28"/>
          <w:szCs w:val="28"/>
        </w:rPr>
        <w:t>Рыночные поручения на покупку-продажу ценных бумаг выполняются по ценам:</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a</w:t>
      </w:r>
      <w:proofErr w:type="spellEnd"/>
      <w:r w:rsidR="00C70109" w:rsidRPr="00B33523">
        <w:rPr>
          <w:rFonts w:ascii="Times New Roman" w:hAnsi="Times New Roman" w:cs="Times New Roman"/>
          <w:color w:val="000000"/>
          <w:sz w:val="28"/>
          <w:szCs w:val="28"/>
        </w:rPr>
        <w:t>) предельным, указанным в поручении, или лучшим;</w:t>
      </w:r>
      <w:r w:rsidR="00C70109" w:rsidRPr="00B33523">
        <w:rPr>
          <w:rFonts w:ascii="Times New Roman" w:hAnsi="Times New Roman" w:cs="Times New Roman"/>
          <w:color w:val="000000"/>
          <w:sz w:val="28"/>
          <w:szCs w:val="28"/>
        </w:rPr>
        <w:br/>
      </w:r>
      <w:r w:rsidR="00C70109" w:rsidRPr="00B33523">
        <w:rPr>
          <w:rFonts w:ascii="Times New Roman" w:hAnsi="Times New Roman" w:cs="Times New Roman"/>
          <w:i/>
          <w:color w:val="000000"/>
          <w:sz w:val="28"/>
          <w:szCs w:val="28"/>
        </w:rPr>
        <w:t>  </w:t>
      </w:r>
      <w:proofErr w:type="spellStart"/>
      <w:r w:rsidR="00C70109" w:rsidRPr="00B33523">
        <w:rPr>
          <w:rFonts w:ascii="Times New Roman" w:hAnsi="Times New Roman" w:cs="Times New Roman"/>
          <w:i/>
          <w:color w:val="000000"/>
          <w:sz w:val="28"/>
          <w:szCs w:val="28"/>
        </w:rPr>
        <w:t>b</w:t>
      </w:r>
      <w:proofErr w:type="spellEnd"/>
      <w:r w:rsidR="00C70109" w:rsidRPr="00B33523">
        <w:rPr>
          <w:rFonts w:ascii="Times New Roman" w:hAnsi="Times New Roman" w:cs="Times New Roman"/>
          <w:i/>
          <w:color w:val="000000"/>
          <w:sz w:val="28"/>
          <w:szCs w:val="28"/>
        </w:rPr>
        <w:t>) лучшим, сложившимся на рынке к моменту поступления товара;</w:t>
      </w:r>
      <w:r w:rsidR="00C70109" w:rsidRPr="00B33523">
        <w:rPr>
          <w:rFonts w:ascii="Times New Roman" w:hAnsi="Times New Roman" w:cs="Times New Roman"/>
          <w:i/>
          <w:color w:val="000000"/>
          <w:sz w:val="28"/>
          <w:szCs w:val="28"/>
        </w:rPr>
        <w:br/>
      </w:r>
      <w:r w:rsidR="00C70109" w:rsidRPr="00B33523">
        <w:rPr>
          <w:rFonts w:ascii="Times New Roman" w:hAnsi="Times New Roman" w:cs="Times New Roman"/>
          <w:color w:val="000000"/>
          <w:sz w:val="28"/>
          <w:szCs w:val="28"/>
        </w:rPr>
        <w:t>  </w:t>
      </w:r>
      <w:proofErr w:type="spellStart"/>
      <w:r w:rsidR="00C70109" w:rsidRPr="00B33523">
        <w:rPr>
          <w:rFonts w:ascii="Times New Roman" w:hAnsi="Times New Roman" w:cs="Times New Roman"/>
          <w:color w:val="000000"/>
          <w:sz w:val="28"/>
          <w:szCs w:val="28"/>
        </w:rPr>
        <w:t>c</w:t>
      </w:r>
      <w:proofErr w:type="spellEnd"/>
      <w:r w:rsidR="00C70109" w:rsidRPr="00B33523">
        <w:rPr>
          <w:rFonts w:ascii="Times New Roman" w:hAnsi="Times New Roman" w:cs="Times New Roman"/>
          <w:color w:val="000000"/>
          <w:sz w:val="28"/>
          <w:szCs w:val="28"/>
        </w:rPr>
        <w:t xml:space="preserve">) лучшим, когда биржевая котировка достигнет </w:t>
      </w:r>
      <w:proofErr w:type="spellStart"/>
      <w:r w:rsidR="00C70109" w:rsidRPr="00B33523">
        <w:rPr>
          <w:rFonts w:ascii="Times New Roman" w:hAnsi="Times New Roman" w:cs="Times New Roman"/>
          <w:color w:val="000000"/>
          <w:sz w:val="28"/>
          <w:szCs w:val="28"/>
        </w:rPr>
        <w:t>стоп-цены</w:t>
      </w:r>
      <w:proofErr w:type="spellEnd"/>
      <w:r w:rsidR="00C70109" w:rsidRPr="00B33523">
        <w:rPr>
          <w:rFonts w:ascii="Times New Roman" w:hAnsi="Times New Roman" w:cs="Times New Roman"/>
          <w:color w:val="000000"/>
          <w:sz w:val="28"/>
          <w:szCs w:val="28"/>
        </w:rPr>
        <w:t xml:space="preserve">, </w:t>
      </w:r>
      <w:proofErr w:type="gramStart"/>
      <w:r w:rsidR="00C70109" w:rsidRPr="00B33523">
        <w:rPr>
          <w:rFonts w:ascii="Times New Roman" w:hAnsi="Times New Roman" w:cs="Times New Roman"/>
          <w:color w:val="000000"/>
          <w:sz w:val="28"/>
          <w:szCs w:val="28"/>
        </w:rPr>
        <w:t>указанной</w:t>
      </w:r>
      <w:proofErr w:type="gramEnd"/>
      <w:r w:rsidR="00C70109" w:rsidRPr="00B33523">
        <w:rPr>
          <w:rFonts w:ascii="Times New Roman" w:hAnsi="Times New Roman" w:cs="Times New Roman"/>
          <w:color w:val="000000"/>
          <w:sz w:val="28"/>
          <w:szCs w:val="28"/>
        </w:rPr>
        <w:t xml:space="preserve"> в поручении.</w:t>
      </w:r>
      <w:r w:rsidR="00C70109" w:rsidRPr="00B33523">
        <w:rPr>
          <w:rFonts w:ascii="Times New Roman" w:hAnsi="Times New Roman" w:cs="Times New Roman"/>
          <w:color w:val="000000"/>
          <w:sz w:val="28"/>
          <w:szCs w:val="28"/>
        </w:rPr>
        <w:br/>
        <w:t> </w:t>
      </w:r>
      <w:r>
        <w:rPr>
          <w:rFonts w:ascii="Times New Roman" w:hAnsi="Times New Roman" w:cs="Times New Roman"/>
          <w:color w:val="000000"/>
          <w:sz w:val="28"/>
          <w:szCs w:val="28"/>
        </w:rPr>
        <w:t xml:space="preserve">       </w:t>
      </w:r>
      <w:r w:rsidRPr="00B33523">
        <w:rPr>
          <w:rFonts w:ascii="Times New Roman" w:hAnsi="Times New Roman" w:cs="Times New Roman"/>
          <w:color w:val="000000"/>
          <w:sz w:val="28"/>
          <w:szCs w:val="28"/>
        </w:rPr>
        <w:t>  </w:t>
      </w:r>
      <w:r>
        <w:rPr>
          <w:rFonts w:ascii="Times New Roman" w:hAnsi="Times New Roman" w:cs="Times New Roman"/>
          <w:color w:val="000000"/>
          <w:sz w:val="28"/>
          <w:szCs w:val="28"/>
        </w:rPr>
        <w:t>7.</w:t>
      </w:r>
      <w:r w:rsidRPr="00B33523">
        <w:rPr>
          <w:rFonts w:ascii="Times New Roman" w:hAnsi="Times New Roman" w:cs="Times New Roman"/>
          <w:color w:val="000000"/>
          <w:sz w:val="28"/>
          <w:szCs w:val="28"/>
        </w:rPr>
        <w:t xml:space="preserve"> </w:t>
      </w:r>
      <w:r w:rsidR="00C70109" w:rsidRPr="00B33523">
        <w:rPr>
          <w:rFonts w:ascii="Times New Roman" w:hAnsi="Times New Roman" w:cs="Times New Roman"/>
          <w:color w:val="000000"/>
          <w:sz w:val="28"/>
          <w:szCs w:val="28"/>
        </w:rPr>
        <w:t>Сделка с товаром, совершаемая на бирже и предусматривающая немедленную оплату и поставку товара, - это</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a</w:t>
      </w:r>
      <w:proofErr w:type="spellEnd"/>
      <w:r w:rsidR="00C70109" w:rsidRPr="00B33523">
        <w:rPr>
          <w:rFonts w:ascii="Times New Roman" w:hAnsi="Times New Roman" w:cs="Times New Roman"/>
          <w:color w:val="000000"/>
          <w:sz w:val="28"/>
          <w:szCs w:val="28"/>
        </w:rPr>
        <w:t>) репорт;</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b</w:t>
      </w:r>
      <w:proofErr w:type="spellEnd"/>
      <w:r w:rsidR="00C70109" w:rsidRPr="00B33523">
        <w:rPr>
          <w:rFonts w:ascii="Times New Roman" w:hAnsi="Times New Roman" w:cs="Times New Roman"/>
          <w:color w:val="000000"/>
          <w:sz w:val="28"/>
          <w:szCs w:val="28"/>
        </w:rPr>
        <w:t>) сделка с опционом;</w:t>
      </w:r>
      <w:r w:rsidR="00C70109" w:rsidRPr="00B33523">
        <w:rPr>
          <w:rFonts w:ascii="Times New Roman" w:hAnsi="Times New Roman" w:cs="Times New Roman"/>
          <w:color w:val="000000"/>
          <w:sz w:val="28"/>
          <w:szCs w:val="28"/>
        </w:rPr>
        <w:br/>
      </w:r>
      <w:r w:rsidR="00C70109" w:rsidRPr="00B33523">
        <w:rPr>
          <w:rFonts w:ascii="Times New Roman" w:hAnsi="Times New Roman" w:cs="Times New Roman"/>
          <w:i/>
          <w:color w:val="000000"/>
          <w:sz w:val="28"/>
          <w:szCs w:val="28"/>
        </w:rPr>
        <w:t>  </w:t>
      </w:r>
      <w:proofErr w:type="spellStart"/>
      <w:r w:rsidR="00C70109" w:rsidRPr="00B33523">
        <w:rPr>
          <w:rFonts w:ascii="Times New Roman" w:hAnsi="Times New Roman" w:cs="Times New Roman"/>
          <w:i/>
          <w:color w:val="000000"/>
          <w:sz w:val="28"/>
          <w:szCs w:val="28"/>
        </w:rPr>
        <w:t>c</w:t>
      </w:r>
      <w:proofErr w:type="spellEnd"/>
      <w:r w:rsidR="00C70109" w:rsidRPr="00B33523">
        <w:rPr>
          <w:rFonts w:ascii="Times New Roman" w:hAnsi="Times New Roman" w:cs="Times New Roman"/>
          <w:i/>
          <w:color w:val="000000"/>
          <w:sz w:val="28"/>
          <w:szCs w:val="28"/>
        </w:rPr>
        <w:t>) кассовая сделка;</w:t>
      </w:r>
      <w:r w:rsidR="00C70109" w:rsidRPr="00B33523">
        <w:rPr>
          <w:rFonts w:ascii="Times New Roman" w:hAnsi="Times New Roman" w:cs="Times New Roman"/>
          <w:i/>
          <w:color w:val="000000"/>
          <w:sz w:val="28"/>
          <w:szCs w:val="28"/>
        </w:rPr>
        <w:br/>
      </w:r>
      <w:r w:rsidR="00C70109" w:rsidRPr="00B33523">
        <w:rPr>
          <w:rFonts w:ascii="Times New Roman" w:hAnsi="Times New Roman" w:cs="Times New Roman"/>
          <w:color w:val="000000"/>
          <w:sz w:val="28"/>
          <w:szCs w:val="28"/>
        </w:rPr>
        <w:t>  </w:t>
      </w:r>
      <w:proofErr w:type="spellStart"/>
      <w:r w:rsidR="00C70109" w:rsidRPr="00B33523">
        <w:rPr>
          <w:rFonts w:ascii="Times New Roman" w:hAnsi="Times New Roman" w:cs="Times New Roman"/>
          <w:color w:val="000000"/>
          <w:sz w:val="28"/>
          <w:szCs w:val="28"/>
        </w:rPr>
        <w:t>d</w:t>
      </w:r>
      <w:proofErr w:type="spellEnd"/>
      <w:r w:rsidR="00C70109" w:rsidRPr="00B33523">
        <w:rPr>
          <w:rFonts w:ascii="Times New Roman" w:hAnsi="Times New Roman" w:cs="Times New Roman"/>
          <w:color w:val="000000"/>
          <w:sz w:val="28"/>
          <w:szCs w:val="28"/>
        </w:rPr>
        <w:t>) срочная сделка;</w:t>
      </w:r>
      <w:r w:rsidR="00C70109" w:rsidRPr="00B33523">
        <w:rPr>
          <w:rFonts w:ascii="Times New Roman" w:hAnsi="Times New Roman" w:cs="Times New Roman"/>
          <w:color w:val="000000"/>
          <w:sz w:val="28"/>
          <w:szCs w:val="28"/>
        </w:rPr>
        <w:br/>
      </w:r>
      <w:r w:rsidRPr="00B3352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B33523">
        <w:rPr>
          <w:rFonts w:ascii="Times New Roman" w:hAnsi="Times New Roman" w:cs="Times New Roman"/>
          <w:color w:val="000000"/>
          <w:sz w:val="28"/>
          <w:szCs w:val="28"/>
        </w:rPr>
        <w:t> </w:t>
      </w:r>
      <w:r>
        <w:rPr>
          <w:rFonts w:ascii="Times New Roman" w:hAnsi="Times New Roman" w:cs="Times New Roman"/>
          <w:color w:val="000000"/>
          <w:sz w:val="28"/>
          <w:szCs w:val="28"/>
        </w:rPr>
        <w:t xml:space="preserve">8. </w:t>
      </w:r>
      <w:r w:rsidR="00C70109" w:rsidRPr="00B33523">
        <w:rPr>
          <w:rFonts w:ascii="Times New Roman" w:hAnsi="Times New Roman" w:cs="Times New Roman"/>
          <w:color w:val="000000"/>
          <w:sz w:val="28"/>
          <w:szCs w:val="28"/>
        </w:rPr>
        <w:t>Расчетные палаты на биржах создаются для:</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a</w:t>
      </w:r>
      <w:proofErr w:type="spellEnd"/>
      <w:r w:rsidR="00C70109" w:rsidRPr="00B33523">
        <w:rPr>
          <w:rFonts w:ascii="Times New Roman" w:hAnsi="Times New Roman" w:cs="Times New Roman"/>
          <w:color w:val="000000"/>
          <w:sz w:val="28"/>
          <w:szCs w:val="28"/>
        </w:rPr>
        <w:t>) гарантии выполнения обязатель</w:t>
      </w:r>
      <w:proofErr w:type="gramStart"/>
      <w:r w:rsidR="00C70109" w:rsidRPr="00B33523">
        <w:rPr>
          <w:rFonts w:ascii="Times New Roman" w:hAnsi="Times New Roman" w:cs="Times New Roman"/>
          <w:color w:val="000000"/>
          <w:sz w:val="28"/>
          <w:szCs w:val="28"/>
        </w:rPr>
        <w:t>ств ст</w:t>
      </w:r>
      <w:proofErr w:type="gramEnd"/>
      <w:r w:rsidR="00C70109" w:rsidRPr="00B33523">
        <w:rPr>
          <w:rFonts w:ascii="Times New Roman" w:hAnsi="Times New Roman" w:cs="Times New Roman"/>
          <w:color w:val="000000"/>
          <w:sz w:val="28"/>
          <w:szCs w:val="28"/>
        </w:rPr>
        <w:t>орон по фьючерсному контракту;</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b</w:t>
      </w:r>
      <w:proofErr w:type="spellEnd"/>
      <w:r w:rsidR="00C70109" w:rsidRPr="00B33523">
        <w:rPr>
          <w:rFonts w:ascii="Times New Roman" w:hAnsi="Times New Roman" w:cs="Times New Roman"/>
          <w:color w:val="000000"/>
          <w:sz w:val="28"/>
          <w:szCs w:val="28"/>
        </w:rPr>
        <w:t>) расчетов по сделкам купли-продажи;</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i/>
          <w:color w:val="000000"/>
          <w:sz w:val="28"/>
          <w:szCs w:val="28"/>
        </w:rPr>
        <w:t>c</w:t>
      </w:r>
      <w:proofErr w:type="spellEnd"/>
      <w:r w:rsidR="00C70109" w:rsidRPr="00B33523">
        <w:rPr>
          <w:rFonts w:ascii="Times New Roman" w:hAnsi="Times New Roman" w:cs="Times New Roman"/>
          <w:i/>
          <w:color w:val="000000"/>
          <w:sz w:val="28"/>
          <w:szCs w:val="28"/>
        </w:rPr>
        <w:t>) координации деятельности брокерских контор;</w:t>
      </w:r>
      <w:r w:rsidR="00C70109" w:rsidRPr="00B33523">
        <w:rPr>
          <w:rFonts w:ascii="Times New Roman" w:hAnsi="Times New Roman" w:cs="Times New Roman"/>
          <w:i/>
          <w:color w:val="000000"/>
          <w:sz w:val="28"/>
          <w:szCs w:val="28"/>
        </w:rPr>
        <w:br/>
      </w:r>
      <w:r w:rsidR="00C70109" w:rsidRPr="00B33523">
        <w:rPr>
          <w:rFonts w:ascii="Times New Roman" w:hAnsi="Times New Roman" w:cs="Times New Roman"/>
          <w:color w:val="000000"/>
          <w:sz w:val="28"/>
          <w:szCs w:val="28"/>
        </w:rPr>
        <w:t>  </w:t>
      </w:r>
      <w:proofErr w:type="spellStart"/>
      <w:r w:rsidR="00C70109" w:rsidRPr="00B33523">
        <w:rPr>
          <w:rFonts w:ascii="Times New Roman" w:hAnsi="Times New Roman" w:cs="Times New Roman"/>
          <w:color w:val="000000"/>
          <w:sz w:val="28"/>
          <w:szCs w:val="28"/>
        </w:rPr>
        <w:t>d</w:t>
      </w:r>
      <w:proofErr w:type="spellEnd"/>
      <w:r w:rsidR="00C70109" w:rsidRPr="00B33523">
        <w:rPr>
          <w:rFonts w:ascii="Times New Roman" w:hAnsi="Times New Roman" w:cs="Times New Roman"/>
          <w:color w:val="000000"/>
          <w:sz w:val="28"/>
          <w:szCs w:val="28"/>
        </w:rPr>
        <w:t>) оформления контрактов между покупателем и продавцом.</w:t>
      </w:r>
      <w:r w:rsidR="00C70109" w:rsidRPr="00B33523">
        <w:rPr>
          <w:rFonts w:ascii="Times New Roman" w:hAnsi="Times New Roman" w:cs="Times New Roman"/>
          <w:color w:val="000000"/>
          <w:sz w:val="28"/>
          <w:szCs w:val="28"/>
        </w:rPr>
        <w:br/>
      </w:r>
      <w:r w:rsidRPr="00B3352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9.</w:t>
      </w:r>
      <w:r w:rsidRPr="00B33523">
        <w:rPr>
          <w:rFonts w:ascii="Times New Roman" w:hAnsi="Times New Roman" w:cs="Times New Roman"/>
          <w:color w:val="000000"/>
          <w:sz w:val="28"/>
          <w:szCs w:val="28"/>
        </w:rPr>
        <w:t xml:space="preserve"> </w:t>
      </w:r>
      <w:r w:rsidR="00C70109" w:rsidRPr="00B33523">
        <w:rPr>
          <w:rFonts w:ascii="Times New Roman" w:hAnsi="Times New Roman" w:cs="Times New Roman"/>
          <w:color w:val="000000"/>
          <w:sz w:val="28"/>
          <w:szCs w:val="28"/>
        </w:rPr>
        <w:t>Продажа ценных бумаг по курсу дня с условием их обратной покупки через определенный срок в будущем это</w:t>
      </w:r>
      <w:proofErr w:type="gramStart"/>
      <w:r w:rsidR="00C70109" w:rsidRPr="00B33523">
        <w:rPr>
          <w:rFonts w:ascii="Times New Roman" w:hAnsi="Times New Roman" w:cs="Times New Roman"/>
          <w:color w:val="000000"/>
          <w:sz w:val="28"/>
          <w:szCs w:val="28"/>
        </w:rPr>
        <w:t xml:space="preserve"> -:</w:t>
      </w:r>
      <w:r w:rsidR="00C70109" w:rsidRPr="00B33523">
        <w:rPr>
          <w:rFonts w:ascii="Times New Roman" w:hAnsi="Times New Roman" w:cs="Times New Roman"/>
          <w:color w:val="000000"/>
          <w:sz w:val="28"/>
          <w:szCs w:val="28"/>
        </w:rPr>
        <w:br/>
        <w:t>  </w:t>
      </w:r>
      <w:proofErr w:type="gramEnd"/>
      <w:r w:rsidR="00C70109" w:rsidRPr="00B33523">
        <w:rPr>
          <w:rFonts w:ascii="Times New Roman" w:hAnsi="Times New Roman" w:cs="Times New Roman"/>
          <w:color w:val="000000"/>
          <w:sz w:val="28"/>
          <w:szCs w:val="28"/>
        </w:rPr>
        <w:t>а) депорт</w:t>
      </w:r>
      <w:r w:rsidR="00C70109" w:rsidRPr="00B33523">
        <w:rPr>
          <w:rFonts w:ascii="Times New Roman" w:hAnsi="Times New Roman" w:cs="Times New Roman"/>
          <w:color w:val="000000"/>
          <w:sz w:val="28"/>
          <w:szCs w:val="28"/>
        </w:rPr>
        <w:br/>
      </w:r>
      <w:r w:rsidR="00C70109" w:rsidRPr="00B33523">
        <w:rPr>
          <w:rFonts w:ascii="Times New Roman" w:hAnsi="Times New Roman" w:cs="Times New Roman"/>
          <w:i/>
          <w:color w:val="000000"/>
          <w:sz w:val="28"/>
          <w:szCs w:val="28"/>
        </w:rPr>
        <w:t>  </w:t>
      </w:r>
      <w:proofErr w:type="spellStart"/>
      <w:r w:rsidR="00C70109" w:rsidRPr="00B33523">
        <w:rPr>
          <w:rFonts w:ascii="Times New Roman" w:hAnsi="Times New Roman" w:cs="Times New Roman"/>
          <w:i/>
          <w:color w:val="000000"/>
          <w:sz w:val="28"/>
          <w:szCs w:val="28"/>
        </w:rPr>
        <w:t>b</w:t>
      </w:r>
      <w:proofErr w:type="spellEnd"/>
      <w:r w:rsidR="00C70109" w:rsidRPr="00B33523">
        <w:rPr>
          <w:rFonts w:ascii="Times New Roman" w:hAnsi="Times New Roman" w:cs="Times New Roman"/>
          <w:i/>
          <w:color w:val="000000"/>
          <w:sz w:val="28"/>
          <w:szCs w:val="28"/>
        </w:rPr>
        <w:t>) репорт</w:t>
      </w:r>
      <w:r w:rsidR="00C70109" w:rsidRPr="00B33523">
        <w:rPr>
          <w:rFonts w:ascii="Times New Roman" w:hAnsi="Times New Roman" w:cs="Times New Roman"/>
          <w:i/>
          <w:color w:val="000000"/>
          <w:sz w:val="28"/>
          <w:szCs w:val="28"/>
        </w:rPr>
        <w:br/>
      </w:r>
      <w:r w:rsidR="00C70109" w:rsidRPr="00B33523">
        <w:rPr>
          <w:rFonts w:ascii="Times New Roman" w:hAnsi="Times New Roman" w:cs="Times New Roman"/>
          <w:color w:val="000000"/>
          <w:sz w:val="28"/>
          <w:szCs w:val="28"/>
        </w:rPr>
        <w:t>  </w:t>
      </w:r>
      <w:proofErr w:type="spellStart"/>
      <w:r w:rsidR="00C70109" w:rsidRPr="00B33523">
        <w:rPr>
          <w:rFonts w:ascii="Times New Roman" w:hAnsi="Times New Roman" w:cs="Times New Roman"/>
          <w:color w:val="000000"/>
          <w:sz w:val="28"/>
          <w:szCs w:val="28"/>
        </w:rPr>
        <w:t>c</w:t>
      </w:r>
      <w:proofErr w:type="spellEnd"/>
      <w:r w:rsidR="00C70109" w:rsidRPr="00B33523">
        <w:rPr>
          <w:rFonts w:ascii="Times New Roman" w:hAnsi="Times New Roman" w:cs="Times New Roman"/>
          <w:color w:val="000000"/>
          <w:sz w:val="28"/>
          <w:szCs w:val="28"/>
        </w:rPr>
        <w:t>) демпинг</w:t>
      </w:r>
    </w:p>
    <w:p w:rsidR="00C70109" w:rsidRPr="00B33523" w:rsidRDefault="00B33523" w:rsidP="004545FB">
      <w:pPr>
        <w:spacing w:after="0"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33523">
        <w:rPr>
          <w:rFonts w:ascii="Times New Roman" w:hAnsi="Times New Roman" w:cs="Times New Roman"/>
          <w:color w:val="000000"/>
          <w:sz w:val="28"/>
          <w:szCs w:val="28"/>
        </w:rPr>
        <w:t>  </w:t>
      </w:r>
      <w:r>
        <w:rPr>
          <w:rFonts w:ascii="Times New Roman" w:hAnsi="Times New Roman" w:cs="Times New Roman"/>
          <w:color w:val="000000"/>
          <w:sz w:val="28"/>
          <w:szCs w:val="28"/>
        </w:rPr>
        <w:t xml:space="preserve">10. </w:t>
      </w:r>
      <w:r w:rsidR="00C70109" w:rsidRPr="00B33523">
        <w:rPr>
          <w:rFonts w:ascii="Times New Roman" w:hAnsi="Times New Roman" w:cs="Times New Roman"/>
          <w:color w:val="000000"/>
          <w:sz w:val="28"/>
          <w:szCs w:val="28"/>
        </w:rPr>
        <w:t>При покупке опциона на продажу:</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a</w:t>
      </w:r>
      <w:proofErr w:type="spellEnd"/>
      <w:r w:rsidR="00C70109" w:rsidRPr="00B33523">
        <w:rPr>
          <w:rFonts w:ascii="Times New Roman" w:hAnsi="Times New Roman" w:cs="Times New Roman"/>
          <w:color w:val="000000"/>
          <w:sz w:val="28"/>
          <w:szCs w:val="28"/>
        </w:rPr>
        <w:t xml:space="preserve">) держатель опциона играет на повышение, </w:t>
      </w:r>
      <w:proofErr w:type="spellStart"/>
      <w:r w:rsidR="00C70109" w:rsidRPr="00B33523">
        <w:rPr>
          <w:rFonts w:ascii="Times New Roman" w:hAnsi="Times New Roman" w:cs="Times New Roman"/>
          <w:color w:val="000000"/>
          <w:sz w:val="28"/>
          <w:szCs w:val="28"/>
        </w:rPr>
        <w:t>надписатель</w:t>
      </w:r>
      <w:proofErr w:type="spellEnd"/>
      <w:r w:rsidR="00C70109" w:rsidRPr="00B33523">
        <w:rPr>
          <w:rFonts w:ascii="Times New Roman" w:hAnsi="Times New Roman" w:cs="Times New Roman"/>
          <w:color w:val="000000"/>
          <w:sz w:val="28"/>
          <w:szCs w:val="28"/>
        </w:rPr>
        <w:t xml:space="preserve"> — на понижение;</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b</w:t>
      </w:r>
      <w:proofErr w:type="spellEnd"/>
      <w:r w:rsidR="00C70109" w:rsidRPr="00B33523">
        <w:rPr>
          <w:rFonts w:ascii="Times New Roman" w:hAnsi="Times New Roman" w:cs="Times New Roman"/>
          <w:color w:val="000000"/>
          <w:sz w:val="28"/>
          <w:szCs w:val="28"/>
        </w:rPr>
        <w:t xml:space="preserve">) держатель опциона играет на понижение, </w:t>
      </w:r>
      <w:proofErr w:type="spellStart"/>
      <w:r w:rsidR="00C70109" w:rsidRPr="00B33523">
        <w:rPr>
          <w:rFonts w:ascii="Times New Roman" w:hAnsi="Times New Roman" w:cs="Times New Roman"/>
          <w:color w:val="000000"/>
          <w:sz w:val="28"/>
          <w:szCs w:val="28"/>
        </w:rPr>
        <w:t>надписатель</w:t>
      </w:r>
      <w:proofErr w:type="spellEnd"/>
      <w:r w:rsidR="00C70109" w:rsidRPr="00B33523">
        <w:rPr>
          <w:rFonts w:ascii="Times New Roman" w:hAnsi="Times New Roman" w:cs="Times New Roman"/>
          <w:color w:val="000000"/>
          <w:sz w:val="28"/>
          <w:szCs w:val="28"/>
        </w:rPr>
        <w:t xml:space="preserve"> — на повышение;</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c</w:t>
      </w:r>
      <w:proofErr w:type="spellEnd"/>
      <w:r w:rsidR="00C70109" w:rsidRPr="00B33523">
        <w:rPr>
          <w:rFonts w:ascii="Times New Roman" w:hAnsi="Times New Roman" w:cs="Times New Roman"/>
          <w:color w:val="000000"/>
          <w:sz w:val="28"/>
          <w:szCs w:val="28"/>
        </w:rPr>
        <w:t xml:space="preserve">) держатель и </w:t>
      </w:r>
      <w:proofErr w:type="spellStart"/>
      <w:r w:rsidR="00C70109" w:rsidRPr="00B33523">
        <w:rPr>
          <w:rFonts w:ascii="Times New Roman" w:hAnsi="Times New Roman" w:cs="Times New Roman"/>
          <w:color w:val="000000"/>
          <w:sz w:val="28"/>
          <w:szCs w:val="28"/>
        </w:rPr>
        <w:t>надписатель</w:t>
      </w:r>
      <w:proofErr w:type="spellEnd"/>
      <w:r w:rsidR="00C70109" w:rsidRPr="00B33523">
        <w:rPr>
          <w:rFonts w:ascii="Times New Roman" w:hAnsi="Times New Roman" w:cs="Times New Roman"/>
          <w:color w:val="000000"/>
          <w:sz w:val="28"/>
          <w:szCs w:val="28"/>
        </w:rPr>
        <w:t xml:space="preserve"> играют на повышение;</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i/>
          <w:color w:val="000000"/>
          <w:sz w:val="28"/>
          <w:szCs w:val="28"/>
        </w:rPr>
        <w:t>d</w:t>
      </w:r>
      <w:proofErr w:type="spellEnd"/>
      <w:r w:rsidR="00C70109" w:rsidRPr="00B33523">
        <w:rPr>
          <w:rFonts w:ascii="Times New Roman" w:hAnsi="Times New Roman" w:cs="Times New Roman"/>
          <w:i/>
          <w:color w:val="000000"/>
          <w:sz w:val="28"/>
          <w:szCs w:val="28"/>
        </w:rPr>
        <w:t xml:space="preserve">) держатель и </w:t>
      </w:r>
      <w:proofErr w:type="spellStart"/>
      <w:r w:rsidR="00C70109" w:rsidRPr="00B33523">
        <w:rPr>
          <w:rFonts w:ascii="Times New Roman" w:hAnsi="Times New Roman" w:cs="Times New Roman"/>
          <w:i/>
          <w:color w:val="000000"/>
          <w:sz w:val="28"/>
          <w:szCs w:val="28"/>
        </w:rPr>
        <w:t>надписатель</w:t>
      </w:r>
      <w:proofErr w:type="spellEnd"/>
      <w:r w:rsidR="00C70109" w:rsidRPr="00B33523">
        <w:rPr>
          <w:rFonts w:ascii="Times New Roman" w:hAnsi="Times New Roman" w:cs="Times New Roman"/>
          <w:i/>
          <w:color w:val="000000"/>
          <w:sz w:val="28"/>
          <w:szCs w:val="28"/>
        </w:rPr>
        <w:t xml:space="preserve"> играют на понижение.</w:t>
      </w:r>
      <w:r w:rsidR="00C70109" w:rsidRPr="00B33523">
        <w:rPr>
          <w:rFonts w:ascii="Times New Roman" w:hAnsi="Times New Roman" w:cs="Times New Roman"/>
          <w:i/>
          <w:color w:val="000000"/>
          <w:sz w:val="28"/>
          <w:szCs w:val="28"/>
        </w:rPr>
        <w:br/>
      </w:r>
      <w:r w:rsidR="00C70109" w:rsidRPr="00B33523">
        <w:rPr>
          <w:rFonts w:ascii="Times New Roman" w:hAnsi="Times New Roman" w:cs="Times New Roman"/>
          <w:color w:val="000000"/>
          <w:sz w:val="28"/>
          <w:szCs w:val="28"/>
        </w:rPr>
        <w:t>  </w:t>
      </w:r>
      <w:r w:rsidRPr="00B3352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11.</w:t>
      </w:r>
      <w:r w:rsidRPr="00B33523">
        <w:rPr>
          <w:rFonts w:ascii="Times New Roman" w:hAnsi="Times New Roman" w:cs="Times New Roman"/>
          <w:color w:val="000000"/>
          <w:sz w:val="28"/>
          <w:szCs w:val="28"/>
        </w:rPr>
        <w:t xml:space="preserve"> П</w:t>
      </w:r>
      <w:r w:rsidR="00C70109" w:rsidRPr="00B33523">
        <w:rPr>
          <w:rFonts w:ascii="Times New Roman" w:hAnsi="Times New Roman" w:cs="Times New Roman"/>
          <w:color w:val="000000"/>
          <w:sz w:val="28"/>
          <w:szCs w:val="28"/>
        </w:rPr>
        <w:t>ри совершении сделок конфиденциальной является информация:</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a</w:t>
      </w:r>
      <w:proofErr w:type="spellEnd"/>
      <w:r w:rsidR="00C70109" w:rsidRPr="00B33523">
        <w:rPr>
          <w:rFonts w:ascii="Times New Roman" w:hAnsi="Times New Roman" w:cs="Times New Roman"/>
          <w:color w:val="000000"/>
          <w:sz w:val="28"/>
          <w:szCs w:val="28"/>
        </w:rPr>
        <w:t>) о лицах, участвующих в сделке;</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b</w:t>
      </w:r>
      <w:proofErr w:type="spellEnd"/>
      <w:r w:rsidR="00C70109" w:rsidRPr="00B33523">
        <w:rPr>
          <w:rFonts w:ascii="Times New Roman" w:hAnsi="Times New Roman" w:cs="Times New Roman"/>
          <w:color w:val="000000"/>
          <w:sz w:val="28"/>
          <w:szCs w:val="28"/>
        </w:rPr>
        <w:t>) опережающая сумму сделки;</w:t>
      </w:r>
      <w:r w:rsidR="00C70109" w:rsidRPr="00B33523">
        <w:rPr>
          <w:rFonts w:ascii="Times New Roman" w:hAnsi="Times New Roman" w:cs="Times New Roman"/>
          <w:color w:val="000000"/>
          <w:sz w:val="28"/>
          <w:szCs w:val="28"/>
        </w:rPr>
        <w:br/>
      </w:r>
      <w:r w:rsidR="00C70109" w:rsidRPr="00B33523">
        <w:rPr>
          <w:rFonts w:ascii="Times New Roman" w:hAnsi="Times New Roman" w:cs="Times New Roman"/>
          <w:color w:val="000000"/>
          <w:sz w:val="28"/>
          <w:szCs w:val="28"/>
        </w:rPr>
        <w:lastRenderedPageBreak/>
        <w:t>  </w:t>
      </w:r>
      <w:proofErr w:type="spellStart"/>
      <w:r w:rsidR="00C70109" w:rsidRPr="00B33523">
        <w:rPr>
          <w:rFonts w:ascii="Times New Roman" w:hAnsi="Times New Roman" w:cs="Times New Roman"/>
          <w:color w:val="000000"/>
          <w:sz w:val="28"/>
          <w:szCs w:val="28"/>
        </w:rPr>
        <w:t>c</w:t>
      </w:r>
      <w:proofErr w:type="spellEnd"/>
      <w:r w:rsidR="00C70109" w:rsidRPr="00B33523">
        <w:rPr>
          <w:rFonts w:ascii="Times New Roman" w:hAnsi="Times New Roman" w:cs="Times New Roman"/>
          <w:color w:val="000000"/>
          <w:sz w:val="28"/>
          <w:szCs w:val="28"/>
        </w:rPr>
        <w:t>) полученная из неофициальных источников;</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i/>
          <w:color w:val="000000"/>
          <w:sz w:val="28"/>
          <w:szCs w:val="28"/>
        </w:rPr>
        <w:t>d</w:t>
      </w:r>
      <w:proofErr w:type="spellEnd"/>
      <w:r w:rsidR="00C70109" w:rsidRPr="00B33523">
        <w:rPr>
          <w:rFonts w:ascii="Times New Roman" w:hAnsi="Times New Roman" w:cs="Times New Roman"/>
          <w:i/>
          <w:color w:val="000000"/>
          <w:sz w:val="28"/>
          <w:szCs w:val="28"/>
        </w:rPr>
        <w:t>) использование которой способно нанести ущерб интересам эмитента или инвестора.</w:t>
      </w:r>
      <w:r w:rsidR="00C70109" w:rsidRPr="00B33523">
        <w:rPr>
          <w:rFonts w:ascii="Times New Roman" w:hAnsi="Times New Roman" w:cs="Times New Roman"/>
          <w:color w:val="000000"/>
          <w:sz w:val="28"/>
          <w:szCs w:val="28"/>
        </w:rPr>
        <w:br/>
      </w:r>
      <w:r w:rsidR="00F04961" w:rsidRPr="00B33523">
        <w:rPr>
          <w:rFonts w:ascii="Times New Roman" w:hAnsi="Times New Roman" w:cs="Times New Roman"/>
          <w:color w:val="000000"/>
          <w:sz w:val="28"/>
          <w:szCs w:val="28"/>
        </w:rPr>
        <w:t>  </w:t>
      </w:r>
      <w:r>
        <w:rPr>
          <w:rFonts w:ascii="Times New Roman" w:hAnsi="Times New Roman" w:cs="Times New Roman"/>
          <w:color w:val="000000"/>
          <w:sz w:val="28"/>
          <w:szCs w:val="28"/>
        </w:rPr>
        <w:t>         12.</w:t>
      </w:r>
      <w:r w:rsidR="00C70109" w:rsidRPr="00B33523">
        <w:rPr>
          <w:rFonts w:ascii="Times New Roman" w:hAnsi="Times New Roman" w:cs="Times New Roman"/>
          <w:color w:val="000000"/>
          <w:sz w:val="28"/>
          <w:szCs w:val="28"/>
        </w:rPr>
        <w:t xml:space="preserve"> </w:t>
      </w:r>
      <w:proofErr w:type="gramStart"/>
      <w:r w:rsidR="00C70109" w:rsidRPr="00B33523">
        <w:rPr>
          <w:rFonts w:ascii="Times New Roman" w:hAnsi="Times New Roman" w:cs="Times New Roman"/>
          <w:color w:val="000000"/>
          <w:sz w:val="28"/>
          <w:szCs w:val="28"/>
        </w:rPr>
        <w:t>К органам, регулирующим фондовой рынок в России не относятся:</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a</w:t>
      </w:r>
      <w:proofErr w:type="spellEnd"/>
      <w:r w:rsidR="00C70109" w:rsidRPr="00B33523">
        <w:rPr>
          <w:rFonts w:ascii="Times New Roman" w:hAnsi="Times New Roman" w:cs="Times New Roman"/>
          <w:color w:val="000000"/>
          <w:sz w:val="28"/>
          <w:szCs w:val="28"/>
        </w:rPr>
        <w:t>) министерство Финансов;</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b</w:t>
      </w:r>
      <w:proofErr w:type="spellEnd"/>
      <w:r w:rsidR="00C70109" w:rsidRPr="00B33523">
        <w:rPr>
          <w:rFonts w:ascii="Times New Roman" w:hAnsi="Times New Roman" w:cs="Times New Roman"/>
          <w:color w:val="000000"/>
          <w:sz w:val="28"/>
          <w:szCs w:val="28"/>
        </w:rPr>
        <w:t>) центральный Банк;</w:t>
      </w:r>
      <w:r w:rsidR="00C70109" w:rsidRPr="00B33523">
        <w:rPr>
          <w:rFonts w:ascii="Times New Roman" w:hAnsi="Times New Roman" w:cs="Times New Roman"/>
          <w:color w:val="000000"/>
          <w:sz w:val="28"/>
          <w:szCs w:val="28"/>
        </w:rPr>
        <w:br/>
      </w:r>
      <w:r w:rsidR="00C70109" w:rsidRPr="00B33523">
        <w:rPr>
          <w:rFonts w:ascii="Times New Roman" w:hAnsi="Times New Roman" w:cs="Times New Roman"/>
          <w:i/>
          <w:color w:val="000000"/>
          <w:sz w:val="28"/>
          <w:szCs w:val="28"/>
        </w:rPr>
        <w:t>  </w:t>
      </w:r>
      <w:proofErr w:type="spellStart"/>
      <w:r w:rsidR="00C70109" w:rsidRPr="00B33523">
        <w:rPr>
          <w:rFonts w:ascii="Times New Roman" w:hAnsi="Times New Roman" w:cs="Times New Roman"/>
          <w:i/>
          <w:color w:val="000000"/>
          <w:sz w:val="28"/>
          <w:szCs w:val="28"/>
        </w:rPr>
        <w:t>c</w:t>
      </w:r>
      <w:proofErr w:type="spellEnd"/>
      <w:r w:rsidR="00C70109" w:rsidRPr="00B33523">
        <w:rPr>
          <w:rFonts w:ascii="Times New Roman" w:hAnsi="Times New Roman" w:cs="Times New Roman"/>
          <w:i/>
          <w:color w:val="000000"/>
          <w:sz w:val="28"/>
          <w:szCs w:val="28"/>
        </w:rPr>
        <w:t>) министерство по налогам и сборам;</w:t>
      </w:r>
      <w:r w:rsidR="00C70109" w:rsidRPr="00B33523">
        <w:rPr>
          <w:rFonts w:ascii="Times New Roman" w:hAnsi="Times New Roman" w:cs="Times New Roman"/>
          <w:i/>
          <w:color w:val="000000"/>
          <w:sz w:val="28"/>
          <w:szCs w:val="28"/>
        </w:rPr>
        <w:br/>
      </w:r>
      <w:r w:rsidR="00C70109" w:rsidRPr="00B33523">
        <w:rPr>
          <w:rFonts w:ascii="Times New Roman" w:hAnsi="Times New Roman" w:cs="Times New Roman"/>
          <w:color w:val="000000"/>
          <w:sz w:val="28"/>
          <w:szCs w:val="28"/>
        </w:rPr>
        <w:t>  </w:t>
      </w:r>
      <w:proofErr w:type="spellStart"/>
      <w:r w:rsidR="00C70109" w:rsidRPr="00B33523">
        <w:rPr>
          <w:rFonts w:ascii="Times New Roman" w:hAnsi="Times New Roman" w:cs="Times New Roman"/>
          <w:color w:val="000000"/>
          <w:sz w:val="28"/>
          <w:szCs w:val="28"/>
        </w:rPr>
        <w:t>d</w:t>
      </w:r>
      <w:proofErr w:type="spellEnd"/>
      <w:r w:rsidR="00C70109" w:rsidRPr="00B33523">
        <w:rPr>
          <w:rFonts w:ascii="Times New Roman" w:hAnsi="Times New Roman" w:cs="Times New Roman"/>
          <w:color w:val="000000"/>
          <w:sz w:val="28"/>
          <w:szCs w:val="28"/>
        </w:rPr>
        <w:t>) федеральная комиссия по ценным бумагам;</w:t>
      </w:r>
      <w:r w:rsidR="00C70109" w:rsidRPr="00B33523">
        <w:rPr>
          <w:rFonts w:ascii="Times New Roman" w:hAnsi="Times New Roman" w:cs="Times New Roman"/>
          <w:color w:val="000000"/>
          <w:sz w:val="28"/>
          <w:szCs w:val="28"/>
        </w:rPr>
        <w:br/>
      </w:r>
      <w:r>
        <w:rPr>
          <w:rFonts w:ascii="Times New Roman" w:hAnsi="Times New Roman" w:cs="Times New Roman"/>
          <w:color w:val="000000"/>
          <w:sz w:val="28"/>
          <w:szCs w:val="28"/>
        </w:rPr>
        <w:t>           13.</w:t>
      </w:r>
      <w:proofErr w:type="gramEnd"/>
      <w:r w:rsidRPr="00B33523">
        <w:rPr>
          <w:rFonts w:ascii="Times New Roman" w:hAnsi="Times New Roman" w:cs="Times New Roman"/>
          <w:color w:val="000000"/>
          <w:sz w:val="28"/>
          <w:szCs w:val="28"/>
        </w:rPr>
        <w:t xml:space="preserve"> </w:t>
      </w:r>
      <w:r w:rsidR="00C70109" w:rsidRPr="00B33523">
        <w:rPr>
          <w:rFonts w:ascii="Times New Roman" w:hAnsi="Times New Roman" w:cs="Times New Roman"/>
          <w:color w:val="000000"/>
          <w:sz w:val="28"/>
          <w:szCs w:val="28"/>
        </w:rPr>
        <w:t>Саморегулирование на рынке ценных бумаг это -</w:t>
      </w:r>
      <w:proofErr w:type="gramStart"/>
      <w:r w:rsidR="00C70109" w:rsidRPr="00B33523">
        <w:rPr>
          <w:rFonts w:ascii="Times New Roman" w:hAnsi="Times New Roman" w:cs="Times New Roman"/>
          <w:color w:val="000000"/>
          <w:sz w:val="28"/>
          <w:szCs w:val="28"/>
        </w:rPr>
        <w:t xml:space="preserve"> :</w:t>
      </w:r>
      <w:proofErr w:type="gramEnd"/>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a</w:t>
      </w:r>
      <w:proofErr w:type="spellEnd"/>
      <w:r w:rsidR="00C70109" w:rsidRPr="00B33523">
        <w:rPr>
          <w:rFonts w:ascii="Times New Roman" w:hAnsi="Times New Roman" w:cs="Times New Roman"/>
          <w:color w:val="000000"/>
          <w:sz w:val="28"/>
          <w:szCs w:val="28"/>
        </w:rPr>
        <w:t>) передача государством части своих функций по регулированию рынка профессиональным участникам рынка ценных бумаг;</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b</w:t>
      </w:r>
      <w:proofErr w:type="spellEnd"/>
      <w:r w:rsidR="00C70109" w:rsidRPr="00B33523">
        <w:rPr>
          <w:rFonts w:ascii="Times New Roman" w:hAnsi="Times New Roman" w:cs="Times New Roman"/>
          <w:color w:val="000000"/>
          <w:sz w:val="28"/>
          <w:szCs w:val="28"/>
        </w:rPr>
        <w:t>) создание системы экспертных советов ФСФР;</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c</w:t>
      </w:r>
      <w:proofErr w:type="spellEnd"/>
      <w:r w:rsidR="00C70109" w:rsidRPr="00B33523">
        <w:rPr>
          <w:rFonts w:ascii="Times New Roman" w:hAnsi="Times New Roman" w:cs="Times New Roman"/>
          <w:color w:val="000000"/>
          <w:sz w:val="28"/>
          <w:szCs w:val="28"/>
        </w:rPr>
        <w:t>) система управления портфельными рисками.</w:t>
      </w:r>
      <w:r w:rsidR="00C70109" w:rsidRPr="00B33523">
        <w:rPr>
          <w:rFonts w:ascii="Times New Roman" w:hAnsi="Times New Roman" w:cs="Times New Roman"/>
          <w:color w:val="000000"/>
          <w:sz w:val="28"/>
          <w:szCs w:val="28"/>
        </w:rPr>
        <w:br/>
      </w:r>
      <w:r>
        <w:rPr>
          <w:rFonts w:ascii="Times New Roman" w:hAnsi="Times New Roman" w:cs="Times New Roman"/>
          <w:color w:val="000000"/>
          <w:sz w:val="28"/>
          <w:szCs w:val="28"/>
        </w:rPr>
        <w:t>          14.</w:t>
      </w:r>
      <w:r w:rsidR="00C70109" w:rsidRPr="00B33523">
        <w:rPr>
          <w:rFonts w:ascii="Times New Roman" w:hAnsi="Times New Roman" w:cs="Times New Roman"/>
          <w:color w:val="000000"/>
          <w:sz w:val="28"/>
          <w:szCs w:val="28"/>
        </w:rPr>
        <w:t xml:space="preserve"> Государственное регулирование деятельности на рынке ценных бумаг в РФ осуществляется путем:</w:t>
      </w:r>
      <w:r w:rsidR="00C70109" w:rsidRPr="00B33523">
        <w:rPr>
          <w:rFonts w:ascii="Times New Roman" w:hAnsi="Times New Roman" w:cs="Times New Roman"/>
          <w:color w:val="000000"/>
          <w:sz w:val="28"/>
          <w:szCs w:val="28"/>
        </w:rPr>
        <w:br/>
      </w:r>
      <w:r w:rsidR="00C70109" w:rsidRPr="00B33523">
        <w:rPr>
          <w:rFonts w:ascii="Times New Roman" w:hAnsi="Times New Roman" w:cs="Times New Roman"/>
          <w:i/>
          <w:color w:val="000000"/>
          <w:sz w:val="28"/>
          <w:szCs w:val="28"/>
        </w:rPr>
        <w:t>  </w:t>
      </w:r>
      <w:proofErr w:type="spellStart"/>
      <w:r w:rsidR="00C70109" w:rsidRPr="00B33523">
        <w:rPr>
          <w:rFonts w:ascii="Times New Roman" w:hAnsi="Times New Roman" w:cs="Times New Roman"/>
          <w:i/>
          <w:color w:val="000000"/>
          <w:sz w:val="28"/>
          <w:szCs w:val="28"/>
        </w:rPr>
        <w:t>a</w:t>
      </w:r>
      <w:proofErr w:type="spellEnd"/>
      <w:r w:rsidR="00C70109" w:rsidRPr="00B33523">
        <w:rPr>
          <w:rFonts w:ascii="Times New Roman" w:hAnsi="Times New Roman" w:cs="Times New Roman"/>
          <w:i/>
          <w:color w:val="000000"/>
          <w:sz w:val="28"/>
          <w:szCs w:val="28"/>
        </w:rPr>
        <w:t>) лицензирования деятельности профессиональных участников фондового</w:t>
      </w:r>
      <w:r w:rsidR="00C70109" w:rsidRPr="00B33523">
        <w:rPr>
          <w:rFonts w:ascii="Times New Roman" w:hAnsi="Times New Roman" w:cs="Times New Roman"/>
          <w:color w:val="000000"/>
          <w:sz w:val="28"/>
          <w:szCs w:val="28"/>
        </w:rPr>
        <w:t xml:space="preserve"> рынка;</w:t>
      </w:r>
      <w:r w:rsidR="00C70109" w:rsidRPr="00B33523">
        <w:rPr>
          <w:rFonts w:ascii="Times New Roman" w:hAnsi="Times New Roman" w:cs="Times New Roman"/>
          <w:color w:val="000000"/>
          <w:sz w:val="28"/>
          <w:szCs w:val="28"/>
        </w:rPr>
        <w:br/>
      </w:r>
      <w:r w:rsidR="00C70109" w:rsidRPr="00B33523">
        <w:rPr>
          <w:rFonts w:ascii="Times New Roman" w:hAnsi="Times New Roman" w:cs="Times New Roman"/>
          <w:i/>
          <w:color w:val="000000"/>
          <w:sz w:val="28"/>
          <w:szCs w:val="28"/>
        </w:rPr>
        <w:t>  </w:t>
      </w:r>
      <w:proofErr w:type="spellStart"/>
      <w:r w:rsidR="00C70109" w:rsidRPr="00B33523">
        <w:rPr>
          <w:rFonts w:ascii="Times New Roman" w:hAnsi="Times New Roman" w:cs="Times New Roman"/>
          <w:i/>
          <w:color w:val="000000"/>
          <w:sz w:val="28"/>
          <w:szCs w:val="28"/>
        </w:rPr>
        <w:t>b</w:t>
      </w:r>
      <w:proofErr w:type="spellEnd"/>
      <w:r w:rsidR="00C70109" w:rsidRPr="00B33523">
        <w:rPr>
          <w:rFonts w:ascii="Times New Roman" w:hAnsi="Times New Roman" w:cs="Times New Roman"/>
          <w:i/>
          <w:color w:val="000000"/>
          <w:sz w:val="28"/>
          <w:szCs w:val="28"/>
        </w:rPr>
        <w:t xml:space="preserve">) участия в </w:t>
      </w:r>
      <w:proofErr w:type="spellStart"/>
      <w:r w:rsidR="00C70109" w:rsidRPr="00B33523">
        <w:rPr>
          <w:rFonts w:ascii="Times New Roman" w:hAnsi="Times New Roman" w:cs="Times New Roman"/>
          <w:i/>
          <w:color w:val="000000"/>
          <w:sz w:val="28"/>
          <w:szCs w:val="28"/>
        </w:rPr>
        <w:t>саморегулируемых</w:t>
      </w:r>
      <w:proofErr w:type="spellEnd"/>
      <w:r w:rsidR="00C70109" w:rsidRPr="00B33523">
        <w:rPr>
          <w:rFonts w:ascii="Times New Roman" w:hAnsi="Times New Roman" w:cs="Times New Roman"/>
          <w:i/>
          <w:color w:val="000000"/>
          <w:sz w:val="28"/>
          <w:szCs w:val="28"/>
        </w:rPr>
        <w:t xml:space="preserve"> организациях;</w:t>
      </w:r>
      <w:r w:rsidR="00C70109" w:rsidRPr="00B33523">
        <w:rPr>
          <w:rFonts w:ascii="Times New Roman" w:hAnsi="Times New Roman" w:cs="Times New Roman"/>
          <w:i/>
          <w:color w:val="000000"/>
          <w:sz w:val="28"/>
          <w:szCs w:val="28"/>
        </w:rPr>
        <w:br/>
      </w:r>
      <w:r w:rsidR="00C70109" w:rsidRPr="00B33523">
        <w:rPr>
          <w:rFonts w:ascii="Times New Roman" w:hAnsi="Times New Roman" w:cs="Times New Roman"/>
          <w:color w:val="000000"/>
          <w:sz w:val="28"/>
          <w:szCs w:val="28"/>
        </w:rPr>
        <w:t>  </w:t>
      </w:r>
      <w:proofErr w:type="spellStart"/>
      <w:r w:rsidR="00C70109" w:rsidRPr="00B33523">
        <w:rPr>
          <w:rFonts w:ascii="Times New Roman" w:hAnsi="Times New Roman" w:cs="Times New Roman"/>
          <w:color w:val="000000"/>
          <w:sz w:val="28"/>
          <w:szCs w:val="28"/>
        </w:rPr>
        <w:t>c</w:t>
      </w:r>
      <w:proofErr w:type="spellEnd"/>
      <w:r w:rsidR="00C70109" w:rsidRPr="00B33523">
        <w:rPr>
          <w:rFonts w:ascii="Times New Roman" w:hAnsi="Times New Roman" w:cs="Times New Roman"/>
          <w:color w:val="000000"/>
          <w:sz w:val="28"/>
          <w:szCs w:val="28"/>
        </w:rPr>
        <w:t>) непосредственного управления деятельностью профессиональных участников фондового рынка.</w:t>
      </w:r>
    </w:p>
    <w:p w:rsidR="00AE786F" w:rsidRPr="00B33523" w:rsidRDefault="00B33523" w:rsidP="004545FB">
      <w:pPr>
        <w:spacing w:after="0"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          15.</w:t>
      </w:r>
      <w:r w:rsidRPr="00B33523">
        <w:rPr>
          <w:rFonts w:ascii="Times New Roman" w:hAnsi="Times New Roman" w:cs="Times New Roman"/>
          <w:color w:val="000000"/>
          <w:sz w:val="28"/>
          <w:szCs w:val="28"/>
        </w:rPr>
        <w:t xml:space="preserve"> </w:t>
      </w:r>
      <w:r w:rsidR="00C70109" w:rsidRPr="00B33523">
        <w:rPr>
          <w:rFonts w:ascii="Times New Roman" w:hAnsi="Times New Roman" w:cs="Times New Roman"/>
          <w:color w:val="000000"/>
          <w:sz w:val="28"/>
          <w:szCs w:val="28"/>
        </w:rPr>
        <w:t>Если линия скользящей средней находится ниже ценового графика, то тренд является:</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i/>
          <w:color w:val="000000"/>
          <w:sz w:val="28"/>
          <w:szCs w:val="28"/>
        </w:rPr>
        <w:t>a</w:t>
      </w:r>
      <w:proofErr w:type="spellEnd"/>
      <w:r w:rsidR="00C70109" w:rsidRPr="00B33523">
        <w:rPr>
          <w:rFonts w:ascii="Times New Roman" w:hAnsi="Times New Roman" w:cs="Times New Roman"/>
          <w:i/>
          <w:color w:val="000000"/>
          <w:sz w:val="28"/>
          <w:szCs w:val="28"/>
        </w:rPr>
        <w:t>) восходящим;</w:t>
      </w:r>
      <w:r w:rsidR="00C70109" w:rsidRPr="00B33523">
        <w:rPr>
          <w:rFonts w:ascii="Times New Roman" w:hAnsi="Times New Roman" w:cs="Times New Roman"/>
          <w:i/>
          <w:color w:val="000000"/>
          <w:sz w:val="28"/>
          <w:szCs w:val="28"/>
        </w:rPr>
        <w:br/>
      </w:r>
      <w:r w:rsidR="00C70109" w:rsidRPr="00B33523">
        <w:rPr>
          <w:rFonts w:ascii="Times New Roman" w:hAnsi="Times New Roman" w:cs="Times New Roman"/>
          <w:color w:val="000000"/>
          <w:sz w:val="28"/>
          <w:szCs w:val="28"/>
        </w:rPr>
        <w:t>  </w:t>
      </w:r>
      <w:proofErr w:type="spellStart"/>
      <w:r w:rsidR="00C70109" w:rsidRPr="00B33523">
        <w:rPr>
          <w:rFonts w:ascii="Times New Roman" w:hAnsi="Times New Roman" w:cs="Times New Roman"/>
          <w:color w:val="000000"/>
          <w:sz w:val="28"/>
          <w:szCs w:val="28"/>
        </w:rPr>
        <w:t>b</w:t>
      </w:r>
      <w:proofErr w:type="spellEnd"/>
      <w:r w:rsidR="00C70109" w:rsidRPr="00B33523">
        <w:rPr>
          <w:rFonts w:ascii="Times New Roman" w:hAnsi="Times New Roman" w:cs="Times New Roman"/>
          <w:color w:val="000000"/>
          <w:sz w:val="28"/>
          <w:szCs w:val="28"/>
        </w:rPr>
        <w:t>) боковым;</w:t>
      </w:r>
      <w:r w:rsidR="00C70109" w:rsidRPr="00B33523">
        <w:rPr>
          <w:rFonts w:ascii="Times New Roman" w:hAnsi="Times New Roman" w:cs="Times New Roman"/>
          <w:color w:val="000000"/>
          <w:sz w:val="28"/>
          <w:szCs w:val="28"/>
        </w:rPr>
        <w:br/>
        <w:t>  </w:t>
      </w:r>
      <w:proofErr w:type="spellStart"/>
      <w:r w:rsidR="00C70109" w:rsidRPr="00B33523">
        <w:rPr>
          <w:rFonts w:ascii="Times New Roman" w:hAnsi="Times New Roman" w:cs="Times New Roman"/>
          <w:color w:val="000000"/>
          <w:sz w:val="28"/>
          <w:szCs w:val="28"/>
        </w:rPr>
        <w:t>c</w:t>
      </w:r>
      <w:proofErr w:type="spellEnd"/>
      <w:r w:rsidR="00C70109" w:rsidRPr="00B33523">
        <w:rPr>
          <w:rFonts w:ascii="Times New Roman" w:hAnsi="Times New Roman" w:cs="Times New Roman"/>
          <w:color w:val="000000"/>
          <w:sz w:val="28"/>
          <w:szCs w:val="28"/>
        </w:rPr>
        <w:t>) нисходящим.</w:t>
      </w:r>
    </w:p>
    <w:p w:rsidR="00AE786F" w:rsidRPr="00B33523" w:rsidRDefault="00B33523" w:rsidP="004545FB">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16.</w:t>
      </w:r>
      <w:r w:rsidRPr="00B33523">
        <w:rPr>
          <w:rFonts w:ascii="Times New Roman" w:eastAsia="Times New Roman" w:hAnsi="Times New Roman" w:cs="Times New Roman"/>
          <w:sz w:val="28"/>
          <w:szCs w:val="28"/>
        </w:rPr>
        <w:t xml:space="preserve"> </w:t>
      </w:r>
      <w:r w:rsidR="00AE786F" w:rsidRPr="00B33523">
        <w:rPr>
          <w:rFonts w:ascii="Times New Roman" w:eastAsia="Times New Roman" w:hAnsi="Times New Roman" w:cs="Times New Roman"/>
          <w:sz w:val="28"/>
          <w:szCs w:val="28"/>
        </w:rPr>
        <w:t>Какие ценные бумаги являются эмиссионными:</w:t>
      </w:r>
    </w:p>
    <w:p w:rsidR="00AE786F" w:rsidRPr="00B33523" w:rsidRDefault="00AE786F" w:rsidP="004545FB">
      <w:pPr>
        <w:spacing w:after="0" w:line="360" w:lineRule="auto"/>
        <w:jc w:val="both"/>
        <w:rPr>
          <w:rFonts w:ascii="Times New Roman" w:eastAsia="Times New Roman" w:hAnsi="Times New Roman" w:cs="Times New Roman"/>
          <w:i/>
          <w:sz w:val="28"/>
          <w:szCs w:val="28"/>
        </w:rPr>
      </w:pPr>
      <w:r w:rsidRPr="00B33523">
        <w:rPr>
          <w:rFonts w:ascii="Times New Roman" w:eastAsia="Times New Roman" w:hAnsi="Times New Roman" w:cs="Times New Roman"/>
          <w:sz w:val="28"/>
          <w:szCs w:val="28"/>
          <w:lang w:val="en-US"/>
        </w:rPr>
        <w:t>a</w:t>
      </w:r>
      <w:r w:rsidRPr="00B33523">
        <w:rPr>
          <w:rFonts w:ascii="Times New Roman" w:eastAsia="Times New Roman" w:hAnsi="Times New Roman" w:cs="Times New Roman"/>
          <w:sz w:val="28"/>
          <w:szCs w:val="28"/>
        </w:rPr>
        <w:t xml:space="preserve">) </w:t>
      </w:r>
      <w:proofErr w:type="gramStart"/>
      <w:r w:rsidR="00B33523">
        <w:rPr>
          <w:rFonts w:ascii="Times New Roman" w:eastAsia="Times New Roman" w:hAnsi="Times New Roman" w:cs="Times New Roman"/>
          <w:i/>
          <w:sz w:val="28"/>
          <w:szCs w:val="28"/>
        </w:rPr>
        <w:t>а</w:t>
      </w:r>
      <w:r w:rsidRPr="00B33523">
        <w:rPr>
          <w:rFonts w:ascii="Times New Roman" w:eastAsia="Times New Roman" w:hAnsi="Times New Roman" w:cs="Times New Roman"/>
          <w:i/>
          <w:sz w:val="28"/>
          <w:szCs w:val="28"/>
        </w:rPr>
        <w:t>кции</w:t>
      </w:r>
      <w:proofErr w:type="gramEnd"/>
      <w:r w:rsidRPr="00B33523">
        <w:rPr>
          <w:rFonts w:ascii="Times New Roman" w:eastAsia="Times New Roman" w:hAnsi="Times New Roman" w:cs="Times New Roman"/>
          <w:i/>
          <w:sz w:val="28"/>
          <w:szCs w:val="28"/>
        </w:rPr>
        <w:t xml:space="preserve"> </w:t>
      </w:r>
    </w:p>
    <w:p w:rsidR="00AE786F" w:rsidRPr="00B33523" w:rsidRDefault="00AE786F" w:rsidP="004545FB">
      <w:pPr>
        <w:spacing w:after="0" w:line="360" w:lineRule="auto"/>
        <w:jc w:val="both"/>
        <w:rPr>
          <w:rFonts w:ascii="Times New Roman" w:eastAsia="Times New Roman" w:hAnsi="Times New Roman" w:cs="Times New Roman"/>
          <w:sz w:val="28"/>
          <w:szCs w:val="28"/>
        </w:rPr>
      </w:pPr>
      <w:r w:rsidRPr="00B33523">
        <w:rPr>
          <w:rFonts w:ascii="Times New Roman" w:eastAsia="Times New Roman" w:hAnsi="Times New Roman" w:cs="Times New Roman"/>
          <w:sz w:val="28"/>
          <w:szCs w:val="28"/>
          <w:lang w:val="en-US"/>
        </w:rPr>
        <w:t>b</w:t>
      </w:r>
      <w:r w:rsidRPr="00B33523">
        <w:rPr>
          <w:rFonts w:ascii="Times New Roman" w:eastAsia="Times New Roman" w:hAnsi="Times New Roman" w:cs="Times New Roman"/>
          <w:sz w:val="28"/>
          <w:szCs w:val="28"/>
        </w:rPr>
        <w:t xml:space="preserve">) </w:t>
      </w:r>
      <w:proofErr w:type="gramStart"/>
      <w:r w:rsidR="00B33523">
        <w:rPr>
          <w:rFonts w:ascii="Times New Roman" w:eastAsia="Times New Roman" w:hAnsi="Times New Roman" w:cs="Times New Roman"/>
          <w:sz w:val="28"/>
          <w:szCs w:val="28"/>
        </w:rPr>
        <w:t>с</w:t>
      </w:r>
      <w:r w:rsidRPr="00B33523">
        <w:rPr>
          <w:rFonts w:ascii="Times New Roman" w:eastAsia="Times New Roman" w:hAnsi="Times New Roman" w:cs="Times New Roman"/>
          <w:sz w:val="28"/>
          <w:szCs w:val="28"/>
        </w:rPr>
        <w:t>кладское</w:t>
      </w:r>
      <w:proofErr w:type="gramEnd"/>
      <w:r w:rsidRPr="00B33523">
        <w:rPr>
          <w:rFonts w:ascii="Times New Roman" w:eastAsia="Times New Roman" w:hAnsi="Times New Roman" w:cs="Times New Roman"/>
          <w:sz w:val="28"/>
          <w:szCs w:val="28"/>
        </w:rPr>
        <w:t xml:space="preserve"> свидетельство </w:t>
      </w:r>
    </w:p>
    <w:p w:rsidR="00AE786F" w:rsidRPr="00B33523" w:rsidRDefault="00AE786F" w:rsidP="004545FB">
      <w:pPr>
        <w:spacing w:after="0" w:line="360" w:lineRule="auto"/>
        <w:jc w:val="both"/>
        <w:rPr>
          <w:rFonts w:ascii="Times New Roman" w:eastAsia="Times New Roman" w:hAnsi="Times New Roman" w:cs="Times New Roman"/>
          <w:sz w:val="28"/>
          <w:szCs w:val="28"/>
        </w:rPr>
      </w:pPr>
      <w:r w:rsidRPr="00B33523">
        <w:rPr>
          <w:rFonts w:ascii="Times New Roman" w:eastAsia="Times New Roman" w:hAnsi="Times New Roman" w:cs="Times New Roman"/>
          <w:sz w:val="28"/>
          <w:szCs w:val="28"/>
          <w:lang w:val="en-US"/>
        </w:rPr>
        <w:t>c</w:t>
      </w:r>
      <w:r w:rsidRPr="00B33523">
        <w:rPr>
          <w:rFonts w:ascii="Times New Roman" w:eastAsia="Times New Roman" w:hAnsi="Times New Roman" w:cs="Times New Roman"/>
          <w:sz w:val="28"/>
          <w:szCs w:val="28"/>
        </w:rPr>
        <w:t xml:space="preserve">) </w:t>
      </w:r>
      <w:proofErr w:type="gramStart"/>
      <w:r w:rsidR="00B33523">
        <w:rPr>
          <w:rFonts w:ascii="Times New Roman" w:eastAsia="Times New Roman" w:hAnsi="Times New Roman" w:cs="Times New Roman"/>
          <w:sz w:val="28"/>
          <w:szCs w:val="28"/>
        </w:rPr>
        <w:t>в</w:t>
      </w:r>
      <w:r w:rsidRPr="00B33523">
        <w:rPr>
          <w:rFonts w:ascii="Times New Roman" w:eastAsia="Times New Roman" w:hAnsi="Times New Roman" w:cs="Times New Roman"/>
          <w:sz w:val="28"/>
          <w:szCs w:val="28"/>
        </w:rPr>
        <w:t>ексель</w:t>
      </w:r>
      <w:proofErr w:type="gramEnd"/>
    </w:p>
    <w:p w:rsidR="00AE786F" w:rsidRPr="00B33523" w:rsidRDefault="00AE786F" w:rsidP="004545FB">
      <w:pPr>
        <w:spacing w:after="0" w:line="360" w:lineRule="auto"/>
        <w:jc w:val="both"/>
        <w:rPr>
          <w:rFonts w:ascii="Times New Roman" w:eastAsia="Times New Roman" w:hAnsi="Times New Roman" w:cs="Times New Roman"/>
          <w:i/>
          <w:sz w:val="28"/>
          <w:szCs w:val="28"/>
        </w:rPr>
      </w:pPr>
      <w:r w:rsidRPr="00B33523">
        <w:rPr>
          <w:rFonts w:ascii="Times New Roman" w:eastAsia="Times New Roman" w:hAnsi="Times New Roman" w:cs="Times New Roman"/>
          <w:i/>
          <w:sz w:val="28"/>
          <w:szCs w:val="28"/>
          <w:lang w:val="en-US"/>
        </w:rPr>
        <w:t>d</w:t>
      </w:r>
      <w:r w:rsidRPr="00B33523">
        <w:rPr>
          <w:rFonts w:ascii="Times New Roman" w:eastAsia="Times New Roman" w:hAnsi="Times New Roman" w:cs="Times New Roman"/>
          <w:i/>
          <w:sz w:val="28"/>
          <w:szCs w:val="28"/>
        </w:rPr>
        <w:t xml:space="preserve">) </w:t>
      </w:r>
      <w:proofErr w:type="gramStart"/>
      <w:r w:rsidRPr="00B33523">
        <w:rPr>
          <w:rFonts w:ascii="Times New Roman" w:eastAsia="Times New Roman" w:hAnsi="Times New Roman" w:cs="Times New Roman"/>
          <w:i/>
          <w:sz w:val="28"/>
          <w:szCs w:val="28"/>
        </w:rPr>
        <w:t>облигация</w:t>
      </w:r>
      <w:bookmarkStart w:id="3" w:name="41b35d56749b0c5971cfca64d8889b3c2c98d112"/>
      <w:bookmarkStart w:id="4" w:name="4"/>
      <w:bookmarkEnd w:id="3"/>
      <w:bookmarkEnd w:id="4"/>
      <w:proofErr w:type="gramEnd"/>
    </w:p>
    <w:p w:rsidR="00AE786F" w:rsidRPr="00B33523" w:rsidRDefault="00B33523" w:rsidP="004545FB">
      <w:pPr>
        <w:pStyle w:val="book"/>
        <w:shd w:val="clear" w:color="auto" w:fill="FFFFFF"/>
        <w:spacing w:before="0" w:beforeAutospacing="0" w:after="0" w:afterAutospacing="0" w:line="360" w:lineRule="auto"/>
        <w:jc w:val="both"/>
        <w:rPr>
          <w:color w:val="000000"/>
          <w:sz w:val="28"/>
          <w:szCs w:val="28"/>
        </w:rPr>
      </w:pPr>
      <w:r>
        <w:rPr>
          <w:color w:val="000000"/>
          <w:sz w:val="28"/>
          <w:szCs w:val="28"/>
        </w:rPr>
        <w:lastRenderedPageBreak/>
        <w:t xml:space="preserve">        17. </w:t>
      </w:r>
      <w:r w:rsidR="00AE786F" w:rsidRPr="00B33523">
        <w:rPr>
          <w:color w:val="000000"/>
          <w:sz w:val="28"/>
          <w:szCs w:val="28"/>
        </w:rPr>
        <w:t>Место, где происходит первичная эмиссия и первичное размещение ценных бумаг, – это:</w:t>
      </w:r>
    </w:p>
    <w:p w:rsidR="00AE786F" w:rsidRPr="00B33523" w:rsidRDefault="00AE786F" w:rsidP="004545FB">
      <w:pPr>
        <w:pStyle w:val="book"/>
        <w:shd w:val="clear" w:color="auto" w:fill="FFFFFF"/>
        <w:spacing w:before="0" w:beforeAutospacing="0" w:after="0" w:afterAutospacing="0" w:line="360" w:lineRule="auto"/>
        <w:jc w:val="both"/>
        <w:rPr>
          <w:b/>
          <w:i/>
          <w:color w:val="000000"/>
          <w:sz w:val="28"/>
          <w:szCs w:val="28"/>
        </w:rPr>
      </w:pPr>
      <w:r w:rsidRPr="00B33523">
        <w:rPr>
          <w:rStyle w:val="a7"/>
          <w:rFonts w:eastAsia="Calibri"/>
          <w:b w:val="0"/>
          <w:i/>
          <w:color w:val="000000"/>
          <w:sz w:val="28"/>
          <w:szCs w:val="28"/>
        </w:rPr>
        <w:t>а) первичный рынок;</w:t>
      </w:r>
    </w:p>
    <w:p w:rsidR="00AE786F" w:rsidRPr="00B33523" w:rsidRDefault="00AE786F" w:rsidP="004545FB">
      <w:pPr>
        <w:pStyle w:val="book"/>
        <w:shd w:val="clear" w:color="auto" w:fill="FFFFFF"/>
        <w:spacing w:before="0" w:beforeAutospacing="0" w:after="0" w:afterAutospacing="0" w:line="360" w:lineRule="auto"/>
        <w:jc w:val="both"/>
        <w:rPr>
          <w:color w:val="000000"/>
          <w:sz w:val="28"/>
          <w:szCs w:val="28"/>
        </w:rPr>
      </w:pPr>
      <w:r w:rsidRPr="00B33523">
        <w:rPr>
          <w:color w:val="000000"/>
          <w:sz w:val="28"/>
          <w:szCs w:val="28"/>
        </w:rPr>
        <w:t>б) вторичный рынок;</w:t>
      </w:r>
    </w:p>
    <w:p w:rsidR="00AE786F" w:rsidRPr="00B33523" w:rsidRDefault="00AE786F" w:rsidP="004545FB">
      <w:pPr>
        <w:pStyle w:val="book"/>
        <w:shd w:val="clear" w:color="auto" w:fill="FFFFFF"/>
        <w:spacing w:before="0" w:beforeAutospacing="0" w:after="0" w:afterAutospacing="0" w:line="360" w:lineRule="auto"/>
        <w:jc w:val="both"/>
        <w:rPr>
          <w:color w:val="000000"/>
          <w:sz w:val="28"/>
          <w:szCs w:val="28"/>
        </w:rPr>
      </w:pPr>
      <w:r w:rsidRPr="00B33523">
        <w:rPr>
          <w:color w:val="000000"/>
          <w:sz w:val="28"/>
          <w:szCs w:val="28"/>
        </w:rPr>
        <w:t>в) третичный рынок.</w:t>
      </w:r>
    </w:p>
    <w:p w:rsidR="00AE786F" w:rsidRPr="00B33523" w:rsidRDefault="00B33523" w:rsidP="004545FB">
      <w:pPr>
        <w:pStyle w:val="book"/>
        <w:shd w:val="clear" w:color="auto" w:fill="FFFFFF"/>
        <w:spacing w:before="0" w:beforeAutospacing="0" w:after="0" w:afterAutospacing="0" w:line="360" w:lineRule="auto"/>
        <w:jc w:val="both"/>
        <w:rPr>
          <w:color w:val="000000"/>
          <w:sz w:val="28"/>
          <w:szCs w:val="28"/>
        </w:rPr>
      </w:pPr>
      <w:r>
        <w:rPr>
          <w:color w:val="000000"/>
          <w:sz w:val="28"/>
          <w:szCs w:val="28"/>
        </w:rPr>
        <w:t xml:space="preserve">       18.</w:t>
      </w:r>
      <w:r w:rsidRPr="00B33523">
        <w:rPr>
          <w:color w:val="000000"/>
          <w:sz w:val="28"/>
          <w:szCs w:val="28"/>
        </w:rPr>
        <w:t xml:space="preserve"> </w:t>
      </w:r>
      <w:r w:rsidR="00AE786F" w:rsidRPr="00B33523">
        <w:rPr>
          <w:color w:val="000000"/>
          <w:sz w:val="28"/>
          <w:szCs w:val="28"/>
        </w:rPr>
        <w:t>В зависимости от времени и способа поступления ценных бумаг в оборот рынок ценных бумаг подразделяется:</w:t>
      </w:r>
    </w:p>
    <w:p w:rsidR="00AE786F" w:rsidRPr="00B33523" w:rsidRDefault="00AE786F" w:rsidP="004545FB">
      <w:pPr>
        <w:pStyle w:val="book"/>
        <w:shd w:val="clear" w:color="auto" w:fill="FFFFFF"/>
        <w:spacing w:before="0" w:beforeAutospacing="0" w:after="0" w:afterAutospacing="0" w:line="360" w:lineRule="auto"/>
        <w:jc w:val="both"/>
        <w:rPr>
          <w:b/>
          <w:i/>
          <w:color w:val="000000"/>
          <w:sz w:val="28"/>
          <w:szCs w:val="28"/>
        </w:rPr>
      </w:pPr>
      <w:r w:rsidRPr="00B33523">
        <w:rPr>
          <w:rStyle w:val="a7"/>
          <w:rFonts w:eastAsia="Calibri"/>
          <w:b w:val="0"/>
          <w:i/>
          <w:color w:val="000000"/>
          <w:sz w:val="28"/>
          <w:szCs w:val="28"/>
        </w:rPr>
        <w:t xml:space="preserve">а) </w:t>
      </w:r>
      <w:proofErr w:type="gramStart"/>
      <w:r w:rsidRPr="00B33523">
        <w:rPr>
          <w:rStyle w:val="a7"/>
          <w:rFonts w:eastAsia="Calibri"/>
          <w:b w:val="0"/>
          <w:i/>
          <w:color w:val="000000"/>
          <w:sz w:val="28"/>
          <w:szCs w:val="28"/>
        </w:rPr>
        <w:t>на</w:t>
      </w:r>
      <w:proofErr w:type="gramEnd"/>
      <w:r w:rsidRPr="00B33523">
        <w:rPr>
          <w:rStyle w:val="a7"/>
          <w:rFonts w:eastAsia="Calibri"/>
          <w:b w:val="0"/>
          <w:i/>
          <w:color w:val="000000"/>
          <w:sz w:val="28"/>
          <w:szCs w:val="28"/>
        </w:rPr>
        <w:t xml:space="preserve"> первичный и вторичный;</w:t>
      </w:r>
    </w:p>
    <w:p w:rsidR="00AE786F" w:rsidRPr="00B33523" w:rsidRDefault="00AE786F" w:rsidP="004545FB">
      <w:pPr>
        <w:pStyle w:val="book"/>
        <w:shd w:val="clear" w:color="auto" w:fill="FFFFFF"/>
        <w:spacing w:before="0" w:beforeAutospacing="0" w:after="0" w:afterAutospacing="0" w:line="360" w:lineRule="auto"/>
        <w:jc w:val="both"/>
        <w:rPr>
          <w:color w:val="000000"/>
          <w:sz w:val="28"/>
          <w:szCs w:val="28"/>
        </w:rPr>
      </w:pPr>
      <w:r w:rsidRPr="00B33523">
        <w:rPr>
          <w:color w:val="000000"/>
          <w:sz w:val="28"/>
          <w:szCs w:val="28"/>
        </w:rPr>
        <w:t xml:space="preserve">б) </w:t>
      </w:r>
      <w:proofErr w:type="gramStart"/>
      <w:r w:rsidRPr="00B33523">
        <w:rPr>
          <w:color w:val="000000"/>
          <w:sz w:val="28"/>
          <w:szCs w:val="28"/>
        </w:rPr>
        <w:t>на</w:t>
      </w:r>
      <w:proofErr w:type="gramEnd"/>
      <w:r w:rsidRPr="00B33523">
        <w:rPr>
          <w:color w:val="000000"/>
          <w:sz w:val="28"/>
          <w:szCs w:val="28"/>
        </w:rPr>
        <w:t xml:space="preserve"> международный, региональный, национальный и местный;</w:t>
      </w:r>
    </w:p>
    <w:p w:rsidR="00AE786F" w:rsidRPr="00B33523" w:rsidRDefault="00B33523" w:rsidP="004545FB">
      <w:pPr>
        <w:pStyle w:val="book"/>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00AE786F" w:rsidRPr="00B33523">
        <w:rPr>
          <w:color w:val="000000"/>
          <w:sz w:val="28"/>
          <w:szCs w:val="28"/>
        </w:rPr>
        <w:t>в) на организованный и неорганизованный.</w:t>
      </w:r>
    </w:p>
    <w:p w:rsidR="00AE786F" w:rsidRPr="00B33523" w:rsidRDefault="00B33523" w:rsidP="004545FB">
      <w:pPr>
        <w:pStyle w:val="book"/>
        <w:shd w:val="clear" w:color="auto" w:fill="FFFFFF"/>
        <w:spacing w:before="0" w:beforeAutospacing="0" w:after="0" w:afterAutospacing="0" w:line="360" w:lineRule="auto"/>
        <w:jc w:val="both"/>
        <w:rPr>
          <w:color w:val="000000"/>
          <w:sz w:val="28"/>
          <w:szCs w:val="28"/>
        </w:rPr>
      </w:pPr>
      <w:r>
        <w:rPr>
          <w:color w:val="000000"/>
          <w:sz w:val="28"/>
          <w:szCs w:val="28"/>
        </w:rPr>
        <w:t xml:space="preserve">        19. </w:t>
      </w:r>
      <w:r w:rsidR="00AE786F" w:rsidRPr="00B33523">
        <w:rPr>
          <w:color w:val="000000"/>
          <w:sz w:val="28"/>
          <w:szCs w:val="28"/>
        </w:rPr>
        <w:t>К специфическим функциям рынка ценных бумаг относят:</w:t>
      </w:r>
    </w:p>
    <w:p w:rsidR="00AE786F" w:rsidRPr="00B33523" w:rsidRDefault="00AE786F" w:rsidP="004545FB">
      <w:pPr>
        <w:pStyle w:val="book"/>
        <w:shd w:val="clear" w:color="auto" w:fill="FFFFFF"/>
        <w:spacing w:before="0" w:beforeAutospacing="0" w:after="0" w:afterAutospacing="0" w:line="360" w:lineRule="auto"/>
        <w:jc w:val="both"/>
        <w:rPr>
          <w:color w:val="000000"/>
          <w:sz w:val="28"/>
          <w:szCs w:val="28"/>
        </w:rPr>
      </w:pPr>
      <w:r w:rsidRPr="00B33523">
        <w:rPr>
          <w:color w:val="000000"/>
          <w:sz w:val="28"/>
          <w:szCs w:val="28"/>
        </w:rPr>
        <w:t>а) аккумулирующую функцию;</w:t>
      </w:r>
    </w:p>
    <w:p w:rsidR="00AE786F" w:rsidRPr="00B33523" w:rsidRDefault="00AE786F" w:rsidP="004545FB">
      <w:pPr>
        <w:pStyle w:val="book"/>
        <w:shd w:val="clear" w:color="auto" w:fill="FFFFFF"/>
        <w:spacing w:before="0" w:beforeAutospacing="0" w:after="0" w:afterAutospacing="0" w:line="360" w:lineRule="auto"/>
        <w:jc w:val="both"/>
        <w:rPr>
          <w:color w:val="000000"/>
          <w:sz w:val="28"/>
          <w:szCs w:val="28"/>
        </w:rPr>
      </w:pPr>
      <w:r w:rsidRPr="00B33523">
        <w:rPr>
          <w:color w:val="000000"/>
          <w:sz w:val="28"/>
          <w:szCs w:val="28"/>
        </w:rPr>
        <w:t xml:space="preserve">б) </w:t>
      </w:r>
      <w:proofErr w:type="spellStart"/>
      <w:r w:rsidRPr="00B33523">
        <w:rPr>
          <w:color w:val="000000"/>
          <w:sz w:val="28"/>
          <w:szCs w:val="28"/>
        </w:rPr>
        <w:t>перераспределительную</w:t>
      </w:r>
      <w:proofErr w:type="spellEnd"/>
      <w:r w:rsidRPr="00B33523">
        <w:rPr>
          <w:color w:val="000000"/>
          <w:sz w:val="28"/>
          <w:szCs w:val="28"/>
        </w:rPr>
        <w:t xml:space="preserve"> функцию;</w:t>
      </w:r>
    </w:p>
    <w:p w:rsidR="00AE786F" w:rsidRDefault="00AE786F" w:rsidP="004545FB">
      <w:pPr>
        <w:pStyle w:val="book"/>
        <w:shd w:val="clear" w:color="auto" w:fill="FFFFFF"/>
        <w:spacing w:before="0" w:beforeAutospacing="0" w:after="0" w:afterAutospacing="0" w:line="360" w:lineRule="auto"/>
        <w:jc w:val="both"/>
        <w:rPr>
          <w:rStyle w:val="a7"/>
          <w:rFonts w:eastAsia="Calibri"/>
          <w:b w:val="0"/>
          <w:i/>
          <w:color w:val="000000"/>
          <w:sz w:val="28"/>
          <w:szCs w:val="28"/>
        </w:rPr>
      </w:pPr>
      <w:r w:rsidRPr="00B33523">
        <w:rPr>
          <w:rStyle w:val="a7"/>
          <w:rFonts w:eastAsia="Calibri"/>
          <w:b w:val="0"/>
          <w:i/>
          <w:color w:val="000000"/>
          <w:sz w:val="28"/>
          <w:szCs w:val="28"/>
        </w:rPr>
        <w:t>в) учетную функцию.</w:t>
      </w:r>
    </w:p>
    <w:p w:rsidR="00B33523" w:rsidRPr="00B33523" w:rsidRDefault="00B33523" w:rsidP="004545FB">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20. </w:t>
      </w:r>
      <w:r w:rsidRPr="00B33523">
        <w:rPr>
          <w:rFonts w:ascii="Times New Roman" w:eastAsia="Times New Roman" w:hAnsi="Times New Roman" w:cs="Times New Roman"/>
          <w:sz w:val="28"/>
          <w:szCs w:val="28"/>
        </w:rPr>
        <w:t>Назовите различные виды фондовых рынков:</w:t>
      </w:r>
    </w:p>
    <w:p w:rsidR="00B33523" w:rsidRPr="00B33523" w:rsidRDefault="00B33523" w:rsidP="004545FB">
      <w:pPr>
        <w:spacing w:after="0" w:line="360" w:lineRule="auto"/>
        <w:jc w:val="both"/>
        <w:rPr>
          <w:rFonts w:ascii="Times New Roman" w:eastAsia="Times New Roman" w:hAnsi="Times New Roman" w:cs="Times New Roman"/>
          <w:i/>
          <w:sz w:val="28"/>
          <w:szCs w:val="28"/>
        </w:rPr>
      </w:pPr>
      <w:r w:rsidRPr="00B33523">
        <w:rPr>
          <w:rFonts w:ascii="Times New Roman" w:eastAsia="Times New Roman" w:hAnsi="Times New Roman" w:cs="Times New Roman"/>
          <w:i/>
          <w:sz w:val="28"/>
          <w:szCs w:val="28"/>
          <w:lang w:val="en-US"/>
        </w:rPr>
        <w:t>a</w:t>
      </w:r>
      <w:r w:rsidRPr="00B33523">
        <w:rPr>
          <w:rFonts w:ascii="Times New Roman" w:eastAsia="Times New Roman" w:hAnsi="Times New Roman" w:cs="Times New Roman"/>
          <w:i/>
          <w:sz w:val="28"/>
          <w:szCs w:val="28"/>
        </w:rPr>
        <w:t xml:space="preserve">) </w:t>
      </w:r>
      <w:proofErr w:type="gramStart"/>
      <w:r>
        <w:rPr>
          <w:rFonts w:ascii="Times New Roman" w:eastAsia="Times New Roman" w:hAnsi="Times New Roman" w:cs="Times New Roman"/>
          <w:i/>
          <w:sz w:val="28"/>
          <w:szCs w:val="28"/>
        </w:rPr>
        <w:t>п</w:t>
      </w:r>
      <w:r w:rsidRPr="00B33523">
        <w:rPr>
          <w:rFonts w:ascii="Times New Roman" w:eastAsia="Times New Roman" w:hAnsi="Times New Roman" w:cs="Times New Roman"/>
          <w:i/>
          <w:sz w:val="28"/>
          <w:szCs w:val="28"/>
        </w:rPr>
        <w:t>ервичный</w:t>
      </w:r>
      <w:proofErr w:type="gramEnd"/>
    </w:p>
    <w:p w:rsidR="00B33523" w:rsidRPr="00B33523" w:rsidRDefault="00B33523" w:rsidP="004545FB">
      <w:pPr>
        <w:spacing w:after="0" w:line="360" w:lineRule="auto"/>
        <w:jc w:val="both"/>
        <w:rPr>
          <w:rFonts w:ascii="Times New Roman" w:eastAsia="Times New Roman" w:hAnsi="Times New Roman" w:cs="Times New Roman"/>
          <w:i/>
          <w:sz w:val="28"/>
          <w:szCs w:val="28"/>
        </w:rPr>
      </w:pPr>
      <w:r w:rsidRPr="00B33523">
        <w:rPr>
          <w:rFonts w:ascii="Times New Roman" w:eastAsia="Times New Roman" w:hAnsi="Times New Roman" w:cs="Times New Roman"/>
          <w:i/>
          <w:sz w:val="28"/>
          <w:szCs w:val="28"/>
          <w:lang w:val="en-US"/>
        </w:rPr>
        <w:t>b</w:t>
      </w:r>
      <w:r w:rsidRPr="00B33523">
        <w:rPr>
          <w:rFonts w:ascii="Times New Roman" w:eastAsia="Times New Roman" w:hAnsi="Times New Roman" w:cs="Times New Roman"/>
          <w:i/>
          <w:sz w:val="28"/>
          <w:szCs w:val="28"/>
        </w:rPr>
        <w:t xml:space="preserve">) </w:t>
      </w:r>
      <w:proofErr w:type="gramStart"/>
      <w:r>
        <w:rPr>
          <w:rFonts w:ascii="Times New Roman" w:eastAsia="Times New Roman" w:hAnsi="Times New Roman" w:cs="Times New Roman"/>
          <w:i/>
          <w:sz w:val="28"/>
          <w:szCs w:val="28"/>
        </w:rPr>
        <w:t>б</w:t>
      </w:r>
      <w:r w:rsidRPr="00B33523">
        <w:rPr>
          <w:rFonts w:ascii="Times New Roman" w:eastAsia="Times New Roman" w:hAnsi="Times New Roman" w:cs="Times New Roman"/>
          <w:i/>
          <w:sz w:val="28"/>
          <w:szCs w:val="28"/>
        </w:rPr>
        <w:t>иржевой</w:t>
      </w:r>
      <w:proofErr w:type="gramEnd"/>
    </w:p>
    <w:p w:rsidR="00B33523" w:rsidRPr="00B33523" w:rsidRDefault="00B33523" w:rsidP="004545FB">
      <w:pPr>
        <w:spacing w:after="0" w:line="360" w:lineRule="auto"/>
        <w:jc w:val="both"/>
        <w:rPr>
          <w:rFonts w:ascii="Times New Roman" w:eastAsia="Times New Roman" w:hAnsi="Times New Roman" w:cs="Times New Roman"/>
          <w:i/>
          <w:sz w:val="28"/>
          <w:szCs w:val="28"/>
        </w:rPr>
      </w:pPr>
      <w:r w:rsidRPr="00B33523">
        <w:rPr>
          <w:rFonts w:ascii="Times New Roman" w:eastAsia="Times New Roman" w:hAnsi="Times New Roman" w:cs="Times New Roman"/>
          <w:i/>
          <w:sz w:val="28"/>
          <w:szCs w:val="28"/>
          <w:lang w:val="en-US"/>
        </w:rPr>
        <w:t>c</w:t>
      </w:r>
      <w:r w:rsidRPr="00B33523">
        <w:rPr>
          <w:rFonts w:ascii="Times New Roman" w:eastAsia="Times New Roman" w:hAnsi="Times New Roman" w:cs="Times New Roman"/>
          <w:i/>
          <w:sz w:val="28"/>
          <w:szCs w:val="28"/>
        </w:rPr>
        <w:t xml:space="preserve">) </w:t>
      </w:r>
      <w:proofErr w:type="gramStart"/>
      <w:r>
        <w:rPr>
          <w:rFonts w:ascii="Times New Roman" w:eastAsia="Times New Roman" w:hAnsi="Times New Roman" w:cs="Times New Roman"/>
          <w:i/>
          <w:sz w:val="28"/>
          <w:szCs w:val="28"/>
        </w:rPr>
        <w:t>в</w:t>
      </w:r>
      <w:r w:rsidRPr="00B33523">
        <w:rPr>
          <w:rFonts w:ascii="Times New Roman" w:eastAsia="Times New Roman" w:hAnsi="Times New Roman" w:cs="Times New Roman"/>
          <w:i/>
          <w:sz w:val="28"/>
          <w:szCs w:val="28"/>
        </w:rPr>
        <w:t>небиржевой</w:t>
      </w:r>
      <w:proofErr w:type="gramEnd"/>
    </w:p>
    <w:p w:rsidR="00B33523" w:rsidRPr="00B33523" w:rsidRDefault="00B33523" w:rsidP="004545FB">
      <w:pPr>
        <w:spacing w:after="0" w:line="360" w:lineRule="auto"/>
        <w:jc w:val="both"/>
        <w:rPr>
          <w:rFonts w:ascii="Times New Roman" w:eastAsia="Times New Roman" w:hAnsi="Times New Roman" w:cs="Times New Roman"/>
          <w:sz w:val="28"/>
          <w:szCs w:val="28"/>
        </w:rPr>
      </w:pPr>
      <w:r w:rsidRPr="00B33523">
        <w:rPr>
          <w:rFonts w:ascii="Times New Roman" w:eastAsia="Times New Roman" w:hAnsi="Times New Roman" w:cs="Times New Roman"/>
          <w:sz w:val="28"/>
          <w:szCs w:val="28"/>
          <w:lang w:val="en-US"/>
        </w:rPr>
        <w:t>d</w:t>
      </w:r>
      <w:r w:rsidRPr="00B33523">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с</w:t>
      </w:r>
      <w:r w:rsidRPr="00B33523">
        <w:rPr>
          <w:rFonts w:ascii="Times New Roman" w:eastAsia="Times New Roman" w:hAnsi="Times New Roman" w:cs="Times New Roman"/>
          <w:sz w:val="28"/>
          <w:szCs w:val="28"/>
        </w:rPr>
        <w:t>рочный</w:t>
      </w:r>
      <w:bookmarkStart w:id="5" w:name="3494c8fbfc9b6bebb606457cd3246841a79b08bd"/>
      <w:bookmarkStart w:id="6" w:name="36"/>
      <w:bookmarkEnd w:id="5"/>
      <w:bookmarkEnd w:id="6"/>
      <w:proofErr w:type="gramEnd"/>
    </w:p>
    <w:p w:rsidR="00B33523" w:rsidRPr="00B33523" w:rsidRDefault="00B33523" w:rsidP="004545FB">
      <w:pPr>
        <w:pStyle w:val="book"/>
        <w:shd w:val="clear" w:color="auto" w:fill="FFFFFF"/>
        <w:spacing w:before="0" w:beforeAutospacing="0" w:after="0" w:afterAutospacing="0" w:line="360" w:lineRule="auto"/>
        <w:jc w:val="both"/>
        <w:rPr>
          <w:i/>
          <w:color w:val="000000"/>
          <w:sz w:val="28"/>
          <w:szCs w:val="28"/>
        </w:rPr>
      </w:pPr>
    </w:p>
    <w:p w:rsidR="00AE786F" w:rsidRDefault="00AE786F" w:rsidP="004545FB">
      <w:pPr>
        <w:spacing w:after="0" w:line="360" w:lineRule="auto"/>
        <w:rPr>
          <w:rFonts w:ascii="Times New Roman" w:hAnsi="Times New Roman" w:cs="Times New Roman"/>
          <w:i/>
          <w:sz w:val="28"/>
          <w:szCs w:val="28"/>
        </w:rPr>
      </w:pPr>
    </w:p>
    <w:p w:rsidR="00B33523" w:rsidRDefault="00B33523" w:rsidP="004545FB">
      <w:pPr>
        <w:spacing w:after="0" w:line="360" w:lineRule="auto"/>
        <w:rPr>
          <w:rFonts w:ascii="Times New Roman" w:hAnsi="Times New Roman" w:cs="Times New Roman"/>
          <w:i/>
          <w:sz w:val="28"/>
          <w:szCs w:val="28"/>
        </w:rPr>
      </w:pPr>
    </w:p>
    <w:p w:rsidR="00B33523" w:rsidRDefault="00B33523" w:rsidP="004545FB">
      <w:pPr>
        <w:spacing w:after="0" w:line="360" w:lineRule="auto"/>
        <w:rPr>
          <w:rFonts w:ascii="Times New Roman" w:hAnsi="Times New Roman" w:cs="Times New Roman"/>
          <w:i/>
          <w:sz w:val="28"/>
          <w:szCs w:val="28"/>
        </w:rPr>
      </w:pPr>
    </w:p>
    <w:p w:rsidR="004545FB" w:rsidRDefault="004545FB" w:rsidP="004545FB">
      <w:pPr>
        <w:spacing w:after="0" w:line="360" w:lineRule="auto"/>
        <w:rPr>
          <w:rFonts w:ascii="Times New Roman" w:hAnsi="Times New Roman" w:cs="Times New Roman"/>
          <w:i/>
          <w:sz w:val="28"/>
          <w:szCs w:val="28"/>
        </w:rPr>
      </w:pPr>
    </w:p>
    <w:p w:rsidR="00B33523" w:rsidRDefault="00B33523" w:rsidP="004545FB">
      <w:pPr>
        <w:spacing w:after="0" w:line="360" w:lineRule="auto"/>
        <w:rPr>
          <w:rFonts w:ascii="Times New Roman" w:hAnsi="Times New Roman" w:cs="Times New Roman"/>
          <w:i/>
          <w:sz w:val="28"/>
          <w:szCs w:val="28"/>
        </w:rPr>
      </w:pPr>
    </w:p>
    <w:p w:rsidR="00B33523" w:rsidRDefault="00B33523" w:rsidP="004545FB">
      <w:pPr>
        <w:spacing w:after="0" w:line="360" w:lineRule="auto"/>
        <w:rPr>
          <w:rFonts w:ascii="Times New Roman" w:hAnsi="Times New Roman" w:cs="Times New Roman"/>
          <w:i/>
          <w:sz w:val="28"/>
          <w:szCs w:val="28"/>
        </w:rPr>
      </w:pPr>
    </w:p>
    <w:p w:rsidR="00B33523" w:rsidRDefault="00B33523" w:rsidP="004545FB">
      <w:pPr>
        <w:spacing w:after="0" w:line="360" w:lineRule="auto"/>
        <w:rPr>
          <w:rFonts w:ascii="Times New Roman" w:hAnsi="Times New Roman" w:cs="Times New Roman"/>
          <w:i/>
          <w:sz w:val="28"/>
          <w:szCs w:val="28"/>
        </w:rPr>
      </w:pPr>
    </w:p>
    <w:p w:rsidR="00B33523" w:rsidRDefault="00B33523" w:rsidP="004545FB">
      <w:pPr>
        <w:spacing w:after="0" w:line="360" w:lineRule="auto"/>
        <w:rPr>
          <w:rFonts w:ascii="Times New Roman" w:hAnsi="Times New Roman" w:cs="Times New Roman"/>
          <w:i/>
          <w:sz w:val="28"/>
          <w:szCs w:val="28"/>
        </w:rPr>
      </w:pPr>
    </w:p>
    <w:p w:rsidR="00F967E5" w:rsidRDefault="00F967E5" w:rsidP="00DC7037">
      <w:pPr>
        <w:spacing w:line="360" w:lineRule="auto"/>
        <w:rPr>
          <w:rFonts w:ascii="Times New Roman" w:hAnsi="Times New Roman" w:cs="Times New Roman"/>
          <w:b/>
          <w:sz w:val="28"/>
          <w:szCs w:val="28"/>
        </w:rPr>
      </w:pPr>
    </w:p>
    <w:p w:rsidR="004545FB" w:rsidRPr="004545FB" w:rsidRDefault="00B33523" w:rsidP="00F967E5">
      <w:pPr>
        <w:pStyle w:val="1"/>
      </w:pPr>
      <w:bookmarkStart w:id="7" w:name="_Toc482192857"/>
      <w:r w:rsidRPr="00B33523">
        <w:lastRenderedPageBreak/>
        <w:t>Список использованных источников</w:t>
      </w:r>
      <w:bookmarkEnd w:id="7"/>
    </w:p>
    <w:p w:rsidR="004545FB" w:rsidRPr="004545FB" w:rsidRDefault="004545FB" w:rsidP="004545FB">
      <w:pPr>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r w:rsidRPr="004545FB">
        <w:rPr>
          <w:rFonts w:ascii="Times New Roman" w:eastAsia="Calibri" w:hAnsi="Times New Roman" w:cs="Times New Roman"/>
          <w:sz w:val="28"/>
          <w:szCs w:val="28"/>
          <w:lang w:eastAsia="en-US"/>
        </w:rPr>
        <w:t xml:space="preserve">. Андреева Л.В. Коммерческое (торговое) право.- М.: </w:t>
      </w:r>
      <w:proofErr w:type="spellStart"/>
      <w:r w:rsidRPr="004545FB">
        <w:rPr>
          <w:rFonts w:ascii="Times New Roman" w:eastAsia="Calibri" w:hAnsi="Times New Roman" w:cs="Times New Roman"/>
          <w:sz w:val="28"/>
          <w:szCs w:val="28"/>
          <w:lang w:eastAsia="en-US"/>
        </w:rPr>
        <w:t>Кнорус</w:t>
      </w:r>
      <w:proofErr w:type="spellEnd"/>
      <w:r w:rsidRPr="004545FB">
        <w:rPr>
          <w:rFonts w:ascii="Times New Roman" w:eastAsia="Calibri" w:hAnsi="Times New Roman" w:cs="Times New Roman"/>
          <w:sz w:val="28"/>
          <w:szCs w:val="28"/>
          <w:lang w:eastAsia="en-US"/>
        </w:rPr>
        <w:t>, 2012.</w:t>
      </w:r>
    </w:p>
    <w:p w:rsidR="004545FB" w:rsidRPr="004545FB" w:rsidRDefault="004545FB" w:rsidP="004545FB">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2</w:t>
      </w:r>
      <w:r w:rsidRPr="004545FB">
        <w:rPr>
          <w:rFonts w:ascii="Times New Roman" w:hAnsi="Times New Roman" w:cs="Times New Roman"/>
          <w:sz w:val="28"/>
          <w:szCs w:val="28"/>
        </w:rPr>
        <w:t>. Право: Учеб</w:t>
      </w:r>
      <w:proofErr w:type="gramStart"/>
      <w:r w:rsidRPr="004545FB">
        <w:rPr>
          <w:rFonts w:ascii="Times New Roman" w:hAnsi="Times New Roman" w:cs="Times New Roman"/>
          <w:sz w:val="28"/>
          <w:szCs w:val="28"/>
        </w:rPr>
        <w:t>.</w:t>
      </w:r>
      <w:proofErr w:type="gramEnd"/>
      <w:r w:rsidRPr="004545FB">
        <w:rPr>
          <w:rFonts w:ascii="Times New Roman" w:hAnsi="Times New Roman" w:cs="Times New Roman"/>
          <w:sz w:val="28"/>
          <w:szCs w:val="28"/>
        </w:rPr>
        <w:t xml:space="preserve"> </w:t>
      </w:r>
      <w:proofErr w:type="gramStart"/>
      <w:r w:rsidRPr="004545FB">
        <w:rPr>
          <w:rFonts w:ascii="Times New Roman" w:hAnsi="Times New Roman" w:cs="Times New Roman"/>
          <w:sz w:val="28"/>
          <w:szCs w:val="28"/>
        </w:rPr>
        <w:t>п</w:t>
      </w:r>
      <w:proofErr w:type="gramEnd"/>
      <w:r w:rsidRPr="004545FB">
        <w:rPr>
          <w:rFonts w:ascii="Times New Roman" w:hAnsi="Times New Roman" w:cs="Times New Roman"/>
          <w:sz w:val="28"/>
          <w:szCs w:val="28"/>
        </w:rPr>
        <w:t xml:space="preserve">особие /Кол. Авторов; Отв. ред. </w:t>
      </w:r>
      <w:proofErr w:type="spellStart"/>
      <w:r w:rsidRPr="004545FB">
        <w:rPr>
          <w:rFonts w:ascii="Times New Roman" w:hAnsi="Times New Roman" w:cs="Times New Roman"/>
          <w:sz w:val="28"/>
          <w:szCs w:val="28"/>
        </w:rPr>
        <w:t>засл</w:t>
      </w:r>
      <w:proofErr w:type="spellEnd"/>
      <w:r w:rsidRPr="004545FB">
        <w:rPr>
          <w:rFonts w:ascii="Times New Roman" w:hAnsi="Times New Roman" w:cs="Times New Roman"/>
          <w:sz w:val="28"/>
          <w:szCs w:val="28"/>
        </w:rPr>
        <w:t xml:space="preserve">. Работники высшей школы РФ, д-р ист. наук, канд. </w:t>
      </w:r>
      <w:proofErr w:type="spellStart"/>
      <w:r w:rsidRPr="004545FB">
        <w:rPr>
          <w:rFonts w:ascii="Times New Roman" w:hAnsi="Times New Roman" w:cs="Times New Roman"/>
          <w:sz w:val="28"/>
          <w:szCs w:val="28"/>
        </w:rPr>
        <w:t>юрид</w:t>
      </w:r>
      <w:proofErr w:type="spellEnd"/>
      <w:r w:rsidRPr="004545FB">
        <w:rPr>
          <w:rFonts w:ascii="Times New Roman" w:hAnsi="Times New Roman" w:cs="Times New Roman"/>
          <w:sz w:val="28"/>
          <w:szCs w:val="28"/>
        </w:rPr>
        <w:t xml:space="preserve">. наук, проф., академик РАЕН Н.М. Чистяков. – М.:ИНФРА </w:t>
      </w:r>
      <w:proofErr w:type="gramStart"/>
      <w:r w:rsidRPr="004545FB">
        <w:rPr>
          <w:rFonts w:ascii="Times New Roman" w:hAnsi="Times New Roman" w:cs="Times New Roman"/>
          <w:sz w:val="28"/>
          <w:szCs w:val="28"/>
        </w:rPr>
        <w:t>–М</w:t>
      </w:r>
      <w:proofErr w:type="gramEnd"/>
      <w:r w:rsidRPr="004545FB">
        <w:rPr>
          <w:rFonts w:ascii="Times New Roman" w:hAnsi="Times New Roman" w:cs="Times New Roman"/>
          <w:sz w:val="28"/>
          <w:szCs w:val="28"/>
        </w:rPr>
        <w:t xml:space="preserve">, 2013. –316 с. – (Высшее образование: </w:t>
      </w:r>
      <w:proofErr w:type="spellStart"/>
      <w:proofErr w:type="gramStart"/>
      <w:r w:rsidRPr="004545FB">
        <w:rPr>
          <w:rFonts w:ascii="Times New Roman" w:hAnsi="Times New Roman" w:cs="Times New Roman"/>
          <w:sz w:val="28"/>
          <w:szCs w:val="28"/>
        </w:rPr>
        <w:t>Бакалавриат</w:t>
      </w:r>
      <w:proofErr w:type="spellEnd"/>
      <w:r w:rsidRPr="004545FB">
        <w:rPr>
          <w:rFonts w:ascii="Times New Roman" w:hAnsi="Times New Roman" w:cs="Times New Roman"/>
          <w:sz w:val="28"/>
          <w:szCs w:val="28"/>
        </w:rPr>
        <w:t>)</w:t>
      </w:r>
      <w:proofErr w:type="gramEnd"/>
    </w:p>
    <w:p w:rsidR="004545FB" w:rsidRPr="004545FB" w:rsidRDefault="004545FB" w:rsidP="004545FB">
      <w:pPr>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Pr="004545FB">
        <w:rPr>
          <w:rFonts w:ascii="Times New Roman" w:eastAsia="Calibri" w:hAnsi="Times New Roman" w:cs="Times New Roman"/>
          <w:sz w:val="28"/>
          <w:szCs w:val="28"/>
          <w:lang w:eastAsia="en-US"/>
        </w:rPr>
        <w:t>. Предпринимательское право. Правовое регулирование отдельных видов</w:t>
      </w:r>
    </w:p>
    <w:p w:rsidR="004545FB" w:rsidRPr="004545FB" w:rsidRDefault="004545FB" w:rsidP="004545FB">
      <w:pPr>
        <w:spacing w:after="0" w:line="360" w:lineRule="auto"/>
        <w:ind w:firstLine="709"/>
        <w:jc w:val="both"/>
        <w:rPr>
          <w:rFonts w:ascii="Times New Roman" w:eastAsia="Calibri" w:hAnsi="Times New Roman" w:cs="Times New Roman"/>
          <w:sz w:val="28"/>
          <w:szCs w:val="28"/>
          <w:lang w:eastAsia="en-US"/>
        </w:rPr>
      </w:pPr>
      <w:r w:rsidRPr="004545FB">
        <w:rPr>
          <w:rFonts w:ascii="Times New Roman" w:eastAsia="Calibri" w:hAnsi="Times New Roman" w:cs="Times New Roman"/>
          <w:sz w:val="28"/>
          <w:szCs w:val="28"/>
          <w:lang w:eastAsia="en-US"/>
        </w:rPr>
        <w:t>предпринимательской деятельности: учебник для магистров 2- е изд., пер. и доп./ под</w:t>
      </w:r>
      <w:proofErr w:type="gramStart"/>
      <w:r w:rsidRPr="004545FB">
        <w:rPr>
          <w:rFonts w:ascii="Times New Roman" w:eastAsia="Calibri" w:hAnsi="Times New Roman" w:cs="Times New Roman"/>
          <w:sz w:val="28"/>
          <w:szCs w:val="28"/>
          <w:lang w:eastAsia="en-US"/>
        </w:rPr>
        <w:t>.</w:t>
      </w:r>
      <w:proofErr w:type="gramEnd"/>
      <w:r w:rsidRPr="004545FB">
        <w:rPr>
          <w:rFonts w:ascii="Times New Roman" w:eastAsia="Calibri" w:hAnsi="Times New Roman" w:cs="Times New Roman"/>
          <w:sz w:val="28"/>
          <w:szCs w:val="28"/>
          <w:lang w:eastAsia="en-US"/>
        </w:rPr>
        <w:t xml:space="preserve"> </w:t>
      </w:r>
      <w:proofErr w:type="gramStart"/>
      <w:r w:rsidRPr="004545FB">
        <w:rPr>
          <w:rFonts w:ascii="Times New Roman" w:eastAsia="Calibri" w:hAnsi="Times New Roman" w:cs="Times New Roman"/>
          <w:sz w:val="28"/>
          <w:szCs w:val="28"/>
          <w:lang w:eastAsia="en-US"/>
        </w:rPr>
        <w:t>р</w:t>
      </w:r>
      <w:proofErr w:type="gramEnd"/>
      <w:r w:rsidRPr="004545FB">
        <w:rPr>
          <w:rFonts w:ascii="Times New Roman" w:eastAsia="Calibri" w:hAnsi="Times New Roman" w:cs="Times New Roman"/>
          <w:sz w:val="28"/>
          <w:szCs w:val="28"/>
          <w:lang w:eastAsia="en-US"/>
        </w:rPr>
        <w:t>ед. Г.Ф. Ручкиной. – М.: Издательство «</w:t>
      </w:r>
      <w:proofErr w:type="spellStart"/>
      <w:r w:rsidRPr="004545FB">
        <w:rPr>
          <w:rFonts w:ascii="Times New Roman" w:eastAsia="Calibri" w:hAnsi="Times New Roman" w:cs="Times New Roman"/>
          <w:sz w:val="28"/>
          <w:szCs w:val="28"/>
          <w:lang w:eastAsia="en-US"/>
        </w:rPr>
        <w:t>Юрайт</w:t>
      </w:r>
      <w:proofErr w:type="spellEnd"/>
      <w:r w:rsidRPr="004545FB">
        <w:rPr>
          <w:rFonts w:ascii="Times New Roman" w:eastAsia="Calibri" w:hAnsi="Times New Roman" w:cs="Times New Roman"/>
          <w:sz w:val="28"/>
          <w:szCs w:val="28"/>
          <w:lang w:eastAsia="en-US"/>
        </w:rPr>
        <w:t>», 2015.</w:t>
      </w:r>
    </w:p>
    <w:p w:rsidR="004545FB" w:rsidRPr="004545FB" w:rsidRDefault="004545FB" w:rsidP="004545FB">
      <w:pPr>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w:t>
      </w:r>
      <w:r w:rsidRPr="004545FB">
        <w:rPr>
          <w:rFonts w:ascii="Times New Roman" w:eastAsia="Calibri" w:hAnsi="Times New Roman" w:cs="Times New Roman"/>
          <w:sz w:val="28"/>
          <w:szCs w:val="28"/>
          <w:lang w:eastAsia="en-US"/>
        </w:rPr>
        <w:t xml:space="preserve">. Российское гражданское право: Учебник. В 2 томах. Том II: Обязательственное право / В.В. </w:t>
      </w:r>
      <w:proofErr w:type="spellStart"/>
      <w:r w:rsidRPr="004545FB">
        <w:rPr>
          <w:rFonts w:ascii="Times New Roman" w:eastAsia="Calibri" w:hAnsi="Times New Roman" w:cs="Times New Roman"/>
          <w:sz w:val="28"/>
          <w:szCs w:val="28"/>
          <w:lang w:eastAsia="en-US"/>
        </w:rPr>
        <w:t>Витрянский</w:t>
      </w:r>
      <w:proofErr w:type="spellEnd"/>
      <w:r w:rsidRPr="004545FB">
        <w:rPr>
          <w:rFonts w:ascii="Times New Roman" w:eastAsia="Calibri" w:hAnsi="Times New Roman" w:cs="Times New Roman"/>
          <w:sz w:val="28"/>
          <w:szCs w:val="28"/>
          <w:lang w:eastAsia="en-US"/>
        </w:rPr>
        <w:t>, В.С. Ем, Н.В. Козлова и др.; Отв</w:t>
      </w:r>
      <w:proofErr w:type="gramStart"/>
      <w:r w:rsidRPr="004545FB">
        <w:rPr>
          <w:rFonts w:ascii="Times New Roman" w:eastAsia="Calibri" w:hAnsi="Times New Roman" w:cs="Times New Roman"/>
          <w:sz w:val="28"/>
          <w:szCs w:val="28"/>
          <w:lang w:eastAsia="en-US"/>
        </w:rPr>
        <w:t>.Р</w:t>
      </w:r>
      <w:proofErr w:type="gramEnd"/>
      <w:r w:rsidRPr="004545FB">
        <w:rPr>
          <w:rFonts w:ascii="Times New Roman" w:eastAsia="Calibri" w:hAnsi="Times New Roman" w:cs="Times New Roman"/>
          <w:sz w:val="28"/>
          <w:szCs w:val="28"/>
          <w:lang w:eastAsia="en-US"/>
        </w:rPr>
        <w:t xml:space="preserve">ед. Е.А.Суханова. – 3-е изд.; стереотип. – М.: Статут, 2013. -1208 </w:t>
      </w:r>
      <w:proofErr w:type="gramStart"/>
      <w:r w:rsidRPr="004545FB">
        <w:rPr>
          <w:rFonts w:ascii="Times New Roman" w:eastAsia="Calibri" w:hAnsi="Times New Roman" w:cs="Times New Roman"/>
          <w:sz w:val="28"/>
          <w:szCs w:val="28"/>
          <w:lang w:eastAsia="en-US"/>
        </w:rPr>
        <w:t>с</w:t>
      </w:r>
      <w:proofErr w:type="gramEnd"/>
      <w:r w:rsidRPr="004545FB">
        <w:rPr>
          <w:rFonts w:ascii="Times New Roman" w:eastAsia="Calibri" w:hAnsi="Times New Roman" w:cs="Times New Roman"/>
          <w:sz w:val="28"/>
          <w:szCs w:val="28"/>
          <w:lang w:eastAsia="en-US"/>
        </w:rPr>
        <w:t>.</w:t>
      </w:r>
    </w:p>
    <w:p w:rsidR="004545FB" w:rsidRPr="004545FB" w:rsidRDefault="004545FB" w:rsidP="004545FB">
      <w:pPr>
        <w:spacing w:after="0" w:line="360" w:lineRule="auto"/>
        <w:jc w:val="center"/>
        <w:rPr>
          <w:rFonts w:ascii="TimesNewRomanPS-BoldMT" w:eastAsia="Calibri" w:hAnsi="TimesNewRomanPS-BoldMT" w:cs="TimesNewRomanPS-BoldMT"/>
          <w:bCs/>
          <w:sz w:val="28"/>
          <w:szCs w:val="28"/>
          <w:lang w:eastAsia="en-US"/>
        </w:rPr>
      </w:pPr>
      <w:r w:rsidRPr="004545FB">
        <w:rPr>
          <w:rFonts w:ascii="TimesNewRomanPS-BoldMT" w:eastAsia="Calibri" w:hAnsi="TimesNewRomanPS-BoldMT" w:cs="TimesNewRomanPS-BoldMT"/>
          <w:bCs/>
          <w:sz w:val="28"/>
          <w:szCs w:val="28"/>
          <w:lang w:eastAsia="en-US"/>
        </w:rPr>
        <w:t>Нормативные акты</w:t>
      </w:r>
    </w:p>
    <w:p w:rsidR="004545FB" w:rsidRPr="004545FB" w:rsidRDefault="004545FB" w:rsidP="004545FB">
      <w:pPr>
        <w:spacing w:after="0" w:line="360" w:lineRule="auto"/>
        <w:jc w:val="both"/>
        <w:rPr>
          <w:rFonts w:ascii="TimesNewRomanPSMT" w:eastAsia="Calibri" w:hAnsi="TimesNewRomanPSMT" w:cs="TimesNewRomanPSMT"/>
          <w:sz w:val="28"/>
          <w:szCs w:val="28"/>
          <w:lang w:eastAsia="en-US"/>
        </w:rPr>
      </w:pPr>
      <w:r>
        <w:rPr>
          <w:rFonts w:ascii="TimesNewRomanPSMT" w:eastAsia="Calibri" w:hAnsi="TimesNewRomanPSMT" w:cs="TimesNewRomanPSMT"/>
          <w:sz w:val="28"/>
          <w:szCs w:val="28"/>
          <w:lang w:eastAsia="en-US"/>
        </w:rPr>
        <w:t xml:space="preserve">      </w:t>
      </w:r>
      <w:r w:rsidRPr="00634AF8">
        <w:rPr>
          <w:rFonts w:ascii="TimesNewRomanPSMT" w:eastAsia="Calibri" w:hAnsi="TimesNewRomanPSMT" w:cs="TimesNewRomanPSMT"/>
          <w:sz w:val="28"/>
          <w:szCs w:val="28"/>
          <w:lang w:eastAsia="en-US"/>
        </w:rPr>
        <w:t xml:space="preserve"> Конституция Российской Федерации (принята всенародным голосованием</w:t>
      </w:r>
      <w:r>
        <w:rPr>
          <w:rFonts w:ascii="TimesNewRomanPSMT" w:eastAsia="Calibri" w:hAnsi="TimesNewRomanPSMT" w:cs="TimesNewRomanPSMT"/>
          <w:sz w:val="28"/>
          <w:szCs w:val="28"/>
          <w:lang w:eastAsia="en-US"/>
        </w:rPr>
        <w:t xml:space="preserve"> </w:t>
      </w:r>
      <w:r w:rsidRPr="00634AF8">
        <w:rPr>
          <w:rFonts w:ascii="TimesNewRomanPSMT" w:eastAsia="Calibri" w:hAnsi="TimesNewRomanPSMT" w:cs="TimesNewRomanPSMT"/>
          <w:sz w:val="28"/>
          <w:szCs w:val="28"/>
          <w:lang w:eastAsia="en-US"/>
        </w:rPr>
        <w:t>12.12.1993) (с учетом поправок, внесенных Законами РФ о поправках к Конституции РФ от 30.12.2008 №6-ФКЗ, от 30.12.2008 №7-ФКЗ, от 05.02.2014 №2-ФКЗ, от 21.07.2014 № 11-ФКЗ) // СЗ РФ, 04.08.2014, №31, ст. 4398.</w:t>
      </w:r>
    </w:p>
    <w:p w:rsidR="004545FB" w:rsidRPr="004545FB" w:rsidRDefault="004545FB" w:rsidP="004545FB">
      <w:pPr>
        <w:shd w:val="clear" w:color="auto" w:fill="FFFFFF"/>
        <w:spacing w:after="0" w:line="360" w:lineRule="auto"/>
        <w:ind w:firstLine="720"/>
        <w:jc w:val="center"/>
        <w:rPr>
          <w:rFonts w:ascii="Times New Roman" w:hAnsi="Times New Roman"/>
          <w:color w:val="000000"/>
          <w:sz w:val="28"/>
          <w:szCs w:val="28"/>
        </w:rPr>
      </w:pPr>
      <w:r w:rsidRPr="004545FB">
        <w:rPr>
          <w:rFonts w:ascii="Times New Roman" w:hAnsi="Times New Roman"/>
          <w:color w:val="000000"/>
          <w:sz w:val="28"/>
          <w:szCs w:val="28"/>
        </w:rPr>
        <w:t>Электронные ресурсы и программное обеспечение</w:t>
      </w:r>
    </w:p>
    <w:p w:rsidR="004545FB" w:rsidRPr="00740978" w:rsidRDefault="004545FB" w:rsidP="004545FB">
      <w:pPr>
        <w:widowControl w:val="0"/>
        <w:numPr>
          <w:ilvl w:val="0"/>
          <w:numId w:val="1"/>
        </w:numPr>
        <w:shd w:val="clear" w:color="auto" w:fill="FFFFFF"/>
        <w:tabs>
          <w:tab w:val="left" w:pos="389"/>
        </w:tabs>
        <w:autoSpaceDE w:val="0"/>
        <w:autoSpaceDN w:val="0"/>
        <w:adjustRightInd w:val="0"/>
        <w:spacing w:after="0" w:line="360" w:lineRule="auto"/>
        <w:ind w:firstLine="720"/>
        <w:jc w:val="both"/>
        <w:rPr>
          <w:rFonts w:ascii="Times New Roman" w:hAnsi="Times New Roman"/>
          <w:color w:val="000000"/>
          <w:sz w:val="28"/>
          <w:szCs w:val="28"/>
        </w:rPr>
      </w:pPr>
      <w:r w:rsidRPr="00740978">
        <w:rPr>
          <w:rFonts w:ascii="Times New Roman" w:hAnsi="Times New Roman"/>
          <w:color w:val="000000"/>
          <w:sz w:val="28"/>
          <w:szCs w:val="28"/>
        </w:rPr>
        <w:t xml:space="preserve">Справочная правовая система «Консультант Плюс». — </w:t>
      </w:r>
      <w:r w:rsidRPr="00740978">
        <w:rPr>
          <w:rFonts w:ascii="Times New Roman" w:hAnsi="Times New Roman"/>
          <w:color w:val="000000"/>
          <w:sz w:val="28"/>
          <w:szCs w:val="28"/>
          <w:lang w:val="en-US"/>
        </w:rPr>
        <w:t>URL</w:t>
      </w:r>
      <w:r w:rsidRPr="00740978">
        <w:rPr>
          <w:rFonts w:ascii="Times New Roman" w:hAnsi="Times New Roman"/>
          <w:color w:val="000000"/>
          <w:sz w:val="28"/>
          <w:szCs w:val="28"/>
        </w:rPr>
        <w:t xml:space="preserve">: </w:t>
      </w:r>
      <w:r w:rsidRPr="00740978">
        <w:rPr>
          <w:rFonts w:ascii="Times New Roman" w:hAnsi="Times New Roman"/>
          <w:color w:val="000000"/>
          <w:sz w:val="28"/>
          <w:szCs w:val="28"/>
          <w:lang w:val="en-US"/>
        </w:rPr>
        <w:t>http</w:t>
      </w:r>
      <w:r w:rsidRPr="00740978">
        <w:rPr>
          <w:rFonts w:ascii="Times New Roman" w:hAnsi="Times New Roman"/>
          <w:color w:val="000000"/>
          <w:sz w:val="28"/>
          <w:szCs w:val="28"/>
        </w:rPr>
        <w:t>://</w:t>
      </w:r>
      <w:r w:rsidRPr="00740978">
        <w:rPr>
          <w:rFonts w:ascii="Times New Roman" w:hAnsi="Times New Roman"/>
          <w:color w:val="000000"/>
          <w:sz w:val="28"/>
          <w:szCs w:val="28"/>
          <w:lang w:val="en-US"/>
        </w:rPr>
        <w:t>www</w:t>
      </w:r>
      <w:r w:rsidRPr="00740978">
        <w:rPr>
          <w:rFonts w:ascii="Times New Roman" w:hAnsi="Times New Roman"/>
          <w:color w:val="000000"/>
          <w:sz w:val="28"/>
          <w:szCs w:val="28"/>
        </w:rPr>
        <w:t>.</w:t>
      </w:r>
      <w:r w:rsidRPr="00740978">
        <w:rPr>
          <w:rFonts w:ascii="Times New Roman" w:hAnsi="Times New Roman"/>
          <w:color w:val="000000"/>
          <w:sz w:val="28"/>
          <w:szCs w:val="28"/>
          <w:lang w:val="en-US"/>
        </w:rPr>
        <w:t>consultant</w:t>
      </w:r>
      <w:r w:rsidRPr="00740978">
        <w:rPr>
          <w:rFonts w:ascii="Times New Roman" w:hAnsi="Times New Roman"/>
          <w:color w:val="000000"/>
          <w:sz w:val="28"/>
          <w:szCs w:val="28"/>
        </w:rPr>
        <w:t>.</w:t>
      </w:r>
      <w:proofErr w:type="spellStart"/>
      <w:r w:rsidRPr="00740978">
        <w:rPr>
          <w:rFonts w:ascii="Times New Roman" w:hAnsi="Times New Roman"/>
          <w:color w:val="000000"/>
          <w:sz w:val="28"/>
          <w:szCs w:val="28"/>
          <w:lang w:val="en-US"/>
        </w:rPr>
        <w:t>ru</w:t>
      </w:r>
      <w:proofErr w:type="spellEnd"/>
      <w:r w:rsidRPr="00740978">
        <w:rPr>
          <w:rFonts w:ascii="Times New Roman" w:hAnsi="Times New Roman"/>
          <w:color w:val="000000"/>
          <w:sz w:val="28"/>
          <w:szCs w:val="28"/>
        </w:rPr>
        <w:t>/</w:t>
      </w:r>
      <w:proofErr w:type="spellStart"/>
      <w:r w:rsidRPr="00740978">
        <w:rPr>
          <w:rFonts w:ascii="Times New Roman" w:hAnsi="Times New Roman"/>
          <w:color w:val="000000"/>
          <w:sz w:val="28"/>
          <w:szCs w:val="28"/>
          <w:lang w:val="en-US"/>
        </w:rPr>
        <w:t>onlain</w:t>
      </w:r>
      <w:proofErr w:type="spellEnd"/>
      <w:r w:rsidRPr="00740978">
        <w:rPr>
          <w:rFonts w:ascii="Times New Roman" w:hAnsi="Times New Roman"/>
          <w:color w:val="000000"/>
          <w:sz w:val="28"/>
          <w:szCs w:val="28"/>
        </w:rPr>
        <w:t>.</w:t>
      </w:r>
    </w:p>
    <w:p w:rsidR="004545FB" w:rsidRPr="00740978" w:rsidRDefault="004545FB" w:rsidP="004545FB">
      <w:pPr>
        <w:widowControl w:val="0"/>
        <w:numPr>
          <w:ilvl w:val="0"/>
          <w:numId w:val="1"/>
        </w:numPr>
        <w:shd w:val="clear" w:color="auto" w:fill="FFFFFF"/>
        <w:tabs>
          <w:tab w:val="left" w:pos="389"/>
        </w:tabs>
        <w:autoSpaceDE w:val="0"/>
        <w:autoSpaceDN w:val="0"/>
        <w:adjustRightInd w:val="0"/>
        <w:spacing w:after="0" w:line="360" w:lineRule="auto"/>
        <w:ind w:firstLine="720"/>
        <w:jc w:val="both"/>
        <w:rPr>
          <w:rFonts w:ascii="Times New Roman" w:hAnsi="Times New Roman"/>
          <w:color w:val="000000"/>
          <w:sz w:val="28"/>
          <w:szCs w:val="28"/>
        </w:rPr>
      </w:pPr>
      <w:r w:rsidRPr="00740978">
        <w:rPr>
          <w:rFonts w:ascii="Times New Roman" w:hAnsi="Times New Roman"/>
          <w:color w:val="000000"/>
          <w:sz w:val="28"/>
          <w:szCs w:val="28"/>
        </w:rPr>
        <w:t xml:space="preserve"> ГАРАНТ: [Информационно-правовой портал]. — </w:t>
      </w:r>
      <w:r w:rsidRPr="00740978">
        <w:rPr>
          <w:rFonts w:ascii="Times New Roman" w:hAnsi="Times New Roman"/>
          <w:color w:val="000000"/>
          <w:sz w:val="28"/>
          <w:szCs w:val="28"/>
          <w:lang w:val="en-US"/>
        </w:rPr>
        <w:t>URL</w:t>
      </w:r>
      <w:r w:rsidRPr="00740978">
        <w:rPr>
          <w:rFonts w:ascii="Times New Roman" w:hAnsi="Times New Roman"/>
          <w:color w:val="000000"/>
          <w:sz w:val="28"/>
          <w:szCs w:val="28"/>
        </w:rPr>
        <w:t xml:space="preserve">: </w:t>
      </w:r>
      <w:r w:rsidRPr="00740978">
        <w:rPr>
          <w:rFonts w:ascii="Times New Roman" w:hAnsi="Times New Roman"/>
          <w:color w:val="000000"/>
          <w:sz w:val="28"/>
          <w:szCs w:val="28"/>
          <w:lang w:val="en-US"/>
        </w:rPr>
        <w:t>http</w:t>
      </w:r>
      <w:r w:rsidRPr="00740978">
        <w:rPr>
          <w:rFonts w:ascii="Times New Roman" w:hAnsi="Times New Roman"/>
          <w:color w:val="000000"/>
          <w:sz w:val="28"/>
          <w:szCs w:val="28"/>
        </w:rPr>
        <w:t xml:space="preserve">:// </w:t>
      </w:r>
      <w:r w:rsidRPr="00740978">
        <w:rPr>
          <w:rFonts w:ascii="Times New Roman" w:hAnsi="Times New Roman"/>
          <w:color w:val="000000"/>
          <w:sz w:val="28"/>
          <w:szCs w:val="28"/>
          <w:lang w:val="en-US"/>
        </w:rPr>
        <w:t>www</w:t>
      </w:r>
      <w:r w:rsidRPr="00740978">
        <w:rPr>
          <w:rFonts w:ascii="Times New Roman" w:hAnsi="Times New Roman"/>
          <w:color w:val="000000"/>
          <w:sz w:val="28"/>
          <w:szCs w:val="28"/>
        </w:rPr>
        <w:t>.</w:t>
      </w:r>
      <w:proofErr w:type="spellStart"/>
      <w:r w:rsidRPr="00740978">
        <w:rPr>
          <w:rFonts w:ascii="Times New Roman" w:hAnsi="Times New Roman"/>
          <w:color w:val="000000"/>
          <w:sz w:val="28"/>
          <w:szCs w:val="28"/>
          <w:lang w:val="en-US"/>
        </w:rPr>
        <w:t>garant</w:t>
      </w:r>
      <w:proofErr w:type="spellEnd"/>
      <w:r w:rsidRPr="00740978">
        <w:rPr>
          <w:rFonts w:ascii="Times New Roman" w:hAnsi="Times New Roman"/>
          <w:color w:val="000000"/>
          <w:sz w:val="28"/>
          <w:szCs w:val="28"/>
        </w:rPr>
        <w:t>.</w:t>
      </w:r>
      <w:proofErr w:type="spellStart"/>
      <w:r w:rsidRPr="00740978">
        <w:rPr>
          <w:rFonts w:ascii="Times New Roman" w:hAnsi="Times New Roman"/>
          <w:color w:val="000000"/>
          <w:sz w:val="28"/>
          <w:szCs w:val="28"/>
          <w:lang w:val="en-US"/>
        </w:rPr>
        <w:t>ru</w:t>
      </w:r>
      <w:proofErr w:type="spellEnd"/>
      <w:r w:rsidRPr="00740978">
        <w:rPr>
          <w:rFonts w:ascii="Times New Roman" w:hAnsi="Times New Roman"/>
          <w:color w:val="000000"/>
          <w:sz w:val="28"/>
          <w:szCs w:val="28"/>
        </w:rPr>
        <w:t>.</w:t>
      </w:r>
    </w:p>
    <w:p w:rsidR="004545FB" w:rsidRDefault="004545FB" w:rsidP="00B33523">
      <w:pPr>
        <w:spacing w:line="360" w:lineRule="auto"/>
        <w:rPr>
          <w:i/>
          <w:sz w:val="28"/>
          <w:szCs w:val="28"/>
        </w:rPr>
      </w:pPr>
    </w:p>
    <w:p w:rsidR="004545FB" w:rsidRDefault="004545FB" w:rsidP="00B33523">
      <w:pPr>
        <w:spacing w:line="360" w:lineRule="auto"/>
        <w:rPr>
          <w:i/>
          <w:sz w:val="28"/>
          <w:szCs w:val="28"/>
        </w:rPr>
      </w:pPr>
    </w:p>
    <w:p w:rsidR="00B33523" w:rsidRPr="000933C5" w:rsidRDefault="00B33523" w:rsidP="004545FB">
      <w:pPr>
        <w:spacing w:line="360" w:lineRule="auto"/>
        <w:rPr>
          <w:sz w:val="28"/>
          <w:szCs w:val="28"/>
        </w:rPr>
      </w:pPr>
      <w:r>
        <w:rPr>
          <w:i/>
          <w:sz w:val="28"/>
          <w:szCs w:val="28"/>
        </w:rPr>
        <w:t xml:space="preserve">   </w:t>
      </w:r>
    </w:p>
    <w:p w:rsidR="00B33523" w:rsidRPr="00B33523" w:rsidRDefault="00B33523" w:rsidP="00B33523">
      <w:pPr>
        <w:spacing w:line="360" w:lineRule="auto"/>
        <w:jc w:val="center"/>
        <w:rPr>
          <w:rFonts w:ascii="Times New Roman" w:hAnsi="Times New Roman" w:cs="Times New Roman"/>
          <w:b/>
          <w:sz w:val="28"/>
          <w:szCs w:val="28"/>
        </w:rPr>
      </w:pPr>
    </w:p>
    <w:sectPr w:rsidR="00B33523" w:rsidRPr="00B33523" w:rsidSect="00F967E5">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EFF" w:rsidRDefault="00261EFF" w:rsidP="00F967E5">
      <w:pPr>
        <w:spacing w:after="0" w:line="240" w:lineRule="auto"/>
      </w:pPr>
      <w:r>
        <w:separator/>
      </w:r>
    </w:p>
  </w:endnote>
  <w:endnote w:type="continuationSeparator" w:id="0">
    <w:p w:rsidR="00261EFF" w:rsidRDefault="00261EFF" w:rsidP="00F967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4423"/>
      <w:docPartObj>
        <w:docPartGallery w:val="Page Numbers (Bottom of Page)"/>
        <w:docPartUnique/>
      </w:docPartObj>
    </w:sdtPr>
    <w:sdtContent>
      <w:p w:rsidR="00F967E5" w:rsidRDefault="00C2048C">
        <w:pPr>
          <w:pStyle w:val="ae"/>
          <w:jc w:val="center"/>
        </w:pPr>
        <w:fldSimple w:instr=" PAGE   \* MERGEFORMAT ">
          <w:r w:rsidR="00226EFE">
            <w:rPr>
              <w:noProof/>
            </w:rPr>
            <w:t>10</w:t>
          </w:r>
        </w:fldSimple>
      </w:p>
    </w:sdtContent>
  </w:sdt>
  <w:p w:rsidR="00F967E5" w:rsidRDefault="00F967E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EFF" w:rsidRDefault="00261EFF" w:rsidP="00F967E5">
      <w:pPr>
        <w:spacing w:after="0" w:line="240" w:lineRule="auto"/>
      </w:pPr>
      <w:r>
        <w:separator/>
      </w:r>
    </w:p>
  </w:footnote>
  <w:footnote w:type="continuationSeparator" w:id="0">
    <w:p w:rsidR="00261EFF" w:rsidRDefault="00261EFF" w:rsidP="00F967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990C98"/>
    <w:multiLevelType w:val="singleLevel"/>
    <w:tmpl w:val="932C8B4C"/>
    <w:lvl w:ilvl="0">
      <w:start w:val="1"/>
      <w:numFmt w:val="decimal"/>
      <w:lvlText w:val="%1."/>
      <w:legacy w:legacy="1" w:legacySpace="0" w:legacyIndent="192"/>
      <w:lvlJc w:val="left"/>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B0C19"/>
    <w:rsid w:val="00106D2F"/>
    <w:rsid w:val="001B0C19"/>
    <w:rsid w:val="00226EFE"/>
    <w:rsid w:val="00261EFF"/>
    <w:rsid w:val="00264BC8"/>
    <w:rsid w:val="002F34CC"/>
    <w:rsid w:val="003720EB"/>
    <w:rsid w:val="004545FB"/>
    <w:rsid w:val="004A5D59"/>
    <w:rsid w:val="0050703D"/>
    <w:rsid w:val="00656FBB"/>
    <w:rsid w:val="007514A3"/>
    <w:rsid w:val="009C4F22"/>
    <w:rsid w:val="00A02CA1"/>
    <w:rsid w:val="00AE786F"/>
    <w:rsid w:val="00B0095D"/>
    <w:rsid w:val="00B33523"/>
    <w:rsid w:val="00C2048C"/>
    <w:rsid w:val="00C70109"/>
    <w:rsid w:val="00D27B03"/>
    <w:rsid w:val="00DA37EF"/>
    <w:rsid w:val="00DC7037"/>
    <w:rsid w:val="00F04961"/>
    <w:rsid w:val="00F967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CA1"/>
  </w:style>
  <w:style w:type="paragraph" w:styleId="1">
    <w:name w:val="heading 1"/>
    <w:basedOn w:val="a"/>
    <w:next w:val="a"/>
    <w:link w:val="10"/>
    <w:uiPriority w:val="9"/>
    <w:qFormat/>
    <w:rsid w:val="00F967E5"/>
    <w:pPr>
      <w:keepNext/>
      <w:keepLines/>
      <w:spacing w:before="600" w:after="120"/>
      <w:jc w:val="center"/>
      <w:outlineLvl w:val="0"/>
    </w:pPr>
    <w:rPr>
      <w:rFonts w:ascii="Times New Roman" w:eastAsiaTheme="majorEastAsia" w:hAnsi="Times New Roman" w:cstheme="majorBidi"/>
      <w:b/>
      <w:bCs/>
      <w:color w:val="000000" w:themeColor="text1"/>
      <w:sz w:val="32"/>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едактор"/>
    <w:basedOn w:val="a"/>
    <w:link w:val="a4"/>
    <w:qFormat/>
    <w:rsid w:val="001B0C19"/>
    <w:rPr>
      <w:rFonts w:ascii="Times New Roman" w:eastAsia="Calibri" w:hAnsi="Times New Roman" w:cs="Times New Roman"/>
      <w:i/>
      <w:color w:val="FF0000"/>
      <w:sz w:val="28"/>
      <w:szCs w:val="28"/>
    </w:rPr>
  </w:style>
  <w:style w:type="character" w:customStyle="1" w:styleId="a4">
    <w:name w:val="Редактор Знак"/>
    <w:link w:val="a3"/>
    <w:rsid w:val="001B0C19"/>
    <w:rPr>
      <w:rFonts w:ascii="Times New Roman" w:eastAsia="Calibri" w:hAnsi="Times New Roman" w:cs="Times New Roman"/>
      <w:i/>
      <w:color w:val="FF0000"/>
      <w:sz w:val="28"/>
      <w:szCs w:val="28"/>
    </w:rPr>
  </w:style>
  <w:style w:type="paragraph" w:customStyle="1" w:styleId="Style2">
    <w:name w:val="Style2"/>
    <w:basedOn w:val="a"/>
    <w:uiPriority w:val="99"/>
    <w:rsid w:val="001B0C19"/>
    <w:pPr>
      <w:widowControl w:val="0"/>
      <w:autoSpaceDE w:val="0"/>
      <w:autoSpaceDN w:val="0"/>
      <w:adjustRightInd w:val="0"/>
      <w:spacing w:after="0" w:line="322" w:lineRule="exact"/>
      <w:ind w:firstLine="720"/>
      <w:jc w:val="both"/>
    </w:pPr>
    <w:rPr>
      <w:rFonts w:ascii="Century Gothic" w:eastAsia="Times New Roman" w:hAnsi="Century Gothic" w:cs="Times New Roman"/>
      <w:sz w:val="24"/>
      <w:szCs w:val="24"/>
    </w:rPr>
  </w:style>
  <w:style w:type="character" w:customStyle="1" w:styleId="FontStyle30">
    <w:name w:val="Font Style30"/>
    <w:uiPriority w:val="99"/>
    <w:rsid w:val="001B0C19"/>
    <w:rPr>
      <w:rFonts w:ascii="Times New Roman" w:hAnsi="Times New Roman" w:cs="Times New Roman"/>
      <w:b/>
      <w:bCs/>
      <w:sz w:val="26"/>
      <w:szCs w:val="26"/>
    </w:rPr>
  </w:style>
  <w:style w:type="character" w:customStyle="1" w:styleId="advoid">
    <w:name w:val="advoid"/>
    <w:basedOn w:val="a0"/>
    <w:rsid w:val="001B0C19"/>
  </w:style>
  <w:style w:type="character" w:customStyle="1" w:styleId="apple-converted-space">
    <w:name w:val="apple-converted-space"/>
    <w:basedOn w:val="a0"/>
    <w:rsid w:val="001B0C19"/>
  </w:style>
  <w:style w:type="paragraph" w:styleId="a5">
    <w:name w:val="Normal (Web)"/>
    <w:basedOn w:val="a"/>
    <w:uiPriority w:val="99"/>
    <w:unhideWhenUsed/>
    <w:rsid w:val="007514A3"/>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unhideWhenUsed/>
    <w:rsid w:val="007514A3"/>
    <w:rPr>
      <w:color w:val="0000FF"/>
      <w:u w:val="single"/>
    </w:rPr>
  </w:style>
  <w:style w:type="paragraph" w:customStyle="1" w:styleId="c0">
    <w:name w:val="c0"/>
    <w:basedOn w:val="a"/>
    <w:rsid w:val="00AE78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AE786F"/>
  </w:style>
  <w:style w:type="paragraph" w:customStyle="1" w:styleId="book">
    <w:name w:val="book"/>
    <w:basedOn w:val="a"/>
    <w:rsid w:val="00AE786F"/>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AE786F"/>
    <w:rPr>
      <w:b/>
      <w:bCs/>
    </w:rPr>
  </w:style>
  <w:style w:type="paragraph" w:styleId="a8">
    <w:name w:val="List Paragraph"/>
    <w:basedOn w:val="a"/>
    <w:uiPriority w:val="34"/>
    <w:qFormat/>
    <w:rsid w:val="00B33523"/>
    <w:pPr>
      <w:ind w:left="720"/>
      <w:contextualSpacing/>
    </w:pPr>
  </w:style>
  <w:style w:type="character" w:customStyle="1" w:styleId="10">
    <w:name w:val="Заголовок 1 Знак"/>
    <w:basedOn w:val="a0"/>
    <w:link w:val="1"/>
    <w:uiPriority w:val="9"/>
    <w:rsid w:val="00F967E5"/>
    <w:rPr>
      <w:rFonts w:ascii="Times New Roman" w:eastAsiaTheme="majorEastAsia" w:hAnsi="Times New Roman" w:cstheme="majorBidi"/>
      <w:b/>
      <w:bCs/>
      <w:color w:val="000000" w:themeColor="text1"/>
      <w:sz w:val="32"/>
      <w:szCs w:val="28"/>
    </w:rPr>
  </w:style>
  <w:style w:type="paragraph" w:styleId="a9">
    <w:name w:val="TOC Heading"/>
    <w:basedOn w:val="1"/>
    <w:next w:val="a"/>
    <w:uiPriority w:val="39"/>
    <w:semiHidden/>
    <w:unhideWhenUsed/>
    <w:qFormat/>
    <w:rsid w:val="00F967E5"/>
    <w:pPr>
      <w:spacing w:before="480" w:after="0"/>
      <w:jc w:val="left"/>
      <w:outlineLvl w:val="9"/>
    </w:pPr>
    <w:rPr>
      <w:rFonts w:asciiTheme="majorHAnsi" w:hAnsiTheme="majorHAnsi"/>
      <w:color w:val="365F91" w:themeColor="accent1" w:themeShade="BF"/>
      <w:sz w:val="28"/>
      <w:lang w:eastAsia="en-US"/>
    </w:rPr>
  </w:style>
  <w:style w:type="paragraph" w:styleId="11">
    <w:name w:val="toc 1"/>
    <w:basedOn w:val="a"/>
    <w:next w:val="a"/>
    <w:autoRedefine/>
    <w:uiPriority w:val="39"/>
    <w:unhideWhenUsed/>
    <w:rsid w:val="00F967E5"/>
    <w:pPr>
      <w:spacing w:after="100"/>
    </w:pPr>
  </w:style>
  <w:style w:type="paragraph" w:styleId="aa">
    <w:name w:val="Balloon Text"/>
    <w:basedOn w:val="a"/>
    <w:link w:val="ab"/>
    <w:uiPriority w:val="99"/>
    <w:semiHidden/>
    <w:unhideWhenUsed/>
    <w:rsid w:val="00F967E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67E5"/>
    <w:rPr>
      <w:rFonts w:ascii="Tahoma" w:hAnsi="Tahoma" w:cs="Tahoma"/>
      <w:sz w:val="16"/>
      <w:szCs w:val="16"/>
    </w:rPr>
  </w:style>
  <w:style w:type="paragraph" w:styleId="ac">
    <w:name w:val="header"/>
    <w:basedOn w:val="a"/>
    <w:link w:val="ad"/>
    <w:uiPriority w:val="99"/>
    <w:semiHidden/>
    <w:unhideWhenUsed/>
    <w:rsid w:val="00F967E5"/>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F967E5"/>
  </w:style>
  <w:style w:type="paragraph" w:styleId="ae">
    <w:name w:val="footer"/>
    <w:basedOn w:val="a"/>
    <w:link w:val="af"/>
    <w:uiPriority w:val="99"/>
    <w:unhideWhenUsed/>
    <w:rsid w:val="00F967E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967E5"/>
  </w:style>
</w:styles>
</file>

<file path=word/webSettings.xml><?xml version="1.0" encoding="utf-8"?>
<w:webSettings xmlns:r="http://schemas.openxmlformats.org/officeDocument/2006/relationships" xmlns:w="http://schemas.openxmlformats.org/wordprocessingml/2006/main">
  <w:divs>
    <w:div w:id="257911840">
      <w:bodyDiv w:val="1"/>
      <w:marLeft w:val="0"/>
      <w:marRight w:val="0"/>
      <w:marTop w:val="0"/>
      <w:marBottom w:val="0"/>
      <w:divBdr>
        <w:top w:val="none" w:sz="0" w:space="0" w:color="auto"/>
        <w:left w:val="none" w:sz="0" w:space="0" w:color="auto"/>
        <w:bottom w:val="none" w:sz="0" w:space="0" w:color="auto"/>
        <w:right w:val="none" w:sz="0" w:space="0" w:color="auto"/>
      </w:divBdr>
    </w:div>
    <w:div w:id="627856426">
      <w:bodyDiv w:val="1"/>
      <w:marLeft w:val="0"/>
      <w:marRight w:val="0"/>
      <w:marTop w:val="0"/>
      <w:marBottom w:val="0"/>
      <w:divBdr>
        <w:top w:val="none" w:sz="0" w:space="0" w:color="auto"/>
        <w:left w:val="none" w:sz="0" w:space="0" w:color="auto"/>
        <w:bottom w:val="none" w:sz="0" w:space="0" w:color="auto"/>
        <w:right w:val="none" w:sz="0" w:space="0" w:color="auto"/>
      </w:divBdr>
    </w:div>
    <w:div w:id="923609577">
      <w:bodyDiv w:val="1"/>
      <w:marLeft w:val="0"/>
      <w:marRight w:val="0"/>
      <w:marTop w:val="0"/>
      <w:marBottom w:val="0"/>
      <w:divBdr>
        <w:top w:val="none" w:sz="0" w:space="0" w:color="auto"/>
        <w:left w:val="none" w:sz="0" w:space="0" w:color="auto"/>
        <w:bottom w:val="none" w:sz="0" w:space="0" w:color="auto"/>
        <w:right w:val="none" w:sz="0" w:space="0" w:color="auto"/>
      </w:divBdr>
    </w:div>
    <w:div w:id="1144589051">
      <w:bodyDiv w:val="1"/>
      <w:marLeft w:val="0"/>
      <w:marRight w:val="0"/>
      <w:marTop w:val="0"/>
      <w:marBottom w:val="0"/>
      <w:divBdr>
        <w:top w:val="none" w:sz="0" w:space="0" w:color="auto"/>
        <w:left w:val="none" w:sz="0" w:space="0" w:color="auto"/>
        <w:bottom w:val="none" w:sz="0" w:space="0" w:color="auto"/>
        <w:right w:val="none" w:sz="0" w:space="0" w:color="auto"/>
      </w:divBdr>
    </w:div>
    <w:div w:id="1225722924">
      <w:bodyDiv w:val="1"/>
      <w:marLeft w:val="0"/>
      <w:marRight w:val="0"/>
      <w:marTop w:val="0"/>
      <w:marBottom w:val="0"/>
      <w:divBdr>
        <w:top w:val="none" w:sz="0" w:space="0" w:color="auto"/>
        <w:left w:val="none" w:sz="0" w:space="0" w:color="auto"/>
        <w:bottom w:val="none" w:sz="0" w:space="0" w:color="auto"/>
        <w:right w:val="none" w:sz="0" w:space="0" w:color="auto"/>
      </w:divBdr>
    </w:div>
    <w:div w:id="1566187955">
      <w:bodyDiv w:val="1"/>
      <w:marLeft w:val="0"/>
      <w:marRight w:val="0"/>
      <w:marTop w:val="0"/>
      <w:marBottom w:val="0"/>
      <w:divBdr>
        <w:top w:val="none" w:sz="0" w:space="0" w:color="auto"/>
        <w:left w:val="none" w:sz="0" w:space="0" w:color="auto"/>
        <w:bottom w:val="none" w:sz="0" w:space="0" w:color="auto"/>
        <w:right w:val="none" w:sz="0" w:space="0" w:color="auto"/>
      </w:divBdr>
    </w:div>
    <w:div w:id="1684433463">
      <w:bodyDiv w:val="1"/>
      <w:marLeft w:val="0"/>
      <w:marRight w:val="0"/>
      <w:marTop w:val="0"/>
      <w:marBottom w:val="0"/>
      <w:divBdr>
        <w:top w:val="none" w:sz="0" w:space="0" w:color="auto"/>
        <w:left w:val="none" w:sz="0" w:space="0" w:color="auto"/>
        <w:bottom w:val="none" w:sz="0" w:space="0" w:color="auto"/>
        <w:right w:val="none" w:sz="0" w:space="0" w:color="auto"/>
      </w:divBdr>
    </w:div>
    <w:div w:id="1919556220">
      <w:bodyDiv w:val="1"/>
      <w:marLeft w:val="0"/>
      <w:marRight w:val="0"/>
      <w:marTop w:val="0"/>
      <w:marBottom w:val="0"/>
      <w:divBdr>
        <w:top w:val="none" w:sz="0" w:space="0" w:color="auto"/>
        <w:left w:val="none" w:sz="0" w:space="0" w:color="auto"/>
        <w:bottom w:val="none" w:sz="0" w:space="0" w:color="auto"/>
        <w:right w:val="none" w:sz="0" w:space="0" w:color="auto"/>
      </w:divBdr>
    </w:div>
    <w:div w:id="196820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p.ru/docs/gk/s5.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4933A-269A-4CA7-97EC-C4B3B0A8E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10</Pages>
  <Words>1634</Words>
  <Characters>9316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10929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Анюта</dc:creator>
  <cp:keywords/>
  <dc:description/>
  <cp:lastModifiedBy>пк</cp:lastModifiedBy>
  <cp:revision>14</cp:revision>
  <cp:lastPrinted>2017-05-10T20:21:00Z</cp:lastPrinted>
  <dcterms:created xsi:type="dcterms:W3CDTF">2017-04-21T18:13:00Z</dcterms:created>
  <dcterms:modified xsi:type="dcterms:W3CDTF">2017-11-22T13:06:00Z</dcterms:modified>
</cp:coreProperties>
</file>