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89A" w:rsidRPr="00456CA1" w:rsidRDefault="0069489A" w:rsidP="0069489A">
      <w:pPr>
        <w:jc w:val="center"/>
        <w:rPr>
          <w:rFonts w:ascii="Times New Roman" w:hAnsi="Times New Roman"/>
          <w:bCs/>
          <w:sz w:val="32"/>
          <w:szCs w:val="28"/>
        </w:rPr>
      </w:pPr>
      <w:r w:rsidRPr="00456CA1">
        <w:rPr>
          <w:rFonts w:ascii="Times New Roman" w:hAnsi="Times New Roman"/>
          <w:bCs/>
          <w:sz w:val="32"/>
          <w:szCs w:val="28"/>
        </w:rPr>
        <w:t>Вариант</w:t>
      </w:r>
      <w:r w:rsidR="004A0022" w:rsidRPr="00456CA1">
        <w:rPr>
          <w:rFonts w:ascii="Times New Roman" w:hAnsi="Times New Roman"/>
          <w:bCs/>
          <w:sz w:val="32"/>
          <w:szCs w:val="28"/>
        </w:rPr>
        <w:t xml:space="preserve"> №15</w:t>
      </w:r>
    </w:p>
    <w:p w:rsidR="0069489A" w:rsidRPr="00456CA1" w:rsidRDefault="0069489A" w:rsidP="0069489A">
      <w:pPr>
        <w:jc w:val="center"/>
        <w:rPr>
          <w:rFonts w:ascii="Times New Roman" w:hAnsi="Times New Roman"/>
          <w:bCs/>
          <w:sz w:val="32"/>
          <w:szCs w:val="28"/>
        </w:rPr>
      </w:pPr>
    </w:p>
    <w:p w:rsidR="004A0022" w:rsidRPr="00456CA1" w:rsidRDefault="004A0022" w:rsidP="004A0022">
      <w:pPr>
        <w:spacing w:line="360" w:lineRule="auto"/>
        <w:jc w:val="center"/>
        <w:rPr>
          <w:rFonts w:ascii="Times New Roman" w:hAnsi="Times New Roman" w:cs="Times New Roman"/>
          <w:b/>
          <w:sz w:val="28"/>
          <w:szCs w:val="28"/>
        </w:rPr>
      </w:pPr>
      <w:r w:rsidRPr="00456CA1">
        <w:rPr>
          <w:rFonts w:ascii="Times New Roman" w:hAnsi="Times New Roman" w:cs="Times New Roman"/>
          <w:b/>
          <w:sz w:val="28"/>
          <w:szCs w:val="28"/>
        </w:rPr>
        <w:t>Содержание</w:t>
      </w:r>
    </w:p>
    <w:sdt>
      <w:sdtPr>
        <w:rPr>
          <w:rFonts w:asciiTheme="minorHAnsi" w:eastAsiaTheme="minorEastAsia" w:hAnsiTheme="minorHAnsi" w:cstheme="minorBidi"/>
          <w:b w:val="0"/>
          <w:bCs w:val="0"/>
          <w:color w:val="auto"/>
          <w:sz w:val="22"/>
          <w:szCs w:val="22"/>
          <w:lang w:eastAsia="ru-RU"/>
        </w:rPr>
        <w:id w:val="2295182"/>
        <w:docPartObj>
          <w:docPartGallery w:val="Table of Contents"/>
          <w:docPartUnique/>
        </w:docPartObj>
      </w:sdtPr>
      <w:sdtContent>
        <w:p w:rsidR="002B0752" w:rsidRPr="00A55553" w:rsidRDefault="002B0752">
          <w:pPr>
            <w:pStyle w:val="ab"/>
            <w:rPr>
              <w:rFonts w:ascii="Times New Roman" w:hAnsi="Times New Roman" w:cs="Times New Roman"/>
            </w:rPr>
          </w:pPr>
        </w:p>
        <w:p w:rsidR="002B0752" w:rsidRPr="00A55553" w:rsidRDefault="00B57778">
          <w:pPr>
            <w:pStyle w:val="11"/>
            <w:tabs>
              <w:tab w:val="right" w:leader="dot" w:pos="9345"/>
            </w:tabs>
            <w:rPr>
              <w:rFonts w:ascii="Times New Roman" w:hAnsi="Times New Roman" w:cs="Times New Roman"/>
              <w:noProof/>
              <w:sz w:val="28"/>
              <w:szCs w:val="28"/>
            </w:rPr>
          </w:pPr>
          <w:r w:rsidRPr="00A55553">
            <w:rPr>
              <w:rFonts w:ascii="Times New Roman" w:hAnsi="Times New Roman" w:cs="Times New Roman"/>
              <w:sz w:val="28"/>
              <w:szCs w:val="28"/>
            </w:rPr>
            <w:fldChar w:fldCharType="begin"/>
          </w:r>
          <w:r w:rsidR="002B0752" w:rsidRPr="00A55553">
            <w:rPr>
              <w:rFonts w:ascii="Times New Roman" w:hAnsi="Times New Roman" w:cs="Times New Roman"/>
              <w:sz w:val="28"/>
              <w:szCs w:val="28"/>
            </w:rPr>
            <w:instrText xml:space="preserve"> TOC \o "1-3" \h \z \u </w:instrText>
          </w:r>
          <w:r w:rsidRPr="00A55553">
            <w:rPr>
              <w:rFonts w:ascii="Times New Roman" w:hAnsi="Times New Roman" w:cs="Times New Roman"/>
              <w:sz w:val="28"/>
              <w:szCs w:val="28"/>
            </w:rPr>
            <w:fldChar w:fldCharType="separate"/>
          </w:r>
          <w:hyperlink w:anchor="_Toc482192673" w:history="1">
            <w:r w:rsidR="002B0752" w:rsidRPr="00A55553">
              <w:rPr>
                <w:rStyle w:val="a9"/>
                <w:rFonts w:ascii="Times New Roman" w:hAnsi="Times New Roman" w:cs="Times New Roman"/>
                <w:noProof/>
                <w:sz w:val="28"/>
                <w:szCs w:val="28"/>
              </w:rPr>
              <w:t>Введение</w:t>
            </w:r>
            <w:r w:rsidR="002B0752" w:rsidRPr="00A55553">
              <w:rPr>
                <w:rFonts w:ascii="Times New Roman" w:hAnsi="Times New Roman" w:cs="Times New Roman"/>
                <w:noProof/>
                <w:webHidden/>
                <w:sz w:val="28"/>
                <w:szCs w:val="28"/>
              </w:rPr>
              <w:tab/>
            </w:r>
            <w:r w:rsidRPr="00A55553">
              <w:rPr>
                <w:rFonts w:ascii="Times New Roman" w:hAnsi="Times New Roman" w:cs="Times New Roman"/>
                <w:noProof/>
                <w:webHidden/>
                <w:sz w:val="28"/>
                <w:szCs w:val="28"/>
              </w:rPr>
              <w:fldChar w:fldCharType="begin"/>
            </w:r>
            <w:r w:rsidR="002B0752" w:rsidRPr="00A55553">
              <w:rPr>
                <w:rFonts w:ascii="Times New Roman" w:hAnsi="Times New Roman" w:cs="Times New Roman"/>
                <w:noProof/>
                <w:webHidden/>
                <w:sz w:val="28"/>
                <w:szCs w:val="28"/>
              </w:rPr>
              <w:instrText xml:space="preserve"> PAGEREF _Toc482192673 \h </w:instrText>
            </w:r>
            <w:r w:rsidRPr="00A55553">
              <w:rPr>
                <w:rFonts w:ascii="Times New Roman" w:hAnsi="Times New Roman" w:cs="Times New Roman"/>
                <w:noProof/>
                <w:webHidden/>
                <w:sz w:val="28"/>
                <w:szCs w:val="28"/>
              </w:rPr>
            </w:r>
            <w:r w:rsidRPr="00A55553">
              <w:rPr>
                <w:rFonts w:ascii="Times New Roman" w:hAnsi="Times New Roman" w:cs="Times New Roman"/>
                <w:noProof/>
                <w:webHidden/>
                <w:sz w:val="28"/>
                <w:szCs w:val="28"/>
              </w:rPr>
              <w:fldChar w:fldCharType="separate"/>
            </w:r>
            <w:r w:rsidR="00A55553">
              <w:rPr>
                <w:rFonts w:ascii="Times New Roman" w:hAnsi="Times New Roman" w:cs="Times New Roman"/>
                <w:noProof/>
                <w:webHidden/>
                <w:sz w:val="28"/>
                <w:szCs w:val="28"/>
              </w:rPr>
              <w:t>3</w:t>
            </w:r>
            <w:r w:rsidRPr="00A55553">
              <w:rPr>
                <w:rFonts w:ascii="Times New Roman" w:hAnsi="Times New Roman" w:cs="Times New Roman"/>
                <w:noProof/>
                <w:webHidden/>
                <w:sz w:val="28"/>
                <w:szCs w:val="28"/>
              </w:rPr>
              <w:fldChar w:fldCharType="end"/>
            </w:r>
          </w:hyperlink>
        </w:p>
        <w:p w:rsidR="002B0752" w:rsidRPr="00A55553" w:rsidRDefault="00B57778">
          <w:pPr>
            <w:pStyle w:val="11"/>
            <w:tabs>
              <w:tab w:val="right" w:leader="dot" w:pos="9345"/>
            </w:tabs>
            <w:rPr>
              <w:rFonts w:ascii="Times New Roman" w:hAnsi="Times New Roman" w:cs="Times New Roman"/>
              <w:noProof/>
              <w:sz w:val="28"/>
              <w:szCs w:val="28"/>
            </w:rPr>
          </w:pPr>
          <w:hyperlink w:anchor="_Toc482192674" w:history="1">
            <w:r w:rsidR="002B0752" w:rsidRPr="00A55553">
              <w:rPr>
                <w:rStyle w:val="a9"/>
                <w:rFonts w:ascii="Times New Roman" w:hAnsi="Times New Roman" w:cs="Times New Roman"/>
                <w:noProof/>
                <w:sz w:val="28"/>
                <w:szCs w:val="28"/>
              </w:rPr>
              <w:t>Теоретическая часть</w:t>
            </w:r>
            <w:r w:rsidR="002B0752" w:rsidRPr="00A55553">
              <w:rPr>
                <w:rFonts w:ascii="Times New Roman" w:hAnsi="Times New Roman" w:cs="Times New Roman"/>
                <w:noProof/>
                <w:webHidden/>
                <w:sz w:val="28"/>
                <w:szCs w:val="28"/>
              </w:rPr>
              <w:tab/>
            </w:r>
            <w:r w:rsidRPr="00A55553">
              <w:rPr>
                <w:rFonts w:ascii="Times New Roman" w:hAnsi="Times New Roman" w:cs="Times New Roman"/>
                <w:noProof/>
                <w:webHidden/>
                <w:sz w:val="28"/>
                <w:szCs w:val="28"/>
              </w:rPr>
              <w:fldChar w:fldCharType="begin"/>
            </w:r>
            <w:r w:rsidR="002B0752" w:rsidRPr="00A55553">
              <w:rPr>
                <w:rFonts w:ascii="Times New Roman" w:hAnsi="Times New Roman" w:cs="Times New Roman"/>
                <w:noProof/>
                <w:webHidden/>
                <w:sz w:val="28"/>
                <w:szCs w:val="28"/>
              </w:rPr>
              <w:instrText xml:space="preserve"> PAGEREF _Toc482192674 \h </w:instrText>
            </w:r>
            <w:r w:rsidRPr="00A55553">
              <w:rPr>
                <w:rFonts w:ascii="Times New Roman" w:hAnsi="Times New Roman" w:cs="Times New Roman"/>
                <w:noProof/>
                <w:webHidden/>
                <w:sz w:val="28"/>
                <w:szCs w:val="28"/>
              </w:rPr>
            </w:r>
            <w:r w:rsidRPr="00A55553">
              <w:rPr>
                <w:rFonts w:ascii="Times New Roman" w:hAnsi="Times New Roman" w:cs="Times New Roman"/>
                <w:noProof/>
                <w:webHidden/>
                <w:sz w:val="28"/>
                <w:szCs w:val="28"/>
              </w:rPr>
              <w:fldChar w:fldCharType="separate"/>
            </w:r>
            <w:r w:rsidR="00A55553">
              <w:rPr>
                <w:rFonts w:ascii="Times New Roman" w:hAnsi="Times New Roman" w:cs="Times New Roman"/>
                <w:noProof/>
                <w:webHidden/>
                <w:sz w:val="28"/>
                <w:szCs w:val="28"/>
              </w:rPr>
              <w:t>4</w:t>
            </w:r>
            <w:r w:rsidRPr="00A55553">
              <w:rPr>
                <w:rFonts w:ascii="Times New Roman" w:hAnsi="Times New Roman" w:cs="Times New Roman"/>
                <w:noProof/>
                <w:webHidden/>
                <w:sz w:val="28"/>
                <w:szCs w:val="28"/>
              </w:rPr>
              <w:fldChar w:fldCharType="end"/>
            </w:r>
          </w:hyperlink>
        </w:p>
        <w:p w:rsidR="002B0752" w:rsidRPr="00A55553" w:rsidRDefault="00B57778">
          <w:pPr>
            <w:pStyle w:val="21"/>
            <w:tabs>
              <w:tab w:val="right" w:leader="dot" w:pos="9345"/>
            </w:tabs>
            <w:rPr>
              <w:rFonts w:ascii="Times New Roman" w:hAnsi="Times New Roman" w:cs="Times New Roman"/>
              <w:noProof/>
              <w:sz w:val="28"/>
              <w:szCs w:val="28"/>
            </w:rPr>
          </w:pPr>
          <w:hyperlink w:anchor="_Toc482192675" w:history="1">
            <w:r w:rsidR="002B0752" w:rsidRPr="00A55553">
              <w:rPr>
                <w:rStyle w:val="a9"/>
                <w:rFonts w:ascii="Times New Roman" w:hAnsi="Times New Roman" w:cs="Times New Roman"/>
                <w:noProof/>
                <w:sz w:val="28"/>
                <w:szCs w:val="28"/>
              </w:rPr>
              <w:t>Эволюция поведения потребителя, ужесточение конкурентной борьбы, коренная трансформация внешней среды – три силы, или три «К</w:t>
            </w:r>
            <w:r w:rsidR="002B0752" w:rsidRPr="00A55553">
              <w:rPr>
                <w:rFonts w:ascii="Times New Roman" w:hAnsi="Times New Roman" w:cs="Times New Roman"/>
                <w:noProof/>
                <w:webHidden/>
                <w:sz w:val="28"/>
                <w:szCs w:val="28"/>
              </w:rPr>
              <w:tab/>
            </w:r>
            <w:r w:rsidRPr="00A55553">
              <w:rPr>
                <w:rFonts w:ascii="Times New Roman" w:hAnsi="Times New Roman" w:cs="Times New Roman"/>
                <w:noProof/>
                <w:webHidden/>
                <w:sz w:val="28"/>
                <w:szCs w:val="28"/>
              </w:rPr>
              <w:fldChar w:fldCharType="begin"/>
            </w:r>
            <w:r w:rsidR="002B0752" w:rsidRPr="00A55553">
              <w:rPr>
                <w:rFonts w:ascii="Times New Roman" w:hAnsi="Times New Roman" w:cs="Times New Roman"/>
                <w:noProof/>
                <w:webHidden/>
                <w:sz w:val="28"/>
                <w:szCs w:val="28"/>
              </w:rPr>
              <w:instrText xml:space="preserve"> PAGEREF _Toc482192675 \h </w:instrText>
            </w:r>
            <w:r w:rsidRPr="00A55553">
              <w:rPr>
                <w:rFonts w:ascii="Times New Roman" w:hAnsi="Times New Roman" w:cs="Times New Roman"/>
                <w:noProof/>
                <w:webHidden/>
                <w:sz w:val="28"/>
                <w:szCs w:val="28"/>
              </w:rPr>
            </w:r>
            <w:r w:rsidRPr="00A55553">
              <w:rPr>
                <w:rFonts w:ascii="Times New Roman" w:hAnsi="Times New Roman" w:cs="Times New Roman"/>
                <w:noProof/>
                <w:webHidden/>
                <w:sz w:val="28"/>
                <w:szCs w:val="28"/>
              </w:rPr>
              <w:fldChar w:fldCharType="separate"/>
            </w:r>
            <w:r w:rsidR="00A55553">
              <w:rPr>
                <w:rFonts w:ascii="Times New Roman" w:hAnsi="Times New Roman" w:cs="Times New Roman"/>
                <w:noProof/>
                <w:webHidden/>
                <w:sz w:val="28"/>
                <w:szCs w:val="28"/>
              </w:rPr>
              <w:t>4</w:t>
            </w:r>
            <w:r w:rsidRPr="00A55553">
              <w:rPr>
                <w:rFonts w:ascii="Times New Roman" w:hAnsi="Times New Roman" w:cs="Times New Roman"/>
                <w:noProof/>
                <w:webHidden/>
                <w:sz w:val="28"/>
                <w:szCs w:val="28"/>
              </w:rPr>
              <w:fldChar w:fldCharType="end"/>
            </w:r>
          </w:hyperlink>
        </w:p>
        <w:p w:rsidR="002B0752" w:rsidRPr="00A55553" w:rsidRDefault="00B57778">
          <w:pPr>
            <w:pStyle w:val="21"/>
            <w:tabs>
              <w:tab w:val="right" w:leader="dot" w:pos="9345"/>
            </w:tabs>
            <w:rPr>
              <w:rFonts w:ascii="Times New Roman" w:hAnsi="Times New Roman" w:cs="Times New Roman"/>
              <w:noProof/>
              <w:sz w:val="28"/>
              <w:szCs w:val="28"/>
            </w:rPr>
          </w:pPr>
          <w:hyperlink w:anchor="_Toc482192676" w:history="1">
            <w:r w:rsidR="002B0752" w:rsidRPr="00A55553">
              <w:rPr>
                <w:rStyle w:val="a9"/>
                <w:rFonts w:ascii="Times New Roman" w:hAnsi="Times New Roman" w:cs="Times New Roman"/>
                <w:noProof/>
                <w:sz w:val="28"/>
                <w:szCs w:val="28"/>
              </w:rPr>
              <w:t>Ориентация производителей на конкретные</w:t>
            </w:r>
            <w:r w:rsidR="00B817F6" w:rsidRPr="00A55553">
              <w:rPr>
                <w:rStyle w:val="a9"/>
                <w:rFonts w:ascii="Times New Roman" w:hAnsi="Times New Roman" w:cs="Times New Roman"/>
                <w:noProof/>
                <w:sz w:val="28"/>
                <w:szCs w:val="28"/>
              </w:rPr>
              <w:t xml:space="preserve"> потребителские группы</w:t>
            </w:r>
            <w:r w:rsidR="002B0752" w:rsidRPr="00A55553">
              <w:rPr>
                <w:rFonts w:ascii="Times New Roman" w:hAnsi="Times New Roman" w:cs="Times New Roman"/>
                <w:noProof/>
                <w:webHidden/>
                <w:sz w:val="28"/>
                <w:szCs w:val="28"/>
              </w:rPr>
              <w:tab/>
            </w:r>
            <w:r w:rsidRPr="00A55553">
              <w:rPr>
                <w:rFonts w:ascii="Times New Roman" w:hAnsi="Times New Roman" w:cs="Times New Roman"/>
                <w:noProof/>
                <w:webHidden/>
                <w:sz w:val="28"/>
                <w:szCs w:val="28"/>
              </w:rPr>
              <w:fldChar w:fldCharType="begin"/>
            </w:r>
            <w:r w:rsidR="002B0752" w:rsidRPr="00A55553">
              <w:rPr>
                <w:rFonts w:ascii="Times New Roman" w:hAnsi="Times New Roman" w:cs="Times New Roman"/>
                <w:noProof/>
                <w:webHidden/>
                <w:sz w:val="28"/>
                <w:szCs w:val="28"/>
              </w:rPr>
              <w:instrText xml:space="preserve"> PAGEREF _Toc482192676 \h </w:instrText>
            </w:r>
            <w:r w:rsidRPr="00A55553">
              <w:rPr>
                <w:rFonts w:ascii="Times New Roman" w:hAnsi="Times New Roman" w:cs="Times New Roman"/>
                <w:noProof/>
                <w:webHidden/>
                <w:sz w:val="28"/>
                <w:szCs w:val="28"/>
              </w:rPr>
            </w:r>
            <w:r w:rsidRPr="00A55553">
              <w:rPr>
                <w:rFonts w:ascii="Times New Roman" w:hAnsi="Times New Roman" w:cs="Times New Roman"/>
                <w:noProof/>
                <w:webHidden/>
                <w:sz w:val="28"/>
                <w:szCs w:val="28"/>
              </w:rPr>
              <w:fldChar w:fldCharType="separate"/>
            </w:r>
            <w:r w:rsidR="00A55553">
              <w:rPr>
                <w:rFonts w:ascii="Times New Roman" w:hAnsi="Times New Roman" w:cs="Times New Roman"/>
                <w:noProof/>
                <w:webHidden/>
                <w:sz w:val="28"/>
                <w:szCs w:val="28"/>
              </w:rPr>
              <w:t>9</w:t>
            </w:r>
            <w:r w:rsidRPr="00A55553">
              <w:rPr>
                <w:rFonts w:ascii="Times New Roman" w:hAnsi="Times New Roman" w:cs="Times New Roman"/>
                <w:noProof/>
                <w:webHidden/>
                <w:sz w:val="28"/>
                <w:szCs w:val="28"/>
              </w:rPr>
              <w:fldChar w:fldCharType="end"/>
            </w:r>
          </w:hyperlink>
        </w:p>
        <w:p w:rsidR="002B0752" w:rsidRPr="00A55553" w:rsidRDefault="00B57778">
          <w:pPr>
            <w:pStyle w:val="11"/>
            <w:tabs>
              <w:tab w:val="right" w:leader="dot" w:pos="9345"/>
            </w:tabs>
            <w:rPr>
              <w:rFonts w:ascii="Times New Roman" w:hAnsi="Times New Roman" w:cs="Times New Roman"/>
              <w:noProof/>
              <w:sz w:val="28"/>
              <w:szCs w:val="28"/>
            </w:rPr>
          </w:pPr>
          <w:hyperlink w:anchor="_Toc482192678" w:history="1">
            <w:r w:rsidR="002B0752" w:rsidRPr="00A55553">
              <w:rPr>
                <w:rStyle w:val="a9"/>
                <w:rFonts w:ascii="Times New Roman" w:eastAsia="Times New Roman" w:hAnsi="Times New Roman" w:cs="Times New Roman"/>
                <w:noProof/>
                <w:sz w:val="28"/>
                <w:szCs w:val="28"/>
              </w:rPr>
              <w:t>Практическое задание</w:t>
            </w:r>
            <w:r w:rsidR="002B0752" w:rsidRPr="00A55553">
              <w:rPr>
                <w:rFonts w:ascii="Times New Roman" w:hAnsi="Times New Roman" w:cs="Times New Roman"/>
                <w:noProof/>
                <w:webHidden/>
                <w:sz w:val="28"/>
                <w:szCs w:val="28"/>
              </w:rPr>
              <w:tab/>
            </w:r>
            <w:r w:rsidRPr="00A55553">
              <w:rPr>
                <w:rFonts w:ascii="Times New Roman" w:hAnsi="Times New Roman" w:cs="Times New Roman"/>
                <w:noProof/>
                <w:webHidden/>
                <w:sz w:val="28"/>
                <w:szCs w:val="28"/>
              </w:rPr>
              <w:fldChar w:fldCharType="begin"/>
            </w:r>
            <w:r w:rsidR="002B0752" w:rsidRPr="00A55553">
              <w:rPr>
                <w:rFonts w:ascii="Times New Roman" w:hAnsi="Times New Roman" w:cs="Times New Roman"/>
                <w:noProof/>
                <w:webHidden/>
                <w:sz w:val="28"/>
                <w:szCs w:val="28"/>
              </w:rPr>
              <w:instrText xml:space="preserve"> PAGEREF _Toc482192678 \h </w:instrText>
            </w:r>
            <w:r w:rsidRPr="00A55553">
              <w:rPr>
                <w:rFonts w:ascii="Times New Roman" w:hAnsi="Times New Roman" w:cs="Times New Roman"/>
                <w:noProof/>
                <w:webHidden/>
                <w:sz w:val="28"/>
                <w:szCs w:val="28"/>
              </w:rPr>
            </w:r>
            <w:r w:rsidRPr="00A55553">
              <w:rPr>
                <w:rFonts w:ascii="Times New Roman" w:hAnsi="Times New Roman" w:cs="Times New Roman"/>
                <w:noProof/>
                <w:webHidden/>
                <w:sz w:val="28"/>
                <w:szCs w:val="28"/>
              </w:rPr>
              <w:fldChar w:fldCharType="separate"/>
            </w:r>
            <w:r w:rsidR="00A55553">
              <w:rPr>
                <w:rFonts w:ascii="Times New Roman" w:hAnsi="Times New Roman" w:cs="Times New Roman"/>
                <w:noProof/>
                <w:webHidden/>
                <w:sz w:val="28"/>
                <w:szCs w:val="28"/>
              </w:rPr>
              <w:t>12</w:t>
            </w:r>
            <w:r w:rsidRPr="00A55553">
              <w:rPr>
                <w:rFonts w:ascii="Times New Roman" w:hAnsi="Times New Roman" w:cs="Times New Roman"/>
                <w:noProof/>
                <w:webHidden/>
                <w:sz w:val="28"/>
                <w:szCs w:val="28"/>
              </w:rPr>
              <w:fldChar w:fldCharType="end"/>
            </w:r>
          </w:hyperlink>
        </w:p>
        <w:p w:rsidR="002B0752" w:rsidRPr="00A55553" w:rsidRDefault="00B57778">
          <w:pPr>
            <w:pStyle w:val="11"/>
            <w:tabs>
              <w:tab w:val="right" w:leader="dot" w:pos="9345"/>
            </w:tabs>
            <w:rPr>
              <w:rFonts w:ascii="Times New Roman" w:hAnsi="Times New Roman" w:cs="Times New Roman"/>
              <w:noProof/>
              <w:sz w:val="28"/>
              <w:szCs w:val="28"/>
            </w:rPr>
          </w:pPr>
          <w:hyperlink w:anchor="_Toc482192679" w:history="1">
            <w:r w:rsidR="002B0752" w:rsidRPr="00A55553">
              <w:rPr>
                <w:rStyle w:val="a9"/>
                <w:rFonts w:ascii="Times New Roman" w:hAnsi="Times New Roman" w:cs="Times New Roman"/>
                <w:noProof/>
                <w:sz w:val="28"/>
                <w:szCs w:val="28"/>
                <w:bdr w:val="none" w:sz="0" w:space="0" w:color="auto" w:frame="1"/>
              </w:rPr>
              <w:t>Заключение</w:t>
            </w:r>
            <w:r w:rsidR="002B0752" w:rsidRPr="00A55553">
              <w:rPr>
                <w:rFonts w:ascii="Times New Roman" w:hAnsi="Times New Roman" w:cs="Times New Roman"/>
                <w:noProof/>
                <w:webHidden/>
                <w:sz w:val="28"/>
                <w:szCs w:val="28"/>
              </w:rPr>
              <w:tab/>
            </w:r>
            <w:r w:rsidRPr="00A55553">
              <w:rPr>
                <w:rFonts w:ascii="Times New Roman" w:hAnsi="Times New Roman" w:cs="Times New Roman"/>
                <w:noProof/>
                <w:webHidden/>
                <w:sz w:val="28"/>
                <w:szCs w:val="28"/>
              </w:rPr>
              <w:fldChar w:fldCharType="begin"/>
            </w:r>
            <w:r w:rsidR="002B0752" w:rsidRPr="00A55553">
              <w:rPr>
                <w:rFonts w:ascii="Times New Roman" w:hAnsi="Times New Roman" w:cs="Times New Roman"/>
                <w:noProof/>
                <w:webHidden/>
                <w:sz w:val="28"/>
                <w:szCs w:val="28"/>
              </w:rPr>
              <w:instrText xml:space="preserve"> PAGEREF _Toc482192679 \h </w:instrText>
            </w:r>
            <w:r w:rsidRPr="00A55553">
              <w:rPr>
                <w:rFonts w:ascii="Times New Roman" w:hAnsi="Times New Roman" w:cs="Times New Roman"/>
                <w:noProof/>
                <w:webHidden/>
                <w:sz w:val="28"/>
                <w:szCs w:val="28"/>
              </w:rPr>
            </w:r>
            <w:r w:rsidRPr="00A55553">
              <w:rPr>
                <w:rFonts w:ascii="Times New Roman" w:hAnsi="Times New Roman" w:cs="Times New Roman"/>
                <w:noProof/>
                <w:webHidden/>
                <w:sz w:val="28"/>
                <w:szCs w:val="28"/>
              </w:rPr>
              <w:fldChar w:fldCharType="separate"/>
            </w:r>
            <w:r w:rsidR="00A55553">
              <w:rPr>
                <w:rFonts w:ascii="Times New Roman" w:hAnsi="Times New Roman" w:cs="Times New Roman"/>
                <w:noProof/>
                <w:webHidden/>
                <w:sz w:val="28"/>
                <w:szCs w:val="28"/>
              </w:rPr>
              <w:t>16</w:t>
            </w:r>
            <w:r w:rsidRPr="00A55553">
              <w:rPr>
                <w:rFonts w:ascii="Times New Roman" w:hAnsi="Times New Roman" w:cs="Times New Roman"/>
                <w:noProof/>
                <w:webHidden/>
                <w:sz w:val="28"/>
                <w:szCs w:val="28"/>
              </w:rPr>
              <w:fldChar w:fldCharType="end"/>
            </w:r>
          </w:hyperlink>
        </w:p>
        <w:p w:rsidR="002B0752" w:rsidRPr="00A55553" w:rsidRDefault="00B57778">
          <w:pPr>
            <w:pStyle w:val="11"/>
            <w:tabs>
              <w:tab w:val="right" w:leader="dot" w:pos="9345"/>
            </w:tabs>
            <w:rPr>
              <w:rFonts w:ascii="Times New Roman" w:hAnsi="Times New Roman" w:cs="Times New Roman"/>
              <w:noProof/>
              <w:sz w:val="28"/>
              <w:szCs w:val="28"/>
            </w:rPr>
          </w:pPr>
          <w:hyperlink w:anchor="_Toc482192680" w:history="1">
            <w:r w:rsidR="002B0752" w:rsidRPr="00A55553">
              <w:rPr>
                <w:rStyle w:val="a9"/>
                <w:rFonts w:ascii="Times New Roman" w:hAnsi="Times New Roman" w:cs="Times New Roman"/>
                <w:noProof/>
                <w:sz w:val="28"/>
                <w:szCs w:val="28"/>
              </w:rPr>
              <w:t>Список использованных источников</w:t>
            </w:r>
            <w:r w:rsidR="002B0752" w:rsidRPr="00A55553">
              <w:rPr>
                <w:rFonts w:ascii="Times New Roman" w:hAnsi="Times New Roman" w:cs="Times New Roman"/>
                <w:noProof/>
                <w:webHidden/>
                <w:sz w:val="28"/>
                <w:szCs w:val="28"/>
              </w:rPr>
              <w:tab/>
            </w:r>
            <w:r w:rsidRPr="00A55553">
              <w:rPr>
                <w:rFonts w:ascii="Times New Roman" w:hAnsi="Times New Roman" w:cs="Times New Roman"/>
                <w:noProof/>
                <w:webHidden/>
                <w:sz w:val="28"/>
                <w:szCs w:val="28"/>
              </w:rPr>
              <w:fldChar w:fldCharType="begin"/>
            </w:r>
            <w:r w:rsidR="002B0752" w:rsidRPr="00A55553">
              <w:rPr>
                <w:rFonts w:ascii="Times New Roman" w:hAnsi="Times New Roman" w:cs="Times New Roman"/>
                <w:noProof/>
                <w:webHidden/>
                <w:sz w:val="28"/>
                <w:szCs w:val="28"/>
              </w:rPr>
              <w:instrText xml:space="preserve"> PAGEREF _Toc482192680 \h </w:instrText>
            </w:r>
            <w:r w:rsidRPr="00A55553">
              <w:rPr>
                <w:rFonts w:ascii="Times New Roman" w:hAnsi="Times New Roman" w:cs="Times New Roman"/>
                <w:noProof/>
                <w:webHidden/>
                <w:sz w:val="28"/>
                <w:szCs w:val="28"/>
              </w:rPr>
            </w:r>
            <w:r w:rsidRPr="00A55553">
              <w:rPr>
                <w:rFonts w:ascii="Times New Roman" w:hAnsi="Times New Roman" w:cs="Times New Roman"/>
                <w:noProof/>
                <w:webHidden/>
                <w:sz w:val="28"/>
                <w:szCs w:val="28"/>
              </w:rPr>
              <w:fldChar w:fldCharType="separate"/>
            </w:r>
            <w:r w:rsidR="00A55553">
              <w:rPr>
                <w:rFonts w:ascii="Times New Roman" w:hAnsi="Times New Roman" w:cs="Times New Roman"/>
                <w:noProof/>
                <w:webHidden/>
                <w:sz w:val="28"/>
                <w:szCs w:val="28"/>
              </w:rPr>
              <w:t>17</w:t>
            </w:r>
            <w:r w:rsidRPr="00A55553">
              <w:rPr>
                <w:rFonts w:ascii="Times New Roman" w:hAnsi="Times New Roman" w:cs="Times New Roman"/>
                <w:noProof/>
                <w:webHidden/>
                <w:sz w:val="28"/>
                <w:szCs w:val="28"/>
              </w:rPr>
              <w:fldChar w:fldCharType="end"/>
            </w:r>
          </w:hyperlink>
        </w:p>
        <w:p w:rsidR="002B0752" w:rsidRDefault="00B57778">
          <w:r w:rsidRPr="00A55553">
            <w:rPr>
              <w:rFonts w:ascii="Times New Roman" w:hAnsi="Times New Roman" w:cs="Times New Roman"/>
              <w:sz w:val="28"/>
              <w:szCs w:val="28"/>
            </w:rPr>
            <w:fldChar w:fldCharType="end"/>
          </w:r>
        </w:p>
      </w:sdtContent>
    </w:sdt>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4A0022" w:rsidRPr="00456CA1" w:rsidRDefault="004A0022" w:rsidP="004A0022">
      <w:pPr>
        <w:spacing w:line="360" w:lineRule="auto"/>
        <w:jc w:val="both"/>
        <w:rPr>
          <w:sz w:val="28"/>
          <w:szCs w:val="28"/>
        </w:rPr>
      </w:pPr>
    </w:p>
    <w:p w:rsidR="000619AB" w:rsidRPr="002B0752" w:rsidRDefault="000619AB" w:rsidP="002B0752">
      <w:pPr>
        <w:pStyle w:val="1"/>
      </w:pPr>
      <w:bookmarkStart w:id="0" w:name="_Toc482192673"/>
      <w:r w:rsidRPr="002B0752">
        <w:t>Введение</w:t>
      </w:r>
      <w:bookmarkEnd w:id="0"/>
    </w:p>
    <w:p w:rsidR="000619AB" w:rsidRPr="00456CA1" w:rsidRDefault="000619AB" w:rsidP="001B7757">
      <w:pPr>
        <w:pStyle w:val="a5"/>
        <w:shd w:val="clear" w:color="auto" w:fill="FFFFFF"/>
        <w:spacing w:before="0" w:beforeAutospacing="0" w:after="0" w:afterAutospacing="0" w:line="360" w:lineRule="auto"/>
        <w:ind w:firstLine="709"/>
        <w:jc w:val="both"/>
        <w:textAlignment w:val="baseline"/>
        <w:rPr>
          <w:sz w:val="28"/>
          <w:szCs w:val="28"/>
        </w:rPr>
      </w:pPr>
      <w:r w:rsidRPr="00456CA1">
        <w:rPr>
          <w:sz w:val="28"/>
          <w:szCs w:val="28"/>
        </w:rPr>
        <w:t>Экономическое развитие предприятий движется огромными шагами. Поэтому борьба за рынок, сегодня уже не обходится одним улучшением качества товара и снижением его цены. С образованием высоко-конкурентного, насыщенного товарами и услугами рынка отношения с потребителями приобрели новый характер. Теперь соревнование происходит не на уровне производства или продажи, а на уровне работы с клиентами. Задача предприятия сделать всё так, чтобы возвращалась не продукция, а её потребители. Ведь привлечь новых потребителей в 3-4 раза сложнее, чем удержать уже имеющихся. Об этом говорит мировой опыт.</w:t>
      </w:r>
    </w:p>
    <w:p w:rsidR="000619AB" w:rsidRPr="00456CA1" w:rsidRDefault="000619AB" w:rsidP="001B7757">
      <w:pPr>
        <w:pStyle w:val="a5"/>
        <w:shd w:val="clear" w:color="auto" w:fill="FFFFFF"/>
        <w:spacing w:before="0" w:beforeAutospacing="0" w:after="0" w:afterAutospacing="0" w:line="360" w:lineRule="auto"/>
        <w:ind w:firstLine="709"/>
        <w:jc w:val="both"/>
        <w:textAlignment w:val="baseline"/>
        <w:rPr>
          <w:sz w:val="28"/>
          <w:szCs w:val="28"/>
        </w:rPr>
      </w:pPr>
      <w:r w:rsidRPr="00456CA1">
        <w:rPr>
          <w:sz w:val="28"/>
          <w:szCs w:val="28"/>
        </w:rPr>
        <w:t>Организации зависят от своих потребителей и, следовательно, должны понимать их текущие и будущие потребности, должны отвечать их требованиям и стремиться превзойти их ожидания. В развитых странах давно осознали, что потребитель - это главное звено в деятельности фирмы. Недаром девизом некоторых фирм является такой: "Потребитель - это главный сотрудник нашей фирмы!".</w:t>
      </w:r>
    </w:p>
    <w:p w:rsidR="000619AB" w:rsidRPr="00456CA1" w:rsidRDefault="000619AB" w:rsidP="000619AB">
      <w:pPr>
        <w:spacing w:after="0" w:line="360" w:lineRule="auto"/>
        <w:ind w:firstLine="709"/>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0619AB" w:rsidRPr="00456CA1" w:rsidRDefault="000619AB" w:rsidP="000619AB">
      <w:pPr>
        <w:spacing w:after="0" w:line="360" w:lineRule="auto"/>
        <w:rPr>
          <w:rFonts w:ascii="Times New Roman" w:hAnsi="Times New Roman" w:cs="Times New Roman"/>
          <w:b/>
          <w:sz w:val="28"/>
          <w:szCs w:val="28"/>
        </w:rPr>
      </w:pPr>
    </w:p>
    <w:p w:rsidR="000619AB" w:rsidRPr="00456CA1" w:rsidRDefault="000619AB" w:rsidP="000619AB">
      <w:pPr>
        <w:spacing w:after="0" w:line="360" w:lineRule="auto"/>
        <w:rPr>
          <w:rFonts w:ascii="Times New Roman" w:hAnsi="Times New Roman" w:cs="Times New Roman"/>
          <w:b/>
          <w:sz w:val="28"/>
          <w:szCs w:val="28"/>
        </w:rPr>
      </w:pPr>
    </w:p>
    <w:p w:rsidR="000619AB" w:rsidRPr="00456CA1" w:rsidRDefault="000619AB" w:rsidP="00F851C7">
      <w:pPr>
        <w:spacing w:after="0" w:line="360" w:lineRule="auto"/>
        <w:jc w:val="center"/>
        <w:rPr>
          <w:rFonts w:ascii="Times New Roman" w:hAnsi="Times New Roman" w:cs="Times New Roman"/>
          <w:b/>
          <w:sz w:val="28"/>
          <w:szCs w:val="28"/>
        </w:rPr>
      </w:pPr>
    </w:p>
    <w:p w:rsidR="004A0022" w:rsidRPr="002B0752" w:rsidRDefault="004A0022" w:rsidP="002B0752">
      <w:pPr>
        <w:pStyle w:val="1"/>
      </w:pPr>
      <w:bookmarkStart w:id="1" w:name="_Toc482192674"/>
      <w:r w:rsidRPr="002B0752">
        <w:t>Теоретическая часть</w:t>
      </w:r>
      <w:bookmarkEnd w:id="1"/>
    </w:p>
    <w:p w:rsidR="004A0022" w:rsidRPr="002B0752" w:rsidRDefault="004A0022" w:rsidP="002B0752">
      <w:pPr>
        <w:pStyle w:val="2"/>
        <w:rPr>
          <w:szCs w:val="28"/>
        </w:rPr>
      </w:pPr>
      <w:bookmarkStart w:id="2" w:name="_Toc482192675"/>
      <w:r w:rsidRPr="002B0752">
        <w:rPr>
          <w:szCs w:val="28"/>
        </w:rPr>
        <w:t>Эволюция поведения потребителя</w:t>
      </w:r>
      <w:r w:rsidR="00F851C7" w:rsidRPr="002B0752">
        <w:rPr>
          <w:szCs w:val="28"/>
        </w:rPr>
        <w:t>, ужесточение конкурентной борьбы, коренная трансформация внешней среды – три силы, или три «</w:t>
      </w:r>
      <w:proofErr w:type="gramStart"/>
      <w:r w:rsidR="00F851C7" w:rsidRPr="002B0752">
        <w:rPr>
          <w:szCs w:val="28"/>
        </w:rPr>
        <w:t>К</w:t>
      </w:r>
      <w:bookmarkEnd w:id="2"/>
      <w:proofErr w:type="gramEnd"/>
    </w:p>
    <w:p w:rsidR="004A0022" w:rsidRPr="00456CA1" w:rsidRDefault="004A0022"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t>Начиная-с 20-х гг. прошлого века в мире наступила эра продаж. Спрос на товары пошел на убыль в силу растущего насыщения рынка. Товаропроизводители осознали, что товары нужно «продавать». Деятельность по продажам рассматривается как основное средство получения прибылей. Организации сместили акцент усилий с совершенствования производства на деятельность по продажам. Бизнес верит, что наиболее значимой маркетинговой деятельностью являются личные продажи и рекламирование.</w:t>
      </w:r>
    </w:p>
    <w:p w:rsidR="004A0022" w:rsidRPr="00456CA1" w:rsidRDefault="004A0022"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t>Но в 50-х гг. обнаруживается, что эффективное производство и экстенсивное продвижение не гарантируют покупки товаров потребителями. Становится ясным, что бизнес сначала должен определить, что хотят потребители, и лишь затем произвести это. Прошло время, когда можно делать продукты, и лишь потом пытаться привести потребности покупателей в соответствие уже произведенному продукту. Осознание организациями необходимости знания потребительских нужд вывело америк</w:t>
      </w:r>
      <w:r w:rsidR="00F851C7" w:rsidRPr="00456CA1">
        <w:rPr>
          <w:sz w:val="28"/>
          <w:szCs w:val="28"/>
        </w:rPr>
        <w:t xml:space="preserve">анский бизнес в эру маркетинга </w:t>
      </w:r>
      <w:r w:rsidRPr="00456CA1">
        <w:rPr>
          <w:sz w:val="28"/>
          <w:szCs w:val="28"/>
        </w:rPr>
        <w:t>- эру рыночной, или потребительской, ориентации. Ориентация на удовлетворенность потребителя вылилась в озабоченность фирм социальной ответственностью и этикой. Это было обусловлено в значительной мере заложенными в классическую экономическую теорию принципами.</w:t>
      </w:r>
    </w:p>
    <w:p w:rsidR="004A0022" w:rsidRPr="00456CA1" w:rsidRDefault="004A0022"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Как отмечается в работах специалистов Высшей школы экономики, первым принципом классического экономического анализа является принцип естественности, естественного поведения. История экономической мысли свидетельствует, что естественное поведение в XVIII </w:t>
      </w:r>
      <w:proofErr w:type="gramStart"/>
      <w:r w:rsidRPr="00456CA1">
        <w:rPr>
          <w:sz w:val="28"/>
          <w:szCs w:val="28"/>
        </w:rPr>
        <w:t>в</w:t>
      </w:r>
      <w:proofErr w:type="gramEnd"/>
      <w:r w:rsidRPr="00456CA1">
        <w:rPr>
          <w:sz w:val="28"/>
          <w:szCs w:val="28"/>
        </w:rPr>
        <w:t xml:space="preserve">. противополагалось </w:t>
      </w:r>
      <w:r w:rsidRPr="00456CA1">
        <w:rPr>
          <w:sz w:val="28"/>
          <w:szCs w:val="28"/>
        </w:rPr>
        <w:lastRenderedPageBreak/>
        <w:t>поведению условному, стесненному различными феодальными регламентами. Фактически это была идея свободы. Естественное поведение представляло поведение индивида самого по себе. При этом важнейшим постулатом был тезис о том, что свободный, естественный, неограниченный рынок даст большее экономическое благосостояние, нежели рынок зарегулированный.</w:t>
      </w:r>
    </w:p>
    <w:p w:rsidR="004A0022" w:rsidRPr="00456CA1" w:rsidRDefault="004A0022"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Позднее </w:t>
      </w:r>
      <w:proofErr w:type="spellStart"/>
      <w:r w:rsidRPr="00456CA1">
        <w:rPr>
          <w:sz w:val="28"/>
          <w:szCs w:val="28"/>
        </w:rPr>
        <w:t>Эйген</w:t>
      </w:r>
      <w:proofErr w:type="spellEnd"/>
      <w:r w:rsidRPr="00456CA1">
        <w:rPr>
          <w:sz w:val="28"/>
          <w:szCs w:val="28"/>
        </w:rPr>
        <w:t xml:space="preserve"> фон </w:t>
      </w:r>
      <w:proofErr w:type="spellStart"/>
      <w:r w:rsidRPr="00456CA1">
        <w:rPr>
          <w:sz w:val="28"/>
          <w:szCs w:val="28"/>
        </w:rPr>
        <w:t>Бем-Баверк</w:t>
      </w:r>
      <w:proofErr w:type="spellEnd"/>
      <w:r w:rsidRPr="00456CA1">
        <w:rPr>
          <w:sz w:val="28"/>
          <w:szCs w:val="28"/>
        </w:rPr>
        <w:t>, работавший в рамках этой же научной школы, предложил начинать экономическую традицию с Робинзона, который оказался на необитаемом острове в полном одиночестве, совершенно голый и не скованный никакими условностями. Это и было естественное поведение, не ограниченное ничем и имевшее под собой определенные предпосылки:</w:t>
      </w:r>
    </w:p>
    <w:p w:rsidR="004A0022" w:rsidRPr="00456CA1" w:rsidRDefault="00F851C7"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 </w:t>
      </w:r>
      <w:r w:rsidR="004A0022" w:rsidRPr="00456CA1">
        <w:rPr>
          <w:sz w:val="28"/>
          <w:szCs w:val="28"/>
        </w:rPr>
        <w:t xml:space="preserve">первой предпосылкой естественного поведения является принцип рациональности, который предполагает, что человек способен выбрать цели и последовательно добиваться их выполнения. Разумеется, есть иррационально ведущие себя индивиды, есть просто </w:t>
      </w:r>
      <w:proofErr w:type="spellStart"/>
      <w:r w:rsidR="004A0022" w:rsidRPr="00456CA1">
        <w:rPr>
          <w:sz w:val="28"/>
          <w:szCs w:val="28"/>
        </w:rPr>
        <w:t>дураки</w:t>
      </w:r>
      <w:proofErr w:type="spellEnd"/>
      <w:r w:rsidR="004A0022" w:rsidRPr="00456CA1">
        <w:rPr>
          <w:sz w:val="28"/>
          <w:szCs w:val="28"/>
        </w:rPr>
        <w:t>, но принцип естественного поведения предполагал, что люди в массе своей ведут себя рационально (этим они отличаются от животных) и могут абстрагироваться от любых иррациональных действий;</w:t>
      </w:r>
    </w:p>
    <w:p w:rsidR="004A0022" w:rsidRPr="00456CA1" w:rsidRDefault="00F851C7"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 </w:t>
      </w:r>
      <w:r w:rsidR="004A0022" w:rsidRPr="00456CA1">
        <w:rPr>
          <w:sz w:val="28"/>
          <w:szCs w:val="28"/>
        </w:rPr>
        <w:t>другой предпосылкой естественного поведения является принцип эгоизма (или индивидуализма). Данный принцип предполагает, что человек добивается своих и только своих целей, что все его экономическое поведение базируется на стремлении удовлетворить свои собственные потребности. Это не значит, как многие критики этого подхода говорили, что человек готов будет продать свою бабушку, если ему это окажется выгодно. Как правило, человеку выгодно все-таки бабушку иметь</w:t>
      </w:r>
      <w:proofErr w:type="gramStart"/>
      <w:r w:rsidR="004A0022" w:rsidRPr="00456CA1">
        <w:rPr>
          <w:sz w:val="28"/>
          <w:szCs w:val="28"/>
        </w:rPr>
        <w:t xml:space="preserve"> -- </w:t>
      </w:r>
      <w:proofErr w:type="gramEnd"/>
      <w:r w:rsidR="004A0022" w:rsidRPr="00456CA1">
        <w:rPr>
          <w:sz w:val="28"/>
          <w:szCs w:val="28"/>
        </w:rPr>
        <w:t>он от нее получает массу душевного тепла, заботу и пр., и пр. Сам по себе принцип эгоизма ничего плохого не представляет, утрировать его не надо. Это просто-напросто характеристика поведения человека, исходящего из собственных, а не навязанных ему извне интересов.</w:t>
      </w:r>
    </w:p>
    <w:p w:rsidR="004A0022" w:rsidRPr="00456CA1" w:rsidRDefault="004A0022"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lastRenderedPageBreak/>
        <w:t xml:space="preserve">При прогнозировании поведения потребителей перед </w:t>
      </w:r>
      <w:proofErr w:type="spellStart"/>
      <w:r w:rsidRPr="00456CA1">
        <w:rPr>
          <w:sz w:val="28"/>
          <w:szCs w:val="28"/>
        </w:rPr>
        <w:t>маркетологами</w:t>
      </w:r>
      <w:proofErr w:type="spellEnd"/>
      <w:r w:rsidRPr="00456CA1">
        <w:rPr>
          <w:sz w:val="28"/>
          <w:szCs w:val="28"/>
        </w:rPr>
        <w:t xml:space="preserve"> встает проблема </w:t>
      </w:r>
      <w:proofErr w:type="gramStart"/>
      <w:r w:rsidRPr="00456CA1">
        <w:rPr>
          <w:sz w:val="28"/>
          <w:szCs w:val="28"/>
        </w:rPr>
        <w:t>изучения систем ценностей целевых групп потребителей</w:t>
      </w:r>
      <w:proofErr w:type="gramEnd"/>
      <w:r w:rsidRPr="00456CA1">
        <w:rPr>
          <w:sz w:val="28"/>
          <w:szCs w:val="28"/>
        </w:rPr>
        <w:t>. Наиболее часто в маркетинговых исследованиях используется методика изучения ценностных о</w:t>
      </w:r>
      <w:r w:rsidR="00F851C7" w:rsidRPr="00456CA1">
        <w:rPr>
          <w:sz w:val="28"/>
          <w:szCs w:val="28"/>
        </w:rPr>
        <w:t xml:space="preserve">риентации М. </w:t>
      </w:r>
      <w:proofErr w:type="spellStart"/>
      <w:r w:rsidR="00F851C7" w:rsidRPr="00456CA1">
        <w:rPr>
          <w:sz w:val="28"/>
          <w:szCs w:val="28"/>
        </w:rPr>
        <w:t>Рокича</w:t>
      </w:r>
      <w:proofErr w:type="spellEnd"/>
      <w:r w:rsidR="00F851C7" w:rsidRPr="00456CA1">
        <w:rPr>
          <w:sz w:val="28"/>
          <w:szCs w:val="28"/>
        </w:rPr>
        <w:t>. Ценности -</w:t>
      </w:r>
      <w:r w:rsidRPr="00456CA1">
        <w:rPr>
          <w:sz w:val="28"/>
          <w:szCs w:val="28"/>
        </w:rPr>
        <w:t xml:space="preserve"> это явление, содержащее представление субъекта об идеальной совокупности свойств и качеств объекта, где в качестве субъекта выступает социальная о</w:t>
      </w:r>
      <w:r w:rsidR="00F851C7" w:rsidRPr="00456CA1">
        <w:rPr>
          <w:sz w:val="28"/>
          <w:szCs w:val="28"/>
        </w:rPr>
        <w:t>бщность, а в качестве объекта -</w:t>
      </w:r>
      <w:r w:rsidRPr="00456CA1">
        <w:rPr>
          <w:sz w:val="28"/>
          <w:szCs w:val="28"/>
        </w:rPr>
        <w:t xml:space="preserve"> предметы и условия удовлетворения потребностей индивида.</w:t>
      </w:r>
    </w:p>
    <w:p w:rsidR="004A0022" w:rsidRPr="00456CA1" w:rsidRDefault="004A0022" w:rsidP="000619AB">
      <w:pPr>
        <w:pStyle w:val="a5"/>
        <w:shd w:val="clear" w:color="auto" w:fill="FFFFFF"/>
        <w:spacing w:before="0" w:beforeAutospacing="0" w:after="0" w:afterAutospacing="0" w:line="360" w:lineRule="auto"/>
        <w:ind w:firstLine="709"/>
        <w:jc w:val="both"/>
        <w:rPr>
          <w:sz w:val="28"/>
          <w:szCs w:val="28"/>
        </w:rPr>
      </w:pPr>
      <w:r w:rsidRPr="00456CA1">
        <w:rPr>
          <w:sz w:val="28"/>
          <w:szCs w:val="28"/>
        </w:rPr>
        <w:t>Ценности содержат представления о совокупности идеальных свойств и каче</w:t>
      </w:r>
      <w:proofErr w:type="gramStart"/>
      <w:r w:rsidRPr="00456CA1">
        <w:rPr>
          <w:sz w:val="28"/>
          <w:szCs w:val="28"/>
        </w:rPr>
        <w:t>ств пр</w:t>
      </w:r>
      <w:proofErr w:type="gramEnd"/>
      <w:r w:rsidRPr="00456CA1">
        <w:rPr>
          <w:sz w:val="28"/>
          <w:szCs w:val="28"/>
        </w:rPr>
        <w:t>едмета, который является желаемым в данной социальной общности.</w:t>
      </w:r>
    </w:p>
    <w:p w:rsidR="004A0022" w:rsidRPr="00456CA1" w:rsidRDefault="00F851C7" w:rsidP="000619AB">
      <w:pPr>
        <w:spacing w:after="0" w:line="360" w:lineRule="auto"/>
        <w:jc w:val="both"/>
        <w:rPr>
          <w:rFonts w:ascii="Times New Roman" w:hAnsi="Times New Roman" w:cs="Times New Roman"/>
          <w:b/>
          <w:sz w:val="28"/>
          <w:szCs w:val="28"/>
        </w:rPr>
      </w:pPr>
      <w:r w:rsidRPr="00456CA1">
        <w:rPr>
          <w:rStyle w:val="a6"/>
          <w:rFonts w:ascii="Times New Roman" w:hAnsi="Times New Roman" w:cs="Times New Roman"/>
          <w:sz w:val="28"/>
          <w:szCs w:val="28"/>
        </w:rPr>
        <w:t xml:space="preserve">Три «К» — </w:t>
      </w:r>
      <w:r w:rsidRPr="00456CA1">
        <w:rPr>
          <w:rStyle w:val="a6"/>
          <w:rFonts w:ascii="Times New Roman" w:hAnsi="Times New Roman" w:cs="Times New Roman"/>
          <w:b w:val="0"/>
          <w:sz w:val="28"/>
          <w:szCs w:val="28"/>
        </w:rPr>
        <w:t>клиенты, конкуренция и коренные изменения — создали новый мир для бизнеса, и теперь все более очевидно, что организации, спроектированные для функционирования в одной среде, не могут быть использованы для успешной работы в другой. Компании, созданные для процветания в условиях массового производства, стабильности и общего экономического роста, не могут быть приспособлены для преуспевания в мире, где клиенты, конкуренция и коренные изменения требуют гибкости и быстрой реакции.</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b/>
          <w:bCs/>
          <w:sz w:val="28"/>
          <w:szCs w:val="28"/>
        </w:rPr>
        <w:t>Власть переходит к клиентам. </w:t>
      </w:r>
      <w:r w:rsidRPr="00F851C7">
        <w:rPr>
          <w:rFonts w:ascii="Times New Roman" w:eastAsia="Times New Roman" w:hAnsi="Times New Roman" w:cs="Times New Roman"/>
          <w:sz w:val="28"/>
          <w:szCs w:val="28"/>
        </w:rPr>
        <w:t>С начала 1980-х годов в мире произошла перестановка сил в отношениях продавца с покупателем: теперь клиенты диктуют поставщикам свои желания, способы, сроки доставки. Эта новая ситуация беспокоит компании, которые привыкли к условиям массового рынка.</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При наличии выбора, клиенты – и потребители, и компании – уже не ведут себя одинаково, а требуют продуктов и услуг, разработанных под их уникальные потребности. Уже нет такого понятия, как «клиенты  в целом»</w:t>
      </w:r>
      <w:proofErr w:type="gramStart"/>
      <w:r w:rsidRPr="00F851C7">
        <w:rPr>
          <w:rFonts w:ascii="Times New Roman" w:eastAsia="Times New Roman" w:hAnsi="Times New Roman" w:cs="Times New Roman"/>
          <w:sz w:val="28"/>
          <w:szCs w:val="28"/>
        </w:rPr>
        <w:t xml:space="preserve"> ;</w:t>
      </w:r>
      <w:proofErr w:type="gramEnd"/>
      <w:r w:rsidRPr="00F851C7">
        <w:rPr>
          <w:rFonts w:ascii="Times New Roman" w:eastAsia="Times New Roman" w:hAnsi="Times New Roman" w:cs="Times New Roman"/>
          <w:sz w:val="28"/>
          <w:szCs w:val="28"/>
        </w:rPr>
        <w:t xml:space="preserve"> есть только  этот  клиент – именно тот, с которым продавец имеет дело в данный момент и который может удовлетворять свои личные вкусы. </w:t>
      </w:r>
      <w:r w:rsidRPr="00F851C7">
        <w:rPr>
          <w:rFonts w:ascii="Times New Roman" w:eastAsia="Times New Roman" w:hAnsi="Times New Roman" w:cs="Times New Roman"/>
          <w:sz w:val="28"/>
          <w:szCs w:val="28"/>
        </w:rPr>
        <w:lastRenderedPageBreak/>
        <w:t>Массовый рынок разделился на части, и некоторые из них представлены всего одним клиентом.</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Угроза обратной интеграции также способствовала переходу власти от производителей к потребителям. Сейчас клиенты часто могут сделать для себя то, что раньше делали поставщики; могут даже приобрести то же оборудование и нанять тех же людей.</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Одной из причин перехода власти к клиентам стал легкий доступ к значительно большему количеству данных. Богатый информацией мир возник благодаря новым технологиям коммуникации. Теперь потребитель точно знает, предлагает ли поставщик товаров или услуг хорошие условия, а если нет, то представляет где их найти.</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Таким образом, вместо расширяющихся массовых рынков прошлого у компаний сейчас есть клиенты – компании и отдельные потребители, – знающие, чего они хотят, сколько заплатят и как добиться этого на нужных им условиях. Таким клиентам не обязательно иметь дело с компаниями, которые не понимают и не улавливают этого принципиального изменения в отношениях клиента и покупателя.</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b/>
          <w:bCs/>
          <w:sz w:val="28"/>
          <w:szCs w:val="28"/>
        </w:rPr>
        <w:t xml:space="preserve"> Усиление конкуренции. </w:t>
      </w:r>
      <w:r w:rsidRPr="00F851C7">
        <w:rPr>
          <w:rFonts w:ascii="Times New Roman" w:eastAsia="Times New Roman" w:hAnsi="Times New Roman" w:cs="Times New Roman"/>
          <w:sz w:val="28"/>
          <w:szCs w:val="28"/>
        </w:rPr>
        <w:t>Второе «К» – конкуренция. Когда-то все было просто: компания выводила на рынок приемлемый продукт или услугу по лучшей цене и продавала их. А теперь конкуренция не только возросла, но и стала разнообразнее.</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proofErr w:type="spellStart"/>
      <w:r w:rsidRPr="00F851C7">
        <w:rPr>
          <w:rFonts w:ascii="Times New Roman" w:eastAsia="Times New Roman" w:hAnsi="Times New Roman" w:cs="Times New Roman"/>
          <w:sz w:val="28"/>
          <w:szCs w:val="28"/>
        </w:rPr>
        <w:t>Нишевые</w:t>
      </w:r>
      <w:proofErr w:type="spellEnd"/>
      <w:r w:rsidRPr="00F851C7">
        <w:rPr>
          <w:rFonts w:ascii="Times New Roman" w:eastAsia="Times New Roman" w:hAnsi="Times New Roman" w:cs="Times New Roman"/>
          <w:sz w:val="28"/>
          <w:szCs w:val="28"/>
        </w:rPr>
        <w:t xml:space="preserve"> конкуренты изменили лицо практически всех рынков. Похожие товары продаются на разных рынках, и факторы конкуренции разнообразны: цена, выбор, качество или сервис до, во время либо после продажи. Из-за падения торговых барьеров ни одна компания не защищена от посягательств зарубежных конкурентов на ее долю на внутреннем рынке.</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 xml:space="preserve">Новые компании, не отягощенные организационным багажом и историей, могут выйти на рынок с продуктом или услугой нового поколения раньше, чем у существующих компаний окупятся затраты на разработку предыдущего поколения. Большие размеры уже не гарантируют </w:t>
      </w:r>
      <w:r w:rsidRPr="00F851C7">
        <w:rPr>
          <w:rFonts w:ascii="Times New Roman" w:eastAsia="Times New Roman" w:hAnsi="Times New Roman" w:cs="Times New Roman"/>
          <w:sz w:val="28"/>
          <w:szCs w:val="28"/>
        </w:rPr>
        <w:lastRenderedPageBreak/>
        <w:t>неуязвимости, а каждой солидной компании сегодня нужно пристально следить за появлением новых: и тех, которые только что возникли, и тех, которые работают уже некоторое время, но пока еще по принципам своих основателей.</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Новые компании не придерживаются устоявшихся правил, а пишут новые. В этом им помогает появление новых технологий (производства, продаж, послепродажного обслуживания).</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b/>
          <w:bCs/>
          <w:sz w:val="28"/>
          <w:szCs w:val="28"/>
        </w:rPr>
        <w:t>Происходят постоянные кардинальные изменения. </w:t>
      </w:r>
      <w:r w:rsidRPr="00F851C7">
        <w:rPr>
          <w:rFonts w:ascii="Times New Roman" w:eastAsia="Times New Roman" w:hAnsi="Times New Roman" w:cs="Times New Roman"/>
          <w:sz w:val="28"/>
          <w:szCs w:val="28"/>
        </w:rPr>
        <w:t>Изменились не только клиенты и конкуренты – метаморфозу претерпел сам характер изменений.</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Во-первых, они стали повсеместными и постоянными; теперь это норма.</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Во-вторых, изменения происходят быстрее. Из-за глобализации экономики возникает больше конкурентов, которые могут выводить на рынок новые продукты и услуги. Скорость технологических изменений также способствует новаторству. Жизненные циклы продукции измеряются уже не годами, а месяцами.</w:t>
      </w:r>
    </w:p>
    <w:p w:rsidR="00F851C7" w:rsidRPr="00F851C7" w:rsidRDefault="00F851C7" w:rsidP="000619AB">
      <w:pPr>
        <w:spacing w:after="0" w:line="360" w:lineRule="auto"/>
        <w:ind w:firstLine="709"/>
        <w:jc w:val="both"/>
        <w:rPr>
          <w:rFonts w:ascii="Times New Roman" w:eastAsia="Times New Roman" w:hAnsi="Times New Roman" w:cs="Times New Roman"/>
          <w:sz w:val="28"/>
          <w:szCs w:val="28"/>
        </w:rPr>
      </w:pPr>
      <w:r w:rsidRPr="00F851C7">
        <w:rPr>
          <w:rFonts w:ascii="Times New Roman" w:eastAsia="Times New Roman" w:hAnsi="Times New Roman" w:cs="Times New Roman"/>
          <w:sz w:val="28"/>
          <w:szCs w:val="28"/>
        </w:rPr>
        <w:t>В-третьих, теперь приходится внимательно следить за событиями во многих направлениях: ведь большинству директоров только кажется, что их компании оснащены эффективными «радарами» для распознавания изменений. Они обнаруживают главным образом ожидаемые изменения.</w:t>
      </w:r>
    </w:p>
    <w:p w:rsidR="004A0022" w:rsidRPr="00456CA1" w:rsidRDefault="004A0022" w:rsidP="000619AB">
      <w:pPr>
        <w:spacing w:after="0" w:line="360" w:lineRule="auto"/>
        <w:jc w:val="both"/>
        <w:rPr>
          <w:rFonts w:ascii="Times New Roman" w:hAnsi="Times New Roman" w:cs="Times New Roman"/>
          <w:sz w:val="28"/>
          <w:szCs w:val="28"/>
        </w:rPr>
      </w:pPr>
    </w:p>
    <w:p w:rsidR="004A0022" w:rsidRPr="00456CA1" w:rsidRDefault="004A0022" w:rsidP="000619AB">
      <w:pPr>
        <w:spacing w:after="0" w:line="360" w:lineRule="auto"/>
        <w:jc w:val="both"/>
        <w:rPr>
          <w:rFonts w:ascii="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0619AB" w:rsidRPr="00456CA1" w:rsidRDefault="000619AB" w:rsidP="000619AB">
      <w:pPr>
        <w:spacing w:line="360" w:lineRule="auto"/>
        <w:jc w:val="both"/>
        <w:rPr>
          <w:rFonts w:ascii="Times New Roman" w:eastAsia="Times New Roman" w:hAnsi="Times New Roman" w:cs="Times New Roman"/>
          <w:b/>
          <w:sz w:val="28"/>
          <w:szCs w:val="28"/>
        </w:rPr>
      </w:pPr>
    </w:p>
    <w:p w:rsidR="00456CA1" w:rsidRPr="002B0752" w:rsidRDefault="000619AB" w:rsidP="002B0752">
      <w:pPr>
        <w:pStyle w:val="2"/>
      </w:pPr>
      <w:bookmarkStart w:id="3" w:name="_Toc482192676"/>
      <w:r w:rsidRPr="002B0752">
        <w:t xml:space="preserve">Ориентация производителей на </w:t>
      </w:r>
      <w:proofErr w:type="gramStart"/>
      <w:r w:rsidRPr="002B0752">
        <w:t>конкретные</w:t>
      </w:r>
      <w:bookmarkEnd w:id="3"/>
      <w:proofErr w:type="gramEnd"/>
    </w:p>
    <w:p w:rsidR="004A0022" w:rsidRPr="002B0752" w:rsidRDefault="000619AB" w:rsidP="002B0752">
      <w:pPr>
        <w:pStyle w:val="2"/>
      </w:pPr>
      <w:bookmarkStart w:id="4" w:name="_Toc482192677"/>
      <w:r w:rsidRPr="002B0752">
        <w:t>потребительские группы</w:t>
      </w:r>
      <w:bookmarkEnd w:id="4"/>
    </w:p>
    <w:p w:rsidR="00456CA1" w:rsidRPr="00456CA1" w:rsidRDefault="00456CA1" w:rsidP="00456CA1">
      <w:pPr>
        <w:shd w:val="clear" w:color="auto" w:fill="FFFFFF"/>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sz w:val="28"/>
          <w:szCs w:val="28"/>
        </w:rPr>
        <w:t xml:space="preserve">Ориентация на потребителя – следствие принятие фирмой концепции маркетинга, являющейся философией </w:t>
      </w:r>
      <w:proofErr w:type="spellStart"/>
      <w:proofErr w:type="gramStart"/>
      <w:r w:rsidRPr="00456CA1">
        <w:rPr>
          <w:rFonts w:ascii="Times New Roman" w:eastAsia="Times New Roman" w:hAnsi="Times New Roman" w:cs="Times New Roman"/>
          <w:sz w:val="28"/>
          <w:szCs w:val="28"/>
        </w:rPr>
        <w:t>бизнес-компании</w:t>
      </w:r>
      <w:proofErr w:type="spellEnd"/>
      <w:proofErr w:type="gramEnd"/>
      <w:r w:rsidRPr="00456CA1">
        <w:rPr>
          <w:rFonts w:ascii="Times New Roman" w:eastAsia="Times New Roman" w:hAnsi="Times New Roman" w:cs="Times New Roman"/>
          <w:sz w:val="28"/>
          <w:szCs w:val="28"/>
        </w:rPr>
        <w:t xml:space="preserve"> и построенной на трех главных предпосылках:</w:t>
      </w:r>
    </w:p>
    <w:p w:rsidR="00456CA1" w:rsidRPr="00456CA1" w:rsidRDefault="00456CA1" w:rsidP="00456CA1">
      <w:pPr>
        <w:shd w:val="clear" w:color="auto" w:fill="FFFFFF"/>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sz w:val="28"/>
          <w:szCs w:val="28"/>
        </w:rPr>
        <w:t>1)       успех фирмы зависит, прежде всего, от потребителя, от того, захочет ли он что-либо купить и оплатить покупку;</w:t>
      </w:r>
    </w:p>
    <w:p w:rsidR="00456CA1" w:rsidRPr="00456CA1" w:rsidRDefault="00456CA1" w:rsidP="00456CA1">
      <w:pPr>
        <w:shd w:val="clear" w:color="auto" w:fill="FFFFFF"/>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sz w:val="28"/>
          <w:szCs w:val="28"/>
        </w:rPr>
        <w:t>2)       фирма должна знать о потребностях покупателей задолго до начала производства, а в случае высокотехнологических отраслей – задолго до планирования производства;</w:t>
      </w:r>
    </w:p>
    <w:p w:rsidR="00456CA1" w:rsidRPr="00456CA1" w:rsidRDefault="00456CA1" w:rsidP="00456CA1">
      <w:pPr>
        <w:shd w:val="clear" w:color="auto" w:fill="FFFFFF"/>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sz w:val="28"/>
          <w:szCs w:val="28"/>
        </w:rPr>
        <w:t>3)       потребности покупателей должны постоянно отслеживаться и анализироваться таким образом, чтобы по позициям продукт и развитие рынка фирма всегда опережала своих конкурентов.</w:t>
      </w:r>
    </w:p>
    <w:p w:rsidR="00456CA1" w:rsidRPr="00456CA1" w:rsidRDefault="00456CA1" w:rsidP="00456CA1">
      <w:pPr>
        <w:shd w:val="clear" w:color="auto" w:fill="FFFFFF"/>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sz w:val="28"/>
          <w:szCs w:val="28"/>
        </w:rPr>
        <w:t>Выбор потребителем товара определяется набором нужд покупателя, в соответствии с которыми и оценивается каждый продукт. Товар, получающий наивысшую оценку, воспринимается как наиболее выгодный и полезный. При равенстве цен на товары потребитель выбирает тот из них, который обладает наивысшей полезностью. Однако цены на товары далеко не идентичны, так что на практике потребитель останавливает свой взгляд не на лучшем товаре, а на том, который представляет наивысшую ценность именно для него.</w:t>
      </w:r>
    </w:p>
    <w:p w:rsidR="00456CA1" w:rsidRPr="00456CA1" w:rsidRDefault="00456CA1" w:rsidP="00456CA1">
      <w:pPr>
        <w:shd w:val="clear" w:color="auto" w:fill="FFFFFF"/>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sz w:val="28"/>
          <w:szCs w:val="28"/>
        </w:rPr>
        <w:t xml:space="preserve">Полезность, качество или удовлетворение потребителей – это всегда сочетание экономических факторов и оценки имиджа товара. На рынках товаров производственного назначения, где закупками занимаются профессионалы, обычно преобладают экономические факторы. Покупатели </w:t>
      </w:r>
      <w:r w:rsidRPr="00456CA1">
        <w:rPr>
          <w:rFonts w:ascii="Times New Roman" w:eastAsia="Times New Roman" w:hAnsi="Times New Roman" w:cs="Times New Roman"/>
          <w:sz w:val="28"/>
          <w:szCs w:val="28"/>
        </w:rPr>
        <w:lastRenderedPageBreak/>
        <w:t>выбирают поставщиков, которые, по их мнению, предлагают наибольшую экономическую выгоду. На потребительских рынках главную роль играет имидж товара, а на рынках услуг – профессионализм и участие торгового персонала.</w:t>
      </w:r>
    </w:p>
    <w:p w:rsidR="004A0022" w:rsidRPr="00456CA1" w:rsidRDefault="00456CA1" w:rsidP="00456CA1">
      <w:pPr>
        <w:shd w:val="clear" w:color="auto" w:fill="FFFFFF"/>
        <w:spacing w:after="0" w:line="360" w:lineRule="auto"/>
        <w:ind w:firstLine="709"/>
        <w:jc w:val="both"/>
        <w:rPr>
          <w:rFonts w:ascii="Times New Roman" w:eastAsia="Times New Roman" w:hAnsi="Times New Roman" w:cs="Times New Roman"/>
          <w:sz w:val="28"/>
          <w:szCs w:val="28"/>
        </w:rPr>
      </w:pPr>
      <w:r w:rsidRPr="00456CA1">
        <w:rPr>
          <w:rFonts w:ascii="Times New Roman" w:eastAsia="Times New Roman" w:hAnsi="Times New Roman" w:cs="Times New Roman"/>
          <w:sz w:val="28"/>
          <w:szCs w:val="28"/>
        </w:rPr>
        <w:t>Создание товаров предполагает разделение труда, когда индивиды специализируются на производстве одного или ограниченного набора продуктов, вследствие чего производительность труда, обусловленная ростом профессиональной квалификации и экономией от расширения масштаба производства, повышается. Специализация создает потребность в рынках для обмена конкретными товарами (как средство обмена выступают деньги). Производители собирают информацию о потребностях и желаниях потенциальных покупателей, затем разрабатывают товар и выводят его на рынок, подкрепляя предложение сообщениями о его преимуществах. Если потенциальные покупатели желают приобрести товар, они обменивают его на деньги.</w:t>
      </w:r>
    </w:p>
    <w:p w:rsidR="00456CA1" w:rsidRPr="00456CA1" w:rsidRDefault="00456CA1" w:rsidP="00456CA1">
      <w:pPr>
        <w:pStyle w:val="a5"/>
        <w:shd w:val="clear" w:color="auto" w:fill="FFFFFF"/>
        <w:spacing w:before="0" w:beforeAutospacing="0" w:after="0" w:afterAutospacing="0" w:line="360" w:lineRule="auto"/>
        <w:ind w:firstLine="709"/>
        <w:jc w:val="both"/>
        <w:rPr>
          <w:sz w:val="28"/>
          <w:szCs w:val="28"/>
        </w:rPr>
      </w:pPr>
      <w:r w:rsidRPr="00456CA1">
        <w:rPr>
          <w:sz w:val="28"/>
          <w:szCs w:val="28"/>
        </w:rPr>
        <w:t>Организации, построенные по принципу ориентации на рынки и потребителей, имеют несколько существенных преимуществ:</w:t>
      </w:r>
    </w:p>
    <w:p w:rsidR="00456CA1" w:rsidRPr="00456CA1" w:rsidRDefault="00456CA1" w:rsidP="00456CA1">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 </w:t>
      </w:r>
      <w:proofErr w:type="spellStart"/>
      <w:r w:rsidRPr="00456CA1">
        <w:rPr>
          <w:sz w:val="28"/>
          <w:szCs w:val="28"/>
        </w:rPr>
        <w:t>o</w:t>
      </w:r>
      <w:proofErr w:type="spellEnd"/>
      <w:r w:rsidRPr="00456CA1">
        <w:rPr>
          <w:sz w:val="28"/>
          <w:szCs w:val="28"/>
        </w:rPr>
        <w:t xml:space="preserve"> управляющие и сотрудники направляют усилия на выполнение задач, имеющих реальную ценность, - удовлетворение потребностей целевых потребителей;</w:t>
      </w:r>
    </w:p>
    <w:p w:rsidR="00456CA1" w:rsidRPr="00456CA1" w:rsidRDefault="00456CA1" w:rsidP="00456CA1">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 - </w:t>
      </w:r>
      <w:proofErr w:type="spellStart"/>
      <w:r w:rsidRPr="00456CA1">
        <w:rPr>
          <w:sz w:val="28"/>
          <w:szCs w:val="28"/>
        </w:rPr>
        <w:t>o</w:t>
      </w:r>
      <w:proofErr w:type="spellEnd"/>
      <w:r w:rsidRPr="00456CA1">
        <w:rPr>
          <w:sz w:val="28"/>
          <w:szCs w:val="28"/>
        </w:rPr>
        <w:t xml:space="preserve"> по мере того как потребители переходят от приобретения товаров к комплексному решению проблем, предполагающему поставку системы товаров и услуг, значение таких организаций возрастает;</w:t>
      </w:r>
    </w:p>
    <w:p w:rsidR="00456CA1" w:rsidRPr="00456CA1" w:rsidRDefault="00456CA1" w:rsidP="00456CA1">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 - </w:t>
      </w:r>
      <w:proofErr w:type="spellStart"/>
      <w:r w:rsidRPr="00456CA1">
        <w:rPr>
          <w:sz w:val="28"/>
          <w:szCs w:val="28"/>
        </w:rPr>
        <w:t>o</w:t>
      </w:r>
      <w:proofErr w:type="spellEnd"/>
      <w:r w:rsidRPr="00456CA1">
        <w:rPr>
          <w:sz w:val="28"/>
          <w:szCs w:val="28"/>
        </w:rPr>
        <w:t xml:space="preserve"> они благоприятствуют инновациям и разработке ценных торговых предложений путем накопления компанией знаний и опыта в решении проблем и умении адаптироваться к изменяющейся внешней среде;</w:t>
      </w:r>
    </w:p>
    <w:p w:rsidR="00456CA1" w:rsidRPr="00456CA1" w:rsidRDefault="00456CA1" w:rsidP="00456CA1">
      <w:pPr>
        <w:pStyle w:val="a5"/>
        <w:shd w:val="clear" w:color="auto" w:fill="FFFFFF"/>
        <w:spacing w:before="0" w:beforeAutospacing="0" w:after="0" w:afterAutospacing="0" w:line="360" w:lineRule="auto"/>
        <w:ind w:firstLine="709"/>
        <w:jc w:val="both"/>
        <w:rPr>
          <w:sz w:val="28"/>
          <w:szCs w:val="28"/>
        </w:rPr>
      </w:pPr>
      <w:r w:rsidRPr="00456CA1">
        <w:rPr>
          <w:sz w:val="28"/>
          <w:szCs w:val="28"/>
        </w:rPr>
        <w:t xml:space="preserve">- </w:t>
      </w:r>
      <w:proofErr w:type="spellStart"/>
      <w:r w:rsidRPr="00456CA1">
        <w:rPr>
          <w:sz w:val="28"/>
          <w:szCs w:val="28"/>
        </w:rPr>
        <w:t>o</w:t>
      </w:r>
      <w:proofErr w:type="spellEnd"/>
      <w:r w:rsidRPr="00456CA1">
        <w:rPr>
          <w:sz w:val="28"/>
          <w:szCs w:val="28"/>
        </w:rPr>
        <w:t xml:space="preserve"> они стимулируют работу в команде; уменьшается вероятность возникновения конфликтов между функциональными подразделениями, так как все специализированные службы действуют в едином направлении.</w:t>
      </w:r>
    </w:p>
    <w:p w:rsidR="00456CA1" w:rsidRPr="00456CA1" w:rsidRDefault="00456CA1" w:rsidP="00456CA1">
      <w:pPr>
        <w:pStyle w:val="a5"/>
        <w:shd w:val="clear" w:color="auto" w:fill="FFFFFF"/>
        <w:spacing w:before="0" w:beforeAutospacing="0" w:after="0" w:afterAutospacing="0" w:line="360" w:lineRule="auto"/>
        <w:ind w:firstLine="709"/>
        <w:jc w:val="both"/>
        <w:rPr>
          <w:sz w:val="28"/>
          <w:szCs w:val="28"/>
        </w:rPr>
      </w:pPr>
      <w:r w:rsidRPr="00456CA1">
        <w:rPr>
          <w:sz w:val="28"/>
          <w:szCs w:val="28"/>
        </w:rPr>
        <w:lastRenderedPageBreak/>
        <w:t>Фирма, ориентированная на потребителей, концентрирует все свое внимание на потребностях покупателей, а не товарах. Основная идея маркетинга – признание того, что какие бы товары ни производила компания, потребители нуждаются не в продуктах как таковых, а в удовлетворении своих потребностей. В дальнейшем осознание данной истины станет критерием при выборе способов определения и исследования рынков, разработки ассортимента товаров и ценообразования, коммуникаций и организации работы всего предприятия.</w:t>
      </w:r>
    </w:p>
    <w:p w:rsidR="004A0022" w:rsidRPr="00456CA1" w:rsidRDefault="00456CA1" w:rsidP="00456CA1">
      <w:pPr>
        <w:pStyle w:val="a5"/>
        <w:shd w:val="clear" w:color="auto" w:fill="FFFFFF"/>
        <w:spacing w:before="0" w:beforeAutospacing="0" w:after="0" w:afterAutospacing="0" w:line="360" w:lineRule="auto"/>
        <w:ind w:firstLine="709"/>
        <w:jc w:val="both"/>
        <w:rPr>
          <w:sz w:val="28"/>
          <w:szCs w:val="28"/>
        </w:rPr>
      </w:pPr>
      <w:r w:rsidRPr="00456CA1">
        <w:rPr>
          <w:sz w:val="28"/>
          <w:szCs w:val="28"/>
        </w:rPr>
        <w:t>Многие фирмы сегодня не ориентируются ни на потребителей, ни на товары, а уделяют основное внимание финансовым активам. По мнению менеджеров таких компаний, задача управления – обеспечение максимально возможных при данных активах денежных потоков. Такие компании, интенсивно эксплуатируя принадлежащие им активы, получают высокие прибыли, но в долгосрочном периоде они не имеют возможности удовлетворять потребности покупателей, создавать конкурентоспособные товарные марки и идти в ногу с постоянно изменяющейся рыночной средой и технологиями. Сегодня фирмы с самым высоким рыночным рейтингом прекрасно осознают необходимость ориентации на потребителей, которая обычно и называется</w:t>
      </w:r>
      <w:r w:rsidRPr="00456CA1">
        <w:rPr>
          <w:rStyle w:val="apple-converted-space"/>
          <w:rFonts w:eastAsia="Calibri"/>
          <w:sz w:val="28"/>
          <w:szCs w:val="28"/>
        </w:rPr>
        <w:t> </w:t>
      </w:r>
      <w:r w:rsidRPr="00456CA1">
        <w:rPr>
          <w:sz w:val="28"/>
          <w:szCs w:val="28"/>
        </w:rPr>
        <w:t>концепцией маркетинга</w:t>
      </w:r>
      <w:r w:rsidRPr="00456CA1">
        <w:rPr>
          <w:sz w:val="28"/>
          <w:szCs w:val="28"/>
          <w:u w:val="single"/>
        </w:rPr>
        <w:t>.</w:t>
      </w:r>
    </w:p>
    <w:p w:rsidR="00456CA1" w:rsidRPr="00456CA1" w:rsidRDefault="00456CA1" w:rsidP="00456CA1">
      <w:pPr>
        <w:spacing w:after="0" w:line="360" w:lineRule="auto"/>
        <w:ind w:firstLine="709"/>
        <w:jc w:val="both"/>
        <w:rPr>
          <w:rFonts w:ascii="Times New Roman" w:hAnsi="Times New Roman" w:cs="Times New Roman"/>
          <w:sz w:val="28"/>
          <w:szCs w:val="28"/>
        </w:rPr>
      </w:pPr>
      <w:r w:rsidRPr="00456CA1">
        <w:rPr>
          <w:rFonts w:ascii="Times New Roman" w:hAnsi="Times New Roman" w:cs="Times New Roman"/>
          <w:sz w:val="28"/>
          <w:szCs w:val="28"/>
        </w:rPr>
        <w:t>Отличие компании, ориентированной на потребителя, от предприятия, нацеленного на высокие финансовые показатели, заключается в том, что менеджмент первого рассматривает прибыль как результат успешного удовлетворения потребностей потребителей. Если фирма не будет привлекать и удерживать потребителей, она не сможет оставаться прибыльной в долгосрочном периоде. Маркетинг – удовлетворение нужд потребителей – основная задача любой компании. Прибыль, рост и стабильность – все зависит от способности руководства направлять организацию на удовлетворение потребностей потребителей.</w:t>
      </w:r>
    </w:p>
    <w:p w:rsidR="00456CA1" w:rsidRDefault="00456CA1" w:rsidP="00456CA1">
      <w:pPr>
        <w:spacing w:after="0" w:line="360" w:lineRule="auto"/>
        <w:ind w:firstLine="709"/>
        <w:jc w:val="both"/>
        <w:rPr>
          <w:rFonts w:ascii="Times New Roman" w:hAnsi="Times New Roman" w:cs="Times New Roman"/>
          <w:sz w:val="28"/>
          <w:szCs w:val="28"/>
        </w:rPr>
      </w:pPr>
      <w:r w:rsidRPr="00456CA1">
        <w:rPr>
          <w:rFonts w:ascii="Times New Roman" w:hAnsi="Times New Roman" w:cs="Times New Roman"/>
          <w:sz w:val="28"/>
          <w:szCs w:val="28"/>
        </w:rPr>
        <w:t xml:space="preserve">Работа с потребителем – это обязательная часть деятельности специалиста, занятого в сфере маркетинга. С насыщением рынка товарами и </w:t>
      </w:r>
      <w:r w:rsidRPr="00456CA1">
        <w:rPr>
          <w:rFonts w:ascii="Times New Roman" w:hAnsi="Times New Roman" w:cs="Times New Roman"/>
          <w:sz w:val="28"/>
          <w:szCs w:val="28"/>
        </w:rPr>
        <w:lastRenderedPageBreak/>
        <w:t>усилением конкуренции работа с потребителем становится все более актуальной и все более сложной. Превратить потенциального потребителя в постоянного покупателя – лейтмотив деятельности любого предприятия, занятого производством товаров или услуг.</w:t>
      </w:r>
    </w:p>
    <w:p w:rsidR="00456CA1" w:rsidRPr="00456CA1" w:rsidRDefault="00456CA1" w:rsidP="00456CA1">
      <w:pPr>
        <w:spacing w:after="0" w:line="360" w:lineRule="auto"/>
        <w:ind w:firstLine="709"/>
        <w:jc w:val="both"/>
        <w:rPr>
          <w:rFonts w:ascii="Times New Roman" w:hAnsi="Times New Roman" w:cs="Times New Roman"/>
          <w:sz w:val="28"/>
          <w:szCs w:val="28"/>
        </w:rPr>
      </w:pPr>
    </w:p>
    <w:p w:rsidR="00456CA1" w:rsidRPr="00456CA1" w:rsidRDefault="00456CA1" w:rsidP="002B0752">
      <w:pPr>
        <w:pStyle w:val="1"/>
        <w:rPr>
          <w:rFonts w:eastAsia="Times New Roman"/>
        </w:rPr>
      </w:pPr>
      <w:bookmarkStart w:id="5" w:name="_Toc482192678"/>
      <w:r w:rsidRPr="00456CA1">
        <w:rPr>
          <w:rFonts w:eastAsia="Times New Roman"/>
        </w:rPr>
        <w:t>Практическое задание</w:t>
      </w:r>
      <w:bookmarkEnd w:id="5"/>
    </w:p>
    <w:p w:rsidR="001B7757" w:rsidRDefault="00456CA1" w:rsidP="001B77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56CA1">
        <w:rPr>
          <w:rFonts w:ascii="Times New Roman" w:eastAsia="Times New Roman" w:hAnsi="Times New Roman" w:cs="Times New Roman"/>
          <w:sz w:val="28"/>
          <w:szCs w:val="28"/>
        </w:rPr>
        <w:t xml:space="preserve">По каким критериям </w:t>
      </w:r>
      <w:proofErr w:type="gramStart"/>
      <w:r w:rsidRPr="00456CA1">
        <w:rPr>
          <w:rFonts w:ascii="Times New Roman" w:eastAsia="Times New Roman" w:hAnsi="Times New Roman" w:cs="Times New Roman"/>
          <w:sz w:val="28"/>
          <w:szCs w:val="28"/>
        </w:rPr>
        <w:t>различаются маркетинговые стратегии и в чем может</w:t>
      </w:r>
      <w:proofErr w:type="gramEnd"/>
      <w:r w:rsidRPr="00456CA1">
        <w:rPr>
          <w:rFonts w:ascii="Times New Roman" w:eastAsia="Times New Roman" w:hAnsi="Times New Roman" w:cs="Times New Roman"/>
          <w:sz w:val="28"/>
          <w:szCs w:val="28"/>
        </w:rPr>
        <w:t xml:space="preserve"> состоять  содержание этих различий?</w:t>
      </w:r>
    </w:p>
    <w:p w:rsidR="00456CA1" w:rsidRPr="001B7757" w:rsidRDefault="001B7757" w:rsidP="001B77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56CA1" w:rsidRPr="00A55553">
        <w:rPr>
          <w:rFonts w:ascii="Times New Roman" w:hAnsi="Times New Roman" w:cs="Times New Roman"/>
          <w:bCs/>
          <w:sz w:val="28"/>
          <w:szCs w:val="28"/>
          <w:bdr w:val="none" w:sz="0" w:space="0" w:color="auto" w:frame="1"/>
        </w:rPr>
        <w:t>Стратегия маркетинга</w:t>
      </w:r>
      <w:r w:rsidR="00456CA1" w:rsidRPr="00437825">
        <w:rPr>
          <w:rFonts w:ascii="Times New Roman" w:hAnsi="Times New Roman" w:cs="Times New Roman"/>
          <w:b/>
          <w:bCs/>
          <w:sz w:val="28"/>
          <w:szCs w:val="28"/>
          <w:bdr w:val="none" w:sz="0" w:space="0" w:color="auto" w:frame="1"/>
        </w:rPr>
        <w:t xml:space="preserve"> —</w:t>
      </w:r>
      <w:r w:rsidR="00456CA1" w:rsidRPr="00437825">
        <w:rPr>
          <w:rFonts w:ascii="Times New Roman" w:hAnsi="Times New Roman" w:cs="Times New Roman"/>
          <w:bCs/>
          <w:sz w:val="28"/>
          <w:szCs w:val="28"/>
          <w:bdr w:val="none" w:sz="0" w:space="0" w:color="auto" w:frame="1"/>
        </w:rPr>
        <w:t xml:space="preserve"> главное направление маркетинговой деятельности, следуя которому, организации стремится достигнуть своих маркетинговых целей. Маркетинговая стратегия включает конкретные стратегии деятельности на целевых рынках, используемый комплекс маркетинга и затраты на маркетинг. В стратегиях, разработанных для каждого рыночного сегмента, должны быть рассмотрены новые и выпускаемые продукты, цены, продвижение продуктов, включая рекламу, доведение продукта до потребителей, должно </w:t>
      </w:r>
      <w:proofErr w:type="gramStart"/>
      <w:r w:rsidR="00456CA1" w:rsidRPr="00437825">
        <w:rPr>
          <w:rFonts w:ascii="Times New Roman" w:hAnsi="Times New Roman" w:cs="Times New Roman"/>
          <w:bCs/>
          <w:sz w:val="28"/>
          <w:szCs w:val="28"/>
          <w:bdr w:val="none" w:sz="0" w:space="0" w:color="auto" w:frame="1"/>
        </w:rPr>
        <w:t>быть</w:t>
      </w:r>
      <w:proofErr w:type="gramEnd"/>
      <w:r w:rsidR="00456CA1" w:rsidRPr="00437825">
        <w:rPr>
          <w:rFonts w:ascii="Times New Roman" w:hAnsi="Times New Roman" w:cs="Times New Roman"/>
          <w:bCs/>
          <w:sz w:val="28"/>
          <w:szCs w:val="28"/>
          <w:bdr w:val="none" w:sz="0" w:space="0" w:color="auto" w:frame="1"/>
        </w:rPr>
        <w:t xml:space="preserve"> указано, как стратегия реагирует на опасности и возможности рынка</w:t>
      </w:r>
    </w:p>
    <w:p w:rsidR="00437825" w:rsidRPr="00437825" w:rsidRDefault="00437825" w:rsidP="001B7757">
      <w:pPr>
        <w:spacing w:after="0" w:line="360" w:lineRule="auto"/>
        <w:ind w:firstLine="709"/>
        <w:jc w:val="both"/>
        <w:rPr>
          <w:rFonts w:ascii="Times New Roman" w:eastAsia="Times New Roman" w:hAnsi="Times New Roman" w:cs="Times New Roman"/>
          <w:color w:val="000000"/>
          <w:sz w:val="28"/>
          <w:szCs w:val="28"/>
        </w:rPr>
      </w:pPr>
      <w:r w:rsidRPr="00437825">
        <w:rPr>
          <w:rFonts w:ascii="Times New Roman" w:eastAsia="Times New Roman" w:hAnsi="Times New Roman" w:cs="Times New Roman"/>
          <w:color w:val="000000"/>
          <w:sz w:val="28"/>
          <w:szCs w:val="28"/>
        </w:rPr>
        <w:t>Стратегии маркетинга классифицируются по различным признакам:</w:t>
      </w:r>
    </w:p>
    <w:p w:rsidR="00437825" w:rsidRPr="00437825" w:rsidRDefault="00437825" w:rsidP="001B775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437825">
        <w:rPr>
          <w:rFonts w:ascii="Times New Roman" w:eastAsia="Times New Roman" w:hAnsi="Times New Roman" w:cs="Times New Roman"/>
          <w:color w:val="000000"/>
          <w:sz w:val="28"/>
          <w:szCs w:val="28"/>
        </w:rPr>
        <w:t>в зависимости от состояния рынка (</w:t>
      </w:r>
      <w:proofErr w:type="gramStart"/>
      <w:r w:rsidRPr="00437825">
        <w:rPr>
          <w:rFonts w:ascii="Times New Roman" w:eastAsia="Times New Roman" w:hAnsi="Times New Roman" w:cs="Times New Roman"/>
          <w:color w:val="000000"/>
          <w:sz w:val="28"/>
          <w:szCs w:val="28"/>
        </w:rPr>
        <w:t>новый</w:t>
      </w:r>
      <w:proofErr w:type="gramEnd"/>
      <w:r w:rsidRPr="00437825">
        <w:rPr>
          <w:rFonts w:ascii="Times New Roman" w:eastAsia="Times New Roman" w:hAnsi="Times New Roman" w:cs="Times New Roman"/>
          <w:color w:val="000000"/>
          <w:sz w:val="28"/>
          <w:szCs w:val="28"/>
        </w:rPr>
        <w:t xml:space="preserve">, </w:t>
      </w:r>
      <w:proofErr w:type="spellStart"/>
      <w:r w:rsidRPr="00437825">
        <w:rPr>
          <w:rFonts w:ascii="Times New Roman" w:eastAsia="Times New Roman" w:hAnsi="Times New Roman" w:cs="Times New Roman"/>
          <w:color w:val="000000"/>
          <w:sz w:val="28"/>
          <w:szCs w:val="28"/>
        </w:rPr>
        <w:t>существуюший</w:t>
      </w:r>
      <w:proofErr w:type="spellEnd"/>
      <w:r w:rsidRPr="00437825">
        <w:rPr>
          <w:rFonts w:ascii="Times New Roman" w:eastAsia="Times New Roman" w:hAnsi="Times New Roman" w:cs="Times New Roman"/>
          <w:color w:val="000000"/>
          <w:sz w:val="28"/>
          <w:szCs w:val="28"/>
        </w:rPr>
        <w:t>) и товара (новый, существующий);</w:t>
      </w:r>
    </w:p>
    <w:p w:rsidR="00437825" w:rsidRPr="00437825" w:rsidRDefault="00437825" w:rsidP="001B7757">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w:t>
      </w:r>
      <w:r w:rsidRPr="00437825">
        <w:rPr>
          <w:rFonts w:ascii="Times New Roman" w:eastAsia="Times New Roman" w:hAnsi="Times New Roman" w:cs="Times New Roman"/>
          <w:color w:val="000000"/>
          <w:sz w:val="28"/>
          <w:szCs w:val="28"/>
        </w:rPr>
        <w:t xml:space="preserve">по отношению </w:t>
      </w:r>
      <w:proofErr w:type="spellStart"/>
      <w:r w:rsidRPr="00437825">
        <w:rPr>
          <w:rFonts w:ascii="Times New Roman" w:eastAsia="Times New Roman" w:hAnsi="Times New Roman" w:cs="Times New Roman"/>
          <w:color w:val="000000"/>
          <w:sz w:val="28"/>
          <w:szCs w:val="28"/>
        </w:rPr>
        <w:t>кконкурентам</w:t>
      </w:r>
      <w:proofErr w:type="spellEnd"/>
      <w:r w:rsidRPr="00437825">
        <w:rPr>
          <w:rFonts w:ascii="Times New Roman" w:eastAsia="Times New Roman" w:hAnsi="Times New Roman" w:cs="Times New Roman"/>
          <w:color w:val="000000"/>
          <w:sz w:val="28"/>
          <w:szCs w:val="28"/>
        </w:rPr>
        <w:t>;</w:t>
      </w:r>
    </w:p>
    <w:p w:rsidR="00437825" w:rsidRPr="00437825" w:rsidRDefault="00437825" w:rsidP="001B775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437825">
        <w:rPr>
          <w:rFonts w:ascii="Times New Roman" w:eastAsia="Times New Roman" w:hAnsi="Times New Roman" w:cs="Times New Roman"/>
          <w:color w:val="000000"/>
          <w:sz w:val="28"/>
          <w:szCs w:val="28"/>
        </w:rPr>
        <w:t>в зависимости от положения компании на рынке.</w:t>
      </w:r>
    </w:p>
    <w:p w:rsidR="00437825" w:rsidRPr="00437825" w:rsidRDefault="00437825" w:rsidP="001B7757">
      <w:pPr>
        <w:spacing w:after="0" w:line="360" w:lineRule="auto"/>
        <w:ind w:firstLine="709"/>
        <w:jc w:val="both"/>
        <w:rPr>
          <w:rFonts w:ascii="Times New Roman" w:eastAsia="Times New Roman" w:hAnsi="Times New Roman" w:cs="Times New Roman"/>
          <w:color w:val="000000"/>
          <w:sz w:val="28"/>
          <w:szCs w:val="28"/>
        </w:rPr>
      </w:pPr>
      <w:r w:rsidRPr="00437825">
        <w:rPr>
          <w:rFonts w:ascii="Times New Roman" w:eastAsia="Times New Roman" w:hAnsi="Times New Roman" w:cs="Times New Roman"/>
          <w:color w:val="000000"/>
          <w:sz w:val="28"/>
          <w:szCs w:val="28"/>
        </w:rPr>
        <w:t xml:space="preserve">Стратегии, определяющие маркетинговую деятельность в зависимости от состояния рынка и товара, являются наиболее обобщающими. Рынок делится на 2 части – существующий, то есть который уже привлек достаточное число пользователей и развит на данной территории, и новый, то есть либо на данной территории его нет, либо о нем пока никто не знает. </w:t>
      </w:r>
      <w:proofErr w:type="spellStart"/>
      <w:r w:rsidRPr="00437825">
        <w:rPr>
          <w:rFonts w:ascii="Times New Roman" w:eastAsia="Times New Roman" w:hAnsi="Times New Roman" w:cs="Times New Roman"/>
          <w:color w:val="000000"/>
          <w:sz w:val="28"/>
          <w:szCs w:val="28"/>
        </w:rPr>
        <w:t>Аналогичноделится</w:t>
      </w:r>
      <w:proofErr w:type="spellEnd"/>
      <w:r w:rsidRPr="00437825">
        <w:rPr>
          <w:rFonts w:ascii="Times New Roman" w:eastAsia="Times New Roman" w:hAnsi="Times New Roman" w:cs="Times New Roman"/>
          <w:color w:val="000000"/>
          <w:sz w:val="28"/>
          <w:szCs w:val="28"/>
        </w:rPr>
        <w:t xml:space="preserve"> и товар/услуга – существующий товар/услуга, - о котором знают потребители, новый – которого нет или о нем не знают.</w:t>
      </w:r>
    </w:p>
    <w:p w:rsidR="00437825" w:rsidRPr="00437825" w:rsidRDefault="00437825" w:rsidP="001B7757">
      <w:pPr>
        <w:spacing w:after="0" w:line="360" w:lineRule="auto"/>
        <w:ind w:firstLine="709"/>
        <w:jc w:val="both"/>
        <w:rPr>
          <w:rFonts w:ascii="Times New Roman" w:eastAsia="Times New Roman" w:hAnsi="Times New Roman" w:cs="Times New Roman"/>
          <w:color w:val="000000"/>
          <w:sz w:val="28"/>
          <w:szCs w:val="28"/>
        </w:rPr>
      </w:pPr>
      <w:r w:rsidRPr="00437825">
        <w:rPr>
          <w:rFonts w:ascii="Times New Roman" w:eastAsia="Times New Roman" w:hAnsi="Times New Roman" w:cs="Times New Roman"/>
          <w:color w:val="000000"/>
          <w:sz w:val="28"/>
          <w:szCs w:val="28"/>
        </w:rPr>
        <w:lastRenderedPageBreak/>
        <w:t>1. Проникновение на рынок: здесь не требуется особых инноваций, так как рынок уже достаточно развит и товар всем хорошо известен, компании могут выбрать стратегию последователей. Такую стратегию используют новые компании либо фирмы, расширяющие поле своей деятельности.</w:t>
      </w:r>
    </w:p>
    <w:p w:rsidR="00437825" w:rsidRPr="00437825" w:rsidRDefault="00437825" w:rsidP="00437825">
      <w:pPr>
        <w:spacing w:after="0" w:line="360" w:lineRule="auto"/>
        <w:ind w:firstLine="709"/>
        <w:jc w:val="both"/>
        <w:rPr>
          <w:rFonts w:ascii="Times New Roman" w:eastAsia="Times New Roman" w:hAnsi="Times New Roman" w:cs="Times New Roman"/>
          <w:color w:val="000000"/>
          <w:sz w:val="28"/>
          <w:szCs w:val="28"/>
        </w:rPr>
      </w:pPr>
      <w:r w:rsidRPr="00437825">
        <w:rPr>
          <w:rFonts w:ascii="Times New Roman" w:eastAsia="Times New Roman" w:hAnsi="Times New Roman" w:cs="Times New Roman"/>
          <w:color w:val="000000"/>
          <w:sz w:val="28"/>
          <w:szCs w:val="28"/>
        </w:rPr>
        <w:t xml:space="preserve">2. Стратегия развития рынка нацелена на привлечение новых пользователей. Это может быть достигнуто путем расширения территории </w:t>
      </w:r>
      <w:r w:rsidRPr="00A55553">
        <w:rPr>
          <w:rFonts w:ascii="Times New Roman" w:eastAsia="Times New Roman" w:hAnsi="Times New Roman" w:cs="Times New Roman"/>
          <w:color w:val="000000"/>
          <w:sz w:val="28"/>
          <w:szCs w:val="28"/>
        </w:rPr>
        <w:t>внедрения товара (стратегия </w:t>
      </w:r>
      <w:r w:rsidRPr="00A55553">
        <w:rPr>
          <w:rFonts w:ascii="Times New Roman" w:eastAsia="Times New Roman" w:hAnsi="Times New Roman" w:cs="Times New Roman"/>
          <w:iCs/>
          <w:color w:val="000000"/>
          <w:sz w:val="28"/>
          <w:szCs w:val="28"/>
        </w:rPr>
        <w:t>географической экспансии</w:t>
      </w:r>
      <w:r w:rsidRPr="00A55553">
        <w:rPr>
          <w:rFonts w:ascii="Times New Roman" w:eastAsia="Times New Roman" w:hAnsi="Times New Roman" w:cs="Times New Roman"/>
          <w:color w:val="000000"/>
          <w:sz w:val="28"/>
          <w:szCs w:val="28"/>
        </w:rPr>
        <w:t>) или привлечения новых групп потребителей в пределах уже освоенной территории (стратегия </w:t>
      </w:r>
      <w:r w:rsidRPr="00A55553">
        <w:rPr>
          <w:rFonts w:ascii="Times New Roman" w:eastAsia="Times New Roman" w:hAnsi="Times New Roman" w:cs="Times New Roman"/>
          <w:iCs/>
          <w:color w:val="000000"/>
          <w:sz w:val="28"/>
          <w:szCs w:val="28"/>
        </w:rPr>
        <w:t>создания новых рынков</w:t>
      </w:r>
      <w:r w:rsidRPr="00A55553">
        <w:rPr>
          <w:rFonts w:ascii="Times New Roman" w:eastAsia="Times New Roman" w:hAnsi="Times New Roman" w:cs="Times New Roman"/>
          <w:color w:val="000000"/>
          <w:sz w:val="28"/>
          <w:szCs w:val="28"/>
        </w:rPr>
        <w:t>). Еще один вариант этой стратегии – нахождение </w:t>
      </w:r>
      <w:r w:rsidRPr="00A55553">
        <w:rPr>
          <w:rFonts w:ascii="Times New Roman" w:eastAsia="Times New Roman" w:hAnsi="Times New Roman" w:cs="Times New Roman"/>
          <w:iCs/>
          <w:color w:val="000000"/>
          <w:sz w:val="28"/>
          <w:szCs w:val="28"/>
        </w:rPr>
        <w:t>новых способов применения продукта или убеждение потребителя в покупке данного товара в больших объемах</w:t>
      </w:r>
      <w:r w:rsidRPr="00A55553">
        <w:rPr>
          <w:rFonts w:ascii="Times New Roman" w:eastAsia="Times New Roman" w:hAnsi="Times New Roman" w:cs="Times New Roman"/>
          <w:color w:val="000000"/>
          <w:sz w:val="28"/>
          <w:szCs w:val="28"/>
        </w:rPr>
        <w:t>.</w:t>
      </w:r>
    </w:p>
    <w:p w:rsidR="00437825" w:rsidRPr="00437825" w:rsidRDefault="00437825" w:rsidP="00437825">
      <w:pPr>
        <w:spacing w:after="0" w:line="360" w:lineRule="auto"/>
        <w:ind w:firstLine="709"/>
        <w:jc w:val="both"/>
        <w:rPr>
          <w:rFonts w:ascii="Times New Roman" w:eastAsia="Times New Roman" w:hAnsi="Times New Roman" w:cs="Times New Roman"/>
          <w:color w:val="000000"/>
          <w:sz w:val="28"/>
          <w:szCs w:val="28"/>
        </w:rPr>
      </w:pPr>
      <w:r w:rsidRPr="00437825">
        <w:rPr>
          <w:rFonts w:ascii="Times New Roman" w:eastAsia="Times New Roman" w:hAnsi="Times New Roman" w:cs="Times New Roman"/>
          <w:color w:val="000000"/>
          <w:sz w:val="28"/>
          <w:szCs w:val="28"/>
        </w:rPr>
        <w:t>3. Развитие малоизвестного товара или разработка нового товара рискованная стратегия, но в случае успеха принесет огромную прибыль, так как ваш товар будет уникальным на данном рынке. Так же немаловажно, чтобы ваш товар был принципиально нов и в нем нуждались потребители.</w:t>
      </w:r>
    </w:p>
    <w:p w:rsidR="00456CA1" w:rsidRPr="00437825" w:rsidRDefault="00437825" w:rsidP="00437825">
      <w:pPr>
        <w:spacing w:after="0" w:line="360" w:lineRule="auto"/>
        <w:ind w:firstLine="709"/>
        <w:jc w:val="both"/>
        <w:rPr>
          <w:rFonts w:ascii="Times New Roman" w:eastAsia="Times New Roman" w:hAnsi="Times New Roman" w:cs="Times New Roman"/>
          <w:color w:val="000000"/>
          <w:sz w:val="28"/>
          <w:szCs w:val="28"/>
        </w:rPr>
      </w:pPr>
      <w:r w:rsidRPr="00437825">
        <w:rPr>
          <w:rFonts w:ascii="Times New Roman" w:eastAsia="Times New Roman" w:hAnsi="Times New Roman" w:cs="Times New Roman"/>
          <w:color w:val="000000"/>
          <w:sz w:val="28"/>
          <w:szCs w:val="28"/>
        </w:rPr>
        <w:t>4. Стратегии диверсификации стоит уделить немного больше внимания. Она связана с расширением деятельности фирмы, притом самая распространенная стратегия – когда организация производит новый товар, принципиально отличающийся от её прежней продукции, и, следовательно, выпускаемый на новый для неё рынок. Стратегия диверсификации может иметь так же вид: входа в новый бизнес, родственной диверсификации, неродственной диверсификации, исключения и ликвидации, перестройки или сокращения корпорации, а так же многонациональной диверсификации. Такие стратегии являются не менее выигрышными, чем внедрение нового тов</w:t>
      </w:r>
      <w:r>
        <w:rPr>
          <w:rFonts w:ascii="Times New Roman" w:eastAsia="Times New Roman" w:hAnsi="Times New Roman" w:cs="Times New Roman"/>
          <w:color w:val="000000"/>
          <w:sz w:val="28"/>
          <w:szCs w:val="28"/>
        </w:rPr>
        <w:t>ара, но и не менее рискованными.</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sidRPr="00437825">
        <w:rPr>
          <w:color w:val="000000"/>
          <w:sz w:val="28"/>
          <w:szCs w:val="28"/>
        </w:rPr>
        <w:t>По отношению к конкурентам выделяют оборонительные и наступательные стратегии. Основная цель оборонительной стратегии – отстоять свои позиции и «не уступить врагу».</w:t>
      </w:r>
    </w:p>
    <w:p w:rsidR="00437825" w:rsidRPr="00437825" w:rsidRDefault="00437825" w:rsidP="00437825">
      <w:pPr>
        <w:pStyle w:val="a5"/>
        <w:spacing w:before="0" w:beforeAutospacing="0" w:after="0" w:afterAutospacing="0" w:line="360" w:lineRule="auto"/>
        <w:ind w:firstLine="709"/>
        <w:jc w:val="both"/>
        <w:rPr>
          <w:color w:val="000000"/>
          <w:sz w:val="28"/>
          <w:szCs w:val="28"/>
        </w:rPr>
      </w:pPr>
      <w:proofErr w:type="gramStart"/>
      <w:r w:rsidRPr="00437825">
        <w:rPr>
          <w:color w:val="000000"/>
          <w:sz w:val="28"/>
          <w:szCs w:val="28"/>
        </w:rPr>
        <w:t>Компании</w:t>
      </w:r>
      <w:proofErr w:type="gramEnd"/>
      <w:r w:rsidRPr="00437825">
        <w:rPr>
          <w:color w:val="000000"/>
          <w:sz w:val="28"/>
          <w:szCs w:val="28"/>
        </w:rPr>
        <w:t xml:space="preserve"> недавно появившиеся на рынке стремятся занять позицию «повыше», поэтому им приходится выбирать наступательные стратегии. </w:t>
      </w:r>
      <w:r w:rsidRPr="00437825">
        <w:rPr>
          <w:color w:val="000000"/>
          <w:sz w:val="28"/>
          <w:szCs w:val="28"/>
        </w:rPr>
        <w:lastRenderedPageBreak/>
        <w:t>Преимущество новичка заключается в том, что у него есть конкретные цели, направленные на развитие своей фирмы, и он всеми усилиями стремится их достичь, а фирм</w:t>
      </w:r>
      <w:proofErr w:type="gramStart"/>
      <w:r w:rsidRPr="00437825">
        <w:rPr>
          <w:color w:val="000000"/>
          <w:sz w:val="28"/>
          <w:szCs w:val="28"/>
        </w:rPr>
        <w:t>а-</w:t>
      </w:r>
      <w:proofErr w:type="gramEnd"/>
      <w:r w:rsidRPr="00437825">
        <w:rPr>
          <w:color w:val="000000"/>
          <w:sz w:val="28"/>
          <w:szCs w:val="28"/>
        </w:rPr>
        <w:t>«старичок» уже достигла определенного уровня, успокоилась и в большинстве своем не предпринимает решительных действий. Выделяют несколько стратегических целей фирмы, в соответствии с которыми вырабатываются определенные стратегии:</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Pr>
          <w:color w:val="000000"/>
          <w:sz w:val="28"/>
          <w:szCs w:val="28"/>
        </w:rPr>
        <w:t xml:space="preserve">- </w:t>
      </w:r>
      <w:r w:rsidRPr="00437825">
        <w:rPr>
          <w:color w:val="000000"/>
          <w:sz w:val="28"/>
          <w:szCs w:val="28"/>
        </w:rPr>
        <w:t>наступление на позиции лидера рынка;</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Pr>
          <w:color w:val="000000"/>
          <w:sz w:val="28"/>
          <w:szCs w:val="28"/>
        </w:rPr>
        <w:t xml:space="preserve">- </w:t>
      </w:r>
      <w:r w:rsidRPr="00437825">
        <w:rPr>
          <w:color w:val="000000"/>
          <w:sz w:val="28"/>
          <w:szCs w:val="28"/>
        </w:rPr>
        <w:t>атака на близкие по размерам компании-конкуренты;</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Pr>
          <w:color w:val="000000"/>
          <w:sz w:val="28"/>
          <w:szCs w:val="28"/>
        </w:rPr>
        <w:t xml:space="preserve">- </w:t>
      </w:r>
      <w:r w:rsidRPr="00437825">
        <w:rPr>
          <w:color w:val="000000"/>
          <w:sz w:val="28"/>
          <w:szCs w:val="28"/>
        </w:rPr>
        <w:t>нападение на небольшие местные и региональные компании.</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sidRPr="00437825">
        <w:rPr>
          <w:color w:val="000000"/>
          <w:sz w:val="28"/>
          <w:szCs w:val="28"/>
        </w:rPr>
        <w:t>После того, как фирма определилась с целями, можно выбирать стратегию действий:</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Pr>
          <w:color w:val="000000"/>
          <w:sz w:val="28"/>
          <w:szCs w:val="28"/>
        </w:rPr>
        <w:t xml:space="preserve">- </w:t>
      </w:r>
      <w:r w:rsidRPr="00437825">
        <w:rPr>
          <w:color w:val="000000"/>
          <w:sz w:val="28"/>
          <w:szCs w:val="28"/>
        </w:rPr>
        <w:t>фронтальное наступление – наносится сильный удар по основным силам конкурента: по его продукту, рекламе и целям. Выигрывает «сражение» обычно тот, у кого больше человеческих и денежных ресурсов, притом больше как минимум в три раза. Одним из видов такого наступления является ценовая война, но здесь необходимо, чтобы противник не мог ответить тем же и убедить потребителей, что ваш товар не хуже, но дешевле.</w:t>
      </w:r>
    </w:p>
    <w:p w:rsidR="00437825" w:rsidRPr="00437825" w:rsidRDefault="00437825" w:rsidP="00437825">
      <w:pPr>
        <w:pStyle w:val="a5"/>
        <w:spacing w:before="0" w:beforeAutospacing="0" w:after="0" w:afterAutospacing="0" w:line="360" w:lineRule="auto"/>
        <w:ind w:firstLine="709"/>
        <w:jc w:val="both"/>
        <w:rPr>
          <w:color w:val="000000"/>
          <w:sz w:val="28"/>
          <w:szCs w:val="28"/>
        </w:rPr>
      </w:pPr>
      <w:proofErr w:type="gramStart"/>
      <w:r w:rsidRPr="00437825">
        <w:rPr>
          <w:color w:val="000000"/>
          <w:sz w:val="28"/>
          <w:szCs w:val="28"/>
        </w:rPr>
        <w:t>Представляет из себя</w:t>
      </w:r>
      <w:proofErr w:type="gramEnd"/>
      <w:r w:rsidRPr="00437825">
        <w:rPr>
          <w:color w:val="000000"/>
          <w:sz w:val="28"/>
          <w:szCs w:val="28"/>
        </w:rPr>
        <w:t xml:space="preserve"> нападение на самые уязвимые места конкурента. Может проявляться либо в географическом смысле: фирма занимает места, не охваченные конкурентом-лидером, либо определяет нужды потребителей, не продуманные конкурентом и удовлетворяет их.</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Pr>
          <w:color w:val="000000"/>
          <w:sz w:val="28"/>
          <w:szCs w:val="28"/>
        </w:rPr>
        <w:t xml:space="preserve">- </w:t>
      </w:r>
      <w:r w:rsidRPr="00437825">
        <w:rPr>
          <w:color w:val="000000"/>
          <w:sz w:val="28"/>
          <w:szCs w:val="28"/>
        </w:rPr>
        <w:t xml:space="preserve">попытка окружения: подразумевает наступательные действия на противника сразу в нескольких направлениях: и по фронту, и с фланга, и с тыла, когда атакующая сторона предлагает рынку </w:t>
      </w:r>
      <w:proofErr w:type="gramStart"/>
      <w:r w:rsidRPr="00437825">
        <w:rPr>
          <w:color w:val="000000"/>
          <w:sz w:val="28"/>
          <w:szCs w:val="28"/>
        </w:rPr>
        <w:t>все то</w:t>
      </w:r>
      <w:proofErr w:type="gramEnd"/>
      <w:r w:rsidRPr="00437825">
        <w:rPr>
          <w:color w:val="000000"/>
          <w:sz w:val="28"/>
          <w:szCs w:val="28"/>
        </w:rPr>
        <w:t xml:space="preserve"> же самое, что и ее конкурент, только в чем то её товар немного лучше, так чтобы потребитель не смог отказаться от предложения.</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Pr>
          <w:color w:val="000000"/>
          <w:sz w:val="28"/>
          <w:szCs w:val="28"/>
        </w:rPr>
        <w:t xml:space="preserve">- </w:t>
      </w:r>
      <w:r w:rsidRPr="00437825">
        <w:rPr>
          <w:color w:val="000000"/>
          <w:sz w:val="28"/>
          <w:szCs w:val="28"/>
        </w:rPr>
        <w:t xml:space="preserve">обходной </w:t>
      </w:r>
      <w:proofErr w:type="spellStart"/>
      <w:r w:rsidRPr="00437825">
        <w:rPr>
          <w:color w:val="000000"/>
          <w:sz w:val="28"/>
          <w:szCs w:val="28"/>
        </w:rPr>
        <w:t>маневр</w:t>
      </w:r>
      <w:proofErr w:type="gramStart"/>
      <w:r w:rsidRPr="00437825">
        <w:rPr>
          <w:color w:val="000000"/>
          <w:sz w:val="28"/>
          <w:szCs w:val="28"/>
        </w:rPr>
        <w:t>:п</w:t>
      </w:r>
      <w:proofErr w:type="gramEnd"/>
      <w:r w:rsidRPr="00437825">
        <w:rPr>
          <w:color w:val="000000"/>
          <w:sz w:val="28"/>
          <w:szCs w:val="28"/>
        </w:rPr>
        <w:t>редполагает</w:t>
      </w:r>
      <w:proofErr w:type="spellEnd"/>
      <w:r w:rsidRPr="00437825">
        <w:rPr>
          <w:color w:val="000000"/>
          <w:sz w:val="28"/>
          <w:szCs w:val="28"/>
        </w:rPr>
        <w:t xml:space="preserve"> нападение на наиболее доступные рынки, что расширяет ресурсный потенциал компании. При достижении определенного уровня развития, компания атакует и переносит линию фронта на свою территорию, где обладает несомненным преимуществом.</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Pr>
          <w:color w:val="000000"/>
          <w:sz w:val="28"/>
          <w:szCs w:val="28"/>
        </w:rPr>
        <w:lastRenderedPageBreak/>
        <w:t xml:space="preserve">- </w:t>
      </w:r>
      <w:r w:rsidRPr="00437825">
        <w:rPr>
          <w:color w:val="000000"/>
          <w:sz w:val="28"/>
          <w:szCs w:val="28"/>
        </w:rPr>
        <w:t>партизанская война – заключается в небольших, но множественных атаках конкурентов со всех сторон: селективные снижения цен, интенсивные блиц кампании по продвижению товаров или, как исключение, юридические акции. Хоть эти атаки и небольшие, требуют достаточно огромных затрат, и следует учитывать то, что конкурент может ответить на эти провокационные атаки контрнаступлением.</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sidRPr="00437825">
        <w:rPr>
          <w:color w:val="000000"/>
          <w:sz w:val="28"/>
          <w:szCs w:val="28"/>
        </w:rPr>
        <w:t>И, наконец, в зависимости от занимаемой компанией позиции на рынке выделяют лидеров, претендентов, последователей и компании, оперирующие в нише. В соответствии с позицией выбирают и стратегию фирмы:</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sidRPr="00437825">
        <w:rPr>
          <w:color w:val="000000"/>
          <w:sz w:val="28"/>
          <w:szCs w:val="28"/>
        </w:rPr>
        <w:t>Лидер владеет большей долей рынка определенного товара. Для того чтобы оставить за собой доминирующее положение, лидеру нужно стремиться к расширению рынка в целом и своего сегмента, находить новых потребителей, снижать цены за счет снижения издержек и т.д. Для такой организации любая стратегия оправдана, если она ведет к увеличению прибыльности, а связанный с нею риск — невелик.</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sidRPr="00437825">
        <w:rPr>
          <w:color w:val="000000"/>
          <w:sz w:val="28"/>
          <w:szCs w:val="28"/>
        </w:rPr>
        <w:t>Претендент агрессивно атакует лидера и других конкурентов по фронту, используя все возможные и невозможные стратегии и атаки. Претендент может вести ценовую войну, снижать издержки производства, а, следовательно, и цены, производить престижные или необычные товары, расширять ассортимент продукции, разрабатывать новые продукты, совершенствовать каналы распределения, повышать уровень услуг или разворачивать блистательную рекламную кампанию.</w:t>
      </w:r>
    </w:p>
    <w:p w:rsidR="00437825" w:rsidRPr="00437825" w:rsidRDefault="00437825" w:rsidP="00437825">
      <w:pPr>
        <w:pStyle w:val="a5"/>
        <w:spacing w:before="0" w:beforeAutospacing="0" w:after="0" w:afterAutospacing="0" w:line="360" w:lineRule="auto"/>
        <w:ind w:firstLine="709"/>
        <w:jc w:val="both"/>
        <w:rPr>
          <w:color w:val="000000"/>
          <w:sz w:val="28"/>
          <w:szCs w:val="28"/>
        </w:rPr>
      </w:pPr>
      <w:r w:rsidRPr="00437825">
        <w:rPr>
          <w:color w:val="000000"/>
          <w:sz w:val="28"/>
          <w:szCs w:val="28"/>
        </w:rPr>
        <w:t>К последователям относятся компании, которые стремятся сохранить свою долю на рынке и обойти все «подводные камни», при этом подражая конкретной «чужой» стратегии. Однако</w:t>
      </w:r>
      <w:proofErr w:type="gramStart"/>
      <w:r w:rsidRPr="00437825">
        <w:rPr>
          <w:color w:val="000000"/>
          <w:sz w:val="28"/>
          <w:szCs w:val="28"/>
        </w:rPr>
        <w:t>,</w:t>
      </w:r>
      <w:proofErr w:type="gramEnd"/>
      <w:r w:rsidRPr="00437825">
        <w:rPr>
          <w:color w:val="000000"/>
          <w:sz w:val="28"/>
          <w:szCs w:val="28"/>
        </w:rPr>
        <w:t xml:space="preserve"> последователи тоже могут придерживаться стратегий, направленных на поддержание и увеличение сегмента рынка. Большинство </w:t>
      </w:r>
      <w:proofErr w:type="spellStart"/>
      <w:r w:rsidRPr="00437825">
        <w:rPr>
          <w:color w:val="000000"/>
          <w:sz w:val="28"/>
          <w:szCs w:val="28"/>
        </w:rPr>
        <w:t>маркетологов</w:t>
      </w:r>
      <w:proofErr w:type="spellEnd"/>
      <w:r w:rsidRPr="00437825">
        <w:rPr>
          <w:color w:val="000000"/>
          <w:sz w:val="28"/>
          <w:szCs w:val="28"/>
        </w:rPr>
        <w:t xml:space="preserve"> считают, что стратегия последователя (имитация продукта) не менее эффективна, чем стратегия новаторского продукта. Правда, следование за лидером вовсе не подразумевает обычного копирования, - последователь должен вести </w:t>
      </w:r>
      <w:r w:rsidRPr="00437825">
        <w:rPr>
          <w:color w:val="000000"/>
          <w:sz w:val="28"/>
          <w:szCs w:val="28"/>
        </w:rPr>
        <w:lastRenderedPageBreak/>
        <w:t xml:space="preserve">собственную стратегию роста, причем такую, которая не провоцирует ответных агрессивных действий конкурентов. Выделяют 4 стратегии последователей: имитатор, двойник, подражатель или </w:t>
      </w:r>
      <w:proofErr w:type="gramStart"/>
      <w:r w:rsidRPr="00437825">
        <w:rPr>
          <w:color w:val="000000"/>
          <w:sz w:val="28"/>
          <w:szCs w:val="28"/>
        </w:rPr>
        <w:t>приспособленец</w:t>
      </w:r>
      <w:proofErr w:type="gramEnd"/>
      <w:r w:rsidRPr="00437825">
        <w:rPr>
          <w:color w:val="000000"/>
          <w:sz w:val="28"/>
          <w:szCs w:val="28"/>
        </w:rPr>
        <w:t>.</w:t>
      </w:r>
    </w:p>
    <w:p w:rsidR="00456CA1" w:rsidRPr="001B7757" w:rsidRDefault="00437825" w:rsidP="001B7757">
      <w:pPr>
        <w:pStyle w:val="a5"/>
        <w:spacing w:before="0" w:beforeAutospacing="0" w:after="0" w:afterAutospacing="0" w:line="360" w:lineRule="auto"/>
        <w:ind w:firstLine="709"/>
        <w:jc w:val="both"/>
        <w:rPr>
          <w:color w:val="000000"/>
          <w:sz w:val="28"/>
          <w:szCs w:val="28"/>
        </w:rPr>
      </w:pPr>
      <w:r w:rsidRPr="00437825">
        <w:rPr>
          <w:color w:val="000000"/>
          <w:sz w:val="28"/>
          <w:szCs w:val="28"/>
        </w:rPr>
        <w:t>Компания, оперирующая в нише, обслуживает небольшие сегменты рынка, и не составляет особой конкуренции крупным фирмам. Их особенность – специализация на конкретном товаре/услугах.</w:t>
      </w:r>
    </w:p>
    <w:p w:rsidR="000619AB" w:rsidRPr="00456CA1" w:rsidRDefault="000619AB" w:rsidP="002B0752">
      <w:pPr>
        <w:pStyle w:val="1"/>
      </w:pPr>
      <w:bookmarkStart w:id="6" w:name="_Toc482192679"/>
      <w:r w:rsidRPr="00456CA1">
        <w:rPr>
          <w:bdr w:val="none" w:sz="0" w:space="0" w:color="auto" w:frame="1"/>
        </w:rPr>
        <w:t>Заключение</w:t>
      </w:r>
      <w:bookmarkEnd w:id="6"/>
    </w:p>
    <w:p w:rsidR="000619AB" w:rsidRPr="00456CA1" w:rsidRDefault="000619AB" w:rsidP="001B7757">
      <w:pPr>
        <w:pStyle w:val="a5"/>
        <w:shd w:val="clear" w:color="auto" w:fill="FFFFFF"/>
        <w:spacing w:before="0" w:beforeAutospacing="0" w:after="0" w:afterAutospacing="0" w:line="360" w:lineRule="auto"/>
        <w:ind w:firstLine="709"/>
        <w:jc w:val="both"/>
        <w:textAlignment w:val="baseline"/>
        <w:rPr>
          <w:sz w:val="28"/>
          <w:szCs w:val="28"/>
        </w:rPr>
      </w:pPr>
      <w:r w:rsidRPr="00456CA1">
        <w:rPr>
          <w:sz w:val="28"/>
          <w:szCs w:val="28"/>
        </w:rPr>
        <w:t>Сегодня на первый план выходит задача организации деятельности компании таким образом, чтобы ее сотрудники были заинтересованы в поиске новых, более эффективных способов удовлетворения нужд потребителей. Маркетинг в условиях конкуренции, свободного предпринимательства является как центральной задачей управления, так и двигателем экономического прогресса.</w:t>
      </w:r>
    </w:p>
    <w:p w:rsidR="000619AB" w:rsidRPr="00456CA1" w:rsidRDefault="000619AB" w:rsidP="001B7757">
      <w:pPr>
        <w:pStyle w:val="a5"/>
        <w:shd w:val="clear" w:color="auto" w:fill="FFFFFF"/>
        <w:spacing w:before="0" w:beforeAutospacing="0" w:after="0" w:afterAutospacing="0" w:line="360" w:lineRule="auto"/>
        <w:ind w:firstLine="709"/>
        <w:jc w:val="both"/>
        <w:textAlignment w:val="baseline"/>
        <w:rPr>
          <w:sz w:val="28"/>
          <w:szCs w:val="28"/>
        </w:rPr>
      </w:pPr>
      <w:r w:rsidRPr="00456CA1">
        <w:rPr>
          <w:sz w:val="28"/>
          <w:szCs w:val="28"/>
        </w:rPr>
        <w:t>Подходов к реализации этого принципа может быть множество, и каждая компания их должна выбирать сама, так как главная цель остаётся неизменной.</w:t>
      </w:r>
    </w:p>
    <w:p w:rsidR="000619AB" w:rsidRPr="00456CA1" w:rsidRDefault="000619AB" w:rsidP="001B7757">
      <w:pPr>
        <w:pStyle w:val="a5"/>
        <w:shd w:val="clear" w:color="auto" w:fill="FFFFFF"/>
        <w:spacing w:before="0" w:beforeAutospacing="0" w:after="0" w:afterAutospacing="0" w:line="360" w:lineRule="auto"/>
        <w:ind w:firstLine="709"/>
        <w:jc w:val="both"/>
        <w:textAlignment w:val="baseline"/>
        <w:rPr>
          <w:sz w:val="28"/>
          <w:szCs w:val="28"/>
        </w:rPr>
      </w:pPr>
      <w:r w:rsidRPr="00456CA1">
        <w:rPr>
          <w:sz w:val="28"/>
          <w:szCs w:val="28"/>
        </w:rPr>
        <w:t xml:space="preserve">Российские компании стремятся к повышению уровня реализации данного принципа, но пока уступают зарубежным коллегам. Причиной этому служит медленно экономическое развитие страны и отставание от заграничных стран в несколько лет. Но в условиях современного прогресса, это отставание должно вскоре </w:t>
      </w:r>
      <w:proofErr w:type="gramStart"/>
      <w:r w:rsidRPr="00456CA1">
        <w:rPr>
          <w:sz w:val="28"/>
          <w:szCs w:val="28"/>
        </w:rPr>
        <w:t>сократится</w:t>
      </w:r>
      <w:proofErr w:type="gramEnd"/>
      <w:r w:rsidRPr="00456CA1">
        <w:rPr>
          <w:sz w:val="28"/>
          <w:szCs w:val="28"/>
        </w:rPr>
        <w:t>.</w:t>
      </w:r>
    </w:p>
    <w:p w:rsidR="000619AB" w:rsidRPr="00456CA1" w:rsidRDefault="000619AB" w:rsidP="001B7757">
      <w:pPr>
        <w:pStyle w:val="a5"/>
        <w:shd w:val="clear" w:color="auto" w:fill="FFFFFF"/>
        <w:spacing w:before="0" w:beforeAutospacing="0" w:after="0" w:afterAutospacing="0" w:line="360" w:lineRule="auto"/>
        <w:ind w:firstLine="709"/>
        <w:jc w:val="both"/>
        <w:textAlignment w:val="baseline"/>
        <w:rPr>
          <w:sz w:val="28"/>
          <w:szCs w:val="28"/>
        </w:rPr>
      </w:pPr>
      <w:r w:rsidRPr="00456CA1">
        <w:rPr>
          <w:sz w:val="28"/>
          <w:szCs w:val="28"/>
        </w:rPr>
        <w:t xml:space="preserve">Сам принцип «Ориентации на потребителя» компании должны не только реализовывать, но и демонстрировать это конкретному потребителю товара, например как это делают приведённые мною компании на своих интернет-сайтах. Прочитав эту информацию, клиент начинает больше доверять компании и полностью быть уверенным в том, что компания сможет удовлетворить его потребности. И если компания оправдывает его ожидания, то он не только обратится в эту компанию ещё раз, но и порекомендует её другим людям. И этот бесконечный процесс повысит популярность компании и будет способствовать её развитию. Именно </w:t>
      </w:r>
      <w:r w:rsidRPr="00456CA1">
        <w:rPr>
          <w:sz w:val="28"/>
          <w:szCs w:val="28"/>
        </w:rPr>
        <w:lastRenderedPageBreak/>
        <w:t>поэтому принцип «Ориентации на потребителя» является важнейшим принципом менеджмента качества.</w:t>
      </w:r>
    </w:p>
    <w:p w:rsidR="004A0022" w:rsidRPr="00456CA1" w:rsidRDefault="004A0022" w:rsidP="001B7757">
      <w:pPr>
        <w:spacing w:after="0" w:line="360" w:lineRule="auto"/>
        <w:ind w:firstLine="709"/>
        <w:jc w:val="both"/>
        <w:rPr>
          <w:rFonts w:ascii="Times New Roman" w:hAnsi="Times New Roman" w:cs="Times New Roman"/>
          <w:sz w:val="28"/>
          <w:szCs w:val="28"/>
        </w:rPr>
      </w:pPr>
    </w:p>
    <w:p w:rsidR="000619AB" w:rsidRDefault="000619AB" w:rsidP="001B7757">
      <w:pPr>
        <w:spacing w:line="360" w:lineRule="auto"/>
        <w:jc w:val="both"/>
        <w:rPr>
          <w:rFonts w:ascii="Calibri" w:eastAsia="Times New Roman" w:hAnsi="Calibri" w:cs="Times New Roman"/>
          <w:sz w:val="28"/>
          <w:szCs w:val="28"/>
        </w:rPr>
      </w:pPr>
    </w:p>
    <w:p w:rsidR="000619AB" w:rsidRDefault="000619AB" w:rsidP="004A0022">
      <w:pPr>
        <w:spacing w:line="360" w:lineRule="auto"/>
        <w:jc w:val="both"/>
        <w:rPr>
          <w:rFonts w:ascii="Calibri" w:eastAsia="Times New Roman" w:hAnsi="Calibri" w:cs="Times New Roman"/>
          <w:sz w:val="28"/>
          <w:szCs w:val="28"/>
        </w:rPr>
      </w:pPr>
    </w:p>
    <w:p w:rsidR="00B34E9B" w:rsidRDefault="00437825" w:rsidP="002B0752">
      <w:pPr>
        <w:pStyle w:val="1"/>
      </w:pPr>
      <w:bookmarkStart w:id="7" w:name="_Toc482192680"/>
      <w:r w:rsidRPr="00437825">
        <w:t>Список использованных источников</w:t>
      </w:r>
      <w:bookmarkEnd w:id="7"/>
    </w:p>
    <w:p w:rsidR="001B7757" w:rsidRPr="001B7757" w:rsidRDefault="001B7757" w:rsidP="001B7757">
      <w:pPr>
        <w:shd w:val="clear" w:color="auto" w:fill="FFFFFF"/>
        <w:spacing w:after="0" w:line="360" w:lineRule="auto"/>
        <w:ind w:firstLine="709"/>
        <w:jc w:val="both"/>
        <w:outlineLvl w:val="3"/>
        <w:rPr>
          <w:rFonts w:ascii="Times New Roman" w:eastAsia="Times New Roman" w:hAnsi="Times New Roman" w:cs="Times New Roman"/>
          <w:sz w:val="28"/>
          <w:szCs w:val="28"/>
        </w:rPr>
      </w:pPr>
      <w:r w:rsidRPr="001B7757">
        <w:rPr>
          <w:rFonts w:ascii="Times New Roman" w:eastAsia="Times New Roman" w:hAnsi="Times New Roman" w:cs="Times New Roman"/>
          <w:sz w:val="28"/>
          <w:szCs w:val="28"/>
        </w:rPr>
        <w:t xml:space="preserve">1. </w:t>
      </w:r>
      <w:hyperlink r:id="rId7" w:history="1">
        <w:r w:rsidRPr="001B7757">
          <w:rPr>
            <w:rFonts w:ascii="Times New Roman" w:eastAsia="Times New Roman" w:hAnsi="Times New Roman" w:cs="Times New Roman"/>
            <w:sz w:val="28"/>
            <w:szCs w:val="28"/>
          </w:rPr>
          <w:t>Оценка конкурентоспособности предприятий (организаций). Теория и методология: учебное пособие</w:t>
        </w:r>
      </w:hyperlink>
      <w:r w:rsidRPr="001B7757">
        <w:rPr>
          <w:rFonts w:ascii="Times New Roman" w:eastAsia="Times New Roman" w:hAnsi="Times New Roman" w:cs="Times New Roman"/>
          <w:sz w:val="28"/>
          <w:szCs w:val="28"/>
        </w:rPr>
        <w:t>//</w:t>
      </w:r>
      <w:hyperlink r:id="rId8" w:tgtFrame="_blank" w:history="1">
        <w:r w:rsidRPr="001B7757">
          <w:rPr>
            <w:rFonts w:ascii="Times New Roman" w:eastAsia="Times New Roman" w:hAnsi="Times New Roman" w:cs="Times New Roman"/>
            <w:sz w:val="28"/>
            <w:szCs w:val="28"/>
          </w:rPr>
          <w:t>Царев В.В.</w:t>
        </w:r>
      </w:hyperlink>
      <w:r w:rsidRPr="001B7757">
        <w:rPr>
          <w:rFonts w:ascii="Times New Roman" w:eastAsia="Times New Roman" w:hAnsi="Times New Roman" w:cs="Times New Roman"/>
          <w:sz w:val="28"/>
          <w:szCs w:val="28"/>
        </w:rPr>
        <w:t>, </w:t>
      </w:r>
      <w:proofErr w:type="spellStart"/>
      <w:r w:rsidR="00B57778">
        <w:fldChar w:fldCharType="begin"/>
      </w:r>
      <w:r w:rsidR="00B57778">
        <w:instrText>HYPERLINK "http://www.knigafund.ru/authors/5497" \t "_blank"</w:instrText>
      </w:r>
      <w:r w:rsidR="00B57778">
        <w:fldChar w:fldCharType="separate"/>
      </w:r>
      <w:r w:rsidRPr="001B7757">
        <w:rPr>
          <w:rFonts w:ascii="Times New Roman" w:eastAsia="Times New Roman" w:hAnsi="Times New Roman" w:cs="Times New Roman"/>
          <w:sz w:val="28"/>
          <w:szCs w:val="28"/>
        </w:rPr>
        <w:t>Кантарович</w:t>
      </w:r>
      <w:proofErr w:type="spellEnd"/>
      <w:r w:rsidRPr="001B7757">
        <w:rPr>
          <w:rFonts w:ascii="Times New Roman" w:eastAsia="Times New Roman" w:hAnsi="Times New Roman" w:cs="Times New Roman"/>
          <w:sz w:val="28"/>
          <w:szCs w:val="28"/>
        </w:rPr>
        <w:t xml:space="preserve"> А.А.</w:t>
      </w:r>
      <w:r w:rsidR="00B57778">
        <w:fldChar w:fldCharType="end"/>
      </w:r>
      <w:r w:rsidRPr="001B7757">
        <w:rPr>
          <w:rFonts w:ascii="Times New Roman" w:eastAsia="Times New Roman" w:hAnsi="Times New Roman" w:cs="Times New Roman"/>
          <w:sz w:val="28"/>
          <w:szCs w:val="28"/>
        </w:rPr>
        <w:t>, </w:t>
      </w:r>
      <w:hyperlink r:id="rId9" w:tgtFrame="_blank" w:history="1">
        <w:r w:rsidRPr="001B7757">
          <w:rPr>
            <w:rFonts w:ascii="Times New Roman" w:eastAsia="Times New Roman" w:hAnsi="Times New Roman" w:cs="Times New Roman"/>
            <w:sz w:val="28"/>
            <w:szCs w:val="28"/>
          </w:rPr>
          <w:t>Черныш В.В.</w:t>
        </w:r>
      </w:hyperlink>
      <w:r w:rsidR="00A55553">
        <w:rPr>
          <w:rFonts w:ascii="Times New Roman" w:eastAsia="Times New Roman" w:hAnsi="Times New Roman" w:cs="Times New Roman"/>
          <w:sz w:val="28"/>
          <w:szCs w:val="28"/>
        </w:rPr>
        <w:br/>
      </w:r>
      <w:proofErr w:type="spellStart"/>
      <w:r w:rsidR="00A55553">
        <w:rPr>
          <w:rFonts w:ascii="Times New Roman" w:eastAsia="Times New Roman" w:hAnsi="Times New Roman" w:cs="Times New Roman"/>
          <w:sz w:val="28"/>
          <w:szCs w:val="28"/>
        </w:rPr>
        <w:t>Юнити-Дана</w:t>
      </w:r>
      <w:proofErr w:type="spellEnd"/>
      <w:r w:rsidR="00A55553">
        <w:rPr>
          <w:rFonts w:ascii="Times New Roman" w:eastAsia="Times New Roman" w:hAnsi="Times New Roman" w:cs="Times New Roman"/>
          <w:sz w:val="28"/>
          <w:szCs w:val="28"/>
        </w:rPr>
        <w:t> </w:t>
      </w:r>
      <w:r w:rsidRPr="001B7757">
        <w:rPr>
          <w:rFonts w:ascii="Times New Roman" w:eastAsia="Times New Roman" w:hAnsi="Times New Roman" w:cs="Times New Roman"/>
          <w:sz w:val="28"/>
          <w:szCs w:val="28"/>
        </w:rPr>
        <w:t> 201</w:t>
      </w:r>
      <w:r w:rsidR="00A55553">
        <w:rPr>
          <w:rFonts w:ascii="Times New Roman" w:eastAsia="Times New Roman" w:hAnsi="Times New Roman" w:cs="Times New Roman"/>
          <w:sz w:val="28"/>
          <w:szCs w:val="28"/>
        </w:rPr>
        <w:t>2 год </w:t>
      </w:r>
      <w:r w:rsidRPr="001B7757">
        <w:rPr>
          <w:rFonts w:ascii="Times New Roman" w:eastAsia="Times New Roman" w:hAnsi="Times New Roman" w:cs="Times New Roman"/>
          <w:sz w:val="28"/>
          <w:szCs w:val="28"/>
        </w:rPr>
        <w:t> 799 стр.</w:t>
      </w:r>
    </w:p>
    <w:p w:rsidR="001B7757" w:rsidRPr="001B7757" w:rsidRDefault="00B57778" w:rsidP="001B7757">
      <w:pPr>
        <w:shd w:val="clear" w:color="auto" w:fill="FFFFFF"/>
        <w:spacing w:after="0" w:line="360" w:lineRule="auto"/>
        <w:ind w:firstLine="709"/>
        <w:jc w:val="both"/>
        <w:outlineLvl w:val="3"/>
        <w:rPr>
          <w:rFonts w:ascii="Times New Roman" w:eastAsia="Times New Roman" w:hAnsi="Times New Roman" w:cs="Times New Roman"/>
          <w:sz w:val="28"/>
          <w:szCs w:val="28"/>
        </w:rPr>
      </w:pPr>
      <w:hyperlink r:id="rId10" w:history="1">
        <w:r w:rsidR="001B7757" w:rsidRPr="001B7757">
          <w:rPr>
            <w:rFonts w:ascii="Times New Roman" w:eastAsia="Times New Roman" w:hAnsi="Times New Roman" w:cs="Times New Roman"/>
            <w:sz w:val="28"/>
            <w:szCs w:val="28"/>
          </w:rPr>
          <w:t xml:space="preserve">2. </w:t>
        </w:r>
        <w:proofErr w:type="spellStart"/>
        <w:r w:rsidR="001B7757" w:rsidRPr="001B7757">
          <w:rPr>
            <w:rFonts w:ascii="Times New Roman" w:eastAsia="Times New Roman" w:hAnsi="Times New Roman" w:cs="Times New Roman"/>
            <w:sz w:val="28"/>
            <w:szCs w:val="28"/>
          </w:rPr>
          <w:t>Философова</w:t>
        </w:r>
        <w:proofErr w:type="spellEnd"/>
        <w:r w:rsidR="001B7757" w:rsidRPr="001B7757">
          <w:rPr>
            <w:rFonts w:ascii="Times New Roman" w:eastAsia="Times New Roman" w:hAnsi="Times New Roman" w:cs="Times New Roman"/>
            <w:sz w:val="28"/>
            <w:szCs w:val="28"/>
          </w:rPr>
          <w:t xml:space="preserve"> Т. Г., Быков В. А.Конкуренция. Инновации. Конкурентоспособность: учебное пособие</w:t>
        </w:r>
      </w:hyperlink>
      <w:r w:rsidR="001B7757" w:rsidRPr="001B7757">
        <w:rPr>
          <w:rFonts w:ascii="Times New Roman" w:eastAsia="Times New Roman" w:hAnsi="Times New Roman" w:cs="Times New Roman"/>
          <w:sz w:val="28"/>
          <w:szCs w:val="28"/>
        </w:rPr>
        <w:t xml:space="preserve">.- </w:t>
      </w:r>
      <w:proofErr w:type="spellStart"/>
      <w:r w:rsidR="001B7757" w:rsidRPr="001B7757">
        <w:rPr>
          <w:rFonts w:ascii="Times New Roman" w:eastAsia="Times New Roman" w:hAnsi="Times New Roman" w:cs="Times New Roman"/>
          <w:sz w:val="28"/>
          <w:szCs w:val="28"/>
        </w:rPr>
        <w:t>Юнити-Дана</w:t>
      </w:r>
      <w:proofErr w:type="spellEnd"/>
      <w:r w:rsidR="001B7757" w:rsidRPr="001B7757">
        <w:rPr>
          <w:rFonts w:ascii="Times New Roman" w:eastAsia="Times New Roman" w:hAnsi="Times New Roman" w:cs="Times New Roman"/>
          <w:sz w:val="28"/>
          <w:szCs w:val="28"/>
        </w:rPr>
        <w:t> • 2015 год • 295 стр.</w:t>
      </w:r>
    </w:p>
    <w:p w:rsidR="001B7757" w:rsidRPr="001B7757" w:rsidRDefault="001B7757" w:rsidP="001B7757">
      <w:pPr>
        <w:shd w:val="clear" w:color="auto" w:fill="FFFFFF"/>
        <w:spacing w:after="0" w:line="360" w:lineRule="auto"/>
        <w:ind w:firstLine="709"/>
        <w:jc w:val="both"/>
        <w:outlineLvl w:val="3"/>
        <w:rPr>
          <w:rFonts w:ascii="Times New Roman" w:eastAsia="Times New Roman" w:hAnsi="Times New Roman" w:cs="Times New Roman"/>
          <w:sz w:val="28"/>
          <w:szCs w:val="28"/>
        </w:rPr>
      </w:pPr>
      <w:r w:rsidRPr="001B7757">
        <w:rPr>
          <w:rFonts w:ascii="Times New Roman" w:eastAsia="Times New Roman" w:hAnsi="Times New Roman" w:cs="Times New Roman"/>
          <w:sz w:val="28"/>
          <w:szCs w:val="28"/>
        </w:rPr>
        <w:t>3. Шапиро С. А., Золотова Е. В.</w:t>
      </w:r>
      <w:hyperlink r:id="rId11" w:history="1">
        <w:r w:rsidRPr="001B7757">
          <w:rPr>
            <w:rFonts w:ascii="Times New Roman" w:eastAsia="Times New Roman" w:hAnsi="Times New Roman" w:cs="Times New Roman"/>
            <w:sz w:val="28"/>
            <w:szCs w:val="28"/>
          </w:rPr>
          <w:t>Повышение конкурентоспособности предпринимательских структур с использованием мотивационного механизма: монография</w:t>
        </w:r>
      </w:hyperlink>
      <w:r w:rsidR="00A55553">
        <w:rPr>
          <w:rFonts w:ascii="Times New Roman" w:eastAsia="Times New Roman" w:hAnsi="Times New Roman" w:cs="Times New Roman"/>
          <w:sz w:val="28"/>
          <w:szCs w:val="28"/>
        </w:rPr>
        <w:t xml:space="preserve">// </w:t>
      </w:r>
      <w:proofErr w:type="spellStart"/>
      <w:r w:rsidR="00A55553">
        <w:rPr>
          <w:rFonts w:ascii="Times New Roman" w:eastAsia="Times New Roman" w:hAnsi="Times New Roman" w:cs="Times New Roman"/>
          <w:sz w:val="28"/>
          <w:szCs w:val="28"/>
        </w:rPr>
        <w:t>Директ-Медиа</w:t>
      </w:r>
      <w:proofErr w:type="spellEnd"/>
      <w:r w:rsidR="00A55553">
        <w:rPr>
          <w:rFonts w:ascii="Times New Roman" w:eastAsia="Times New Roman" w:hAnsi="Times New Roman" w:cs="Times New Roman"/>
          <w:sz w:val="28"/>
          <w:szCs w:val="28"/>
        </w:rPr>
        <w:t> 2016 год </w:t>
      </w:r>
      <w:r w:rsidRPr="001B7757">
        <w:rPr>
          <w:rFonts w:ascii="Times New Roman" w:eastAsia="Times New Roman" w:hAnsi="Times New Roman" w:cs="Times New Roman"/>
          <w:sz w:val="28"/>
          <w:szCs w:val="28"/>
        </w:rPr>
        <w:t>115 стр.</w:t>
      </w:r>
    </w:p>
    <w:p w:rsidR="001B7757" w:rsidRPr="001B7757" w:rsidRDefault="001B7757" w:rsidP="001B7757">
      <w:pPr>
        <w:shd w:val="clear" w:color="auto" w:fill="FFFFFF"/>
        <w:spacing w:after="0" w:line="360" w:lineRule="auto"/>
        <w:ind w:firstLine="709"/>
        <w:jc w:val="both"/>
        <w:outlineLvl w:val="3"/>
        <w:rPr>
          <w:rFonts w:ascii="Times New Roman" w:eastAsia="Times New Roman" w:hAnsi="Times New Roman" w:cs="Times New Roman"/>
          <w:sz w:val="28"/>
          <w:szCs w:val="28"/>
        </w:rPr>
      </w:pPr>
      <w:r w:rsidRPr="001B7757">
        <w:rPr>
          <w:rFonts w:ascii="Times New Roman" w:eastAsia="Times New Roman" w:hAnsi="Times New Roman" w:cs="Times New Roman"/>
          <w:sz w:val="28"/>
          <w:szCs w:val="28"/>
        </w:rPr>
        <w:t>4. Дробышева Л.А</w:t>
      </w:r>
      <w:proofErr w:type="gramStart"/>
      <w:r w:rsidRPr="001B7757">
        <w:rPr>
          <w:rFonts w:ascii="Times New Roman" w:eastAsia="Times New Roman" w:hAnsi="Times New Roman" w:cs="Times New Roman"/>
          <w:sz w:val="28"/>
          <w:szCs w:val="28"/>
        </w:rPr>
        <w:t xml:space="preserve"> .</w:t>
      </w:r>
      <w:proofErr w:type="gramEnd"/>
      <w:r w:rsidR="00B57778">
        <w:fldChar w:fldCharType="begin"/>
      </w:r>
      <w:r w:rsidR="00B57778">
        <w:instrText>HYPERLINK "http://www.knigafund.ru/books/174186"</w:instrText>
      </w:r>
      <w:r w:rsidR="00B57778">
        <w:fldChar w:fldCharType="separate"/>
      </w:r>
      <w:r w:rsidRPr="001B7757">
        <w:rPr>
          <w:rFonts w:ascii="Times New Roman" w:eastAsia="Times New Roman" w:hAnsi="Times New Roman" w:cs="Times New Roman"/>
          <w:sz w:val="28"/>
          <w:szCs w:val="28"/>
        </w:rPr>
        <w:t>Экономика, маркетинг, менеджмент: Учебное пособие</w:t>
      </w:r>
      <w:r w:rsidR="00B57778">
        <w:fldChar w:fldCharType="end"/>
      </w:r>
      <w:r w:rsidR="00A55553">
        <w:rPr>
          <w:rFonts w:ascii="Times New Roman" w:eastAsia="Times New Roman" w:hAnsi="Times New Roman" w:cs="Times New Roman"/>
          <w:sz w:val="28"/>
          <w:szCs w:val="28"/>
        </w:rPr>
        <w:t xml:space="preserve"> //Дашков и</w:t>
      </w:r>
      <w:proofErr w:type="gramStart"/>
      <w:r w:rsidR="00A55553">
        <w:rPr>
          <w:rFonts w:ascii="Times New Roman" w:eastAsia="Times New Roman" w:hAnsi="Times New Roman" w:cs="Times New Roman"/>
          <w:sz w:val="28"/>
          <w:szCs w:val="28"/>
        </w:rPr>
        <w:t xml:space="preserve"> К</w:t>
      </w:r>
      <w:proofErr w:type="gramEnd"/>
      <w:r w:rsidR="00A55553">
        <w:rPr>
          <w:rFonts w:ascii="Times New Roman" w:eastAsia="Times New Roman" w:hAnsi="Times New Roman" w:cs="Times New Roman"/>
          <w:sz w:val="28"/>
          <w:szCs w:val="28"/>
        </w:rPr>
        <w:t> .-</w:t>
      </w:r>
      <w:r w:rsidRPr="001B7757">
        <w:rPr>
          <w:rFonts w:ascii="Times New Roman" w:eastAsia="Times New Roman" w:hAnsi="Times New Roman" w:cs="Times New Roman"/>
          <w:sz w:val="28"/>
          <w:szCs w:val="28"/>
        </w:rPr>
        <w:t> 2014 год, 150 стр.</w:t>
      </w:r>
    </w:p>
    <w:p w:rsidR="001B7757" w:rsidRPr="001B7757" w:rsidRDefault="00B57778" w:rsidP="001B7757">
      <w:pPr>
        <w:shd w:val="clear" w:color="auto" w:fill="FFFFFF"/>
        <w:spacing w:after="0" w:line="360" w:lineRule="auto"/>
        <w:ind w:firstLine="709"/>
        <w:jc w:val="both"/>
        <w:outlineLvl w:val="3"/>
        <w:rPr>
          <w:rFonts w:ascii="Times New Roman" w:eastAsia="Times New Roman" w:hAnsi="Times New Roman" w:cs="Times New Roman"/>
          <w:sz w:val="28"/>
          <w:szCs w:val="28"/>
        </w:rPr>
      </w:pPr>
      <w:hyperlink r:id="rId12" w:history="1">
        <w:r w:rsidR="001B7757" w:rsidRPr="001B7757">
          <w:rPr>
            <w:rFonts w:ascii="Times New Roman" w:eastAsia="Times New Roman" w:hAnsi="Times New Roman" w:cs="Times New Roman"/>
            <w:sz w:val="28"/>
            <w:szCs w:val="28"/>
          </w:rPr>
          <w:t xml:space="preserve">5. </w:t>
        </w:r>
        <w:proofErr w:type="spellStart"/>
        <w:r w:rsidR="001B7757" w:rsidRPr="001B7757">
          <w:rPr>
            <w:rFonts w:ascii="Times New Roman" w:eastAsia="Times New Roman" w:hAnsi="Times New Roman" w:cs="Times New Roman"/>
            <w:sz w:val="28"/>
            <w:szCs w:val="28"/>
          </w:rPr>
          <w:t>Синяева</w:t>
        </w:r>
        <w:proofErr w:type="spellEnd"/>
        <w:r w:rsidR="001B7757" w:rsidRPr="001B7757">
          <w:rPr>
            <w:rFonts w:ascii="Times New Roman" w:eastAsia="Times New Roman" w:hAnsi="Times New Roman" w:cs="Times New Roman"/>
            <w:sz w:val="28"/>
            <w:szCs w:val="28"/>
          </w:rPr>
          <w:t xml:space="preserve"> И.М., </w:t>
        </w:r>
        <w:proofErr w:type="spellStart"/>
        <w:r w:rsidR="001B7757" w:rsidRPr="001B7757">
          <w:rPr>
            <w:rFonts w:ascii="Times New Roman" w:eastAsia="Times New Roman" w:hAnsi="Times New Roman" w:cs="Times New Roman"/>
            <w:sz w:val="28"/>
            <w:szCs w:val="28"/>
          </w:rPr>
          <w:t>Синяев</w:t>
        </w:r>
        <w:proofErr w:type="spellEnd"/>
        <w:r w:rsidR="001B7757" w:rsidRPr="001B7757">
          <w:rPr>
            <w:rFonts w:ascii="Times New Roman" w:eastAsia="Times New Roman" w:hAnsi="Times New Roman" w:cs="Times New Roman"/>
            <w:sz w:val="28"/>
            <w:szCs w:val="28"/>
          </w:rPr>
          <w:t xml:space="preserve"> В.В., </w:t>
        </w:r>
        <w:proofErr w:type="spellStart"/>
        <w:r w:rsidR="001B7757" w:rsidRPr="001B7757">
          <w:rPr>
            <w:rFonts w:ascii="Times New Roman" w:eastAsia="Times New Roman" w:hAnsi="Times New Roman" w:cs="Times New Roman"/>
            <w:sz w:val="28"/>
            <w:szCs w:val="28"/>
          </w:rPr>
          <w:t>Романенкова</w:t>
        </w:r>
        <w:proofErr w:type="spellEnd"/>
        <w:r w:rsidR="001B7757" w:rsidRPr="001B7757">
          <w:rPr>
            <w:rFonts w:ascii="Times New Roman" w:eastAsia="Times New Roman" w:hAnsi="Times New Roman" w:cs="Times New Roman"/>
            <w:sz w:val="28"/>
            <w:szCs w:val="28"/>
          </w:rPr>
          <w:t xml:space="preserve"> О.Н.Маркетинг услуг: учебник</w:t>
        </w:r>
      </w:hyperlink>
      <w:r w:rsidR="00A55553">
        <w:rPr>
          <w:rFonts w:ascii="Times New Roman" w:eastAsia="Times New Roman" w:hAnsi="Times New Roman" w:cs="Times New Roman"/>
          <w:sz w:val="28"/>
          <w:szCs w:val="28"/>
        </w:rPr>
        <w:t>//Дашков и К.- 2014 г.-</w:t>
      </w:r>
      <w:r w:rsidR="001B7757" w:rsidRPr="001B7757">
        <w:rPr>
          <w:rFonts w:ascii="Times New Roman" w:eastAsia="Times New Roman" w:hAnsi="Times New Roman" w:cs="Times New Roman"/>
          <w:sz w:val="28"/>
          <w:szCs w:val="28"/>
        </w:rPr>
        <w:t> 252 стр.</w:t>
      </w:r>
    </w:p>
    <w:p w:rsidR="001B7757" w:rsidRPr="001B7757" w:rsidRDefault="001B7757" w:rsidP="001B7757">
      <w:pPr>
        <w:pStyle w:val="a5"/>
        <w:spacing w:before="0" w:beforeAutospacing="0" w:after="0" w:afterAutospacing="0" w:line="360" w:lineRule="auto"/>
        <w:ind w:firstLine="709"/>
        <w:jc w:val="both"/>
        <w:rPr>
          <w:sz w:val="28"/>
          <w:szCs w:val="28"/>
        </w:rPr>
      </w:pPr>
      <w:r w:rsidRPr="001B7757">
        <w:rPr>
          <w:sz w:val="28"/>
          <w:szCs w:val="28"/>
        </w:rPr>
        <w:t xml:space="preserve">6. Малый бизнес. Организация, экономика, управление / под ред. В.Я. Горфинкеля, В.А. </w:t>
      </w:r>
      <w:proofErr w:type="spellStart"/>
      <w:r w:rsidRPr="001B7757">
        <w:rPr>
          <w:sz w:val="28"/>
          <w:szCs w:val="28"/>
        </w:rPr>
        <w:t>Швандара</w:t>
      </w:r>
      <w:proofErr w:type="spellEnd"/>
      <w:r w:rsidRPr="001B7757">
        <w:rPr>
          <w:sz w:val="28"/>
          <w:szCs w:val="28"/>
        </w:rPr>
        <w:t xml:space="preserve">. - М.: </w:t>
      </w:r>
      <w:proofErr w:type="spellStart"/>
      <w:r w:rsidRPr="001B7757">
        <w:rPr>
          <w:sz w:val="28"/>
          <w:szCs w:val="28"/>
        </w:rPr>
        <w:t>Юнити-Дана</w:t>
      </w:r>
      <w:proofErr w:type="spellEnd"/>
      <w:r w:rsidRPr="001B7757">
        <w:rPr>
          <w:sz w:val="28"/>
          <w:szCs w:val="28"/>
        </w:rPr>
        <w:t>, 2012. - 495 с.</w:t>
      </w:r>
    </w:p>
    <w:p w:rsidR="001B7757" w:rsidRPr="001B7757" w:rsidRDefault="001B7757" w:rsidP="001B7757">
      <w:pPr>
        <w:pStyle w:val="a5"/>
        <w:spacing w:before="0" w:beforeAutospacing="0" w:after="0" w:afterAutospacing="0" w:line="360" w:lineRule="auto"/>
        <w:ind w:firstLine="709"/>
        <w:jc w:val="both"/>
        <w:rPr>
          <w:sz w:val="28"/>
          <w:szCs w:val="28"/>
        </w:rPr>
      </w:pPr>
      <w:r w:rsidRPr="001B7757">
        <w:rPr>
          <w:sz w:val="28"/>
          <w:szCs w:val="28"/>
        </w:rPr>
        <w:t xml:space="preserve">7. Малый бизнес: учет и налогообложение: Учебное пособие / М.М. </w:t>
      </w:r>
      <w:proofErr w:type="spellStart"/>
      <w:r w:rsidRPr="001B7757">
        <w:rPr>
          <w:sz w:val="28"/>
          <w:szCs w:val="28"/>
        </w:rPr>
        <w:t>Левкевич</w:t>
      </w:r>
      <w:proofErr w:type="spellEnd"/>
      <w:r w:rsidRPr="001B7757">
        <w:rPr>
          <w:sz w:val="28"/>
          <w:szCs w:val="28"/>
        </w:rPr>
        <w:t>. - М.: ИНФРА-М, 2012. - 432 с.</w:t>
      </w:r>
    </w:p>
    <w:p w:rsidR="001B7757" w:rsidRPr="001B7757" w:rsidRDefault="001B7757" w:rsidP="001B7757">
      <w:pPr>
        <w:pStyle w:val="a5"/>
        <w:spacing w:before="0" w:beforeAutospacing="0" w:after="0" w:afterAutospacing="0" w:line="360" w:lineRule="auto"/>
        <w:ind w:firstLine="709"/>
        <w:jc w:val="both"/>
        <w:rPr>
          <w:sz w:val="28"/>
          <w:szCs w:val="28"/>
        </w:rPr>
      </w:pPr>
      <w:r w:rsidRPr="001B7757">
        <w:rPr>
          <w:sz w:val="28"/>
          <w:szCs w:val="28"/>
        </w:rPr>
        <w:t>8. Малый инновационный бизнес: Учебник</w:t>
      </w:r>
      <w:proofErr w:type="gramStart"/>
      <w:r w:rsidRPr="001B7757">
        <w:rPr>
          <w:sz w:val="28"/>
          <w:szCs w:val="28"/>
        </w:rPr>
        <w:t xml:space="preserve"> / П</w:t>
      </w:r>
      <w:proofErr w:type="gramEnd"/>
      <w:r w:rsidRPr="001B7757">
        <w:rPr>
          <w:sz w:val="28"/>
          <w:szCs w:val="28"/>
        </w:rPr>
        <w:t xml:space="preserve">од ред. В.Я. </w:t>
      </w:r>
      <w:proofErr w:type="spellStart"/>
      <w:r w:rsidRPr="001B7757">
        <w:rPr>
          <w:sz w:val="28"/>
          <w:szCs w:val="28"/>
        </w:rPr>
        <w:t>Горфинкеяь</w:t>
      </w:r>
      <w:proofErr w:type="spellEnd"/>
      <w:r w:rsidRPr="001B7757">
        <w:rPr>
          <w:sz w:val="28"/>
          <w:szCs w:val="28"/>
        </w:rPr>
        <w:t xml:space="preserve">, Т.Г. </w:t>
      </w:r>
      <w:proofErr w:type="spellStart"/>
      <w:r w:rsidRPr="001B7757">
        <w:rPr>
          <w:sz w:val="28"/>
          <w:szCs w:val="28"/>
        </w:rPr>
        <w:t>Попадюк</w:t>
      </w:r>
      <w:proofErr w:type="spellEnd"/>
      <w:r w:rsidRPr="001B7757">
        <w:rPr>
          <w:sz w:val="28"/>
          <w:szCs w:val="28"/>
        </w:rPr>
        <w:t xml:space="preserve">. - М.: Вузовский учебник: НИЦ </w:t>
      </w:r>
      <w:proofErr w:type="spellStart"/>
      <w:r w:rsidRPr="001B7757">
        <w:rPr>
          <w:sz w:val="28"/>
          <w:szCs w:val="28"/>
        </w:rPr>
        <w:t>Инфра-М</w:t>
      </w:r>
      <w:proofErr w:type="spellEnd"/>
      <w:r w:rsidRPr="001B7757">
        <w:rPr>
          <w:sz w:val="28"/>
          <w:szCs w:val="28"/>
        </w:rPr>
        <w:t>, 2013. -264 с.</w:t>
      </w:r>
    </w:p>
    <w:p w:rsidR="001B7757" w:rsidRPr="001B7757" w:rsidRDefault="001B7757" w:rsidP="001B7757">
      <w:pPr>
        <w:pStyle w:val="a5"/>
        <w:spacing w:before="0" w:beforeAutospacing="0" w:after="0" w:afterAutospacing="0" w:line="360" w:lineRule="auto"/>
        <w:ind w:firstLine="709"/>
        <w:jc w:val="both"/>
        <w:rPr>
          <w:sz w:val="28"/>
          <w:szCs w:val="28"/>
        </w:rPr>
      </w:pPr>
      <w:r w:rsidRPr="001B7757">
        <w:rPr>
          <w:sz w:val="28"/>
          <w:szCs w:val="28"/>
        </w:rPr>
        <w:t xml:space="preserve">9. </w:t>
      </w:r>
      <w:proofErr w:type="spellStart"/>
      <w:r w:rsidRPr="001B7757">
        <w:rPr>
          <w:sz w:val="28"/>
          <w:szCs w:val="28"/>
        </w:rPr>
        <w:t>Бюджетирование</w:t>
      </w:r>
      <w:proofErr w:type="spellEnd"/>
      <w:r w:rsidRPr="001B7757">
        <w:rPr>
          <w:sz w:val="28"/>
          <w:szCs w:val="28"/>
        </w:rPr>
        <w:t xml:space="preserve"> в системе управленческого учета малого бизнеса: методика и организация постановки: </w:t>
      </w:r>
      <w:proofErr w:type="spellStart"/>
      <w:r w:rsidRPr="001B7757">
        <w:rPr>
          <w:sz w:val="28"/>
          <w:szCs w:val="28"/>
        </w:rPr>
        <w:t>Моногр</w:t>
      </w:r>
      <w:proofErr w:type="spellEnd"/>
      <w:r w:rsidRPr="001B7757">
        <w:rPr>
          <w:sz w:val="28"/>
          <w:szCs w:val="28"/>
        </w:rPr>
        <w:t xml:space="preserve">./ М.А. </w:t>
      </w:r>
      <w:proofErr w:type="spellStart"/>
      <w:r w:rsidRPr="001B7757">
        <w:rPr>
          <w:sz w:val="28"/>
          <w:szCs w:val="28"/>
        </w:rPr>
        <w:t>Вахрушина</w:t>
      </w:r>
      <w:proofErr w:type="gramStart"/>
      <w:r w:rsidRPr="001B7757">
        <w:rPr>
          <w:sz w:val="28"/>
          <w:szCs w:val="28"/>
        </w:rPr>
        <w:t>,Л</w:t>
      </w:r>
      <w:proofErr w:type="gramEnd"/>
      <w:r w:rsidRPr="001B7757">
        <w:rPr>
          <w:sz w:val="28"/>
          <w:szCs w:val="28"/>
        </w:rPr>
        <w:t>.В</w:t>
      </w:r>
      <w:proofErr w:type="spellEnd"/>
      <w:r w:rsidRPr="001B7757">
        <w:rPr>
          <w:sz w:val="28"/>
          <w:szCs w:val="28"/>
        </w:rPr>
        <w:t xml:space="preserve">. Пашкова. - М.: Вуз. учеб.: ИНФРА-М, 2015. - 114 </w:t>
      </w:r>
      <w:proofErr w:type="gramStart"/>
      <w:r w:rsidRPr="001B7757">
        <w:rPr>
          <w:sz w:val="28"/>
          <w:szCs w:val="28"/>
        </w:rPr>
        <w:t>с</w:t>
      </w:r>
      <w:proofErr w:type="gramEnd"/>
      <w:r w:rsidRPr="001B7757">
        <w:rPr>
          <w:sz w:val="28"/>
          <w:szCs w:val="28"/>
        </w:rPr>
        <w:t>.</w:t>
      </w:r>
    </w:p>
    <w:p w:rsidR="00437825" w:rsidRPr="001B7757" w:rsidRDefault="00437825" w:rsidP="001B7757">
      <w:pPr>
        <w:spacing w:after="0" w:line="360" w:lineRule="auto"/>
        <w:ind w:firstLine="709"/>
        <w:jc w:val="center"/>
        <w:rPr>
          <w:rFonts w:ascii="Times New Roman" w:hAnsi="Times New Roman" w:cs="Times New Roman"/>
          <w:b/>
          <w:sz w:val="28"/>
          <w:szCs w:val="28"/>
        </w:rPr>
      </w:pPr>
    </w:p>
    <w:sectPr w:rsidR="00437825" w:rsidRPr="001B7757" w:rsidSect="002B0752">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3CD" w:rsidRDefault="00D033CD" w:rsidP="002B0752">
      <w:pPr>
        <w:spacing w:after="0" w:line="240" w:lineRule="auto"/>
      </w:pPr>
      <w:r>
        <w:separator/>
      </w:r>
    </w:p>
  </w:endnote>
  <w:endnote w:type="continuationSeparator" w:id="0">
    <w:p w:rsidR="00D033CD" w:rsidRDefault="00D033CD" w:rsidP="002B07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5185"/>
      <w:docPartObj>
        <w:docPartGallery w:val="Page Numbers (Bottom of Page)"/>
        <w:docPartUnique/>
      </w:docPartObj>
    </w:sdtPr>
    <w:sdtContent>
      <w:p w:rsidR="002B0752" w:rsidRDefault="00B57778">
        <w:pPr>
          <w:pStyle w:val="af0"/>
          <w:jc w:val="center"/>
        </w:pPr>
        <w:fldSimple w:instr=" PAGE   \* MERGEFORMAT ">
          <w:r w:rsidR="00084218">
            <w:rPr>
              <w:noProof/>
            </w:rPr>
            <w:t>2</w:t>
          </w:r>
        </w:fldSimple>
      </w:p>
    </w:sdtContent>
  </w:sdt>
  <w:p w:rsidR="002B0752" w:rsidRDefault="002B075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3CD" w:rsidRDefault="00D033CD" w:rsidP="002B0752">
      <w:pPr>
        <w:spacing w:after="0" w:line="240" w:lineRule="auto"/>
      </w:pPr>
      <w:r>
        <w:separator/>
      </w:r>
    </w:p>
  </w:footnote>
  <w:footnote w:type="continuationSeparator" w:id="0">
    <w:p w:rsidR="00D033CD" w:rsidRDefault="00D033CD" w:rsidP="002B075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9489A"/>
    <w:rsid w:val="000414A1"/>
    <w:rsid w:val="000619AB"/>
    <w:rsid w:val="00084218"/>
    <w:rsid w:val="001B7757"/>
    <w:rsid w:val="002A72C5"/>
    <w:rsid w:val="002B0752"/>
    <w:rsid w:val="002D3D6A"/>
    <w:rsid w:val="003D3690"/>
    <w:rsid w:val="00437825"/>
    <w:rsid w:val="00456CA1"/>
    <w:rsid w:val="004A0022"/>
    <w:rsid w:val="006227BE"/>
    <w:rsid w:val="0069489A"/>
    <w:rsid w:val="0076348E"/>
    <w:rsid w:val="007D293D"/>
    <w:rsid w:val="00A55553"/>
    <w:rsid w:val="00B34E9B"/>
    <w:rsid w:val="00B57778"/>
    <w:rsid w:val="00B6301F"/>
    <w:rsid w:val="00B817F6"/>
    <w:rsid w:val="00D033CD"/>
    <w:rsid w:val="00D6361C"/>
    <w:rsid w:val="00F851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4A1"/>
  </w:style>
  <w:style w:type="paragraph" w:styleId="1">
    <w:name w:val="heading 1"/>
    <w:basedOn w:val="a"/>
    <w:next w:val="a"/>
    <w:link w:val="10"/>
    <w:uiPriority w:val="9"/>
    <w:qFormat/>
    <w:rsid w:val="002B0752"/>
    <w:pPr>
      <w:keepNext/>
      <w:keepLines/>
      <w:spacing w:before="120" w:after="120"/>
      <w:jc w:val="center"/>
      <w:outlineLvl w:val="0"/>
    </w:pPr>
    <w:rPr>
      <w:rFonts w:ascii="Times New Roman" w:eastAsiaTheme="majorEastAsia" w:hAnsi="Times New Roman" w:cstheme="majorBidi"/>
      <w:b/>
      <w:bCs/>
      <w:color w:val="000000" w:themeColor="text1"/>
      <w:sz w:val="28"/>
      <w:szCs w:val="28"/>
    </w:rPr>
  </w:style>
  <w:style w:type="paragraph" w:styleId="2">
    <w:name w:val="heading 2"/>
    <w:basedOn w:val="a"/>
    <w:next w:val="a"/>
    <w:link w:val="20"/>
    <w:uiPriority w:val="9"/>
    <w:unhideWhenUsed/>
    <w:qFormat/>
    <w:rsid w:val="002B0752"/>
    <w:pPr>
      <w:keepNext/>
      <w:keepLines/>
      <w:spacing w:before="240" w:after="240"/>
      <w:jc w:val="center"/>
      <w:outlineLvl w:val="1"/>
    </w:pPr>
    <w:rPr>
      <w:rFonts w:ascii="Times New Roman" w:eastAsiaTheme="majorEastAsia" w:hAnsi="Times New Roman" w:cstheme="majorBidi"/>
      <w:b/>
      <w:bCs/>
      <w:color w:val="000000" w:themeColor="text1"/>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дактор"/>
    <w:basedOn w:val="a"/>
    <w:link w:val="a4"/>
    <w:qFormat/>
    <w:rsid w:val="0069489A"/>
    <w:rPr>
      <w:rFonts w:ascii="Times New Roman" w:eastAsia="Calibri" w:hAnsi="Times New Roman" w:cs="Times New Roman"/>
      <w:i/>
      <w:color w:val="FF0000"/>
      <w:sz w:val="28"/>
      <w:szCs w:val="28"/>
    </w:rPr>
  </w:style>
  <w:style w:type="character" w:customStyle="1" w:styleId="a4">
    <w:name w:val="Редактор Знак"/>
    <w:link w:val="a3"/>
    <w:rsid w:val="0069489A"/>
    <w:rPr>
      <w:rFonts w:ascii="Times New Roman" w:eastAsia="Calibri" w:hAnsi="Times New Roman" w:cs="Times New Roman"/>
      <w:i/>
      <w:color w:val="FF0000"/>
      <w:sz w:val="28"/>
      <w:szCs w:val="28"/>
    </w:rPr>
  </w:style>
  <w:style w:type="paragraph" w:styleId="a5">
    <w:name w:val="Normal (Web)"/>
    <w:basedOn w:val="a"/>
    <w:unhideWhenUsed/>
    <w:rsid w:val="004A00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ropcap">
    <w:name w:val="dropcap"/>
    <w:basedOn w:val="a"/>
    <w:rsid w:val="00F851C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F851C7"/>
    <w:rPr>
      <w:b/>
      <w:bCs/>
    </w:rPr>
  </w:style>
  <w:style w:type="character" w:customStyle="1" w:styleId="apple-converted-space">
    <w:name w:val="apple-converted-space"/>
    <w:basedOn w:val="a0"/>
    <w:rsid w:val="00F851C7"/>
  </w:style>
  <w:style w:type="paragraph" w:styleId="a7">
    <w:name w:val="Plain Text"/>
    <w:basedOn w:val="a"/>
    <w:link w:val="a8"/>
    <w:uiPriority w:val="99"/>
    <w:semiHidden/>
    <w:unhideWhenUsed/>
    <w:rsid w:val="00F851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Текст Знак"/>
    <w:basedOn w:val="a0"/>
    <w:link w:val="a7"/>
    <w:uiPriority w:val="99"/>
    <w:semiHidden/>
    <w:rsid w:val="00F851C7"/>
    <w:rPr>
      <w:rFonts w:ascii="Times New Roman" w:eastAsia="Times New Roman" w:hAnsi="Times New Roman" w:cs="Times New Roman"/>
      <w:sz w:val="24"/>
      <w:szCs w:val="24"/>
    </w:rPr>
  </w:style>
  <w:style w:type="character" w:customStyle="1" w:styleId="dropcap1">
    <w:name w:val="dropcap1"/>
    <w:basedOn w:val="a0"/>
    <w:rsid w:val="00F851C7"/>
  </w:style>
  <w:style w:type="character" w:styleId="a9">
    <w:name w:val="Hyperlink"/>
    <w:basedOn w:val="a0"/>
    <w:uiPriority w:val="99"/>
    <w:unhideWhenUsed/>
    <w:rsid w:val="00456CA1"/>
    <w:rPr>
      <w:color w:val="0000FF"/>
      <w:u w:val="single"/>
    </w:rPr>
  </w:style>
  <w:style w:type="paragraph" w:styleId="aa">
    <w:name w:val="No Spacing"/>
    <w:uiPriority w:val="1"/>
    <w:qFormat/>
    <w:rsid w:val="002B0752"/>
    <w:pPr>
      <w:spacing w:before="120" w:after="120" w:line="240" w:lineRule="auto"/>
      <w:jc w:val="center"/>
    </w:pPr>
    <w:rPr>
      <w:rFonts w:ascii="Times New Roman" w:hAnsi="Times New Roman"/>
      <w:b/>
      <w:color w:val="000000" w:themeColor="text1"/>
      <w:sz w:val="28"/>
    </w:rPr>
  </w:style>
  <w:style w:type="character" w:customStyle="1" w:styleId="10">
    <w:name w:val="Заголовок 1 Знак"/>
    <w:basedOn w:val="a0"/>
    <w:link w:val="1"/>
    <w:uiPriority w:val="9"/>
    <w:rsid w:val="002B0752"/>
    <w:rPr>
      <w:rFonts w:ascii="Times New Roman" w:eastAsiaTheme="majorEastAsia" w:hAnsi="Times New Roman" w:cstheme="majorBidi"/>
      <w:b/>
      <w:bCs/>
      <w:color w:val="000000" w:themeColor="text1"/>
      <w:sz w:val="28"/>
      <w:szCs w:val="28"/>
    </w:rPr>
  </w:style>
  <w:style w:type="paragraph" w:styleId="ab">
    <w:name w:val="TOC Heading"/>
    <w:basedOn w:val="1"/>
    <w:next w:val="a"/>
    <w:uiPriority w:val="39"/>
    <w:semiHidden/>
    <w:unhideWhenUsed/>
    <w:qFormat/>
    <w:rsid w:val="002B0752"/>
    <w:pPr>
      <w:spacing w:before="480"/>
      <w:jc w:val="left"/>
      <w:outlineLvl w:val="9"/>
    </w:pPr>
    <w:rPr>
      <w:rFonts w:asciiTheme="majorHAnsi" w:hAnsiTheme="majorHAnsi"/>
      <w:color w:val="365F91" w:themeColor="accent1" w:themeShade="BF"/>
      <w:lang w:eastAsia="en-US"/>
    </w:rPr>
  </w:style>
  <w:style w:type="paragraph" w:styleId="11">
    <w:name w:val="toc 1"/>
    <w:basedOn w:val="a"/>
    <w:next w:val="a"/>
    <w:autoRedefine/>
    <w:uiPriority w:val="39"/>
    <w:unhideWhenUsed/>
    <w:rsid w:val="002B0752"/>
    <w:pPr>
      <w:spacing w:after="100"/>
    </w:pPr>
  </w:style>
  <w:style w:type="paragraph" w:styleId="ac">
    <w:name w:val="Balloon Text"/>
    <w:basedOn w:val="a"/>
    <w:link w:val="ad"/>
    <w:uiPriority w:val="99"/>
    <w:semiHidden/>
    <w:unhideWhenUsed/>
    <w:rsid w:val="002B075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B0752"/>
    <w:rPr>
      <w:rFonts w:ascii="Tahoma" w:hAnsi="Tahoma" w:cs="Tahoma"/>
      <w:sz w:val="16"/>
      <w:szCs w:val="16"/>
    </w:rPr>
  </w:style>
  <w:style w:type="character" w:customStyle="1" w:styleId="20">
    <w:name w:val="Заголовок 2 Знак"/>
    <w:basedOn w:val="a0"/>
    <w:link w:val="2"/>
    <w:uiPriority w:val="9"/>
    <w:rsid w:val="002B0752"/>
    <w:rPr>
      <w:rFonts w:ascii="Times New Roman" w:eastAsiaTheme="majorEastAsia" w:hAnsi="Times New Roman" w:cstheme="majorBidi"/>
      <w:b/>
      <w:bCs/>
      <w:color w:val="000000" w:themeColor="text1"/>
      <w:sz w:val="28"/>
      <w:szCs w:val="26"/>
    </w:rPr>
  </w:style>
  <w:style w:type="paragraph" w:styleId="21">
    <w:name w:val="toc 2"/>
    <w:basedOn w:val="a"/>
    <w:next w:val="a"/>
    <w:autoRedefine/>
    <w:uiPriority w:val="39"/>
    <w:unhideWhenUsed/>
    <w:rsid w:val="002B0752"/>
    <w:pPr>
      <w:spacing w:after="100"/>
      <w:ind w:left="220"/>
    </w:pPr>
  </w:style>
  <w:style w:type="paragraph" w:styleId="ae">
    <w:name w:val="header"/>
    <w:basedOn w:val="a"/>
    <w:link w:val="af"/>
    <w:uiPriority w:val="99"/>
    <w:semiHidden/>
    <w:unhideWhenUsed/>
    <w:rsid w:val="002B0752"/>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2B0752"/>
  </w:style>
  <w:style w:type="paragraph" w:styleId="af0">
    <w:name w:val="footer"/>
    <w:basedOn w:val="a"/>
    <w:link w:val="af1"/>
    <w:uiPriority w:val="99"/>
    <w:unhideWhenUsed/>
    <w:rsid w:val="002B075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0752"/>
  </w:style>
</w:styles>
</file>

<file path=word/webSettings.xml><?xml version="1.0" encoding="utf-8"?>
<w:webSettings xmlns:r="http://schemas.openxmlformats.org/officeDocument/2006/relationships" xmlns:w="http://schemas.openxmlformats.org/wordprocessingml/2006/main">
  <w:divs>
    <w:div w:id="312803832">
      <w:bodyDiv w:val="1"/>
      <w:marLeft w:val="0"/>
      <w:marRight w:val="0"/>
      <w:marTop w:val="0"/>
      <w:marBottom w:val="0"/>
      <w:divBdr>
        <w:top w:val="none" w:sz="0" w:space="0" w:color="auto"/>
        <w:left w:val="none" w:sz="0" w:space="0" w:color="auto"/>
        <w:bottom w:val="none" w:sz="0" w:space="0" w:color="auto"/>
        <w:right w:val="none" w:sz="0" w:space="0" w:color="auto"/>
      </w:divBdr>
    </w:div>
    <w:div w:id="451363427">
      <w:bodyDiv w:val="1"/>
      <w:marLeft w:val="0"/>
      <w:marRight w:val="0"/>
      <w:marTop w:val="0"/>
      <w:marBottom w:val="0"/>
      <w:divBdr>
        <w:top w:val="none" w:sz="0" w:space="0" w:color="auto"/>
        <w:left w:val="none" w:sz="0" w:space="0" w:color="auto"/>
        <w:bottom w:val="none" w:sz="0" w:space="0" w:color="auto"/>
        <w:right w:val="none" w:sz="0" w:space="0" w:color="auto"/>
      </w:divBdr>
    </w:div>
    <w:div w:id="1340280151">
      <w:bodyDiv w:val="1"/>
      <w:marLeft w:val="0"/>
      <w:marRight w:val="0"/>
      <w:marTop w:val="0"/>
      <w:marBottom w:val="0"/>
      <w:divBdr>
        <w:top w:val="none" w:sz="0" w:space="0" w:color="auto"/>
        <w:left w:val="none" w:sz="0" w:space="0" w:color="auto"/>
        <w:bottom w:val="none" w:sz="0" w:space="0" w:color="auto"/>
        <w:right w:val="none" w:sz="0" w:space="0" w:color="auto"/>
      </w:divBdr>
    </w:div>
    <w:div w:id="1342047297">
      <w:bodyDiv w:val="1"/>
      <w:marLeft w:val="0"/>
      <w:marRight w:val="0"/>
      <w:marTop w:val="0"/>
      <w:marBottom w:val="0"/>
      <w:divBdr>
        <w:top w:val="none" w:sz="0" w:space="0" w:color="auto"/>
        <w:left w:val="none" w:sz="0" w:space="0" w:color="auto"/>
        <w:bottom w:val="none" w:sz="0" w:space="0" w:color="auto"/>
        <w:right w:val="none" w:sz="0" w:space="0" w:color="auto"/>
      </w:divBdr>
    </w:div>
    <w:div w:id="1457719944">
      <w:bodyDiv w:val="1"/>
      <w:marLeft w:val="0"/>
      <w:marRight w:val="0"/>
      <w:marTop w:val="0"/>
      <w:marBottom w:val="0"/>
      <w:divBdr>
        <w:top w:val="none" w:sz="0" w:space="0" w:color="auto"/>
        <w:left w:val="none" w:sz="0" w:space="0" w:color="auto"/>
        <w:bottom w:val="none" w:sz="0" w:space="0" w:color="auto"/>
        <w:right w:val="none" w:sz="0" w:space="0" w:color="auto"/>
      </w:divBdr>
    </w:div>
    <w:div w:id="1463423646">
      <w:bodyDiv w:val="1"/>
      <w:marLeft w:val="0"/>
      <w:marRight w:val="0"/>
      <w:marTop w:val="0"/>
      <w:marBottom w:val="0"/>
      <w:divBdr>
        <w:top w:val="none" w:sz="0" w:space="0" w:color="auto"/>
        <w:left w:val="none" w:sz="0" w:space="0" w:color="auto"/>
        <w:bottom w:val="none" w:sz="0" w:space="0" w:color="auto"/>
        <w:right w:val="none" w:sz="0" w:space="0" w:color="auto"/>
      </w:divBdr>
    </w:div>
    <w:div w:id="1747922196">
      <w:bodyDiv w:val="1"/>
      <w:marLeft w:val="0"/>
      <w:marRight w:val="0"/>
      <w:marTop w:val="0"/>
      <w:marBottom w:val="0"/>
      <w:divBdr>
        <w:top w:val="none" w:sz="0" w:space="0" w:color="auto"/>
        <w:left w:val="none" w:sz="0" w:space="0" w:color="auto"/>
        <w:bottom w:val="none" w:sz="0" w:space="0" w:color="auto"/>
        <w:right w:val="none" w:sz="0" w:space="0" w:color="auto"/>
      </w:divBdr>
    </w:div>
    <w:div w:id="1785156187">
      <w:bodyDiv w:val="1"/>
      <w:marLeft w:val="0"/>
      <w:marRight w:val="0"/>
      <w:marTop w:val="0"/>
      <w:marBottom w:val="0"/>
      <w:divBdr>
        <w:top w:val="none" w:sz="0" w:space="0" w:color="auto"/>
        <w:left w:val="none" w:sz="0" w:space="0" w:color="auto"/>
        <w:bottom w:val="none" w:sz="0" w:space="0" w:color="auto"/>
        <w:right w:val="none" w:sz="0" w:space="0" w:color="auto"/>
      </w:divBdr>
    </w:div>
    <w:div w:id="1791515397">
      <w:bodyDiv w:val="1"/>
      <w:marLeft w:val="0"/>
      <w:marRight w:val="0"/>
      <w:marTop w:val="0"/>
      <w:marBottom w:val="0"/>
      <w:divBdr>
        <w:top w:val="none" w:sz="0" w:space="0" w:color="auto"/>
        <w:left w:val="none" w:sz="0" w:space="0" w:color="auto"/>
        <w:bottom w:val="none" w:sz="0" w:space="0" w:color="auto"/>
        <w:right w:val="none" w:sz="0" w:space="0" w:color="auto"/>
      </w:divBdr>
      <w:divsChild>
        <w:div w:id="1927641750">
          <w:marLeft w:val="0"/>
          <w:marRight w:val="0"/>
          <w:marTop w:val="0"/>
          <w:marBottom w:val="0"/>
          <w:divBdr>
            <w:top w:val="none" w:sz="0" w:space="0" w:color="auto"/>
            <w:left w:val="none" w:sz="0" w:space="0" w:color="auto"/>
            <w:bottom w:val="none" w:sz="0" w:space="0" w:color="auto"/>
            <w:right w:val="none" w:sz="0" w:space="0" w:color="auto"/>
          </w:divBdr>
        </w:div>
      </w:divsChild>
    </w:div>
    <w:div w:id="1792816528">
      <w:bodyDiv w:val="1"/>
      <w:marLeft w:val="0"/>
      <w:marRight w:val="0"/>
      <w:marTop w:val="0"/>
      <w:marBottom w:val="0"/>
      <w:divBdr>
        <w:top w:val="none" w:sz="0" w:space="0" w:color="auto"/>
        <w:left w:val="none" w:sz="0" w:space="0" w:color="auto"/>
        <w:bottom w:val="none" w:sz="0" w:space="0" w:color="auto"/>
        <w:right w:val="none" w:sz="0" w:space="0" w:color="auto"/>
      </w:divBdr>
    </w:div>
    <w:div w:id="1874614086">
      <w:bodyDiv w:val="1"/>
      <w:marLeft w:val="0"/>
      <w:marRight w:val="0"/>
      <w:marTop w:val="0"/>
      <w:marBottom w:val="0"/>
      <w:divBdr>
        <w:top w:val="none" w:sz="0" w:space="0" w:color="auto"/>
        <w:left w:val="none" w:sz="0" w:space="0" w:color="auto"/>
        <w:bottom w:val="none" w:sz="0" w:space="0" w:color="auto"/>
        <w:right w:val="none" w:sz="0" w:space="0" w:color="auto"/>
      </w:divBdr>
    </w:div>
    <w:div w:id="193227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nigafund.ru/authors/5496"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nigafund.ru/books/122610" TargetMode="External"/><Relationship Id="rId12" Type="http://schemas.openxmlformats.org/officeDocument/2006/relationships/hyperlink" Target="http://www.knigafund.ru/books/17217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knigafund.ru/books/18516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nigafund.ru/books/197838" TargetMode="External"/><Relationship Id="rId4" Type="http://schemas.openxmlformats.org/officeDocument/2006/relationships/webSettings" Target="webSettings.xml"/><Relationship Id="rId9" Type="http://schemas.openxmlformats.org/officeDocument/2006/relationships/hyperlink" Target="http://www.knigafund.ru/authors/2639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504CC-6BA6-44F5-9EE0-A23FF6A7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3898</Words>
  <Characters>22220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Анюта</dc:creator>
  <cp:keywords/>
  <dc:description/>
  <cp:lastModifiedBy>пк</cp:lastModifiedBy>
  <cp:revision>13</cp:revision>
  <cp:lastPrinted>2017-05-10T20:16:00Z</cp:lastPrinted>
  <dcterms:created xsi:type="dcterms:W3CDTF">2017-04-21T19:32:00Z</dcterms:created>
  <dcterms:modified xsi:type="dcterms:W3CDTF">2017-11-22T13:01:00Z</dcterms:modified>
</cp:coreProperties>
</file>