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A2D" w:rsidRPr="00956369" w:rsidRDefault="00FD7A2D" w:rsidP="0076406B">
      <w:pPr>
        <w:spacing w:after="0" w:line="36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5636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Содержание</w:t>
      </w:r>
    </w:p>
    <w:p w:rsidR="00FD7A2D" w:rsidRPr="003B3AAD" w:rsidRDefault="00FD7A2D" w:rsidP="009979D6">
      <w:pPr>
        <w:spacing w:after="0" w:line="36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Введение………………………………………………………</w:t>
      </w:r>
      <w:r w:rsidR="0099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</w:t>
      </w:r>
      <w:r w:rsidR="003E6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r w:rsidR="0099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….3</w:t>
      </w:r>
    </w:p>
    <w:p w:rsidR="00FD7A2D" w:rsidRPr="003E6532" w:rsidRDefault="003E6532" w:rsidP="003E6532">
      <w:pPr>
        <w:spacing w:after="0" w:line="36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FD7A2D" w:rsidRPr="003E6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правила деловой переписки………………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</w:t>
      </w:r>
      <w:r w:rsidR="009979D6" w:rsidRPr="003E6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</w:t>
      </w:r>
      <w:r w:rsidR="00045F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r w:rsidR="009979D6" w:rsidRPr="003E6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…4</w:t>
      </w:r>
    </w:p>
    <w:p w:rsidR="00FD7A2D" w:rsidRPr="009979D6" w:rsidRDefault="003E6532" w:rsidP="009979D6">
      <w:pPr>
        <w:spacing w:after="0" w:line="36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2.Деловой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дрес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spellEnd"/>
      <w:r w:rsidR="006758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="006758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код………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……………………………..</w:t>
      </w:r>
      <w:r w:rsidR="0099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</w:t>
      </w:r>
      <w:r w:rsidR="00FD7A2D" w:rsidRPr="0099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9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</w:p>
    <w:p w:rsidR="00FD7A2D" w:rsidRPr="003B3AAD" w:rsidRDefault="00FD7A2D" w:rsidP="009979D6">
      <w:pPr>
        <w:spacing w:after="0" w:line="36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Заключение………………………………………</w:t>
      </w:r>
      <w:r w:rsidR="0099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……………………..……</w:t>
      </w:r>
      <w:r w:rsidR="00045F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r w:rsidR="00997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….16</w:t>
      </w:r>
    </w:p>
    <w:p w:rsidR="00FD7A2D" w:rsidRPr="003B3AAD" w:rsidRDefault="009979D6" w:rsidP="009979D6">
      <w:pPr>
        <w:spacing w:after="0" w:line="36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используемых источников</w:t>
      </w:r>
      <w:r w:rsidR="00FD7A2D" w:rsidRPr="003B3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…..17</w:t>
      </w:r>
    </w:p>
    <w:p w:rsidR="00AC1651" w:rsidRPr="00956369" w:rsidRDefault="00FD7A2D" w:rsidP="00693A57">
      <w:pPr>
        <w:spacing w:after="0" w:line="36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  <w:r w:rsidR="00AC1651" w:rsidRPr="0095636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Введение</w:t>
      </w:r>
    </w:p>
    <w:p w:rsidR="00693A57" w:rsidRDefault="003E6532" w:rsidP="002871A4">
      <w:pPr>
        <w:pStyle w:val="a6"/>
        <w:shd w:val="clear" w:color="auto" w:fill="FFFFFF"/>
        <w:spacing w:before="24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Актуальность темы заключается в том, что в</w:t>
      </w:r>
      <w:r w:rsidR="002871A4" w:rsidRPr="003B3AAD">
        <w:rPr>
          <w:color w:val="000000"/>
          <w:sz w:val="28"/>
          <w:szCs w:val="28"/>
        </w:rPr>
        <w:t xml:space="preserve"> современном мире деловая переписка является очень важным видом общения в среде пре</w:t>
      </w:r>
      <w:r>
        <w:rPr>
          <w:color w:val="000000"/>
          <w:sz w:val="28"/>
          <w:szCs w:val="28"/>
        </w:rPr>
        <w:t xml:space="preserve">дпринимательской </w:t>
      </w:r>
      <w:r w:rsidR="002871A4" w:rsidRPr="003B3AAD">
        <w:rPr>
          <w:color w:val="000000"/>
          <w:sz w:val="28"/>
          <w:szCs w:val="28"/>
        </w:rPr>
        <w:t xml:space="preserve">деятельности. По сути, это переписка в полуофициальном формате среди предприятий разных отраслей, коллегами из подразделений и партнерами. Между тем, деловое письмо должно быть написано безукоризненно во всех смыслах: от правописания и пунктуации до смысловой нагрузки. </w:t>
      </w:r>
      <w:r w:rsidR="002871A4">
        <w:rPr>
          <w:color w:val="000000"/>
          <w:sz w:val="28"/>
          <w:szCs w:val="28"/>
        </w:rPr>
        <w:t>Так же безупречно должен выглядеть каждый сотрудник фирмы, так как де</w:t>
      </w:r>
      <w:r w:rsidR="00AC1651" w:rsidRPr="00AC1651">
        <w:rPr>
          <w:color w:val="000000"/>
          <w:sz w:val="28"/>
          <w:szCs w:val="28"/>
        </w:rPr>
        <w:t>ловому человеку в процессе его деятельности приходится поддерживать связь с деловыми партнерами, кл</w:t>
      </w:r>
      <w:r w:rsidR="002871A4">
        <w:rPr>
          <w:color w:val="000000"/>
          <w:sz w:val="28"/>
          <w:szCs w:val="28"/>
        </w:rPr>
        <w:t>иентами и подчиненными. Н</w:t>
      </w:r>
      <w:r w:rsidR="00AC1651" w:rsidRPr="00AC1651">
        <w:rPr>
          <w:color w:val="000000"/>
          <w:sz w:val="28"/>
          <w:szCs w:val="28"/>
        </w:rPr>
        <w:t>е</w:t>
      </w:r>
      <w:r w:rsidR="002871A4">
        <w:rPr>
          <w:color w:val="000000"/>
          <w:sz w:val="28"/>
          <w:szCs w:val="28"/>
        </w:rPr>
        <w:t xml:space="preserve"> </w:t>
      </w:r>
      <w:r w:rsidR="00AC1651" w:rsidRPr="00AC1651">
        <w:rPr>
          <w:color w:val="000000"/>
          <w:sz w:val="28"/>
          <w:szCs w:val="28"/>
        </w:rPr>
        <w:t>смотря на широкое распространение средств голосовой связи, деловая переписка не утратила своей актуальности.</w:t>
      </w:r>
      <w:r w:rsidR="002871A4">
        <w:rPr>
          <w:color w:val="000000"/>
          <w:sz w:val="28"/>
          <w:szCs w:val="28"/>
        </w:rPr>
        <w:t xml:space="preserve"> </w:t>
      </w:r>
      <w:r w:rsidR="00AC1651" w:rsidRPr="00AC1651">
        <w:rPr>
          <w:color w:val="000000"/>
          <w:sz w:val="28"/>
          <w:szCs w:val="28"/>
        </w:rPr>
        <w:t>С помощью писем ведутся предварительные переговоры перед заключением сделки.</w:t>
      </w:r>
      <w:r w:rsidR="00693A57" w:rsidRPr="00693A57">
        <w:rPr>
          <w:color w:val="000000"/>
          <w:sz w:val="28"/>
          <w:szCs w:val="28"/>
        </w:rPr>
        <w:t xml:space="preserve"> В</w:t>
      </w:r>
      <w:r w:rsidR="00732CA6">
        <w:rPr>
          <w:color w:val="000000"/>
          <w:sz w:val="28"/>
          <w:szCs w:val="28"/>
        </w:rPr>
        <w:t xml:space="preserve"> отличие</w:t>
      </w:r>
      <w:r w:rsidR="00693A57" w:rsidRPr="00693A57">
        <w:rPr>
          <w:color w:val="000000"/>
          <w:sz w:val="28"/>
          <w:szCs w:val="28"/>
        </w:rPr>
        <w:t xml:space="preserve"> от деловой переписки -  одежда говорит о человеке без слов. По тому, как мы одеты, можно сделать определенные выводы о наших личностных особенностях, стиле общения и отношении к работе. И если в личном общении некоторая небрежность в выборе одежды допустима, то в деловых отношениях стиль одежды и общая ухоженность играют принципиальную роль. </w:t>
      </w:r>
    </w:p>
    <w:p w:rsidR="00732CA6" w:rsidRDefault="00732CA6" w:rsidP="00732CA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Целью реферата является изучение основных правил деловой переписки и основных видов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дресс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-кода.</w:t>
      </w:r>
    </w:p>
    <w:p w:rsidR="00732CA6" w:rsidRDefault="001502C5" w:rsidP="00732CA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указанной </w:t>
      </w:r>
      <w:r w:rsidR="00732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целью были поставлены следующие задачи:</w:t>
      </w:r>
    </w:p>
    <w:p w:rsidR="001502C5" w:rsidRDefault="001502C5" w:rsidP="00732CA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изучить основные правила деловой переписки</w:t>
      </w:r>
      <w:r w:rsidR="00287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рассмотреть структуру делового письма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502C5" w:rsidRDefault="001502C5" w:rsidP="00732CA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рассмотреть все виды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дресс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-кода</w:t>
      </w:r>
      <w:r w:rsidR="00287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 </w:t>
      </w:r>
      <w:proofErr w:type="gramStart"/>
      <w:r w:rsidR="002871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на каких мероприятиях они уместны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871A4" w:rsidRDefault="002871A4" w:rsidP="00260C13">
      <w:pPr>
        <w:pStyle w:val="a6"/>
        <w:numPr>
          <w:ilvl w:val="0"/>
          <w:numId w:val="7"/>
        </w:numPr>
        <w:shd w:val="clear" w:color="auto" w:fill="FFFFFF"/>
        <w:spacing w:before="240" w:beforeAutospacing="0" w:after="0" w:afterAutospacing="0" w:line="360" w:lineRule="auto"/>
        <w:ind w:left="0" w:firstLine="65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br w:type="page"/>
      </w:r>
    </w:p>
    <w:p w:rsidR="00EB4F40" w:rsidRPr="00956369" w:rsidRDefault="00EB4F40" w:rsidP="009979D6">
      <w:pPr>
        <w:pStyle w:val="a6"/>
        <w:numPr>
          <w:ilvl w:val="0"/>
          <w:numId w:val="9"/>
        </w:numPr>
        <w:shd w:val="clear" w:color="auto" w:fill="FFFFFF"/>
        <w:spacing w:before="240" w:beforeAutospacing="0" w:after="0" w:afterAutospacing="0" w:line="360" w:lineRule="auto"/>
        <w:jc w:val="center"/>
        <w:rPr>
          <w:color w:val="000000"/>
          <w:sz w:val="32"/>
          <w:szCs w:val="32"/>
        </w:rPr>
      </w:pPr>
      <w:r w:rsidRPr="00956369">
        <w:rPr>
          <w:color w:val="000000"/>
          <w:sz w:val="32"/>
          <w:szCs w:val="32"/>
        </w:rPr>
        <w:lastRenderedPageBreak/>
        <w:t>Основные правила деловой переписки</w:t>
      </w:r>
    </w:p>
    <w:p w:rsidR="00F310D4" w:rsidRPr="003B3AAD" w:rsidRDefault="00F310D4" w:rsidP="0076406B">
      <w:pPr>
        <w:pStyle w:val="a6"/>
        <w:shd w:val="clear" w:color="auto" w:fill="FFFFFF"/>
        <w:spacing w:before="24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B3AAD">
        <w:rPr>
          <w:color w:val="000000"/>
          <w:sz w:val="28"/>
          <w:szCs w:val="28"/>
        </w:rPr>
        <w:t>Современная форма</w:t>
      </w:r>
      <w:r w:rsidRPr="003B3AAD">
        <w:rPr>
          <w:rStyle w:val="apple-converted-space"/>
          <w:color w:val="000000"/>
          <w:sz w:val="28"/>
          <w:szCs w:val="28"/>
        </w:rPr>
        <w:t> </w:t>
      </w:r>
      <w:hyperlink r:id="rId9" w:history="1">
        <w:r w:rsidRPr="003B3AAD">
          <w:rPr>
            <w:color w:val="000000"/>
            <w:sz w:val="28"/>
            <w:szCs w:val="28"/>
          </w:rPr>
          <w:t>делового общения</w:t>
        </w:r>
      </w:hyperlink>
      <w:r w:rsidR="00657B12" w:rsidRPr="003B3AAD">
        <w:rPr>
          <w:color w:val="000000"/>
          <w:sz w:val="28"/>
          <w:szCs w:val="28"/>
        </w:rPr>
        <w:t xml:space="preserve"> </w:t>
      </w:r>
      <w:r w:rsidRPr="003B3AAD">
        <w:rPr>
          <w:color w:val="000000"/>
          <w:sz w:val="28"/>
          <w:szCs w:val="28"/>
        </w:rPr>
        <w:t>сложилась еще около ста пятидесяти лет назад в Англии. Именно оттуда берут свое начало правила этикета при составлении деловых писем.</w:t>
      </w:r>
      <w:r w:rsidR="002428C7">
        <w:rPr>
          <w:rStyle w:val="af0"/>
          <w:color w:val="000000"/>
          <w:sz w:val="28"/>
          <w:szCs w:val="28"/>
        </w:rPr>
        <w:footnoteReference w:id="1"/>
      </w:r>
      <w:r w:rsidRPr="003B3AAD">
        <w:rPr>
          <w:color w:val="000000"/>
          <w:sz w:val="28"/>
          <w:szCs w:val="28"/>
        </w:rPr>
        <w:t xml:space="preserve"> Тогда, из-за несоблюдения правил корреспонденции в мировом сообществе некоторые страны даже теряли свой авторитет и престиж. Поэтому писари строго изучали все нововведения и предписания, чтобы не ошибиться при составлении делового письма. И хотя сегодня намного легче соблюдать правила орфографии и пунктуации благодаря глобальной компьютеризации, иногда можно сделать текст письма просто-напросто нечитаемым и непонятным. Поэтому делайте общение как можно проще, но не переходите грань дозволенного. Если изложение всех необходимых аспектов делает письмо слишком перегруженным терминами или просто с большим охватом тем, лучше напишите еще одно, уточняющее письмо. Оформите его по такой, единой для всех структуре:</w:t>
      </w:r>
    </w:p>
    <w:p w:rsidR="0082037A" w:rsidRPr="00260C13" w:rsidRDefault="0082037A" w:rsidP="00260C13">
      <w:pPr>
        <w:pStyle w:val="a9"/>
        <w:numPr>
          <w:ilvl w:val="0"/>
          <w:numId w:val="8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260C1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Письмо всегда начинаем с обращения </w:t>
      </w:r>
    </w:p>
    <w:p w:rsidR="0082037A" w:rsidRPr="003B3AAD" w:rsidRDefault="0082037A" w:rsidP="00260C13">
      <w:pPr>
        <w:numPr>
          <w:ilvl w:val="0"/>
          <w:numId w:val="8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B3AA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Тема письма должна быть обязательно </w:t>
      </w:r>
    </w:p>
    <w:p w:rsidR="0082037A" w:rsidRPr="003B3AAD" w:rsidRDefault="0082037A" w:rsidP="00260C13">
      <w:pPr>
        <w:numPr>
          <w:ilvl w:val="0"/>
          <w:numId w:val="8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B3AA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Перед отправлением необходимо проверить орфографические, пунктуационные, речевые ошибки</w:t>
      </w:r>
    </w:p>
    <w:p w:rsidR="0082037A" w:rsidRPr="003B3AAD" w:rsidRDefault="0082037A" w:rsidP="00260C13">
      <w:pPr>
        <w:numPr>
          <w:ilvl w:val="0"/>
          <w:numId w:val="8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B3AA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Письмо должно </w:t>
      </w:r>
      <w:r w:rsidR="00260C1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быть структурировано</w:t>
      </w:r>
      <w:r w:rsidRPr="003B3AA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</w:p>
    <w:p w:rsidR="0082037A" w:rsidRPr="003B3AAD" w:rsidRDefault="0082037A" w:rsidP="00260C13">
      <w:pPr>
        <w:numPr>
          <w:ilvl w:val="0"/>
          <w:numId w:val="8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B3AA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 письме должны быть корректные формулировки </w:t>
      </w:r>
    </w:p>
    <w:p w:rsidR="0082037A" w:rsidRPr="003B3AAD" w:rsidRDefault="0082037A" w:rsidP="00260C13">
      <w:pPr>
        <w:numPr>
          <w:ilvl w:val="0"/>
          <w:numId w:val="8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B3AA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Если отправляем в письме вложения, то обязательно пишем, что есть прикрепленные файлы (такой ход поможет избежать ситуаций, когда вы отправляете письмо, а файл не прикрепляется; получатель, прочитав письмо и не обнаружив вложенный документ, может оперативно отреагировать и написать вам, что прикрепленные документы, которые вы обозначили в письме, отсутствуют).</w:t>
      </w:r>
    </w:p>
    <w:p w:rsidR="0082037A" w:rsidRPr="003B3AAD" w:rsidRDefault="0082037A" w:rsidP="00260C13">
      <w:pPr>
        <w:numPr>
          <w:ilvl w:val="0"/>
          <w:numId w:val="8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B3AA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>Никогда не удаляем переписку</w:t>
      </w:r>
      <w:r w:rsidR="00150B3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. </w:t>
      </w:r>
      <w:r w:rsidRPr="003B3AA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Историю сообщений никогда не стоит удалять, так как письмо – это документ. В случае необходимости надо иметь возможность всегда поднять историю переписки. </w:t>
      </w:r>
    </w:p>
    <w:p w:rsidR="00100F73" w:rsidRPr="003B3AAD" w:rsidRDefault="00F310D4" w:rsidP="0076406B">
      <w:pPr>
        <w:pStyle w:val="a6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3B3AAD">
        <w:rPr>
          <w:color w:val="000000"/>
          <w:sz w:val="28"/>
          <w:szCs w:val="28"/>
        </w:rPr>
        <w:t xml:space="preserve">При написании делового письма лучше всего использовать редактор текста </w:t>
      </w:r>
      <w:proofErr w:type="spellStart"/>
      <w:r w:rsidRPr="003B3AAD">
        <w:rPr>
          <w:color w:val="000000"/>
          <w:sz w:val="28"/>
          <w:szCs w:val="28"/>
        </w:rPr>
        <w:t>Microsoft</w:t>
      </w:r>
      <w:proofErr w:type="spellEnd"/>
      <w:r w:rsidRPr="003B3AAD">
        <w:rPr>
          <w:color w:val="000000"/>
          <w:sz w:val="28"/>
          <w:szCs w:val="28"/>
        </w:rPr>
        <w:t xml:space="preserve"> </w:t>
      </w:r>
      <w:proofErr w:type="spellStart"/>
      <w:r w:rsidRPr="003B3AAD">
        <w:rPr>
          <w:color w:val="000000"/>
          <w:sz w:val="28"/>
          <w:szCs w:val="28"/>
        </w:rPr>
        <w:t>Word</w:t>
      </w:r>
      <w:proofErr w:type="spellEnd"/>
      <w:r w:rsidRPr="003B3AAD">
        <w:rPr>
          <w:color w:val="000000"/>
          <w:sz w:val="28"/>
          <w:szCs w:val="28"/>
        </w:rPr>
        <w:t xml:space="preserve">. Выберите шрифт </w:t>
      </w:r>
      <w:proofErr w:type="spellStart"/>
      <w:r w:rsidRPr="003B3AAD">
        <w:rPr>
          <w:color w:val="000000"/>
          <w:sz w:val="28"/>
          <w:szCs w:val="28"/>
        </w:rPr>
        <w:t>Times</w:t>
      </w:r>
      <w:proofErr w:type="spellEnd"/>
      <w:r w:rsidRPr="003B3AAD">
        <w:rPr>
          <w:color w:val="000000"/>
          <w:sz w:val="28"/>
          <w:szCs w:val="28"/>
        </w:rPr>
        <w:t xml:space="preserve"> </w:t>
      </w:r>
      <w:proofErr w:type="spellStart"/>
      <w:r w:rsidRPr="003B3AAD">
        <w:rPr>
          <w:color w:val="000000"/>
          <w:sz w:val="28"/>
          <w:szCs w:val="28"/>
        </w:rPr>
        <w:t>New</w:t>
      </w:r>
      <w:proofErr w:type="spellEnd"/>
      <w:r w:rsidRPr="003B3AAD">
        <w:rPr>
          <w:color w:val="000000"/>
          <w:sz w:val="28"/>
          <w:szCs w:val="28"/>
        </w:rPr>
        <w:t xml:space="preserve"> </w:t>
      </w:r>
      <w:proofErr w:type="spellStart"/>
      <w:r w:rsidRPr="003B3AAD">
        <w:rPr>
          <w:color w:val="000000"/>
          <w:sz w:val="28"/>
          <w:szCs w:val="28"/>
        </w:rPr>
        <w:t>Roman</w:t>
      </w:r>
      <w:proofErr w:type="spellEnd"/>
      <w:r w:rsidRPr="003B3AAD">
        <w:rPr>
          <w:color w:val="000000"/>
          <w:sz w:val="28"/>
          <w:szCs w:val="28"/>
        </w:rPr>
        <w:t xml:space="preserve">, 12-14 размер и 1-2 </w:t>
      </w:r>
      <w:proofErr w:type="spellStart"/>
      <w:r w:rsidRPr="003B3AAD">
        <w:rPr>
          <w:color w:val="000000"/>
          <w:sz w:val="28"/>
          <w:szCs w:val="28"/>
        </w:rPr>
        <w:t>пт</w:t>
      </w:r>
      <w:proofErr w:type="spellEnd"/>
      <w:r w:rsidRPr="003B3AAD">
        <w:rPr>
          <w:color w:val="000000"/>
          <w:sz w:val="28"/>
          <w:szCs w:val="28"/>
        </w:rPr>
        <w:t xml:space="preserve"> междустрочный интервал</w:t>
      </w:r>
      <w:r w:rsidR="00150B3C">
        <w:rPr>
          <w:color w:val="000000"/>
          <w:sz w:val="28"/>
          <w:szCs w:val="28"/>
        </w:rPr>
        <w:t xml:space="preserve">. </w:t>
      </w:r>
      <w:r w:rsidRPr="003B3AAD">
        <w:rPr>
          <w:color w:val="000000"/>
          <w:sz w:val="28"/>
          <w:szCs w:val="28"/>
        </w:rPr>
        <w:t xml:space="preserve">При международной переписке составлять письмо лучше всего на английском языке как наиболее оптимальном для всего мирового сообщества. Обязательно придерживайтесь делового тона, особенно не используйте просторечия, ведь в некоторых случаях их могут расценить как речевую агрессию. </w:t>
      </w:r>
    </w:p>
    <w:p w:rsidR="00100F73" w:rsidRPr="003B3AAD" w:rsidRDefault="00100F73" w:rsidP="0076406B">
      <w:pPr>
        <w:pStyle w:val="a6"/>
        <w:spacing w:before="0" w:beforeAutospacing="0" w:after="0" w:afterAutospacing="0" w:line="360" w:lineRule="auto"/>
        <w:ind w:firstLine="709"/>
        <w:jc w:val="both"/>
        <w:textAlignment w:val="baseline"/>
        <w:rPr>
          <w:spacing w:val="-4"/>
          <w:sz w:val="28"/>
          <w:szCs w:val="28"/>
        </w:rPr>
      </w:pPr>
      <w:r w:rsidRPr="003B3AAD">
        <w:rPr>
          <w:spacing w:val="-4"/>
          <w:sz w:val="28"/>
          <w:szCs w:val="28"/>
        </w:rPr>
        <w:t>Поля «Кому» и «Копия» заполняем в последнюю очередь, чтобы случайно не отправить письмо, когда оно еще не готово.  В поле «Кому» мы вставляем адрес человека, от которого требуется совершить какое-либо действие. В поле «Копия» мы вставляем адрес человека, которому полезно ознакомиться с содержанием письма.</w:t>
      </w:r>
    </w:p>
    <w:p w:rsidR="00100F73" w:rsidRPr="003B3AAD" w:rsidRDefault="00A96DDB" w:rsidP="0076406B">
      <w:pPr>
        <w:pStyle w:val="a6"/>
        <w:spacing w:before="0" w:beforeAutospacing="0" w:after="0" w:afterAutospacing="0" w:line="360" w:lineRule="auto"/>
        <w:ind w:firstLine="709"/>
        <w:jc w:val="both"/>
        <w:textAlignment w:val="baseline"/>
        <w:rPr>
          <w:spacing w:val="-4"/>
          <w:sz w:val="28"/>
          <w:szCs w:val="28"/>
        </w:rPr>
      </w:pPr>
      <w:r w:rsidRPr="003B3AAD">
        <w:rPr>
          <w:spacing w:val="-4"/>
          <w:sz w:val="28"/>
          <w:szCs w:val="28"/>
        </w:rPr>
        <w:t>П</w:t>
      </w:r>
      <w:r w:rsidR="00100F73" w:rsidRPr="003B3AAD">
        <w:rPr>
          <w:spacing w:val="-4"/>
          <w:sz w:val="28"/>
          <w:szCs w:val="28"/>
        </w:rPr>
        <w:t>оле «Копия» очень полезно. Если мы ведем переговоры с рядовым сотрудником, обсуждаем важные вопросы, но не получаем ответов по существу и в установленный срок, то стоит вставить в копию письма директора или вышестоящего менеджера, как сразу переписка начнется по конструктиву. К сожалению, во многих компаниях уровень корпоративной культуры не на должном уровне, вследствие чего возникают ситуации, когда для того, чтобы сотрудник хорошо выполнял свою работу, необходим жесткий контроль со стороны управляющего состава.</w:t>
      </w:r>
    </w:p>
    <w:p w:rsidR="00F310D4" w:rsidRPr="003B3AAD" w:rsidRDefault="00F310D4" w:rsidP="0076406B">
      <w:pPr>
        <w:pStyle w:val="a6"/>
        <w:shd w:val="clear" w:color="auto" w:fill="FFFFFF"/>
        <w:spacing w:before="24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B3AAD">
        <w:rPr>
          <w:color w:val="000000"/>
          <w:sz w:val="28"/>
          <w:szCs w:val="28"/>
        </w:rPr>
        <w:t>В зависимости от степени вашего знакомства с адресатом применяйте в обращении разные формации слов, которые выражают ваше отношение к получателю</w:t>
      </w:r>
      <w:r w:rsidR="002428C7">
        <w:rPr>
          <w:rStyle w:val="af0"/>
          <w:color w:val="000000"/>
          <w:sz w:val="28"/>
          <w:szCs w:val="28"/>
        </w:rPr>
        <w:footnoteReference w:id="2"/>
      </w:r>
      <w:r w:rsidRPr="003B3AAD">
        <w:rPr>
          <w:color w:val="000000"/>
          <w:sz w:val="28"/>
          <w:szCs w:val="28"/>
        </w:rPr>
        <w:t xml:space="preserve">. Например, «Уважаемый», «Почтенный» или даже «Дорогой». Как можно больше разделяйте деловое письмо на смысловые абзацы, чтобы сделать его как можно легче для восприятия. Пользуйтесь правилом: первый </w:t>
      </w:r>
      <w:r w:rsidRPr="003B3AAD">
        <w:rPr>
          <w:color w:val="000000"/>
          <w:sz w:val="28"/>
          <w:szCs w:val="28"/>
        </w:rPr>
        <w:lastRenderedPageBreak/>
        <w:t>и последний абзац не больше пяти строк, остальные - меньше восьми. Никогда в деловой корреспонденции:</w:t>
      </w:r>
    </w:p>
    <w:p w:rsidR="00F310D4" w:rsidRPr="003B3AAD" w:rsidRDefault="00F310D4" w:rsidP="0076406B">
      <w:pPr>
        <w:numPr>
          <w:ilvl w:val="0"/>
          <w:numId w:val="3"/>
        </w:num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3AAD">
        <w:rPr>
          <w:rFonts w:ascii="Times New Roman" w:hAnsi="Times New Roman" w:cs="Times New Roman"/>
          <w:color w:val="000000"/>
          <w:sz w:val="28"/>
          <w:szCs w:val="28"/>
        </w:rPr>
        <w:t>не сокращайте слова, которые идут вместе с обращением к адресату (например, «нач. фирмы» вместо «начальник фирмы»; «</w:t>
      </w:r>
      <w:proofErr w:type="spellStart"/>
      <w:r w:rsidRPr="003B3AAD">
        <w:rPr>
          <w:rFonts w:ascii="Times New Roman" w:hAnsi="Times New Roman" w:cs="Times New Roman"/>
          <w:color w:val="000000"/>
          <w:sz w:val="28"/>
          <w:szCs w:val="28"/>
        </w:rPr>
        <w:t>ув</w:t>
      </w:r>
      <w:proofErr w:type="spellEnd"/>
      <w:r w:rsidRPr="003B3AAD">
        <w:rPr>
          <w:rFonts w:ascii="Times New Roman" w:hAnsi="Times New Roman" w:cs="Times New Roman"/>
          <w:color w:val="000000"/>
          <w:sz w:val="28"/>
          <w:szCs w:val="28"/>
        </w:rPr>
        <w:t xml:space="preserve">.» </w:t>
      </w:r>
      <w:proofErr w:type="gramStart"/>
      <w:r w:rsidRPr="003B3AAD">
        <w:rPr>
          <w:rFonts w:ascii="Times New Roman" w:hAnsi="Times New Roman" w:cs="Times New Roman"/>
          <w:color w:val="000000"/>
          <w:sz w:val="28"/>
          <w:szCs w:val="28"/>
        </w:rPr>
        <w:t>вместо</w:t>
      </w:r>
      <w:proofErr w:type="gramEnd"/>
      <w:r w:rsidRPr="003B3AAD">
        <w:rPr>
          <w:rFonts w:ascii="Times New Roman" w:hAnsi="Times New Roman" w:cs="Times New Roman"/>
          <w:color w:val="000000"/>
          <w:sz w:val="28"/>
          <w:szCs w:val="28"/>
        </w:rPr>
        <w:t xml:space="preserve"> «уважаемый»);</w:t>
      </w:r>
    </w:p>
    <w:p w:rsidR="00F310D4" w:rsidRPr="003B3AAD" w:rsidRDefault="00F310D4" w:rsidP="0076406B">
      <w:pPr>
        <w:numPr>
          <w:ilvl w:val="0"/>
          <w:numId w:val="3"/>
        </w:num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3AAD">
        <w:rPr>
          <w:rFonts w:ascii="Times New Roman" w:hAnsi="Times New Roman" w:cs="Times New Roman"/>
          <w:color w:val="000000"/>
          <w:sz w:val="28"/>
          <w:szCs w:val="28"/>
        </w:rPr>
        <w:t>не обращайтесь в деловой переписке на «ты», это не просто некорректно, а даже вульгарно;</w:t>
      </w:r>
    </w:p>
    <w:p w:rsidR="00F310D4" w:rsidRPr="003B3AAD" w:rsidRDefault="00F310D4" w:rsidP="0076406B">
      <w:pPr>
        <w:numPr>
          <w:ilvl w:val="0"/>
          <w:numId w:val="3"/>
        </w:num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3AAD">
        <w:rPr>
          <w:rFonts w:ascii="Times New Roman" w:hAnsi="Times New Roman" w:cs="Times New Roman"/>
          <w:color w:val="000000"/>
          <w:sz w:val="28"/>
          <w:szCs w:val="28"/>
        </w:rPr>
        <w:t>не употребляйте двусмысленные фразы и неточности, также избегайте перегруженности «профессионализмами».</w:t>
      </w:r>
    </w:p>
    <w:p w:rsidR="00150B3C" w:rsidRDefault="00F310D4" w:rsidP="00150B3C">
      <w:pPr>
        <w:pStyle w:val="a6"/>
        <w:spacing w:before="0" w:beforeAutospacing="0" w:after="0" w:afterAutospacing="0" w:line="360" w:lineRule="auto"/>
        <w:ind w:firstLine="709"/>
        <w:jc w:val="both"/>
        <w:textAlignment w:val="baseline"/>
        <w:rPr>
          <w:color w:val="333333"/>
          <w:spacing w:val="-4"/>
          <w:sz w:val="28"/>
          <w:szCs w:val="28"/>
        </w:rPr>
      </w:pPr>
      <w:r w:rsidRPr="003B3AAD">
        <w:rPr>
          <w:color w:val="000000"/>
          <w:sz w:val="28"/>
          <w:szCs w:val="28"/>
        </w:rPr>
        <w:t>В конце прописывайте благодарности адресату, хотя бы за то, чт</w:t>
      </w:r>
      <w:r w:rsidR="00657B12" w:rsidRPr="003B3AAD">
        <w:rPr>
          <w:color w:val="000000"/>
          <w:sz w:val="28"/>
          <w:szCs w:val="28"/>
        </w:rPr>
        <w:t>о он прочитает ваше письмо</w:t>
      </w:r>
      <w:r w:rsidRPr="003B3AAD">
        <w:rPr>
          <w:color w:val="000000"/>
          <w:sz w:val="28"/>
          <w:szCs w:val="28"/>
        </w:rPr>
        <w:t xml:space="preserve">. </w:t>
      </w:r>
    </w:p>
    <w:p w:rsidR="00150B3C" w:rsidRDefault="00F310D4" w:rsidP="00150B3C">
      <w:pPr>
        <w:pStyle w:val="a6"/>
        <w:spacing w:before="0" w:beforeAutospacing="0" w:after="0" w:afterAutospacing="0" w:line="360" w:lineRule="auto"/>
        <w:ind w:firstLine="709"/>
        <w:jc w:val="both"/>
        <w:textAlignment w:val="baseline"/>
        <w:rPr>
          <w:color w:val="333333"/>
          <w:spacing w:val="-4"/>
          <w:sz w:val="28"/>
          <w:szCs w:val="28"/>
        </w:rPr>
      </w:pPr>
      <w:r w:rsidRPr="003B3AAD">
        <w:rPr>
          <w:color w:val="000000"/>
          <w:sz w:val="28"/>
          <w:szCs w:val="28"/>
        </w:rPr>
        <w:t>После получения ответа согласно деловому этикету вы должны отписаться в течение десяти дней, если письмо печатное, если электронное</w:t>
      </w:r>
      <w:r w:rsidR="00657B12" w:rsidRPr="003B3AAD">
        <w:rPr>
          <w:color w:val="000000"/>
          <w:sz w:val="28"/>
          <w:szCs w:val="28"/>
        </w:rPr>
        <w:t xml:space="preserve"> – не более чем, через 48 часов, если не можете предоставить ответ на запрос</w:t>
      </w:r>
      <w:r w:rsidR="00F97283" w:rsidRPr="003B3AAD">
        <w:rPr>
          <w:color w:val="000000"/>
          <w:sz w:val="28"/>
          <w:szCs w:val="28"/>
        </w:rPr>
        <w:t>, то сообщите, в какие сроки будет это сделано.</w:t>
      </w:r>
      <w:r w:rsidR="002428C7">
        <w:rPr>
          <w:rStyle w:val="af0"/>
          <w:color w:val="000000"/>
          <w:sz w:val="28"/>
          <w:szCs w:val="28"/>
        </w:rPr>
        <w:footnoteReference w:id="3"/>
      </w:r>
      <w:r w:rsidRPr="003B3AAD">
        <w:rPr>
          <w:color w:val="000000"/>
          <w:sz w:val="28"/>
          <w:szCs w:val="28"/>
        </w:rPr>
        <w:t xml:space="preserve"> Поэтому, если вы ожидаете отклика на свою корреспонденцию, как можно чаще проверяйте п</w:t>
      </w:r>
      <w:r w:rsidR="00150B3C">
        <w:rPr>
          <w:color w:val="000000"/>
          <w:sz w:val="28"/>
          <w:szCs w:val="28"/>
        </w:rPr>
        <w:t>очту, чтобы не проглядеть ответ. Так же полезна функция – уведомление о прочтении, когда получатель прочитает ваше письмо, вы получите уведомление на почту.</w:t>
      </w:r>
    </w:p>
    <w:p w:rsidR="00150B3C" w:rsidRDefault="00F97283" w:rsidP="00150B3C">
      <w:pPr>
        <w:pStyle w:val="a6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3B3AAD">
        <w:rPr>
          <w:color w:val="000000"/>
          <w:sz w:val="28"/>
          <w:szCs w:val="28"/>
        </w:rPr>
        <w:t>В</w:t>
      </w:r>
      <w:r w:rsidR="00F310D4" w:rsidRPr="003B3AAD">
        <w:rPr>
          <w:color w:val="000000"/>
          <w:sz w:val="28"/>
          <w:szCs w:val="28"/>
        </w:rPr>
        <w:t xml:space="preserve">ыработался устойчивый ряд правил и норм этикета для написания делового письма. </w:t>
      </w:r>
      <w:r w:rsidRPr="003B3AAD">
        <w:rPr>
          <w:color w:val="000000"/>
          <w:sz w:val="28"/>
          <w:szCs w:val="28"/>
        </w:rPr>
        <w:t>Первое</w:t>
      </w:r>
      <w:r w:rsidR="00F310D4" w:rsidRPr="003B3AAD">
        <w:rPr>
          <w:color w:val="000000"/>
          <w:sz w:val="28"/>
          <w:szCs w:val="28"/>
        </w:rPr>
        <w:t>, что бросается в глаза, когда получаешь письмо – это его тема. Наверное, у каждого бывало, что получив на почту, письмо с пометкой «</w:t>
      </w:r>
      <w:proofErr w:type="spellStart"/>
      <w:r w:rsidR="00F310D4" w:rsidRPr="003B3AAD">
        <w:rPr>
          <w:color w:val="000000"/>
          <w:sz w:val="28"/>
          <w:szCs w:val="28"/>
        </w:rPr>
        <w:t>Rе</w:t>
      </w:r>
      <w:proofErr w:type="spellEnd"/>
      <w:proofErr w:type="gramStart"/>
      <w:r w:rsidR="00F310D4" w:rsidRPr="003B3AAD">
        <w:rPr>
          <w:color w:val="000000"/>
          <w:sz w:val="28"/>
          <w:szCs w:val="28"/>
        </w:rPr>
        <w:t>:»</w:t>
      </w:r>
      <w:proofErr w:type="gramEnd"/>
      <w:r w:rsidR="00F310D4" w:rsidRPr="003B3AAD">
        <w:rPr>
          <w:color w:val="000000"/>
          <w:sz w:val="28"/>
          <w:szCs w:val="28"/>
        </w:rPr>
        <w:t>, «Коммерческое предложение» и т. п. мы просто забрасывали в папку спама или удаляли, чтобы не «мылило» глаза. Также и каждый адресат коммерческого письма, особенно при нехватке време</w:t>
      </w:r>
      <w:r w:rsidR="00150B3C">
        <w:rPr>
          <w:color w:val="000000"/>
          <w:sz w:val="28"/>
          <w:szCs w:val="28"/>
        </w:rPr>
        <w:t xml:space="preserve">ни может </w:t>
      </w:r>
      <w:r w:rsidR="00150B3C">
        <w:rPr>
          <w:color w:val="000000"/>
          <w:sz w:val="28"/>
          <w:szCs w:val="28"/>
        </w:rPr>
        <w:lastRenderedPageBreak/>
        <w:t>забросить его в корзину</w:t>
      </w:r>
      <w:r w:rsidR="00F310D4" w:rsidRPr="003B3AAD">
        <w:rPr>
          <w:color w:val="000000"/>
          <w:sz w:val="28"/>
          <w:szCs w:val="28"/>
        </w:rPr>
        <w:t>. Именно поэтому уделите особенное внимание формулировке темы. Например, вместо «Проблемы» можно написать развернуто «Проблемы доставки</w:t>
      </w:r>
      <w:r w:rsidRPr="003B3AAD">
        <w:rPr>
          <w:color w:val="000000"/>
          <w:sz w:val="28"/>
          <w:szCs w:val="28"/>
        </w:rPr>
        <w:t xml:space="preserve"> товаров</w:t>
      </w:r>
      <w:r w:rsidR="00150B3C">
        <w:rPr>
          <w:color w:val="000000"/>
          <w:sz w:val="28"/>
          <w:szCs w:val="28"/>
        </w:rPr>
        <w:t xml:space="preserve">», </w:t>
      </w:r>
      <w:r w:rsidR="00F310D4" w:rsidRPr="003B3AAD">
        <w:rPr>
          <w:color w:val="000000"/>
          <w:sz w:val="28"/>
          <w:szCs w:val="28"/>
        </w:rPr>
        <w:t>«Предложение о сотрудничестве»</w:t>
      </w:r>
      <w:r w:rsidR="00150B3C">
        <w:rPr>
          <w:color w:val="000000"/>
          <w:sz w:val="28"/>
          <w:szCs w:val="28"/>
        </w:rPr>
        <w:t xml:space="preserve"> заменить на </w:t>
      </w:r>
      <w:r w:rsidR="00F310D4" w:rsidRPr="003B3AAD">
        <w:rPr>
          <w:color w:val="000000"/>
          <w:sz w:val="28"/>
          <w:szCs w:val="28"/>
        </w:rPr>
        <w:t>«Предложение разработки совме</w:t>
      </w:r>
      <w:r w:rsidR="00150B3C">
        <w:rPr>
          <w:color w:val="000000"/>
          <w:sz w:val="28"/>
          <w:szCs w:val="28"/>
        </w:rPr>
        <w:t xml:space="preserve">стной рекламной кампании». </w:t>
      </w:r>
      <w:r w:rsidR="00F310D4" w:rsidRPr="003B3AAD">
        <w:rPr>
          <w:color w:val="000000"/>
          <w:sz w:val="28"/>
          <w:szCs w:val="28"/>
        </w:rPr>
        <w:t>Адресат, даже не открывая письма, должен быть готов к предложенному вами потоку информации и определять с первого взгляда: полезно ли читать письмо или это пустая трата времени.</w:t>
      </w:r>
    </w:p>
    <w:p w:rsidR="00A96DDB" w:rsidRPr="00150B3C" w:rsidRDefault="00150B3C" w:rsidP="00150B3C">
      <w:pPr>
        <w:pStyle w:val="a6"/>
        <w:spacing w:before="0" w:beforeAutospacing="0" w:after="0" w:afterAutospacing="0" w:line="360" w:lineRule="auto"/>
        <w:ind w:firstLine="709"/>
        <w:jc w:val="both"/>
        <w:textAlignment w:val="baseline"/>
        <w:rPr>
          <w:color w:val="333333"/>
          <w:spacing w:val="-4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FB00A58" wp14:editId="6F89800C">
                <wp:simplePos x="0" y="0"/>
                <wp:positionH relativeFrom="column">
                  <wp:posOffset>-89535</wp:posOffset>
                </wp:positionH>
                <wp:positionV relativeFrom="paragraph">
                  <wp:posOffset>5166361</wp:posOffset>
                </wp:positionV>
                <wp:extent cx="5819775" cy="1200150"/>
                <wp:effectExtent l="0" t="0" r="28575" b="19050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9775" cy="1200150"/>
                        </a:xfrm>
                        <a:prstGeom prst="round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" o:spid="_x0000_s1026" style="position:absolute;margin-left:-7.05pt;margin-top:406.8pt;width:458.25pt;height:94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" fillcolor="white [3201]" strokecolor="black [3213]"/>
            </w:pict>
          </mc:Fallback>
        </mc:AlternateContent>
      </w:r>
      <w:r w:rsidRPr="003B3AAD">
        <w:rPr>
          <w:color w:val="000000"/>
          <w:sz w:val="28"/>
          <w:szCs w:val="28"/>
        </w:rPr>
        <w:t xml:space="preserve"> </w:t>
      </w:r>
      <w:r w:rsidR="00F97283" w:rsidRPr="003B3AAD">
        <w:rPr>
          <w:color w:val="000000"/>
          <w:sz w:val="28"/>
          <w:szCs w:val="28"/>
        </w:rPr>
        <w:t>С</w:t>
      </w:r>
      <w:r w:rsidR="00F310D4" w:rsidRPr="003B3AAD">
        <w:rPr>
          <w:color w:val="000000"/>
          <w:sz w:val="28"/>
          <w:szCs w:val="28"/>
        </w:rPr>
        <w:t>тарайтесь всегда расположить человека к себе при корреспонденции с помощью вежливого обращения: по имени-отчеству или просто по имени, учитывая ваши межличностные отношения. Если такие данные вам неизвестны, начните письмо с обобщенных слов. Прекрасно подойдут обращения «Уважаемые коллеги», «Уважаемые партнеры», «Уважае</w:t>
      </w:r>
      <w:r>
        <w:rPr>
          <w:color w:val="000000"/>
          <w:sz w:val="28"/>
          <w:szCs w:val="28"/>
        </w:rPr>
        <w:t xml:space="preserve">мое руководство компании». </w:t>
      </w:r>
      <w:r w:rsidR="00F310D4" w:rsidRPr="003B3AAD">
        <w:rPr>
          <w:color w:val="000000"/>
          <w:sz w:val="28"/>
          <w:szCs w:val="28"/>
        </w:rPr>
        <w:t>Или просто начните письмо со слов «Здравствуйте» или «Добрый день».</w:t>
      </w:r>
      <w:r>
        <w:rPr>
          <w:color w:val="333333"/>
          <w:spacing w:val="-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="00F310D4" w:rsidRPr="003B3AAD">
        <w:rPr>
          <w:color w:val="000000"/>
          <w:sz w:val="28"/>
          <w:szCs w:val="28"/>
        </w:rPr>
        <w:t>остарайтесь одной фразой сформулировать цель вашего письма. Постарайтесь в первом абзаце выложить всю главную мысль письма обобщенной фразой, ведь начало текста воспринимается намного лучше, чем какие-либо другие его части. Также если у вас накопилось к адресату очень много вопросов, разбейте их по пунктам. В конце письма выразите надежду на дальнейшую совместную работу и признательность к получателю. И не забудьте оставить свои координаты</w:t>
      </w:r>
      <w:r w:rsidR="00A96DDB" w:rsidRPr="003B3AAD">
        <w:rPr>
          <w:color w:val="000000"/>
          <w:sz w:val="28"/>
          <w:szCs w:val="28"/>
        </w:rPr>
        <w:t xml:space="preserve">. </w:t>
      </w:r>
      <w:r w:rsidR="00A96DDB" w:rsidRPr="003B3AAD">
        <w:rPr>
          <w:spacing w:val="-4"/>
          <w:sz w:val="28"/>
          <w:szCs w:val="28"/>
        </w:rPr>
        <w:t>Шаблон оформления корпоративной подписи должен быть един у всех сотрудников компании.</w:t>
      </w:r>
      <w:r w:rsidR="00A96DDB" w:rsidRPr="003B3AAD">
        <w:rPr>
          <w:sz w:val="28"/>
          <w:szCs w:val="28"/>
        </w:rPr>
        <w:t xml:space="preserve"> </w:t>
      </w:r>
      <w:r w:rsidR="00A96DDB" w:rsidRPr="003B3AAD">
        <w:rPr>
          <w:spacing w:val="-4"/>
          <w:sz w:val="28"/>
          <w:szCs w:val="28"/>
        </w:rPr>
        <w:t>В подписи должны быть указаны все ключевые данные адресата, чтобы в случае необходимости получатель письма мог легко с вами с</w:t>
      </w:r>
      <w:r w:rsidR="00260C13">
        <w:rPr>
          <w:spacing w:val="-4"/>
          <w:sz w:val="28"/>
          <w:szCs w:val="28"/>
        </w:rPr>
        <w:t>вязаться, пример – рисунок 1.</w:t>
      </w:r>
      <w:r w:rsidR="00A96DDB" w:rsidRPr="003B3AAD">
        <w:rPr>
          <w:spacing w:val="-4"/>
          <w:sz w:val="28"/>
          <w:szCs w:val="28"/>
        </w:rPr>
        <w:t> </w:t>
      </w:r>
    </w:p>
    <w:p w:rsidR="00A96DDB" w:rsidRPr="00150B3C" w:rsidRDefault="00A96DDB" w:rsidP="00150B3C">
      <w:pPr>
        <w:pStyle w:val="a6"/>
        <w:spacing w:before="0" w:beforeAutospacing="0" w:after="0" w:afterAutospacing="0" w:line="360" w:lineRule="auto"/>
        <w:ind w:firstLine="709"/>
        <w:jc w:val="both"/>
        <w:textAlignment w:val="baseline"/>
        <w:rPr>
          <w:i/>
          <w:iCs/>
          <w:spacing w:val="-4"/>
          <w:sz w:val="28"/>
          <w:szCs w:val="28"/>
          <w:bdr w:val="none" w:sz="0" w:space="0" w:color="auto" w:frame="1"/>
        </w:rPr>
      </w:pPr>
      <w:r w:rsidRPr="003B3AAD">
        <w:rPr>
          <w:i/>
          <w:iCs/>
          <w:spacing w:val="-4"/>
          <w:sz w:val="28"/>
          <w:szCs w:val="28"/>
          <w:bdr w:val="none" w:sz="0" w:space="0" w:color="auto" w:frame="1"/>
        </w:rPr>
        <w:t>С уважением,</w:t>
      </w:r>
    </w:p>
    <w:p w:rsidR="00A96DDB" w:rsidRPr="003B3AAD" w:rsidRDefault="00A96DDB" w:rsidP="00150B3C">
      <w:pPr>
        <w:pStyle w:val="a6"/>
        <w:spacing w:before="0" w:beforeAutospacing="0" w:after="0" w:afterAutospacing="0" w:line="360" w:lineRule="auto"/>
        <w:ind w:firstLine="709"/>
        <w:textAlignment w:val="baseline"/>
        <w:rPr>
          <w:spacing w:val="-4"/>
          <w:sz w:val="28"/>
          <w:szCs w:val="28"/>
        </w:rPr>
      </w:pPr>
      <w:r w:rsidRPr="003B3AAD">
        <w:rPr>
          <w:i/>
          <w:iCs/>
          <w:spacing w:val="-4"/>
          <w:sz w:val="28"/>
          <w:szCs w:val="28"/>
          <w:bdr w:val="none" w:sz="0" w:space="0" w:color="auto" w:frame="1"/>
        </w:rPr>
        <w:t>Ф.И.О., должность.</w:t>
      </w:r>
    </w:p>
    <w:p w:rsidR="00150B3C" w:rsidRDefault="00A96DDB" w:rsidP="00150B3C">
      <w:pPr>
        <w:pStyle w:val="a6"/>
        <w:spacing w:before="0" w:beforeAutospacing="0" w:after="0" w:afterAutospacing="0" w:line="360" w:lineRule="auto"/>
        <w:ind w:firstLine="709"/>
        <w:textAlignment w:val="baseline"/>
        <w:rPr>
          <w:i/>
          <w:iCs/>
          <w:spacing w:val="-4"/>
          <w:sz w:val="28"/>
          <w:szCs w:val="28"/>
          <w:bdr w:val="none" w:sz="0" w:space="0" w:color="auto" w:frame="1"/>
        </w:rPr>
      </w:pPr>
      <w:r w:rsidRPr="003B3AAD">
        <w:rPr>
          <w:i/>
          <w:iCs/>
          <w:spacing w:val="-4"/>
          <w:sz w:val="28"/>
          <w:szCs w:val="28"/>
          <w:bdr w:val="none" w:sz="0" w:space="0" w:color="auto" w:frame="1"/>
        </w:rPr>
        <w:t>Ссылки на сайт и социальные сети</w:t>
      </w:r>
    </w:p>
    <w:p w:rsidR="00150B3C" w:rsidRDefault="003B3AAD" w:rsidP="00150B3C">
      <w:pPr>
        <w:pStyle w:val="a6"/>
        <w:spacing w:before="0" w:beforeAutospacing="0" w:after="0" w:afterAutospacing="0" w:line="360" w:lineRule="auto"/>
        <w:ind w:firstLine="709"/>
        <w:textAlignment w:val="baseline"/>
        <w:rPr>
          <w:i/>
          <w:iCs/>
          <w:spacing w:val="-4"/>
          <w:sz w:val="28"/>
          <w:szCs w:val="28"/>
          <w:bdr w:val="none" w:sz="0" w:space="0" w:color="auto" w:frame="1"/>
        </w:rPr>
      </w:pPr>
      <w:r w:rsidRPr="003B3AAD">
        <w:rPr>
          <w:i/>
          <w:iCs/>
          <w:spacing w:val="-4"/>
          <w:sz w:val="28"/>
          <w:szCs w:val="28"/>
          <w:bdr w:val="none" w:sz="0" w:space="0" w:color="auto" w:frame="1"/>
        </w:rPr>
        <w:t>Номер телефона</w:t>
      </w:r>
    </w:p>
    <w:p w:rsidR="00260C13" w:rsidRPr="00150B3C" w:rsidRDefault="00260C13" w:rsidP="00AC1651">
      <w:pPr>
        <w:pStyle w:val="a6"/>
        <w:spacing w:before="0" w:beforeAutospacing="0" w:after="0" w:afterAutospacing="0" w:line="360" w:lineRule="auto"/>
        <w:ind w:firstLine="709"/>
        <w:jc w:val="center"/>
        <w:textAlignment w:val="baseline"/>
        <w:rPr>
          <w:i/>
          <w:iCs/>
          <w:spacing w:val="-4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Рисунок 1 – Подпись в деловом письме</w:t>
      </w:r>
    </w:p>
    <w:p w:rsidR="00AC1651" w:rsidRDefault="00F97283" w:rsidP="00AC1651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B3AAD">
        <w:rPr>
          <w:color w:val="000000"/>
          <w:sz w:val="28"/>
          <w:szCs w:val="28"/>
        </w:rPr>
        <w:lastRenderedPageBreak/>
        <w:t xml:space="preserve">Намного </w:t>
      </w:r>
      <w:r w:rsidR="00F310D4" w:rsidRPr="003B3AAD">
        <w:rPr>
          <w:color w:val="000000"/>
          <w:sz w:val="28"/>
          <w:szCs w:val="28"/>
        </w:rPr>
        <w:t>интереснее сотрудничать с человеком, который может рассказать о себе и свой работе не только словесно, но и визуально руководствуясь лишь деловой перепиской. Поэтому старайтесь к деловому письму подготовить какую-либо даже саму элементарную графическую презентацию. Много времени на ее изготовление у вас не уйдет, зато какой будет эффект. Также при добавлении прилагаемых файлов не забывайте правильно их подписывать. Например, вместо «Резюме» правильно «Иванов И. И. Резюме на вакансию Журналиста».</w:t>
      </w:r>
      <w:r w:rsidR="00F54559">
        <w:rPr>
          <w:rStyle w:val="af0"/>
          <w:color w:val="000000"/>
          <w:sz w:val="28"/>
          <w:szCs w:val="28"/>
        </w:rPr>
        <w:footnoteReference w:id="4"/>
      </w:r>
    </w:p>
    <w:p w:rsidR="00996F4C" w:rsidRPr="003B3AAD" w:rsidRDefault="00F310D4" w:rsidP="00AC1651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B3AAD">
        <w:rPr>
          <w:color w:val="000000"/>
          <w:sz w:val="28"/>
          <w:szCs w:val="28"/>
        </w:rPr>
        <w:t>Внимательно следите за методами собственного самовыражения. Например, иногда в деловых корреспонденциях встречаются даже «смайлики». С точки зрения того же уважения к адресату, они являются неуместными и их употребление может вызвать у вашего адресата неприязнь при общении с вами. Также не используйте экспрессивные и ласкательные выражения. При оформлении делового письма, главное - не перестарайтесь с его запоминаемостью, ведь в памяти откладывается не только хорошее, но и плохое.</w:t>
      </w:r>
      <w:r w:rsidR="00996F4C" w:rsidRPr="003B3AAD">
        <w:rPr>
          <w:color w:val="000000"/>
          <w:sz w:val="28"/>
          <w:szCs w:val="28"/>
        </w:rPr>
        <w:br w:type="page"/>
      </w:r>
    </w:p>
    <w:p w:rsidR="00EB4F40" w:rsidRPr="00956369" w:rsidRDefault="00EB4F40" w:rsidP="009979D6">
      <w:pPr>
        <w:pStyle w:val="a9"/>
        <w:numPr>
          <w:ilvl w:val="0"/>
          <w:numId w:val="9"/>
        </w:numPr>
        <w:spacing w:after="0" w:line="36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5636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 xml:space="preserve">Деловой </w:t>
      </w:r>
      <w:proofErr w:type="spellStart"/>
      <w:r w:rsidRPr="0095636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дресс</w:t>
      </w:r>
      <w:proofErr w:type="spellEnd"/>
      <w:r w:rsidRPr="0095636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-код</w:t>
      </w:r>
    </w:p>
    <w:p w:rsidR="00705917" w:rsidRPr="00705917" w:rsidRDefault="00705917" w:rsidP="0076406B">
      <w:pPr>
        <w:spacing w:after="0" w:line="36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gramStart"/>
      <w:r w:rsidRPr="0070591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Обязательная форма одежды до сих пор вызывает у нас массу негатива: несогласные с правилами без стеснения приходят на балет в джинсах, в свадебных платьях на выпускной и в топ-</w:t>
      </w:r>
      <w:proofErr w:type="spellStart"/>
      <w:r w:rsidRPr="0070591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сайдерах</w:t>
      </w:r>
      <w:proofErr w:type="spellEnd"/>
      <w:r w:rsidRPr="0070591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 события, где прописан </w:t>
      </w:r>
      <w:proofErr w:type="spellStart"/>
      <w:r w:rsidRPr="0070591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Black</w:t>
      </w:r>
      <w:proofErr w:type="spellEnd"/>
      <w:r w:rsidRPr="0070591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70591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Tie</w:t>
      </w:r>
      <w:proofErr w:type="spellEnd"/>
      <w:r w:rsidRPr="0070591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proofErr w:type="gramEnd"/>
      <w:r w:rsidRPr="0070591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059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Классификаций видов </w:t>
      </w:r>
      <w:proofErr w:type="spellStart"/>
      <w:r w:rsidRPr="007059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дресс</w:t>
      </w:r>
      <w:proofErr w:type="spellEnd"/>
      <w:r w:rsidRPr="007059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-кода существует великое множество, но если не придираться к мелочам, то можно выделить несколько самых распространенных типов.</w:t>
      </w:r>
    </w:p>
    <w:p w:rsidR="00996F4C" w:rsidRDefault="00996F4C" w:rsidP="0076406B">
      <w:pPr>
        <w:spacing w:after="0" w:line="36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spellStart"/>
      <w:r w:rsidRPr="003B3AA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Black</w:t>
      </w:r>
      <w:proofErr w:type="spellEnd"/>
      <w:r w:rsidRPr="003B3AA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3B3AA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Tie</w:t>
      </w:r>
      <w:proofErr w:type="spellEnd"/>
      <w:r w:rsidRPr="003B3AA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—</w:t>
      </w:r>
      <w:r w:rsidR="00463FF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э</w:t>
      </w:r>
      <w:r w:rsidRPr="003B3AA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то стиль праздничных приёмов или театральных премьер, так же свадеб.</w:t>
      </w:r>
      <w:r w:rsidR="00463FF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</w:t>
      </w:r>
      <w:r w:rsidR="00463FF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</w:t>
      </w:r>
      <w:r w:rsidR="00463FFF" w:rsidRPr="003B3AA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оржественный и официальный, но более простой </w:t>
      </w:r>
      <w:r w:rsidR="00B77F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 распространенный </w:t>
      </w:r>
      <w:proofErr w:type="spellStart"/>
      <w:r w:rsidR="00B77F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дресс</w:t>
      </w:r>
      <w:proofErr w:type="spellEnd"/>
      <w:r w:rsidR="00B77F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-код</w:t>
      </w:r>
      <w:r w:rsidR="00260C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(рис.2</w:t>
      </w:r>
      <w:r w:rsidR="00B77F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).</w:t>
      </w:r>
    </w:p>
    <w:p w:rsidR="002C193C" w:rsidRDefault="002C193C" w:rsidP="0076406B">
      <w:pPr>
        <w:spacing w:after="0" w:line="36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3AA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ECC6C23" wp14:editId="635D5514">
            <wp:extent cx="3941779" cy="2619375"/>
            <wp:effectExtent l="0" t="0" r="1905" b="0"/>
            <wp:docPr id="1" name="Рисунок 1" descr="Как это устроено: 5 основных видов дресс-кода. Изображение № 4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к это устроено: 5 основных видов дресс-кода. Изображение № 4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7718" cy="2623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93C" w:rsidRPr="003B3AAD" w:rsidRDefault="00260C13" w:rsidP="0076406B">
      <w:pPr>
        <w:spacing w:after="0" w:line="36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Рисунок 2</w:t>
      </w:r>
      <w:r w:rsidR="002C19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Вид </w:t>
      </w:r>
      <w:proofErr w:type="spellStart"/>
      <w:r w:rsidR="002C19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дресс</w:t>
      </w:r>
      <w:proofErr w:type="spellEnd"/>
      <w:r w:rsidR="002C19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-кода «</w:t>
      </w:r>
      <w:proofErr w:type="spellStart"/>
      <w:r w:rsidR="002C193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Black</w:t>
      </w:r>
      <w:proofErr w:type="spellEnd"/>
      <w:r w:rsidR="002C193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2C193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Tie</w:t>
      </w:r>
      <w:proofErr w:type="spellEnd"/>
      <w:r w:rsidR="002C193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</w:p>
    <w:p w:rsidR="00996F4C" w:rsidRPr="003B3AAD" w:rsidRDefault="00996F4C" w:rsidP="0076406B">
      <w:pPr>
        <w:spacing w:after="0" w:line="36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AA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Наряд мужчин 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всегда подразумевает смокинг — пиджак с атласным воротником и лацканами, строгие брюки из той же ткани, что и смокинг, и, собственно, чёрную бабочку с прямыми углами. Главное правило, касающееся бабочки, — она должна завязываться, а не прикрепляться к сорочке как значок. С обувью всё просто: </w:t>
      </w:r>
      <w:r w:rsidR="00463F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классические дерби или </w:t>
      </w:r>
      <w:proofErr w:type="spellStart"/>
      <w:r w:rsidR="00463F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оксфорды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63F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не лаковые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B3AA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</w:t>
      </w:r>
    </w:p>
    <w:p w:rsidR="00996F4C" w:rsidRPr="003B3AAD" w:rsidRDefault="00996F4C" w:rsidP="0076406B">
      <w:pPr>
        <w:spacing w:after="0" w:line="36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женщин</w:t>
      </w:r>
      <w:r w:rsidR="00463F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свою очередь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длинные вечерние платья либо, в зависимости от степени торжественности события, коктейльные платья не выше колена. </w:t>
      </w:r>
      <w:r w:rsidR="002C19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рив</w:t>
      </w:r>
      <w:r w:rsidR="002C19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етствуются украшения, но 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можно обойтись дорогой 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бижутерией. Всё должно выглядеть макс</w:t>
      </w:r>
      <w:r w:rsidR="002C19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имально благородно и элегантно, 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поэтому единственный вариант обуви —</w:t>
      </w:r>
      <w:r w:rsidR="00EB4F40" w:rsidRPr="003B3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туфли на каблуке. </w:t>
      </w:r>
      <w:r w:rsidR="002428C7">
        <w:rPr>
          <w:rStyle w:val="af0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5"/>
      </w:r>
    </w:p>
    <w:p w:rsidR="0076406B" w:rsidRDefault="0076406B" w:rsidP="00CD0865">
      <w:pPr>
        <w:spacing w:after="0" w:line="360" w:lineRule="auto"/>
        <w:ind w:firstLine="709"/>
        <w:textAlignment w:val="baseline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 строгости и официальности нет более 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соответствующего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дресс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-кода, чем </w:t>
      </w:r>
      <w:proofErr w:type="spellStart"/>
      <w:r w:rsidRPr="003B3AA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White</w:t>
      </w:r>
      <w:proofErr w:type="spellEnd"/>
      <w:r w:rsidRPr="003B3AA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3B3AA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Tie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(рис.</w:t>
      </w:r>
      <w:r w:rsidR="00260C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="00B77F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996F4C" w:rsidRPr="003B3AAD" w:rsidRDefault="00996F4C" w:rsidP="0076406B">
      <w:pPr>
        <w:spacing w:after="0" w:line="36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3AA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01DA984" wp14:editId="6CFD0A50">
            <wp:extent cx="4095274" cy="2628900"/>
            <wp:effectExtent l="0" t="0" r="635" b="0"/>
            <wp:docPr id="5" name="Рисунок 5" descr="Как это устроено: 5 основных видов дресс-кода. Изображение № 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к это устроено: 5 основных видов дресс-кода. Изображение № 1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464" cy="2634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F4C" w:rsidRPr="00DF61AC" w:rsidRDefault="00260C13" w:rsidP="0076406B">
      <w:pPr>
        <w:spacing w:after="0" w:line="360" w:lineRule="auto"/>
        <w:ind w:firstLine="709"/>
        <w:jc w:val="center"/>
        <w:textAlignment w:val="baseline"/>
        <w:outlineLvl w:val="1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Рисунок 3</w:t>
      </w:r>
      <w:r w:rsidR="00DF61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– Вид </w:t>
      </w:r>
      <w:proofErr w:type="spellStart"/>
      <w:r w:rsidR="00DF61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дресс</w:t>
      </w:r>
      <w:proofErr w:type="spellEnd"/>
      <w:r w:rsidR="00DF61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-кода «</w:t>
      </w:r>
      <w:proofErr w:type="spellStart"/>
      <w:r w:rsidR="00DF61AC" w:rsidRPr="003B3AA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White</w:t>
      </w:r>
      <w:proofErr w:type="spellEnd"/>
      <w:r w:rsidR="00DF61AC" w:rsidRPr="003B3AA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DF61AC" w:rsidRPr="003B3AA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Tie</w:t>
      </w:r>
      <w:proofErr w:type="spellEnd"/>
      <w:r w:rsidR="00DF61AC">
        <w:rPr>
          <w:rFonts w:ascii="Times New Roman" w:hAnsi="Times New Roman" w:cs="Times New Roman"/>
          <w:noProof/>
          <w:sz w:val="28"/>
          <w:szCs w:val="28"/>
          <w:lang w:eastAsia="ru-RU"/>
        </w:rPr>
        <w:t>»</w:t>
      </w:r>
    </w:p>
    <w:p w:rsidR="00996F4C" w:rsidRPr="00DF61AC" w:rsidRDefault="002C193C" w:rsidP="0076406B">
      <w:pPr>
        <w:spacing w:after="0" w:line="36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F61A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Для мужчин в строгом регламенте денного </w:t>
      </w:r>
      <w:proofErr w:type="spellStart"/>
      <w:r w:rsidRPr="00DF61A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дресс</w:t>
      </w:r>
      <w:proofErr w:type="spellEnd"/>
      <w:r w:rsidRPr="00DF61A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-кода</w:t>
      </w:r>
      <w:r w:rsidR="00996F4C" w:rsidRPr="00DF61A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прописан практически каждый пункт наряда, так что ошибиться можно разве что намеренно. Мужчина, собирающийся на мероприятие, где прописан </w:t>
      </w:r>
      <w:proofErr w:type="spellStart"/>
      <w:r w:rsidR="00996F4C" w:rsidRPr="00DF61A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White</w:t>
      </w:r>
      <w:proofErr w:type="spellEnd"/>
      <w:r w:rsidR="00996F4C" w:rsidRPr="00DF61A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996F4C" w:rsidRPr="00DF61A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Tie</w:t>
      </w:r>
      <w:proofErr w:type="spellEnd"/>
      <w:r w:rsidR="00996F4C" w:rsidRPr="00DF61A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, должен быть в галстуке-бабочке</w:t>
      </w:r>
      <w:r w:rsidR="00996F4C" w:rsidRPr="003B3AA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и во фраке. Фрак, в свою очередь, должен быть чёрным — другие цвета не допускаются. Под фрак надевают жилет на трёх пуговицах, о котором нужно помнить две вещи: он должен быть только белым и всегда полностью застёгнутым. Из обязательных аксессуаров — давшая название </w:t>
      </w:r>
      <w:proofErr w:type="spellStart"/>
      <w:r w:rsidR="00996F4C" w:rsidRPr="003B3AA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дресс</w:t>
      </w:r>
      <w:proofErr w:type="spellEnd"/>
      <w:r w:rsidR="00996F4C" w:rsidRPr="003B3AA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-коду белая бабочка и белый платочек,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996F4C" w:rsidRPr="003B3AA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из желательных — карманные часы, белые перчатки и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996F4C" w:rsidRPr="003B3AA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тонкая тросточка.</w:t>
      </w:r>
    </w:p>
    <w:p w:rsidR="00996F4C" w:rsidRPr="0076406B" w:rsidRDefault="002C193C" w:rsidP="0076406B">
      <w:pPr>
        <w:spacing w:after="0" w:line="36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У женщин этот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дресс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-код подразумевает платья в пол, </w:t>
      </w:r>
      <w:r w:rsidR="00996F4C"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волосы должны быть непременно уложены в причёску, глаза и губы накрашены, а руки закрыты перчатками максимальной длины, соответствующей, однако, длине рукава платья. На плечах может быть, но не обязательна, меховая накидка. </w:t>
      </w:r>
      <w:r w:rsidR="00996F4C"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Без др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агоценностей</w:t>
      </w:r>
      <w:r w:rsidR="00996F4C"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лучше не приходить — их можно взять напрокат, лишь бы камни были настоящими. С собой нужно взять крошечную сумочку.</w:t>
      </w:r>
    </w:p>
    <w:p w:rsidR="00996F4C" w:rsidRPr="003B3AAD" w:rsidRDefault="0076406B" w:rsidP="0076406B">
      <w:pPr>
        <w:spacing w:after="0" w:line="36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Formal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–</w:t>
      </w:r>
      <w:r w:rsidR="00996F4C"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это наряд на </w:t>
      </w:r>
      <w:r w:rsidR="00996F4C"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официальное вечернее мероприятие. Обычно означает то же, что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дресс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</w:t>
      </w:r>
      <w:r w:rsidR="00996F4C"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од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Black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Tie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, только более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модный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стильный.</w:t>
      </w:r>
      <w:r w:rsidR="00996F4C"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Для мужчин данный вид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дресс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-кода подразумевает: т</w:t>
      </w:r>
      <w:r w:rsidR="00996F4C"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емно-серый/темно-синий смокинг (предпочтительнее) или темный торжественный костюм с галстуком, белая однотонная сорочка и шелковый неброский галстук.</w:t>
      </w:r>
      <w:r w:rsidR="00996F4C"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Одежда женщины: платье для коктейля или маленькое черное платье Коко Шанель, длинное платье или вечерний комплект из отдельных предметов (например, идеальное скроенный брючный костюм или строгая юбка с пиджаком)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Босоножки и броские украшения исключены.</w:t>
      </w:r>
    </w:p>
    <w:p w:rsidR="00996F4C" w:rsidRPr="003B3AAD" w:rsidRDefault="00996F4C" w:rsidP="007640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Black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Tie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Invited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– не строгий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дресс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-код, включающий элементы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black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tie</w:t>
      </w:r>
      <w:proofErr w:type="spellEnd"/>
      <w:r w:rsidR="0076406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Уместным будет данный наряд на званом ужине в ресторане, корпоративном банкете, торжестве с большим количеством гостей, мероприятии с фуршетом и напитками.</w:t>
      </w:r>
      <w:r w:rsidR="0076406B"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Для мужчин: желательно смокинг.</w:t>
      </w:r>
    </w:p>
    <w:p w:rsidR="0076406B" w:rsidRDefault="00996F4C" w:rsidP="007640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Для женщин: коктейльное платье, длинное вечернее платье, нарядный костюм.</w:t>
      </w:r>
    </w:p>
    <w:p w:rsidR="0076406B" w:rsidRDefault="00996F4C" w:rsidP="007640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proofErr w:type="gram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>Black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>Tie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>Optional 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–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> 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чуть менее строгий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дресс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-код, в отличии от 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>Black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>Tie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>Invited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  <w:proofErr w:type="gramEnd"/>
      <w:r w:rsidR="0076406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нем можно появиться на таких же мероприятиях, что и в </w:t>
      </w:r>
      <w:proofErr w:type="spellStart"/>
      <w:r w:rsidR="0076406B"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Black</w:t>
      </w:r>
      <w:proofErr w:type="spellEnd"/>
      <w:r w:rsidR="0076406B"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76406B"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Tie</w:t>
      </w:r>
      <w:proofErr w:type="spellEnd"/>
      <w:r w:rsidR="0076406B"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76406B"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Invited</w:t>
      </w:r>
      <w:proofErr w:type="spellEnd"/>
      <w:r w:rsidR="0076406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 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Для мужчин: смокинг можно </w:t>
      </w:r>
      <w:proofErr w:type="gram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заменить на темный</w:t>
      </w:r>
      <w:proofErr w:type="gram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костюм с галстуком.</w:t>
      </w:r>
      <w:r w:rsidR="0076406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Для женщин: платье для коктейля, нарядный костюм, возможно сочетание юбки и блузки.</w:t>
      </w:r>
      <w:r w:rsidR="00C12F76">
        <w:rPr>
          <w:rStyle w:val="af0"/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footnoteReference w:id="6"/>
      </w:r>
    </w:p>
    <w:p w:rsidR="00996F4C" w:rsidRPr="003B3AAD" w:rsidRDefault="00996F4C" w:rsidP="00B77F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Creative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Black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Tie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– для креативных, не формальных мероприятий.</w:t>
      </w:r>
      <w:r w:rsidR="00B77F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Для мужчин: этот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дресс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-код предполагает чуть больше поле для фантазии, допустимы смокинг с нетрадиционными аксессуарами, например яркий жилет или смокинг без галстука.</w:t>
      </w:r>
      <w:proofErr w:type="gramEnd"/>
    </w:p>
    <w:p w:rsidR="00996F4C" w:rsidRPr="003B3AAD" w:rsidRDefault="00996F4C" w:rsidP="00B77F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Для женщин: длинное или короткое платье; вечерний комплект.</w:t>
      </w:r>
    </w:p>
    <w:p w:rsidR="00996F4C" w:rsidRDefault="00996F4C" w:rsidP="00B77F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Semi-formal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– 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дресс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-код, </w:t>
      </w:r>
      <w:proofErr w:type="gram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допускающий</w:t>
      </w:r>
      <w:proofErr w:type="gram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свободу, однако строго в соответствии с мероприятием.</w:t>
      </w:r>
      <w:r w:rsidR="00B77F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Для мужчин - смокинг необязателен. Для 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мероприятий после 18-00 темный костюму, а до 18-00 обычный костюм с галстуком. </w:t>
      </w:r>
      <w:r w:rsidR="00B77F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Для женщин - после 18-00 лучше надеть платье для коктейлей</w:t>
      </w:r>
      <w:r w:rsidR="00B77F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(не длинное), нарядный костюм.</w:t>
      </w:r>
    </w:p>
    <w:p w:rsidR="00B77FC0" w:rsidRPr="003B3AAD" w:rsidRDefault="00B77FC0" w:rsidP="00B77F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Мероприятие с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дресс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-кодом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Cocktail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не подразумевает такой строгости, как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White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Tie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Black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Tie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но тоже полно нюансов,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которыми не стоит пренебрегать</w:t>
      </w:r>
      <w:r w:rsidR="00260C1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(рис.4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).</w:t>
      </w:r>
    </w:p>
    <w:p w:rsidR="00B77FC0" w:rsidRPr="00B77FC0" w:rsidRDefault="00B77FC0" w:rsidP="00B77F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96F4C" w:rsidRPr="00B77FC0" w:rsidRDefault="00996F4C" w:rsidP="00B77FC0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B3AA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F5A7999" wp14:editId="3CF7A2B9">
            <wp:extent cx="4619625" cy="3002757"/>
            <wp:effectExtent l="0" t="0" r="0" b="7620"/>
            <wp:docPr id="7" name="Рисунок 7" descr="Как это устроено: 5 основных видов дресс-кода. Изображение № 7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к это устроено: 5 основных видов дресс-кода. Изображение № 7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7023" cy="3007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F4C" w:rsidRPr="003B3AAD" w:rsidRDefault="00996F4C" w:rsidP="00B77FC0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Рисунок</w:t>
      </w:r>
      <w:r w:rsidR="00260C1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4</w:t>
      </w:r>
      <w:r w:rsidR="00B77F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– Вид </w:t>
      </w:r>
      <w:proofErr w:type="spellStart"/>
      <w:r w:rsidR="00B77F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дресс</w:t>
      </w:r>
      <w:proofErr w:type="spellEnd"/>
      <w:r w:rsidR="00B77F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-кода «</w:t>
      </w:r>
      <w:proofErr w:type="spellStart"/>
      <w:r w:rsidR="00B77FC0"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Cocktail</w:t>
      </w:r>
      <w:proofErr w:type="spellEnd"/>
      <w:r w:rsidR="00B77F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</w:t>
      </w:r>
      <w:r w:rsidR="00B77FC0"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996F4C" w:rsidRPr="003B3AAD" w:rsidRDefault="00996F4C" w:rsidP="007640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Вместо смокинга мужчины могут надеть классический тёмный костюм, а монохромную бабочку заменить более яркой или вообще отказаться от неё, возможно, в пользу галстука. Подвязываться шёлковым поясом тоже уже не обязательно, главное, не забыть держать расстёгнутой нижнюю пуговицу пиджака, выставить из рукавов накрахмаленные белоснежные манжеты не более чем на два сантиметра и надеть такие носки, которые в случае закидывания ноги на ногу или на стол не показали бы и миллиметра голого тела. </w:t>
      </w:r>
      <w:r w:rsidR="00B77F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 любом </w:t>
      </w:r>
      <w:proofErr w:type="spellStart"/>
      <w:r w:rsidR="00B77F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дресс</w:t>
      </w:r>
      <w:proofErr w:type="spellEnd"/>
      <w:r w:rsidR="00B77F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-коже и на любом мероприятии 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носки должны быть темнее брюк на пару тонов, а галстук дол</w:t>
      </w:r>
      <w:r w:rsidR="00B77F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жен касаться пуговицы на брюках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996F4C" w:rsidRPr="003B3AAD" w:rsidRDefault="00996F4C" w:rsidP="007640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Коктейльное платье — самый подходящий вариант для женщин. Ориентируясь на характер события, можно даже надеть платье длиной 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намного выше колена, но с компенсирующим эту вольность строгим верхом. Туфли</w:t>
      </w:r>
      <w:r w:rsidR="00B77F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— на высоком каблуке.</w:t>
      </w:r>
    </w:p>
    <w:p w:rsidR="00996F4C" w:rsidRPr="003B3AAD" w:rsidRDefault="00996F4C" w:rsidP="007640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96F4C" w:rsidRPr="003B3AAD" w:rsidRDefault="00996F4C" w:rsidP="00B77F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А5 (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After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Five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)</w:t>
      </w:r>
      <w:r w:rsidR="00B77F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- т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акое обозначение может быть дополнено другими, например, А5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Semi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formal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 Если иное не указано, А5 обозначает "Коктейль". Этот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дресс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-код означает любое вечернее мероприятие, начинающееся после 17:00.</w:t>
      </w:r>
      <w:r w:rsidR="00B77F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Для мужчин: рубашки любых цветов и фасонов, галстук и костюм не требуется.</w:t>
      </w:r>
      <w:r w:rsidR="00B77F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Для женщин: платье для коктейля или костюм.</w:t>
      </w:r>
      <w:r w:rsidR="00912FB2">
        <w:rPr>
          <w:rStyle w:val="af0"/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footnoteReference w:id="7"/>
      </w:r>
    </w:p>
    <w:p w:rsidR="00B77FC0" w:rsidRPr="003B3AAD" w:rsidRDefault="00B77FC0" w:rsidP="00B77F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Довольно часто в приглашениях на корпоративные мероприятия или </w:t>
      </w:r>
      <w:proofErr w:type="gram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бизнес-встречи</w:t>
      </w:r>
      <w:proofErr w:type="gram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можно увидеть приписку «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Дресс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-код: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Smart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Casual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или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Business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Casual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</w:t>
      </w:r>
      <w:r w:rsidR="00260C1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(рис.5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)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В этом случае правила того, как нужно выглядеть, несколько размыты и зависят от времени суток.</w:t>
      </w:r>
    </w:p>
    <w:p w:rsidR="00996F4C" w:rsidRPr="00B77FC0" w:rsidRDefault="00996F4C" w:rsidP="007640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96F4C" w:rsidRPr="003B3AAD" w:rsidRDefault="00996F4C" w:rsidP="00B77FC0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ru-RU"/>
        </w:rPr>
      </w:pPr>
      <w:r w:rsidRPr="003B3AA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983B57B" wp14:editId="6CD601CD">
            <wp:extent cx="4819602" cy="3086100"/>
            <wp:effectExtent l="0" t="0" r="635" b="0"/>
            <wp:docPr id="8" name="Рисунок 8" descr="Как это устроено: 5 основных видов дресс-кода. Изображение № 1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Как это устроено: 5 основных видов дресс-кода. Изображение № 10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5345" cy="3089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F4C" w:rsidRPr="003B3AAD" w:rsidRDefault="00996F4C" w:rsidP="00B77FC0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Рисунок</w:t>
      </w:r>
      <w:r w:rsidR="00260C1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5</w:t>
      </w:r>
      <w:r w:rsidR="00B77F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– Вид </w:t>
      </w:r>
      <w:proofErr w:type="spellStart"/>
      <w:r w:rsidR="00B77F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дресс</w:t>
      </w:r>
      <w:proofErr w:type="spellEnd"/>
      <w:r w:rsidR="00B77F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кода «</w:t>
      </w:r>
      <w:r w:rsidR="00B77FC0"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>Casual</w:t>
      </w:r>
      <w:r w:rsidR="00B77F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</w:t>
      </w:r>
    </w:p>
    <w:p w:rsidR="00B77FC0" w:rsidRDefault="00B77FC0" w:rsidP="00B77F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</w:t>
      </w:r>
      <w:r w:rsidR="00996F4C"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иберализация последних десятилетий коснулась и моды на деловые костюмы. Сегодня ничего зазорного нет в том, если мужчина появится на </w:t>
      </w:r>
      <w:r w:rsidR="00996F4C"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встрече в пиджаке с мягкой или даже естественной линией плеч, в свободных подвёрнутых брюках. Обязательными остаются классические туфли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возможен выбор цвета и степень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лакированности</w:t>
      </w:r>
      <w:proofErr w:type="spellEnd"/>
      <w:r w:rsidR="00996F4C"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). </w:t>
      </w:r>
      <w:proofErr w:type="spellStart"/>
      <w:r w:rsidR="00996F4C"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Твинсет</w:t>
      </w:r>
      <w:proofErr w:type="spellEnd"/>
      <w:r w:rsidR="00996F4C"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— водолазка и кардиган — тоже вполне уместен в паре с теми же, как будто великоватыми, но чуть зауженными книзу брюками.</w:t>
      </w:r>
    </w:p>
    <w:p w:rsidR="00996F4C" w:rsidRPr="003B3AAD" w:rsidRDefault="00996F4C" w:rsidP="00B77F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Самый опасный вариант — смокинг или очень качественный пиджак с джинсами или даже шортами: можно позволить, если нет никаких сомнений в собственном вкусе и адекватности партнёров. Самый скучный, но и самый беспроигрышный — классический, в меру строгий деловой костюм тёмного цвета, однотонный или в почти незаметную полоску. При большом желании официальность можно подчеркнуть галсту</w:t>
      </w:r>
      <w:r w:rsidR="00B77F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ком, причём необязательно узким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Если же встреча назначена на утро или день, удачным будет светлый костюм-двойка. Опять же от характера мероприятия и чувства юмора коллег зависит возможность экспериментировать с цветом.</w:t>
      </w:r>
      <w:r w:rsidR="00B77F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Для женщин есть несколько возможностей разнообразить наряд: необычный цвет и необычная обувь. Одежда не должна быть вычурной: классический элегантный стиль на деловых встречах предпочтительнее, но при отсутствии ярких деталей легко показаться скучной.</w:t>
      </w:r>
      <w:r w:rsidR="00C12F76">
        <w:rPr>
          <w:rStyle w:val="af0"/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footnoteReference w:id="8"/>
      </w:r>
    </w:p>
    <w:p w:rsidR="00996F4C" w:rsidRPr="003B3AAD" w:rsidRDefault="00996F4C" w:rsidP="00B77F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After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5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casual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Dressy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Casual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A5c) – обозначение более </w:t>
      </w:r>
      <w:proofErr w:type="gram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свободного</w:t>
      </w:r>
      <w:proofErr w:type="gram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дресс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-кода в отличие от A5</w:t>
      </w:r>
      <w:r w:rsidR="00B77F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 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Для мужчин: подойдет обычный деловой костюм с нарядной сорочкой без галстука или дизайнерская одежда.</w:t>
      </w:r>
      <w:r w:rsidR="00B77F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Для женщин: костюм, коктейльное или дневное платье, допускаются брюки и открытые топы.</w:t>
      </w:r>
    </w:p>
    <w:p w:rsidR="00B77FC0" w:rsidRDefault="00996F4C" w:rsidP="00B77F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proofErr w:type="gram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>Business Formal Traditional (Business Traditional, Undress) – 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традиционный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> 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формальный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> 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деловой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> dress-code</w:t>
      </w:r>
      <w:r w:rsidR="00B77FC0" w:rsidRPr="00B77F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>.</w:t>
      </w:r>
      <w:proofErr w:type="gramEnd"/>
      <w:r w:rsidR="00B77FC0" w:rsidRPr="00B77F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 xml:space="preserve"> 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Для мужчин: однотонный костю</w:t>
      </w:r>
      <w:r w:rsidR="00B77F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м или костюм в легкую полоску. 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Для женщин: платье-жакет или брючный костюм.</w:t>
      </w:r>
      <w:r w:rsidR="00B77F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260C13" w:rsidRDefault="00996F4C" w:rsidP="00B77F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На переговорах с иностранными партнёрами или важных деловых встречах могут установить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дресс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-код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Btr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Business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Traditional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). Это значит, 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что выбора вам практически не оставляют: мужчины должны надеть классический однотонный или комбинированный костюм, женщины — приталенный брючный костюм или платье-футляр с жакетом. Впрочем, при своей строгости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Btr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ещё оставляет возможность для фантазии, в отличие от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Bb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Business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Best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). Здесь всё предельно просто: мужчина надевает тёмно-синий костюм, белоснежную рубашку, галстук любого оттенка красного, классические нелакированные туфли и не забывает о запонках; женщинам лучше отказаться от отдельно взятых юбок и жакетов и надеть серый, бежевый или тёмно-синий костюм с чулками и туфлями на 3–5-сантиметровом каблуке.</w:t>
      </w:r>
    </w:p>
    <w:p w:rsidR="00F310D4" w:rsidRPr="00B77FC0" w:rsidRDefault="00996F4C" w:rsidP="00B77F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BB (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Business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Best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)  – </w:t>
      </w:r>
      <w:proofErr w:type="gram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самый</w:t>
      </w:r>
      <w:proofErr w:type="gram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популярный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дресс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-код в деловой одежде. Этот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дресс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-код говорит о том, что одежда должна быть строгой, стильной, аккуратной, но в то же время показывать ваш статус, престиж. Этот </w:t>
      </w:r>
      <w:proofErr w:type="spellStart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дресс</w:t>
      </w:r>
      <w:proofErr w:type="spellEnd"/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-код используется на важных официальных приемах, деловых встречах.</w:t>
      </w:r>
      <w:r w:rsidR="00B77F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B3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Для мужчин: темный костюм, черные туфли, белая сорочка, красивый галстук, запонки.</w:t>
      </w:r>
      <w:r w:rsidR="00B77F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B3AA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Для женщин: Костюм светлых тонов, туфли-лодочки на каблуке не более 5 см, чулки, белые блузки.</w:t>
      </w:r>
      <w:r w:rsidRPr="003B3AA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br w:type="page"/>
      </w:r>
    </w:p>
    <w:p w:rsidR="00CE0ED5" w:rsidRPr="00956369" w:rsidRDefault="009979D6" w:rsidP="009979D6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</w:pPr>
      <w:r w:rsidRPr="00956369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lastRenderedPageBreak/>
        <w:t>Заключение</w:t>
      </w:r>
    </w:p>
    <w:p w:rsidR="00705917" w:rsidRPr="00705917" w:rsidRDefault="00705917" w:rsidP="00705917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деловой этикет занимает особое место в искусстве поведения. Если, нарушая те или иные нормы поведения, в быту и в обществе вы рискуете главным образом своей репутацией воспитанного человека, то в бизнесе такие ошибки могут стоить больших денег и карьеры. Так что дел</w:t>
      </w:r>
      <w:r w:rsidR="00CD08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705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 переписка и внешний вид должен быть на самом высоком уровне, так как это лицо компании.</w:t>
      </w:r>
    </w:p>
    <w:p w:rsidR="00705917" w:rsidRPr="00CD0865" w:rsidRDefault="00705917" w:rsidP="00705917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705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вести себя должным образом, т.е. соблюдение этикета, стало ныне одним из важнейших условий и способов вырваться вперед и сохранить лидерство в бизнесе. Иными словами, твердо усвойте, что соблюдение </w:t>
      </w:r>
      <w:r w:rsidRPr="00705917">
        <w:rPr>
          <w:rFonts w:ascii="Times New Roman" w:hAnsi="Times New Roman" w:cs="Times New Roman"/>
          <w:color w:val="000000"/>
          <w:sz w:val="28"/>
          <w:szCs w:val="28"/>
        </w:rPr>
        <w:t>делового этикета - один из элементов вашей профессиональной стратегии.</w:t>
      </w:r>
    </w:p>
    <w:p w:rsidR="00705917" w:rsidRPr="00705917" w:rsidRDefault="00CD0865" w:rsidP="00705917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D0865">
        <w:rPr>
          <w:rFonts w:ascii="Times New Roman" w:hAnsi="Times New Roman" w:cs="Times New Roman"/>
          <w:color w:val="000000"/>
          <w:sz w:val="28"/>
          <w:szCs w:val="28"/>
        </w:rPr>
        <w:t>Дресс</w:t>
      </w:r>
      <w:proofErr w:type="spellEnd"/>
      <w:r w:rsidRPr="00CD0865">
        <w:rPr>
          <w:rFonts w:ascii="Times New Roman" w:hAnsi="Times New Roman" w:cs="Times New Roman"/>
          <w:color w:val="000000"/>
          <w:sz w:val="28"/>
          <w:szCs w:val="28"/>
        </w:rPr>
        <w:t xml:space="preserve">-код компании является прямым продолжением корпоративной культуры фирмы и важной частью ее бренда. Как театр начинается с вешалки, так и доверие клиента к организации начинается с доверия к ее сотрудникам, внешний вид которых играет в этом немаловажную роль. В первую очередь, </w:t>
      </w:r>
      <w:proofErr w:type="spellStart"/>
      <w:r w:rsidRPr="00CD0865">
        <w:rPr>
          <w:rFonts w:ascii="Times New Roman" w:hAnsi="Times New Roman" w:cs="Times New Roman"/>
          <w:color w:val="000000"/>
          <w:sz w:val="28"/>
          <w:szCs w:val="28"/>
        </w:rPr>
        <w:t>дресс</w:t>
      </w:r>
      <w:proofErr w:type="spellEnd"/>
      <w:r w:rsidRPr="00CD0865">
        <w:rPr>
          <w:rFonts w:ascii="Times New Roman" w:hAnsi="Times New Roman" w:cs="Times New Roman"/>
          <w:color w:val="000000"/>
          <w:sz w:val="28"/>
          <w:szCs w:val="28"/>
        </w:rPr>
        <w:t xml:space="preserve">-код </w:t>
      </w:r>
      <w:proofErr w:type="gramStart"/>
      <w:r w:rsidRPr="00CD0865">
        <w:rPr>
          <w:rFonts w:ascii="Times New Roman" w:hAnsi="Times New Roman" w:cs="Times New Roman"/>
          <w:color w:val="000000"/>
          <w:sz w:val="28"/>
          <w:szCs w:val="28"/>
        </w:rPr>
        <w:t>придуман</w:t>
      </w:r>
      <w:proofErr w:type="gramEnd"/>
      <w:r w:rsidRPr="00CD0865">
        <w:rPr>
          <w:rFonts w:ascii="Times New Roman" w:hAnsi="Times New Roman" w:cs="Times New Roman"/>
          <w:color w:val="000000"/>
          <w:sz w:val="28"/>
          <w:szCs w:val="28"/>
        </w:rPr>
        <w:t xml:space="preserve"> для потребителей, а не для служащих. Внешний вид демонстрирует уважение к деловым партнерам и клиентам и положительно сказывается на репутации компании. Все дело в том, что </w:t>
      </w:r>
      <w:proofErr w:type="spellStart"/>
      <w:r w:rsidRPr="00CD0865">
        <w:rPr>
          <w:rFonts w:ascii="Times New Roman" w:hAnsi="Times New Roman" w:cs="Times New Roman"/>
          <w:color w:val="000000"/>
          <w:sz w:val="28"/>
          <w:szCs w:val="28"/>
        </w:rPr>
        <w:t>дресс</w:t>
      </w:r>
      <w:proofErr w:type="spellEnd"/>
      <w:r w:rsidRPr="00CD0865">
        <w:rPr>
          <w:rFonts w:ascii="Times New Roman" w:hAnsi="Times New Roman" w:cs="Times New Roman"/>
          <w:color w:val="000000"/>
          <w:sz w:val="28"/>
          <w:szCs w:val="28"/>
        </w:rPr>
        <w:t>-код зависит не только от специфики работы, но и от общего состояния дел компании. Если ваши клиенты постоянно видят вас только в старомодных заношенных пиджаках, то у них есть серьезный повод для раздумий.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D0865">
        <w:rPr>
          <w:rFonts w:ascii="Times New Roman" w:hAnsi="Times New Roman" w:cs="Times New Roman"/>
          <w:color w:val="000000"/>
          <w:sz w:val="28"/>
          <w:szCs w:val="28"/>
        </w:rPr>
        <w:t>Законы и нюансы делового стиля всегда учитывают сферу деятельности человека и окружающую его среду. Но вне зависимости от того, кем является человек – вчерашним студентом, делающим первые шаги в карьере, частным предпринимателем, директором большого завода или заместителем министра иностранных дел, правильное ведение деловой переписки и достойный внешний вид ставит его на ступень выше конкурентов.</w:t>
      </w:r>
    </w:p>
    <w:p w:rsidR="009979D6" w:rsidRPr="009979D6" w:rsidRDefault="009979D6" w:rsidP="009979D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D0865" w:rsidRPr="00956369" w:rsidRDefault="00CD0865" w:rsidP="00CD086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bookmarkStart w:id="0" w:name="_GoBack"/>
      <w:r w:rsidRPr="00956369">
        <w:rPr>
          <w:rFonts w:ascii="Times New Roman" w:hAnsi="Times New Roman" w:cs="Times New Roman"/>
          <w:color w:val="000000"/>
          <w:sz w:val="32"/>
          <w:szCs w:val="32"/>
        </w:rPr>
        <w:lastRenderedPageBreak/>
        <w:t>Список используемых источников</w:t>
      </w:r>
    </w:p>
    <w:bookmarkEnd w:id="0"/>
    <w:p w:rsidR="00AC1651" w:rsidRDefault="00C12F76" w:rsidP="00AC165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1. </w:t>
      </w:r>
      <w:r w:rsidR="00AC1651" w:rsidRPr="00AC1651">
        <w:rPr>
          <w:rFonts w:ascii="Times New Roman" w:hAnsi="Times New Roman" w:cs="Times New Roman"/>
          <w:color w:val="000000"/>
          <w:sz w:val="28"/>
          <w:szCs w:val="28"/>
        </w:rPr>
        <w:t>Алехина И.</w:t>
      </w:r>
      <w:r w:rsidR="008F50B6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AC1651" w:rsidRPr="00AC1651">
        <w:rPr>
          <w:rFonts w:ascii="Times New Roman" w:hAnsi="Times New Roman" w:cs="Times New Roman"/>
          <w:color w:val="000000"/>
          <w:sz w:val="28"/>
          <w:szCs w:val="28"/>
        </w:rPr>
        <w:t xml:space="preserve"> Имидж и этикет в бизнесе. - М., 2003</w:t>
      </w:r>
      <w:r>
        <w:rPr>
          <w:rFonts w:ascii="Times New Roman" w:hAnsi="Times New Roman" w:cs="Times New Roman"/>
          <w:color w:val="000000"/>
          <w:sz w:val="28"/>
          <w:szCs w:val="28"/>
        </w:rPr>
        <w:t>. – 367 с.</w:t>
      </w:r>
    </w:p>
    <w:p w:rsidR="0049658F" w:rsidRPr="0049658F" w:rsidRDefault="0049658F" w:rsidP="0049658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Вайнцирл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А., Каплун Н. /Имидж деловой женщины. –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Эксмо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2012. -224 с.</w:t>
      </w:r>
    </w:p>
    <w:p w:rsidR="0049658F" w:rsidRDefault="0049658F" w:rsidP="0049658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49658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Вайнцирл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А., Каплун Н. /Имидж делового мужчины. –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Эксмо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2014. -208 с.</w:t>
      </w:r>
    </w:p>
    <w:p w:rsidR="00AC1651" w:rsidRPr="00AC1651" w:rsidRDefault="0049658F" w:rsidP="00AC165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C12F76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AC1651" w:rsidRPr="00AC16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C1651" w:rsidRPr="00AC1651">
        <w:rPr>
          <w:rFonts w:ascii="Times New Roman" w:hAnsi="Times New Roman" w:cs="Times New Roman"/>
          <w:color w:val="000000"/>
          <w:sz w:val="28"/>
          <w:szCs w:val="28"/>
        </w:rPr>
        <w:t>Венедиктова</w:t>
      </w:r>
      <w:proofErr w:type="spellEnd"/>
      <w:r w:rsidR="00AC1651" w:rsidRPr="00AC1651">
        <w:rPr>
          <w:rFonts w:ascii="Times New Roman" w:hAnsi="Times New Roman" w:cs="Times New Roman"/>
          <w:color w:val="000000"/>
          <w:sz w:val="28"/>
          <w:szCs w:val="28"/>
        </w:rPr>
        <w:t xml:space="preserve"> В.И. </w:t>
      </w:r>
      <w:r w:rsidR="008F50B6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AC1651" w:rsidRPr="00AC1651">
        <w:rPr>
          <w:rFonts w:ascii="Times New Roman" w:hAnsi="Times New Roman" w:cs="Times New Roman"/>
          <w:color w:val="000000"/>
          <w:sz w:val="28"/>
          <w:szCs w:val="28"/>
        </w:rPr>
        <w:t>Деловая репутация: личность, культура, этика, имидж делового человека. - М., 2003</w:t>
      </w:r>
      <w:r w:rsidR="00C12F76">
        <w:rPr>
          <w:rFonts w:ascii="Times New Roman" w:hAnsi="Times New Roman" w:cs="Times New Roman"/>
          <w:color w:val="000000"/>
          <w:sz w:val="28"/>
          <w:szCs w:val="28"/>
        </w:rPr>
        <w:t>. – 169 с.</w:t>
      </w:r>
    </w:p>
    <w:p w:rsidR="00AC1651" w:rsidRDefault="0049658F" w:rsidP="00AC165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8F50B6">
        <w:rPr>
          <w:rFonts w:ascii="Times New Roman" w:hAnsi="Times New Roman" w:cs="Times New Roman"/>
          <w:color w:val="000000"/>
          <w:sz w:val="28"/>
          <w:szCs w:val="28"/>
        </w:rPr>
        <w:t>.   Ковальчук А.С./</w:t>
      </w:r>
      <w:r w:rsidR="00AC1651" w:rsidRPr="00AC1651">
        <w:rPr>
          <w:rFonts w:ascii="Times New Roman" w:hAnsi="Times New Roman" w:cs="Times New Roman"/>
          <w:color w:val="000000"/>
          <w:sz w:val="28"/>
          <w:szCs w:val="28"/>
        </w:rPr>
        <w:t xml:space="preserve">Основы </w:t>
      </w:r>
      <w:proofErr w:type="spellStart"/>
      <w:r w:rsidR="00AC1651" w:rsidRPr="00AC1651">
        <w:rPr>
          <w:rFonts w:ascii="Times New Roman" w:hAnsi="Times New Roman" w:cs="Times New Roman"/>
          <w:color w:val="000000"/>
          <w:sz w:val="28"/>
          <w:szCs w:val="28"/>
        </w:rPr>
        <w:t>имиджелогии</w:t>
      </w:r>
      <w:proofErr w:type="spellEnd"/>
      <w:r w:rsidR="00AC1651" w:rsidRPr="00AC1651">
        <w:rPr>
          <w:rFonts w:ascii="Times New Roman" w:hAnsi="Times New Roman" w:cs="Times New Roman"/>
          <w:color w:val="000000"/>
          <w:sz w:val="28"/>
          <w:szCs w:val="28"/>
        </w:rPr>
        <w:t xml:space="preserve"> и делового общения. - Ростов-на-Дону, 2003</w:t>
      </w:r>
      <w:r w:rsidR="00C12F76">
        <w:rPr>
          <w:rFonts w:ascii="Times New Roman" w:hAnsi="Times New Roman" w:cs="Times New Roman"/>
          <w:color w:val="000000"/>
          <w:sz w:val="28"/>
          <w:szCs w:val="28"/>
        </w:rPr>
        <w:t>. – 264 с.</w:t>
      </w:r>
    </w:p>
    <w:p w:rsidR="0049658F" w:rsidRDefault="0049658F" w:rsidP="0049658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Найденская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Н.Г.,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Трубецкова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И.А. /</w:t>
      </w:r>
      <w:r w:rsidRPr="0049658F">
        <w:rPr>
          <w:rFonts w:ascii="Times New Roman" w:hAnsi="Times New Roman" w:cs="Times New Roman"/>
          <w:color w:val="000000"/>
          <w:sz w:val="28"/>
          <w:szCs w:val="28"/>
        </w:rPr>
        <w:t xml:space="preserve">Библия стиля. </w:t>
      </w:r>
      <w:proofErr w:type="spellStart"/>
      <w:r w:rsidRPr="0049658F">
        <w:rPr>
          <w:rFonts w:ascii="Times New Roman" w:hAnsi="Times New Roman" w:cs="Times New Roman"/>
          <w:color w:val="000000"/>
          <w:sz w:val="28"/>
          <w:szCs w:val="28"/>
        </w:rPr>
        <w:t>Дресс</w:t>
      </w:r>
      <w:proofErr w:type="spellEnd"/>
      <w:r w:rsidRPr="0049658F">
        <w:rPr>
          <w:rFonts w:ascii="Times New Roman" w:hAnsi="Times New Roman" w:cs="Times New Roman"/>
          <w:color w:val="000000"/>
          <w:sz w:val="28"/>
          <w:szCs w:val="28"/>
        </w:rPr>
        <w:t>-код успешного мужчины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–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Эксмо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214. – 256 с.</w:t>
      </w:r>
    </w:p>
    <w:p w:rsidR="0049658F" w:rsidRDefault="0049658F" w:rsidP="0049658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Трофимова О.В., Купчик Е.В./ </w:t>
      </w:r>
      <w:r w:rsidRPr="00045FB4">
        <w:rPr>
          <w:rFonts w:ascii="Times New Roman" w:hAnsi="Times New Roman" w:cs="Times New Roman"/>
          <w:color w:val="000000"/>
          <w:sz w:val="28"/>
          <w:szCs w:val="28"/>
        </w:rPr>
        <w:t>Основы делового письм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 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учеб. </w:t>
      </w:r>
      <w:r w:rsidRPr="00045FB4">
        <w:rPr>
          <w:rFonts w:ascii="Times New Roman" w:hAnsi="Times New Roman" w:cs="Times New Roman"/>
          <w:color w:val="000000"/>
          <w:sz w:val="28"/>
          <w:szCs w:val="28"/>
        </w:rPr>
        <w:t>– М.</w:t>
      </w:r>
      <w:proofErr w:type="gramStart"/>
      <w:r w:rsidRPr="00045FB4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045FB4">
        <w:rPr>
          <w:rFonts w:ascii="Times New Roman" w:hAnsi="Times New Roman" w:cs="Times New Roman"/>
          <w:color w:val="000000"/>
          <w:sz w:val="28"/>
          <w:szCs w:val="28"/>
        </w:rPr>
        <w:t xml:space="preserve"> Флинта : Наука, 2010. – 304 с.</w:t>
      </w:r>
    </w:p>
    <w:p w:rsidR="00CE0ED5" w:rsidRDefault="0049658F" w:rsidP="00CD086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C12F7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AC1651" w:rsidRPr="00AC1651">
        <w:rPr>
          <w:rFonts w:ascii="Times New Roman" w:hAnsi="Times New Roman" w:cs="Times New Roman"/>
          <w:color w:val="000000"/>
          <w:sz w:val="28"/>
          <w:szCs w:val="28"/>
        </w:rPr>
        <w:t>Шеламова</w:t>
      </w:r>
      <w:proofErr w:type="spellEnd"/>
      <w:r w:rsidR="00AC1651" w:rsidRPr="00AC1651">
        <w:rPr>
          <w:rFonts w:ascii="Times New Roman" w:hAnsi="Times New Roman" w:cs="Times New Roman"/>
          <w:color w:val="000000"/>
          <w:sz w:val="28"/>
          <w:szCs w:val="28"/>
        </w:rPr>
        <w:t xml:space="preserve"> Г.М. Деловая культура и психология общения. - М., 2006</w:t>
      </w:r>
      <w:r w:rsidR="00C12F76">
        <w:rPr>
          <w:rFonts w:ascii="Times New Roman" w:hAnsi="Times New Roman" w:cs="Times New Roman"/>
          <w:color w:val="000000"/>
          <w:sz w:val="28"/>
          <w:szCs w:val="28"/>
        </w:rPr>
        <w:t>. – 342 с.</w:t>
      </w:r>
    </w:p>
    <w:p w:rsidR="0049658F" w:rsidRPr="0049658F" w:rsidRDefault="0049658F" w:rsidP="00D56C94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B1D73" w:rsidRDefault="00AB1D73" w:rsidP="007640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49658F" w:rsidRPr="003B3AAD" w:rsidRDefault="0049658F" w:rsidP="007640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949BC" w:rsidRPr="003B3AAD" w:rsidRDefault="001949BC" w:rsidP="007640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949BC" w:rsidRPr="003B3AAD" w:rsidRDefault="001949BC" w:rsidP="007640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771A2" w:rsidRPr="003B3AAD" w:rsidRDefault="009771A2" w:rsidP="0076406B">
      <w:pPr>
        <w:spacing w:after="0" w:line="36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sectPr w:rsidR="009771A2" w:rsidRPr="003B3AAD" w:rsidSect="00463FFF">
      <w:headerReference w:type="default" r:id="rId14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99D" w:rsidRDefault="001F599D" w:rsidP="00463FFF">
      <w:pPr>
        <w:spacing w:after="0" w:line="240" w:lineRule="auto"/>
      </w:pPr>
      <w:r>
        <w:separator/>
      </w:r>
    </w:p>
  </w:endnote>
  <w:endnote w:type="continuationSeparator" w:id="0">
    <w:p w:rsidR="001F599D" w:rsidRDefault="001F599D" w:rsidP="00463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99D" w:rsidRDefault="001F599D" w:rsidP="00463FFF">
      <w:pPr>
        <w:spacing w:after="0" w:line="240" w:lineRule="auto"/>
      </w:pPr>
      <w:r>
        <w:separator/>
      </w:r>
    </w:p>
  </w:footnote>
  <w:footnote w:type="continuationSeparator" w:id="0">
    <w:p w:rsidR="001F599D" w:rsidRDefault="001F599D" w:rsidP="00463FFF">
      <w:pPr>
        <w:spacing w:after="0" w:line="240" w:lineRule="auto"/>
      </w:pPr>
      <w:r>
        <w:continuationSeparator/>
      </w:r>
    </w:p>
  </w:footnote>
  <w:footnote w:id="1">
    <w:p w:rsidR="00C12F76" w:rsidRDefault="002428C7" w:rsidP="00C12F7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f0"/>
        </w:rPr>
        <w:footnoteRef/>
      </w:r>
      <w:r>
        <w:t xml:space="preserve"> </w:t>
      </w:r>
      <w:r w:rsidR="00C12F76" w:rsidRPr="00C12F76">
        <w:rPr>
          <w:rFonts w:ascii="Times New Roman" w:hAnsi="Times New Roman" w:cs="Times New Roman"/>
          <w:color w:val="000000"/>
          <w:sz w:val="20"/>
          <w:szCs w:val="20"/>
        </w:rPr>
        <w:t>Алехина И./ Имидж и этикет в бизнесе. - М., 2003. – 367 с.</w:t>
      </w:r>
    </w:p>
    <w:p w:rsidR="002428C7" w:rsidRPr="002428C7" w:rsidRDefault="002428C7" w:rsidP="002428C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2428C7" w:rsidRDefault="002428C7">
      <w:pPr>
        <w:pStyle w:val="ae"/>
      </w:pPr>
    </w:p>
  </w:footnote>
  <w:footnote w:id="2">
    <w:p w:rsidR="002428C7" w:rsidRPr="00C12F76" w:rsidRDefault="002428C7">
      <w:pPr>
        <w:pStyle w:val="ae"/>
      </w:pPr>
      <w:r>
        <w:rPr>
          <w:rStyle w:val="af0"/>
        </w:rPr>
        <w:footnoteRef/>
      </w:r>
      <w:r>
        <w:t xml:space="preserve"> </w:t>
      </w:r>
      <w:r w:rsidRPr="00AC1651">
        <w:rPr>
          <w:rFonts w:ascii="Times New Roman" w:hAnsi="Times New Roman" w:cs="Times New Roman"/>
          <w:color w:val="000000"/>
          <w:sz w:val="28"/>
          <w:szCs w:val="28"/>
        </w:rPr>
        <w:t xml:space="preserve">.   </w:t>
      </w:r>
      <w:proofErr w:type="spellStart"/>
      <w:r w:rsidR="00C12F76" w:rsidRPr="00C12F76">
        <w:rPr>
          <w:rFonts w:ascii="Times New Roman" w:hAnsi="Times New Roman" w:cs="Times New Roman"/>
          <w:color w:val="000000"/>
        </w:rPr>
        <w:t>Вайнцирл</w:t>
      </w:r>
      <w:proofErr w:type="spellEnd"/>
      <w:r w:rsidR="00C12F76" w:rsidRPr="00C12F76">
        <w:rPr>
          <w:rFonts w:ascii="Times New Roman" w:hAnsi="Times New Roman" w:cs="Times New Roman"/>
          <w:color w:val="000000"/>
        </w:rPr>
        <w:t xml:space="preserve"> А., Каплун Н. /Имидж делового мужчины. – </w:t>
      </w:r>
      <w:proofErr w:type="spellStart"/>
      <w:r w:rsidR="00C12F76" w:rsidRPr="00C12F76">
        <w:rPr>
          <w:rFonts w:ascii="Times New Roman" w:hAnsi="Times New Roman" w:cs="Times New Roman"/>
          <w:color w:val="000000"/>
        </w:rPr>
        <w:t>Эксмо</w:t>
      </w:r>
      <w:proofErr w:type="spellEnd"/>
      <w:r w:rsidR="00C12F76" w:rsidRPr="00C12F76">
        <w:rPr>
          <w:rFonts w:ascii="Times New Roman" w:hAnsi="Times New Roman" w:cs="Times New Roman"/>
          <w:color w:val="000000"/>
        </w:rPr>
        <w:t>, 2014. -208 с.</w:t>
      </w:r>
    </w:p>
  </w:footnote>
  <w:footnote w:id="3">
    <w:p w:rsidR="00912FB2" w:rsidRPr="00912FB2" w:rsidRDefault="002428C7" w:rsidP="00912FB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Style w:val="af0"/>
        </w:rPr>
        <w:footnoteRef/>
      </w:r>
      <w:r>
        <w:t xml:space="preserve"> </w:t>
      </w:r>
      <w:r w:rsidR="00912FB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912FB2" w:rsidRPr="00912FB2">
        <w:rPr>
          <w:rFonts w:ascii="Times New Roman" w:hAnsi="Times New Roman" w:cs="Times New Roman"/>
          <w:color w:val="000000"/>
          <w:sz w:val="20"/>
          <w:szCs w:val="20"/>
        </w:rPr>
        <w:t>Шеламова</w:t>
      </w:r>
      <w:proofErr w:type="spellEnd"/>
      <w:r w:rsidR="00912FB2" w:rsidRPr="00912FB2">
        <w:rPr>
          <w:rFonts w:ascii="Times New Roman" w:hAnsi="Times New Roman" w:cs="Times New Roman"/>
          <w:color w:val="000000"/>
          <w:sz w:val="20"/>
          <w:szCs w:val="20"/>
        </w:rPr>
        <w:t xml:space="preserve"> Г.М. Деловая культура и психология общения. - М., 2006. – 342 с.</w:t>
      </w:r>
    </w:p>
    <w:p w:rsidR="002428C7" w:rsidRDefault="002428C7" w:rsidP="002428C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428C7" w:rsidRDefault="002428C7">
      <w:pPr>
        <w:pStyle w:val="ae"/>
      </w:pPr>
    </w:p>
  </w:footnote>
  <w:footnote w:id="4">
    <w:p w:rsidR="00912FB2" w:rsidRDefault="00F54559" w:rsidP="00912FB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f0"/>
        </w:rPr>
        <w:footnoteRef/>
      </w:r>
      <w:r>
        <w:t xml:space="preserve"> </w:t>
      </w:r>
      <w:r w:rsidR="00912FB2" w:rsidRPr="00912FB2">
        <w:rPr>
          <w:rFonts w:ascii="Times New Roman" w:hAnsi="Times New Roman" w:cs="Times New Roman"/>
          <w:color w:val="000000"/>
          <w:sz w:val="20"/>
          <w:szCs w:val="20"/>
        </w:rPr>
        <w:t>Трофимова О.В., Купчик Е.В./ Основы делового письма</w:t>
      </w:r>
      <w:proofErr w:type="gramStart"/>
      <w:r w:rsidR="00912FB2" w:rsidRPr="00912FB2">
        <w:rPr>
          <w:rFonts w:ascii="Times New Roman" w:hAnsi="Times New Roman" w:cs="Times New Roman"/>
          <w:color w:val="000000"/>
          <w:sz w:val="20"/>
          <w:szCs w:val="20"/>
        </w:rPr>
        <w:t> :</w:t>
      </w:r>
      <w:proofErr w:type="gramEnd"/>
      <w:r w:rsidR="00912FB2" w:rsidRPr="00912FB2">
        <w:rPr>
          <w:rFonts w:ascii="Times New Roman" w:hAnsi="Times New Roman" w:cs="Times New Roman"/>
          <w:color w:val="000000"/>
          <w:sz w:val="20"/>
          <w:szCs w:val="20"/>
        </w:rPr>
        <w:t xml:space="preserve"> учеб. – М.</w:t>
      </w:r>
      <w:proofErr w:type="gramStart"/>
      <w:r w:rsidR="00912FB2" w:rsidRPr="00912FB2">
        <w:rPr>
          <w:rFonts w:ascii="Times New Roman" w:hAnsi="Times New Roman" w:cs="Times New Roman"/>
          <w:color w:val="000000"/>
          <w:sz w:val="20"/>
          <w:szCs w:val="20"/>
        </w:rPr>
        <w:t xml:space="preserve"> :</w:t>
      </w:r>
      <w:proofErr w:type="gramEnd"/>
      <w:r w:rsidR="00912FB2" w:rsidRPr="00912FB2">
        <w:rPr>
          <w:rFonts w:ascii="Times New Roman" w:hAnsi="Times New Roman" w:cs="Times New Roman"/>
          <w:color w:val="000000"/>
          <w:sz w:val="20"/>
          <w:szCs w:val="20"/>
        </w:rPr>
        <w:t xml:space="preserve"> Флинта : Наука, 2010. – 304 с.</w:t>
      </w:r>
    </w:p>
    <w:p w:rsidR="00F54559" w:rsidRDefault="00F54559" w:rsidP="00912FB2">
      <w:pPr>
        <w:shd w:val="clear" w:color="auto" w:fill="FFFFFF"/>
        <w:spacing w:before="100" w:beforeAutospacing="1" w:after="100" w:afterAutospacing="1" w:line="240" w:lineRule="auto"/>
      </w:pPr>
    </w:p>
  </w:footnote>
  <w:footnote w:id="5">
    <w:p w:rsidR="002428C7" w:rsidRPr="00C12F76" w:rsidRDefault="002428C7" w:rsidP="002428C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Style w:val="af0"/>
        </w:rPr>
        <w:footnoteRef/>
      </w:r>
      <w:r>
        <w:t xml:space="preserve"> </w:t>
      </w:r>
      <w:r w:rsidR="00C12F76">
        <w:rPr>
          <w:rFonts w:ascii="Times New Roman" w:hAnsi="Times New Roman" w:cs="Times New Roman"/>
          <w:color w:val="000000"/>
          <w:sz w:val="28"/>
          <w:szCs w:val="28"/>
        </w:rPr>
        <w:t xml:space="preserve">.   </w:t>
      </w:r>
      <w:r w:rsidR="00C12F76" w:rsidRPr="00C12F76">
        <w:rPr>
          <w:rFonts w:ascii="Times New Roman" w:hAnsi="Times New Roman" w:cs="Times New Roman"/>
          <w:color w:val="000000"/>
          <w:sz w:val="20"/>
          <w:szCs w:val="20"/>
        </w:rPr>
        <w:t xml:space="preserve">Ковальчук А.С./Основы </w:t>
      </w:r>
      <w:proofErr w:type="spellStart"/>
      <w:r w:rsidR="00C12F76" w:rsidRPr="00C12F76">
        <w:rPr>
          <w:rFonts w:ascii="Times New Roman" w:hAnsi="Times New Roman" w:cs="Times New Roman"/>
          <w:color w:val="000000"/>
          <w:sz w:val="20"/>
          <w:szCs w:val="20"/>
        </w:rPr>
        <w:t>имиджелогии</w:t>
      </w:r>
      <w:proofErr w:type="spellEnd"/>
      <w:r w:rsidR="00C12F76" w:rsidRPr="00C12F76">
        <w:rPr>
          <w:rFonts w:ascii="Times New Roman" w:hAnsi="Times New Roman" w:cs="Times New Roman"/>
          <w:color w:val="000000"/>
          <w:sz w:val="20"/>
          <w:szCs w:val="20"/>
        </w:rPr>
        <w:t xml:space="preserve"> и делового общения. - Ростов-на-Дону, 2003. – 264 с.</w:t>
      </w:r>
    </w:p>
    <w:p w:rsidR="002428C7" w:rsidRDefault="002428C7">
      <w:pPr>
        <w:pStyle w:val="ae"/>
      </w:pPr>
    </w:p>
  </w:footnote>
  <w:footnote w:id="6">
    <w:p w:rsidR="00C12F76" w:rsidRPr="00C12F76" w:rsidRDefault="00C12F76">
      <w:pPr>
        <w:pStyle w:val="ae"/>
      </w:pPr>
      <w:r>
        <w:rPr>
          <w:rStyle w:val="af0"/>
        </w:rPr>
        <w:footnoteRef/>
      </w:r>
      <w:r>
        <w:t xml:space="preserve"> </w:t>
      </w:r>
      <w:proofErr w:type="spellStart"/>
      <w:r w:rsidRPr="00C12F76">
        <w:rPr>
          <w:rFonts w:ascii="Times New Roman" w:hAnsi="Times New Roman" w:cs="Times New Roman"/>
          <w:color w:val="000000"/>
        </w:rPr>
        <w:t>Вайнцирл</w:t>
      </w:r>
      <w:proofErr w:type="spellEnd"/>
      <w:r w:rsidRPr="00C12F76">
        <w:rPr>
          <w:rFonts w:ascii="Times New Roman" w:hAnsi="Times New Roman" w:cs="Times New Roman"/>
          <w:color w:val="000000"/>
        </w:rPr>
        <w:t xml:space="preserve"> А., Каплун Н. /Имидж деловой женщины. – </w:t>
      </w:r>
      <w:proofErr w:type="spellStart"/>
      <w:r w:rsidRPr="00C12F76">
        <w:rPr>
          <w:rFonts w:ascii="Times New Roman" w:hAnsi="Times New Roman" w:cs="Times New Roman"/>
          <w:color w:val="000000"/>
        </w:rPr>
        <w:t>Эксмо</w:t>
      </w:r>
      <w:proofErr w:type="spellEnd"/>
      <w:r w:rsidRPr="00C12F76">
        <w:rPr>
          <w:rFonts w:ascii="Times New Roman" w:hAnsi="Times New Roman" w:cs="Times New Roman"/>
          <w:color w:val="000000"/>
        </w:rPr>
        <w:t>, 2012. -224 с.</w:t>
      </w:r>
    </w:p>
  </w:footnote>
  <w:footnote w:id="7">
    <w:p w:rsidR="00912FB2" w:rsidRPr="00912FB2" w:rsidRDefault="00912FB2" w:rsidP="00912FB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Style w:val="af0"/>
        </w:rPr>
        <w:footnoteRef/>
      </w:r>
      <w:r>
        <w:t xml:space="preserve"> </w:t>
      </w:r>
      <w:proofErr w:type="spellStart"/>
      <w:r w:rsidRPr="00912FB2">
        <w:rPr>
          <w:rFonts w:ascii="Times New Roman" w:hAnsi="Times New Roman" w:cs="Times New Roman"/>
          <w:color w:val="000000"/>
          <w:sz w:val="20"/>
          <w:szCs w:val="20"/>
        </w:rPr>
        <w:t>Найденская</w:t>
      </w:r>
      <w:proofErr w:type="spellEnd"/>
      <w:r w:rsidRPr="00912FB2">
        <w:rPr>
          <w:rFonts w:ascii="Times New Roman" w:hAnsi="Times New Roman" w:cs="Times New Roman"/>
          <w:color w:val="000000"/>
          <w:sz w:val="20"/>
          <w:szCs w:val="20"/>
        </w:rPr>
        <w:t xml:space="preserve"> Н.Г., </w:t>
      </w:r>
      <w:proofErr w:type="spellStart"/>
      <w:r w:rsidRPr="00912FB2">
        <w:rPr>
          <w:rFonts w:ascii="Times New Roman" w:hAnsi="Times New Roman" w:cs="Times New Roman"/>
          <w:color w:val="000000"/>
          <w:sz w:val="20"/>
          <w:szCs w:val="20"/>
        </w:rPr>
        <w:t>Трубецкова</w:t>
      </w:r>
      <w:proofErr w:type="spellEnd"/>
      <w:r w:rsidRPr="00912FB2">
        <w:rPr>
          <w:rFonts w:ascii="Times New Roman" w:hAnsi="Times New Roman" w:cs="Times New Roman"/>
          <w:color w:val="000000"/>
          <w:sz w:val="20"/>
          <w:szCs w:val="20"/>
        </w:rPr>
        <w:t xml:space="preserve"> И.А. /Библия стиля. </w:t>
      </w:r>
      <w:proofErr w:type="spellStart"/>
      <w:r w:rsidRPr="00912FB2">
        <w:rPr>
          <w:rFonts w:ascii="Times New Roman" w:hAnsi="Times New Roman" w:cs="Times New Roman"/>
          <w:color w:val="000000"/>
          <w:sz w:val="20"/>
          <w:szCs w:val="20"/>
        </w:rPr>
        <w:t>Дресс</w:t>
      </w:r>
      <w:proofErr w:type="spellEnd"/>
      <w:r w:rsidRPr="00912FB2">
        <w:rPr>
          <w:rFonts w:ascii="Times New Roman" w:hAnsi="Times New Roman" w:cs="Times New Roman"/>
          <w:color w:val="000000"/>
          <w:sz w:val="20"/>
          <w:szCs w:val="20"/>
        </w:rPr>
        <w:t xml:space="preserve">-код успешного мужчины. – </w:t>
      </w:r>
      <w:proofErr w:type="spellStart"/>
      <w:r w:rsidRPr="00912FB2">
        <w:rPr>
          <w:rFonts w:ascii="Times New Roman" w:hAnsi="Times New Roman" w:cs="Times New Roman"/>
          <w:color w:val="000000"/>
          <w:sz w:val="20"/>
          <w:szCs w:val="20"/>
        </w:rPr>
        <w:t>Эксмо</w:t>
      </w:r>
      <w:proofErr w:type="spellEnd"/>
      <w:r w:rsidRPr="00912FB2">
        <w:rPr>
          <w:rFonts w:ascii="Times New Roman" w:hAnsi="Times New Roman" w:cs="Times New Roman"/>
          <w:color w:val="000000"/>
          <w:sz w:val="20"/>
          <w:szCs w:val="20"/>
        </w:rPr>
        <w:t>, 214. – 256 с.</w:t>
      </w:r>
    </w:p>
    <w:p w:rsidR="00912FB2" w:rsidRDefault="00912FB2">
      <w:pPr>
        <w:pStyle w:val="ae"/>
      </w:pPr>
    </w:p>
  </w:footnote>
  <w:footnote w:id="8">
    <w:p w:rsidR="00C12F76" w:rsidRPr="00C12F76" w:rsidRDefault="00C12F76">
      <w:pPr>
        <w:pStyle w:val="ae"/>
      </w:pPr>
      <w:r>
        <w:rPr>
          <w:rStyle w:val="af0"/>
        </w:rPr>
        <w:footnoteRef/>
      </w:r>
      <w:r>
        <w:t xml:space="preserve"> </w:t>
      </w:r>
      <w:proofErr w:type="spellStart"/>
      <w:r w:rsidRPr="00C12F76">
        <w:rPr>
          <w:rFonts w:ascii="Times New Roman" w:hAnsi="Times New Roman" w:cs="Times New Roman"/>
          <w:color w:val="000000"/>
        </w:rPr>
        <w:t>Вайнцирл</w:t>
      </w:r>
      <w:proofErr w:type="spellEnd"/>
      <w:r w:rsidRPr="00C12F76">
        <w:rPr>
          <w:rFonts w:ascii="Times New Roman" w:hAnsi="Times New Roman" w:cs="Times New Roman"/>
          <w:color w:val="000000"/>
        </w:rPr>
        <w:t xml:space="preserve"> А., Каплун Н. /Имидж делового мужчины. – </w:t>
      </w:r>
      <w:proofErr w:type="spellStart"/>
      <w:r w:rsidRPr="00C12F76">
        <w:rPr>
          <w:rFonts w:ascii="Times New Roman" w:hAnsi="Times New Roman" w:cs="Times New Roman"/>
          <w:color w:val="000000"/>
        </w:rPr>
        <w:t>Эксмо</w:t>
      </w:r>
      <w:proofErr w:type="spellEnd"/>
      <w:r w:rsidRPr="00C12F76">
        <w:rPr>
          <w:rFonts w:ascii="Times New Roman" w:hAnsi="Times New Roman" w:cs="Times New Roman"/>
          <w:color w:val="000000"/>
        </w:rPr>
        <w:t>, 2014. -208 с.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6300964"/>
      <w:docPartObj>
        <w:docPartGallery w:val="Page Numbers (Top of Page)"/>
        <w:docPartUnique/>
      </w:docPartObj>
    </w:sdtPr>
    <w:sdtEndPr/>
    <w:sdtContent>
      <w:p w:rsidR="00463FFF" w:rsidRDefault="00463F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6369">
          <w:rPr>
            <w:noProof/>
          </w:rPr>
          <w:t>17</w:t>
        </w:r>
        <w:r>
          <w:fldChar w:fldCharType="end"/>
        </w:r>
      </w:p>
    </w:sdtContent>
  </w:sdt>
  <w:p w:rsidR="00463FFF" w:rsidRDefault="00463FF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C6190"/>
    <w:multiLevelType w:val="hybridMultilevel"/>
    <w:tmpl w:val="3ED60F94"/>
    <w:lvl w:ilvl="0" w:tplc="9C56FD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F53FDF"/>
    <w:multiLevelType w:val="hybridMultilevel"/>
    <w:tmpl w:val="4B0A1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96ADA"/>
    <w:multiLevelType w:val="multilevel"/>
    <w:tmpl w:val="DD3A8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C0601E"/>
    <w:multiLevelType w:val="hybridMultilevel"/>
    <w:tmpl w:val="58EA6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3D2BC9"/>
    <w:multiLevelType w:val="multilevel"/>
    <w:tmpl w:val="F6ACA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6413B8"/>
    <w:multiLevelType w:val="multilevel"/>
    <w:tmpl w:val="453A3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726A82"/>
    <w:multiLevelType w:val="hybridMultilevel"/>
    <w:tmpl w:val="CD1EA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AE7E0E"/>
    <w:multiLevelType w:val="multilevel"/>
    <w:tmpl w:val="59601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6783CB7"/>
    <w:multiLevelType w:val="multilevel"/>
    <w:tmpl w:val="F6942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6214796"/>
    <w:multiLevelType w:val="hybridMultilevel"/>
    <w:tmpl w:val="4B30FF7E"/>
    <w:lvl w:ilvl="0" w:tplc="DC9858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6"/>
  </w:num>
  <w:num w:numId="7">
    <w:abstractNumId w:val="0"/>
  </w:num>
  <w:num w:numId="8">
    <w:abstractNumId w:val="3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60B"/>
    <w:rsid w:val="00043C65"/>
    <w:rsid w:val="00045FB4"/>
    <w:rsid w:val="00100F73"/>
    <w:rsid w:val="001502C5"/>
    <w:rsid w:val="00150B3C"/>
    <w:rsid w:val="001949BC"/>
    <w:rsid w:val="001F599D"/>
    <w:rsid w:val="002428C7"/>
    <w:rsid w:val="00244A89"/>
    <w:rsid w:val="00260C13"/>
    <w:rsid w:val="002871A4"/>
    <w:rsid w:val="002C193C"/>
    <w:rsid w:val="002D49F3"/>
    <w:rsid w:val="003B3AAD"/>
    <w:rsid w:val="003C750A"/>
    <w:rsid w:val="003E6532"/>
    <w:rsid w:val="003E7BC7"/>
    <w:rsid w:val="00422754"/>
    <w:rsid w:val="00463FFF"/>
    <w:rsid w:val="0049658F"/>
    <w:rsid w:val="00657B12"/>
    <w:rsid w:val="006758CC"/>
    <w:rsid w:val="00693A57"/>
    <w:rsid w:val="00705917"/>
    <w:rsid w:val="00732CA6"/>
    <w:rsid w:val="0076406B"/>
    <w:rsid w:val="007B53CE"/>
    <w:rsid w:val="007C160B"/>
    <w:rsid w:val="0082037A"/>
    <w:rsid w:val="008F50B6"/>
    <w:rsid w:val="00912FB2"/>
    <w:rsid w:val="00954B00"/>
    <w:rsid w:val="00956369"/>
    <w:rsid w:val="009771A2"/>
    <w:rsid w:val="00996F4C"/>
    <w:rsid w:val="009979D6"/>
    <w:rsid w:val="009A0D64"/>
    <w:rsid w:val="00A96DDB"/>
    <w:rsid w:val="00AB1D73"/>
    <w:rsid w:val="00AC1651"/>
    <w:rsid w:val="00AE4648"/>
    <w:rsid w:val="00B77FC0"/>
    <w:rsid w:val="00C12F76"/>
    <w:rsid w:val="00C716FA"/>
    <w:rsid w:val="00CC7A0E"/>
    <w:rsid w:val="00CD0865"/>
    <w:rsid w:val="00CE0ED5"/>
    <w:rsid w:val="00D56C94"/>
    <w:rsid w:val="00D6688F"/>
    <w:rsid w:val="00DA6D43"/>
    <w:rsid w:val="00DF61AC"/>
    <w:rsid w:val="00EB4F40"/>
    <w:rsid w:val="00F310D4"/>
    <w:rsid w:val="00F37F04"/>
    <w:rsid w:val="00F54559"/>
    <w:rsid w:val="00F64E8B"/>
    <w:rsid w:val="00F97283"/>
    <w:rsid w:val="00FD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E7BC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E7BC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7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7BC7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3E7BC7"/>
    <w:rPr>
      <w:i/>
      <w:iCs/>
    </w:rPr>
  </w:style>
  <w:style w:type="paragraph" w:styleId="a6">
    <w:name w:val="Normal (Web)"/>
    <w:basedOn w:val="a"/>
    <w:uiPriority w:val="99"/>
    <w:unhideWhenUsed/>
    <w:rsid w:val="00977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716FA"/>
  </w:style>
  <w:style w:type="character" w:customStyle="1" w:styleId="apple-style-span">
    <w:name w:val="apple-style-span"/>
    <w:basedOn w:val="a0"/>
    <w:rsid w:val="001949BC"/>
  </w:style>
  <w:style w:type="character" w:styleId="a7">
    <w:name w:val="Strong"/>
    <w:basedOn w:val="a0"/>
    <w:uiPriority w:val="22"/>
    <w:qFormat/>
    <w:rsid w:val="00AB1D73"/>
    <w:rPr>
      <w:b/>
      <w:bCs/>
    </w:rPr>
  </w:style>
  <w:style w:type="character" w:styleId="a8">
    <w:name w:val="Hyperlink"/>
    <w:basedOn w:val="a0"/>
    <w:uiPriority w:val="99"/>
    <w:semiHidden/>
    <w:unhideWhenUsed/>
    <w:rsid w:val="00F310D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FD7A2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63F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63FFF"/>
  </w:style>
  <w:style w:type="paragraph" w:styleId="ac">
    <w:name w:val="footer"/>
    <w:basedOn w:val="a"/>
    <w:link w:val="ad"/>
    <w:uiPriority w:val="99"/>
    <w:unhideWhenUsed/>
    <w:rsid w:val="00463F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63FFF"/>
  </w:style>
  <w:style w:type="paragraph" w:styleId="ae">
    <w:name w:val="footnote text"/>
    <w:basedOn w:val="a"/>
    <w:link w:val="af"/>
    <w:uiPriority w:val="99"/>
    <w:semiHidden/>
    <w:unhideWhenUsed/>
    <w:rsid w:val="002428C7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2428C7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2428C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E7BC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E7BC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7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7BC7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3E7BC7"/>
    <w:rPr>
      <w:i/>
      <w:iCs/>
    </w:rPr>
  </w:style>
  <w:style w:type="paragraph" w:styleId="a6">
    <w:name w:val="Normal (Web)"/>
    <w:basedOn w:val="a"/>
    <w:uiPriority w:val="99"/>
    <w:unhideWhenUsed/>
    <w:rsid w:val="00977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716FA"/>
  </w:style>
  <w:style w:type="character" w:customStyle="1" w:styleId="apple-style-span">
    <w:name w:val="apple-style-span"/>
    <w:basedOn w:val="a0"/>
    <w:rsid w:val="001949BC"/>
  </w:style>
  <w:style w:type="character" w:styleId="a7">
    <w:name w:val="Strong"/>
    <w:basedOn w:val="a0"/>
    <w:uiPriority w:val="22"/>
    <w:qFormat/>
    <w:rsid w:val="00AB1D73"/>
    <w:rPr>
      <w:b/>
      <w:bCs/>
    </w:rPr>
  </w:style>
  <w:style w:type="character" w:styleId="a8">
    <w:name w:val="Hyperlink"/>
    <w:basedOn w:val="a0"/>
    <w:uiPriority w:val="99"/>
    <w:semiHidden/>
    <w:unhideWhenUsed/>
    <w:rsid w:val="00F310D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FD7A2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63F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63FFF"/>
  </w:style>
  <w:style w:type="paragraph" w:styleId="ac">
    <w:name w:val="footer"/>
    <w:basedOn w:val="a"/>
    <w:link w:val="ad"/>
    <w:uiPriority w:val="99"/>
    <w:unhideWhenUsed/>
    <w:rsid w:val="00463F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63FFF"/>
  </w:style>
  <w:style w:type="paragraph" w:styleId="ae">
    <w:name w:val="footnote text"/>
    <w:basedOn w:val="a"/>
    <w:link w:val="af"/>
    <w:uiPriority w:val="99"/>
    <w:semiHidden/>
    <w:unhideWhenUsed/>
    <w:rsid w:val="002428C7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2428C7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2428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3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9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mirsovetov.ru/a/business-and-finance/finances/etiquette-business-events.htm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84CEF-D836-4276-9BA8-32EE9239C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16</Pages>
  <Words>3091</Words>
  <Characters>17623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18</cp:revision>
  <dcterms:created xsi:type="dcterms:W3CDTF">2016-11-14T09:48:00Z</dcterms:created>
  <dcterms:modified xsi:type="dcterms:W3CDTF">2016-12-26T20:21:00Z</dcterms:modified>
</cp:coreProperties>
</file>