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7D8A" w:rsidRPr="00107DD4" w:rsidRDefault="00127D8A" w:rsidP="00107DD4">
      <w:pPr>
        <w:widowControl/>
        <w:numPr>
          <w:ilvl w:val="0"/>
          <w:numId w:val="1"/>
        </w:numPr>
        <w:tabs>
          <w:tab w:val="left" w:pos="284"/>
        </w:tabs>
        <w:suppressAutoHyphens w:val="0"/>
        <w:ind w:left="0" w:firstLine="0"/>
        <w:contextualSpacing/>
        <w:jc w:val="both"/>
        <w:rPr>
          <w:b/>
          <w:sz w:val="20"/>
          <w:szCs w:val="20"/>
        </w:rPr>
      </w:pPr>
      <w:r w:rsidRPr="00107DD4">
        <w:rPr>
          <w:rFonts w:eastAsia="Calibri" w:cs="Times New Roman"/>
          <w:b/>
          <w:sz w:val="20"/>
          <w:szCs w:val="20"/>
          <w:lang w:eastAsia="en-US" w:bidi="ar-SA"/>
        </w:rPr>
        <w:t>Потребности. Закон возвышения потребностей. Блага. Ресурсы,  их ограниченность. Факторы производства.</w:t>
      </w:r>
    </w:p>
    <w:p w:rsidR="00127D8A" w:rsidRPr="00107DD4" w:rsidRDefault="00127D8A" w:rsidP="00DF1DCA">
      <w:pPr>
        <w:pStyle w:val="a3"/>
        <w:ind w:firstLine="284"/>
        <w:rPr>
          <w:sz w:val="20"/>
        </w:rPr>
      </w:pPr>
      <w:r w:rsidRPr="00107DD4">
        <w:rPr>
          <w:sz w:val="20"/>
        </w:rPr>
        <w:t>Потребность — это нужда в чем-либо, объективно необходимом для поддержки жизнедеятельности и развития человека, коллектива, нации, общества в целом; внутренний побудитель активности.</w:t>
      </w:r>
    </w:p>
    <w:p w:rsidR="00127D8A" w:rsidRPr="00107DD4" w:rsidRDefault="00127D8A" w:rsidP="00DF1DCA">
      <w:pPr>
        <w:pStyle w:val="a3"/>
        <w:ind w:firstLine="284"/>
        <w:rPr>
          <w:sz w:val="20"/>
        </w:rPr>
      </w:pPr>
      <w:r w:rsidRPr="00107DD4">
        <w:rPr>
          <w:sz w:val="20"/>
        </w:rPr>
        <w:t>Потребности отражают внутренние побудительные мотивы деятельности людей и образуют сложную систему, которую можно структурировать по разным критериям. В самом общем виде определяют:</w:t>
      </w:r>
    </w:p>
    <w:p w:rsidR="00127D8A" w:rsidRPr="00107DD4" w:rsidRDefault="00127D8A" w:rsidP="00DF1DCA">
      <w:pPr>
        <w:pStyle w:val="a3"/>
        <w:ind w:firstLine="284"/>
        <w:rPr>
          <w:sz w:val="20"/>
        </w:rPr>
      </w:pPr>
      <w:r w:rsidRPr="00107DD4">
        <w:rPr>
          <w:sz w:val="20"/>
        </w:rPr>
        <w:t>— </w:t>
      </w:r>
      <w:r w:rsidRPr="00107DD4">
        <w:rPr>
          <w:b/>
          <w:bCs/>
          <w:sz w:val="20"/>
        </w:rPr>
        <w:t>физиологические потребности</w:t>
      </w:r>
      <w:r w:rsidRPr="00107DD4">
        <w:rPr>
          <w:sz w:val="20"/>
        </w:rPr>
        <w:t>, обусловленные жизнедеятельностью и развитием человека как биологического существа (пища, одежда, жилье и т. п.);</w:t>
      </w:r>
    </w:p>
    <w:p w:rsidR="00127D8A" w:rsidRPr="00107DD4" w:rsidRDefault="00127D8A" w:rsidP="00DF1DCA">
      <w:pPr>
        <w:pStyle w:val="a3"/>
        <w:ind w:firstLine="284"/>
        <w:rPr>
          <w:sz w:val="20"/>
        </w:rPr>
      </w:pPr>
      <w:proofErr w:type="gramStart"/>
      <w:r w:rsidRPr="00107DD4">
        <w:rPr>
          <w:sz w:val="20"/>
        </w:rPr>
        <w:t>— </w:t>
      </w:r>
      <w:r w:rsidRPr="00107DD4">
        <w:rPr>
          <w:b/>
          <w:bCs/>
          <w:sz w:val="20"/>
        </w:rPr>
        <w:t>социальные нужды</w:t>
      </w:r>
      <w:r w:rsidRPr="00107DD4">
        <w:rPr>
          <w:sz w:val="20"/>
        </w:rPr>
        <w:t>, обусловленные социальной (общественной) природой человека (общение, общественное признание, самореализация и т. п.);</w:t>
      </w:r>
      <w:proofErr w:type="gramEnd"/>
    </w:p>
    <w:p w:rsidR="00127D8A" w:rsidRPr="00107DD4" w:rsidRDefault="00127D8A" w:rsidP="00DF1DCA">
      <w:pPr>
        <w:pStyle w:val="a3"/>
        <w:ind w:firstLine="284"/>
        <w:rPr>
          <w:sz w:val="20"/>
        </w:rPr>
      </w:pPr>
      <w:r w:rsidRPr="00107DD4">
        <w:rPr>
          <w:sz w:val="20"/>
        </w:rPr>
        <w:t>— </w:t>
      </w:r>
      <w:r w:rsidRPr="00107DD4">
        <w:rPr>
          <w:b/>
          <w:bCs/>
          <w:sz w:val="20"/>
        </w:rPr>
        <w:t>духовные нужды</w:t>
      </w:r>
      <w:r w:rsidRPr="00107DD4">
        <w:rPr>
          <w:sz w:val="20"/>
        </w:rPr>
        <w:t>, обусловленные развитием человека, как личности (творчество, самосовершенствование, самовыражение и т. п.).</w:t>
      </w:r>
    </w:p>
    <w:p w:rsidR="00127D8A" w:rsidRPr="00107DD4" w:rsidRDefault="00127D8A" w:rsidP="00DF1DCA">
      <w:pPr>
        <w:pStyle w:val="a3"/>
        <w:ind w:firstLine="284"/>
        <w:rPr>
          <w:sz w:val="20"/>
        </w:rPr>
      </w:pPr>
      <w:r w:rsidRPr="00107DD4">
        <w:rPr>
          <w:sz w:val="20"/>
          <w:u w:val="single"/>
        </w:rPr>
        <w:t>Закон возвышения потребностей</w:t>
      </w:r>
      <w:r w:rsidRPr="00107DD4">
        <w:rPr>
          <w:sz w:val="20"/>
        </w:rPr>
        <w:t xml:space="preserve">: потребности неутолимы, безграничны и их полностью </w:t>
      </w:r>
      <w:proofErr w:type="gramStart"/>
      <w:r w:rsidRPr="00107DD4">
        <w:rPr>
          <w:sz w:val="20"/>
        </w:rPr>
        <w:t>удовлетворить</w:t>
      </w:r>
      <w:proofErr w:type="gramEnd"/>
      <w:r w:rsidRPr="00107DD4">
        <w:rPr>
          <w:sz w:val="20"/>
        </w:rPr>
        <w:t xml:space="preserve"> невозможно.</w:t>
      </w:r>
    </w:p>
    <w:p w:rsidR="00127D8A" w:rsidRPr="00107DD4" w:rsidRDefault="00127D8A" w:rsidP="00DF1DCA">
      <w:pPr>
        <w:pStyle w:val="a3"/>
        <w:ind w:firstLine="284"/>
        <w:rPr>
          <w:sz w:val="20"/>
        </w:rPr>
      </w:pPr>
      <w:r w:rsidRPr="00107DD4">
        <w:rPr>
          <w:i/>
          <w:sz w:val="20"/>
        </w:rPr>
        <w:t>Блага</w:t>
      </w:r>
      <w:r w:rsidRPr="00107DD4">
        <w:rPr>
          <w:sz w:val="20"/>
        </w:rPr>
        <w:t xml:space="preserve"> – предметы, предназначенные для удовлетворения потребностей людей (товары и услуги). Бывают свободные и экономические блага. Для создания благ необходимы </w:t>
      </w:r>
      <w:r w:rsidRPr="00107DD4">
        <w:rPr>
          <w:i/>
          <w:sz w:val="20"/>
        </w:rPr>
        <w:t>ресурсы</w:t>
      </w:r>
      <w:r w:rsidRPr="00107DD4">
        <w:rPr>
          <w:sz w:val="20"/>
        </w:rPr>
        <w:t xml:space="preserve"> – это имеющиеся у общества возможности для создания благ и удовлетворения потребностей.</w:t>
      </w:r>
      <w:r w:rsidR="009C67EF" w:rsidRPr="00107DD4">
        <w:rPr>
          <w:sz w:val="20"/>
        </w:rPr>
        <w:t xml:space="preserve"> </w:t>
      </w:r>
    </w:p>
    <w:p w:rsidR="00127D8A" w:rsidRPr="00107DD4" w:rsidRDefault="00127D8A" w:rsidP="00DF1DCA">
      <w:pPr>
        <w:pStyle w:val="a3"/>
        <w:ind w:firstLine="284"/>
        <w:rPr>
          <w:sz w:val="20"/>
        </w:rPr>
      </w:pPr>
      <w:r w:rsidRPr="00107DD4">
        <w:rPr>
          <w:i/>
          <w:sz w:val="20"/>
        </w:rPr>
        <w:t>Классификация ресурсов</w:t>
      </w:r>
      <w:r w:rsidRPr="00107DD4">
        <w:rPr>
          <w:sz w:val="20"/>
        </w:rPr>
        <w:t>: земля или природные ресурсы; капитал или инвестиционные ресурсы; трудовые ресурсы; предпринимательская способность или предприимчивость.</w:t>
      </w:r>
    </w:p>
    <w:p w:rsidR="00127D8A" w:rsidRPr="00107DD4" w:rsidRDefault="00127D8A" w:rsidP="00DF1DCA">
      <w:pPr>
        <w:pStyle w:val="a3"/>
        <w:ind w:firstLine="284"/>
        <w:rPr>
          <w:sz w:val="20"/>
        </w:rPr>
      </w:pPr>
      <w:r w:rsidRPr="00107DD4">
        <w:rPr>
          <w:sz w:val="20"/>
        </w:rPr>
        <w:t xml:space="preserve">Все экономические ресурсы – редки или имеются в ограниченном количестве, </w:t>
      </w:r>
      <w:proofErr w:type="gramStart"/>
      <w:r w:rsidRPr="00107DD4">
        <w:rPr>
          <w:sz w:val="20"/>
        </w:rPr>
        <w:t>следовательно</w:t>
      </w:r>
      <w:proofErr w:type="gramEnd"/>
      <w:r w:rsidRPr="00107DD4">
        <w:rPr>
          <w:sz w:val="20"/>
        </w:rPr>
        <w:t xml:space="preserve"> ограничен и объём производства благ, поэтому потребности будут удовлетворяться не в полной мере. Приходится решать, какие товары и услуги следует производить, а от каких – отказаться. Остаётся – эффективно использовать редкие ресурсы.</w:t>
      </w:r>
    </w:p>
    <w:p w:rsidR="009363A5" w:rsidRPr="00107DD4" w:rsidRDefault="009C67EF" w:rsidP="00DF1DCA">
      <w:pPr>
        <w:pStyle w:val="a3"/>
        <w:ind w:firstLine="284"/>
        <w:rPr>
          <w:sz w:val="20"/>
        </w:rPr>
      </w:pPr>
      <w:r w:rsidRPr="00107DD4">
        <w:rPr>
          <w:sz w:val="20"/>
        </w:rPr>
        <w:t>Факторы производства </w:t>
      </w:r>
      <w:r w:rsidRPr="009C67EF">
        <w:rPr>
          <w:sz w:val="20"/>
        </w:rPr>
        <w:t>– это ресурсы, вовлеченные в процесс производства.</w:t>
      </w:r>
    </w:p>
    <w:p w:rsidR="009363A5" w:rsidRPr="009363A5" w:rsidRDefault="009363A5" w:rsidP="00DF1DCA">
      <w:pPr>
        <w:pStyle w:val="a3"/>
        <w:ind w:firstLine="284"/>
        <w:rPr>
          <w:sz w:val="20"/>
        </w:rPr>
      </w:pPr>
      <w:r w:rsidRPr="009363A5">
        <w:rPr>
          <w:sz w:val="20"/>
        </w:rPr>
        <w:t>Существуют различные классификации факторов производства. Основными факторами выделяются труд, земля и капитал.</w:t>
      </w:r>
    </w:p>
    <w:p w:rsidR="00107DD4" w:rsidRPr="009363A5" w:rsidRDefault="00107DD4" w:rsidP="00DF1DCA">
      <w:pPr>
        <w:pStyle w:val="a3"/>
        <w:ind w:firstLine="284"/>
        <w:rPr>
          <w:sz w:val="20"/>
        </w:rPr>
      </w:pPr>
      <w:r w:rsidRPr="009363A5">
        <w:rPr>
          <w:sz w:val="20"/>
        </w:rPr>
        <w:t>Кроме трех основных факторов принимается во внимание ряд дополнительных факторов производства: предпринимательская деятельность, технология, информация, экология, культура, социальные факторы (правовая культура), наука</w:t>
      </w:r>
    </w:p>
    <w:p w:rsidR="00107DD4" w:rsidRPr="009363A5" w:rsidRDefault="00107DD4" w:rsidP="00DF1DCA">
      <w:pPr>
        <w:pStyle w:val="a3"/>
        <w:ind w:firstLine="284"/>
        <w:rPr>
          <w:sz w:val="20"/>
        </w:rPr>
      </w:pPr>
      <w:r w:rsidRPr="009363A5">
        <w:rPr>
          <w:sz w:val="20"/>
        </w:rPr>
        <w:t>Особым фактором, который часто относят к основным факторам производства, является</w:t>
      </w:r>
      <w:r w:rsidRPr="00107DD4">
        <w:rPr>
          <w:sz w:val="20"/>
        </w:rPr>
        <w:t> </w:t>
      </w:r>
      <w:r w:rsidRPr="009363A5">
        <w:rPr>
          <w:sz w:val="20"/>
        </w:rPr>
        <w:t>предпринимательская деятельность</w:t>
      </w:r>
      <w:r w:rsidRPr="00107DD4">
        <w:rPr>
          <w:sz w:val="20"/>
        </w:rPr>
        <w:t> </w:t>
      </w:r>
      <w:r w:rsidRPr="009363A5">
        <w:rPr>
          <w:sz w:val="20"/>
        </w:rPr>
        <w:t>или</w:t>
      </w:r>
      <w:r w:rsidRPr="00107DD4">
        <w:rPr>
          <w:sz w:val="20"/>
        </w:rPr>
        <w:t> </w:t>
      </w:r>
      <w:r w:rsidRPr="009363A5">
        <w:rPr>
          <w:sz w:val="20"/>
        </w:rPr>
        <w:t>предприимчивость. Это способность наиболее эффективно организовать производство, выбрать цели и методы их достижения, принять решения, то есть максимально использовать все факторы производства.</w:t>
      </w:r>
    </w:p>
    <w:p w:rsidR="00127D8A" w:rsidRPr="00107DD4" w:rsidRDefault="00127D8A" w:rsidP="00DF1DCA">
      <w:pPr>
        <w:widowControl/>
        <w:tabs>
          <w:tab w:val="left" w:pos="284"/>
        </w:tabs>
        <w:suppressAutoHyphens w:val="0"/>
        <w:spacing w:line="276" w:lineRule="auto"/>
        <w:ind w:firstLine="284"/>
        <w:contextualSpacing/>
        <w:rPr>
          <w:b/>
          <w:sz w:val="20"/>
          <w:szCs w:val="20"/>
        </w:rPr>
      </w:pPr>
    </w:p>
    <w:p w:rsidR="00127D8A" w:rsidRPr="00107DD4" w:rsidRDefault="00127D8A" w:rsidP="00127D8A">
      <w:pPr>
        <w:pStyle w:val="a5"/>
        <w:widowControl/>
        <w:numPr>
          <w:ilvl w:val="0"/>
          <w:numId w:val="1"/>
        </w:numPr>
        <w:tabs>
          <w:tab w:val="left" w:pos="284"/>
        </w:tabs>
        <w:suppressAutoHyphens w:val="0"/>
        <w:spacing w:line="276" w:lineRule="auto"/>
        <w:ind w:left="0" w:firstLine="0"/>
        <w:jc w:val="both"/>
        <w:rPr>
          <w:b/>
          <w:sz w:val="20"/>
          <w:szCs w:val="20"/>
        </w:rPr>
      </w:pPr>
      <w:r w:rsidRPr="00107DD4">
        <w:rPr>
          <w:rFonts w:eastAsia="Calibri" w:cs="Times New Roman"/>
          <w:b/>
          <w:sz w:val="20"/>
          <w:szCs w:val="20"/>
          <w:lang w:eastAsia="en-US" w:bidi="ar-SA"/>
        </w:rPr>
        <w:t>Основные вопросы экономики: что? как? для кого? Временные издержки. Кривая производственных возможностей.</w:t>
      </w:r>
    </w:p>
    <w:p w:rsidR="00BD462E" w:rsidRPr="00BD462E" w:rsidRDefault="00BD462E" w:rsidP="00DF1DCA">
      <w:pPr>
        <w:pStyle w:val="a3"/>
        <w:ind w:firstLine="284"/>
        <w:rPr>
          <w:sz w:val="20"/>
        </w:rPr>
      </w:pPr>
      <w:r w:rsidRPr="00BD462E">
        <w:rPr>
          <w:sz w:val="20"/>
        </w:rPr>
        <w:t>Главной экономической задачей является выбор наиболее эффективного варианта распределения факторов производства в целях решения проблемы ограниченности ресурсов и безграничности человеческих желаний. Отражением этой проблемы является постановка трех основных вопросов экономики.</w:t>
      </w:r>
    </w:p>
    <w:p w:rsidR="00BD462E" w:rsidRPr="00BD462E" w:rsidRDefault="00BD462E" w:rsidP="00DF1DCA">
      <w:pPr>
        <w:pStyle w:val="a3"/>
        <w:ind w:firstLine="284"/>
        <w:rPr>
          <w:sz w:val="20"/>
        </w:rPr>
      </w:pPr>
      <w:r w:rsidRPr="00BD462E">
        <w:rPr>
          <w:sz w:val="20"/>
        </w:rPr>
        <w:t xml:space="preserve">1. Что должно производиться - т.е. какие </w:t>
      </w:r>
      <w:proofErr w:type="gramStart"/>
      <w:r w:rsidRPr="00BD462E">
        <w:rPr>
          <w:sz w:val="20"/>
        </w:rPr>
        <w:t>товары</w:t>
      </w:r>
      <w:proofErr w:type="gramEnd"/>
      <w:r w:rsidRPr="00BD462E">
        <w:rPr>
          <w:sz w:val="20"/>
        </w:rPr>
        <w:t xml:space="preserve"> и в </w:t>
      </w:r>
      <w:proofErr w:type="gramStart"/>
      <w:r w:rsidRPr="00BD462E">
        <w:rPr>
          <w:sz w:val="20"/>
        </w:rPr>
        <w:t>каком</w:t>
      </w:r>
      <w:proofErr w:type="gramEnd"/>
      <w:r w:rsidRPr="00BD462E">
        <w:rPr>
          <w:sz w:val="20"/>
        </w:rPr>
        <w:t xml:space="preserve"> количестве;</w:t>
      </w:r>
    </w:p>
    <w:p w:rsidR="00BD462E" w:rsidRPr="00BD462E" w:rsidRDefault="00BD462E" w:rsidP="00DF1DCA">
      <w:pPr>
        <w:pStyle w:val="a3"/>
        <w:ind w:firstLine="284"/>
        <w:rPr>
          <w:sz w:val="20"/>
        </w:rPr>
      </w:pPr>
      <w:r w:rsidRPr="00BD462E">
        <w:rPr>
          <w:sz w:val="20"/>
        </w:rPr>
        <w:t>2. Как будут производиться товары</w:t>
      </w:r>
      <w:proofErr w:type="gramStart"/>
      <w:r w:rsidRPr="00BD462E">
        <w:rPr>
          <w:sz w:val="20"/>
        </w:rPr>
        <w:t> ,</w:t>
      </w:r>
      <w:proofErr w:type="gramEnd"/>
      <w:r w:rsidRPr="00BD462E">
        <w:rPr>
          <w:sz w:val="20"/>
        </w:rPr>
        <w:t>т.е. кем, с помощью каких ресурсов и какой технологии они должны быть воспроизведены ;</w:t>
      </w:r>
    </w:p>
    <w:p w:rsidR="00BD462E" w:rsidRDefault="00BD462E" w:rsidP="00DF1DCA">
      <w:pPr>
        <w:pStyle w:val="a3"/>
        <w:ind w:firstLine="284"/>
        <w:rPr>
          <w:sz w:val="20"/>
        </w:rPr>
      </w:pPr>
      <w:r w:rsidRPr="00BD462E">
        <w:rPr>
          <w:sz w:val="20"/>
        </w:rPr>
        <w:t>3. Для кого предназначаются товары, т.е. кто должен потреблять товары и извлекать из них пользу.</w:t>
      </w:r>
    </w:p>
    <w:p w:rsidR="00D3384C" w:rsidRDefault="00A2715A" w:rsidP="00BD462E">
      <w:pPr>
        <w:pStyle w:val="a3"/>
        <w:rPr>
          <w:sz w:val="20"/>
        </w:rPr>
      </w:pPr>
      <w:r>
        <w:rPr>
          <w:noProof/>
          <w:sz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65pt;margin-top:2.55pt;width:166.5pt;height:129.75pt;z-index:251658240;mso-position-horizontal-relative:text;mso-position-vertical-relative:text" o:allowincell="f">
            <v:imagedata r:id="rId6" o:title=""/>
            <w10:wrap type="square"/>
          </v:shape>
          <o:OLEObject Type="Embed" ProgID="PBrush" ShapeID="_x0000_s1027" DrawAspect="Content" ObjectID="_1559231581" r:id="rId7"/>
        </w:pict>
      </w:r>
      <w:r w:rsidR="00D3384C">
        <w:rPr>
          <w:sz w:val="20"/>
        </w:rPr>
        <w:t>Временн</w:t>
      </w:r>
      <w:r w:rsidR="00D3384C" w:rsidRPr="00D3384C">
        <w:rPr>
          <w:sz w:val="20"/>
        </w:rPr>
        <w:t xml:space="preserve">ые издержки </w:t>
      </w:r>
      <w:r w:rsidR="00D3384C">
        <w:rPr>
          <w:sz w:val="20"/>
        </w:rPr>
        <w:t>– это такие издержки, величина которых меняется в зависимости от изменения объема производства (затраты на сырье, топливо, энергию, заработную плату и т.д.)</w:t>
      </w:r>
    </w:p>
    <w:p w:rsidR="00D3384C" w:rsidRDefault="003D3651" w:rsidP="00BD462E">
      <w:pPr>
        <w:pStyle w:val="a3"/>
        <w:rPr>
          <w:sz w:val="20"/>
        </w:rPr>
      </w:pPr>
      <w:proofErr w:type="spellStart"/>
      <w:r w:rsidRPr="003D3651">
        <w:rPr>
          <w:sz w:val="20"/>
        </w:rPr>
        <w:t>Крива́я</w:t>
      </w:r>
      <w:proofErr w:type="spellEnd"/>
      <w:r w:rsidRPr="003D3651">
        <w:rPr>
          <w:sz w:val="20"/>
        </w:rPr>
        <w:t xml:space="preserve"> </w:t>
      </w:r>
      <w:proofErr w:type="spellStart"/>
      <w:proofErr w:type="gramStart"/>
      <w:r w:rsidRPr="003D3651">
        <w:rPr>
          <w:sz w:val="20"/>
        </w:rPr>
        <w:t>произво́дственных</w:t>
      </w:r>
      <w:proofErr w:type="spellEnd"/>
      <w:proofErr w:type="gramEnd"/>
      <w:r w:rsidRPr="003D3651">
        <w:rPr>
          <w:sz w:val="20"/>
        </w:rPr>
        <w:t xml:space="preserve"> </w:t>
      </w:r>
      <w:proofErr w:type="spellStart"/>
      <w:r w:rsidRPr="003D3651">
        <w:rPr>
          <w:sz w:val="20"/>
        </w:rPr>
        <w:t>возмо́жностей</w:t>
      </w:r>
      <w:proofErr w:type="spellEnd"/>
      <w:r w:rsidRPr="003D3651">
        <w:rPr>
          <w:sz w:val="20"/>
        </w:rPr>
        <w:t> — это кривая, показывающая различные комбинации максимальных объёмов производства нескольких </w:t>
      </w:r>
      <w:hyperlink r:id="rId8" w:tooltip="Товар" w:history="1">
        <w:r w:rsidRPr="003D3651">
          <w:rPr>
            <w:sz w:val="20"/>
          </w:rPr>
          <w:t>товаров</w:t>
        </w:r>
      </w:hyperlink>
      <w:r w:rsidRPr="003D3651">
        <w:rPr>
          <w:sz w:val="20"/>
        </w:rPr>
        <w:t> или </w:t>
      </w:r>
      <w:hyperlink r:id="rId9" w:tooltip="Услуга" w:history="1">
        <w:r w:rsidRPr="003D3651">
          <w:rPr>
            <w:sz w:val="20"/>
          </w:rPr>
          <w:t>услуг</w:t>
        </w:r>
      </w:hyperlink>
      <w:r w:rsidRPr="003D3651">
        <w:rPr>
          <w:sz w:val="20"/>
        </w:rPr>
        <w:t>, которые могут быть созданы в условиях полной занятости при использовании всех имеющихся в экономике ресурсов.</w:t>
      </w:r>
    </w:p>
    <w:p w:rsidR="003D3651" w:rsidRPr="003D3651" w:rsidRDefault="003D3651" w:rsidP="003D3651">
      <w:pPr>
        <w:pStyle w:val="a3"/>
        <w:rPr>
          <w:sz w:val="20"/>
        </w:rPr>
      </w:pPr>
      <w:r w:rsidRPr="003D3651">
        <w:rPr>
          <w:sz w:val="20"/>
        </w:rPr>
        <w:t>Кривая производственных возможностей показывает:</w:t>
      </w:r>
    </w:p>
    <w:p w:rsidR="003D3651" w:rsidRPr="003D3651" w:rsidRDefault="003D3651" w:rsidP="003D3651">
      <w:pPr>
        <w:pStyle w:val="a3"/>
        <w:rPr>
          <w:sz w:val="20"/>
        </w:rPr>
      </w:pPr>
      <w:r w:rsidRPr="003D3651">
        <w:rPr>
          <w:sz w:val="20"/>
        </w:rPr>
        <w:t>1. Тенденции роста </w:t>
      </w:r>
      <w:hyperlink r:id="rId10" w:tooltip="Альтернативные издержки" w:history="1">
        <w:r w:rsidRPr="003D3651">
          <w:rPr>
            <w:sz w:val="20"/>
          </w:rPr>
          <w:t>альтернативных издержек</w:t>
        </w:r>
      </w:hyperlink>
      <w:r w:rsidRPr="003D3651">
        <w:rPr>
          <w:sz w:val="20"/>
        </w:rPr>
        <w:t> производства в условиях увеличения производства одного из товаров.</w:t>
      </w:r>
    </w:p>
    <w:p w:rsidR="003D3651" w:rsidRPr="003D3651" w:rsidRDefault="003D3651" w:rsidP="003D3651">
      <w:pPr>
        <w:pStyle w:val="a3"/>
        <w:rPr>
          <w:sz w:val="20"/>
        </w:rPr>
      </w:pPr>
      <w:r w:rsidRPr="003D3651">
        <w:rPr>
          <w:sz w:val="20"/>
        </w:rPr>
        <w:t>2. Уровень эффективности производства.</w:t>
      </w:r>
    </w:p>
    <w:p w:rsidR="003D3651" w:rsidRDefault="003D3651" w:rsidP="003D3651">
      <w:pPr>
        <w:pStyle w:val="a3"/>
        <w:rPr>
          <w:sz w:val="20"/>
        </w:rPr>
      </w:pPr>
      <w:r w:rsidRPr="003D3651">
        <w:rPr>
          <w:sz w:val="20"/>
        </w:rPr>
        <w:t>Каждая точка на КПВ представляет максимальный объём производства любых двух продуктов, который может быть получен лишь в результате наиболее эффективного использования всех имеющихся ресурсов. S – неосуществимая комбинация, P – неэффе</w:t>
      </w:r>
      <w:r>
        <w:rPr>
          <w:sz w:val="20"/>
        </w:rPr>
        <w:t>ктивное использование ресурсов.</w:t>
      </w:r>
    </w:p>
    <w:p w:rsidR="003D3651" w:rsidRPr="00107DD4" w:rsidRDefault="003D3651" w:rsidP="00BD462E">
      <w:pPr>
        <w:pStyle w:val="a3"/>
        <w:rPr>
          <w:sz w:val="20"/>
        </w:rPr>
      </w:pPr>
    </w:p>
    <w:p w:rsidR="00127D8A" w:rsidRPr="003D3651" w:rsidRDefault="00127D8A" w:rsidP="003D3651">
      <w:pPr>
        <w:pStyle w:val="a5"/>
        <w:widowControl/>
        <w:numPr>
          <w:ilvl w:val="0"/>
          <w:numId w:val="1"/>
        </w:numPr>
        <w:tabs>
          <w:tab w:val="left" w:pos="284"/>
        </w:tabs>
        <w:suppressAutoHyphens w:val="0"/>
        <w:spacing w:line="276" w:lineRule="auto"/>
        <w:ind w:left="0" w:firstLine="0"/>
        <w:rPr>
          <w:b/>
          <w:sz w:val="20"/>
          <w:szCs w:val="20"/>
        </w:rPr>
      </w:pPr>
      <w:r w:rsidRPr="003D3651">
        <w:rPr>
          <w:rFonts w:eastAsia="Calibri" w:cs="Times New Roman"/>
          <w:b/>
          <w:sz w:val="20"/>
          <w:szCs w:val="20"/>
          <w:lang w:eastAsia="en-US" w:bidi="ar-SA"/>
        </w:rPr>
        <w:t>Производство, распределение, обмен,  потребление.</w:t>
      </w:r>
    </w:p>
    <w:p w:rsidR="006F55AC" w:rsidRPr="006F55AC" w:rsidRDefault="00E84CA4" w:rsidP="00DF1DCA">
      <w:pPr>
        <w:pStyle w:val="a3"/>
        <w:ind w:firstLine="284"/>
        <w:rPr>
          <w:sz w:val="20"/>
        </w:rPr>
      </w:pPr>
      <w:r w:rsidRPr="006F55AC">
        <w:rPr>
          <w:sz w:val="20"/>
        </w:rPr>
        <w:t>Экономика представляет единство динамически взаимодействующих процессов производства, распределения, обмена, потребления</w:t>
      </w:r>
      <w:r w:rsidR="006F55AC">
        <w:rPr>
          <w:sz w:val="20"/>
        </w:rPr>
        <w:t>.</w:t>
      </w:r>
    </w:p>
    <w:p w:rsidR="00E84CA4" w:rsidRPr="006F55AC" w:rsidRDefault="00034AB1" w:rsidP="00DF1DCA">
      <w:pPr>
        <w:pStyle w:val="a3"/>
        <w:ind w:firstLine="284"/>
        <w:rPr>
          <w:sz w:val="20"/>
        </w:rPr>
      </w:pPr>
      <w:r w:rsidRPr="006F55AC">
        <w:rPr>
          <w:noProof/>
          <w:sz w:val="20"/>
        </w:rPr>
        <w:drawing>
          <wp:anchor distT="0" distB="0" distL="114300" distR="114300" simplePos="0" relativeHeight="251659264" behindDoc="0" locked="0" layoutInCell="1" allowOverlap="1" wp14:anchorId="5B384483" wp14:editId="18A92E88">
            <wp:simplePos x="0" y="0"/>
            <wp:positionH relativeFrom="column">
              <wp:posOffset>158750</wp:posOffset>
            </wp:positionH>
            <wp:positionV relativeFrom="paragraph">
              <wp:posOffset>3810</wp:posOffset>
            </wp:positionV>
            <wp:extent cx="3286760" cy="1457325"/>
            <wp:effectExtent l="0" t="0" r="8890" b="9525"/>
            <wp:wrapSquare wrapText="bothSides"/>
            <wp:docPr id="1" name="Рисунок 1" descr="Рис 1.2. Стадии движения продукта труд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Рис 1.2. Стадии движения продукта труда"/>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86760" cy="1457325"/>
                    </a:xfrm>
                    <a:prstGeom prst="rect">
                      <a:avLst/>
                    </a:prstGeom>
                    <a:noFill/>
                    <a:ln>
                      <a:noFill/>
                    </a:ln>
                  </pic:spPr>
                </pic:pic>
              </a:graphicData>
            </a:graphic>
            <wp14:sizeRelH relativeFrom="page">
              <wp14:pctWidth>0</wp14:pctWidth>
            </wp14:sizeRelH>
            <wp14:sizeRelV relativeFrom="page">
              <wp14:pctHeight>0</wp14:pctHeight>
            </wp14:sizeRelV>
          </wp:anchor>
        </w:drawing>
      </w:r>
      <w:r w:rsidR="00E84CA4" w:rsidRPr="006F55AC">
        <w:rPr>
          <w:sz w:val="20"/>
        </w:rPr>
        <w:t xml:space="preserve">Производство – это исходный пункт экономической деятельности, где происходит создание благ, удовлетворяющих те или иные потребности людей. </w:t>
      </w:r>
    </w:p>
    <w:p w:rsidR="00E84CA4" w:rsidRPr="006F55AC" w:rsidRDefault="00E84CA4" w:rsidP="00DF1DCA">
      <w:pPr>
        <w:pStyle w:val="a3"/>
        <w:ind w:firstLine="284"/>
        <w:rPr>
          <w:sz w:val="20"/>
        </w:rPr>
      </w:pPr>
      <w:r w:rsidRPr="006F55AC">
        <w:rPr>
          <w:sz w:val="20"/>
        </w:rPr>
        <w:t>Потребление – это конечный пун</w:t>
      </w:r>
      <w:proofErr w:type="gramStart"/>
      <w:r w:rsidRPr="006F55AC">
        <w:rPr>
          <w:sz w:val="20"/>
        </w:rPr>
        <w:t>кт в пр</w:t>
      </w:r>
      <w:proofErr w:type="gramEnd"/>
      <w:r w:rsidRPr="006F55AC">
        <w:rPr>
          <w:sz w:val="20"/>
        </w:rPr>
        <w:t xml:space="preserve">оизводственной деятельности в любом обществе. Различают личное и производственное потребление. </w:t>
      </w:r>
    </w:p>
    <w:p w:rsidR="00E84CA4" w:rsidRPr="006F55AC" w:rsidRDefault="00E84CA4" w:rsidP="00DF1DCA">
      <w:pPr>
        <w:pStyle w:val="a3"/>
        <w:ind w:firstLine="284"/>
        <w:rPr>
          <w:sz w:val="20"/>
        </w:rPr>
      </w:pPr>
      <w:r w:rsidRPr="006F55AC">
        <w:rPr>
          <w:sz w:val="20"/>
        </w:rPr>
        <w:t xml:space="preserve">Распределение – это определение доли каждого человека в созданном богатстве. Распределение продукта зависит от собственности. </w:t>
      </w:r>
    </w:p>
    <w:p w:rsidR="00E84CA4" w:rsidRPr="006F55AC" w:rsidRDefault="00E84CA4" w:rsidP="00DF1DCA">
      <w:pPr>
        <w:pStyle w:val="a3"/>
        <w:ind w:firstLine="284"/>
        <w:rPr>
          <w:sz w:val="20"/>
        </w:rPr>
      </w:pPr>
      <w:r w:rsidRPr="006F55AC">
        <w:rPr>
          <w:sz w:val="20"/>
        </w:rPr>
        <w:t xml:space="preserve">Обмен – это процесс, во время которого одни продукты обмениваются на другие. В условиях современной экономики обмен принимает форму обмена товарами. Посредником в обмене товаров являются деньги. Обмен базируется на общественном </w:t>
      </w:r>
      <w:r w:rsidRPr="006F55AC">
        <w:rPr>
          <w:sz w:val="20"/>
        </w:rPr>
        <w:lastRenderedPageBreak/>
        <w:t>распределении труда и специализации производства. Кроме обмена товарами, существует обмен деятельностью в самом производстве, он основан на технологическом разделении труда внутри трудового процесса.</w:t>
      </w:r>
    </w:p>
    <w:p w:rsidR="003D3651" w:rsidRPr="006F55AC" w:rsidRDefault="003D3651" w:rsidP="003D3651">
      <w:pPr>
        <w:pStyle w:val="a5"/>
        <w:widowControl/>
        <w:suppressAutoHyphens w:val="0"/>
        <w:spacing w:line="276" w:lineRule="auto"/>
        <w:rPr>
          <w:b/>
          <w:sz w:val="20"/>
          <w:szCs w:val="20"/>
        </w:rPr>
      </w:pPr>
    </w:p>
    <w:p w:rsidR="00127D8A" w:rsidRPr="006F55AC" w:rsidRDefault="00127D8A" w:rsidP="00127D8A">
      <w:pPr>
        <w:widowControl/>
        <w:suppressAutoHyphens w:val="0"/>
        <w:spacing w:line="276" w:lineRule="auto"/>
        <w:rPr>
          <w:b/>
          <w:sz w:val="20"/>
          <w:szCs w:val="20"/>
        </w:rPr>
      </w:pPr>
      <w:r w:rsidRPr="006F55AC">
        <w:rPr>
          <w:rFonts w:eastAsia="Calibri" w:cs="Times New Roman"/>
          <w:b/>
          <w:sz w:val="20"/>
          <w:szCs w:val="20"/>
          <w:lang w:eastAsia="en-US" w:bidi="ar-SA"/>
        </w:rPr>
        <w:t>4. Кругооборот спроса и предложения. Роль государства в кругообороте</w:t>
      </w:r>
    </w:p>
    <w:p w:rsidR="00E61F68" w:rsidRDefault="00E61F68" w:rsidP="00DF1DCA">
      <w:pPr>
        <w:pStyle w:val="a3"/>
        <w:tabs>
          <w:tab w:val="left" w:pos="284"/>
        </w:tabs>
        <w:ind w:firstLine="284"/>
        <w:rPr>
          <w:sz w:val="20"/>
        </w:rPr>
      </w:pPr>
      <w:r w:rsidRPr="00E61F68">
        <w:rPr>
          <w:sz w:val="20"/>
        </w:rPr>
        <w:t>Экономический кругооборот (</w:t>
      </w:r>
      <w:proofErr w:type="spellStart"/>
      <w:r w:rsidRPr="00E61F68">
        <w:rPr>
          <w:sz w:val="20"/>
        </w:rPr>
        <w:t>circular</w:t>
      </w:r>
      <w:proofErr w:type="spellEnd"/>
      <w:r w:rsidRPr="00E61F68">
        <w:rPr>
          <w:sz w:val="20"/>
        </w:rPr>
        <w:t xml:space="preserve"> </w:t>
      </w:r>
      <w:proofErr w:type="spellStart"/>
      <w:r w:rsidRPr="00E61F68">
        <w:rPr>
          <w:sz w:val="20"/>
        </w:rPr>
        <w:t>flow</w:t>
      </w:r>
      <w:proofErr w:type="spellEnd"/>
      <w:r w:rsidRPr="00E61F68">
        <w:rPr>
          <w:sz w:val="20"/>
        </w:rPr>
        <w:t>) – круговое движение реальных экономических благ, сопровождающееся встречным потоком денежных доходов и расходов. </w:t>
      </w:r>
    </w:p>
    <w:p w:rsidR="00E61F68" w:rsidRDefault="00E61F68" w:rsidP="00DF1DCA">
      <w:pPr>
        <w:pStyle w:val="a3"/>
        <w:tabs>
          <w:tab w:val="left" w:pos="284"/>
        </w:tabs>
        <w:ind w:firstLine="284"/>
        <w:rPr>
          <w:sz w:val="20"/>
        </w:rPr>
      </w:pPr>
      <w:r w:rsidRPr="00E61F68">
        <w:rPr>
          <w:sz w:val="20"/>
          <w:u w:val="single"/>
        </w:rPr>
        <w:t>Кругооборот спроса и предложения.</w:t>
      </w:r>
      <w:r>
        <w:rPr>
          <w:sz w:val="20"/>
        </w:rPr>
        <w:t xml:space="preserve"> </w:t>
      </w:r>
      <w:r w:rsidRPr="00E61F68">
        <w:rPr>
          <w:sz w:val="20"/>
        </w:rPr>
        <w:t>При всей условности схемы кругооборота она отражает главное – в развитой рыночной экономике существует постоянное взаимодействие спроса и предложения: спрос рождает предложение, а предложение развивает спрос. </w:t>
      </w:r>
    </w:p>
    <w:p w:rsidR="00E61F68" w:rsidRDefault="00E61F68" w:rsidP="00DF1DCA">
      <w:pPr>
        <w:pStyle w:val="a3"/>
        <w:tabs>
          <w:tab w:val="left" w:pos="284"/>
        </w:tabs>
        <w:ind w:firstLine="284"/>
        <w:rPr>
          <w:sz w:val="20"/>
        </w:rPr>
      </w:pPr>
      <w:r w:rsidRPr="00E61F68">
        <w:rPr>
          <w:sz w:val="20"/>
        </w:rPr>
        <w:t xml:space="preserve">Кругооборот спроса и предложения может быть конкретизирован с учетом движения ресурсов, потребительских благ и доходов. Спрос домохозяйств выражается в расходах, осуществляемых на рынках потребительских товаров и услуг. Продажа этих товаров и услуг составляет выручку фирм. Покупка ресурсов, необходимых для этого, означает издержки фирмы. </w:t>
      </w:r>
      <w:proofErr w:type="gramStart"/>
      <w:r w:rsidRPr="00E61F68">
        <w:rPr>
          <w:sz w:val="20"/>
        </w:rPr>
        <w:t>Домохозяйства, поставляя необходимые ресурсы (труд, землю, капитал, предпринимательские способности), получают денежные доходы (заработную плату, ренту, процент, прибыль).</w:t>
      </w:r>
      <w:proofErr w:type="gramEnd"/>
      <w:r w:rsidRPr="00E61F68">
        <w:rPr>
          <w:sz w:val="20"/>
        </w:rPr>
        <w:t xml:space="preserve"> Таким образом, реальный поток экономических благ дополняется встречным денежным потоком доходов и расходов. </w:t>
      </w:r>
    </w:p>
    <w:p w:rsidR="00E61F68" w:rsidRPr="00E61F68" w:rsidRDefault="00E61F68" w:rsidP="00DF1DCA">
      <w:pPr>
        <w:pStyle w:val="a3"/>
        <w:tabs>
          <w:tab w:val="left" w:pos="142"/>
        </w:tabs>
        <w:ind w:firstLine="284"/>
        <w:rPr>
          <w:sz w:val="20"/>
          <w:u w:val="single"/>
        </w:rPr>
      </w:pPr>
      <w:r>
        <w:rPr>
          <w:noProof/>
          <w:sz w:val="20"/>
          <w:u w:val="single"/>
        </w:rPr>
        <w:drawing>
          <wp:anchor distT="0" distB="0" distL="114300" distR="114300" simplePos="0" relativeHeight="251660288" behindDoc="0" locked="0" layoutInCell="1" allowOverlap="1">
            <wp:simplePos x="0" y="0"/>
            <wp:positionH relativeFrom="column">
              <wp:posOffset>-3175</wp:posOffset>
            </wp:positionH>
            <wp:positionV relativeFrom="paragraph">
              <wp:posOffset>635</wp:posOffset>
            </wp:positionV>
            <wp:extent cx="2964815" cy="1524000"/>
            <wp:effectExtent l="0" t="0" r="6985"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64815" cy="1524000"/>
                    </a:xfrm>
                    <a:prstGeom prst="rect">
                      <a:avLst/>
                    </a:prstGeom>
                  </pic:spPr>
                </pic:pic>
              </a:graphicData>
            </a:graphic>
            <wp14:sizeRelH relativeFrom="page">
              <wp14:pctWidth>0</wp14:pctWidth>
            </wp14:sizeRelH>
            <wp14:sizeRelV relativeFrom="page">
              <wp14:pctHeight>0</wp14:pctHeight>
            </wp14:sizeRelV>
          </wp:anchor>
        </w:drawing>
      </w:r>
      <w:r w:rsidRPr="00E61F68">
        <w:rPr>
          <w:sz w:val="20"/>
          <w:u w:val="single"/>
        </w:rPr>
        <w:t>Простая модель кругооборота.</w:t>
      </w:r>
      <w:r>
        <w:rPr>
          <w:sz w:val="20"/>
          <w:u w:val="single"/>
        </w:rPr>
        <w:t xml:space="preserve"> </w:t>
      </w:r>
    </w:p>
    <w:p w:rsidR="00E61F68" w:rsidRDefault="00E61F68" w:rsidP="00DF1DCA">
      <w:pPr>
        <w:pStyle w:val="a3"/>
        <w:tabs>
          <w:tab w:val="left" w:pos="142"/>
        </w:tabs>
        <w:ind w:firstLine="284"/>
        <w:rPr>
          <w:sz w:val="20"/>
        </w:rPr>
      </w:pPr>
      <w:r w:rsidRPr="00E61F68">
        <w:rPr>
          <w:sz w:val="20"/>
        </w:rPr>
        <w:t>Эта модель может быть уточнена включением оборотов внутри секторов. Подчеркивая главное, простая модель кругооборота несколько идеализирует реальную действительность. </w:t>
      </w:r>
    </w:p>
    <w:p w:rsidR="00E61F68" w:rsidRDefault="00E61F68" w:rsidP="00DF1DCA">
      <w:pPr>
        <w:pStyle w:val="a3"/>
        <w:tabs>
          <w:tab w:val="left" w:pos="142"/>
        </w:tabs>
        <w:ind w:firstLine="284"/>
        <w:rPr>
          <w:sz w:val="20"/>
        </w:rPr>
      </w:pPr>
      <w:r w:rsidRPr="00E61F68">
        <w:rPr>
          <w:sz w:val="20"/>
        </w:rPr>
        <w:t xml:space="preserve">Во-первых, она не учитывает </w:t>
      </w:r>
      <w:proofErr w:type="gramStart"/>
      <w:r w:rsidRPr="00E61F68">
        <w:rPr>
          <w:sz w:val="20"/>
        </w:rPr>
        <w:t>накопления</w:t>
      </w:r>
      <w:proofErr w:type="gramEnd"/>
      <w:r w:rsidRPr="00E61F68">
        <w:rPr>
          <w:sz w:val="20"/>
        </w:rPr>
        <w:t xml:space="preserve"> как экономических благ, так и денежных ресурсов, а также то, что какие-то ресурсы могут выпадать из процесса оборота. Например, если потребители начинают сберегать часть полученных доходов, влияние </w:t>
      </w:r>
      <w:hyperlink r:id="rId13" w:tgtFrame="_blank" w:history="1">
        <w:r w:rsidRPr="00E61F68">
          <w:rPr>
            <w:sz w:val="20"/>
          </w:rPr>
          <w:t>совокупного спроса</w:t>
        </w:r>
      </w:hyperlink>
      <w:r w:rsidRPr="00E61F68">
        <w:rPr>
          <w:sz w:val="20"/>
        </w:rPr>
        <w:t> уменьшается. Такие обстоятельства могут в дальнейшем существенно модифицировать элементарную модель кругооборота. Самым важным из их последствий является развитие </w:t>
      </w:r>
      <w:hyperlink r:id="rId14" w:tgtFrame="_blank" w:history="1">
        <w:r w:rsidRPr="00E61F68">
          <w:rPr>
            <w:sz w:val="20"/>
          </w:rPr>
          <w:t>кредитной системы</w:t>
        </w:r>
      </w:hyperlink>
      <w:r w:rsidRPr="00E61F68">
        <w:rPr>
          <w:sz w:val="20"/>
        </w:rPr>
        <w:t>. </w:t>
      </w:r>
    </w:p>
    <w:p w:rsidR="00E61F68" w:rsidRDefault="00E61F68" w:rsidP="00DF1DCA">
      <w:pPr>
        <w:pStyle w:val="a3"/>
        <w:ind w:firstLine="284"/>
        <w:rPr>
          <w:sz w:val="20"/>
        </w:rPr>
      </w:pPr>
      <w:r w:rsidRPr="00E61F68">
        <w:rPr>
          <w:sz w:val="20"/>
        </w:rPr>
        <w:t>Во-вторых, схема абстрагируется от роли государства. Роль </w:t>
      </w:r>
      <w:hyperlink r:id="rId15" w:tgtFrame="_blank" w:history="1">
        <w:r w:rsidRPr="00E61F68">
          <w:rPr>
            <w:sz w:val="20"/>
          </w:rPr>
          <w:t>государства</w:t>
        </w:r>
      </w:hyperlink>
      <w:r w:rsidRPr="00E61F68">
        <w:rPr>
          <w:sz w:val="20"/>
        </w:rPr>
        <w:t> в современном мире весьма многообразна, так как оно влияет как на агентов рыночной экономики, так и на рынки продуктов, </w:t>
      </w:r>
      <w:hyperlink r:id="rId16" w:tgtFrame="_blank" w:history="1">
        <w:r w:rsidRPr="00E61F68">
          <w:rPr>
            <w:sz w:val="20"/>
          </w:rPr>
          <w:t xml:space="preserve">факторов </w:t>
        </w:r>
        <w:proofErr w:type="spellStart"/>
        <w:r w:rsidRPr="00E61F68">
          <w:rPr>
            <w:sz w:val="20"/>
          </w:rPr>
          <w:t>произвоства</w:t>
        </w:r>
        <w:proofErr w:type="spellEnd"/>
      </w:hyperlink>
      <w:r w:rsidRPr="00E61F68">
        <w:rPr>
          <w:sz w:val="20"/>
        </w:rPr>
        <w:t>, кредита. Если абстрагироваться от роли кредита, то функции государства в кругообороте можно представить следующим образом. </w:t>
      </w:r>
    </w:p>
    <w:p w:rsidR="00E61F68" w:rsidRPr="00E61F68" w:rsidRDefault="00E61F68" w:rsidP="00DF1DCA">
      <w:pPr>
        <w:pStyle w:val="a3"/>
        <w:ind w:firstLine="284"/>
        <w:rPr>
          <w:sz w:val="20"/>
          <w:u w:val="single"/>
        </w:rPr>
      </w:pPr>
      <w:r w:rsidRPr="00E61F68">
        <w:rPr>
          <w:sz w:val="20"/>
          <w:u w:val="single"/>
        </w:rPr>
        <w:t>Роль государства в кругообороте</w:t>
      </w:r>
    </w:p>
    <w:p w:rsidR="00E61F68" w:rsidRDefault="00E61F68" w:rsidP="00DF1DCA">
      <w:pPr>
        <w:pStyle w:val="a3"/>
        <w:ind w:firstLine="284"/>
        <w:rPr>
          <w:sz w:val="20"/>
        </w:rPr>
      </w:pPr>
      <w:r w:rsidRPr="00E61F68">
        <w:rPr>
          <w:sz w:val="20"/>
        </w:rPr>
        <w:t>Домашние хозяйства и фирмы платят в пользу государства налоги, получая от него, в свою очередь, трансфертные платежи и субсидии. Кроме этого, правительство осуществляет на всех рынках крупные закупки как потребительского, так и производственного характера. </w:t>
      </w:r>
    </w:p>
    <w:p w:rsidR="00E61F68" w:rsidRDefault="00E61F68" w:rsidP="00DF1DCA">
      <w:pPr>
        <w:pStyle w:val="a3"/>
        <w:ind w:firstLine="284"/>
        <w:rPr>
          <w:sz w:val="20"/>
        </w:rPr>
      </w:pPr>
      <w:r w:rsidRPr="00E61F68">
        <w:rPr>
          <w:sz w:val="20"/>
        </w:rPr>
        <w:t>В-третьих, модель кругооборота может быть уточнена путем включения в нее международной торговли. </w:t>
      </w:r>
    </w:p>
    <w:p w:rsidR="006F55AC" w:rsidRDefault="00E61F68" w:rsidP="00DF1DCA">
      <w:pPr>
        <w:pStyle w:val="a3"/>
        <w:ind w:firstLine="284"/>
        <w:rPr>
          <w:sz w:val="20"/>
        </w:rPr>
      </w:pPr>
      <w:r w:rsidRPr="00E61F68">
        <w:rPr>
          <w:sz w:val="20"/>
        </w:rPr>
        <w:t xml:space="preserve">Модель экономического кругооборота имеет </w:t>
      </w:r>
      <w:proofErr w:type="gramStart"/>
      <w:r w:rsidRPr="00E61F68">
        <w:rPr>
          <w:sz w:val="20"/>
        </w:rPr>
        <w:t>важное значение</w:t>
      </w:r>
      <w:proofErr w:type="gramEnd"/>
      <w:r w:rsidRPr="00E61F68">
        <w:rPr>
          <w:sz w:val="20"/>
        </w:rPr>
        <w:t xml:space="preserve"> не только для понимания механизма функционирования рыночной экономики, но и для исследования специфики функционирования различных </w:t>
      </w:r>
      <w:hyperlink r:id="rId17" w:tgtFrame="_blank" w:history="1">
        <w:r w:rsidRPr="00E61F68">
          <w:rPr>
            <w:sz w:val="20"/>
          </w:rPr>
          <w:t>экономических систем</w:t>
        </w:r>
      </w:hyperlink>
      <w:r w:rsidRPr="00E61F68">
        <w:rPr>
          <w:sz w:val="20"/>
        </w:rPr>
        <w:t>. Чтобы подойти к их анализу, кратко остановимся на основных экономических целях, к которым стремятся индивиды, фирмы и общество в целом. </w:t>
      </w:r>
    </w:p>
    <w:p w:rsidR="00E61F68" w:rsidRPr="00E61F68" w:rsidRDefault="00E61F68" w:rsidP="00E61F68">
      <w:pPr>
        <w:pStyle w:val="a3"/>
        <w:rPr>
          <w:sz w:val="20"/>
        </w:rPr>
      </w:pPr>
    </w:p>
    <w:p w:rsidR="00F424A4" w:rsidRPr="00A6035B" w:rsidRDefault="00127D8A" w:rsidP="00024000">
      <w:pPr>
        <w:pStyle w:val="a5"/>
        <w:widowControl/>
        <w:numPr>
          <w:ilvl w:val="0"/>
          <w:numId w:val="6"/>
        </w:numPr>
        <w:tabs>
          <w:tab w:val="left" w:pos="284"/>
        </w:tabs>
        <w:suppressAutoHyphens w:val="0"/>
        <w:spacing w:line="276" w:lineRule="auto"/>
        <w:ind w:left="0" w:firstLine="0"/>
        <w:jc w:val="both"/>
        <w:rPr>
          <w:rFonts w:eastAsia="Calibri" w:cs="Times New Roman"/>
          <w:b/>
          <w:sz w:val="20"/>
          <w:szCs w:val="20"/>
          <w:lang w:eastAsia="en-US" w:bidi="ar-SA"/>
        </w:rPr>
      </w:pPr>
      <w:r w:rsidRPr="00A6035B">
        <w:rPr>
          <w:rFonts w:eastAsia="Calibri" w:cs="Times New Roman"/>
          <w:b/>
          <w:sz w:val="20"/>
          <w:szCs w:val="20"/>
          <w:lang w:eastAsia="en-US" w:bidi="ar-SA"/>
        </w:rPr>
        <w:t xml:space="preserve">Экономические системы как целостность экономической структуры общества, единство отношений.  Основные ступени развития экономических систем. </w:t>
      </w:r>
    </w:p>
    <w:p w:rsidR="00A6035B" w:rsidRPr="00A6035B" w:rsidRDefault="00A6035B" w:rsidP="00A6035B">
      <w:pPr>
        <w:tabs>
          <w:tab w:val="left" w:pos="567"/>
        </w:tabs>
        <w:ind w:firstLine="284"/>
        <w:rPr>
          <w:rFonts w:eastAsia="Times New Roman" w:cs="Times New Roman"/>
          <w:kern w:val="0"/>
          <w:sz w:val="20"/>
          <w:szCs w:val="20"/>
          <w:lang w:eastAsia="ru-RU" w:bidi="ar-SA"/>
        </w:rPr>
      </w:pPr>
      <w:r w:rsidRPr="00A6035B">
        <w:rPr>
          <w:rFonts w:eastAsia="Times New Roman" w:cs="Times New Roman"/>
          <w:kern w:val="0"/>
          <w:sz w:val="20"/>
          <w:szCs w:val="20"/>
          <w:lang w:eastAsia="ru-RU" w:bidi="ar-SA"/>
        </w:rPr>
        <w:t>Экономические системы (</w:t>
      </w:r>
      <w:proofErr w:type="spellStart"/>
      <w:r w:rsidRPr="00A6035B">
        <w:rPr>
          <w:rFonts w:eastAsia="Times New Roman" w:cs="Times New Roman"/>
          <w:kern w:val="0"/>
          <w:sz w:val="20"/>
          <w:szCs w:val="20"/>
          <w:lang w:eastAsia="ru-RU" w:bidi="ar-SA"/>
        </w:rPr>
        <w:t>economic</w:t>
      </w:r>
      <w:proofErr w:type="spellEnd"/>
      <w:r w:rsidRPr="00A6035B">
        <w:rPr>
          <w:rFonts w:eastAsia="Times New Roman" w:cs="Times New Roman"/>
          <w:kern w:val="0"/>
          <w:sz w:val="20"/>
          <w:szCs w:val="20"/>
          <w:lang w:eastAsia="ru-RU" w:bidi="ar-SA"/>
        </w:rPr>
        <w:t xml:space="preserve"> </w:t>
      </w:r>
      <w:proofErr w:type="spellStart"/>
      <w:r w:rsidRPr="00A6035B">
        <w:rPr>
          <w:rFonts w:eastAsia="Times New Roman" w:cs="Times New Roman"/>
          <w:kern w:val="0"/>
          <w:sz w:val="20"/>
          <w:szCs w:val="20"/>
          <w:lang w:eastAsia="ru-RU" w:bidi="ar-SA"/>
        </w:rPr>
        <w:t>systems</w:t>
      </w:r>
      <w:proofErr w:type="spellEnd"/>
      <w:r w:rsidRPr="00A6035B">
        <w:rPr>
          <w:rFonts w:eastAsia="Times New Roman" w:cs="Times New Roman"/>
          <w:kern w:val="0"/>
          <w:sz w:val="20"/>
          <w:szCs w:val="20"/>
          <w:lang w:eastAsia="ru-RU" w:bidi="ar-SA"/>
        </w:rPr>
        <w:t xml:space="preserve">) — это совокупность взаимосвязанных экономических элементов, образующих определенную целостность, экономическую структуру общества; единство отношений, складывающихся по поводу производства, распределения, обмена и </w:t>
      </w:r>
      <w:proofErr w:type="gramStart"/>
      <w:r w:rsidRPr="00A6035B">
        <w:rPr>
          <w:rFonts w:eastAsia="Times New Roman" w:cs="Times New Roman"/>
          <w:kern w:val="0"/>
          <w:sz w:val="20"/>
          <w:szCs w:val="20"/>
          <w:lang w:eastAsia="ru-RU" w:bidi="ar-SA"/>
        </w:rPr>
        <w:t>потребления</w:t>
      </w:r>
      <w:proofErr w:type="gramEnd"/>
      <w:r w:rsidRPr="00A6035B">
        <w:rPr>
          <w:rFonts w:eastAsia="Times New Roman" w:cs="Times New Roman"/>
          <w:kern w:val="0"/>
          <w:sz w:val="20"/>
          <w:szCs w:val="20"/>
          <w:lang w:eastAsia="ru-RU" w:bidi="ar-SA"/>
        </w:rPr>
        <w:t xml:space="preserve"> экономических благ. Экономическая система - исторически возникшая или установленная, действующая в стране совокупность принципов, правил, законодательно закрепленных норм, определяющих форму и содержание основных экономических отношений, возникающих в процессе производства, распределения, обмена и потребления экономического продукта</w:t>
      </w:r>
      <w:proofErr w:type="gramStart"/>
      <w:r w:rsidRPr="00A6035B">
        <w:rPr>
          <w:rFonts w:eastAsia="Times New Roman" w:cs="Times New Roman"/>
          <w:kern w:val="0"/>
          <w:sz w:val="20"/>
          <w:szCs w:val="20"/>
          <w:lang w:eastAsia="ru-RU" w:bidi="ar-SA"/>
        </w:rPr>
        <w:t xml:space="preserve"> .</w:t>
      </w:r>
      <w:proofErr w:type="gramEnd"/>
    </w:p>
    <w:p w:rsidR="00A6035B" w:rsidRPr="00A6035B" w:rsidRDefault="00A6035B" w:rsidP="00A6035B">
      <w:pPr>
        <w:tabs>
          <w:tab w:val="left" w:pos="567"/>
        </w:tabs>
        <w:ind w:firstLine="284"/>
        <w:rPr>
          <w:rFonts w:eastAsia="Times New Roman" w:cs="Times New Roman"/>
          <w:kern w:val="0"/>
          <w:sz w:val="20"/>
          <w:szCs w:val="20"/>
          <w:lang w:eastAsia="ru-RU" w:bidi="ar-SA"/>
        </w:rPr>
      </w:pPr>
      <w:proofErr w:type="gramStart"/>
      <w:r w:rsidRPr="00A6035B">
        <w:rPr>
          <w:rFonts w:eastAsia="Times New Roman" w:cs="Times New Roman"/>
          <w:kern w:val="0"/>
          <w:sz w:val="20"/>
          <w:szCs w:val="20"/>
          <w:lang w:eastAsia="ru-RU" w:bidi="ar-SA"/>
        </w:rPr>
        <w:t>Историческая классификация экономических систем должна включать, помимо современных, системы прошлого и будущего.</w:t>
      </w:r>
      <w:proofErr w:type="gramEnd"/>
      <w:r w:rsidRPr="00A6035B">
        <w:rPr>
          <w:rFonts w:eastAsia="Times New Roman" w:cs="Times New Roman"/>
          <w:kern w:val="0"/>
          <w:sz w:val="20"/>
          <w:szCs w:val="20"/>
          <w:lang w:eastAsia="ru-RU" w:bidi="ar-SA"/>
        </w:rPr>
        <w:t xml:space="preserve"> В этой связи заслуживает внимания классификация, предложенная представителями теории постиндустриального общества, которые выделяют доиндустриальные, индустриальные и постиндустриальные экономические системы </w:t>
      </w:r>
    </w:p>
    <w:p w:rsidR="00A6035B" w:rsidRPr="00A6035B" w:rsidRDefault="00A6035B" w:rsidP="00A6035B">
      <w:pPr>
        <w:tabs>
          <w:tab w:val="left" w:pos="567"/>
        </w:tabs>
        <w:ind w:firstLine="284"/>
        <w:rPr>
          <w:rFonts w:eastAsia="Times New Roman" w:cs="Times New Roman"/>
          <w:kern w:val="0"/>
          <w:sz w:val="20"/>
          <w:szCs w:val="20"/>
          <w:lang w:eastAsia="ru-RU" w:bidi="ar-SA"/>
        </w:rPr>
      </w:pPr>
      <w:r w:rsidRPr="00A6035B">
        <w:rPr>
          <w:rFonts w:eastAsia="Times New Roman" w:cs="Times New Roman"/>
          <w:kern w:val="0"/>
          <w:sz w:val="20"/>
          <w:szCs w:val="20"/>
          <w:lang w:eastAsia="ru-RU" w:bidi="ar-SA"/>
        </w:rPr>
        <w:t>В зависимости от способа решения главных экономических проблем и типа собственности на экономические ресурсы мы можем выделить четыре основных типа экономических систем: 1) традиционная; 2) рыночная (капитализм); 3) командная (социализм); 4) смешанная.</w:t>
      </w:r>
    </w:p>
    <w:p w:rsidR="00A6035B" w:rsidRPr="00A6035B" w:rsidRDefault="00A6035B" w:rsidP="00A6035B">
      <w:pPr>
        <w:tabs>
          <w:tab w:val="left" w:pos="567"/>
        </w:tabs>
        <w:ind w:firstLine="284"/>
        <w:rPr>
          <w:rFonts w:eastAsia="Times New Roman" w:cs="Times New Roman"/>
          <w:kern w:val="0"/>
          <w:sz w:val="20"/>
          <w:szCs w:val="20"/>
          <w:lang w:eastAsia="ru-RU" w:bidi="ar-SA"/>
        </w:rPr>
      </w:pPr>
      <w:r w:rsidRPr="00A6035B">
        <w:rPr>
          <w:rFonts w:eastAsia="Times New Roman" w:cs="Times New Roman"/>
          <w:kern w:val="0"/>
          <w:sz w:val="20"/>
          <w:szCs w:val="20"/>
          <w:lang w:eastAsia="ru-RU" w:bidi="ar-SA"/>
        </w:rPr>
        <w:t>В последние полтора – два столетия в мире действовали различные типы экономических систем: две рыночных системы, в которых доминирует рыночное хозяйство, – рыночная экономика свободной конкуренции (чистый капитализм) и современная рыночная экономика (современный капитализм), а также две нерыночные системы – традиционная и административно-командная. Кроме того, в некоторых странах (Россия) сформирована экономическая система переходного типа.</w:t>
      </w:r>
    </w:p>
    <w:p w:rsidR="00A6035B" w:rsidRPr="00A6035B" w:rsidRDefault="00A6035B" w:rsidP="00A6035B">
      <w:pPr>
        <w:pStyle w:val="HTML"/>
        <w:tabs>
          <w:tab w:val="left" w:pos="567"/>
        </w:tabs>
        <w:ind w:firstLine="284"/>
        <w:rPr>
          <w:rFonts w:ascii="Times New Roman" w:hAnsi="Times New Roman" w:cs="Times New Roman"/>
        </w:rPr>
      </w:pPr>
      <w:r w:rsidRPr="00A6035B">
        <w:rPr>
          <w:rFonts w:ascii="Times New Roman" w:hAnsi="Times New Roman" w:cs="Times New Roman"/>
        </w:rPr>
        <w:t>Критерии классификации экономических систем - это признаки, какие-то особенности, на основании которых производится классификация экономических систем. В качестве таких критериев можно использовать различия в той или иной структуре, характеризующей экономическую систему, в частности, различия в материально-технической структуре, в социально-экономической или в организационно-хозяйственной структуре.</w:t>
      </w:r>
    </w:p>
    <w:p w:rsidR="00F424A4" w:rsidRPr="00F424A4" w:rsidRDefault="00F424A4" w:rsidP="00F424A4">
      <w:pPr>
        <w:pStyle w:val="a3"/>
        <w:ind w:firstLine="0"/>
        <w:rPr>
          <w:sz w:val="20"/>
        </w:rPr>
      </w:pPr>
      <w:r w:rsidRPr="00F424A4">
        <w:rPr>
          <w:sz w:val="20"/>
        </w:rPr>
        <w:tab/>
      </w:r>
    </w:p>
    <w:p w:rsidR="00DF1DCA" w:rsidRPr="006130CA" w:rsidRDefault="00DF1DCA" w:rsidP="00DF1DCA">
      <w:pPr>
        <w:widowControl/>
        <w:suppressAutoHyphens w:val="0"/>
        <w:rPr>
          <w:rFonts w:eastAsia="Calibri" w:cs="Times New Roman"/>
          <w:b/>
          <w:sz w:val="20"/>
          <w:szCs w:val="20"/>
          <w:lang w:eastAsia="en-US" w:bidi="ar-SA"/>
        </w:rPr>
      </w:pPr>
      <w:r w:rsidRPr="006130CA">
        <w:rPr>
          <w:rFonts w:eastAsia="Calibri" w:cs="Times New Roman"/>
          <w:b/>
          <w:sz w:val="20"/>
          <w:szCs w:val="20"/>
          <w:lang w:eastAsia="en-US" w:bidi="ar-SA"/>
        </w:rPr>
        <w:t xml:space="preserve">6. Частная собственность </w:t>
      </w:r>
      <w:proofErr w:type="gramStart"/>
      <w:r w:rsidRPr="006130CA">
        <w:rPr>
          <w:rFonts w:eastAsia="Calibri" w:cs="Times New Roman"/>
          <w:b/>
          <w:sz w:val="20"/>
          <w:szCs w:val="20"/>
          <w:lang w:eastAsia="en-US" w:bidi="ar-SA"/>
        </w:rPr>
        <w:t>–о</w:t>
      </w:r>
      <w:proofErr w:type="gramEnd"/>
      <w:r w:rsidRPr="006130CA">
        <w:rPr>
          <w:rFonts w:eastAsia="Calibri" w:cs="Times New Roman"/>
          <w:b/>
          <w:sz w:val="20"/>
          <w:szCs w:val="20"/>
          <w:lang w:eastAsia="en-US" w:bidi="ar-SA"/>
        </w:rPr>
        <w:t>снова рыночной экономики. Совершенные и несовершенные рынки</w:t>
      </w:r>
    </w:p>
    <w:p w:rsidR="00DF1DCA" w:rsidRPr="006130CA" w:rsidRDefault="00DF1DCA" w:rsidP="00DF1DCA">
      <w:pPr>
        <w:pStyle w:val="a6"/>
        <w:shd w:val="clear" w:color="auto" w:fill="FFFFFF"/>
        <w:spacing w:before="0" w:beforeAutospacing="0" w:after="0" w:afterAutospacing="0"/>
        <w:ind w:firstLine="284"/>
        <w:jc w:val="both"/>
        <w:rPr>
          <w:rFonts w:eastAsia="Calibri"/>
          <w:kern w:val="2"/>
          <w:sz w:val="20"/>
          <w:szCs w:val="20"/>
          <w:lang w:eastAsia="en-US"/>
        </w:rPr>
      </w:pPr>
      <w:r w:rsidRPr="006130CA">
        <w:rPr>
          <w:rFonts w:eastAsia="Calibri"/>
          <w:kern w:val="2"/>
          <w:sz w:val="20"/>
          <w:szCs w:val="20"/>
          <w:lang w:eastAsia="en-US"/>
        </w:rPr>
        <w:t>Частная собственность - это закрепление права контроля экономических ресурсов и жизненных благ за отдельными людьми или их </w:t>
      </w:r>
      <w:hyperlink r:id="rId18" w:tooltip="Группа" w:history="1">
        <w:r w:rsidRPr="006130CA">
          <w:rPr>
            <w:rFonts w:eastAsia="Calibri"/>
            <w:kern w:val="2"/>
            <w:sz w:val="20"/>
            <w:szCs w:val="20"/>
            <w:lang w:eastAsia="en-US"/>
          </w:rPr>
          <w:t>группами</w:t>
        </w:r>
      </w:hyperlink>
      <w:r w:rsidRPr="006130CA">
        <w:rPr>
          <w:rFonts w:eastAsia="Calibri"/>
          <w:kern w:val="2"/>
          <w:sz w:val="20"/>
          <w:szCs w:val="20"/>
          <w:lang w:eastAsia="en-US"/>
        </w:rPr>
        <w:t xml:space="preserve">. Частная собственность предполагает определенное отторжение от других лиц, не относящихся к числу владельцев, права </w:t>
      </w:r>
      <w:proofErr w:type="gramStart"/>
      <w:r w:rsidRPr="006130CA">
        <w:rPr>
          <w:rFonts w:eastAsia="Calibri"/>
          <w:kern w:val="2"/>
          <w:sz w:val="20"/>
          <w:szCs w:val="20"/>
          <w:lang w:eastAsia="en-US"/>
        </w:rPr>
        <w:t>контроля за</w:t>
      </w:r>
      <w:proofErr w:type="gramEnd"/>
      <w:r w:rsidRPr="006130CA">
        <w:rPr>
          <w:rFonts w:eastAsia="Calibri"/>
          <w:kern w:val="2"/>
          <w:sz w:val="20"/>
          <w:szCs w:val="20"/>
          <w:lang w:eastAsia="en-US"/>
        </w:rPr>
        <w:t xml:space="preserve"> определенными объектами — </w:t>
      </w:r>
      <w:hyperlink r:id="rId19" w:tooltip="Капитал" w:history="1">
        <w:r w:rsidRPr="006130CA">
          <w:rPr>
            <w:rFonts w:eastAsia="Calibri"/>
            <w:kern w:val="2"/>
            <w:sz w:val="20"/>
            <w:szCs w:val="20"/>
            <w:lang w:eastAsia="en-US"/>
          </w:rPr>
          <w:t>капиталом</w:t>
        </w:r>
      </w:hyperlink>
      <w:r w:rsidRPr="006130CA">
        <w:rPr>
          <w:rFonts w:eastAsia="Calibri"/>
          <w:kern w:val="2"/>
          <w:sz w:val="20"/>
          <w:szCs w:val="20"/>
          <w:lang w:eastAsia="en-US"/>
        </w:rPr>
        <w:t>, землей, доходом, конечными товарами и т. д.</w:t>
      </w:r>
    </w:p>
    <w:p w:rsidR="00DF1DCA" w:rsidRPr="006130CA" w:rsidRDefault="00DF1DCA" w:rsidP="00DF1DCA">
      <w:pPr>
        <w:pStyle w:val="a6"/>
        <w:shd w:val="clear" w:color="auto" w:fill="FFFFFF"/>
        <w:spacing w:before="0" w:beforeAutospacing="0" w:after="0" w:afterAutospacing="0"/>
        <w:ind w:firstLine="284"/>
        <w:jc w:val="both"/>
        <w:rPr>
          <w:rFonts w:eastAsia="Calibri"/>
          <w:kern w:val="2"/>
          <w:sz w:val="20"/>
          <w:szCs w:val="20"/>
          <w:lang w:eastAsia="en-US"/>
        </w:rPr>
      </w:pPr>
      <w:r w:rsidRPr="006130CA">
        <w:rPr>
          <w:rFonts w:eastAsia="Calibri"/>
          <w:kern w:val="2"/>
          <w:sz w:val="20"/>
          <w:szCs w:val="20"/>
          <w:lang w:eastAsia="en-US"/>
        </w:rPr>
        <w:lastRenderedPageBreak/>
        <w:t>Основу рыночной экономики составляет </w:t>
      </w:r>
      <w:hyperlink r:id="rId20" w:tooltip="Частная собственность" w:history="1">
        <w:r w:rsidRPr="006130CA">
          <w:rPr>
            <w:rFonts w:eastAsia="Calibri"/>
            <w:kern w:val="2"/>
            <w:sz w:val="20"/>
            <w:szCs w:val="20"/>
            <w:lang w:eastAsia="en-US"/>
          </w:rPr>
          <w:t>частная собственность</w:t>
        </w:r>
      </w:hyperlink>
      <w:r w:rsidRPr="006130CA">
        <w:rPr>
          <w:rFonts w:eastAsia="Calibri"/>
          <w:kern w:val="2"/>
          <w:sz w:val="20"/>
          <w:szCs w:val="20"/>
          <w:lang w:eastAsia="en-US"/>
        </w:rPr>
        <w:t xml:space="preserve">. Она является гарантией соблюдения заключенных контрактов и невмешательства третьих лиц. </w:t>
      </w:r>
      <w:bookmarkStart w:id="0" w:name="a2"/>
      <w:bookmarkEnd w:id="0"/>
    </w:p>
    <w:p w:rsidR="00DF1DCA" w:rsidRPr="006130CA" w:rsidRDefault="00DF1DCA" w:rsidP="00DF1DCA">
      <w:pPr>
        <w:pStyle w:val="a6"/>
        <w:shd w:val="clear" w:color="auto" w:fill="FFFFFF"/>
        <w:spacing w:before="0" w:beforeAutospacing="0" w:after="0" w:afterAutospacing="0"/>
        <w:ind w:firstLine="284"/>
        <w:jc w:val="both"/>
        <w:rPr>
          <w:rFonts w:eastAsia="Calibri"/>
          <w:kern w:val="2"/>
          <w:sz w:val="20"/>
          <w:szCs w:val="20"/>
          <w:lang w:eastAsia="en-US"/>
        </w:rPr>
      </w:pPr>
      <w:r w:rsidRPr="006130CA">
        <w:rPr>
          <w:rFonts w:eastAsia="Calibri"/>
          <w:kern w:val="2"/>
          <w:sz w:val="20"/>
          <w:szCs w:val="20"/>
          <w:lang w:eastAsia="en-US"/>
        </w:rPr>
        <w:t>Разнообразные виды форм частной собственности позволяют обеспечить экономическую самостоятельность и независимости хозяйствующих субъектов.</w:t>
      </w:r>
    </w:p>
    <w:p w:rsidR="00DF1DCA" w:rsidRPr="006130CA" w:rsidRDefault="00DF1DCA" w:rsidP="00DF1DCA">
      <w:pPr>
        <w:pStyle w:val="a6"/>
        <w:shd w:val="clear" w:color="auto" w:fill="FFFFFF"/>
        <w:spacing w:before="0" w:beforeAutospacing="0" w:after="0" w:afterAutospacing="0"/>
        <w:rPr>
          <w:rFonts w:eastAsia="Calibri"/>
          <w:kern w:val="2"/>
          <w:sz w:val="20"/>
          <w:szCs w:val="20"/>
          <w:lang w:eastAsia="en-US"/>
        </w:rPr>
      </w:pPr>
      <w:r w:rsidRPr="006130CA">
        <w:rPr>
          <w:rFonts w:eastAsia="Calibri"/>
          <w:noProof/>
          <w:kern w:val="2"/>
          <w:sz w:val="20"/>
          <w:szCs w:val="20"/>
          <w:u w:val="single"/>
        </w:rPr>
        <w:drawing>
          <wp:anchor distT="0" distB="0" distL="114300" distR="114300" simplePos="0" relativeHeight="251662336" behindDoc="1" locked="0" layoutInCell="1" allowOverlap="1" wp14:anchorId="49DD4CD1" wp14:editId="49D8D015">
            <wp:simplePos x="0" y="0"/>
            <wp:positionH relativeFrom="column">
              <wp:posOffset>-38100</wp:posOffset>
            </wp:positionH>
            <wp:positionV relativeFrom="paragraph">
              <wp:posOffset>615950</wp:posOffset>
            </wp:positionV>
            <wp:extent cx="2667000" cy="2197100"/>
            <wp:effectExtent l="0" t="0" r="0" b="0"/>
            <wp:wrapTight wrapText="bothSides">
              <wp:wrapPolygon edited="0">
                <wp:start x="0" y="0"/>
                <wp:lineTo x="0" y="21350"/>
                <wp:lineTo x="21446" y="21350"/>
                <wp:lineTo x="21446" y="0"/>
                <wp:lineTo x="0" y="0"/>
              </wp:wrapPolygon>
            </wp:wrapTight>
            <wp:docPr id="4" name="Рисунок 4" descr="различия между совершенным и несовершенным рынком">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различия между совершенным и несовершенным рынком">
                      <a:hlinkClick r:id="rId21"/>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67000" cy="2197100"/>
                    </a:xfrm>
                    <a:prstGeom prst="rect">
                      <a:avLst/>
                    </a:prstGeom>
                    <a:noFill/>
                    <a:ln>
                      <a:noFill/>
                    </a:ln>
                  </pic:spPr>
                </pic:pic>
              </a:graphicData>
            </a:graphic>
            <wp14:sizeRelH relativeFrom="page">
              <wp14:pctWidth>0</wp14:pctWidth>
            </wp14:sizeRelH>
            <wp14:sizeRelV relativeFrom="page">
              <wp14:pctHeight>0</wp14:pctHeight>
            </wp14:sizeRelV>
          </wp:anchor>
        </w:drawing>
      </w:r>
      <w:hyperlink r:id="rId23" w:tooltip="Совершенная конкуренция" w:history="1">
        <w:proofErr w:type="gramStart"/>
        <w:r w:rsidRPr="006130CA">
          <w:rPr>
            <w:rFonts w:eastAsia="Calibri"/>
            <w:kern w:val="2"/>
            <w:sz w:val="20"/>
            <w:szCs w:val="20"/>
            <w:u w:val="single"/>
            <w:lang w:eastAsia="en-US"/>
          </w:rPr>
          <w:t>Совершенная конкуренция</w:t>
        </w:r>
      </w:hyperlink>
      <w:r w:rsidRPr="006130CA">
        <w:rPr>
          <w:rFonts w:eastAsia="Calibri"/>
          <w:kern w:val="2"/>
          <w:sz w:val="20"/>
          <w:szCs w:val="20"/>
          <w:lang w:eastAsia="en-US"/>
        </w:rPr>
        <w:t> — состояние рынка, при котором имеется большое число покупателей и продавцов, которые являются производителями, каждый из которых занимает относительно малую долю на рынке и не может диктовать условия продажи и покупки товаров.</w:t>
      </w:r>
      <w:proofErr w:type="gramEnd"/>
      <w:r w:rsidRPr="006130CA">
        <w:rPr>
          <w:rFonts w:eastAsia="Calibri"/>
          <w:kern w:val="2"/>
          <w:sz w:val="20"/>
          <w:szCs w:val="20"/>
          <w:lang w:eastAsia="en-US"/>
        </w:rPr>
        <w:t xml:space="preserve"> Предполагается наличие необходимой и доступной информации о ценах, их динамике, продавцах и покупателях не только в данном месте, но и в других регионах и городах. Рынок совершенной конкуренции предполагает отсутствие власти производителя над рынком и установление цены не производителем, а через функцию спроса и предложения.</w:t>
      </w:r>
    </w:p>
    <w:p w:rsidR="00DF1DCA" w:rsidRPr="006130CA" w:rsidRDefault="00DF1DCA" w:rsidP="00DF1DCA">
      <w:pPr>
        <w:pStyle w:val="a6"/>
        <w:shd w:val="clear" w:color="auto" w:fill="FFFFFF"/>
        <w:spacing w:before="0" w:beforeAutospacing="0" w:after="0" w:afterAutospacing="0"/>
        <w:rPr>
          <w:rFonts w:eastAsia="Calibri"/>
          <w:kern w:val="2"/>
          <w:sz w:val="20"/>
          <w:szCs w:val="20"/>
          <w:lang w:eastAsia="en-US"/>
        </w:rPr>
      </w:pPr>
      <w:r w:rsidRPr="006130CA">
        <w:rPr>
          <w:rFonts w:eastAsia="Calibri"/>
          <w:kern w:val="2"/>
          <w:sz w:val="20"/>
          <w:szCs w:val="20"/>
          <w:lang w:eastAsia="en-US"/>
        </w:rPr>
        <w:t>Черты совершенной конкуренции не присущи ни одной из отраслей в полной мере. Все они могут лишь приближаться к модели.</w:t>
      </w:r>
    </w:p>
    <w:p w:rsidR="00DF1DCA" w:rsidRDefault="00DF1DCA" w:rsidP="00DF1DCA">
      <w:pPr>
        <w:pStyle w:val="a6"/>
        <w:shd w:val="clear" w:color="auto" w:fill="FFFFFF"/>
        <w:spacing w:before="0" w:beforeAutospacing="0" w:after="0" w:afterAutospacing="0"/>
        <w:ind w:firstLine="284"/>
        <w:jc w:val="both"/>
        <w:rPr>
          <w:rFonts w:eastAsia="Calibri"/>
          <w:kern w:val="2"/>
          <w:sz w:val="20"/>
          <w:szCs w:val="20"/>
          <w:lang w:eastAsia="en-US"/>
        </w:rPr>
      </w:pPr>
      <w:r w:rsidRPr="006130CA">
        <w:rPr>
          <w:rFonts w:eastAsia="Calibri"/>
          <w:kern w:val="2"/>
          <w:sz w:val="20"/>
          <w:szCs w:val="20"/>
          <w:u w:val="single"/>
          <w:lang w:eastAsia="en-US"/>
        </w:rPr>
        <w:t>Несовершенная конкуренция</w:t>
      </w:r>
      <w:r w:rsidRPr="006130CA">
        <w:rPr>
          <w:rFonts w:eastAsia="Calibri"/>
          <w:kern w:val="2"/>
          <w:sz w:val="20"/>
          <w:szCs w:val="20"/>
          <w:lang w:eastAsia="en-US"/>
        </w:rPr>
        <w:t xml:space="preserve"> — конкуренция в условиях, когда отдельные производители имеют возможность контролировать цены на продукцию, которую они производят. Не всегда на рынке возможна </w:t>
      </w:r>
      <w:hyperlink r:id="rId24" w:tooltip="Совершенная конкуренция" w:history="1">
        <w:r w:rsidRPr="006130CA">
          <w:rPr>
            <w:rFonts w:eastAsia="Calibri"/>
            <w:kern w:val="2"/>
            <w:sz w:val="20"/>
            <w:szCs w:val="20"/>
            <w:lang w:eastAsia="en-US"/>
          </w:rPr>
          <w:t>совершенная конкуренция</w:t>
        </w:r>
      </w:hyperlink>
      <w:r w:rsidRPr="006130CA">
        <w:rPr>
          <w:rFonts w:eastAsia="Calibri"/>
          <w:kern w:val="2"/>
          <w:sz w:val="20"/>
          <w:szCs w:val="20"/>
          <w:lang w:eastAsia="en-US"/>
        </w:rPr>
        <w:t xml:space="preserve">.  </w:t>
      </w:r>
    </w:p>
    <w:p w:rsidR="00DF1DCA" w:rsidRPr="006130CA" w:rsidRDefault="00DF1DCA" w:rsidP="00DF1DCA">
      <w:pPr>
        <w:pStyle w:val="a6"/>
        <w:shd w:val="clear" w:color="auto" w:fill="FFFFFF"/>
        <w:spacing w:before="0" w:beforeAutospacing="0" w:after="0" w:afterAutospacing="0"/>
        <w:jc w:val="both"/>
        <w:rPr>
          <w:rFonts w:eastAsia="Calibri"/>
          <w:kern w:val="2"/>
          <w:sz w:val="20"/>
          <w:szCs w:val="20"/>
          <w:lang w:eastAsia="en-US"/>
        </w:rPr>
      </w:pPr>
      <w:hyperlink r:id="rId25" w:tooltip="Монополистическая конкуренция" w:history="1">
        <w:r w:rsidRPr="006130CA">
          <w:rPr>
            <w:rFonts w:eastAsia="Calibri"/>
            <w:kern w:val="2"/>
            <w:sz w:val="20"/>
            <w:szCs w:val="20"/>
            <w:lang w:eastAsia="en-US"/>
          </w:rPr>
          <w:t>Монополистическая конкуренция</w:t>
        </w:r>
      </w:hyperlink>
      <w:r w:rsidRPr="006130CA">
        <w:rPr>
          <w:rFonts w:eastAsia="Calibri"/>
          <w:kern w:val="2"/>
          <w:sz w:val="20"/>
          <w:szCs w:val="20"/>
          <w:lang w:eastAsia="en-US"/>
        </w:rPr>
        <w:t>, </w:t>
      </w:r>
      <w:hyperlink r:id="rId26" w:tooltip="Олигополия" w:history="1">
        <w:r w:rsidRPr="006130CA">
          <w:rPr>
            <w:rFonts w:eastAsia="Calibri"/>
            <w:kern w:val="2"/>
            <w:sz w:val="20"/>
            <w:szCs w:val="20"/>
            <w:lang w:eastAsia="en-US"/>
          </w:rPr>
          <w:t>олигополия</w:t>
        </w:r>
      </w:hyperlink>
      <w:r w:rsidRPr="006130CA">
        <w:rPr>
          <w:rFonts w:eastAsia="Calibri"/>
          <w:kern w:val="2"/>
          <w:sz w:val="20"/>
          <w:szCs w:val="20"/>
          <w:lang w:eastAsia="en-US"/>
        </w:rPr>
        <w:t> и </w:t>
      </w:r>
      <w:hyperlink r:id="rId27" w:tooltip="Монополия" w:history="1">
        <w:r w:rsidRPr="006130CA">
          <w:rPr>
            <w:rFonts w:eastAsia="Calibri"/>
            <w:kern w:val="2"/>
            <w:sz w:val="20"/>
            <w:szCs w:val="20"/>
            <w:lang w:eastAsia="en-US"/>
          </w:rPr>
          <w:t>монополия</w:t>
        </w:r>
      </w:hyperlink>
      <w:r w:rsidRPr="006130CA">
        <w:rPr>
          <w:rFonts w:eastAsia="Calibri"/>
          <w:kern w:val="2"/>
          <w:sz w:val="20"/>
          <w:szCs w:val="20"/>
          <w:lang w:eastAsia="en-US"/>
        </w:rPr>
        <w:t> являются формами несовершенной конкуренции. При монополии возможно вытеснение монополистом других фирм с рынка.</w:t>
      </w:r>
    </w:p>
    <w:p w:rsidR="00DF1DCA" w:rsidRPr="006130CA" w:rsidRDefault="00DF1DCA" w:rsidP="00DF1DCA">
      <w:pPr>
        <w:widowControl/>
        <w:suppressAutoHyphens w:val="0"/>
        <w:spacing w:line="276" w:lineRule="auto"/>
        <w:rPr>
          <w:rFonts w:eastAsia="Calibri" w:cs="Times New Roman"/>
          <w:sz w:val="20"/>
          <w:szCs w:val="20"/>
          <w:lang w:eastAsia="en-US" w:bidi="ar-SA"/>
        </w:rPr>
      </w:pPr>
    </w:p>
    <w:p w:rsidR="00DF1DCA" w:rsidRPr="006130CA" w:rsidRDefault="00DF1DCA" w:rsidP="00DF1DCA">
      <w:pPr>
        <w:widowControl/>
        <w:suppressAutoHyphens w:val="0"/>
        <w:spacing w:line="276" w:lineRule="auto"/>
        <w:rPr>
          <w:rFonts w:eastAsia="Calibri" w:cs="Times New Roman"/>
          <w:sz w:val="20"/>
          <w:szCs w:val="20"/>
          <w:lang w:eastAsia="en-US" w:bidi="ar-SA"/>
        </w:rPr>
      </w:pPr>
    </w:p>
    <w:p w:rsidR="00DF1DCA" w:rsidRDefault="00DF1DCA" w:rsidP="00DF1DCA">
      <w:pPr>
        <w:widowControl/>
        <w:suppressAutoHyphens w:val="0"/>
        <w:spacing w:line="276" w:lineRule="auto"/>
        <w:rPr>
          <w:rFonts w:eastAsia="Calibri" w:cs="Times New Roman"/>
          <w:lang w:eastAsia="en-US" w:bidi="ar-SA"/>
        </w:rPr>
      </w:pPr>
    </w:p>
    <w:p w:rsidR="00DF1DCA" w:rsidRDefault="00DF1DCA" w:rsidP="00DF1DCA">
      <w:pPr>
        <w:widowControl/>
        <w:suppressAutoHyphens w:val="0"/>
        <w:spacing w:line="276" w:lineRule="auto"/>
        <w:rPr>
          <w:rFonts w:eastAsia="Calibri" w:cs="Times New Roman"/>
          <w:lang w:eastAsia="en-US" w:bidi="ar-SA"/>
        </w:rPr>
      </w:pPr>
    </w:p>
    <w:p w:rsidR="00DF1DCA" w:rsidRPr="00CE14FE" w:rsidRDefault="00DF1DCA" w:rsidP="00DF1DCA">
      <w:pPr>
        <w:widowControl/>
        <w:suppressAutoHyphens w:val="0"/>
        <w:rPr>
          <w:rFonts w:eastAsia="Calibri" w:cs="Times New Roman"/>
          <w:b/>
          <w:sz w:val="20"/>
          <w:szCs w:val="20"/>
          <w:lang w:eastAsia="en-US" w:bidi="ar-SA"/>
        </w:rPr>
      </w:pPr>
      <w:r w:rsidRPr="00CE14FE">
        <w:rPr>
          <w:rFonts w:eastAsia="Calibri" w:cs="Times New Roman"/>
          <w:b/>
          <w:sz w:val="20"/>
          <w:szCs w:val="20"/>
          <w:lang w:eastAsia="en-US" w:bidi="ar-SA"/>
        </w:rPr>
        <w:t>7. Спрос. Кривая спроса</w:t>
      </w:r>
    </w:p>
    <w:p w:rsidR="00DF1DCA" w:rsidRPr="00CE14FE" w:rsidRDefault="00DF1DCA" w:rsidP="00DF1DCA">
      <w:pPr>
        <w:widowControl/>
        <w:shd w:val="clear" w:color="auto" w:fill="FFFFFF"/>
        <w:suppressAutoHyphens w:val="0"/>
        <w:ind w:firstLine="284"/>
        <w:jc w:val="both"/>
        <w:rPr>
          <w:rFonts w:eastAsia="Calibri" w:cs="Times New Roman"/>
          <w:sz w:val="20"/>
          <w:szCs w:val="20"/>
          <w:lang w:eastAsia="en-US" w:bidi="ar-SA"/>
        </w:rPr>
      </w:pPr>
      <w:r w:rsidRPr="00CE14FE">
        <w:rPr>
          <w:rFonts w:eastAsia="Calibri" w:cs="Times New Roman"/>
          <w:sz w:val="20"/>
          <w:szCs w:val="20"/>
          <w:lang w:eastAsia="en-US" w:bidi="ar-SA"/>
        </w:rPr>
        <w:t>СПРОС – отношение между ценой блага и его количеством, которое покупатели хотят и в состоянии купить.</w:t>
      </w:r>
    </w:p>
    <w:p w:rsidR="00DF1DCA" w:rsidRPr="00CE14FE" w:rsidRDefault="00DF1DCA" w:rsidP="00DF1DCA">
      <w:pPr>
        <w:widowControl/>
        <w:shd w:val="clear" w:color="auto" w:fill="FFFFFF"/>
        <w:suppressAutoHyphens w:val="0"/>
        <w:ind w:firstLine="284"/>
        <w:jc w:val="both"/>
        <w:rPr>
          <w:rFonts w:eastAsia="Calibri" w:cs="Times New Roman"/>
          <w:sz w:val="20"/>
          <w:szCs w:val="20"/>
          <w:lang w:eastAsia="en-US" w:bidi="ar-SA"/>
        </w:rPr>
      </w:pPr>
      <w:r w:rsidRPr="00CE14FE">
        <w:rPr>
          <w:rFonts w:eastAsia="Calibri" w:cs="Times New Roman"/>
          <w:sz w:val="20"/>
          <w:szCs w:val="20"/>
          <w:lang w:eastAsia="en-US" w:bidi="ar-SA"/>
        </w:rPr>
        <w:t>Спрос проявляется в объеме спроса, означающем то количество блага, которое было бы куплено по некоторой цене при неизменности прочих факторов, влияющих на спрос.</w:t>
      </w:r>
    </w:p>
    <w:p w:rsidR="00DF1DCA" w:rsidRPr="00CE14FE" w:rsidRDefault="00DF1DCA" w:rsidP="00DF1DCA">
      <w:pPr>
        <w:widowControl/>
        <w:shd w:val="clear" w:color="auto" w:fill="FFFFFF"/>
        <w:suppressAutoHyphens w:val="0"/>
        <w:ind w:firstLine="284"/>
        <w:jc w:val="both"/>
        <w:rPr>
          <w:rFonts w:eastAsia="Calibri" w:cs="Times New Roman"/>
          <w:sz w:val="20"/>
          <w:szCs w:val="20"/>
          <w:lang w:eastAsia="en-US" w:bidi="ar-SA"/>
        </w:rPr>
      </w:pPr>
      <w:r w:rsidRPr="00CE14FE">
        <w:rPr>
          <w:rFonts w:eastAsia="Calibri" w:cs="Times New Roman"/>
          <w:sz w:val="20"/>
          <w:szCs w:val="20"/>
          <w:lang w:eastAsia="en-US" w:bidi="ar-SA"/>
        </w:rPr>
        <w:t>Связь между ценой блага и объемом спроса на него выражается в законе спроса.</w:t>
      </w:r>
    </w:p>
    <w:p w:rsidR="00DF1DCA" w:rsidRDefault="00DF1DCA" w:rsidP="00DF1DCA">
      <w:pPr>
        <w:widowControl/>
        <w:suppressAutoHyphens w:val="0"/>
        <w:ind w:firstLine="284"/>
        <w:jc w:val="both"/>
        <w:rPr>
          <w:rFonts w:eastAsia="Calibri" w:cs="Times New Roman"/>
          <w:sz w:val="20"/>
          <w:szCs w:val="20"/>
          <w:lang w:eastAsia="en-US" w:bidi="ar-SA"/>
        </w:rPr>
      </w:pPr>
      <w:r>
        <w:rPr>
          <w:rFonts w:eastAsia="Calibri" w:cs="Times New Roman"/>
          <w:noProof/>
          <w:sz w:val="20"/>
          <w:szCs w:val="20"/>
          <w:lang w:eastAsia="ru-RU" w:bidi="ar-SA"/>
        </w:rPr>
        <w:pict>
          <v:shape id="_x0000_s1028" type="#_x0000_t75" style="position:absolute;left:0;text-align:left;margin-left:0;margin-top:10.9pt;width:133.5pt;height:124.55pt;z-index:251663360;mso-position-horizontal-relative:text;mso-position-vertical-relative:text" o:allowincell="f">
            <v:imagedata r:id="rId28" o:title=""/>
            <w10:wrap type="square"/>
          </v:shape>
          <o:OLEObject Type="Embed" ProgID="PBrush" ShapeID="_x0000_s1028" DrawAspect="Content" ObjectID="_1559231582" r:id="rId29"/>
        </w:pict>
      </w:r>
      <w:r w:rsidRPr="00CE14FE">
        <w:rPr>
          <w:rFonts w:eastAsia="Calibri" w:cs="Times New Roman"/>
          <w:sz w:val="20"/>
          <w:szCs w:val="20"/>
          <w:lang w:eastAsia="en-US" w:bidi="ar-SA"/>
        </w:rPr>
        <w:t>ЗАКОН СПРОСА гласит, что количество товара, на которое предъявляется спрос, возрастает при снижении цены и сокращается при ее повышении. При этом нет строго одинакового соотношения между снижением цены и повышением спроса.</w:t>
      </w:r>
    </w:p>
    <w:p w:rsidR="00DF1DCA" w:rsidRPr="00CE14FE" w:rsidRDefault="00DF1DCA" w:rsidP="00DF1DCA">
      <w:pPr>
        <w:widowControl/>
        <w:shd w:val="clear" w:color="auto" w:fill="FFFFFF"/>
        <w:suppressAutoHyphens w:val="0"/>
        <w:ind w:firstLine="284"/>
        <w:jc w:val="both"/>
        <w:rPr>
          <w:rFonts w:eastAsia="Calibri" w:cs="Times New Roman"/>
          <w:sz w:val="20"/>
          <w:szCs w:val="20"/>
          <w:lang w:eastAsia="en-US" w:bidi="ar-SA"/>
        </w:rPr>
      </w:pPr>
      <w:r w:rsidRPr="00CE14FE">
        <w:rPr>
          <w:rFonts w:eastAsia="Calibri" w:cs="Times New Roman"/>
          <w:sz w:val="20"/>
          <w:szCs w:val="20"/>
          <w:lang w:eastAsia="en-US" w:bidi="ar-SA"/>
        </w:rPr>
        <w:t>В экономическом смысле в основе спроса лежит не просто потребность или нужда в том или ином благе, а готовность и способность платить за него. Общий спрос покупателей на благо находит свое отражение на кривой спроса.</w:t>
      </w:r>
    </w:p>
    <w:p w:rsidR="00DF1DCA" w:rsidRPr="00CE14FE" w:rsidRDefault="00DF1DCA" w:rsidP="00DF1DCA">
      <w:pPr>
        <w:ind w:firstLine="284"/>
        <w:jc w:val="both"/>
        <w:rPr>
          <w:sz w:val="20"/>
          <w:szCs w:val="20"/>
        </w:rPr>
      </w:pPr>
      <w:r w:rsidRPr="00CE14FE">
        <w:rPr>
          <w:sz w:val="20"/>
          <w:szCs w:val="20"/>
        </w:rPr>
        <w:t>При изменении цены изменяется величина спроса, происходит передвижение с одной точки на другую на постоянной кривой спроса. Когда изменяются неценовые факторы (предпочтения потребителей, цены на сопряжённые товары…), то кривая спроса сдвигается либо вправо, либо влево (происходит изменение в спросе).</w:t>
      </w:r>
    </w:p>
    <w:p w:rsidR="00DF1DCA" w:rsidRPr="00CE14FE" w:rsidRDefault="00DF1DCA" w:rsidP="00DF1DCA">
      <w:pPr>
        <w:widowControl/>
        <w:suppressAutoHyphens w:val="0"/>
        <w:rPr>
          <w:sz w:val="20"/>
          <w:szCs w:val="20"/>
        </w:rPr>
      </w:pPr>
    </w:p>
    <w:p w:rsidR="00DF1DCA" w:rsidRDefault="00DF1DCA" w:rsidP="00DF1DCA">
      <w:pPr>
        <w:widowControl/>
        <w:suppressAutoHyphens w:val="0"/>
        <w:rPr>
          <w:rFonts w:eastAsia="Calibri" w:cs="Times New Roman"/>
          <w:sz w:val="20"/>
          <w:szCs w:val="20"/>
          <w:lang w:eastAsia="en-US" w:bidi="ar-SA"/>
        </w:rPr>
      </w:pPr>
    </w:p>
    <w:p w:rsidR="00DF1DCA" w:rsidRDefault="00DF1DCA" w:rsidP="00DF1DCA">
      <w:pPr>
        <w:widowControl/>
        <w:suppressAutoHyphens w:val="0"/>
        <w:rPr>
          <w:rFonts w:eastAsia="Calibri" w:cs="Times New Roman"/>
          <w:b/>
          <w:sz w:val="20"/>
          <w:szCs w:val="20"/>
          <w:lang w:eastAsia="en-US" w:bidi="ar-SA"/>
        </w:rPr>
      </w:pPr>
      <w:r w:rsidRPr="002F1F19">
        <w:rPr>
          <w:rFonts w:eastAsia="Calibri" w:cs="Times New Roman"/>
          <w:b/>
          <w:sz w:val="20"/>
          <w:szCs w:val="20"/>
          <w:lang w:eastAsia="en-US" w:bidi="ar-SA"/>
        </w:rPr>
        <w:t>8. Предложение. Неценовые факторы, влияющие на сдвиги кривой предложения</w:t>
      </w:r>
    </w:p>
    <w:p w:rsidR="00DF1DCA" w:rsidRPr="002F1F19" w:rsidRDefault="00DF1DCA" w:rsidP="00DF1DCA">
      <w:pPr>
        <w:ind w:firstLine="284"/>
        <w:jc w:val="both"/>
        <w:rPr>
          <w:sz w:val="20"/>
          <w:szCs w:val="20"/>
        </w:rPr>
      </w:pPr>
      <w:r>
        <w:rPr>
          <w:sz w:val="20"/>
          <w:szCs w:val="20"/>
        </w:rPr>
        <w:pict>
          <v:shape id="_x0000_s1029" type="#_x0000_t75" style="position:absolute;left:0;text-align:left;margin-left:407.85pt;margin-top:26.9pt;width:123pt;height:114.75pt;z-index:251664384;mso-position-horizontal-relative:text;mso-position-vertical-relative:text" o:allowincell="f">
            <v:imagedata r:id="rId30" o:title=""/>
            <w10:wrap type="square"/>
          </v:shape>
          <o:OLEObject Type="Embed" ProgID="PBrush" ShapeID="_x0000_s1029" DrawAspect="Content" ObjectID="_1559231583" r:id="rId31"/>
        </w:pict>
      </w:r>
      <w:r w:rsidRPr="002F1F19">
        <w:rPr>
          <w:sz w:val="20"/>
          <w:szCs w:val="20"/>
          <w:u w:val="single"/>
        </w:rPr>
        <w:t>Предложение</w:t>
      </w:r>
      <w:r w:rsidRPr="002F1F19">
        <w:rPr>
          <w:sz w:val="20"/>
          <w:szCs w:val="20"/>
        </w:rPr>
        <w:t xml:space="preserve"> – это количество продукта, которое представлено на рынке по каждой конкретной цене в течение определённого периода времени. </w:t>
      </w:r>
      <w:r w:rsidRPr="002F1F19">
        <w:rPr>
          <w:i/>
          <w:sz w:val="20"/>
          <w:szCs w:val="20"/>
        </w:rPr>
        <w:t>Закон предложения</w:t>
      </w:r>
      <w:r w:rsidRPr="002F1F19">
        <w:rPr>
          <w:sz w:val="20"/>
          <w:szCs w:val="20"/>
        </w:rPr>
        <w:t>: между ценой и количеством предлагаемого продукта существует положительная обратная связь. Изменение в предложении означает смещение всей кривой из-за изменения неценовых факторов.</w:t>
      </w:r>
    </w:p>
    <w:p w:rsidR="00DF1DCA" w:rsidRDefault="00DF1DCA" w:rsidP="00DF1DCA">
      <w:pPr>
        <w:pStyle w:val="a3"/>
        <w:ind w:firstLine="284"/>
        <w:rPr>
          <w:sz w:val="20"/>
        </w:rPr>
      </w:pPr>
      <w:r w:rsidRPr="002F1F19">
        <w:rPr>
          <w:rFonts w:eastAsia="SimSun" w:cs="Mangal"/>
          <w:kern w:val="2"/>
          <w:sz w:val="20"/>
          <w:lang w:eastAsia="zh-CN" w:bidi="hi-IN"/>
        </w:rPr>
        <w:t>НЕЦЕНОВЫЕ ФАКТОРЫ ПРЕДЛОЖЕНИЯ (неценовые детерминанты предложения) – факторы, влияющие на величину предложения, и не связанные с ценой товара. При изменении неценовых факторов изменяется величина предложения при заданных величинах цены; таким образом, изменяется кривая предложения. В этом случае обычно говорят о смещении кривой предложения. При росте предложения кривая смещается вправо, при уменьшении – влево.</w:t>
      </w:r>
    </w:p>
    <w:p w:rsidR="00DF1DCA" w:rsidRPr="002F1F19" w:rsidRDefault="00DF1DCA" w:rsidP="00DF1DCA">
      <w:pPr>
        <w:pStyle w:val="a3"/>
        <w:ind w:firstLine="284"/>
        <w:rPr>
          <w:sz w:val="20"/>
        </w:rPr>
      </w:pPr>
      <w:r w:rsidRPr="002F1F19">
        <w:rPr>
          <w:sz w:val="20"/>
        </w:rPr>
        <w:t>Неценовые факторы предложения: цены на ресурсы; технология производства; налоги и дотации; цены на другие товары; ожидание изменения цен; число продавцов на рынке.</w:t>
      </w:r>
    </w:p>
    <w:p w:rsidR="00DF1DCA" w:rsidRPr="002F1F19" w:rsidRDefault="00DF1DCA" w:rsidP="00DF1DCA">
      <w:pPr>
        <w:widowControl/>
        <w:suppressAutoHyphens w:val="0"/>
        <w:rPr>
          <w:b/>
          <w:sz w:val="20"/>
          <w:szCs w:val="20"/>
        </w:rPr>
      </w:pPr>
    </w:p>
    <w:p w:rsidR="00DF1DCA" w:rsidRPr="002F1F19" w:rsidRDefault="00DF1DCA" w:rsidP="00DF1DCA">
      <w:pPr>
        <w:widowControl/>
        <w:suppressAutoHyphens w:val="0"/>
        <w:rPr>
          <w:rFonts w:eastAsia="Calibri" w:cs="Times New Roman"/>
          <w:b/>
          <w:sz w:val="20"/>
          <w:szCs w:val="20"/>
          <w:lang w:eastAsia="en-US" w:bidi="ar-SA"/>
        </w:rPr>
      </w:pPr>
      <w:r w:rsidRPr="002F1F19">
        <w:rPr>
          <w:rFonts w:eastAsia="Calibri" w:cs="Times New Roman"/>
          <w:b/>
          <w:sz w:val="20"/>
          <w:szCs w:val="20"/>
          <w:lang w:eastAsia="en-US" w:bidi="ar-SA"/>
        </w:rPr>
        <w:t xml:space="preserve">9. Рыночное равновесие и равновесные цены </w:t>
      </w:r>
    </w:p>
    <w:p w:rsidR="00DF1DCA" w:rsidRPr="002F1F19" w:rsidRDefault="00DF1DCA" w:rsidP="00DF1DCA">
      <w:pPr>
        <w:pStyle w:val="a6"/>
        <w:shd w:val="clear" w:color="auto" w:fill="FFFFFF"/>
        <w:spacing w:before="0" w:beforeAutospacing="0" w:after="0" w:afterAutospacing="0"/>
        <w:ind w:firstLine="284"/>
        <w:jc w:val="both"/>
        <w:rPr>
          <w:sz w:val="20"/>
          <w:szCs w:val="20"/>
        </w:rPr>
      </w:pPr>
      <w:r w:rsidRPr="002F1F19">
        <w:rPr>
          <w:sz w:val="20"/>
          <w:szCs w:val="20"/>
        </w:rPr>
        <w:t>Рыночное равновесие — ситуация на </w:t>
      </w:r>
      <w:hyperlink r:id="rId32" w:tooltip="Рынок" w:history="1">
        <w:r w:rsidRPr="002F1F19">
          <w:rPr>
            <w:sz w:val="20"/>
            <w:szCs w:val="20"/>
          </w:rPr>
          <w:t>рынке</w:t>
        </w:r>
      </w:hyperlink>
      <w:r w:rsidRPr="002F1F19">
        <w:rPr>
          <w:sz w:val="20"/>
          <w:szCs w:val="20"/>
        </w:rPr>
        <w:t>, когда </w:t>
      </w:r>
      <w:hyperlink r:id="rId33" w:tooltip="Спрос" w:history="1">
        <w:r w:rsidRPr="002F1F19">
          <w:rPr>
            <w:sz w:val="20"/>
            <w:szCs w:val="20"/>
          </w:rPr>
          <w:t>спрос</w:t>
        </w:r>
      </w:hyperlink>
      <w:r w:rsidRPr="002F1F19">
        <w:rPr>
          <w:sz w:val="20"/>
          <w:szCs w:val="20"/>
        </w:rPr>
        <w:t> на </w:t>
      </w:r>
      <w:hyperlink r:id="rId34" w:tooltip="Товар" w:history="1">
        <w:r w:rsidRPr="002F1F19">
          <w:rPr>
            <w:sz w:val="20"/>
            <w:szCs w:val="20"/>
          </w:rPr>
          <w:t>товар</w:t>
        </w:r>
      </w:hyperlink>
      <w:r w:rsidRPr="002F1F19">
        <w:rPr>
          <w:sz w:val="20"/>
          <w:szCs w:val="20"/>
        </w:rPr>
        <w:t> равен его </w:t>
      </w:r>
      <w:hyperlink r:id="rId35" w:tooltip="Предложение (экономика)" w:history="1">
        <w:r w:rsidRPr="002F1F19">
          <w:rPr>
            <w:sz w:val="20"/>
            <w:szCs w:val="20"/>
          </w:rPr>
          <w:t>предложению</w:t>
        </w:r>
      </w:hyperlink>
      <w:r w:rsidRPr="002F1F19">
        <w:rPr>
          <w:sz w:val="20"/>
          <w:szCs w:val="20"/>
        </w:rPr>
        <w:t>; объём продукта и его </w:t>
      </w:r>
      <w:hyperlink r:id="rId36" w:tooltip="Цена" w:history="1">
        <w:r w:rsidRPr="002F1F19">
          <w:rPr>
            <w:sz w:val="20"/>
            <w:szCs w:val="20"/>
          </w:rPr>
          <w:t>цену</w:t>
        </w:r>
      </w:hyperlink>
      <w:r w:rsidRPr="002F1F19">
        <w:rPr>
          <w:sz w:val="20"/>
          <w:szCs w:val="20"/>
        </w:rPr>
        <w:t> называют равновесными или ценой </w:t>
      </w:r>
      <w:hyperlink r:id="rId37" w:tooltip="Рыночный клиринг (страница отсутствует)" w:history="1">
        <w:r w:rsidRPr="002F1F19">
          <w:rPr>
            <w:sz w:val="20"/>
            <w:szCs w:val="20"/>
          </w:rPr>
          <w:t>рыночного клиринга</w:t>
        </w:r>
      </w:hyperlink>
      <w:r w:rsidRPr="002F1F19">
        <w:rPr>
          <w:sz w:val="20"/>
          <w:szCs w:val="20"/>
        </w:rPr>
        <w:t>. Такая цена имеет тенденцию в отсутствие изменений спроса и предложения оставаться неизменной.</w:t>
      </w:r>
    </w:p>
    <w:p w:rsidR="00DF1DCA" w:rsidRPr="002F1F19" w:rsidRDefault="00DF1DCA" w:rsidP="00DF1DCA">
      <w:pPr>
        <w:pStyle w:val="a6"/>
        <w:shd w:val="clear" w:color="auto" w:fill="FFFFFF"/>
        <w:spacing w:before="0" w:beforeAutospacing="0" w:after="0" w:afterAutospacing="0"/>
        <w:ind w:firstLine="284"/>
        <w:jc w:val="both"/>
        <w:rPr>
          <w:sz w:val="20"/>
          <w:szCs w:val="20"/>
        </w:rPr>
      </w:pPr>
      <w:r w:rsidRPr="002F1F19">
        <w:rPr>
          <w:sz w:val="20"/>
          <w:szCs w:val="20"/>
        </w:rPr>
        <w:t>Рыночное равновесие характеризуется </w:t>
      </w:r>
      <w:hyperlink r:id="rId38" w:tooltip="Равновесная цена" w:history="1">
        <w:r w:rsidRPr="002F1F19">
          <w:rPr>
            <w:sz w:val="20"/>
            <w:szCs w:val="20"/>
          </w:rPr>
          <w:t>равновесной ценой</w:t>
        </w:r>
      </w:hyperlink>
      <w:r w:rsidRPr="002F1F19">
        <w:rPr>
          <w:sz w:val="20"/>
          <w:szCs w:val="20"/>
        </w:rPr>
        <w:t> и равновесным объёмом.</w:t>
      </w:r>
    </w:p>
    <w:p w:rsidR="00DF1DCA" w:rsidRPr="002F1F19" w:rsidRDefault="00DF1DCA" w:rsidP="00DF1DCA">
      <w:pPr>
        <w:pStyle w:val="a6"/>
        <w:shd w:val="clear" w:color="auto" w:fill="FFFFFF"/>
        <w:spacing w:before="0" w:beforeAutospacing="0" w:after="0" w:afterAutospacing="0"/>
        <w:ind w:firstLine="284"/>
        <w:jc w:val="both"/>
        <w:rPr>
          <w:sz w:val="20"/>
          <w:szCs w:val="20"/>
        </w:rPr>
      </w:pPr>
      <w:r w:rsidRPr="002F1F19">
        <w:rPr>
          <w:sz w:val="20"/>
          <w:szCs w:val="20"/>
        </w:rPr>
        <w:t>Равновесная цена — цена, при которой объём спроса на рынке равен объёму предложения. На графике спроса и предложения она определяется в точке пересечения кривой спроса и кривой предложения.</w:t>
      </w:r>
    </w:p>
    <w:p w:rsidR="00DF1DCA" w:rsidRPr="002F1F19" w:rsidRDefault="00DF1DCA" w:rsidP="00DF1DCA">
      <w:pPr>
        <w:pStyle w:val="a6"/>
        <w:shd w:val="clear" w:color="auto" w:fill="FFFFFF"/>
        <w:spacing w:before="0" w:beforeAutospacing="0" w:after="0" w:afterAutospacing="0"/>
        <w:ind w:firstLine="284"/>
        <w:jc w:val="both"/>
        <w:rPr>
          <w:sz w:val="20"/>
          <w:szCs w:val="20"/>
        </w:rPr>
      </w:pPr>
      <w:r w:rsidRPr="002F1F19">
        <w:rPr>
          <w:sz w:val="20"/>
          <w:szCs w:val="20"/>
        </w:rPr>
        <w:t>Равновесный объём — объём спроса и предложения товара при равновесной цене.</w:t>
      </w:r>
    </w:p>
    <w:p w:rsidR="00DF1DCA" w:rsidRDefault="00DF1DCA" w:rsidP="00DF1DCA">
      <w:pPr>
        <w:widowControl/>
        <w:suppressAutoHyphens w:val="0"/>
        <w:ind w:firstLine="284"/>
        <w:jc w:val="both"/>
        <w:rPr>
          <w:rFonts w:eastAsia="Times New Roman" w:cs="Times New Roman"/>
          <w:kern w:val="0"/>
          <w:sz w:val="20"/>
          <w:szCs w:val="20"/>
          <w:lang w:eastAsia="ru-RU" w:bidi="ar-SA"/>
        </w:rPr>
      </w:pPr>
      <w:r w:rsidRPr="002F1F19">
        <w:rPr>
          <w:rFonts w:eastAsia="Times New Roman" w:cs="Times New Roman"/>
          <w:kern w:val="0"/>
          <w:sz w:val="20"/>
          <w:szCs w:val="20"/>
          <w:lang w:eastAsia="ru-RU" w:bidi="ar-SA"/>
        </w:rPr>
        <w:t>Равновесие бывает устойчивым и неустойчивым. Если после нарушения равновесия рынок приходит в состояние равновесия и устанавливаются прежние равновесные цена и объём, то равновесие называют устойчивым. Если после нарушения равновесия устанавливается новое равновесие и изменяется уровень цен и объём спроса и предложения, то равновесие называют неустойчивым.</w:t>
      </w:r>
    </w:p>
    <w:p w:rsidR="00DF1DCA" w:rsidRPr="002F1F19" w:rsidRDefault="00DF1DCA" w:rsidP="00DF1DCA">
      <w:pPr>
        <w:widowControl/>
        <w:suppressAutoHyphens w:val="0"/>
        <w:ind w:firstLine="284"/>
        <w:jc w:val="both"/>
        <w:rPr>
          <w:rFonts w:eastAsia="Times New Roman" w:cs="Times New Roman"/>
          <w:kern w:val="0"/>
          <w:sz w:val="20"/>
          <w:szCs w:val="20"/>
          <w:lang w:eastAsia="ru-RU" w:bidi="ar-SA"/>
        </w:rPr>
      </w:pPr>
    </w:p>
    <w:p w:rsidR="00DF1DCA" w:rsidRPr="002F1F19" w:rsidRDefault="00DF1DCA" w:rsidP="00DF1DCA">
      <w:pPr>
        <w:widowControl/>
        <w:suppressAutoHyphens w:val="0"/>
        <w:rPr>
          <w:rFonts w:eastAsia="Calibri" w:cs="Times New Roman"/>
          <w:b/>
          <w:sz w:val="20"/>
          <w:szCs w:val="20"/>
          <w:lang w:eastAsia="en-US" w:bidi="ar-SA"/>
        </w:rPr>
      </w:pPr>
      <w:r w:rsidRPr="002F1F19">
        <w:rPr>
          <w:rFonts w:eastAsia="Calibri" w:cs="Times New Roman"/>
          <w:b/>
          <w:sz w:val="20"/>
          <w:szCs w:val="20"/>
          <w:lang w:eastAsia="en-US" w:bidi="ar-SA"/>
        </w:rPr>
        <w:lastRenderedPageBreak/>
        <w:t>10. Регулирование цен государством. Влияние налогообложения на цены.</w:t>
      </w:r>
    </w:p>
    <w:p w:rsidR="00DF1DCA" w:rsidRPr="0019167D" w:rsidRDefault="00DF1DCA" w:rsidP="00DF1DCA">
      <w:pPr>
        <w:widowControl/>
        <w:suppressAutoHyphens w:val="0"/>
        <w:ind w:firstLine="284"/>
        <w:rPr>
          <w:rFonts w:eastAsia="Times New Roman" w:cs="Times New Roman"/>
          <w:kern w:val="0"/>
          <w:sz w:val="20"/>
          <w:szCs w:val="20"/>
          <w:lang w:eastAsia="ru-RU" w:bidi="ar-SA"/>
        </w:rPr>
      </w:pPr>
      <w:r w:rsidRPr="0019167D">
        <w:rPr>
          <w:rFonts w:eastAsia="Times New Roman" w:cs="Times New Roman"/>
          <w:i/>
          <w:iCs/>
          <w:kern w:val="0"/>
          <w:sz w:val="20"/>
          <w:szCs w:val="20"/>
          <w:lang w:eastAsia="ru-RU" w:bidi="ar-SA"/>
        </w:rPr>
        <w:t>Регулирование</w:t>
      </w:r>
      <w:r w:rsidRPr="0019167D">
        <w:rPr>
          <w:rFonts w:eastAsia="Times New Roman" w:cs="Times New Roman"/>
          <w:kern w:val="0"/>
          <w:sz w:val="20"/>
          <w:szCs w:val="20"/>
          <w:lang w:eastAsia="ru-RU" w:bidi="ar-SA"/>
        </w:rPr>
        <w:t> </w:t>
      </w:r>
      <w:r w:rsidRPr="0019167D">
        <w:rPr>
          <w:rFonts w:eastAsia="Times New Roman" w:cs="Times New Roman"/>
          <w:i/>
          <w:iCs/>
          <w:kern w:val="0"/>
          <w:sz w:val="20"/>
          <w:szCs w:val="20"/>
          <w:lang w:eastAsia="ru-RU" w:bidi="ar-SA"/>
        </w:rPr>
        <w:t>цен</w:t>
      </w:r>
      <w:r w:rsidRPr="0019167D">
        <w:rPr>
          <w:rFonts w:eastAsia="Times New Roman" w:cs="Times New Roman"/>
          <w:kern w:val="0"/>
          <w:sz w:val="20"/>
          <w:szCs w:val="20"/>
          <w:lang w:eastAsia="ru-RU" w:bidi="ar-SA"/>
        </w:rPr>
        <w:t> </w:t>
      </w:r>
      <w:r w:rsidRPr="0019167D">
        <w:rPr>
          <w:rFonts w:eastAsia="Times New Roman" w:cs="Times New Roman"/>
          <w:i/>
          <w:iCs/>
          <w:kern w:val="0"/>
          <w:sz w:val="20"/>
          <w:szCs w:val="20"/>
          <w:lang w:eastAsia="ru-RU" w:bidi="ar-SA"/>
        </w:rPr>
        <w:t>государством</w:t>
      </w:r>
      <w:r w:rsidRPr="0019167D">
        <w:rPr>
          <w:rFonts w:eastAsia="Times New Roman" w:cs="Times New Roman"/>
          <w:kern w:val="0"/>
          <w:sz w:val="20"/>
          <w:szCs w:val="20"/>
          <w:lang w:eastAsia="ru-RU" w:bidi="ar-SA"/>
        </w:rPr>
        <w:t xml:space="preserve"> направлено на воздействие на цены с помощью административных, бюджетно-финансовых мер. Регулирование проводится таким образом, чтобы экономическая система развивалась стабильно, то есть с помощью цен управлять циклическими колебаниями производственных процессов. Регулирование цен может быть, как </w:t>
      </w:r>
      <w:proofErr w:type="gramStart"/>
      <w:r w:rsidRPr="0019167D">
        <w:rPr>
          <w:rFonts w:eastAsia="Times New Roman" w:cs="Times New Roman"/>
          <w:kern w:val="0"/>
          <w:sz w:val="20"/>
          <w:szCs w:val="20"/>
          <w:lang w:eastAsia="ru-RU" w:bidi="ar-SA"/>
        </w:rPr>
        <w:t>антикризисным</w:t>
      </w:r>
      <w:proofErr w:type="gramEnd"/>
      <w:r w:rsidRPr="0019167D">
        <w:rPr>
          <w:rFonts w:eastAsia="Times New Roman" w:cs="Times New Roman"/>
          <w:kern w:val="0"/>
          <w:sz w:val="20"/>
          <w:szCs w:val="20"/>
          <w:lang w:eastAsia="ru-RU" w:bidi="ar-SA"/>
        </w:rPr>
        <w:t xml:space="preserve"> так и антиинфляционным.</w:t>
      </w:r>
    </w:p>
    <w:p w:rsidR="00DF1DCA" w:rsidRDefault="00DF1DCA" w:rsidP="00DF1DCA">
      <w:pPr>
        <w:widowControl/>
        <w:suppressAutoHyphens w:val="0"/>
        <w:ind w:firstLine="284"/>
        <w:rPr>
          <w:rFonts w:eastAsia="Times New Roman" w:cs="Times New Roman"/>
          <w:kern w:val="0"/>
          <w:sz w:val="20"/>
          <w:szCs w:val="20"/>
          <w:lang w:eastAsia="ru-RU" w:bidi="ar-SA"/>
        </w:rPr>
      </w:pPr>
      <w:r w:rsidRPr="0019167D">
        <w:rPr>
          <w:rFonts w:eastAsia="Times New Roman" w:cs="Times New Roman"/>
          <w:i/>
          <w:iCs/>
          <w:kern w:val="0"/>
          <w:sz w:val="20"/>
          <w:szCs w:val="20"/>
          <w:lang w:eastAsia="ru-RU" w:bidi="ar-SA"/>
        </w:rPr>
        <w:t>Государственное</w:t>
      </w:r>
      <w:r w:rsidRPr="0019167D">
        <w:rPr>
          <w:rFonts w:eastAsia="Times New Roman" w:cs="Times New Roman"/>
          <w:kern w:val="0"/>
          <w:sz w:val="20"/>
          <w:szCs w:val="20"/>
          <w:lang w:eastAsia="ru-RU" w:bidi="ar-SA"/>
        </w:rPr>
        <w:t> </w:t>
      </w:r>
      <w:r w:rsidRPr="0019167D">
        <w:rPr>
          <w:rFonts w:eastAsia="Times New Roman" w:cs="Times New Roman"/>
          <w:i/>
          <w:iCs/>
          <w:kern w:val="0"/>
          <w:sz w:val="20"/>
          <w:szCs w:val="20"/>
          <w:lang w:eastAsia="ru-RU" w:bidi="ar-SA"/>
        </w:rPr>
        <w:t>регулирование</w:t>
      </w:r>
      <w:r w:rsidRPr="0019167D">
        <w:rPr>
          <w:rFonts w:eastAsia="Times New Roman" w:cs="Times New Roman"/>
          <w:kern w:val="0"/>
          <w:sz w:val="20"/>
          <w:szCs w:val="20"/>
          <w:lang w:eastAsia="ru-RU" w:bidi="ar-SA"/>
        </w:rPr>
        <w:t> </w:t>
      </w:r>
      <w:r w:rsidRPr="0019167D">
        <w:rPr>
          <w:rFonts w:eastAsia="Times New Roman" w:cs="Times New Roman"/>
          <w:i/>
          <w:iCs/>
          <w:kern w:val="0"/>
          <w:sz w:val="20"/>
          <w:szCs w:val="20"/>
          <w:lang w:eastAsia="ru-RU" w:bidi="ar-SA"/>
        </w:rPr>
        <w:t>цен</w:t>
      </w:r>
      <w:r w:rsidRPr="0019167D">
        <w:rPr>
          <w:rFonts w:eastAsia="Times New Roman" w:cs="Times New Roman"/>
          <w:kern w:val="0"/>
          <w:sz w:val="20"/>
          <w:szCs w:val="20"/>
          <w:lang w:eastAsia="ru-RU" w:bidi="ar-SA"/>
        </w:rPr>
        <w:t> </w:t>
      </w:r>
      <w:r w:rsidRPr="0019167D">
        <w:rPr>
          <w:rFonts w:eastAsia="Times New Roman" w:cs="Times New Roman"/>
          <w:i/>
          <w:iCs/>
          <w:kern w:val="0"/>
          <w:sz w:val="20"/>
          <w:szCs w:val="20"/>
          <w:lang w:eastAsia="ru-RU" w:bidi="ar-SA"/>
        </w:rPr>
        <w:t>ставит</w:t>
      </w:r>
      <w:r w:rsidRPr="0019167D">
        <w:rPr>
          <w:rFonts w:eastAsia="Times New Roman" w:cs="Times New Roman"/>
          <w:kern w:val="0"/>
          <w:sz w:val="20"/>
          <w:szCs w:val="20"/>
          <w:lang w:eastAsia="ru-RU" w:bidi="ar-SA"/>
        </w:rPr>
        <w:t> </w:t>
      </w:r>
      <w:r w:rsidRPr="0019167D">
        <w:rPr>
          <w:rFonts w:eastAsia="Times New Roman" w:cs="Times New Roman"/>
          <w:i/>
          <w:iCs/>
          <w:kern w:val="0"/>
          <w:sz w:val="20"/>
          <w:szCs w:val="20"/>
          <w:lang w:eastAsia="ru-RU" w:bidi="ar-SA"/>
        </w:rPr>
        <w:t>перед</w:t>
      </w:r>
      <w:r w:rsidRPr="0019167D">
        <w:rPr>
          <w:rFonts w:eastAsia="Times New Roman" w:cs="Times New Roman"/>
          <w:kern w:val="0"/>
          <w:sz w:val="20"/>
          <w:szCs w:val="20"/>
          <w:lang w:eastAsia="ru-RU" w:bidi="ar-SA"/>
        </w:rPr>
        <w:t> </w:t>
      </w:r>
      <w:r w:rsidRPr="0019167D">
        <w:rPr>
          <w:rFonts w:eastAsia="Times New Roman" w:cs="Times New Roman"/>
          <w:i/>
          <w:iCs/>
          <w:kern w:val="0"/>
          <w:sz w:val="20"/>
          <w:szCs w:val="20"/>
          <w:lang w:eastAsia="ru-RU" w:bidi="ar-SA"/>
        </w:rPr>
        <w:t>собой</w:t>
      </w:r>
      <w:r w:rsidRPr="0019167D">
        <w:rPr>
          <w:rFonts w:eastAsia="Times New Roman" w:cs="Times New Roman"/>
          <w:kern w:val="0"/>
          <w:sz w:val="20"/>
          <w:szCs w:val="20"/>
          <w:lang w:eastAsia="ru-RU" w:bidi="ar-SA"/>
        </w:rPr>
        <w:t> </w:t>
      </w:r>
      <w:r w:rsidRPr="0019167D">
        <w:rPr>
          <w:rFonts w:eastAsia="Times New Roman" w:cs="Times New Roman"/>
          <w:i/>
          <w:iCs/>
          <w:kern w:val="0"/>
          <w:sz w:val="20"/>
          <w:szCs w:val="20"/>
          <w:lang w:eastAsia="ru-RU" w:bidi="ar-SA"/>
        </w:rPr>
        <w:t>цель</w:t>
      </w:r>
      <w:r w:rsidRPr="0019167D">
        <w:rPr>
          <w:rFonts w:eastAsia="Times New Roman" w:cs="Times New Roman"/>
          <w:kern w:val="0"/>
          <w:sz w:val="20"/>
          <w:szCs w:val="20"/>
          <w:lang w:eastAsia="ru-RU" w:bidi="ar-SA"/>
        </w:rPr>
        <w:t> не допустить рост цен в ситуации инфляции, а также способствовать существованию нормальной конкуренции на рынке, которая направлена на использование НТП. </w:t>
      </w:r>
      <w:r w:rsidRPr="0019167D">
        <w:rPr>
          <w:rFonts w:eastAsia="Times New Roman" w:cs="Times New Roman"/>
          <w:i/>
          <w:iCs/>
          <w:kern w:val="0"/>
          <w:sz w:val="20"/>
          <w:szCs w:val="20"/>
          <w:lang w:eastAsia="ru-RU" w:bidi="ar-SA"/>
        </w:rPr>
        <w:t>Главной</w:t>
      </w:r>
      <w:r w:rsidRPr="0019167D">
        <w:rPr>
          <w:rFonts w:eastAsia="Times New Roman" w:cs="Times New Roman"/>
          <w:kern w:val="0"/>
          <w:sz w:val="20"/>
          <w:szCs w:val="20"/>
          <w:lang w:eastAsia="ru-RU" w:bidi="ar-SA"/>
        </w:rPr>
        <w:t> </w:t>
      </w:r>
      <w:r w:rsidRPr="0019167D">
        <w:rPr>
          <w:rFonts w:eastAsia="Times New Roman" w:cs="Times New Roman"/>
          <w:i/>
          <w:iCs/>
          <w:kern w:val="0"/>
          <w:sz w:val="20"/>
          <w:szCs w:val="20"/>
          <w:lang w:eastAsia="ru-RU" w:bidi="ar-SA"/>
        </w:rPr>
        <w:t>задачей</w:t>
      </w:r>
      <w:r w:rsidRPr="0019167D">
        <w:rPr>
          <w:rFonts w:eastAsia="Times New Roman" w:cs="Times New Roman"/>
          <w:kern w:val="0"/>
          <w:sz w:val="20"/>
          <w:szCs w:val="20"/>
          <w:lang w:eastAsia="ru-RU" w:bidi="ar-SA"/>
        </w:rPr>
        <w:t> </w:t>
      </w:r>
      <w:r w:rsidRPr="0019167D">
        <w:rPr>
          <w:rFonts w:eastAsia="Times New Roman" w:cs="Times New Roman"/>
          <w:i/>
          <w:iCs/>
          <w:kern w:val="0"/>
          <w:sz w:val="20"/>
          <w:szCs w:val="20"/>
          <w:lang w:eastAsia="ru-RU" w:bidi="ar-SA"/>
        </w:rPr>
        <w:t>перед</w:t>
      </w:r>
      <w:r w:rsidRPr="0019167D">
        <w:rPr>
          <w:rFonts w:eastAsia="Times New Roman" w:cs="Times New Roman"/>
          <w:kern w:val="0"/>
          <w:sz w:val="20"/>
          <w:szCs w:val="20"/>
          <w:lang w:eastAsia="ru-RU" w:bidi="ar-SA"/>
        </w:rPr>
        <w:t> </w:t>
      </w:r>
      <w:r w:rsidRPr="0019167D">
        <w:rPr>
          <w:rFonts w:eastAsia="Times New Roman" w:cs="Times New Roman"/>
          <w:i/>
          <w:iCs/>
          <w:kern w:val="0"/>
          <w:sz w:val="20"/>
          <w:szCs w:val="20"/>
          <w:lang w:eastAsia="ru-RU" w:bidi="ar-SA"/>
        </w:rPr>
        <w:t>государством</w:t>
      </w:r>
      <w:r w:rsidRPr="0019167D">
        <w:rPr>
          <w:rFonts w:eastAsia="Times New Roman" w:cs="Times New Roman"/>
          <w:kern w:val="0"/>
          <w:sz w:val="20"/>
          <w:szCs w:val="20"/>
          <w:lang w:eastAsia="ru-RU" w:bidi="ar-SA"/>
        </w:rPr>
        <w:t> стоит поддержание уровня прожиточного минимума и способности населения купить достаточное количество товаров первой необходимости.</w:t>
      </w:r>
    </w:p>
    <w:p w:rsidR="00DF1DCA" w:rsidRPr="0019167D" w:rsidRDefault="00DF1DCA" w:rsidP="00DF1DCA">
      <w:pPr>
        <w:widowControl/>
        <w:suppressAutoHyphens w:val="0"/>
        <w:ind w:firstLine="284"/>
        <w:rPr>
          <w:rFonts w:eastAsia="Times New Roman" w:cs="Times New Roman"/>
          <w:kern w:val="0"/>
          <w:sz w:val="20"/>
          <w:szCs w:val="20"/>
          <w:lang w:eastAsia="ru-RU" w:bidi="ar-SA"/>
        </w:rPr>
      </w:pPr>
      <w:r w:rsidRPr="0019167D">
        <w:rPr>
          <w:rFonts w:eastAsia="Times New Roman" w:cs="Times New Roman"/>
          <w:i/>
          <w:kern w:val="0"/>
          <w:sz w:val="20"/>
          <w:szCs w:val="20"/>
          <w:lang w:eastAsia="ru-RU" w:bidi="ar-SA"/>
        </w:rPr>
        <w:t>Гос</w:t>
      </w:r>
      <w:r w:rsidRPr="0019167D">
        <w:rPr>
          <w:rFonts w:cs="Times New Roman"/>
          <w:i/>
          <w:iCs/>
          <w:sz w:val="20"/>
          <w:szCs w:val="20"/>
        </w:rPr>
        <w:t>ударство может воздействовать на цены двумя путями:</w:t>
      </w:r>
    </w:p>
    <w:p w:rsidR="00DF1DCA" w:rsidRPr="0019167D" w:rsidRDefault="00DF1DCA" w:rsidP="00DF1DCA">
      <w:pPr>
        <w:pStyle w:val="a6"/>
        <w:spacing w:before="0" w:beforeAutospacing="0" w:after="0" w:afterAutospacing="0"/>
        <w:jc w:val="both"/>
        <w:rPr>
          <w:sz w:val="20"/>
          <w:szCs w:val="20"/>
        </w:rPr>
      </w:pPr>
      <w:r w:rsidRPr="0019167D">
        <w:rPr>
          <w:sz w:val="20"/>
          <w:szCs w:val="20"/>
        </w:rPr>
        <w:t>1) Прямое регулирование цен – проводится в отраслях, используемых населением (транспорт, коммуникации, водо-, электроснабжение) с помощью административного установления цен.</w:t>
      </w:r>
    </w:p>
    <w:p w:rsidR="00DF1DCA" w:rsidRPr="0019167D" w:rsidRDefault="00DF1DCA" w:rsidP="00DF1DCA">
      <w:pPr>
        <w:pStyle w:val="a6"/>
        <w:spacing w:before="0" w:beforeAutospacing="0" w:after="0" w:afterAutospacing="0"/>
        <w:jc w:val="both"/>
        <w:rPr>
          <w:sz w:val="20"/>
          <w:szCs w:val="20"/>
        </w:rPr>
      </w:pPr>
      <w:r w:rsidRPr="0019167D">
        <w:rPr>
          <w:sz w:val="20"/>
          <w:szCs w:val="20"/>
        </w:rPr>
        <w:t>2) Косвенное регулирование цен – эти мероприятия направлены на установление оптимального соотношения спроса и предложения на рынке. С помощью этих мер государство регулирует конъюнктуру рынка и способствует поэтапному росту цен в экономической системе.</w:t>
      </w:r>
    </w:p>
    <w:p w:rsidR="00DF1DCA" w:rsidRPr="0019167D" w:rsidRDefault="00DF1DCA" w:rsidP="00DF1DCA">
      <w:pPr>
        <w:pStyle w:val="a6"/>
        <w:spacing w:before="0" w:beforeAutospacing="0" w:after="0" w:afterAutospacing="0"/>
        <w:ind w:firstLine="284"/>
        <w:jc w:val="both"/>
        <w:rPr>
          <w:sz w:val="20"/>
          <w:szCs w:val="20"/>
        </w:rPr>
      </w:pPr>
      <w:r w:rsidRPr="0019167D">
        <w:rPr>
          <w:sz w:val="20"/>
          <w:szCs w:val="20"/>
        </w:rPr>
        <w:t>Система </w:t>
      </w:r>
      <w:hyperlink r:id="rId39" w:history="1">
        <w:r w:rsidRPr="0019167D">
          <w:rPr>
            <w:sz w:val="20"/>
            <w:szCs w:val="20"/>
          </w:rPr>
          <w:t>налогообложения</w:t>
        </w:r>
      </w:hyperlink>
      <w:r w:rsidRPr="0019167D">
        <w:rPr>
          <w:sz w:val="20"/>
          <w:szCs w:val="20"/>
        </w:rPr>
        <w:t> является основным инструментом перераспределения </w:t>
      </w:r>
      <w:hyperlink r:id="rId40" w:history="1">
        <w:r w:rsidRPr="0019167D">
          <w:rPr>
            <w:sz w:val="20"/>
            <w:szCs w:val="20"/>
          </w:rPr>
          <w:t>финансовых ресурсов</w:t>
        </w:r>
      </w:hyperlink>
      <w:r w:rsidRPr="0019167D">
        <w:rPr>
          <w:sz w:val="20"/>
          <w:szCs w:val="20"/>
        </w:rPr>
        <w:t>. За счет </w:t>
      </w:r>
      <w:hyperlink r:id="rId41" w:history="1">
        <w:r w:rsidRPr="0019167D">
          <w:rPr>
            <w:sz w:val="20"/>
            <w:szCs w:val="20"/>
          </w:rPr>
          <w:t>налогов</w:t>
        </w:r>
      </w:hyperlink>
      <w:r w:rsidRPr="0019167D">
        <w:rPr>
          <w:sz w:val="20"/>
          <w:szCs w:val="20"/>
        </w:rPr>
        <w:t> </w:t>
      </w:r>
      <w:hyperlink r:id="rId42" w:history="1">
        <w:r w:rsidRPr="0019167D">
          <w:rPr>
            <w:sz w:val="20"/>
            <w:szCs w:val="20"/>
          </w:rPr>
          <w:t>государство</w:t>
        </w:r>
      </w:hyperlink>
      <w:r w:rsidRPr="0019167D">
        <w:rPr>
          <w:sz w:val="20"/>
          <w:szCs w:val="20"/>
        </w:rPr>
        <w:t> содержит непроизводственную (бюджетную) сферу, осуществляет финансирование научных программ. Система налогов оказывает влияние на формирование цен и их динамику. </w:t>
      </w:r>
      <w:hyperlink r:id="rId43" w:history="1">
        <w:r w:rsidRPr="0019167D">
          <w:rPr>
            <w:sz w:val="20"/>
            <w:szCs w:val="20"/>
          </w:rPr>
          <w:t>Цены</w:t>
        </w:r>
      </w:hyperlink>
      <w:r w:rsidRPr="0019167D">
        <w:rPr>
          <w:sz w:val="20"/>
          <w:szCs w:val="20"/>
        </w:rPr>
        <w:t> же во многом определяют</w:t>
      </w:r>
      <w:r>
        <w:rPr>
          <w:sz w:val="20"/>
          <w:szCs w:val="20"/>
        </w:rPr>
        <w:t xml:space="preserve"> размеры налоговых </w:t>
      </w:r>
      <w:proofErr w:type="spellStart"/>
      <w:r>
        <w:rPr>
          <w:sz w:val="20"/>
          <w:szCs w:val="20"/>
        </w:rPr>
        <w:t>поступлений</w:t>
      </w:r>
      <w:proofErr w:type="gramStart"/>
      <w:r>
        <w:rPr>
          <w:sz w:val="20"/>
          <w:szCs w:val="20"/>
        </w:rPr>
        <w:t>.</w:t>
      </w:r>
      <w:r w:rsidRPr="0019167D">
        <w:rPr>
          <w:sz w:val="20"/>
          <w:szCs w:val="20"/>
        </w:rPr>
        <w:t>В</w:t>
      </w:r>
      <w:proofErr w:type="spellEnd"/>
      <w:proofErr w:type="gramEnd"/>
      <w:r w:rsidRPr="0019167D">
        <w:rPr>
          <w:sz w:val="20"/>
          <w:szCs w:val="20"/>
        </w:rPr>
        <w:t xml:space="preserve"> условиях </w:t>
      </w:r>
      <w:hyperlink r:id="rId44" w:history="1">
        <w:r w:rsidRPr="0019167D">
          <w:rPr>
            <w:sz w:val="20"/>
            <w:szCs w:val="20"/>
          </w:rPr>
          <w:t>рынка</w:t>
        </w:r>
      </w:hyperlink>
      <w:r w:rsidRPr="0019167D">
        <w:rPr>
          <w:sz w:val="20"/>
          <w:szCs w:val="20"/>
        </w:rPr>
        <w:t> необходима система налогов, стимулирующая предпринимательскую деятельность и одновременно поддерживающая бюджетные организации.</w:t>
      </w:r>
    </w:p>
    <w:p w:rsidR="00DF1DCA" w:rsidRDefault="00DF1DCA" w:rsidP="00DF1DCA">
      <w:pPr>
        <w:pStyle w:val="a6"/>
        <w:spacing w:before="0" w:beforeAutospacing="0" w:after="0" w:afterAutospacing="0"/>
        <w:ind w:firstLine="284"/>
        <w:jc w:val="both"/>
        <w:rPr>
          <w:sz w:val="20"/>
          <w:szCs w:val="20"/>
        </w:rPr>
      </w:pPr>
      <w:r w:rsidRPr="0019167D">
        <w:rPr>
          <w:sz w:val="20"/>
          <w:szCs w:val="20"/>
        </w:rPr>
        <w:t>Основными налогами, оказывающими существенное влияние на уровень и структуру цен, являются </w:t>
      </w:r>
      <w:hyperlink r:id="rId45" w:history="1">
        <w:r w:rsidRPr="0019167D">
          <w:rPr>
            <w:sz w:val="20"/>
            <w:szCs w:val="20"/>
          </w:rPr>
          <w:t>налог на прибыль</w:t>
        </w:r>
      </w:hyperlink>
      <w:r w:rsidRPr="0019167D">
        <w:rPr>
          <w:sz w:val="20"/>
          <w:szCs w:val="20"/>
        </w:rPr>
        <w:t>, налог на </w:t>
      </w:r>
      <w:hyperlink r:id="rId46" w:history="1">
        <w:r w:rsidRPr="0019167D">
          <w:rPr>
            <w:sz w:val="20"/>
            <w:szCs w:val="20"/>
          </w:rPr>
          <w:t>добавленную стоимость</w:t>
        </w:r>
      </w:hyperlink>
      <w:r w:rsidRPr="0019167D">
        <w:rPr>
          <w:sz w:val="20"/>
          <w:szCs w:val="20"/>
        </w:rPr>
        <w:t> (</w:t>
      </w:r>
      <w:hyperlink r:id="rId47" w:history="1">
        <w:r w:rsidRPr="0019167D">
          <w:rPr>
            <w:sz w:val="20"/>
            <w:szCs w:val="20"/>
          </w:rPr>
          <w:t>НДС</w:t>
        </w:r>
      </w:hyperlink>
      <w:r w:rsidRPr="0019167D">
        <w:rPr>
          <w:sz w:val="20"/>
          <w:szCs w:val="20"/>
        </w:rPr>
        <w:t>) и акцизы.</w:t>
      </w:r>
    </w:p>
    <w:p w:rsidR="00DF1DCA" w:rsidRPr="0019167D" w:rsidRDefault="00DF1DCA" w:rsidP="00DF1DCA">
      <w:pPr>
        <w:pStyle w:val="a6"/>
        <w:spacing w:before="0" w:beforeAutospacing="0" w:after="0" w:afterAutospacing="0"/>
        <w:ind w:firstLine="284"/>
        <w:jc w:val="both"/>
        <w:rPr>
          <w:sz w:val="20"/>
          <w:szCs w:val="20"/>
        </w:rPr>
      </w:pPr>
    </w:p>
    <w:p w:rsidR="00DF1DCA" w:rsidRPr="0019167D" w:rsidRDefault="00DF1DCA" w:rsidP="00DF1DCA">
      <w:pPr>
        <w:widowControl/>
        <w:suppressAutoHyphens w:val="0"/>
        <w:rPr>
          <w:rFonts w:eastAsia="Calibri" w:cs="Times New Roman"/>
          <w:b/>
          <w:sz w:val="20"/>
          <w:szCs w:val="20"/>
          <w:lang w:eastAsia="en-US" w:bidi="ar-SA"/>
        </w:rPr>
      </w:pPr>
      <w:r w:rsidRPr="0019167D">
        <w:rPr>
          <w:rFonts w:eastAsia="Calibri" w:cs="Times New Roman"/>
          <w:b/>
          <w:sz w:val="20"/>
          <w:szCs w:val="20"/>
          <w:lang w:eastAsia="en-US" w:bidi="ar-SA"/>
        </w:rPr>
        <w:t>11. Эластичность. Спрос эластичный и неэластичный</w:t>
      </w:r>
    </w:p>
    <w:p w:rsidR="00DF1DCA" w:rsidRPr="00524467" w:rsidRDefault="00DF1DCA" w:rsidP="00DF1DCA">
      <w:pPr>
        <w:pStyle w:val="a6"/>
        <w:spacing w:before="0" w:beforeAutospacing="0" w:after="0" w:afterAutospacing="0"/>
        <w:ind w:firstLine="284"/>
        <w:jc w:val="both"/>
        <w:rPr>
          <w:sz w:val="20"/>
          <w:szCs w:val="20"/>
        </w:rPr>
      </w:pPr>
      <w:r w:rsidRPr="00524467">
        <w:rPr>
          <w:sz w:val="20"/>
          <w:szCs w:val="20"/>
        </w:rPr>
        <w:t>Эластичность – это чуткость потребителя к изменению цен. Для измерения реакции потребителя на изменение цены товара, используют коэффициент эластичности спроса по цене:</w:t>
      </w:r>
      <w:r w:rsidRPr="00524467">
        <w:rPr>
          <w:sz w:val="20"/>
          <w:szCs w:val="20"/>
        </w:rPr>
        <w:tab/>
      </w:r>
      <w:proofErr w:type="spellStart"/>
      <w:r w:rsidRPr="00524467">
        <w:rPr>
          <w:sz w:val="20"/>
          <w:szCs w:val="20"/>
        </w:rPr>
        <w:t>Ed</w:t>
      </w:r>
      <w:proofErr w:type="spellEnd"/>
      <w:r w:rsidRPr="00524467">
        <w:rPr>
          <w:sz w:val="20"/>
          <w:szCs w:val="20"/>
        </w:rPr>
        <w:t>=</w:t>
      </w:r>
      <w:proofErr w:type="spellStart"/>
      <w:r w:rsidRPr="00524467">
        <w:rPr>
          <w:sz w:val="20"/>
          <w:szCs w:val="20"/>
        </w:rPr>
        <w:t>dQ</w:t>
      </w:r>
      <w:proofErr w:type="spellEnd"/>
      <w:r w:rsidRPr="00524467">
        <w:rPr>
          <w:sz w:val="20"/>
          <w:szCs w:val="20"/>
        </w:rPr>
        <w:t>(%)/</w:t>
      </w:r>
      <w:proofErr w:type="spellStart"/>
      <w:r w:rsidRPr="00524467">
        <w:rPr>
          <w:sz w:val="20"/>
          <w:szCs w:val="20"/>
        </w:rPr>
        <w:t>dP</w:t>
      </w:r>
      <w:proofErr w:type="spellEnd"/>
      <w:r w:rsidRPr="00524467">
        <w:rPr>
          <w:sz w:val="20"/>
          <w:szCs w:val="20"/>
        </w:rPr>
        <w:t>(%)</w:t>
      </w:r>
    </w:p>
    <w:p w:rsidR="00DF1DCA" w:rsidRPr="00524467" w:rsidRDefault="00DF1DCA" w:rsidP="00DF1DCA">
      <w:pPr>
        <w:pStyle w:val="a6"/>
        <w:spacing w:before="0" w:beforeAutospacing="0" w:after="0" w:afterAutospacing="0"/>
        <w:ind w:firstLine="284"/>
        <w:jc w:val="both"/>
        <w:rPr>
          <w:sz w:val="20"/>
          <w:szCs w:val="20"/>
        </w:rPr>
      </w:pPr>
      <w:proofErr w:type="spellStart"/>
      <w:r w:rsidRPr="00524467">
        <w:rPr>
          <w:sz w:val="20"/>
          <w:szCs w:val="20"/>
        </w:rPr>
        <w:t>dQ</w:t>
      </w:r>
      <w:proofErr w:type="spellEnd"/>
      <w:r w:rsidRPr="00524467">
        <w:rPr>
          <w:sz w:val="20"/>
          <w:szCs w:val="20"/>
        </w:rPr>
        <w:t xml:space="preserve"> – процентное изменение количества спрашиваемой продукции; </w:t>
      </w:r>
      <w:proofErr w:type="spellStart"/>
      <w:r w:rsidRPr="00524467">
        <w:rPr>
          <w:sz w:val="20"/>
          <w:szCs w:val="20"/>
        </w:rPr>
        <w:t>dP</w:t>
      </w:r>
      <w:proofErr w:type="spellEnd"/>
      <w:r w:rsidRPr="00524467">
        <w:rPr>
          <w:sz w:val="20"/>
          <w:szCs w:val="20"/>
        </w:rPr>
        <w:t xml:space="preserve"> – процентное изменение цены. </w:t>
      </w:r>
      <w:proofErr w:type="spellStart"/>
      <w:r w:rsidRPr="00524467">
        <w:rPr>
          <w:sz w:val="20"/>
          <w:szCs w:val="20"/>
        </w:rPr>
        <w:t>Ed</w:t>
      </w:r>
      <w:proofErr w:type="spellEnd"/>
      <w:r w:rsidRPr="00524467">
        <w:rPr>
          <w:sz w:val="20"/>
          <w:szCs w:val="20"/>
        </w:rPr>
        <w:t xml:space="preserve"> показывает, насколько уменьшилось или увеличилось количество спрашиваемой продукции при увеличении или уменьшении цены на 1%.</w:t>
      </w:r>
    </w:p>
    <w:p w:rsidR="00DF1DCA" w:rsidRPr="00524467" w:rsidRDefault="00DF1DCA" w:rsidP="00DF1DCA">
      <w:pPr>
        <w:pStyle w:val="a6"/>
        <w:spacing w:before="0" w:beforeAutospacing="0" w:after="0" w:afterAutospacing="0"/>
        <w:ind w:firstLine="284"/>
        <w:jc w:val="both"/>
        <w:rPr>
          <w:sz w:val="20"/>
          <w:szCs w:val="20"/>
        </w:rPr>
      </w:pPr>
      <w:r w:rsidRPr="00524467">
        <w:rPr>
          <w:sz w:val="20"/>
          <w:szCs w:val="20"/>
        </w:rPr>
        <w:tab/>
        <w:t xml:space="preserve">Если </w:t>
      </w:r>
      <w:proofErr w:type="spellStart"/>
      <w:r w:rsidRPr="00524467">
        <w:rPr>
          <w:sz w:val="20"/>
          <w:szCs w:val="20"/>
        </w:rPr>
        <w:t>Ed</w:t>
      </w:r>
      <w:proofErr w:type="spellEnd"/>
      <w:r w:rsidRPr="00524467">
        <w:rPr>
          <w:sz w:val="20"/>
          <w:szCs w:val="20"/>
        </w:rPr>
        <w:t>&gt;1, то спрос является эластичным;</w:t>
      </w:r>
    </w:p>
    <w:p w:rsidR="00DF1DCA" w:rsidRPr="00524467" w:rsidRDefault="00DF1DCA" w:rsidP="00DF1DCA">
      <w:pPr>
        <w:pStyle w:val="a6"/>
        <w:spacing w:before="0" w:beforeAutospacing="0" w:after="0" w:afterAutospacing="0"/>
        <w:ind w:firstLine="284"/>
        <w:jc w:val="both"/>
        <w:rPr>
          <w:sz w:val="20"/>
          <w:szCs w:val="20"/>
        </w:rPr>
      </w:pPr>
      <w:r w:rsidRPr="00524467">
        <w:rPr>
          <w:sz w:val="20"/>
          <w:szCs w:val="20"/>
        </w:rPr>
        <w:tab/>
        <w:t xml:space="preserve">Если </w:t>
      </w:r>
      <w:proofErr w:type="spellStart"/>
      <w:r w:rsidRPr="00524467">
        <w:rPr>
          <w:sz w:val="20"/>
          <w:szCs w:val="20"/>
        </w:rPr>
        <w:t>Ed</w:t>
      </w:r>
      <w:proofErr w:type="spellEnd"/>
      <w:r w:rsidRPr="00524467">
        <w:rPr>
          <w:sz w:val="20"/>
          <w:szCs w:val="20"/>
        </w:rPr>
        <w:t>&lt;1, то спрос – неэластичен;</w:t>
      </w:r>
    </w:p>
    <w:p w:rsidR="00DF1DCA" w:rsidRDefault="00DF1DCA" w:rsidP="00DF1DCA">
      <w:pPr>
        <w:pStyle w:val="a6"/>
        <w:spacing w:before="0" w:beforeAutospacing="0" w:after="0" w:afterAutospacing="0"/>
        <w:ind w:firstLine="284"/>
        <w:jc w:val="both"/>
        <w:rPr>
          <w:sz w:val="20"/>
          <w:szCs w:val="20"/>
        </w:rPr>
      </w:pPr>
      <w:r w:rsidRPr="00524467">
        <w:rPr>
          <w:sz w:val="20"/>
          <w:szCs w:val="20"/>
        </w:rPr>
        <w:tab/>
        <w:t xml:space="preserve">Если </w:t>
      </w:r>
      <w:proofErr w:type="spellStart"/>
      <w:r w:rsidRPr="00524467">
        <w:rPr>
          <w:sz w:val="20"/>
          <w:szCs w:val="20"/>
        </w:rPr>
        <w:t>Ed</w:t>
      </w:r>
      <w:proofErr w:type="spellEnd"/>
      <w:r w:rsidRPr="00524467">
        <w:rPr>
          <w:sz w:val="20"/>
          <w:szCs w:val="20"/>
        </w:rPr>
        <w:t>=1, то это единичная эластичность.</w:t>
      </w:r>
    </w:p>
    <w:p w:rsidR="00DF1DCA" w:rsidRPr="00524467" w:rsidRDefault="00DF1DCA" w:rsidP="00DF1DCA">
      <w:pPr>
        <w:pStyle w:val="a6"/>
        <w:spacing w:before="0" w:beforeAutospacing="0" w:after="0" w:afterAutospacing="0"/>
        <w:ind w:firstLine="284"/>
        <w:jc w:val="both"/>
        <w:rPr>
          <w:sz w:val="20"/>
          <w:szCs w:val="20"/>
        </w:rPr>
      </w:pPr>
      <w:proofErr w:type="gramStart"/>
      <w:r w:rsidRPr="00524467">
        <w:rPr>
          <w:sz w:val="20"/>
          <w:szCs w:val="20"/>
        </w:rPr>
        <w:t>Эластичный спрос означает заметное его изменение при незначительном росте цен; при неэластичном — эта зависимость почти не отслеживается.</w:t>
      </w:r>
      <w:proofErr w:type="gramEnd"/>
    </w:p>
    <w:p w:rsidR="00DF1DCA" w:rsidRPr="00524467" w:rsidRDefault="00DF1DCA" w:rsidP="00DF1DCA">
      <w:pPr>
        <w:pStyle w:val="a6"/>
        <w:spacing w:before="0" w:beforeAutospacing="0" w:after="0" w:afterAutospacing="0"/>
        <w:ind w:firstLine="284"/>
        <w:jc w:val="both"/>
        <w:rPr>
          <w:sz w:val="20"/>
          <w:szCs w:val="20"/>
        </w:rPr>
      </w:pPr>
      <w:r w:rsidRPr="00524467">
        <w:rPr>
          <w:sz w:val="20"/>
          <w:szCs w:val="20"/>
        </w:rPr>
        <w:t xml:space="preserve">Факторы ценовой эластичности – </w:t>
      </w:r>
      <w:proofErr w:type="spellStart"/>
      <w:r w:rsidRPr="00524467">
        <w:rPr>
          <w:sz w:val="20"/>
          <w:szCs w:val="20"/>
        </w:rPr>
        <w:t>заменяемость</w:t>
      </w:r>
      <w:proofErr w:type="spellEnd"/>
      <w:r w:rsidRPr="00524467">
        <w:rPr>
          <w:sz w:val="20"/>
          <w:szCs w:val="20"/>
        </w:rPr>
        <w:t>, удельный вес в доходе потребителя, предметы роскоши, фактор времени…</w:t>
      </w:r>
    </w:p>
    <w:p w:rsidR="00DF1DCA" w:rsidRPr="00524467" w:rsidRDefault="00DF1DCA" w:rsidP="00DF1DCA">
      <w:pPr>
        <w:pStyle w:val="a6"/>
        <w:spacing w:before="0" w:beforeAutospacing="0" w:after="0" w:afterAutospacing="0"/>
        <w:ind w:firstLine="284"/>
        <w:jc w:val="both"/>
        <w:rPr>
          <w:sz w:val="20"/>
          <w:szCs w:val="20"/>
        </w:rPr>
      </w:pPr>
      <w:r w:rsidRPr="00524467">
        <w:rPr>
          <w:sz w:val="20"/>
          <w:szCs w:val="20"/>
        </w:rPr>
        <w:t xml:space="preserve">Эластичность спроса можно определить по доходу:    </w:t>
      </w:r>
      <w:proofErr w:type="spellStart"/>
      <w:r w:rsidRPr="00524467">
        <w:rPr>
          <w:sz w:val="20"/>
          <w:szCs w:val="20"/>
        </w:rPr>
        <w:t>Ei</w:t>
      </w:r>
      <w:proofErr w:type="spellEnd"/>
      <w:r w:rsidRPr="00524467">
        <w:rPr>
          <w:sz w:val="20"/>
          <w:szCs w:val="20"/>
        </w:rPr>
        <w:t>=</w:t>
      </w:r>
      <w:proofErr w:type="spellStart"/>
      <w:r w:rsidRPr="00524467">
        <w:rPr>
          <w:sz w:val="20"/>
          <w:szCs w:val="20"/>
        </w:rPr>
        <w:t>dQ</w:t>
      </w:r>
      <w:proofErr w:type="spellEnd"/>
      <w:r w:rsidRPr="00524467">
        <w:rPr>
          <w:sz w:val="20"/>
          <w:szCs w:val="20"/>
        </w:rPr>
        <w:t>(%)/</w:t>
      </w:r>
      <w:proofErr w:type="spellStart"/>
      <w:r w:rsidRPr="00524467">
        <w:rPr>
          <w:sz w:val="20"/>
          <w:szCs w:val="20"/>
        </w:rPr>
        <w:t>dJ</w:t>
      </w:r>
      <w:proofErr w:type="spellEnd"/>
      <w:r w:rsidRPr="00524467">
        <w:rPr>
          <w:sz w:val="20"/>
          <w:szCs w:val="20"/>
        </w:rPr>
        <w:t xml:space="preserve">(%). Если </w:t>
      </w:r>
      <w:proofErr w:type="spellStart"/>
      <w:r w:rsidRPr="00524467">
        <w:rPr>
          <w:sz w:val="20"/>
          <w:szCs w:val="20"/>
        </w:rPr>
        <w:t>Е</w:t>
      </w:r>
      <w:proofErr w:type="gramStart"/>
      <w:r w:rsidRPr="00524467">
        <w:rPr>
          <w:sz w:val="20"/>
          <w:szCs w:val="20"/>
        </w:rPr>
        <w:t>i</w:t>
      </w:r>
      <w:proofErr w:type="spellEnd"/>
      <w:proofErr w:type="gramEnd"/>
      <w:r w:rsidRPr="00524467">
        <w:rPr>
          <w:sz w:val="20"/>
          <w:szCs w:val="20"/>
        </w:rPr>
        <w:t>&gt;0, то товар – полноценный (нормальный), иначе – товар низшей категории.</w:t>
      </w:r>
    </w:p>
    <w:p w:rsidR="00DF1DCA" w:rsidRPr="00524467" w:rsidRDefault="00DF1DCA" w:rsidP="00DF1DCA">
      <w:pPr>
        <w:pStyle w:val="a6"/>
        <w:spacing w:before="0" w:beforeAutospacing="0" w:after="0" w:afterAutospacing="0"/>
        <w:ind w:firstLine="284"/>
        <w:jc w:val="both"/>
        <w:rPr>
          <w:sz w:val="20"/>
          <w:szCs w:val="20"/>
        </w:rPr>
      </w:pPr>
      <w:r w:rsidRPr="00524467">
        <w:rPr>
          <w:sz w:val="20"/>
          <w:szCs w:val="20"/>
        </w:rPr>
        <w:t xml:space="preserve">Перекрёстная эластичность спроса – показывает, насколько чувствителен потребительский спрос на один товар (X) к изменению цены другого товара (Y): </w:t>
      </w:r>
      <w:proofErr w:type="spellStart"/>
      <w:r w:rsidRPr="00524467">
        <w:rPr>
          <w:sz w:val="20"/>
          <w:szCs w:val="20"/>
        </w:rPr>
        <w:t>Exy</w:t>
      </w:r>
      <w:proofErr w:type="spellEnd"/>
      <w:r w:rsidRPr="00524467">
        <w:rPr>
          <w:sz w:val="20"/>
          <w:szCs w:val="20"/>
        </w:rPr>
        <w:t>=</w:t>
      </w:r>
      <w:proofErr w:type="spellStart"/>
      <w:r w:rsidRPr="00524467">
        <w:rPr>
          <w:sz w:val="20"/>
          <w:szCs w:val="20"/>
        </w:rPr>
        <w:t>dQx</w:t>
      </w:r>
      <w:proofErr w:type="spellEnd"/>
      <w:r w:rsidRPr="00524467">
        <w:rPr>
          <w:sz w:val="20"/>
          <w:szCs w:val="20"/>
        </w:rPr>
        <w:t>(%)/</w:t>
      </w:r>
      <w:proofErr w:type="spellStart"/>
      <w:r w:rsidRPr="00524467">
        <w:rPr>
          <w:sz w:val="20"/>
          <w:szCs w:val="20"/>
        </w:rPr>
        <w:t>dPy</w:t>
      </w:r>
      <w:proofErr w:type="spellEnd"/>
      <w:r w:rsidRPr="00524467">
        <w:rPr>
          <w:sz w:val="20"/>
          <w:szCs w:val="20"/>
        </w:rPr>
        <w:t xml:space="preserve">(%). Если &gt;0, то товары – взаимозаменяемы, если &lt;0 – то </w:t>
      </w:r>
      <w:proofErr w:type="spellStart"/>
      <w:r w:rsidRPr="00524467">
        <w:rPr>
          <w:sz w:val="20"/>
          <w:szCs w:val="20"/>
        </w:rPr>
        <w:t>взаимодополняемы</w:t>
      </w:r>
      <w:proofErr w:type="spellEnd"/>
      <w:r w:rsidRPr="00524467">
        <w:rPr>
          <w:sz w:val="20"/>
          <w:szCs w:val="20"/>
        </w:rPr>
        <w:t>, если =0, то независимы.</w:t>
      </w:r>
    </w:p>
    <w:p w:rsidR="00DF1DCA" w:rsidRPr="00CE14FE" w:rsidRDefault="00DF1DCA" w:rsidP="00DF1DCA">
      <w:pPr>
        <w:pStyle w:val="a6"/>
        <w:spacing w:before="0" w:beforeAutospacing="0" w:after="0" w:afterAutospacing="0"/>
        <w:ind w:firstLine="284"/>
        <w:jc w:val="both"/>
        <w:rPr>
          <w:sz w:val="20"/>
          <w:szCs w:val="20"/>
        </w:rPr>
      </w:pPr>
    </w:p>
    <w:p w:rsidR="00DF1DCA" w:rsidRPr="00524467" w:rsidRDefault="00DF1DCA" w:rsidP="00DF1DCA">
      <w:pPr>
        <w:widowControl/>
        <w:suppressAutoHyphens w:val="0"/>
        <w:rPr>
          <w:rFonts w:eastAsia="Calibri" w:cs="Times New Roman"/>
          <w:b/>
          <w:sz w:val="20"/>
          <w:szCs w:val="20"/>
          <w:lang w:eastAsia="en-US" w:bidi="ar-SA"/>
        </w:rPr>
      </w:pPr>
      <w:r w:rsidRPr="00524467">
        <w:rPr>
          <w:rFonts w:eastAsia="Calibri" w:cs="Times New Roman"/>
          <w:b/>
          <w:sz w:val="20"/>
          <w:szCs w:val="20"/>
          <w:lang w:eastAsia="en-US" w:bidi="ar-SA"/>
        </w:rPr>
        <w:t>12. Детерминанты (основные факторы) эластичности спроса и их характеристика</w:t>
      </w:r>
    </w:p>
    <w:p w:rsidR="00DF1DCA" w:rsidRDefault="00DF1DCA" w:rsidP="00DF1DCA">
      <w:pPr>
        <w:widowControl/>
        <w:suppressAutoHyphens w:val="0"/>
        <w:ind w:firstLine="284"/>
        <w:jc w:val="both"/>
        <w:rPr>
          <w:sz w:val="20"/>
          <w:szCs w:val="20"/>
        </w:rPr>
      </w:pPr>
      <w:r w:rsidRPr="00DF1DCA">
        <w:rPr>
          <w:sz w:val="20"/>
          <w:szCs w:val="20"/>
        </w:rPr>
        <w:t>Факторы, влияющие на спрос, называются детерминантами спроса. Различают ценовые и неценовые детерминанты. При изменении цены изменяется величина спроса, происходит передвижение с одной точки на другую на постоянной кривой спроса. Когда изменяются неценовые факторы (предпочтения потребителей, цены на сопряжённые товары…), то кривая спроса сдвигается либо вправо, либо влево (происходит изменение в спросе).</w:t>
      </w:r>
    </w:p>
    <w:p w:rsidR="00DF1DCA" w:rsidRPr="00DF1DCA" w:rsidRDefault="00DF1DCA" w:rsidP="007F7BDE">
      <w:pPr>
        <w:widowControl/>
        <w:suppressAutoHyphens w:val="0"/>
        <w:ind w:firstLine="284"/>
        <w:jc w:val="both"/>
        <w:rPr>
          <w:sz w:val="20"/>
          <w:szCs w:val="20"/>
        </w:rPr>
      </w:pPr>
      <w:r w:rsidRPr="00DF1DCA">
        <w:rPr>
          <w:sz w:val="20"/>
          <w:szCs w:val="20"/>
        </w:rPr>
        <w:t>Неценовые детерминанты спроса</w:t>
      </w:r>
    </w:p>
    <w:p w:rsidR="00DF1DCA" w:rsidRPr="00DF1DCA" w:rsidRDefault="00DF1DCA" w:rsidP="007F7BDE">
      <w:pPr>
        <w:widowControl/>
        <w:suppressAutoHyphens w:val="0"/>
        <w:ind w:firstLine="284"/>
        <w:jc w:val="both"/>
        <w:rPr>
          <w:sz w:val="20"/>
          <w:szCs w:val="20"/>
        </w:rPr>
      </w:pPr>
      <w:r w:rsidRPr="00DF1DCA">
        <w:rPr>
          <w:sz w:val="20"/>
          <w:szCs w:val="20"/>
        </w:rPr>
        <w:t xml:space="preserve">Факторы, оказывающие воздействие на спрос при неизменных ценах на рассматриваемый товар, называются неценовыми детерминантами спроса. Среди наиболее </w:t>
      </w:r>
      <w:proofErr w:type="gramStart"/>
      <w:r w:rsidRPr="00DF1DCA">
        <w:rPr>
          <w:sz w:val="20"/>
          <w:szCs w:val="20"/>
        </w:rPr>
        <w:t>значимых</w:t>
      </w:r>
      <w:proofErr w:type="gramEnd"/>
      <w:r w:rsidRPr="00DF1DCA">
        <w:rPr>
          <w:sz w:val="20"/>
          <w:szCs w:val="20"/>
        </w:rPr>
        <w:t xml:space="preserve"> неценовых детерминант экономисты выделяют:</w:t>
      </w:r>
    </w:p>
    <w:p w:rsidR="00DF1DCA" w:rsidRPr="00DF1DCA" w:rsidRDefault="00DF1DCA" w:rsidP="007F7BDE">
      <w:pPr>
        <w:widowControl/>
        <w:suppressAutoHyphens w:val="0"/>
        <w:ind w:firstLine="284"/>
        <w:jc w:val="both"/>
        <w:rPr>
          <w:sz w:val="20"/>
          <w:szCs w:val="20"/>
        </w:rPr>
      </w:pPr>
      <w:r w:rsidRPr="00DF1DCA">
        <w:rPr>
          <w:sz w:val="20"/>
          <w:szCs w:val="20"/>
        </w:rPr>
        <w:t>1. Вкусы и предпочтения потребителей.</w:t>
      </w:r>
    </w:p>
    <w:p w:rsidR="00DF1DCA" w:rsidRPr="00DF1DCA" w:rsidRDefault="00DF1DCA" w:rsidP="007F7BDE">
      <w:pPr>
        <w:widowControl/>
        <w:suppressAutoHyphens w:val="0"/>
        <w:ind w:firstLine="284"/>
        <w:jc w:val="both"/>
        <w:rPr>
          <w:sz w:val="20"/>
          <w:szCs w:val="20"/>
        </w:rPr>
      </w:pPr>
      <w:r w:rsidRPr="00DF1DCA">
        <w:rPr>
          <w:sz w:val="20"/>
          <w:szCs w:val="20"/>
        </w:rPr>
        <w:t>Так, например, активная рекламная компания здорового образа жизни, может привести к росту спроса на спортивные тренажеры и натуральные продукты, увеличив величину спроса при тех же ценах (сдвиг кривой спроса вправо).</w:t>
      </w:r>
    </w:p>
    <w:p w:rsidR="00DF1DCA" w:rsidRPr="00DF1DCA" w:rsidRDefault="00DF1DCA" w:rsidP="007F7BDE">
      <w:pPr>
        <w:widowControl/>
        <w:suppressAutoHyphens w:val="0"/>
        <w:ind w:firstLine="284"/>
        <w:jc w:val="both"/>
        <w:rPr>
          <w:sz w:val="20"/>
          <w:szCs w:val="20"/>
        </w:rPr>
      </w:pPr>
      <w:r w:rsidRPr="00DF1DCA">
        <w:rPr>
          <w:sz w:val="20"/>
          <w:szCs w:val="20"/>
        </w:rPr>
        <w:t>2. Доходы потребителей.</w:t>
      </w:r>
    </w:p>
    <w:p w:rsidR="00DF1DCA" w:rsidRPr="00DF1DCA" w:rsidRDefault="00DF1DCA" w:rsidP="007F7BDE">
      <w:pPr>
        <w:widowControl/>
        <w:suppressAutoHyphens w:val="0"/>
        <w:ind w:firstLine="284"/>
        <w:jc w:val="both"/>
        <w:rPr>
          <w:sz w:val="20"/>
          <w:szCs w:val="20"/>
        </w:rPr>
      </w:pPr>
      <w:r w:rsidRPr="00DF1DCA">
        <w:rPr>
          <w:sz w:val="20"/>
          <w:szCs w:val="20"/>
        </w:rPr>
        <w:t>Для подавляющей группы нормальных качественных товаров рост дохода вызывает увеличение спроса при тех же ценах и соответствующее смещение кривой спроса вправо.</w:t>
      </w:r>
    </w:p>
    <w:p w:rsidR="00DF1DCA" w:rsidRPr="00DF1DCA" w:rsidRDefault="00DF1DCA" w:rsidP="007F7BDE">
      <w:pPr>
        <w:widowControl/>
        <w:suppressAutoHyphens w:val="0"/>
        <w:ind w:firstLine="284"/>
        <w:jc w:val="both"/>
        <w:rPr>
          <w:sz w:val="20"/>
          <w:szCs w:val="20"/>
        </w:rPr>
      </w:pPr>
      <w:r w:rsidRPr="00DF1DCA">
        <w:rPr>
          <w:sz w:val="20"/>
          <w:szCs w:val="20"/>
        </w:rPr>
        <w:t>Однако для относительно худших товаров, имеющих сравнительно более низкое качество, рост дохода побуждает потребителя заменить относительно худший товар более качественным и тем самым сокращает спрос. В результате кривая спроса смещается влево.</w:t>
      </w:r>
    </w:p>
    <w:p w:rsidR="00DF1DCA" w:rsidRPr="00DF1DCA" w:rsidRDefault="00DF1DCA" w:rsidP="007F7BDE">
      <w:pPr>
        <w:widowControl/>
        <w:suppressAutoHyphens w:val="0"/>
        <w:ind w:firstLine="284"/>
        <w:jc w:val="both"/>
        <w:rPr>
          <w:sz w:val="20"/>
          <w:szCs w:val="20"/>
        </w:rPr>
      </w:pPr>
      <w:r w:rsidRPr="00DF1DCA">
        <w:rPr>
          <w:sz w:val="20"/>
          <w:szCs w:val="20"/>
        </w:rPr>
        <w:t>3. Число потребителей.</w:t>
      </w:r>
    </w:p>
    <w:p w:rsidR="00DF1DCA" w:rsidRPr="00DF1DCA" w:rsidRDefault="00DF1DCA" w:rsidP="007F7BDE">
      <w:pPr>
        <w:widowControl/>
        <w:suppressAutoHyphens w:val="0"/>
        <w:ind w:firstLine="284"/>
        <w:jc w:val="both"/>
        <w:rPr>
          <w:sz w:val="20"/>
          <w:szCs w:val="20"/>
        </w:rPr>
      </w:pPr>
      <w:r w:rsidRPr="00DF1DCA">
        <w:rPr>
          <w:sz w:val="20"/>
          <w:szCs w:val="20"/>
        </w:rPr>
        <w:t>При прочих равных условиях</w:t>
      </w:r>
      <w:proofErr w:type="gramStart"/>
      <w:r w:rsidRPr="00DF1DCA">
        <w:rPr>
          <w:sz w:val="20"/>
          <w:szCs w:val="20"/>
        </w:rPr>
        <w:t xml:space="preserve"> ,</w:t>
      </w:r>
      <w:proofErr w:type="gramEnd"/>
      <w:r w:rsidRPr="00DF1DCA">
        <w:rPr>
          <w:sz w:val="20"/>
          <w:szCs w:val="20"/>
        </w:rPr>
        <w:t xml:space="preserve"> чем больше число потенциальных покупателей, тем выше рыночный спрос на товар.</w:t>
      </w:r>
    </w:p>
    <w:p w:rsidR="00DF1DCA" w:rsidRPr="00DF1DCA" w:rsidRDefault="00DF1DCA" w:rsidP="007F7BDE">
      <w:pPr>
        <w:widowControl/>
        <w:suppressAutoHyphens w:val="0"/>
        <w:ind w:firstLine="284"/>
        <w:jc w:val="both"/>
        <w:rPr>
          <w:sz w:val="20"/>
          <w:szCs w:val="20"/>
        </w:rPr>
      </w:pPr>
      <w:r w:rsidRPr="00DF1DCA">
        <w:rPr>
          <w:sz w:val="20"/>
          <w:szCs w:val="20"/>
        </w:rPr>
        <w:t>4. Цены на другие товары.</w:t>
      </w:r>
    </w:p>
    <w:p w:rsidR="00DF1DCA" w:rsidRPr="00DF1DCA" w:rsidRDefault="00DF1DCA" w:rsidP="007F7BDE">
      <w:pPr>
        <w:widowControl/>
        <w:suppressAutoHyphens w:val="0"/>
        <w:ind w:firstLine="284"/>
        <w:jc w:val="both"/>
        <w:rPr>
          <w:sz w:val="20"/>
          <w:szCs w:val="20"/>
        </w:rPr>
      </w:pPr>
      <w:r w:rsidRPr="00DF1DCA">
        <w:rPr>
          <w:sz w:val="20"/>
          <w:szCs w:val="20"/>
        </w:rPr>
        <w:t xml:space="preserve">Данный фактор является неценовым, т.к. предполагает неизменность цены рассматриваемого товара. Цена же любого другого </w:t>
      </w:r>
      <w:proofErr w:type="gramStart"/>
      <w:r w:rsidRPr="00DF1DCA">
        <w:rPr>
          <w:sz w:val="20"/>
          <w:szCs w:val="20"/>
        </w:rPr>
        <w:t>товара</w:t>
      </w:r>
      <w:proofErr w:type="gramEnd"/>
      <w:r w:rsidRPr="00DF1DCA">
        <w:rPr>
          <w:sz w:val="20"/>
          <w:szCs w:val="20"/>
        </w:rPr>
        <w:t xml:space="preserve"> кроме того, который мы анализируем, выступает в качестве неценового, или экзогенного фактора.</w:t>
      </w:r>
    </w:p>
    <w:p w:rsidR="00DF1DCA" w:rsidRPr="00DF1DCA" w:rsidRDefault="00DF1DCA" w:rsidP="00DF1DCA">
      <w:pPr>
        <w:widowControl/>
        <w:suppressAutoHyphens w:val="0"/>
        <w:jc w:val="both"/>
        <w:rPr>
          <w:sz w:val="20"/>
          <w:szCs w:val="20"/>
        </w:rPr>
      </w:pPr>
    </w:p>
    <w:p w:rsidR="00F54A7E" w:rsidRDefault="00DF1DCA" w:rsidP="00F54A7E">
      <w:pPr>
        <w:widowControl/>
        <w:suppressAutoHyphens w:val="0"/>
        <w:rPr>
          <w:rFonts w:eastAsia="Calibri" w:cs="Times New Roman"/>
          <w:b/>
          <w:sz w:val="20"/>
          <w:szCs w:val="20"/>
          <w:lang w:eastAsia="en-US" w:bidi="ar-SA"/>
        </w:rPr>
      </w:pPr>
      <w:r w:rsidRPr="007F7BDE">
        <w:rPr>
          <w:rFonts w:eastAsia="Calibri" w:cs="Times New Roman"/>
          <w:b/>
          <w:sz w:val="20"/>
          <w:szCs w:val="20"/>
          <w:lang w:eastAsia="en-US" w:bidi="ar-SA"/>
        </w:rPr>
        <w:t>13. Полезность. Потребительское равновесие.</w:t>
      </w:r>
    </w:p>
    <w:p w:rsidR="00F54A7E" w:rsidRPr="00CB545C" w:rsidRDefault="00F54A7E" w:rsidP="00CB545C">
      <w:pPr>
        <w:widowControl/>
        <w:suppressAutoHyphens w:val="0"/>
        <w:ind w:firstLine="284"/>
        <w:jc w:val="both"/>
        <w:rPr>
          <w:rFonts w:eastAsia="Calibri" w:cs="Times New Roman"/>
          <w:b/>
          <w:sz w:val="20"/>
          <w:szCs w:val="20"/>
          <w:lang w:eastAsia="en-US" w:bidi="ar-SA"/>
        </w:rPr>
      </w:pPr>
      <w:r w:rsidRPr="00CB545C">
        <w:rPr>
          <w:rFonts w:eastAsia="Times New Roman" w:cs="Times New Roman"/>
          <w:bCs/>
          <w:sz w:val="20"/>
          <w:szCs w:val="20"/>
          <w:lang w:eastAsia="ru-RU"/>
        </w:rPr>
        <w:t>Полезность</w:t>
      </w:r>
      <w:r w:rsidRPr="00CB545C">
        <w:rPr>
          <w:rFonts w:eastAsia="Times New Roman" w:cs="Times New Roman"/>
          <w:sz w:val="20"/>
          <w:szCs w:val="20"/>
          <w:lang w:eastAsia="ru-RU"/>
        </w:rPr>
        <w:t xml:space="preserve"> — удовлетворение или исполнение запросов, которое получают люди от потребления и использования благ. Полезность того или иного блага — главный фактор потребительского выбора. Полезность — понятие сугубо индивидуальное, субъективное. Каждый человек понимает полезность по-своему. Некоторые товары могут быть полезны для одного человека, но бесполезны или даже вредны для другого. </w:t>
      </w:r>
    </w:p>
    <w:p w:rsidR="00F54A7E" w:rsidRPr="00CB545C" w:rsidRDefault="00F54A7E" w:rsidP="00CB545C">
      <w:pPr>
        <w:ind w:firstLine="284"/>
        <w:jc w:val="both"/>
        <w:rPr>
          <w:rFonts w:eastAsia="Times New Roman" w:cs="Times New Roman"/>
          <w:sz w:val="20"/>
          <w:szCs w:val="20"/>
          <w:lang w:eastAsia="ru-RU"/>
        </w:rPr>
      </w:pPr>
      <w:r w:rsidRPr="00CB545C">
        <w:rPr>
          <w:rFonts w:eastAsia="Times New Roman" w:cs="Times New Roman"/>
          <w:bCs/>
          <w:i/>
          <w:sz w:val="20"/>
          <w:szCs w:val="20"/>
          <w:u w:val="single"/>
          <w:lang w:eastAsia="ru-RU"/>
        </w:rPr>
        <w:lastRenderedPageBreak/>
        <w:t>Функция полезности</w:t>
      </w:r>
      <w:r w:rsidRPr="00CB545C">
        <w:rPr>
          <w:rFonts w:eastAsia="Times New Roman" w:cs="Times New Roman"/>
          <w:sz w:val="20"/>
          <w:szCs w:val="20"/>
          <w:lang w:eastAsia="ru-RU"/>
        </w:rPr>
        <w:t xml:space="preserve"> — соотношение между объемами потребляемых благ и уровнем полезности, достигаемой при этом потребителем. </w:t>
      </w:r>
    </w:p>
    <w:p w:rsidR="00B738F1" w:rsidRDefault="00F54A7E" w:rsidP="00CB545C">
      <w:pPr>
        <w:ind w:firstLine="284"/>
        <w:jc w:val="both"/>
        <w:rPr>
          <w:rFonts w:eastAsia="Times New Roman" w:cs="Times New Roman"/>
          <w:sz w:val="20"/>
          <w:szCs w:val="20"/>
          <w:lang w:eastAsia="ru-RU"/>
        </w:rPr>
      </w:pPr>
      <w:r w:rsidRPr="00CB545C">
        <w:rPr>
          <w:rFonts w:eastAsia="Times New Roman" w:cs="Times New Roman"/>
          <w:bCs/>
          <w:sz w:val="20"/>
          <w:szCs w:val="20"/>
          <w:lang w:eastAsia="ru-RU"/>
        </w:rPr>
        <w:t>Предельная полезность</w:t>
      </w:r>
      <w:r w:rsidRPr="00CB545C">
        <w:rPr>
          <w:rFonts w:eastAsia="Times New Roman" w:cs="Times New Roman"/>
          <w:sz w:val="20"/>
          <w:szCs w:val="20"/>
          <w:lang w:eastAsia="ru-RU"/>
        </w:rPr>
        <w:t> — дополнительная полезность, получаемая потребителем от потребления дополнительной единицы блага. Каждая последующая единица блага, использованная потребителем, вносит свой вклад в удовлетворение данной потребности. Поскольку по мере потребления дополнительных единиц блага потребность покупателя будет постепенно удовлетворяться, предельная полезность каждой последующей единицы блага будет убывать. </w:t>
      </w:r>
      <w:r w:rsidRPr="00CB545C">
        <w:rPr>
          <w:rFonts w:eastAsia="Times New Roman" w:cs="Times New Roman"/>
          <w:bCs/>
          <w:i/>
          <w:sz w:val="20"/>
          <w:szCs w:val="20"/>
          <w:u w:val="single"/>
          <w:lang w:eastAsia="ru-RU"/>
        </w:rPr>
        <w:t>Закон убывающей предельной полезности</w:t>
      </w:r>
      <w:r w:rsidRPr="00CB545C">
        <w:rPr>
          <w:rFonts w:eastAsia="Times New Roman" w:cs="Times New Roman"/>
          <w:i/>
          <w:sz w:val="20"/>
          <w:szCs w:val="20"/>
          <w:u w:val="single"/>
          <w:lang w:eastAsia="ru-RU"/>
        </w:rPr>
        <w:t> гласит</w:t>
      </w:r>
      <w:r w:rsidRPr="00CB545C">
        <w:rPr>
          <w:rFonts w:eastAsia="Times New Roman" w:cs="Times New Roman"/>
          <w:sz w:val="20"/>
          <w:szCs w:val="20"/>
          <w:lang w:eastAsia="ru-RU"/>
        </w:rPr>
        <w:t>, что по мере потребления дополнительных единиц блага предельная полезность каждой последующей единицы будет ме</w:t>
      </w:r>
      <w:r w:rsidR="00B738F1">
        <w:rPr>
          <w:rFonts w:eastAsia="Times New Roman" w:cs="Times New Roman"/>
          <w:sz w:val="20"/>
          <w:szCs w:val="20"/>
          <w:lang w:eastAsia="ru-RU"/>
        </w:rPr>
        <w:t>ньше, чем предыдущей</w:t>
      </w:r>
      <w:r w:rsidRPr="00CB545C">
        <w:rPr>
          <w:rFonts w:eastAsia="Times New Roman" w:cs="Times New Roman"/>
          <w:sz w:val="20"/>
          <w:szCs w:val="20"/>
          <w:lang w:eastAsia="ru-RU"/>
        </w:rPr>
        <w:t xml:space="preserve">. </w:t>
      </w:r>
    </w:p>
    <w:p w:rsidR="00F54A7E" w:rsidRPr="00CB545C" w:rsidRDefault="00F54A7E" w:rsidP="00CB545C">
      <w:pPr>
        <w:ind w:firstLine="284"/>
        <w:jc w:val="both"/>
        <w:rPr>
          <w:rFonts w:eastAsia="Times New Roman" w:cs="Times New Roman"/>
          <w:sz w:val="20"/>
          <w:szCs w:val="20"/>
          <w:lang w:eastAsia="ru-RU"/>
        </w:rPr>
      </w:pPr>
      <w:r w:rsidRPr="00CB545C">
        <w:rPr>
          <w:rFonts w:eastAsia="Times New Roman" w:cs="Times New Roman"/>
          <w:bCs/>
          <w:i/>
          <w:sz w:val="20"/>
          <w:szCs w:val="20"/>
          <w:u w:val="single"/>
          <w:lang w:eastAsia="ru-RU"/>
        </w:rPr>
        <w:t>Общая полезность</w:t>
      </w:r>
      <w:r w:rsidRPr="00CB545C">
        <w:rPr>
          <w:rFonts w:eastAsia="Times New Roman" w:cs="Times New Roman"/>
          <w:sz w:val="20"/>
          <w:szCs w:val="20"/>
          <w:lang w:eastAsia="ru-RU"/>
        </w:rPr>
        <w:t> — удовлетворение, получаемое потребителем от потребления дан</w:t>
      </w:r>
      <w:r w:rsidRPr="00CB545C">
        <w:rPr>
          <w:rFonts w:eastAsia="Times New Roman" w:cs="Times New Roman"/>
          <w:sz w:val="20"/>
          <w:szCs w:val="20"/>
          <w:lang w:eastAsia="ru-RU"/>
        </w:rPr>
        <w:softHyphen/>
        <w:t>ного количества благ за определенный промежуток времени.</w:t>
      </w:r>
    </w:p>
    <w:p w:rsidR="00F54A7E" w:rsidRPr="00CB545C" w:rsidRDefault="00F54A7E" w:rsidP="00CB545C">
      <w:pPr>
        <w:ind w:firstLine="284"/>
        <w:jc w:val="both"/>
        <w:rPr>
          <w:rFonts w:eastAsia="Times New Roman" w:cs="Times New Roman"/>
          <w:sz w:val="20"/>
          <w:szCs w:val="20"/>
          <w:lang w:eastAsia="ru-RU"/>
        </w:rPr>
      </w:pPr>
      <w:r w:rsidRPr="00CB545C">
        <w:rPr>
          <w:rFonts w:eastAsia="Times New Roman" w:cs="Times New Roman"/>
          <w:i/>
          <w:sz w:val="20"/>
          <w:szCs w:val="20"/>
          <w:u w:val="single"/>
          <w:lang w:eastAsia="ru-RU"/>
        </w:rPr>
        <w:t>Предельная полезность определяется как</w:t>
      </w:r>
      <w:r w:rsidRPr="00CB545C">
        <w:rPr>
          <w:rFonts w:eastAsia="Times New Roman" w:cs="Times New Roman"/>
          <w:sz w:val="20"/>
          <w:szCs w:val="20"/>
          <w:lang w:eastAsia="ru-RU"/>
        </w:rPr>
        <w:t xml:space="preserve"> отношение изменения величины совокупной полезности к изменению количества потребленного блага.</w:t>
      </w:r>
    </w:p>
    <w:p w:rsidR="00F54A7E" w:rsidRPr="00CB545C" w:rsidRDefault="00F54A7E" w:rsidP="00CB545C">
      <w:pPr>
        <w:widowControl/>
        <w:suppressAutoHyphens w:val="0"/>
        <w:ind w:firstLine="284"/>
        <w:jc w:val="both"/>
        <w:rPr>
          <w:rFonts w:eastAsia="Times New Roman" w:cs="Times New Roman"/>
          <w:sz w:val="20"/>
          <w:szCs w:val="20"/>
          <w:lang w:eastAsia="ru-RU"/>
        </w:rPr>
      </w:pPr>
      <w:r w:rsidRPr="00CB545C">
        <w:rPr>
          <w:rFonts w:eastAsia="Times New Roman" w:cs="Times New Roman"/>
          <w:sz w:val="20"/>
          <w:szCs w:val="20"/>
          <w:lang w:eastAsia="ru-RU"/>
        </w:rPr>
        <w:t xml:space="preserve">В теории полезности существуют два направления: </w:t>
      </w:r>
      <w:proofErr w:type="spellStart"/>
      <w:r w:rsidRPr="00CB545C">
        <w:rPr>
          <w:rFonts w:eastAsia="Times New Roman" w:cs="Times New Roman"/>
          <w:sz w:val="20"/>
          <w:szCs w:val="20"/>
          <w:lang w:eastAsia="ru-RU"/>
        </w:rPr>
        <w:t>кардиналистское</w:t>
      </w:r>
      <w:proofErr w:type="spellEnd"/>
      <w:r w:rsidRPr="00CB545C">
        <w:rPr>
          <w:rFonts w:eastAsia="Times New Roman" w:cs="Times New Roman"/>
          <w:sz w:val="20"/>
          <w:szCs w:val="20"/>
          <w:lang w:eastAsia="ru-RU"/>
        </w:rPr>
        <w:t xml:space="preserve"> и </w:t>
      </w:r>
      <w:proofErr w:type="spellStart"/>
      <w:r w:rsidRPr="00CB545C">
        <w:rPr>
          <w:rFonts w:eastAsia="Times New Roman" w:cs="Times New Roman"/>
          <w:sz w:val="20"/>
          <w:szCs w:val="20"/>
          <w:lang w:eastAsia="ru-RU"/>
        </w:rPr>
        <w:t>ординалистское</w:t>
      </w:r>
      <w:proofErr w:type="spellEnd"/>
      <w:r w:rsidRPr="00CB545C">
        <w:rPr>
          <w:rFonts w:eastAsia="Times New Roman" w:cs="Times New Roman"/>
          <w:sz w:val="20"/>
          <w:szCs w:val="20"/>
          <w:lang w:eastAsia="ru-RU"/>
        </w:rPr>
        <w:t xml:space="preserve">. Исторически и методологически </w:t>
      </w:r>
      <w:proofErr w:type="spellStart"/>
      <w:r w:rsidRPr="00CB545C">
        <w:rPr>
          <w:rFonts w:eastAsia="Times New Roman" w:cs="Times New Roman"/>
          <w:sz w:val="20"/>
          <w:szCs w:val="20"/>
          <w:lang w:eastAsia="ru-RU"/>
        </w:rPr>
        <w:t>кардиналистская</w:t>
      </w:r>
      <w:proofErr w:type="spellEnd"/>
      <w:r w:rsidRPr="00CB545C">
        <w:rPr>
          <w:rFonts w:eastAsia="Times New Roman" w:cs="Times New Roman"/>
          <w:sz w:val="20"/>
          <w:szCs w:val="20"/>
          <w:lang w:eastAsia="ru-RU"/>
        </w:rPr>
        <w:t xml:space="preserve"> теория потребительского поведения предшествовала </w:t>
      </w:r>
      <w:proofErr w:type="spellStart"/>
      <w:r w:rsidRPr="00CB545C">
        <w:rPr>
          <w:rFonts w:eastAsia="Times New Roman" w:cs="Times New Roman"/>
          <w:sz w:val="20"/>
          <w:szCs w:val="20"/>
          <w:lang w:eastAsia="ru-RU"/>
        </w:rPr>
        <w:t>ординалистской.</w:t>
      </w:r>
      <w:proofErr w:type="spellEnd"/>
    </w:p>
    <w:p w:rsidR="00F54A7E" w:rsidRPr="00CB545C" w:rsidRDefault="00F54A7E" w:rsidP="00CB545C">
      <w:pPr>
        <w:widowControl/>
        <w:suppressAutoHyphens w:val="0"/>
        <w:ind w:firstLine="284"/>
        <w:jc w:val="both"/>
        <w:rPr>
          <w:rFonts w:eastAsia="Times New Roman" w:cs="Times New Roman"/>
          <w:sz w:val="20"/>
          <w:szCs w:val="20"/>
          <w:lang w:eastAsia="ru-RU"/>
        </w:rPr>
      </w:pPr>
      <w:proofErr w:type="spellStart"/>
      <w:r w:rsidRPr="00CB545C">
        <w:rPr>
          <w:rFonts w:eastAsia="Times New Roman" w:cs="Times New Roman"/>
          <w:sz w:val="20"/>
          <w:szCs w:val="20"/>
          <w:lang w:eastAsia="ru-RU"/>
        </w:rPr>
        <w:t>Кардиналистская</w:t>
      </w:r>
      <w:proofErr w:type="spellEnd"/>
      <w:r w:rsidRPr="00CB545C">
        <w:rPr>
          <w:rFonts w:eastAsia="Times New Roman" w:cs="Times New Roman"/>
          <w:sz w:val="20"/>
          <w:szCs w:val="20"/>
          <w:lang w:eastAsia="ru-RU"/>
        </w:rPr>
        <w:t xml:space="preserve">, или количественная, теория потребительского поведения при решении поставленной задачи предполагает возможность теоретической измеримости полезности блага. Иными словами, предполагается, что можно определить точную величину полезности, получаемой при потреблении блага. Количественная измеримость полезности дает возможность как для сравнения различных благ по их полезности, так и для определения разницы между ними. </w:t>
      </w:r>
    </w:p>
    <w:p w:rsidR="00F54A7E" w:rsidRPr="00CB545C" w:rsidRDefault="00F54A7E" w:rsidP="00CB545C">
      <w:pPr>
        <w:widowControl/>
        <w:suppressAutoHyphens w:val="0"/>
        <w:ind w:firstLine="284"/>
        <w:jc w:val="both"/>
        <w:rPr>
          <w:rFonts w:eastAsia="Times New Roman" w:cs="Times New Roman"/>
          <w:sz w:val="20"/>
          <w:szCs w:val="20"/>
          <w:lang w:eastAsia="ru-RU"/>
        </w:rPr>
      </w:pPr>
      <w:r w:rsidRPr="00CB545C">
        <w:rPr>
          <w:rFonts w:eastAsia="Times New Roman" w:cs="Times New Roman"/>
          <w:sz w:val="20"/>
          <w:szCs w:val="20"/>
          <w:lang w:eastAsia="ru-RU"/>
        </w:rPr>
        <w:t>Количественная измеримость полезности позволяет потребителю измерить полезность любой дополнительной единицы бла</w:t>
      </w:r>
      <w:r w:rsidRPr="00CB545C">
        <w:rPr>
          <w:rFonts w:eastAsia="Times New Roman" w:cs="Times New Roman"/>
          <w:sz w:val="20"/>
          <w:szCs w:val="20"/>
          <w:lang w:eastAsia="ru-RU"/>
        </w:rPr>
        <w:softHyphen/>
        <w:t xml:space="preserve">га (предельная полезность) и оценить величину общей полезности данной совокупности благ. В </w:t>
      </w:r>
      <w:proofErr w:type="spellStart"/>
      <w:r w:rsidRPr="00CB545C">
        <w:rPr>
          <w:rFonts w:eastAsia="Times New Roman" w:cs="Times New Roman"/>
          <w:sz w:val="20"/>
          <w:szCs w:val="20"/>
          <w:lang w:eastAsia="ru-RU"/>
        </w:rPr>
        <w:t>кардиналистской</w:t>
      </w:r>
      <w:proofErr w:type="spellEnd"/>
      <w:r w:rsidRPr="00CB545C">
        <w:rPr>
          <w:rFonts w:eastAsia="Times New Roman" w:cs="Times New Roman"/>
          <w:sz w:val="20"/>
          <w:szCs w:val="20"/>
          <w:lang w:eastAsia="ru-RU"/>
        </w:rPr>
        <w:t xml:space="preserve"> теории по</w:t>
      </w:r>
      <w:r w:rsidRPr="00CB545C">
        <w:rPr>
          <w:rFonts w:eastAsia="Times New Roman" w:cs="Times New Roman"/>
          <w:sz w:val="20"/>
          <w:szCs w:val="20"/>
          <w:lang w:eastAsia="ru-RU"/>
        </w:rPr>
        <w:softHyphen/>
        <w:t>требительского поведения полезность является субъективной величиной, поскольку отражает субъективное отношение кон</w:t>
      </w:r>
      <w:r w:rsidRPr="00CB545C">
        <w:rPr>
          <w:rFonts w:eastAsia="Times New Roman" w:cs="Times New Roman"/>
          <w:sz w:val="20"/>
          <w:szCs w:val="20"/>
          <w:lang w:eastAsia="ru-RU"/>
        </w:rPr>
        <w:softHyphen/>
        <w:t>кретного человека к конкретному благу.</w:t>
      </w:r>
    </w:p>
    <w:p w:rsidR="00F54A7E" w:rsidRDefault="00F54A7E" w:rsidP="00B738F1">
      <w:pPr>
        <w:widowControl/>
        <w:suppressAutoHyphens w:val="0"/>
        <w:ind w:firstLine="284"/>
        <w:jc w:val="both"/>
        <w:rPr>
          <w:rFonts w:eastAsia="Times New Roman" w:cs="Times New Roman"/>
          <w:sz w:val="20"/>
          <w:szCs w:val="20"/>
          <w:lang w:eastAsia="ru-RU"/>
        </w:rPr>
      </w:pPr>
      <w:r w:rsidRPr="00CB545C">
        <w:rPr>
          <w:rFonts w:eastAsia="Times New Roman" w:cs="Times New Roman"/>
          <w:sz w:val="20"/>
          <w:szCs w:val="20"/>
          <w:lang w:eastAsia="ru-RU"/>
        </w:rPr>
        <w:t>Основополагающее положение этой теории — постулат об убывании предельной полезности благ. Опираясь на этот посту</w:t>
      </w:r>
      <w:r w:rsidRPr="00CB545C">
        <w:rPr>
          <w:rFonts w:eastAsia="Times New Roman" w:cs="Times New Roman"/>
          <w:sz w:val="20"/>
          <w:szCs w:val="20"/>
          <w:lang w:eastAsia="ru-RU"/>
        </w:rPr>
        <w:softHyphen/>
        <w:t>лат, можно сформулировать правило равновесия потребителя. </w:t>
      </w:r>
      <w:r w:rsidRPr="00CB545C">
        <w:rPr>
          <w:rFonts w:eastAsia="Times New Roman" w:cs="Times New Roman"/>
          <w:b/>
          <w:bCs/>
          <w:sz w:val="20"/>
          <w:szCs w:val="20"/>
          <w:lang w:eastAsia="ru-RU"/>
        </w:rPr>
        <w:t>Потребительское равновесие</w:t>
      </w:r>
      <w:r w:rsidRPr="00CB545C">
        <w:rPr>
          <w:rFonts w:eastAsia="Times New Roman" w:cs="Times New Roman"/>
          <w:sz w:val="20"/>
          <w:szCs w:val="20"/>
          <w:lang w:eastAsia="ru-RU"/>
        </w:rPr>
        <w:t> — ситуация, когда потребитель, ог</w:t>
      </w:r>
      <w:r w:rsidRPr="00CB545C">
        <w:rPr>
          <w:rFonts w:eastAsia="Times New Roman" w:cs="Times New Roman"/>
          <w:sz w:val="20"/>
          <w:szCs w:val="20"/>
          <w:lang w:eastAsia="ru-RU"/>
        </w:rPr>
        <w:softHyphen/>
        <w:t>раниченный данным бюджетом, не может увеличить общую полезность, расходуя меньше средств на приобретение одного бла</w:t>
      </w:r>
      <w:r w:rsidRPr="00CB545C">
        <w:rPr>
          <w:rFonts w:eastAsia="Times New Roman" w:cs="Times New Roman"/>
          <w:sz w:val="20"/>
          <w:szCs w:val="20"/>
          <w:lang w:eastAsia="ru-RU"/>
        </w:rPr>
        <w:softHyphen/>
        <w:t xml:space="preserve">га и больше — на приобретение другого. Как уже отмечалось, каждый потребитель использует множество разнообразных благ и для каждого из них действует закон убывающей предельной полезности. Рациональный потребитель будет приобретать в первую очередь блага, приносящие наибольшую полезность. Потребитель будет наращивать потребление каждого блага до тех пор, пока предельные полезности этих благ не сравняются. </w:t>
      </w:r>
      <w:r w:rsidR="00B738F1">
        <w:rPr>
          <w:rFonts w:eastAsia="Times New Roman" w:cs="Times New Roman"/>
          <w:sz w:val="20"/>
          <w:szCs w:val="20"/>
          <w:lang w:eastAsia="ru-RU"/>
        </w:rPr>
        <w:t>П</w:t>
      </w:r>
      <w:r w:rsidRPr="00CB545C">
        <w:rPr>
          <w:rFonts w:eastAsia="Times New Roman" w:cs="Times New Roman"/>
          <w:sz w:val="20"/>
          <w:szCs w:val="20"/>
          <w:lang w:eastAsia="ru-RU"/>
        </w:rPr>
        <w:t xml:space="preserve">оведения потребителя было сформулировано Г. </w:t>
      </w:r>
      <w:proofErr w:type="spellStart"/>
      <w:r w:rsidRPr="00CB545C">
        <w:rPr>
          <w:rFonts w:eastAsia="Times New Roman" w:cs="Times New Roman"/>
          <w:sz w:val="20"/>
          <w:szCs w:val="20"/>
          <w:lang w:eastAsia="ru-RU"/>
        </w:rPr>
        <w:t>Госсеном</w:t>
      </w:r>
      <w:proofErr w:type="spellEnd"/>
      <w:r w:rsidRPr="00CB545C">
        <w:rPr>
          <w:rFonts w:eastAsia="Times New Roman" w:cs="Times New Roman"/>
          <w:sz w:val="20"/>
          <w:szCs w:val="20"/>
          <w:lang w:eastAsia="ru-RU"/>
        </w:rPr>
        <w:t xml:space="preserve"> и получило название </w:t>
      </w:r>
      <w:r w:rsidRPr="00CB545C">
        <w:rPr>
          <w:rFonts w:eastAsia="Times New Roman" w:cs="Times New Roman"/>
          <w:b/>
          <w:bCs/>
          <w:sz w:val="20"/>
          <w:szCs w:val="20"/>
          <w:lang w:eastAsia="ru-RU"/>
        </w:rPr>
        <w:t xml:space="preserve">второго закона </w:t>
      </w:r>
      <w:proofErr w:type="spellStart"/>
      <w:r w:rsidRPr="00CB545C">
        <w:rPr>
          <w:rFonts w:eastAsia="Times New Roman" w:cs="Times New Roman"/>
          <w:b/>
          <w:bCs/>
          <w:sz w:val="20"/>
          <w:szCs w:val="20"/>
          <w:lang w:eastAsia="ru-RU"/>
        </w:rPr>
        <w:t>Госсена</w:t>
      </w:r>
      <w:proofErr w:type="spellEnd"/>
      <w:r w:rsidRPr="00CB545C">
        <w:rPr>
          <w:rFonts w:eastAsia="Times New Roman" w:cs="Times New Roman"/>
          <w:sz w:val="20"/>
          <w:szCs w:val="20"/>
          <w:lang w:eastAsia="ru-RU"/>
        </w:rPr>
        <w:t xml:space="preserve">. Ныне закон можно сформулировать следующим образом: чтобы получить максимум полезности, потребитель, обладающий ограниченными ресурсами, должен потреблять каждого блага столько, сколько необходимо для выравнивания предельных полезностей по каждому благу. </w:t>
      </w:r>
    </w:p>
    <w:p w:rsidR="00B738F1" w:rsidRPr="00CB545C" w:rsidRDefault="00B738F1" w:rsidP="00B738F1">
      <w:pPr>
        <w:widowControl/>
        <w:suppressAutoHyphens w:val="0"/>
        <w:ind w:firstLine="284"/>
        <w:jc w:val="both"/>
        <w:rPr>
          <w:sz w:val="20"/>
          <w:szCs w:val="20"/>
        </w:rPr>
      </w:pPr>
    </w:p>
    <w:p w:rsidR="00DF1DCA" w:rsidRPr="00B738F1" w:rsidRDefault="00DF1DCA" w:rsidP="00DF1DCA">
      <w:pPr>
        <w:widowControl/>
        <w:suppressAutoHyphens w:val="0"/>
        <w:rPr>
          <w:rFonts w:eastAsia="Calibri" w:cs="Times New Roman"/>
          <w:b/>
          <w:sz w:val="20"/>
          <w:szCs w:val="20"/>
          <w:lang w:eastAsia="en-US" w:bidi="ar-SA"/>
        </w:rPr>
      </w:pPr>
      <w:r w:rsidRPr="00B738F1">
        <w:rPr>
          <w:rFonts w:eastAsia="Calibri" w:cs="Times New Roman"/>
          <w:b/>
          <w:sz w:val="20"/>
          <w:szCs w:val="20"/>
          <w:lang w:eastAsia="en-US" w:bidi="ar-SA"/>
        </w:rPr>
        <w:t>14</w:t>
      </w:r>
      <w:r w:rsidR="00B738F1">
        <w:rPr>
          <w:rFonts w:eastAsia="Calibri" w:cs="Times New Roman"/>
          <w:b/>
          <w:sz w:val="20"/>
          <w:szCs w:val="20"/>
          <w:lang w:eastAsia="en-US" w:bidi="ar-SA"/>
        </w:rPr>
        <w:t>.</w:t>
      </w:r>
      <w:r w:rsidRPr="00B738F1">
        <w:rPr>
          <w:rFonts w:eastAsia="Calibri" w:cs="Times New Roman"/>
          <w:b/>
          <w:sz w:val="20"/>
          <w:szCs w:val="20"/>
          <w:lang w:eastAsia="en-US" w:bidi="ar-SA"/>
        </w:rPr>
        <w:t xml:space="preserve"> Бюджетные ограничения. Кривые безразличия</w:t>
      </w:r>
    </w:p>
    <w:p w:rsidR="007D6C2A" w:rsidRDefault="007D6C2A" w:rsidP="007D6C2A">
      <w:pPr>
        <w:ind w:firstLine="284"/>
        <w:jc w:val="both"/>
        <w:rPr>
          <w:rFonts w:eastAsia="Times New Roman" w:cs="Times New Roman"/>
          <w:sz w:val="20"/>
          <w:szCs w:val="20"/>
          <w:lang w:eastAsia="ru-RU"/>
        </w:rPr>
      </w:pPr>
      <w:r w:rsidRPr="007D6C2A">
        <w:rPr>
          <w:rFonts w:eastAsia="Times New Roman" w:cs="Times New Roman"/>
          <w:sz w:val="20"/>
          <w:szCs w:val="20"/>
          <w:lang w:eastAsia="ru-RU"/>
        </w:rPr>
        <w:t>Возможности потребительского выбора, как известно, определяются бюджетными ограничениями и ценами товаров. Исходным инструментом анализа потребительских предпочтений</w:t>
      </w:r>
      <w:r>
        <w:rPr>
          <w:rFonts w:eastAsia="Times New Roman" w:cs="Times New Roman"/>
          <w:sz w:val="20"/>
          <w:szCs w:val="20"/>
          <w:lang w:eastAsia="ru-RU"/>
        </w:rPr>
        <w:t xml:space="preserve"> становятся кривые безразличия. </w:t>
      </w:r>
    </w:p>
    <w:p w:rsidR="00364D90" w:rsidRPr="00364D90" w:rsidRDefault="007D6C2A" w:rsidP="00364D90">
      <w:pPr>
        <w:ind w:firstLine="284"/>
        <w:jc w:val="both"/>
        <w:rPr>
          <w:rFonts w:eastAsia="Times New Roman" w:cs="Times New Roman"/>
          <w:sz w:val="20"/>
          <w:szCs w:val="20"/>
          <w:lang w:eastAsia="ru-RU"/>
        </w:rPr>
      </w:pPr>
      <w:r w:rsidRPr="00244926">
        <w:rPr>
          <w:rFonts w:eastAsia="Times New Roman" w:cs="Times New Roman"/>
          <w:i/>
          <w:sz w:val="20"/>
          <w:szCs w:val="20"/>
          <w:u w:val="single"/>
          <w:lang w:eastAsia="ru-RU"/>
        </w:rPr>
        <w:t xml:space="preserve">Бюджетное ограничение </w:t>
      </w:r>
      <w:r w:rsidRPr="00244926">
        <w:rPr>
          <w:rFonts w:eastAsia="Times New Roman" w:cs="Times New Roman"/>
          <w:sz w:val="20"/>
          <w:szCs w:val="20"/>
          <w:lang w:eastAsia="ru-RU"/>
        </w:rPr>
        <w:t>(линия цен, прямая расходов)</w:t>
      </w:r>
      <w:r w:rsidRPr="00364D90">
        <w:rPr>
          <w:rFonts w:eastAsia="Times New Roman" w:cs="Times New Roman"/>
          <w:sz w:val="20"/>
          <w:szCs w:val="20"/>
          <w:lang w:eastAsia="ru-RU"/>
        </w:rPr>
        <w:t> </w:t>
      </w:r>
      <w:r w:rsidRPr="00244926">
        <w:rPr>
          <w:rFonts w:eastAsia="Times New Roman" w:cs="Times New Roman"/>
          <w:sz w:val="20"/>
          <w:szCs w:val="20"/>
          <w:lang w:eastAsia="ru-RU"/>
        </w:rPr>
        <w:t>показывает</w:t>
      </w:r>
      <w:r w:rsidR="00364D90" w:rsidRPr="00364D90">
        <w:rPr>
          <w:rFonts w:eastAsia="Times New Roman" w:cs="Times New Roman"/>
          <w:sz w:val="20"/>
          <w:szCs w:val="20"/>
          <w:lang w:eastAsia="ru-RU"/>
        </w:rPr>
        <w:t xml:space="preserve"> </w:t>
      </w:r>
      <w:proofErr w:type="spellStart"/>
      <w:proofErr w:type="gramStart"/>
      <w:r w:rsidR="00364D90" w:rsidRPr="00364D90">
        <w:rPr>
          <w:rFonts w:eastAsia="Times New Roman" w:cs="Times New Roman"/>
          <w:sz w:val="20"/>
          <w:szCs w:val="20"/>
          <w:lang w:eastAsia="ru-RU"/>
        </w:rPr>
        <w:t>показывает</w:t>
      </w:r>
      <w:proofErr w:type="spellEnd"/>
      <w:proofErr w:type="gramEnd"/>
      <w:r w:rsidR="00364D90" w:rsidRPr="00364D90">
        <w:rPr>
          <w:rFonts w:eastAsia="Times New Roman" w:cs="Times New Roman"/>
          <w:sz w:val="20"/>
          <w:szCs w:val="20"/>
          <w:lang w:eastAsia="ru-RU"/>
        </w:rPr>
        <w:t xml:space="preserve"> все комбинации благ, которые могут быть куплены потребителем при данном доходе и данных ценах. Бюджетное ограничение указывает, что общий расход должен быть равен доходу. Увеличение или уменьшение дохода вызывает сдвиг бюджетной линии.</w:t>
      </w:r>
    </w:p>
    <w:p w:rsidR="00364D90" w:rsidRPr="00364D90" w:rsidRDefault="00364D90" w:rsidP="00364D90">
      <w:pPr>
        <w:pStyle w:val="a6"/>
        <w:shd w:val="clear" w:color="auto" w:fill="FFFFFF"/>
        <w:spacing w:before="0" w:beforeAutospacing="0" w:after="0" w:afterAutospacing="0"/>
        <w:jc w:val="both"/>
        <w:rPr>
          <w:kern w:val="1"/>
          <w:sz w:val="20"/>
          <w:szCs w:val="20"/>
          <w:lang w:bidi="hi-IN"/>
        </w:rPr>
      </w:pPr>
      <w:r w:rsidRPr="00364D90">
        <w:rPr>
          <w:bCs/>
          <w:i/>
          <w:kern w:val="1"/>
          <w:sz w:val="20"/>
          <w:szCs w:val="20"/>
          <w:u w:val="single"/>
          <w:lang w:bidi="hi-IN"/>
        </w:rPr>
        <w:t>Бюджетная линия</w:t>
      </w:r>
      <w:r w:rsidRPr="00364D90">
        <w:rPr>
          <w:kern w:val="1"/>
          <w:sz w:val="20"/>
          <w:szCs w:val="20"/>
          <w:lang w:bidi="hi-IN"/>
        </w:rPr>
        <w:t> — это прямая, точки которой показывают наборы благ, при покупке которых выделенный доход тратится полностью. Бюджетная линия пересекает оси координат в точках, показывающих максимально возможные количества благ, которые можно приобрести на данный доход при определенных ценах. Для каждой бюджетной линии можно построить </w:t>
      </w:r>
      <w:hyperlink r:id="rId48" w:history="1">
        <w:r w:rsidRPr="00364D90">
          <w:rPr>
            <w:kern w:val="1"/>
            <w:sz w:val="20"/>
            <w:szCs w:val="20"/>
            <w:lang w:bidi="hi-IN"/>
          </w:rPr>
          <w:t>кривую безразличия</w:t>
        </w:r>
      </w:hyperlink>
      <w:r w:rsidRPr="00364D90">
        <w:rPr>
          <w:kern w:val="1"/>
          <w:sz w:val="20"/>
          <w:szCs w:val="20"/>
          <w:lang w:bidi="hi-IN"/>
        </w:rPr>
        <w:t>, которая будет иметь с бюджетной линией точку касания.</w:t>
      </w:r>
    </w:p>
    <w:p w:rsidR="007D6C2A" w:rsidRPr="00364D90" w:rsidRDefault="00244926" w:rsidP="007D6C2A">
      <w:pPr>
        <w:ind w:firstLine="284"/>
        <w:jc w:val="both"/>
        <w:rPr>
          <w:rFonts w:eastAsia="Times New Roman" w:cs="Times New Roman"/>
          <w:sz w:val="20"/>
          <w:szCs w:val="20"/>
          <w:lang w:eastAsia="ru-RU"/>
        </w:rPr>
      </w:pPr>
      <w:r w:rsidRPr="00244926">
        <w:rPr>
          <w:rFonts w:eastAsia="Times New Roman" w:cs="Times New Roman"/>
          <w:i/>
          <w:sz w:val="20"/>
          <w:szCs w:val="20"/>
          <w:u w:val="single"/>
          <w:lang w:eastAsia="ru-RU"/>
        </w:rPr>
        <w:t>Кривая безразличия</w:t>
      </w:r>
      <w:r w:rsidRPr="00364D90">
        <w:rPr>
          <w:rFonts w:eastAsia="Times New Roman" w:cs="Times New Roman"/>
          <w:sz w:val="20"/>
          <w:szCs w:val="20"/>
          <w:lang w:eastAsia="ru-RU"/>
        </w:rPr>
        <w:t> </w:t>
      </w:r>
      <w:r w:rsidRPr="00244926">
        <w:rPr>
          <w:rFonts w:eastAsia="Times New Roman" w:cs="Times New Roman"/>
          <w:sz w:val="20"/>
          <w:szCs w:val="20"/>
          <w:lang w:eastAsia="ru-RU"/>
        </w:rPr>
        <w:t>показывает различные комбинации 2-х экономических благ, имеющих одинаковую полезность для потребителя.</w:t>
      </w:r>
    </w:p>
    <w:p w:rsidR="007D6C2A" w:rsidRDefault="007D6C2A" w:rsidP="007D6C2A">
      <w:pPr>
        <w:ind w:firstLine="284"/>
        <w:jc w:val="both"/>
        <w:rPr>
          <w:rFonts w:eastAsia="Times New Roman" w:cs="Times New Roman"/>
          <w:sz w:val="20"/>
          <w:szCs w:val="20"/>
          <w:lang w:eastAsia="ru-RU"/>
        </w:rPr>
      </w:pPr>
      <w:r>
        <w:rPr>
          <w:rFonts w:eastAsia="Times New Roman" w:cs="Times New Roman"/>
          <w:sz w:val="20"/>
          <w:szCs w:val="20"/>
          <w:lang w:eastAsia="ru-RU"/>
        </w:rPr>
        <w:t>На кривой безразличия по</w:t>
      </w:r>
      <w:r w:rsidR="00244926" w:rsidRPr="00244926">
        <w:rPr>
          <w:rFonts w:eastAsia="Times New Roman" w:cs="Times New Roman"/>
          <w:sz w:val="20"/>
          <w:szCs w:val="20"/>
          <w:lang w:eastAsia="ru-RU"/>
        </w:rPr>
        <w:t xml:space="preserve"> осям откладывается количество блага Х и блага Y, между которыми делает выбор потребитель.</w:t>
      </w:r>
    </w:p>
    <w:p w:rsidR="00244926" w:rsidRPr="00244926" w:rsidRDefault="00244926" w:rsidP="007D6C2A">
      <w:pPr>
        <w:ind w:firstLine="284"/>
        <w:jc w:val="both"/>
        <w:rPr>
          <w:rFonts w:eastAsia="Times New Roman" w:cs="Times New Roman"/>
          <w:sz w:val="20"/>
          <w:szCs w:val="20"/>
          <w:lang w:eastAsia="ru-RU"/>
        </w:rPr>
      </w:pPr>
      <w:r w:rsidRPr="00244926">
        <w:rPr>
          <w:rFonts w:eastAsia="Times New Roman" w:cs="Times New Roman"/>
          <w:sz w:val="20"/>
          <w:szCs w:val="20"/>
          <w:lang w:eastAsia="ru-RU"/>
        </w:rPr>
        <w:t>Множество кривых безразличия называется карт</w:t>
      </w:r>
      <w:r w:rsidR="007D6C2A">
        <w:rPr>
          <w:rFonts w:eastAsia="Times New Roman" w:cs="Times New Roman"/>
          <w:sz w:val="20"/>
          <w:szCs w:val="20"/>
          <w:lang w:eastAsia="ru-RU"/>
        </w:rPr>
        <w:t>ой кривых безразличия</w:t>
      </w:r>
      <w:r w:rsidRPr="00244926">
        <w:rPr>
          <w:rFonts w:eastAsia="Times New Roman" w:cs="Times New Roman"/>
          <w:sz w:val="20"/>
          <w:szCs w:val="20"/>
          <w:lang w:eastAsia="ru-RU"/>
        </w:rPr>
        <w:t>. Чем правее и выше расположена кривая безразличия, тем больше удовлетворения приносят представленные ею комбинации благ. Кривые безразличия имеют отрицательный наклон, выпуклы относительно начала координат и никогда не пересекаются друг с другом. Поэтому через любую точку можно провести лишь 1 кривую.</w:t>
      </w:r>
    </w:p>
    <w:p w:rsidR="00244926" w:rsidRPr="00244926" w:rsidRDefault="00244926" w:rsidP="00244926">
      <w:pPr>
        <w:widowControl/>
        <w:shd w:val="clear" w:color="auto" w:fill="FFFFFF"/>
        <w:suppressAutoHyphens w:val="0"/>
        <w:spacing w:before="100" w:beforeAutospacing="1" w:after="100" w:afterAutospacing="1"/>
        <w:rPr>
          <w:rFonts w:eastAsia="Times New Roman" w:cs="Times New Roman"/>
          <w:sz w:val="20"/>
          <w:szCs w:val="20"/>
          <w:lang w:eastAsia="ru-RU"/>
        </w:rPr>
      </w:pPr>
      <w:r w:rsidRPr="007D6C2A">
        <w:rPr>
          <w:rFonts w:eastAsia="Times New Roman" w:cs="Times New Roman"/>
          <w:sz w:val="20"/>
          <w:szCs w:val="20"/>
          <w:lang w:eastAsia="ru-RU"/>
        </w:rPr>
        <w:drawing>
          <wp:inline distT="0" distB="0" distL="0" distR="0" wp14:anchorId="125F6C7E" wp14:editId="71D1D658">
            <wp:extent cx="3629025" cy="1400175"/>
            <wp:effectExtent l="0" t="0" r="9525" b="9525"/>
            <wp:docPr id="6" name="Рисунок 6" descr="http://www.aup.ru/books/m202/img/image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descr="http://www.aup.ru/books/m202/img/image016.jpg"/>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629025" cy="1400175"/>
                    </a:xfrm>
                    <a:prstGeom prst="rect">
                      <a:avLst/>
                    </a:prstGeom>
                    <a:noFill/>
                    <a:ln>
                      <a:noFill/>
                    </a:ln>
                  </pic:spPr>
                </pic:pic>
              </a:graphicData>
            </a:graphic>
          </wp:inline>
        </w:drawing>
      </w:r>
      <w:r w:rsidR="00364D90">
        <w:rPr>
          <w:rFonts w:eastAsia="Times New Roman" w:cs="Times New Roman"/>
          <w:noProof/>
          <w:sz w:val="20"/>
          <w:szCs w:val="20"/>
          <w:lang w:eastAsia="ru-RU" w:bidi="ar-SA"/>
        </w:rPr>
        <w:drawing>
          <wp:inline distT="0" distB="0" distL="0" distR="0">
            <wp:extent cx="2143125" cy="1662722"/>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udget_constraint.jpg"/>
                    <pic:cNvPicPr/>
                  </pic:nvPicPr>
                  <pic:blipFill>
                    <a:blip r:embed="rId50">
                      <a:extLst>
                        <a:ext uri="{28A0092B-C50C-407E-A947-70E740481C1C}">
                          <a14:useLocalDpi xmlns:a14="http://schemas.microsoft.com/office/drawing/2010/main" val="0"/>
                        </a:ext>
                      </a:extLst>
                    </a:blip>
                    <a:stretch>
                      <a:fillRect/>
                    </a:stretch>
                  </pic:blipFill>
                  <pic:spPr>
                    <a:xfrm>
                      <a:off x="0" y="0"/>
                      <a:ext cx="2145298" cy="1664408"/>
                    </a:xfrm>
                    <a:prstGeom prst="rect">
                      <a:avLst/>
                    </a:prstGeom>
                  </pic:spPr>
                </pic:pic>
              </a:graphicData>
            </a:graphic>
          </wp:inline>
        </w:drawing>
      </w:r>
    </w:p>
    <w:p w:rsidR="00DF1DCA" w:rsidRPr="00364D90" w:rsidRDefault="00DF1DCA" w:rsidP="00DF1DCA">
      <w:pPr>
        <w:widowControl/>
        <w:suppressAutoHyphens w:val="0"/>
        <w:rPr>
          <w:b/>
          <w:sz w:val="20"/>
          <w:szCs w:val="20"/>
        </w:rPr>
      </w:pPr>
      <w:r w:rsidRPr="00364D90">
        <w:rPr>
          <w:rFonts w:eastAsia="Calibri" w:cs="Times New Roman"/>
          <w:b/>
          <w:sz w:val="20"/>
          <w:szCs w:val="20"/>
          <w:lang w:eastAsia="en-US" w:bidi="ar-SA"/>
        </w:rPr>
        <w:t xml:space="preserve">15. Фирма. Понятия: затраты, прибыль, экономические издержки. </w:t>
      </w:r>
    </w:p>
    <w:p w:rsidR="00364D90" w:rsidRDefault="000A55D0" w:rsidP="00E5548D">
      <w:pPr>
        <w:widowControl/>
        <w:suppressAutoHyphens w:val="0"/>
        <w:ind w:firstLine="284"/>
        <w:jc w:val="both"/>
        <w:rPr>
          <w:rFonts w:eastAsia="Times New Roman" w:cs="Times New Roman"/>
          <w:sz w:val="20"/>
          <w:szCs w:val="20"/>
          <w:lang w:eastAsia="ru-RU"/>
        </w:rPr>
      </w:pPr>
      <w:proofErr w:type="spellStart"/>
      <w:proofErr w:type="gramStart"/>
      <w:r w:rsidRPr="00E5548D">
        <w:rPr>
          <w:rFonts w:eastAsia="Times New Roman" w:cs="Times New Roman"/>
          <w:i/>
          <w:sz w:val="20"/>
          <w:szCs w:val="20"/>
          <w:lang w:eastAsia="ru-RU"/>
        </w:rPr>
        <w:t>Фи́рма</w:t>
      </w:r>
      <w:proofErr w:type="spellEnd"/>
      <w:proofErr w:type="gramEnd"/>
      <w:r w:rsidRPr="00E5548D">
        <w:rPr>
          <w:rFonts w:eastAsia="Times New Roman" w:cs="Times New Roman"/>
          <w:sz w:val="20"/>
          <w:szCs w:val="20"/>
          <w:lang w:eastAsia="ru-RU"/>
        </w:rPr>
        <w:t> —</w:t>
      </w:r>
      <w:r w:rsidR="00E5548D">
        <w:rPr>
          <w:rFonts w:eastAsia="Times New Roman" w:cs="Times New Roman"/>
          <w:sz w:val="20"/>
          <w:szCs w:val="20"/>
          <w:lang w:eastAsia="ru-RU"/>
        </w:rPr>
        <w:t xml:space="preserve"> </w:t>
      </w:r>
      <w:r w:rsidRPr="00E5548D">
        <w:rPr>
          <w:rFonts w:eastAsia="Times New Roman" w:cs="Times New Roman"/>
          <w:sz w:val="20"/>
          <w:szCs w:val="20"/>
          <w:lang w:eastAsia="ru-RU"/>
        </w:rPr>
        <w:t>это единица </w:t>
      </w:r>
      <w:hyperlink r:id="rId51" w:tooltip="Предпринимательская деятельность" w:history="1">
        <w:r w:rsidRPr="00E5548D">
          <w:rPr>
            <w:rFonts w:eastAsia="Times New Roman" w:cs="Times New Roman"/>
            <w:sz w:val="20"/>
            <w:szCs w:val="20"/>
            <w:lang w:eastAsia="ru-RU"/>
          </w:rPr>
          <w:t>предпринимательской деятельности</w:t>
        </w:r>
      </w:hyperlink>
      <w:r w:rsidRPr="00E5548D">
        <w:rPr>
          <w:rFonts w:eastAsia="Times New Roman" w:cs="Times New Roman"/>
          <w:sz w:val="20"/>
          <w:szCs w:val="20"/>
          <w:lang w:eastAsia="ru-RU"/>
        </w:rPr>
        <w:t>, оформ</w:t>
      </w:r>
      <w:r w:rsidR="00E5548D">
        <w:rPr>
          <w:rFonts w:eastAsia="Times New Roman" w:cs="Times New Roman"/>
          <w:sz w:val="20"/>
          <w:szCs w:val="20"/>
          <w:lang w:eastAsia="ru-RU"/>
        </w:rPr>
        <w:t xml:space="preserve">ленная юридически и реализующая </w:t>
      </w:r>
      <w:r w:rsidRPr="00E5548D">
        <w:rPr>
          <w:rFonts w:eastAsia="Times New Roman" w:cs="Times New Roman"/>
          <w:sz w:val="20"/>
          <w:szCs w:val="20"/>
          <w:lang w:eastAsia="ru-RU"/>
        </w:rPr>
        <w:t>собственные </w:t>
      </w:r>
      <w:hyperlink r:id="rId52" w:tooltip="Интерес (экономика, финансы)" w:history="1">
        <w:r w:rsidRPr="00E5548D">
          <w:rPr>
            <w:rFonts w:eastAsia="Times New Roman" w:cs="Times New Roman"/>
            <w:sz w:val="20"/>
            <w:szCs w:val="20"/>
            <w:lang w:eastAsia="ru-RU"/>
          </w:rPr>
          <w:t>интересы</w:t>
        </w:r>
      </w:hyperlink>
      <w:r w:rsidRPr="00E5548D">
        <w:rPr>
          <w:rFonts w:eastAsia="Times New Roman" w:cs="Times New Roman"/>
          <w:sz w:val="20"/>
          <w:szCs w:val="20"/>
          <w:lang w:eastAsia="ru-RU"/>
        </w:rPr>
        <w:t> посредством </w:t>
      </w:r>
      <w:hyperlink r:id="rId53" w:tooltip="Производство" w:history="1">
        <w:r w:rsidRPr="00E5548D">
          <w:rPr>
            <w:rFonts w:eastAsia="Times New Roman" w:cs="Times New Roman"/>
            <w:sz w:val="20"/>
            <w:szCs w:val="20"/>
            <w:lang w:eastAsia="ru-RU"/>
          </w:rPr>
          <w:t>производства</w:t>
        </w:r>
      </w:hyperlink>
      <w:r w:rsidRPr="00E5548D">
        <w:rPr>
          <w:rFonts w:eastAsia="Times New Roman" w:cs="Times New Roman"/>
          <w:sz w:val="20"/>
          <w:szCs w:val="20"/>
          <w:lang w:eastAsia="ru-RU"/>
        </w:rPr>
        <w:t> и </w:t>
      </w:r>
      <w:hyperlink r:id="rId54" w:tooltip="Продажи" w:history="1">
        <w:r w:rsidRPr="00E5548D">
          <w:rPr>
            <w:rFonts w:eastAsia="Times New Roman" w:cs="Times New Roman"/>
            <w:sz w:val="20"/>
            <w:szCs w:val="20"/>
            <w:lang w:eastAsia="ru-RU"/>
          </w:rPr>
          <w:t>продажи</w:t>
        </w:r>
      </w:hyperlink>
      <w:r w:rsidRPr="00E5548D">
        <w:rPr>
          <w:rFonts w:eastAsia="Times New Roman" w:cs="Times New Roman"/>
          <w:sz w:val="20"/>
          <w:szCs w:val="20"/>
          <w:lang w:eastAsia="ru-RU"/>
        </w:rPr>
        <w:t xml:space="preserve"> </w:t>
      </w:r>
      <w:hyperlink r:id="rId55" w:tooltip="Товар" w:history="1">
        <w:r w:rsidRPr="00E5548D">
          <w:rPr>
            <w:rFonts w:eastAsia="Times New Roman" w:cs="Times New Roman"/>
            <w:sz w:val="20"/>
            <w:szCs w:val="20"/>
            <w:lang w:eastAsia="ru-RU"/>
          </w:rPr>
          <w:t>товаров</w:t>
        </w:r>
      </w:hyperlink>
      <w:r w:rsidRPr="00E5548D">
        <w:rPr>
          <w:rFonts w:eastAsia="Times New Roman" w:cs="Times New Roman"/>
          <w:sz w:val="20"/>
          <w:szCs w:val="20"/>
          <w:lang w:eastAsia="ru-RU"/>
        </w:rPr>
        <w:t> и </w:t>
      </w:r>
      <w:hyperlink r:id="rId56" w:tooltip="Услуга" w:history="1">
        <w:r w:rsidRPr="00E5548D">
          <w:rPr>
            <w:rFonts w:eastAsia="Times New Roman" w:cs="Times New Roman"/>
            <w:sz w:val="20"/>
            <w:szCs w:val="20"/>
            <w:lang w:eastAsia="ru-RU"/>
          </w:rPr>
          <w:t>услуг</w:t>
        </w:r>
      </w:hyperlink>
      <w:r w:rsidRPr="00E5548D">
        <w:rPr>
          <w:rFonts w:eastAsia="Times New Roman" w:cs="Times New Roman"/>
          <w:sz w:val="20"/>
          <w:szCs w:val="20"/>
          <w:lang w:eastAsia="ru-RU"/>
        </w:rPr>
        <w:t> с использованием различных </w:t>
      </w:r>
      <w:hyperlink r:id="rId57" w:tooltip="Факторы производства" w:history="1">
        <w:r w:rsidRPr="00E5548D">
          <w:rPr>
            <w:rFonts w:eastAsia="Times New Roman" w:cs="Times New Roman"/>
            <w:sz w:val="20"/>
            <w:szCs w:val="20"/>
            <w:lang w:eastAsia="ru-RU"/>
          </w:rPr>
          <w:t xml:space="preserve">факторов </w:t>
        </w:r>
        <w:r w:rsidRPr="00E5548D">
          <w:rPr>
            <w:rFonts w:eastAsia="Times New Roman" w:cs="Times New Roman"/>
            <w:sz w:val="20"/>
            <w:szCs w:val="20"/>
            <w:lang w:eastAsia="ru-RU"/>
          </w:rPr>
          <w:lastRenderedPageBreak/>
          <w:t>производства</w:t>
        </w:r>
      </w:hyperlink>
      <w:r w:rsidRPr="00E5548D">
        <w:rPr>
          <w:rFonts w:eastAsia="Times New Roman" w:cs="Times New Roman"/>
          <w:sz w:val="20"/>
          <w:szCs w:val="20"/>
          <w:lang w:eastAsia="ru-RU"/>
        </w:rPr>
        <w:t>. Понятия «фирма» и «</w:t>
      </w:r>
      <w:hyperlink r:id="rId58" w:tooltip="Предприятие" w:history="1">
        <w:r w:rsidRPr="00E5548D">
          <w:rPr>
            <w:rFonts w:eastAsia="Times New Roman" w:cs="Times New Roman"/>
            <w:sz w:val="20"/>
            <w:szCs w:val="20"/>
            <w:lang w:eastAsia="ru-RU"/>
          </w:rPr>
          <w:t>предприятие</w:t>
        </w:r>
      </w:hyperlink>
      <w:r w:rsidRPr="00E5548D">
        <w:rPr>
          <w:rFonts w:eastAsia="Times New Roman" w:cs="Times New Roman"/>
          <w:sz w:val="20"/>
          <w:szCs w:val="20"/>
          <w:lang w:eastAsia="ru-RU"/>
        </w:rPr>
        <w:t>» идентичны, если предприятие является самостоятельным </w:t>
      </w:r>
      <w:hyperlink r:id="rId59" w:tooltip="Юридическое лицо" w:history="1">
        <w:r w:rsidRPr="00E5548D">
          <w:rPr>
            <w:rFonts w:eastAsia="Times New Roman" w:cs="Times New Roman"/>
            <w:sz w:val="20"/>
            <w:szCs w:val="20"/>
            <w:lang w:eastAsia="ru-RU"/>
          </w:rPr>
          <w:t>юридическим лицом</w:t>
        </w:r>
      </w:hyperlink>
      <w:r w:rsidRPr="00E5548D">
        <w:rPr>
          <w:rFonts w:eastAsia="Times New Roman" w:cs="Times New Roman"/>
          <w:sz w:val="20"/>
          <w:szCs w:val="20"/>
          <w:lang w:eastAsia="ru-RU"/>
        </w:rPr>
        <w:t>, реализующим свои </w:t>
      </w:r>
      <w:hyperlink r:id="rId60" w:tooltip="Экономический интерес" w:history="1">
        <w:r w:rsidRPr="00E5548D">
          <w:rPr>
            <w:rFonts w:eastAsia="Times New Roman" w:cs="Times New Roman"/>
            <w:sz w:val="20"/>
            <w:szCs w:val="20"/>
            <w:lang w:eastAsia="ru-RU"/>
          </w:rPr>
          <w:t>экономические интересы</w:t>
        </w:r>
      </w:hyperlink>
      <w:r w:rsidR="00E5548D">
        <w:rPr>
          <w:rFonts w:eastAsia="Times New Roman" w:cs="Times New Roman"/>
          <w:sz w:val="20"/>
          <w:szCs w:val="20"/>
          <w:lang w:eastAsia="ru-RU"/>
        </w:rPr>
        <w:t>.</w:t>
      </w:r>
    </w:p>
    <w:p w:rsidR="00E5548D" w:rsidRDefault="00E5548D" w:rsidP="00E5548D">
      <w:pPr>
        <w:widowControl/>
        <w:suppressAutoHyphens w:val="0"/>
        <w:ind w:firstLine="284"/>
        <w:jc w:val="both"/>
        <w:rPr>
          <w:rFonts w:eastAsia="Times New Roman" w:cs="Times New Roman"/>
          <w:bCs/>
          <w:iCs/>
          <w:sz w:val="20"/>
          <w:szCs w:val="20"/>
          <w:lang w:eastAsia="ru-RU"/>
        </w:rPr>
      </w:pPr>
      <w:r w:rsidRPr="00E5548D">
        <w:rPr>
          <w:rFonts w:eastAsia="Times New Roman" w:cs="Times New Roman"/>
          <w:sz w:val="20"/>
          <w:szCs w:val="20"/>
          <w:lang w:eastAsia="ru-RU"/>
        </w:rPr>
        <w:t>Каждое предприятие, прежде чем начать производство продукции, определяет, какой доход оно может получить. Величина дохода предприятия зависит от двух показателей: цены продукции и затрат (издержек) на ее производство.</w:t>
      </w:r>
      <w:r w:rsidRPr="00E5548D">
        <w:rPr>
          <w:rFonts w:eastAsia="Times New Roman" w:cs="Times New Roman"/>
          <w:sz w:val="20"/>
          <w:szCs w:val="20"/>
          <w:lang w:eastAsia="ru-RU"/>
        </w:rPr>
        <w:br/>
      </w:r>
      <w:r w:rsidRPr="00E5548D">
        <w:rPr>
          <w:rFonts w:eastAsia="Times New Roman" w:cs="Times New Roman"/>
          <w:bCs/>
          <w:i/>
          <w:sz w:val="20"/>
          <w:szCs w:val="20"/>
          <w:lang w:eastAsia="ru-RU"/>
        </w:rPr>
        <w:t xml:space="preserve">Издержки производства </w:t>
      </w:r>
      <w:r w:rsidRPr="00E5548D">
        <w:rPr>
          <w:rFonts w:eastAsia="Times New Roman" w:cs="Times New Roman"/>
          <w:bCs/>
          <w:sz w:val="20"/>
          <w:szCs w:val="20"/>
          <w:lang w:eastAsia="ru-RU"/>
        </w:rPr>
        <w:t xml:space="preserve">— </w:t>
      </w:r>
      <w:r w:rsidRPr="00E5548D">
        <w:rPr>
          <w:rFonts w:eastAsia="Times New Roman" w:cs="Times New Roman"/>
          <w:bCs/>
          <w:iCs/>
          <w:sz w:val="20"/>
          <w:szCs w:val="20"/>
          <w:lang w:eastAsia="ru-RU"/>
        </w:rPr>
        <w:t>это затраты, связанные</w:t>
      </w:r>
      <w:r w:rsidRPr="00E5548D">
        <w:rPr>
          <w:rFonts w:eastAsia="Times New Roman" w:cs="Times New Roman"/>
          <w:sz w:val="20"/>
          <w:szCs w:val="20"/>
          <w:lang w:eastAsia="ru-RU"/>
        </w:rPr>
        <w:t xml:space="preserve"> </w:t>
      </w:r>
      <w:r w:rsidRPr="00E5548D">
        <w:rPr>
          <w:rFonts w:eastAsia="Times New Roman" w:cs="Times New Roman"/>
          <w:bCs/>
          <w:iCs/>
          <w:sz w:val="20"/>
          <w:szCs w:val="20"/>
          <w:lang w:eastAsia="ru-RU"/>
        </w:rPr>
        <w:t>с производством и обращением товаров, т.е. затраты, необходимые для осуществления процесса производства и реализации продукции (работ, услуг).</w:t>
      </w:r>
    </w:p>
    <w:p w:rsidR="000500BD" w:rsidRDefault="00E5548D" w:rsidP="000500BD">
      <w:pPr>
        <w:widowControl/>
        <w:suppressAutoHyphens w:val="0"/>
        <w:ind w:firstLine="284"/>
        <w:jc w:val="both"/>
        <w:rPr>
          <w:rFonts w:eastAsia="Times New Roman" w:cs="Times New Roman"/>
          <w:bCs/>
          <w:iCs/>
          <w:sz w:val="20"/>
          <w:szCs w:val="20"/>
          <w:lang w:eastAsia="ru-RU"/>
        </w:rPr>
      </w:pPr>
      <w:r w:rsidRPr="00E5548D">
        <w:rPr>
          <w:rFonts w:eastAsia="Times New Roman" w:cs="Times New Roman"/>
          <w:bCs/>
          <w:iCs/>
          <w:sz w:val="20"/>
          <w:szCs w:val="20"/>
          <w:lang w:eastAsia="ru-RU"/>
        </w:rPr>
        <w:t>Делят издержки на внутренни</w:t>
      </w:r>
      <w:proofErr w:type="gramStart"/>
      <w:r w:rsidRPr="00E5548D">
        <w:rPr>
          <w:rFonts w:eastAsia="Times New Roman" w:cs="Times New Roman"/>
          <w:bCs/>
          <w:iCs/>
          <w:sz w:val="20"/>
          <w:szCs w:val="20"/>
          <w:lang w:eastAsia="ru-RU"/>
        </w:rPr>
        <w:t>е(</w:t>
      </w:r>
      <w:proofErr w:type="gramEnd"/>
      <w:r w:rsidRPr="00E5548D">
        <w:rPr>
          <w:rFonts w:eastAsia="Times New Roman" w:cs="Times New Roman"/>
          <w:bCs/>
          <w:iCs/>
          <w:sz w:val="20"/>
          <w:szCs w:val="20"/>
          <w:lang w:eastAsia="ru-RU"/>
        </w:rPr>
        <w:t>неявные) и внешние (явные). Внутренние (неявные) издержки — затраты, равные денежным платежам, которые могут быть получены предприятием за самостоятельно используемые собственные</w:t>
      </w:r>
      <w:r>
        <w:rPr>
          <w:rFonts w:eastAsia="Times New Roman" w:cs="Times New Roman"/>
          <w:bCs/>
          <w:iCs/>
          <w:sz w:val="20"/>
          <w:szCs w:val="20"/>
          <w:lang w:eastAsia="ru-RU"/>
        </w:rPr>
        <w:t xml:space="preserve"> </w:t>
      </w:r>
      <w:r w:rsidRPr="00E5548D">
        <w:rPr>
          <w:rFonts w:eastAsia="Times New Roman" w:cs="Times New Roman"/>
          <w:bCs/>
          <w:iCs/>
          <w:sz w:val="20"/>
          <w:szCs w:val="20"/>
          <w:lang w:eastAsia="ru-RU"/>
        </w:rPr>
        <w:t>экономические ресурсы, включая предпринимательство.</w:t>
      </w:r>
      <w:r>
        <w:rPr>
          <w:rFonts w:eastAsia="Times New Roman" w:cs="Times New Roman"/>
          <w:bCs/>
          <w:iCs/>
          <w:sz w:val="20"/>
          <w:szCs w:val="20"/>
          <w:lang w:eastAsia="ru-RU"/>
        </w:rPr>
        <w:t xml:space="preserve"> </w:t>
      </w:r>
      <w:r w:rsidRPr="00E5548D">
        <w:rPr>
          <w:rFonts w:eastAsia="Times New Roman" w:cs="Times New Roman"/>
          <w:bCs/>
          <w:iCs/>
          <w:sz w:val="20"/>
          <w:szCs w:val="20"/>
          <w:lang w:eastAsia="ru-RU"/>
        </w:rPr>
        <w:t>Внешние (явные) издержки — это затраты, которые несет предприятие, оплачивая экономические ресурсы, принадлежащие внешним субъектам, не относящимся к владельцам предприятия (фирмы).</w:t>
      </w:r>
      <w:r>
        <w:rPr>
          <w:rFonts w:eastAsia="Times New Roman" w:cs="Times New Roman"/>
          <w:bCs/>
          <w:iCs/>
          <w:sz w:val="20"/>
          <w:szCs w:val="20"/>
          <w:lang w:eastAsia="ru-RU"/>
        </w:rPr>
        <w:t xml:space="preserve"> </w:t>
      </w:r>
      <w:r w:rsidRPr="00E5548D">
        <w:rPr>
          <w:rFonts w:eastAsia="Times New Roman" w:cs="Times New Roman"/>
          <w:bCs/>
          <w:iCs/>
          <w:sz w:val="20"/>
          <w:szCs w:val="20"/>
          <w:lang w:eastAsia="ru-RU"/>
        </w:rPr>
        <w:t>Экономические издержки — это совокупность явных</w:t>
      </w:r>
      <w:r>
        <w:rPr>
          <w:rFonts w:eastAsia="Times New Roman" w:cs="Times New Roman"/>
          <w:bCs/>
          <w:iCs/>
          <w:sz w:val="20"/>
          <w:szCs w:val="20"/>
          <w:lang w:eastAsia="ru-RU"/>
        </w:rPr>
        <w:t xml:space="preserve"> </w:t>
      </w:r>
      <w:r w:rsidRPr="00E5548D">
        <w:rPr>
          <w:rFonts w:eastAsia="Times New Roman" w:cs="Times New Roman"/>
          <w:bCs/>
          <w:iCs/>
          <w:sz w:val="20"/>
          <w:szCs w:val="20"/>
          <w:lang w:eastAsia="ru-RU"/>
        </w:rPr>
        <w:t>и неявных издержек.</w:t>
      </w:r>
      <w:r w:rsidR="000500BD">
        <w:rPr>
          <w:rFonts w:eastAsia="Times New Roman" w:cs="Times New Roman"/>
          <w:bCs/>
          <w:iCs/>
          <w:sz w:val="20"/>
          <w:szCs w:val="20"/>
          <w:lang w:eastAsia="ru-RU"/>
        </w:rPr>
        <w:t xml:space="preserve"> </w:t>
      </w:r>
    </w:p>
    <w:p w:rsidR="00E5548D" w:rsidRPr="000500BD" w:rsidRDefault="00E5548D" w:rsidP="000500BD">
      <w:pPr>
        <w:widowControl/>
        <w:suppressAutoHyphens w:val="0"/>
        <w:ind w:firstLine="284"/>
        <w:jc w:val="both"/>
        <w:rPr>
          <w:rFonts w:eastAsia="Times New Roman" w:cs="Times New Roman"/>
          <w:bCs/>
          <w:iCs/>
          <w:sz w:val="20"/>
          <w:szCs w:val="20"/>
          <w:lang w:eastAsia="ru-RU"/>
        </w:rPr>
      </w:pPr>
      <w:r w:rsidRPr="000500BD">
        <w:rPr>
          <w:rFonts w:eastAsia="Times New Roman" w:cs="Times New Roman"/>
          <w:bCs/>
          <w:i/>
          <w:iCs/>
          <w:sz w:val="20"/>
          <w:szCs w:val="20"/>
          <w:lang w:eastAsia="ru-RU"/>
        </w:rPr>
        <w:t>Прибыль</w:t>
      </w:r>
      <w:r w:rsidRPr="000500BD">
        <w:rPr>
          <w:rFonts w:eastAsia="Times New Roman" w:cs="Times New Roman"/>
          <w:bCs/>
          <w:iCs/>
          <w:sz w:val="20"/>
          <w:szCs w:val="20"/>
          <w:lang w:eastAsia="ru-RU"/>
        </w:rPr>
        <w:t xml:space="preserve"> — превышение доходов от продажи товаров</w:t>
      </w:r>
      <w:r w:rsidR="000500BD">
        <w:rPr>
          <w:rFonts w:eastAsia="Times New Roman" w:cs="Times New Roman"/>
          <w:bCs/>
          <w:iCs/>
          <w:sz w:val="20"/>
          <w:szCs w:val="20"/>
          <w:lang w:eastAsia="ru-RU"/>
        </w:rPr>
        <w:t xml:space="preserve"> </w:t>
      </w:r>
      <w:r w:rsidRPr="000500BD">
        <w:rPr>
          <w:rFonts w:eastAsia="Times New Roman" w:cs="Times New Roman"/>
          <w:bCs/>
          <w:iCs/>
          <w:sz w:val="20"/>
          <w:szCs w:val="20"/>
          <w:lang w:eastAsia="ru-RU"/>
        </w:rPr>
        <w:t>и услуг над затратами на производство и продажу этих</w:t>
      </w:r>
      <w:r w:rsidRPr="000500BD">
        <w:rPr>
          <w:rFonts w:eastAsia="Times New Roman" w:cs="Times New Roman"/>
          <w:bCs/>
          <w:iCs/>
          <w:sz w:val="20"/>
          <w:szCs w:val="20"/>
          <w:lang w:eastAsia="ru-RU"/>
        </w:rPr>
        <w:br/>
        <w:t>товаров и услуг; обобщающий показатель финансовых результатов хозяйственной деятельности предприятия</w:t>
      </w:r>
      <w:r w:rsidRPr="000500BD">
        <w:rPr>
          <w:rFonts w:eastAsia="Times New Roman" w:cs="Times New Roman"/>
          <w:bCs/>
          <w:iCs/>
          <w:sz w:val="20"/>
          <w:szCs w:val="20"/>
          <w:lang w:eastAsia="ru-RU"/>
        </w:rPr>
        <w:br/>
        <w:t>(фирмы); определяется как разность между выручкой от реализации продукции, работ и услуг и</w:t>
      </w:r>
      <w:r w:rsidR="000500BD">
        <w:rPr>
          <w:rFonts w:eastAsia="Times New Roman" w:cs="Times New Roman"/>
          <w:bCs/>
          <w:iCs/>
          <w:sz w:val="20"/>
          <w:szCs w:val="20"/>
          <w:lang w:eastAsia="ru-RU"/>
        </w:rPr>
        <w:t xml:space="preserve"> суммой всех затрат предприятия </w:t>
      </w:r>
      <w:r w:rsidRPr="000500BD">
        <w:rPr>
          <w:rFonts w:eastAsia="Times New Roman" w:cs="Times New Roman"/>
          <w:bCs/>
          <w:iCs/>
          <w:sz w:val="20"/>
          <w:szCs w:val="20"/>
          <w:lang w:eastAsia="ru-RU"/>
        </w:rPr>
        <w:t>на производство и реализацию.</w:t>
      </w:r>
      <w:r w:rsidR="000500BD">
        <w:rPr>
          <w:rFonts w:eastAsia="Times New Roman" w:cs="Times New Roman"/>
          <w:bCs/>
          <w:iCs/>
          <w:sz w:val="20"/>
          <w:szCs w:val="20"/>
          <w:lang w:eastAsia="ru-RU"/>
        </w:rPr>
        <w:t xml:space="preserve"> </w:t>
      </w:r>
      <w:r w:rsidRPr="000500BD">
        <w:rPr>
          <w:rFonts w:eastAsia="Times New Roman" w:cs="Times New Roman"/>
          <w:bCs/>
          <w:iCs/>
          <w:sz w:val="20"/>
          <w:szCs w:val="20"/>
          <w:lang w:eastAsia="ru-RU"/>
        </w:rPr>
        <w:t>Вся прибыль, полученная предприятием, есть валовая прибыль. Валовая выручка — это полная сумма денежных поступлений от реализации товарной продукции, работ,</w:t>
      </w:r>
      <w:r w:rsidR="000500BD">
        <w:rPr>
          <w:rFonts w:eastAsia="Times New Roman" w:cs="Times New Roman"/>
          <w:bCs/>
          <w:iCs/>
          <w:sz w:val="20"/>
          <w:szCs w:val="20"/>
          <w:lang w:eastAsia="ru-RU"/>
        </w:rPr>
        <w:t xml:space="preserve"> </w:t>
      </w:r>
      <w:r w:rsidRPr="000500BD">
        <w:rPr>
          <w:rFonts w:eastAsia="Times New Roman" w:cs="Times New Roman"/>
          <w:bCs/>
          <w:iCs/>
          <w:sz w:val="20"/>
          <w:szCs w:val="20"/>
          <w:lang w:eastAsia="ru-RU"/>
        </w:rPr>
        <w:t>услуг и материальных ценностей. Определяется валовая</w:t>
      </w:r>
      <w:r w:rsidR="000500BD">
        <w:rPr>
          <w:rFonts w:eastAsia="Times New Roman" w:cs="Times New Roman"/>
          <w:bCs/>
          <w:iCs/>
          <w:sz w:val="20"/>
          <w:szCs w:val="20"/>
          <w:lang w:eastAsia="ru-RU"/>
        </w:rPr>
        <w:t xml:space="preserve"> </w:t>
      </w:r>
      <w:r w:rsidRPr="000500BD">
        <w:rPr>
          <w:rFonts w:eastAsia="Times New Roman" w:cs="Times New Roman"/>
          <w:bCs/>
          <w:iCs/>
          <w:sz w:val="20"/>
          <w:szCs w:val="20"/>
          <w:lang w:eastAsia="ru-RU"/>
        </w:rPr>
        <w:t>выручка в фактических ценах</w:t>
      </w:r>
      <w:r w:rsidR="000500BD">
        <w:rPr>
          <w:rFonts w:eastAsia="Times New Roman" w:cs="Times New Roman"/>
          <w:bCs/>
          <w:iCs/>
          <w:sz w:val="20"/>
          <w:szCs w:val="20"/>
          <w:lang w:eastAsia="ru-RU"/>
        </w:rPr>
        <w:t xml:space="preserve"> </w:t>
      </w:r>
      <w:r w:rsidRPr="000500BD">
        <w:rPr>
          <w:rFonts w:eastAsia="Times New Roman" w:cs="Times New Roman"/>
          <w:bCs/>
          <w:iCs/>
          <w:sz w:val="20"/>
          <w:szCs w:val="20"/>
          <w:lang w:eastAsia="ru-RU"/>
        </w:rPr>
        <w:t>реализации на фактический</w:t>
      </w:r>
      <w:r w:rsidR="000500BD">
        <w:rPr>
          <w:rFonts w:eastAsia="Times New Roman" w:cs="Times New Roman"/>
          <w:bCs/>
          <w:iCs/>
          <w:sz w:val="20"/>
          <w:szCs w:val="20"/>
          <w:lang w:eastAsia="ru-RU"/>
        </w:rPr>
        <w:t xml:space="preserve"> </w:t>
      </w:r>
      <w:r w:rsidRPr="000500BD">
        <w:rPr>
          <w:rFonts w:eastAsia="Times New Roman" w:cs="Times New Roman"/>
          <w:bCs/>
          <w:iCs/>
          <w:sz w:val="20"/>
          <w:szCs w:val="20"/>
          <w:lang w:eastAsia="ru-RU"/>
        </w:rPr>
        <w:t>объем</w:t>
      </w:r>
      <w:r w:rsidR="000500BD">
        <w:rPr>
          <w:rFonts w:eastAsia="Times New Roman" w:cs="Times New Roman"/>
          <w:bCs/>
          <w:iCs/>
          <w:sz w:val="20"/>
          <w:szCs w:val="20"/>
          <w:lang w:eastAsia="ru-RU"/>
        </w:rPr>
        <w:t xml:space="preserve"> </w:t>
      </w:r>
      <w:r w:rsidRPr="000500BD">
        <w:rPr>
          <w:rFonts w:eastAsia="Times New Roman" w:cs="Times New Roman"/>
          <w:bCs/>
          <w:iCs/>
          <w:sz w:val="20"/>
          <w:szCs w:val="20"/>
          <w:lang w:eastAsia="ru-RU"/>
        </w:rPr>
        <w:t>реализованной продукции.</w:t>
      </w:r>
      <w:r w:rsidR="000500BD">
        <w:rPr>
          <w:rFonts w:eastAsia="Times New Roman" w:cs="Times New Roman"/>
          <w:bCs/>
          <w:iCs/>
          <w:sz w:val="20"/>
          <w:szCs w:val="20"/>
          <w:lang w:eastAsia="ru-RU"/>
        </w:rPr>
        <w:t xml:space="preserve"> </w:t>
      </w:r>
      <w:r w:rsidRPr="000500BD">
        <w:rPr>
          <w:rFonts w:eastAsia="Times New Roman" w:cs="Times New Roman"/>
          <w:bCs/>
          <w:i/>
          <w:iCs/>
          <w:sz w:val="20"/>
          <w:szCs w:val="20"/>
          <w:lang w:eastAsia="ru-RU"/>
        </w:rPr>
        <w:t>Валовой доход предприятия</w:t>
      </w:r>
      <w:r w:rsidRPr="000500BD">
        <w:rPr>
          <w:rFonts w:eastAsia="Times New Roman" w:cs="Times New Roman"/>
          <w:bCs/>
          <w:iCs/>
          <w:sz w:val="20"/>
          <w:szCs w:val="20"/>
          <w:lang w:eastAsia="ru-RU"/>
        </w:rPr>
        <w:t xml:space="preserve"> — разница между выручкой</w:t>
      </w:r>
      <w:r w:rsidR="000500BD">
        <w:rPr>
          <w:rFonts w:eastAsia="Times New Roman" w:cs="Times New Roman"/>
          <w:bCs/>
          <w:iCs/>
          <w:sz w:val="20"/>
          <w:szCs w:val="20"/>
          <w:lang w:eastAsia="ru-RU"/>
        </w:rPr>
        <w:t xml:space="preserve"> </w:t>
      </w:r>
      <w:r w:rsidRPr="000500BD">
        <w:rPr>
          <w:rFonts w:eastAsia="Times New Roman" w:cs="Times New Roman"/>
          <w:bCs/>
          <w:iCs/>
          <w:sz w:val="20"/>
          <w:szCs w:val="20"/>
          <w:lang w:eastAsia="ru-RU"/>
        </w:rPr>
        <w:t>от реализации и материальными затратами; включает оплату</w:t>
      </w:r>
      <w:r w:rsidR="000500BD">
        <w:rPr>
          <w:rFonts w:eastAsia="Times New Roman" w:cs="Times New Roman"/>
          <w:bCs/>
          <w:iCs/>
          <w:sz w:val="20"/>
          <w:szCs w:val="20"/>
          <w:lang w:eastAsia="ru-RU"/>
        </w:rPr>
        <w:t xml:space="preserve"> </w:t>
      </w:r>
      <w:r w:rsidRPr="000500BD">
        <w:rPr>
          <w:rFonts w:eastAsia="Times New Roman" w:cs="Times New Roman"/>
          <w:bCs/>
          <w:iCs/>
          <w:sz w:val="20"/>
          <w:szCs w:val="20"/>
          <w:lang w:eastAsia="ru-RU"/>
        </w:rPr>
        <w:t>труда и прибыль</w:t>
      </w:r>
      <w:r w:rsidR="000500BD">
        <w:rPr>
          <w:rFonts w:eastAsia="Times New Roman" w:cs="Times New Roman"/>
          <w:bCs/>
          <w:iCs/>
          <w:sz w:val="20"/>
          <w:szCs w:val="20"/>
          <w:lang w:eastAsia="ru-RU"/>
        </w:rPr>
        <w:t xml:space="preserve">. </w:t>
      </w:r>
      <w:r w:rsidRPr="000500BD">
        <w:rPr>
          <w:rFonts w:eastAsia="Times New Roman" w:cs="Times New Roman"/>
          <w:bCs/>
          <w:iCs/>
          <w:sz w:val="20"/>
          <w:szCs w:val="20"/>
          <w:lang w:eastAsia="ru-RU"/>
        </w:rPr>
        <w:t xml:space="preserve">Валовой </w:t>
      </w:r>
      <w:r w:rsidR="000500BD">
        <w:rPr>
          <w:rFonts w:eastAsia="Times New Roman" w:cs="Times New Roman"/>
          <w:bCs/>
          <w:iCs/>
          <w:sz w:val="20"/>
          <w:szCs w:val="20"/>
          <w:lang w:eastAsia="ru-RU"/>
        </w:rPr>
        <w:t>доход и прибыль в сопоставлении</w:t>
      </w:r>
      <w:r w:rsidRPr="000500BD">
        <w:rPr>
          <w:rFonts w:eastAsia="Times New Roman" w:cs="Times New Roman"/>
          <w:bCs/>
          <w:iCs/>
          <w:sz w:val="20"/>
          <w:szCs w:val="20"/>
          <w:lang w:eastAsia="ru-RU"/>
        </w:rPr>
        <w:t xml:space="preserve"> с издержками</w:t>
      </w:r>
      <w:r w:rsidR="000500BD">
        <w:rPr>
          <w:rFonts w:eastAsia="Times New Roman" w:cs="Times New Roman"/>
          <w:bCs/>
          <w:iCs/>
          <w:sz w:val="20"/>
          <w:szCs w:val="20"/>
          <w:lang w:eastAsia="ru-RU"/>
        </w:rPr>
        <w:t xml:space="preserve"> </w:t>
      </w:r>
      <w:r w:rsidRPr="000500BD">
        <w:rPr>
          <w:rFonts w:eastAsia="Times New Roman" w:cs="Times New Roman"/>
          <w:bCs/>
          <w:iCs/>
          <w:sz w:val="20"/>
          <w:szCs w:val="20"/>
          <w:lang w:eastAsia="ru-RU"/>
        </w:rPr>
        <w:t>или всеми используемыми ресурсами характеризуют эффективность работы предприятия и рентабельность.</w:t>
      </w:r>
    </w:p>
    <w:p w:rsidR="000500BD" w:rsidRPr="000500BD" w:rsidRDefault="000500BD" w:rsidP="00E5548D">
      <w:pPr>
        <w:widowControl/>
        <w:suppressAutoHyphens w:val="0"/>
        <w:ind w:firstLine="284"/>
        <w:jc w:val="both"/>
        <w:rPr>
          <w:rFonts w:eastAsia="Times New Roman" w:cs="Times New Roman"/>
          <w:b/>
          <w:bCs/>
          <w:iCs/>
          <w:sz w:val="20"/>
          <w:szCs w:val="20"/>
          <w:lang w:eastAsia="ru-RU"/>
        </w:rPr>
      </w:pPr>
    </w:p>
    <w:p w:rsidR="00DF1DCA" w:rsidRPr="000500BD" w:rsidRDefault="00DF1DCA" w:rsidP="00DF1DCA">
      <w:pPr>
        <w:widowControl/>
        <w:suppressAutoHyphens w:val="0"/>
        <w:rPr>
          <w:b/>
          <w:sz w:val="20"/>
          <w:szCs w:val="20"/>
        </w:rPr>
      </w:pPr>
      <w:r w:rsidRPr="000500BD">
        <w:rPr>
          <w:rFonts w:eastAsia="Calibri" w:cs="Times New Roman"/>
          <w:b/>
          <w:sz w:val="20"/>
          <w:szCs w:val="20"/>
          <w:lang w:eastAsia="en-US" w:bidi="ar-SA"/>
        </w:rPr>
        <w:t xml:space="preserve">16. Сущность издержек производства. </w:t>
      </w:r>
    </w:p>
    <w:p w:rsidR="000500BD" w:rsidRPr="000500BD" w:rsidRDefault="000500BD" w:rsidP="000500BD">
      <w:pPr>
        <w:widowControl/>
        <w:suppressAutoHyphens w:val="0"/>
        <w:ind w:firstLine="284"/>
        <w:rPr>
          <w:rFonts w:eastAsia="Times New Roman" w:cs="Times New Roman"/>
          <w:bCs/>
          <w:iCs/>
          <w:sz w:val="20"/>
          <w:szCs w:val="20"/>
          <w:lang w:eastAsia="ru-RU"/>
        </w:rPr>
      </w:pPr>
      <w:r w:rsidRPr="000500BD">
        <w:rPr>
          <w:rFonts w:eastAsia="Times New Roman" w:cs="Times New Roman"/>
          <w:bCs/>
          <w:iCs/>
          <w:sz w:val="20"/>
          <w:szCs w:val="20"/>
          <w:lang w:eastAsia="ru-RU"/>
        </w:rPr>
        <w:t xml:space="preserve">В процессе производства товаров и услуг затрачивается живой и прошлый труд. При этом каждая фирма стремится </w:t>
      </w:r>
      <w:proofErr w:type="gramStart"/>
      <w:r w:rsidRPr="000500BD">
        <w:rPr>
          <w:rFonts w:eastAsia="Times New Roman" w:cs="Times New Roman"/>
          <w:bCs/>
          <w:iCs/>
          <w:sz w:val="20"/>
          <w:szCs w:val="20"/>
          <w:lang w:eastAsia="ru-RU"/>
        </w:rPr>
        <w:t>получить</w:t>
      </w:r>
      <w:proofErr w:type="gramEnd"/>
      <w:r w:rsidRPr="000500BD">
        <w:rPr>
          <w:rFonts w:eastAsia="Times New Roman" w:cs="Times New Roman"/>
          <w:bCs/>
          <w:iCs/>
          <w:sz w:val="20"/>
          <w:szCs w:val="20"/>
          <w:lang w:eastAsia="ru-RU"/>
        </w:rPr>
        <w:t xml:space="preserve"> возможно большую прибыль от своей деятельности. Для этого фирма старается сократить свои затраты на производство продукции, т.е. издержки производства.</w:t>
      </w:r>
    </w:p>
    <w:p w:rsidR="000500BD" w:rsidRPr="000500BD" w:rsidRDefault="000500BD" w:rsidP="000500BD">
      <w:pPr>
        <w:widowControl/>
        <w:shd w:val="clear" w:color="auto" w:fill="FFFFFF"/>
        <w:suppressAutoHyphens w:val="0"/>
        <w:ind w:firstLine="284"/>
        <w:jc w:val="both"/>
        <w:rPr>
          <w:rFonts w:eastAsia="Times New Roman" w:cs="Times New Roman"/>
          <w:bCs/>
          <w:iCs/>
          <w:sz w:val="20"/>
          <w:szCs w:val="20"/>
          <w:lang w:eastAsia="ru-RU"/>
        </w:rPr>
      </w:pPr>
      <w:r w:rsidRPr="000500BD">
        <w:rPr>
          <w:rFonts w:eastAsia="Times New Roman" w:cs="Times New Roman"/>
          <w:bCs/>
          <w:iCs/>
          <w:sz w:val="20"/>
          <w:szCs w:val="20"/>
          <w:lang w:eastAsia="ru-RU"/>
        </w:rPr>
        <w:t>Издержки производства – это денежное выражение затрат производственных факторов (оплата труда, аренда земли, расходы на основные и оборотные фонды, а также оплата производства и сбыта), необходимых для осуществления предприятием своей производственной и коммерческой деятельности.</w:t>
      </w:r>
    </w:p>
    <w:p w:rsidR="000500BD" w:rsidRPr="000500BD" w:rsidRDefault="000500BD" w:rsidP="000500BD">
      <w:pPr>
        <w:widowControl/>
        <w:shd w:val="clear" w:color="auto" w:fill="FFFFFF"/>
        <w:suppressAutoHyphens w:val="0"/>
        <w:ind w:firstLine="284"/>
        <w:jc w:val="both"/>
        <w:rPr>
          <w:rFonts w:eastAsia="Times New Roman" w:cs="Times New Roman"/>
          <w:bCs/>
          <w:iCs/>
          <w:sz w:val="20"/>
          <w:szCs w:val="20"/>
          <w:lang w:eastAsia="ru-RU"/>
        </w:rPr>
      </w:pPr>
      <w:r w:rsidRPr="000500BD">
        <w:rPr>
          <w:rFonts w:eastAsia="Times New Roman" w:cs="Times New Roman"/>
          <w:bCs/>
          <w:iCs/>
          <w:sz w:val="20"/>
          <w:szCs w:val="20"/>
          <w:lang w:eastAsia="ru-RU"/>
        </w:rPr>
        <w:t>Издержки – это текущие затраты на производство и реализацию продукции.</w:t>
      </w:r>
    </w:p>
    <w:p w:rsidR="000500BD" w:rsidRPr="000500BD" w:rsidRDefault="000500BD" w:rsidP="000500BD">
      <w:pPr>
        <w:widowControl/>
        <w:shd w:val="clear" w:color="auto" w:fill="FFFFFF"/>
        <w:suppressAutoHyphens w:val="0"/>
        <w:ind w:firstLine="284"/>
        <w:jc w:val="both"/>
        <w:rPr>
          <w:rFonts w:eastAsia="Times New Roman" w:cs="Times New Roman"/>
          <w:bCs/>
          <w:iCs/>
          <w:sz w:val="20"/>
          <w:szCs w:val="20"/>
          <w:lang w:eastAsia="ru-RU"/>
        </w:rPr>
      </w:pPr>
      <w:r w:rsidRPr="000500BD">
        <w:rPr>
          <w:rFonts w:eastAsia="Times New Roman" w:cs="Times New Roman"/>
          <w:bCs/>
          <w:iCs/>
          <w:sz w:val="20"/>
          <w:szCs w:val="20"/>
          <w:lang w:eastAsia="ru-RU"/>
        </w:rPr>
        <w:t>Различают следующие виды издержек:</w:t>
      </w:r>
    </w:p>
    <w:p w:rsidR="000500BD" w:rsidRPr="000500BD" w:rsidRDefault="000500BD" w:rsidP="000500BD">
      <w:pPr>
        <w:widowControl/>
        <w:shd w:val="clear" w:color="auto" w:fill="FFFFFF"/>
        <w:suppressAutoHyphens w:val="0"/>
        <w:ind w:firstLine="284"/>
        <w:jc w:val="both"/>
        <w:rPr>
          <w:rFonts w:eastAsia="Times New Roman" w:cs="Times New Roman"/>
          <w:bCs/>
          <w:iCs/>
          <w:sz w:val="20"/>
          <w:szCs w:val="20"/>
          <w:lang w:eastAsia="ru-RU"/>
        </w:rPr>
      </w:pPr>
      <w:r w:rsidRPr="000500BD">
        <w:rPr>
          <w:rFonts w:eastAsia="Times New Roman" w:cs="Times New Roman"/>
          <w:bCs/>
          <w:iCs/>
          <w:sz w:val="20"/>
          <w:szCs w:val="20"/>
          <w:lang w:eastAsia="ru-RU"/>
        </w:rPr>
        <w:t>1) бухгалтерские издержки – это издержки, рассчитанные на определенный объем продукции по соответствующим элементам затрат на основе установленных норм и нормативов;</w:t>
      </w:r>
    </w:p>
    <w:p w:rsidR="000500BD" w:rsidRPr="000500BD" w:rsidRDefault="000500BD" w:rsidP="000500BD">
      <w:pPr>
        <w:widowControl/>
        <w:shd w:val="clear" w:color="auto" w:fill="FFFFFF"/>
        <w:suppressAutoHyphens w:val="0"/>
        <w:ind w:firstLine="284"/>
        <w:jc w:val="both"/>
        <w:rPr>
          <w:rFonts w:eastAsia="Times New Roman" w:cs="Times New Roman"/>
          <w:bCs/>
          <w:iCs/>
          <w:sz w:val="20"/>
          <w:szCs w:val="20"/>
          <w:lang w:eastAsia="ru-RU"/>
        </w:rPr>
      </w:pPr>
      <w:r w:rsidRPr="000500BD">
        <w:rPr>
          <w:rFonts w:eastAsia="Times New Roman" w:cs="Times New Roman"/>
          <w:bCs/>
          <w:iCs/>
          <w:sz w:val="20"/>
          <w:szCs w:val="20"/>
          <w:lang w:eastAsia="ru-RU"/>
        </w:rPr>
        <w:t>2) экономические издержки – это издержки явные и неявные. При этом неявные издержки называют издержками упущенных возможностей;</w:t>
      </w:r>
    </w:p>
    <w:p w:rsidR="000500BD" w:rsidRPr="000500BD" w:rsidRDefault="000500BD" w:rsidP="000500BD">
      <w:pPr>
        <w:widowControl/>
        <w:shd w:val="clear" w:color="auto" w:fill="FFFFFF"/>
        <w:suppressAutoHyphens w:val="0"/>
        <w:ind w:firstLine="284"/>
        <w:jc w:val="both"/>
        <w:rPr>
          <w:rFonts w:eastAsia="Times New Roman" w:cs="Times New Roman"/>
          <w:bCs/>
          <w:iCs/>
          <w:sz w:val="20"/>
          <w:szCs w:val="20"/>
          <w:lang w:eastAsia="ru-RU"/>
        </w:rPr>
      </w:pPr>
      <w:r w:rsidRPr="000500BD">
        <w:rPr>
          <w:rFonts w:eastAsia="Times New Roman" w:cs="Times New Roman"/>
          <w:bCs/>
          <w:iCs/>
          <w:sz w:val="20"/>
          <w:szCs w:val="20"/>
          <w:lang w:eastAsia="ru-RU"/>
        </w:rPr>
        <w:t xml:space="preserve">3) альтернативные издержки возникают вследствие утраченных возможностей. </w:t>
      </w:r>
      <w:proofErr w:type="gramStart"/>
      <w:r w:rsidRPr="000500BD">
        <w:rPr>
          <w:rFonts w:eastAsia="Times New Roman" w:cs="Times New Roman"/>
          <w:bCs/>
          <w:iCs/>
          <w:sz w:val="20"/>
          <w:szCs w:val="20"/>
          <w:lang w:eastAsia="ru-RU"/>
        </w:rPr>
        <w:t>Особое их значение приобретает учет при принятии решений при строительстве нового цеха, проведении реформы по изменению формы собственности, организационно-правовой формы предприятия;</w:t>
      </w:r>
      <w:proofErr w:type="gramEnd"/>
    </w:p>
    <w:p w:rsidR="000500BD" w:rsidRPr="000500BD" w:rsidRDefault="000500BD" w:rsidP="000500BD">
      <w:pPr>
        <w:widowControl/>
        <w:shd w:val="clear" w:color="auto" w:fill="FFFFFF"/>
        <w:suppressAutoHyphens w:val="0"/>
        <w:ind w:firstLine="284"/>
        <w:jc w:val="both"/>
        <w:rPr>
          <w:rFonts w:eastAsia="Times New Roman" w:cs="Times New Roman"/>
          <w:bCs/>
          <w:iCs/>
          <w:sz w:val="20"/>
          <w:szCs w:val="20"/>
          <w:lang w:eastAsia="ru-RU"/>
        </w:rPr>
      </w:pPr>
      <w:r w:rsidRPr="000500BD">
        <w:rPr>
          <w:rFonts w:eastAsia="Times New Roman" w:cs="Times New Roman"/>
          <w:bCs/>
          <w:iCs/>
          <w:sz w:val="20"/>
          <w:szCs w:val="20"/>
          <w:lang w:eastAsia="ru-RU"/>
        </w:rPr>
        <w:t>4) постоянные издержки – это издержки, которые с увеличением объема производства не изменяются;</w:t>
      </w:r>
    </w:p>
    <w:p w:rsidR="000500BD" w:rsidRPr="000500BD" w:rsidRDefault="000500BD" w:rsidP="000500BD">
      <w:pPr>
        <w:widowControl/>
        <w:shd w:val="clear" w:color="auto" w:fill="FFFFFF"/>
        <w:suppressAutoHyphens w:val="0"/>
        <w:ind w:firstLine="284"/>
        <w:jc w:val="both"/>
        <w:rPr>
          <w:rFonts w:eastAsia="Times New Roman" w:cs="Times New Roman"/>
          <w:bCs/>
          <w:iCs/>
          <w:sz w:val="20"/>
          <w:szCs w:val="20"/>
          <w:lang w:eastAsia="ru-RU"/>
        </w:rPr>
      </w:pPr>
      <w:r w:rsidRPr="000500BD">
        <w:rPr>
          <w:rFonts w:eastAsia="Times New Roman" w:cs="Times New Roman"/>
          <w:bCs/>
          <w:iCs/>
          <w:sz w:val="20"/>
          <w:szCs w:val="20"/>
          <w:lang w:eastAsia="ru-RU"/>
        </w:rPr>
        <w:t>5) переменные издержки меняются с изменением объема производства (сырье и материалы, топливо и энергия на технологические цели, заработная плата рабочих);</w:t>
      </w:r>
    </w:p>
    <w:p w:rsidR="000500BD" w:rsidRPr="000500BD" w:rsidRDefault="000500BD" w:rsidP="000500BD">
      <w:pPr>
        <w:widowControl/>
        <w:shd w:val="clear" w:color="auto" w:fill="FFFFFF"/>
        <w:suppressAutoHyphens w:val="0"/>
        <w:ind w:firstLine="284"/>
        <w:jc w:val="both"/>
        <w:rPr>
          <w:rFonts w:eastAsia="Times New Roman" w:cs="Times New Roman"/>
          <w:bCs/>
          <w:iCs/>
          <w:sz w:val="20"/>
          <w:szCs w:val="20"/>
          <w:lang w:eastAsia="ru-RU"/>
        </w:rPr>
      </w:pPr>
      <w:r w:rsidRPr="000500BD">
        <w:rPr>
          <w:rFonts w:eastAsia="Times New Roman" w:cs="Times New Roman"/>
          <w:bCs/>
          <w:iCs/>
          <w:sz w:val="20"/>
          <w:szCs w:val="20"/>
          <w:lang w:eastAsia="ru-RU"/>
        </w:rPr>
        <w:t>6) средние издержки – это издержки, которые зависят от степени влияния экономии материальных и трудовых ресурсов;</w:t>
      </w:r>
    </w:p>
    <w:p w:rsidR="000500BD" w:rsidRPr="000500BD" w:rsidRDefault="000500BD" w:rsidP="000500BD">
      <w:pPr>
        <w:widowControl/>
        <w:shd w:val="clear" w:color="auto" w:fill="FFFFFF"/>
        <w:suppressAutoHyphens w:val="0"/>
        <w:ind w:firstLine="284"/>
        <w:jc w:val="both"/>
        <w:rPr>
          <w:rFonts w:eastAsia="Times New Roman" w:cs="Times New Roman"/>
          <w:bCs/>
          <w:iCs/>
          <w:sz w:val="20"/>
          <w:szCs w:val="20"/>
          <w:lang w:eastAsia="ru-RU"/>
        </w:rPr>
      </w:pPr>
      <w:r w:rsidRPr="000500BD">
        <w:rPr>
          <w:rFonts w:eastAsia="Times New Roman" w:cs="Times New Roman"/>
          <w:bCs/>
          <w:iCs/>
          <w:sz w:val="20"/>
          <w:szCs w:val="20"/>
          <w:lang w:eastAsia="ru-RU"/>
        </w:rPr>
        <w:t>7) общие издержки – это общие затраты, независимо от места их возникновения;</w:t>
      </w:r>
    </w:p>
    <w:p w:rsidR="000500BD" w:rsidRDefault="000500BD" w:rsidP="000500BD">
      <w:pPr>
        <w:widowControl/>
        <w:shd w:val="clear" w:color="auto" w:fill="FFFFFF"/>
        <w:suppressAutoHyphens w:val="0"/>
        <w:ind w:firstLine="284"/>
        <w:jc w:val="both"/>
        <w:rPr>
          <w:rFonts w:eastAsia="Times New Roman" w:cs="Times New Roman"/>
          <w:bCs/>
          <w:iCs/>
          <w:sz w:val="20"/>
          <w:szCs w:val="20"/>
          <w:lang w:eastAsia="ru-RU"/>
        </w:rPr>
      </w:pPr>
      <w:r w:rsidRPr="000500BD">
        <w:rPr>
          <w:rFonts w:eastAsia="Times New Roman" w:cs="Times New Roman"/>
          <w:bCs/>
          <w:iCs/>
          <w:sz w:val="20"/>
          <w:szCs w:val="20"/>
          <w:lang w:eastAsia="ru-RU"/>
        </w:rPr>
        <w:t>8) предельные издержки – показывают прирост издержек, связанный с выпуском дополнительной единицы продукции или отношение прироста переменных издержек к вызванному ими приросту продукции. </w:t>
      </w:r>
    </w:p>
    <w:p w:rsidR="000500BD" w:rsidRPr="000500BD" w:rsidRDefault="000500BD" w:rsidP="000500BD">
      <w:pPr>
        <w:widowControl/>
        <w:shd w:val="clear" w:color="auto" w:fill="FFFFFF"/>
        <w:suppressAutoHyphens w:val="0"/>
        <w:ind w:firstLine="284"/>
        <w:jc w:val="both"/>
        <w:rPr>
          <w:rFonts w:eastAsia="Times New Roman" w:cs="Times New Roman"/>
          <w:bCs/>
          <w:iCs/>
          <w:sz w:val="20"/>
          <w:szCs w:val="20"/>
          <w:lang w:eastAsia="ru-RU"/>
        </w:rPr>
      </w:pPr>
    </w:p>
    <w:p w:rsidR="00DF1DCA" w:rsidRPr="000500BD" w:rsidRDefault="00DF1DCA" w:rsidP="00DF1DCA">
      <w:pPr>
        <w:widowControl/>
        <w:suppressAutoHyphens w:val="0"/>
        <w:rPr>
          <w:b/>
          <w:sz w:val="20"/>
          <w:szCs w:val="20"/>
        </w:rPr>
      </w:pPr>
      <w:r w:rsidRPr="000500BD">
        <w:rPr>
          <w:rFonts w:eastAsia="Calibri" w:cs="Times New Roman"/>
          <w:b/>
          <w:sz w:val="20"/>
          <w:szCs w:val="20"/>
          <w:lang w:eastAsia="en-US" w:bidi="ar-SA"/>
        </w:rPr>
        <w:t>17. Закон убывающей отдачи. Расчет предельных издержек фирмы. Прибыль. Предельный доход. Экономическое равновесие фирмы.</w:t>
      </w:r>
    </w:p>
    <w:p w:rsidR="00736034" w:rsidRPr="00736034" w:rsidRDefault="00736034" w:rsidP="00736034">
      <w:pPr>
        <w:ind w:firstLine="284"/>
        <w:jc w:val="both"/>
        <w:rPr>
          <w:rFonts w:eastAsia="Times New Roman" w:cs="Times New Roman"/>
          <w:sz w:val="20"/>
          <w:szCs w:val="20"/>
          <w:lang w:eastAsia="ru-RU"/>
        </w:rPr>
      </w:pPr>
      <w:r w:rsidRPr="00736034">
        <w:rPr>
          <w:rFonts w:eastAsia="Times New Roman" w:cs="Times New Roman"/>
          <w:i/>
          <w:sz w:val="20"/>
          <w:szCs w:val="20"/>
          <w:lang w:eastAsia="ru-RU"/>
        </w:rPr>
        <w:t>Закон убывающей отдачи</w:t>
      </w:r>
      <w:r w:rsidRPr="00736034">
        <w:rPr>
          <w:rFonts w:eastAsia="Times New Roman" w:cs="Times New Roman"/>
          <w:sz w:val="20"/>
          <w:szCs w:val="20"/>
          <w:lang w:eastAsia="ru-RU"/>
        </w:rPr>
        <w:t> </w:t>
      </w:r>
      <w:proofErr w:type="gramStart"/>
      <w:r w:rsidRPr="00736034">
        <w:rPr>
          <w:rFonts w:eastAsia="Times New Roman" w:cs="Times New Roman"/>
          <w:sz w:val="20"/>
          <w:szCs w:val="20"/>
          <w:lang w:eastAsia="ru-RU"/>
        </w:rPr>
        <w:t>-у</w:t>
      </w:r>
      <w:proofErr w:type="gramEnd"/>
      <w:r w:rsidRPr="00736034">
        <w:rPr>
          <w:rFonts w:eastAsia="Times New Roman" w:cs="Times New Roman"/>
          <w:sz w:val="20"/>
          <w:szCs w:val="20"/>
          <w:lang w:eastAsia="ru-RU"/>
        </w:rPr>
        <w:t>тверждение о том, что если расширяется использование какого-либо одного фактора производства исохраняются при этом </w:t>
      </w:r>
      <w:hyperlink r:id="rId61" w:history="1">
        <w:r w:rsidRPr="00736034">
          <w:rPr>
            <w:rFonts w:eastAsia="Times New Roman" w:cs="Times New Roman"/>
            <w:sz w:val="20"/>
            <w:szCs w:val="20"/>
            <w:lang w:eastAsia="ru-RU"/>
          </w:rPr>
          <w:t>затраты</w:t>
        </w:r>
      </w:hyperlink>
      <w:r w:rsidRPr="00736034">
        <w:rPr>
          <w:rFonts w:eastAsia="Times New Roman" w:cs="Times New Roman"/>
          <w:sz w:val="20"/>
          <w:szCs w:val="20"/>
          <w:lang w:eastAsia="ru-RU"/>
        </w:rPr>
        <w:t xml:space="preserve"> всех остальных факторов (они называются фиксированными), то физическийобъем предельного продукта, производимого с помощью указанного фактора, станет, по крайней мере с определенного этапа, убывать. </w:t>
      </w:r>
    </w:p>
    <w:p w:rsidR="00736034" w:rsidRPr="00736034" w:rsidRDefault="00736034" w:rsidP="00736034">
      <w:pPr>
        <w:ind w:firstLine="284"/>
        <w:jc w:val="both"/>
        <w:rPr>
          <w:rFonts w:eastAsia="Times New Roman" w:cs="Times New Roman"/>
          <w:color w:val="000000"/>
          <w:sz w:val="20"/>
          <w:szCs w:val="20"/>
          <w:lang w:eastAsia="ru-RU"/>
        </w:rPr>
      </w:pPr>
      <w:r w:rsidRPr="00FD7076">
        <w:rPr>
          <w:rFonts w:eastAsia="Times New Roman" w:cs="Times New Roman"/>
          <w:color w:val="000000"/>
          <w:sz w:val="20"/>
          <w:szCs w:val="20"/>
          <w:lang w:eastAsia="ru-RU"/>
        </w:rPr>
        <w:t xml:space="preserve">Любая фирма, работающая в условиях рынка, должна определять свою стратегию, реализуя которую она сможет получить максимальную прибыль. </w:t>
      </w:r>
    </w:p>
    <w:p w:rsidR="00736034" w:rsidRPr="00FD7076" w:rsidRDefault="00736034" w:rsidP="00736034">
      <w:pPr>
        <w:ind w:firstLine="284"/>
        <w:jc w:val="both"/>
        <w:rPr>
          <w:rFonts w:eastAsia="Times New Roman" w:cs="Times New Roman"/>
          <w:color w:val="000000"/>
          <w:sz w:val="20"/>
          <w:szCs w:val="20"/>
          <w:lang w:eastAsia="ru-RU"/>
        </w:rPr>
      </w:pPr>
      <w:r w:rsidRPr="00FD7076">
        <w:rPr>
          <w:rFonts w:eastAsia="Times New Roman" w:cs="Times New Roman"/>
          <w:color w:val="000000"/>
          <w:sz w:val="20"/>
          <w:szCs w:val="20"/>
          <w:lang w:eastAsia="ru-RU"/>
        </w:rPr>
        <w:t>Чтобы выяснить, когда фирма будет иметь прибыль, а когда убытки.</w:t>
      </w:r>
      <w:r w:rsidRPr="00736034">
        <w:rPr>
          <w:rFonts w:eastAsia="Times New Roman" w:cs="Times New Roman"/>
          <w:color w:val="000000"/>
          <w:sz w:val="20"/>
          <w:szCs w:val="20"/>
          <w:lang w:eastAsia="ru-RU"/>
        </w:rPr>
        <w:t> </w:t>
      </w:r>
      <w:bookmarkStart w:id="1" w:name="2"/>
      <w:bookmarkEnd w:id="1"/>
      <w:r w:rsidRPr="00FD7076">
        <w:rPr>
          <w:rFonts w:eastAsia="Times New Roman" w:cs="Times New Roman"/>
          <w:color w:val="000000"/>
          <w:sz w:val="20"/>
          <w:szCs w:val="20"/>
          <w:lang w:eastAsia="ru-RU"/>
        </w:rPr>
        <w:t>Прибыль любой фирмы образуется как разница между полученным общим доходом (TR) и общими затратами (TC):</w:t>
      </w:r>
    </w:p>
    <w:p w:rsidR="00736034" w:rsidRPr="00FD7076" w:rsidRDefault="00736034" w:rsidP="00736034">
      <w:pPr>
        <w:ind w:firstLine="284"/>
        <w:jc w:val="both"/>
        <w:rPr>
          <w:rFonts w:eastAsia="Times New Roman" w:cs="Times New Roman"/>
          <w:color w:val="000000"/>
          <w:sz w:val="20"/>
          <w:szCs w:val="20"/>
          <w:lang w:eastAsia="ru-RU"/>
        </w:rPr>
      </w:pPr>
      <w:proofErr w:type="spellStart"/>
      <w:r w:rsidRPr="00FD7076">
        <w:rPr>
          <w:rFonts w:eastAsia="Times New Roman" w:cs="Times New Roman"/>
          <w:color w:val="000000"/>
          <w:sz w:val="20"/>
          <w:szCs w:val="20"/>
          <w:lang w:eastAsia="ru-RU"/>
        </w:rPr>
        <w:t>TP</w:t>
      </w:r>
      <w:r w:rsidRPr="00FD7076">
        <w:rPr>
          <w:rFonts w:eastAsia="Times New Roman" w:cs="Times New Roman"/>
          <w:color w:val="000000"/>
          <w:sz w:val="20"/>
          <w:szCs w:val="20"/>
          <w:vertAlign w:val="subscript"/>
          <w:lang w:eastAsia="ru-RU"/>
        </w:rPr>
        <w:t>r</w:t>
      </w:r>
      <w:proofErr w:type="spellEnd"/>
      <w:r w:rsidRPr="00736034">
        <w:rPr>
          <w:rFonts w:eastAsia="Times New Roman" w:cs="Times New Roman"/>
          <w:color w:val="000000"/>
          <w:sz w:val="20"/>
          <w:szCs w:val="20"/>
          <w:lang w:eastAsia="ru-RU"/>
        </w:rPr>
        <w:t> </w:t>
      </w:r>
      <w:r w:rsidRPr="00FD7076">
        <w:rPr>
          <w:rFonts w:eastAsia="Times New Roman" w:cs="Times New Roman"/>
          <w:color w:val="000000"/>
          <w:sz w:val="20"/>
          <w:szCs w:val="20"/>
          <w:lang w:eastAsia="ru-RU"/>
        </w:rPr>
        <w:t>= TR - TC ,</w:t>
      </w:r>
    </w:p>
    <w:p w:rsidR="00736034" w:rsidRPr="00FD7076" w:rsidRDefault="00736034" w:rsidP="00736034">
      <w:pPr>
        <w:ind w:firstLine="284"/>
        <w:jc w:val="both"/>
        <w:rPr>
          <w:rFonts w:eastAsia="Times New Roman" w:cs="Times New Roman"/>
          <w:color w:val="000000"/>
          <w:sz w:val="20"/>
          <w:szCs w:val="20"/>
          <w:lang w:eastAsia="ru-RU"/>
        </w:rPr>
      </w:pPr>
      <w:r w:rsidRPr="00FD7076">
        <w:rPr>
          <w:rFonts w:eastAsia="Times New Roman" w:cs="Times New Roman"/>
          <w:color w:val="000000"/>
          <w:sz w:val="20"/>
          <w:szCs w:val="20"/>
          <w:lang w:eastAsia="ru-RU"/>
        </w:rPr>
        <w:t xml:space="preserve">где </w:t>
      </w:r>
      <w:proofErr w:type="spellStart"/>
      <w:r w:rsidRPr="00FD7076">
        <w:rPr>
          <w:rFonts w:eastAsia="Times New Roman" w:cs="Times New Roman"/>
          <w:color w:val="000000"/>
          <w:sz w:val="20"/>
          <w:szCs w:val="20"/>
          <w:lang w:eastAsia="ru-RU"/>
        </w:rPr>
        <w:t>TP</w:t>
      </w:r>
      <w:r w:rsidRPr="00FD7076">
        <w:rPr>
          <w:rFonts w:eastAsia="Times New Roman" w:cs="Times New Roman"/>
          <w:color w:val="000000"/>
          <w:sz w:val="20"/>
          <w:szCs w:val="20"/>
          <w:vertAlign w:val="subscript"/>
          <w:lang w:eastAsia="ru-RU"/>
        </w:rPr>
        <w:t>r</w:t>
      </w:r>
      <w:proofErr w:type="spellEnd"/>
      <w:r w:rsidRPr="00736034">
        <w:rPr>
          <w:rFonts w:eastAsia="Times New Roman" w:cs="Times New Roman"/>
          <w:color w:val="000000"/>
          <w:sz w:val="20"/>
          <w:szCs w:val="20"/>
          <w:lang w:eastAsia="ru-RU"/>
        </w:rPr>
        <w:t> </w:t>
      </w:r>
      <w:r w:rsidRPr="00FD7076">
        <w:rPr>
          <w:rFonts w:eastAsia="Times New Roman" w:cs="Times New Roman"/>
          <w:color w:val="000000"/>
          <w:sz w:val="20"/>
          <w:szCs w:val="20"/>
          <w:lang w:eastAsia="ru-RU"/>
        </w:rPr>
        <w:t>- прибыль фирмы</w:t>
      </w:r>
      <w:hyperlink r:id="rId62" w:history="1">
        <w:r w:rsidRPr="00736034">
          <w:rPr>
            <w:rFonts w:eastAsia="Times New Roman" w:cs="Times New Roman"/>
            <w:color w:val="4C7FA1"/>
            <w:sz w:val="20"/>
            <w:szCs w:val="20"/>
            <w:vertAlign w:val="superscript"/>
            <w:lang w:eastAsia="ru-RU"/>
          </w:rPr>
          <w:t>*</w:t>
        </w:r>
      </w:hyperlink>
      <w:r w:rsidRPr="00736034">
        <w:rPr>
          <w:rFonts w:eastAsia="Times New Roman" w:cs="Times New Roman"/>
          <w:color w:val="000000"/>
          <w:sz w:val="20"/>
          <w:szCs w:val="20"/>
          <w:lang w:eastAsia="ru-RU"/>
        </w:rPr>
        <w:t> </w:t>
      </w:r>
    </w:p>
    <w:p w:rsidR="00736034" w:rsidRPr="00736034" w:rsidRDefault="00736034" w:rsidP="00736034">
      <w:pPr>
        <w:ind w:firstLine="284"/>
        <w:jc w:val="both"/>
        <w:rPr>
          <w:rFonts w:eastAsia="Times New Roman" w:cs="Times New Roman"/>
          <w:color w:val="000000"/>
          <w:sz w:val="20"/>
          <w:szCs w:val="20"/>
          <w:lang w:eastAsia="ru-RU"/>
        </w:rPr>
      </w:pPr>
      <w:r w:rsidRPr="00FD7076">
        <w:rPr>
          <w:rFonts w:eastAsia="Times New Roman" w:cs="Times New Roman"/>
          <w:i/>
          <w:color w:val="000000"/>
          <w:sz w:val="20"/>
          <w:szCs w:val="20"/>
          <w:lang w:eastAsia="ru-RU"/>
        </w:rPr>
        <w:t>Если общий доход фирмы (TR) больше общих затрат (TC), то фирма получает прибыль</w:t>
      </w:r>
      <w:r w:rsidRPr="00FD7076">
        <w:rPr>
          <w:rFonts w:eastAsia="Times New Roman" w:cs="Times New Roman"/>
          <w:color w:val="000000"/>
          <w:sz w:val="20"/>
          <w:szCs w:val="20"/>
          <w:lang w:eastAsia="ru-RU"/>
        </w:rPr>
        <w:t>. В том случае, когда общие затраты превышают общий доход, то фирма имеет отрицательную прибыль, или убытки.</w:t>
      </w:r>
    </w:p>
    <w:p w:rsidR="00736034" w:rsidRPr="00FD7076" w:rsidRDefault="00736034" w:rsidP="00736034">
      <w:pPr>
        <w:ind w:firstLine="284"/>
        <w:jc w:val="both"/>
        <w:rPr>
          <w:rFonts w:eastAsia="Times New Roman" w:cs="Times New Roman"/>
          <w:color w:val="000000"/>
          <w:sz w:val="20"/>
          <w:szCs w:val="20"/>
          <w:lang w:eastAsia="ru-RU"/>
        </w:rPr>
      </w:pPr>
      <w:r w:rsidRPr="00FD7076">
        <w:rPr>
          <w:rFonts w:eastAsia="Times New Roman" w:cs="Times New Roman"/>
          <w:bCs/>
          <w:i/>
          <w:color w:val="000000"/>
          <w:sz w:val="20"/>
          <w:szCs w:val="20"/>
          <w:lang w:eastAsia="ru-RU"/>
        </w:rPr>
        <w:t>Предельный доход (MR)</w:t>
      </w:r>
      <w:hyperlink r:id="rId63" w:history="1">
        <w:r w:rsidRPr="00736034">
          <w:rPr>
            <w:rFonts w:eastAsia="Times New Roman" w:cs="Times New Roman"/>
            <w:bCs/>
            <w:i/>
            <w:color w:val="4C7FA1"/>
            <w:sz w:val="20"/>
            <w:szCs w:val="20"/>
            <w:vertAlign w:val="superscript"/>
            <w:lang w:eastAsia="ru-RU"/>
          </w:rPr>
          <w:t>*</w:t>
        </w:r>
      </w:hyperlink>
      <w:r w:rsidRPr="00736034">
        <w:rPr>
          <w:rFonts w:eastAsia="Times New Roman" w:cs="Times New Roman"/>
          <w:bCs/>
          <w:color w:val="000000"/>
          <w:sz w:val="20"/>
          <w:szCs w:val="20"/>
          <w:lang w:eastAsia="ru-RU"/>
        </w:rPr>
        <w:t> </w:t>
      </w:r>
      <w:r w:rsidRPr="00FD7076">
        <w:rPr>
          <w:rFonts w:eastAsia="Times New Roman" w:cs="Times New Roman"/>
          <w:bCs/>
          <w:color w:val="000000"/>
          <w:sz w:val="20"/>
          <w:szCs w:val="20"/>
          <w:lang w:eastAsia="ru-RU"/>
        </w:rPr>
        <w:t>представляет собой приращение общего дохода при выпуске дополнительной единицы продукции.</w:t>
      </w:r>
      <w:r w:rsidRPr="00736034">
        <w:rPr>
          <w:rFonts w:eastAsia="Times New Roman" w:cs="Times New Roman"/>
          <w:bCs/>
          <w:color w:val="000000"/>
          <w:sz w:val="20"/>
          <w:szCs w:val="20"/>
          <w:lang w:eastAsia="ru-RU"/>
        </w:rPr>
        <w:t> </w:t>
      </w:r>
      <w:r w:rsidRPr="00FD7076">
        <w:rPr>
          <w:rFonts w:eastAsia="Times New Roman" w:cs="Times New Roman"/>
          <w:color w:val="000000"/>
          <w:sz w:val="20"/>
          <w:szCs w:val="20"/>
          <w:lang w:eastAsia="ru-RU"/>
        </w:rPr>
        <w:t>Его можно определить путем д</w:t>
      </w:r>
      <w:r w:rsidRPr="00736034">
        <w:rPr>
          <w:rFonts w:eastAsia="Times New Roman" w:cs="Times New Roman"/>
          <w:color w:val="000000"/>
          <w:sz w:val="20"/>
          <w:szCs w:val="20"/>
          <w:lang w:eastAsia="ru-RU"/>
        </w:rPr>
        <w:t>еления увеличения общего дохода</w:t>
      </w:r>
      <w:r w:rsidRPr="00FD7076">
        <w:rPr>
          <w:rFonts w:eastAsia="Times New Roman" w:cs="Times New Roman"/>
          <w:color w:val="000000"/>
          <w:sz w:val="20"/>
          <w:szCs w:val="20"/>
          <w:lang w:eastAsia="ru-RU"/>
        </w:rPr>
        <w:t>(</w:t>
      </w:r>
      <w:r w:rsidRPr="00736034">
        <w:rPr>
          <w:rFonts w:eastAsia="Times New Roman" w:cs="Times New Roman"/>
          <w:noProof/>
          <w:color w:val="000000"/>
          <w:sz w:val="20"/>
          <w:szCs w:val="20"/>
          <w:lang w:eastAsia="ru-RU"/>
        </w:rPr>
        <w:drawing>
          <wp:inline distT="0" distB="0" distL="0" distR="0" wp14:anchorId="71EF81ED" wp14:editId="0C585F0E">
            <wp:extent cx="142875" cy="152400"/>
            <wp:effectExtent l="0" t="0" r="9525" b="0"/>
            <wp:docPr id="8" name="Рисунок 8" descr="http://de.ifmo.ru/bk_netra/symbols/Del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de.ifmo.ru/bk_netra/symbols/Delta.gif"/>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736034">
        <w:rPr>
          <w:rFonts w:eastAsia="Times New Roman" w:cs="Times New Roman"/>
          <w:color w:val="000000"/>
          <w:sz w:val="20"/>
          <w:szCs w:val="20"/>
          <w:lang w:eastAsia="ru-RU"/>
        </w:rPr>
        <w:t> </w:t>
      </w:r>
      <w:r w:rsidRPr="00FD7076">
        <w:rPr>
          <w:rFonts w:eastAsia="Times New Roman" w:cs="Times New Roman"/>
          <w:color w:val="000000"/>
          <w:sz w:val="20"/>
          <w:szCs w:val="20"/>
          <w:lang w:eastAsia="ru-RU"/>
        </w:rPr>
        <w:t>TR) на изменения выпуска продукции (</w:t>
      </w:r>
      <w:r w:rsidRPr="00736034">
        <w:rPr>
          <w:rFonts w:eastAsia="Times New Roman" w:cs="Times New Roman"/>
          <w:noProof/>
          <w:color w:val="000000"/>
          <w:sz w:val="20"/>
          <w:szCs w:val="20"/>
          <w:lang w:eastAsia="ru-RU"/>
        </w:rPr>
        <w:drawing>
          <wp:inline distT="0" distB="0" distL="0" distR="0" wp14:anchorId="35435C9A" wp14:editId="7444427B">
            <wp:extent cx="142875" cy="152400"/>
            <wp:effectExtent l="0" t="0" r="9525" b="0"/>
            <wp:docPr id="5" name="Рисунок 5" descr="http://de.ifmo.ru/bk_netra/symbols/Del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de.ifmo.ru/bk_netra/symbols/Delta.gif"/>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736034">
        <w:rPr>
          <w:rFonts w:eastAsia="Times New Roman" w:cs="Times New Roman"/>
          <w:color w:val="000000"/>
          <w:sz w:val="20"/>
          <w:szCs w:val="20"/>
          <w:lang w:eastAsia="ru-RU"/>
        </w:rPr>
        <w:t> </w:t>
      </w:r>
      <w:r w:rsidRPr="00FD7076">
        <w:rPr>
          <w:rFonts w:eastAsia="Times New Roman" w:cs="Times New Roman"/>
          <w:color w:val="000000"/>
          <w:sz w:val="20"/>
          <w:szCs w:val="20"/>
          <w:lang w:eastAsia="ru-RU"/>
        </w:rPr>
        <w:t>Q):</w:t>
      </w:r>
    </w:p>
    <w:p w:rsidR="00736034" w:rsidRPr="00736034" w:rsidRDefault="00736034" w:rsidP="00736034">
      <w:pPr>
        <w:ind w:firstLine="284"/>
        <w:jc w:val="both"/>
        <w:rPr>
          <w:rFonts w:eastAsia="Times New Roman" w:cs="Times New Roman"/>
          <w:color w:val="000000"/>
          <w:sz w:val="20"/>
          <w:szCs w:val="20"/>
          <w:lang w:eastAsia="ru-RU"/>
        </w:rPr>
      </w:pPr>
      <w:r w:rsidRPr="00FD7076">
        <w:rPr>
          <w:rFonts w:eastAsia="Times New Roman" w:cs="Times New Roman"/>
          <w:color w:val="000000"/>
          <w:sz w:val="20"/>
          <w:szCs w:val="20"/>
          <w:lang w:eastAsia="ru-RU"/>
        </w:rPr>
        <w:t>MR =</w:t>
      </w:r>
      <w:r w:rsidRPr="00736034">
        <w:rPr>
          <w:rFonts w:eastAsia="Times New Roman" w:cs="Times New Roman"/>
          <w:noProof/>
          <w:color w:val="000000"/>
          <w:sz w:val="20"/>
          <w:szCs w:val="20"/>
          <w:vertAlign w:val="superscript"/>
          <w:lang w:eastAsia="ru-RU"/>
        </w:rPr>
        <w:drawing>
          <wp:inline distT="0" distB="0" distL="0" distR="0" wp14:anchorId="79B74DE9" wp14:editId="0834CCC6">
            <wp:extent cx="142875" cy="152400"/>
            <wp:effectExtent l="0" t="0" r="9525" b="0"/>
            <wp:docPr id="9" name="Рисунок 9" descr="http://de.ifmo.ru/bk_netra/symbols/Del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de.ifmo.ru/bk_netra/symbols/Delta.gif"/>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736034">
        <w:rPr>
          <w:rFonts w:eastAsia="Times New Roman" w:cs="Times New Roman"/>
          <w:color w:val="000000"/>
          <w:sz w:val="20"/>
          <w:szCs w:val="20"/>
          <w:vertAlign w:val="superscript"/>
          <w:lang w:eastAsia="ru-RU"/>
        </w:rPr>
        <w:t> </w:t>
      </w:r>
      <w:r w:rsidRPr="00FD7076">
        <w:rPr>
          <w:rFonts w:eastAsia="Times New Roman" w:cs="Times New Roman"/>
          <w:color w:val="000000"/>
          <w:sz w:val="20"/>
          <w:szCs w:val="20"/>
          <w:vertAlign w:val="superscript"/>
          <w:lang w:eastAsia="ru-RU"/>
        </w:rPr>
        <w:t>TR</w:t>
      </w:r>
      <w:r w:rsidRPr="00FD7076">
        <w:rPr>
          <w:rFonts w:eastAsia="Times New Roman" w:cs="Times New Roman"/>
          <w:color w:val="000000"/>
          <w:sz w:val="20"/>
          <w:szCs w:val="20"/>
          <w:lang w:eastAsia="ru-RU"/>
        </w:rPr>
        <w:t>/</w:t>
      </w:r>
      <w:r w:rsidRPr="00736034">
        <w:rPr>
          <w:rFonts w:eastAsia="Times New Roman" w:cs="Times New Roman"/>
          <w:noProof/>
          <w:color w:val="000000"/>
          <w:sz w:val="20"/>
          <w:szCs w:val="20"/>
          <w:vertAlign w:val="subscript"/>
          <w:lang w:eastAsia="ru-RU"/>
        </w:rPr>
        <w:drawing>
          <wp:inline distT="0" distB="0" distL="0" distR="0" wp14:anchorId="6CA07569" wp14:editId="62C520CC">
            <wp:extent cx="142875" cy="152400"/>
            <wp:effectExtent l="0" t="0" r="9525" b="0"/>
            <wp:docPr id="10" name="Рисунок 10" descr="http://de.ifmo.ru/bk_netra/symbols/Del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de.ifmo.ru/bk_netra/symbols/Delta.gif"/>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736034">
        <w:rPr>
          <w:rFonts w:eastAsia="Times New Roman" w:cs="Times New Roman"/>
          <w:color w:val="000000"/>
          <w:sz w:val="20"/>
          <w:szCs w:val="20"/>
          <w:vertAlign w:val="subscript"/>
          <w:lang w:eastAsia="ru-RU"/>
        </w:rPr>
        <w:t> </w:t>
      </w:r>
      <w:r w:rsidRPr="00FD7076">
        <w:rPr>
          <w:rFonts w:eastAsia="Times New Roman" w:cs="Times New Roman"/>
          <w:color w:val="000000"/>
          <w:sz w:val="20"/>
          <w:szCs w:val="20"/>
          <w:vertAlign w:val="subscript"/>
          <w:lang w:eastAsia="ru-RU"/>
        </w:rPr>
        <w:t>Q</w:t>
      </w:r>
      <w:r w:rsidRPr="00736034">
        <w:rPr>
          <w:rFonts w:eastAsia="Times New Roman" w:cs="Times New Roman"/>
          <w:color w:val="000000"/>
          <w:sz w:val="20"/>
          <w:szCs w:val="20"/>
          <w:lang w:eastAsia="ru-RU"/>
        </w:rPr>
        <w:t> </w:t>
      </w:r>
      <w:r w:rsidRPr="00FD7076">
        <w:rPr>
          <w:rFonts w:eastAsia="Times New Roman" w:cs="Times New Roman"/>
          <w:color w:val="000000"/>
          <w:sz w:val="20"/>
          <w:szCs w:val="20"/>
          <w:lang w:eastAsia="ru-RU"/>
        </w:rPr>
        <w:t>.</w:t>
      </w:r>
    </w:p>
    <w:p w:rsidR="00736034" w:rsidRPr="00FD7076" w:rsidRDefault="00736034" w:rsidP="00736034">
      <w:pPr>
        <w:ind w:firstLine="284"/>
        <w:jc w:val="both"/>
        <w:rPr>
          <w:rFonts w:eastAsia="Times New Roman" w:cs="Times New Roman"/>
          <w:color w:val="000000"/>
          <w:sz w:val="20"/>
          <w:szCs w:val="20"/>
          <w:lang w:eastAsia="ru-RU"/>
        </w:rPr>
      </w:pPr>
      <w:r w:rsidRPr="00FD7076">
        <w:rPr>
          <w:rFonts w:eastAsia="Times New Roman" w:cs="Times New Roman"/>
          <w:bCs/>
          <w:i/>
          <w:color w:val="000000"/>
          <w:sz w:val="20"/>
          <w:szCs w:val="20"/>
          <w:lang w:eastAsia="ru-RU"/>
        </w:rPr>
        <w:t>Под общей выручкой (или валовым доходом TR)</w:t>
      </w:r>
      <w:hyperlink r:id="rId65" w:history="1">
        <w:r w:rsidRPr="00736034">
          <w:rPr>
            <w:rFonts w:eastAsia="Times New Roman" w:cs="Times New Roman"/>
            <w:bCs/>
            <w:i/>
            <w:color w:val="4C7FA1"/>
            <w:sz w:val="20"/>
            <w:szCs w:val="20"/>
            <w:vertAlign w:val="superscript"/>
            <w:lang w:eastAsia="ru-RU"/>
          </w:rPr>
          <w:t>*</w:t>
        </w:r>
      </w:hyperlink>
      <w:r w:rsidRPr="00736034">
        <w:rPr>
          <w:rFonts w:eastAsia="Times New Roman" w:cs="Times New Roman"/>
          <w:bCs/>
          <w:color w:val="000000"/>
          <w:sz w:val="20"/>
          <w:szCs w:val="20"/>
          <w:lang w:eastAsia="ru-RU"/>
        </w:rPr>
        <w:t> </w:t>
      </w:r>
      <w:r w:rsidRPr="00FD7076">
        <w:rPr>
          <w:rFonts w:eastAsia="Times New Roman" w:cs="Times New Roman"/>
          <w:bCs/>
          <w:color w:val="000000"/>
          <w:sz w:val="20"/>
          <w:szCs w:val="20"/>
          <w:lang w:eastAsia="ru-RU"/>
        </w:rPr>
        <w:t>фирмы понимается полученная сумма средств от реализации всех произведенных единиц товара по рыночной цене</w:t>
      </w:r>
      <w:r w:rsidRPr="00736034">
        <w:rPr>
          <w:rFonts w:eastAsia="Times New Roman" w:cs="Times New Roman"/>
          <w:bCs/>
          <w:color w:val="000000"/>
          <w:sz w:val="20"/>
          <w:szCs w:val="20"/>
          <w:lang w:eastAsia="ru-RU"/>
        </w:rPr>
        <w:t>.</w:t>
      </w:r>
    </w:p>
    <w:p w:rsidR="00736034" w:rsidRPr="00736034" w:rsidRDefault="00736034" w:rsidP="00736034">
      <w:pPr>
        <w:ind w:firstLine="284"/>
        <w:jc w:val="both"/>
        <w:rPr>
          <w:rFonts w:eastAsia="Times New Roman" w:cs="Times New Roman"/>
          <w:sz w:val="20"/>
          <w:szCs w:val="20"/>
          <w:lang w:eastAsia="ru-RU"/>
        </w:rPr>
      </w:pPr>
      <w:r w:rsidRPr="00736034">
        <w:rPr>
          <w:rFonts w:eastAsia="Times New Roman" w:cs="Times New Roman"/>
          <w:i/>
          <w:sz w:val="20"/>
          <w:szCs w:val="20"/>
          <w:lang w:eastAsia="ru-RU"/>
        </w:rPr>
        <w:t>Предельные издержки (MC)</w:t>
      </w:r>
      <w:r w:rsidRPr="00736034">
        <w:rPr>
          <w:rFonts w:eastAsia="Times New Roman" w:cs="Times New Roman"/>
          <w:sz w:val="20"/>
          <w:szCs w:val="20"/>
          <w:lang w:eastAsia="ru-RU"/>
        </w:rPr>
        <w:t xml:space="preserve"> – это дополнительные или добавочные, издержки, связанные с производством ещё одной единицы продукции.</w:t>
      </w:r>
      <w:r>
        <w:rPr>
          <w:rFonts w:eastAsia="Times New Roman" w:cs="Times New Roman"/>
          <w:sz w:val="20"/>
          <w:szCs w:val="20"/>
          <w:lang w:eastAsia="ru-RU"/>
        </w:rPr>
        <w:t xml:space="preserve"> </w:t>
      </w:r>
      <w:r w:rsidRPr="00736034">
        <w:rPr>
          <w:rFonts w:eastAsia="Times New Roman" w:cs="Times New Roman"/>
          <w:sz w:val="20"/>
          <w:szCs w:val="20"/>
          <w:lang w:eastAsia="ru-RU"/>
        </w:rPr>
        <w:t>Предельные издержки (MC) можно определить, для каждой добавочной единицы продукции, отношением изменений общих издержек (ТС) на изменение количества произведённой продукции (Q).</w:t>
      </w:r>
      <w:r>
        <w:rPr>
          <w:rFonts w:eastAsia="Times New Roman" w:cs="Times New Roman"/>
          <w:sz w:val="20"/>
          <w:szCs w:val="20"/>
          <w:lang w:eastAsia="ru-RU"/>
        </w:rPr>
        <w:t xml:space="preserve"> </w:t>
      </w:r>
      <w:r w:rsidRPr="00736034">
        <w:rPr>
          <w:rFonts w:eastAsia="Times New Roman" w:cs="Times New Roman"/>
          <w:sz w:val="20"/>
          <w:szCs w:val="20"/>
          <w:lang w:eastAsia="ru-RU"/>
        </w:rPr>
        <w:t>MC= ТС/Q</w:t>
      </w:r>
    </w:p>
    <w:p w:rsidR="00736034" w:rsidRPr="00736034" w:rsidRDefault="00736034" w:rsidP="00736034">
      <w:pPr>
        <w:ind w:firstLine="284"/>
        <w:jc w:val="both"/>
        <w:rPr>
          <w:rFonts w:cs="Times New Roman"/>
          <w:sz w:val="20"/>
          <w:szCs w:val="20"/>
        </w:rPr>
      </w:pPr>
      <w:r w:rsidRPr="00736034">
        <w:rPr>
          <w:rFonts w:eastAsia="Times New Roman" w:cs="Times New Roman"/>
          <w:sz w:val="20"/>
          <w:szCs w:val="20"/>
          <w:lang w:eastAsia="ru-RU"/>
        </w:rPr>
        <w:lastRenderedPageBreak/>
        <w:t>Предельные издержки позволяют определить те издержки, величину которых фирма может контролировать наиболее непосредственно.</w:t>
      </w:r>
      <w:r w:rsidRPr="00736034">
        <w:rPr>
          <w:rFonts w:cs="Times New Roman"/>
          <w:sz w:val="20"/>
          <w:szCs w:val="20"/>
        </w:rPr>
        <w:t xml:space="preserve"> </w:t>
      </w:r>
    </w:p>
    <w:p w:rsidR="00736034" w:rsidRPr="00736034" w:rsidRDefault="00736034" w:rsidP="00736034">
      <w:pPr>
        <w:pStyle w:val="a6"/>
        <w:shd w:val="clear" w:color="auto" w:fill="FFFFFF"/>
        <w:spacing w:before="0" w:beforeAutospacing="0" w:after="0" w:afterAutospacing="0"/>
        <w:ind w:firstLine="284"/>
        <w:jc w:val="both"/>
        <w:rPr>
          <w:color w:val="4E4E4E"/>
          <w:sz w:val="20"/>
          <w:szCs w:val="20"/>
        </w:rPr>
      </w:pPr>
      <w:r w:rsidRPr="00736034">
        <w:rPr>
          <w:color w:val="000000"/>
          <w:sz w:val="20"/>
          <w:szCs w:val="20"/>
        </w:rPr>
        <w:t xml:space="preserve">Если предельный доход больше предельных издержек, то каждый произведенный новый товар добавляет к общему доходу величину больше той, что он прибавляет к общим издержкам. </w:t>
      </w:r>
      <w:proofErr w:type="gramStart"/>
      <w:r w:rsidRPr="00736034">
        <w:rPr>
          <w:color w:val="000000"/>
          <w:sz w:val="20"/>
          <w:szCs w:val="20"/>
        </w:rPr>
        <w:t>Значит, разность между предельным доходом</w:t>
      </w:r>
      <w:r w:rsidRPr="00736034">
        <w:rPr>
          <w:rStyle w:val="apple-converted-space"/>
          <w:color w:val="000000"/>
          <w:sz w:val="20"/>
          <w:szCs w:val="20"/>
        </w:rPr>
        <w:t> </w:t>
      </w:r>
      <w:r w:rsidRPr="00736034">
        <w:rPr>
          <w:rStyle w:val="ab"/>
          <w:color w:val="000000"/>
          <w:sz w:val="20"/>
          <w:szCs w:val="20"/>
        </w:rPr>
        <w:t>(MR)</w:t>
      </w:r>
      <w:r w:rsidRPr="00736034">
        <w:rPr>
          <w:rStyle w:val="apple-converted-space"/>
          <w:i/>
          <w:iCs/>
          <w:color w:val="000000"/>
          <w:sz w:val="20"/>
          <w:szCs w:val="20"/>
        </w:rPr>
        <w:t> </w:t>
      </w:r>
      <w:r w:rsidRPr="00736034">
        <w:rPr>
          <w:color w:val="000000"/>
          <w:sz w:val="20"/>
          <w:szCs w:val="20"/>
        </w:rPr>
        <w:t>и предельными издержками</w:t>
      </w:r>
      <w:r w:rsidRPr="00736034">
        <w:rPr>
          <w:rStyle w:val="apple-converted-space"/>
          <w:color w:val="000000"/>
          <w:sz w:val="20"/>
          <w:szCs w:val="20"/>
        </w:rPr>
        <w:t> </w:t>
      </w:r>
      <w:r w:rsidRPr="00736034">
        <w:rPr>
          <w:rStyle w:val="ab"/>
          <w:color w:val="000000"/>
          <w:sz w:val="20"/>
          <w:szCs w:val="20"/>
        </w:rPr>
        <w:t>(МС),</w:t>
      </w:r>
      <w:r w:rsidRPr="00736034">
        <w:rPr>
          <w:rStyle w:val="apple-converted-space"/>
          <w:i/>
          <w:iCs/>
          <w:color w:val="000000"/>
          <w:sz w:val="20"/>
          <w:szCs w:val="20"/>
        </w:rPr>
        <w:t> </w:t>
      </w:r>
      <w:r w:rsidRPr="00736034">
        <w:rPr>
          <w:color w:val="000000"/>
          <w:sz w:val="20"/>
          <w:szCs w:val="20"/>
        </w:rPr>
        <w:t>т. е. прибыль</w:t>
      </w:r>
      <w:r w:rsidRPr="00736034">
        <w:rPr>
          <w:rStyle w:val="apple-converted-space"/>
          <w:color w:val="000000"/>
          <w:sz w:val="20"/>
          <w:szCs w:val="20"/>
        </w:rPr>
        <w:t> </w:t>
      </w:r>
      <w:r w:rsidRPr="00736034">
        <w:rPr>
          <w:rStyle w:val="ab"/>
          <w:color w:val="000000"/>
          <w:sz w:val="20"/>
          <w:szCs w:val="20"/>
        </w:rPr>
        <w:t>(Р), —</w:t>
      </w:r>
      <w:r w:rsidRPr="00736034">
        <w:rPr>
          <w:rStyle w:val="apple-converted-space"/>
          <w:i/>
          <w:iCs/>
          <w:color w:val="000000"/>
          <w:sz w:val="20"/>
          <w:szCs w:val="20"/>
        </w:rPr>
        <w:t> </w:t>
      </w:r>
      <w:r w:rsidRPr="00736034">
        <w:rPr>
          <w:color w:val="000000"/>
          <w:sz w:val="20"/>
          <w:szCs w:val="20"/>
        </w:rPr>
        <w:t>увеличивается:</w:t>
      </w:r>
      <w:proofErr w:type="gramEnd"/>
      <w:r>
        <w:rPr>
          <w:color w:val="4E4E4E"/>
          <w:sz w:val="20"/>
          <w:szCs w:val="20"/>
        </w:rPr>
        <w:t xml:space="preserve"> </w:t>
      </w:r>
      <w:r w:rsidRPr="00736034">
        <w:rPr>
          <w:rStyle w:val="ab"/>
          <w:color w:val="000000"/>
          <w:sz w:val="20"/>
          <w:szCs w:val="20"/>
        </w:rPr>
        <w:t>P</w:t>
      </w:r>
      <w:r w:rsidRPr="00736034">
        <w:rPr>
          <w:rStyle w:val="apple-converted-space"/>
          <w:i/>
          <w:iCs/>
          <w:color w:val="000000"/>
          <w:sz w:val="20"/>
          <w:szCs w:val="20"/>
        </w:rPr>
        <w:t> </w:t>
      </w:r>
      <w:r w:rsidRPr="00736034">
        <w:rPr>
          <w:rStyle w:val="ab"/>
          <w:color w:val="000000"/>
          <w:sz w:val="20"/>
          <w:szCs w:val="20"/>
        </w:rPr>
        <w:t>=</w:t>
      </w:r>
      <w:r w:rsidRPr="00736034">
        <w:rPr>
          <w:rStyle w:val="apple-converted-space"/>
          <w:i/>
          <w:iCs/>
          <w:color w:val="000000"/>
          <w:sz w:val="20"/>
          <w:szCs w:val="20"/>
        </w:rPr>
        <w:t> </w:t>
      </w:r>
      <w:r w:rsidRPr="00736034">
        <w:rPr>
          <w:rStyle w:val="ab"/>
          <w:color w:val="000000"/>
          <w:sz w:val="20"/>
          <w:szCs w:val="20"/>
        </w:rPr>
        <w:t>MR-MC.</w:t>
      </w:r>
    </w:p>
    <w:p w:rsidR="00736034" w:rsidRPr="00736034" w:rsidRDefault="00736034" w:rsidP="00736034">
      <w:pPr>
        <w:pStyle w:val="a6"/>
        <w:shd w:val="clear" w:color="auto" w:fill="FFFFFF"/>
        <w:spacing w:before="0" w:beforeAutospacing="0" w:after="0" w:afterAutospacing="0"/>
        <w:ind w:firstLine="284"/>
        <w:jc w:val="both"/>
        <w:rPr>
          <w:color w:val="4E4E4E"/>
          <w:sz w:val="20"/>
          <w:szCs w:val="20"/>
        </w:rPr>
      </w:pPr>
      <w:proofErr w:type="gramStart"/>
      <w:r w:rsidRPr="00736034">
        <w:rPr>
          <w:color w:val="000000"/>
          <w:sz w:val="20"/>
          <w:szCs w:val="20"/>
        </w:rPr>
        <w:t>Обратное</w:t>
      </w:r>
      <w:proofErr w:type="gramEnd"/>
      <w:r w:rsidRPr="00736034">
        <w:rPr>
          <w:color w:val="000000"/>
          <w:sz w:val="20"/>
          <w:szCs w:val="20"/>
        </w:rPr>
        <w:t xml:space="preserve"> происходит, когда предельные издержки выше предельного дохода.</w:t>
      </w:r>
    </w:p>
    <w:p w:rsidR="00736034" w:rsidRPr="00736034" w:rsidRDefault="00736034" w:rsidP="00736034">
      <w:pPr>
        <w:pStyle w:val="a6"/>
        <w:shd w:val="clear" w:color="auto" w:fill="FFFFFF"/>
        <w:spacing w:before="0" w:beforeAutospacing="0" w:after="0" w:afterAutospacing="0"/>
        <w:ind w:firstLine="284"/>
        <w:jc w:val="both"/>
        <w:rPr>
          <w:color w:val="4E4E4E"/>
          <w:sz w:val="20"/>
          <w:szCs w:val="20"/>
        </w:rPr>
      </w:pPr>
      <w:r w:rsidRPr="00736034">
        <w:rPr>
          <w:rStyle w:val="a7"/>
          <w:b w:val="0"/>
          <w:color w:val="000000"/>
          <w:sz w:val="20"/>
          <w:szCs w:val="20"/>
        </w:rPr>
        <w:t>Вывод:</w:t>
      </w:r>
      <w:r w:rsidRPr="00736034">
        <w:rPr>
          <w:rStyle w:val="apple-converted-space"/>
          <w:bCs/>
          <w:color w:val="000000"/>
          <w:sz w:val="20"/>
          <w:szCs w:val="20"/>
        </w:rPr>
        <w:t> </w:t>
      </w:r>
      <w:r w:rsidRPr="00736034">
        <w:rPr>
          <w:rStyle w:val="a7"/>
          <w:b w:val="0"/>
          <w:color w:val="000000"/>
          <w:sz w:val="20"/>
          <w:szCs w:val="20"/>
        </w:rPr>
        <w:t>максимум общей прибыли достигается тогда, когда</w:t>
      </w:r>
      <w:r w:rsidRPr="00736034">
        <w:rPr>
          <w:rStyle w:val="apple-converted-space"/>
          <w:bCs/>
          <w:color w:val="000000"/>
          <w:sz w:val="20"/>
          <w:szCs w:val="20"/>
        </w:rPr>
        <w:t> </w:t>
      </w:r>
      <w:r w:rsidRPr="00736034">
        <w:rPr>
          <w:rStyle w:val="a7"/>
          <w:b w:val="0"/>
          <w:color w:val="000000"/>
          <w:sz w:val="20"/>
          <w:szCs w:val="20"/>
        </w:rPr>
        <w:t>наступает равенство между ценой и предельными</w:t>
      </w:r>
      <w:r w:rsidRPr="00736034">
        <w:rPr>
          <w:rStyle w:val="apple-converted-space"/>
          <w:bCs/>
          <w:color w:val="000000"/>
          <w:sz w:val="20"/>
          <w:szCs w:val="20"/>
        </w:rPr>
        <w:t> </w:t>
      </w:r>
      <w:r w:rsidRPr="00736034">
        <w:rPr>
          <w:rStyle w:val="a7"/>
          <w:b w:val="0"/>
          <w:color w:val="000000"/>
          <w:sz w:val="20"/>
          <w:szCs w:val="20"/>
        </w:rPr>
        <w:t>издержками</w:t>
      </w:r>
      <w:r w:rsidRPr="00736034">
        <w:rPr>
          <w:color w:val="000000"/>
          <w:sz w:val="20"/>
          <w:szCs w:val="20"/>
        </w:rPr>
        <w:t>:</w:t>
      </w:r>
      <w:r w:rsidRPr="00736034">
        <w:rPr>
          <w:rStyle w:val="apple-converted-space"/>
          <w:color w:val="000000"/>
          <w:sz w:val="20"/>
          <w:szCs w:val="20"/>
        </w:rPr>
        <w:t> </w:t>
      </w:r>
      <w:proofErr w:type="gramStart"/>
      <w:r w:rsidRPr="00736034">
        <w:rPr>
          <w:rStyle w:val="ab"/>
          <w:bCs/>
          <w:color w:val="000000"/>
          <w:sz w:val="20"/>
          <w:szCs w:val="20"/>
        </w:rPr>
        <w:t>Р</w:t>
      </w:r>
      <w:proofErr w:type="gramEnd"/>
      <w:r w:rsidRPr="00736034">
        <w:rPr>
          <w:rStyle w:val="apple-converted-space"/>
          <w:bCs/>
          <w:i/>
          <w:iCs/>
          <w:color w:val="000000"/>
          <w:sz w:val="20"/>
          <w:szCs w:val="20"/>
        </w:rPr>
        <w:t> </w:t>
      </w:r>
      <w:r w:rsidRPr="00736034">
        <w:rPr>
          <w:rStyle w:val="ab"/>
          <w:bCs/>
          <w:color w:val="000000"/>
          <w:sz w:val="20"/>
          <w:szCs w:val="20"/>
        </w:rPr>
        <w:t>= МС.</w:t>
      </w:r>
    </w:p>
    <w:p w:rsidR="00736034" w:rsidRPr="00736034" w:rsidRDefault="00736034" w:rsidP="00736034">
      <w:pPr>
        <w:pStyle w:val="a6"/>
        <w:shd w:val="clear" w:color="auto" w:fill="FFFFFF"/>
        <w:spacing w:before="0" w:beforeAutospacing="0" w:after="0" w:afterAutospacing="0"/>
        <w:ind w:firstLine="284"/>
        <w:jc w:val="both"/>
        <w:rPr>
          <w:color w:val="4E4E4E"/>
          <w:sz w:val="20"/>
          <w:szCs w:val="20"/>
        </w:rPr>
      </w:pPr>
      <w:r w:rsidRPr="00736034">
        <w:rPr>
          <w:rStyle w:val="a7"/>
          <w:b w:val="0"/>
          <w:color w:val="000000"/>
          <w:sz w:val="20"/>
          <w:szCs w:val="20"/>
        </w:rPr>
        <w:t>Если</w:t>
      </w:r>
      <w:r w:rsidRPr="00736034">
        <w:rPr>
          <w:rStyle w:val="apple-converted-space"/>
          <w:bCs/>
          <w:color w:val="000000"/>
          <w:sz w:val="20"/>
          <w:szCs w:val="20"/>
        </w:rPr>
        <w:t> </w:t>
      </w:r>
      <w:proofErr w:type="gramStart"/>
      <w:r w:rsidRPr="00736034">
        <w:rPr>
          <w:rStyle w:val="ab"/>
          <w:bCs/>
          <w:color w:val="000000"/>
          <w:sz w:val="20"/>
          <w:szCs w:val="20"/>
        </w:rPr>
        <w:t>Р</w:t>
      </w:r>
      <w:proofErr w:type="gramEnd"/>
      <w:r w:rsidRPr="00736034">
        <w:rPr>
          <w:rStyle w:val="apple-converted-space"/>
          <w:bCs/>
          <w:i/>
          <w:iCs/>
          <w:color w:val="000000"/>
          <w:sz w:val="20"/>
          <w:szCs w:val="20"/>
        </w:rPr>
        <w:t> </w:t>
      </w:r>
      <w:r w:rsidRPr="00736034">
        <w:rPr>
          <w:rStyle w:val="ab"/>
          <w:color w:val="000000"/>
          <w:sz w:val="20"/>
          <w:szCs w:val="20"/>
        </w:rPr>
        <w:t>&gt;</w:t>
      </w:r>
      <w:r w:rsidRPr="00736034">
        <w:rPr>
          <w:rStyle w:val="apple-converted-space"/>
          <w:i/>
          <w:iCs/>
          <w:color w:val="000000"/>
          <w:sz w:val="20"/>
          <w:szCs w:val="20"/>
        </w:rPr>
        <w:t> </w:t>
      </w:r>
      <w:r w:rsidRPr="00736034">
        <w:rPr>
          <w:rStyle w:val="a7"/>
          <w:b w:val="0"/>
          <w:i/>
          <w:iCs/>
          <w:color w:val="000000"/>
          <w:sz w:val="20"/>
          <w:szCs w:val="20"/>
        </w:rPr>
        <w:t>МС,</w:t>
      </w:r>
      <w:r w:rsidRPr="00736034">
        <w:rPr>
          <w:rStyle w:val="apple-converted-space"/>
          <w:bCs/>
          <w:i/>
          <w:iCs/>
          <w:color w:val="000000"/>
          <w:sz w:val="20"/>
          <w:szCs w:val="20"/>
        </w:rPr>
        <w:t> </w:t>
      </w:r>
      <w:r w:rsidRPr="00736034">
        <w:rPr>
          <w:rStyle w:val="a7"/>
          <w:b w:val="0"/>
          <w:color w:val="000000"/>
          <w:sz w:val="20"/>
          <w:szCs w:val="20"/>
        </w:rPr>
        <w:t>то производство необходимо расширять.</w:t>
      </w:r>
    </w:p>
    <w:p w:rsidR="00736034" w:rsidRPr="00736034" w:rsidRDefault="00736034" w:rsidP="00736034">
      <w:pPr>
        <w:pStyle w:val="a6"/>
        <w:shd w:val="clear" w:color="auto" w:fill="FFFFFF"/>
        <w:spacing w:before="0" w:beforeAutospacing="0" w:after="0" w:afterAutospacing="0"/>
        <w:ind w:firstLine="284"/>
        <w:jc w:val="both"/>
        <w:rPr>
          <w:color w:val="4E4E4E"/>
          <w:sz w:val="20"/>
          <w:szCs w:val="20"/>
        </w:rPr>
      </w:pPr>
      <w:r w:rsidRPr="00736034">
        <w:rPr>
          <w:rStyle w:val="a7"/>
          <w:b w:val="0"/>
          <w:color w:val="000000"/>
          <w:sz w:val="20"/>
          <w:szCs w:val="20"/>
        </w:rPr>
        <w:t>Если</w:t>
      </w:r>
      <w:r w:rsidRPr="00736034">
        <w:rPr>
          <w:rStyle w:val="apple-converted-space"/>
          <w:bCs/>
          <w:color w:val="000000"/>
          <w:sz w:val="20"/>
          <w:szCs w:val="20"/>
        </w:rPr>
        <w:t> </w:t>
      </w:r>
      <w:proofErr w:type="gramStart"/>
      <w:r w:rsidRPr="00736034">
        <w:rPr>
          <w:rStyle w:val="ab"/>
          <w:bCs/>
          <w:color w:val="000000"/>
          <w:sz w:val="20"/>
          <w:szCs w:val="20"/>
        </w:rPr>
        <w:t>Р</w:t>
      </w:r>
      <w:proofErr w:type="gramEnd"/>
      <w:r w:rsidRPr="00736034">
        <w:rPr>
          <w:rStyle w:val="ab"/>
          <w:bCs/>
          <w:color w:val="000000"/>
          <w:sz w:val="20"/>
          <w:szCs w:val="20"/>
        </w:rPr>
        <w:t xml:space="preserve"> &lt; МС,</w:t>
      </w:r>
      <w:r w:rsidRPr="00736034">
        <w:rPr>
          <w:rStyle w:val="apple-converted-space"/>
          <w:bCs/>
          <w:i/>
          <w:iCs/>
          <w:color w:val="000000"/>
          <w:sz w:val="20"/>
          <w:szCs w:val="20"/>
        </w:rPr>
        <w:t> </w:t>
      </w:r>
      <w:r w:rsidRPr="00736034">
        <w:rPr>
          <w:rStyle w:val="a7"/>
          <w:b w:val="0"/>
          <w:color w:val="000000"/>
          <w:sz w:val="20"/>
          <w:szCs w:val="20"/>
        </w:rPr>
        <w:t>то производство надо сокращать.</w:t>
      </w:r>
    </w:p>
    <w:p w:rsidR="00736034" w:rsidRPr="00736034" w:rsidRDefault="00736034" w:rsidP="00736034">
      <w:pPr>
        <w:pStyle w:val="a6"/>
        <w:shd w:val="clear" w:color="auto" w:fill="FFFFFF"/>
        <w:spacing w:before="0" w:beforeAutospacing="0" w:after="0" w:afterAutospacing="0"/>
        <w:ind w:firstLine="284"/>
        <w:jc w:val="both"/>
        <w:rPr>
          <w:color w:val="4E4E4E"/>
          <w:sz w:val="20"/>
          <w:szCs w:val="20"/>
        </w:rPr>
      </w:pPr>
      <w:r w:rsidRPr="00736034">
        <w:rPr>
          <w:rStyle w:val="a7"/>
          <w:b w:val="0"/>
          <w:color w:val="000000"/>
          <w:sz w:val="20"/>
          <w:szCs w:val="20"/>
        </w:rPr>
        <w:t>Точка равновесия фирмы и максимальной прибыли достигается</w:t>
      </w:r>
      <w:r w:rsidRPr="00736034">
        <w:rPr>
          <w:rStyle w:val="apple-converted-space"/>
          <w:bCs/>
          <w:color w:val="000000"/>
          <w:sz w:val="20"/>
          <w:szCs w:val="20"/>
        </w:rPr>
        <w:t> </w:t>
      </w:r>
      <w:r w:rsidRPr="00736034">
        <w:rPr>
          <w:rStyle w:val="a7"/>
          <w:b w:val="0"/>
          <w:color w:val="000000"/>
          <w:sz w:val="20"/>
          <w:szCs w:val="20"/>
        </w:rPr>
        <w:t>в случае равенства предельного дохода и предельных издержек.</w:t>
      </w:r>
    </w:p>
    <w:p w:rsidR="00736034" w:rsidRPr="00736034" w:rsidRDefault="00736034" w:rsidP="00736034">
      <w:pPr>
        <w:pStyle w:val="a6"/>
        <w:shd w:val="clear" w:color="auto" w:fill="FFFFFF"/>
        <w:spacing w:before="0" w:beforeAutospacing="0" w:after="0" w:afterAutospacing="0"/>
        <w:ind w:firstLine="284"/>
        <w:jc w:val="both"/>
        <w:rPr>
          <w:color w:val="4E4E4E"/>
          <w:sz w:val="20"/>
          <w:szCs w:val="20"/>
        </w:rPr>
      </w:pPr>
      <w:r w:rsidRPr="00736034">
        <w:rPr>
          <w:color w:val="000000"/>
          <w:sz w:val="20"/>
          <w:szCs w:val="20"/>
        </w:rPr>
        <w:t>Когда фирма достигла такого соотношения, она не станет увеличивать производство, выпуск будет стабильным, отсюда и название</w:t>
      </w:r>
      <w:r w:rsidRPr="00736034">
        <w:rPr>
          <w:rStyle w:val="apple-converted-space"/>
          <w:color w:val="000000"/>
          <w:sz w:val="20"/>
          <w:szCs w:val="20"/>
        </w:rPr>
        <w:t> </w:t>
      </w:r>
      <w:r w:rsidRPr="00736034">
        <w:rPr>
          <w:rStyle w:val="a7"/>
          <w:b w:val="0"/>
          <w:color w:val="000000"/>
          <w:sz w:val="20"/>
          <w:szCs w:val="20"/>
        </w:rPr>
        <w:t>«</w:t>
      </w:r>
      <w:r w:rsidRPr="00736034">
        <w:rPr>
          <w:rStyle w:val="a7"/>
          <w:b w:val="0"/>
          <w:i/>
          <w:color w:val="000000"/>
          <w:sz w:val="20"/>
          <w:szCs w:val="20"/>
        </w:rPr>
        <w:t>равновесие фирмы</w:t>
      </w:r>
      <w:r w:rsidRPr="00736034">
        <w:rPr>
          <w:rStyle w:val="a7"/>
          <w:b w:val="0"/>
          <w:color w:val="000000"/>
          <w:sz w:val="20"/>
          <w:szCs w:val="20"/>
        </w:rPr>
        <w:t>»</w:t>
      </w:r>
      <w:r w:rsidRPr="00736034">
        <w:rPr>
          <w:color w:val="000000"/>
          <w:sz w:val="20"/>
          <w:szCs w:val="20"/>
        </w:rPr>
        <w:t>:</w:t>
      </w:r>
      <w:r w:rsidRPr="00736034">
        <w:rPr>
          <w:rStyle w:val="apple-converted-space"/>
          <w:color w:val="000000"/>
          <w:sz w:val="20"/>
          <w:szCs w:val="20"/>
        </w:rPr>
        <w:t> </w:t>
      </w:r>
      <w:r w:rsidRPr="00736034">
        <w:rPr>
          <w:rStyle w:val="ab"/>
          <w:color w:val="000000"/>
          <w:sz w:val="20"/>
          <w:szCs w:val="20"/>
        </w:rPr>
        <w:t>МС</w:t>
      </w:r>
      <w:r w:rsidRPr="00736034">
        <w:rPr>
          <w:rStyle w:val="apple-converted-space"/>
          <w:i/>
          <w:iCs/>
          <w:color w:val="000000"/>
          <w:sz w:val="20"/>
          <w:szCs w:val="20"/>
        </w:rPr>
        <w:t> </w:t>
      </w:r>
      <w:r w:rsidRPr="00736034">
        <w:rPr>
          <w:color w:val="000000"/>
          <w:sz w:val="20"/>
          <w:szCs w:val="20"/>
        </w:rPr>
        <w:t>=</w:t>
      </w:r>
      <w:r w:rsidRPr="00736034">
        <w:rPr>
          <w:rStyle w:val="apple-converted-space"/>
          <w:color w:val="000000"/>
          <w:sz w:val="20"/>
          <w:szCs w:val="20"/>
        </w:rPr>
        <w:t> </w:t>
      </w:r>
      <w:r w:rsidRPr="00736034">
        <w:rPr>
          <w:rStyle w:val="ab"/>
          <w:color w:val="000000"/>
          <w:sz w:val="20"/>
          <w:szCs w:val="20"/>
        </w:rPr>
        <w:t>MR.</w:t>
      </w:r>
    </w:p>
    <w:p w:rsidR="000500BD" w:rsidRDefault="000500BD" w:rsidP="00DF1DCA">
      <w:pPr>
        <w:widowControl/>
        <w:suppressAutoHyphens w:val="0"/>
        <w:rPr>
          <w:rFonts w:eastAsia="Calibri" w:cs="Times New Roman"/>
          <w:sz w:val="20"/>
          <w:szCs w:val="20"/>
          <w:lang w:eastAsia="en-US" w:bidi="ar-SA"/>
        </w:rPr>
      </w:pPr>
    </w:p>
    <w:p w:rsidR="00DF1DCA" w:rsidRPr="00736034" w:rsidRDefault="00DF1DCA" w:rsidP="00B754CF">
      <w:pPr>
        <w:widowControl/>
        <w:suppressAutoHyphens w:val="0"/>
        <w:rPr>
          <w:b/>
          <w:sz w:val="20"/>
          <w:szCs w:val="20"/>
        </w:rPr>
      </w:pPr>
      <w:r w:rsidRPr="00736034">
        <w:rPr>
          <w:rFonts w:eastAsia="Calibri" w:cs="Times New Roman"/>
          <w:b/>
          <w:sz w:val="20"/>
          <w:szCs w:val="20"/>
          <w:lang w:eastAsia="en-US" w:bidi="ar-SA"/>
        </w:rPr>
        <w:t xml:space="preserve">18. Понятие «Монополия». Конкуренция ценовая, неценовая, совершенная, несовершенная. Модели монополии </w:t>
      </w:r>
    </w:p>
    <w:p w:rsidR="00A2715A" w:rsidRPr="00A2715A" w:rsidRDefault="00A2715A" w:rsidP="00A2715A">
      <w:pPr>
        <w:pStyle w:val="a6"/>
        <w:shd w:val="clear" w:color="auto" w:fill="FFFFFF"/>
        <w:spacing w:before="0" w:beforeAutospacing="0" w:after="0" w:afterAutospacing="0"/>
        <w:ind w:firstLine="284"/>
        <w:jc w:val="both"/>
        <w:rPr>
          <w:sz w:val="20"/>
          <w:szCs w:val="20"/>
        </w:rPr>
      </w:pPr>
      <w:r w:rsidRPr="00A2715A">
        <w:rPr>
          <w:sz w:val="20"/>
          <w:szCs w:val="20"/>
        </w:rPr>
        <w:t>Конкуренция — противоборство, соперничество между участниками рыночного хозяйства за наиболее выгодные условия производства и сбыта товаров и услуг с целью получения максимальной</w:t>
      </w:r>
      <w:r w:rsidRPr="00A2715A">
        <w:rPr>
          <w:sz w:val="20"/>
          <w:szCs w:val="20"/>
        </w:rPr>
        <w:br/>
        <w:t>прибыли. Конкуренция бывает 2-х видов это совершенная и несовершенная.</w:t>
      </w:r>
    </w:p>
    <w:p w:rsidR="00A2715A" w:rsidRPr="00A2715A" w:rsidRDefault="00A2715A" w:rsidP="00A2715A">
      <w:pPr>
        <w:pStyle w:val="a6"/>
        <w:shd w:val="clear" w:color="auto" w:fill="FFFFFF"/>
        <w:spacing w:before="0" w:beforeAutospacing="0" w:after="0" w:afterAutospacing="0"/>
        <w:ind w:firstLine="284"/>
        <w:jc w:val="both"/>
        <w:rPr>
          <w:sz w:val="20"/>
          <w:szCs w:val="20"/>
        </w:rPr>
      </w:pPr>
      <w:r w:rsidRPr="00A2715A">
        <w:rPr>
          <w:sz w:val="20"/>
          <w:szCs w:val="20"/>
        </w:rPr>
        <w:t xml:space="preserve">Совершенная (чистая) конкуренция — это рыночная ситуация, когда многочисленные, независимо действующие производители продают идентичную (стандартизированную) продукцию, причем ни один из них не в состоянии контролировать рыночную цену. </w:t>
      </w:r>
    </w:p>
    <w:p w:rsidR="00A2715A" w:rsidRPr="00A2715A" w:rsidRDefault="00A2715A" w:rsidP="00A2715A">
      <w:pPr>
        <w:pStyle w:val="a6"/>
        <w:shd w:val="clear" w:color="auto" w:fill="FFFFFF"/>
        <w:spacing w:before="0" w:beforeAutospacing="0" w:after="0" w:afterAutospacing="0"/>
        <w:ind w:firstLine="284"/>
        <w:jc w:val="both"/>
        <w:rPr>
          <w:sz w:val="20"/>
          <w:szCs w:val="20"/>
        </w:rPr>
      </w:pPr>
      <w:r w:rsidRPr="00A2715A">
        <w:rPr>
          <w:sz w:val="20"/>
          <w:szCs w:val="20"/>
        </w:rPr>
        <w:t>Несовершенная конкуренция — согласно </w:t>
      </w:r>
      <w:hyperlink r:id="rId66" w:tooltip="Экономическая теория" w:history="1">
        <w:r w:rsidRPr="00A2715A">
          <w:rPr>
            <w:sz w:val="20"/>
            <w:szCs w:val="20"/>
          </w:rPr>
          <w:t>экономической теории</w:t>
        </w:r>
      </w:hyperlink>
      <w:r w:rsidRPr="00A2715A">
        <w:rPr>
          <w:sz w:val="20"/>
          <w:szCs w:val="20"/>
        </w:rPr>
        <w:t>, это такая ситуация, в которой структура рынка не соответствует условиям для существования </w:t>
      </w:r>
      <w:hyperlink r:id="rId67" w:tooltip="Совершенная конкуренция" w:history="1">
        <w:r w:rsidRPr="00A2715A">
          <w:rPr>
            <w:sz w:val="20"/>
            <w:szCs w:val="20"/>
          </w:rPr>
          <w:t>совершенной конкуренции</w:t>
        </w:r>
      </w:hyperlink>
      <w:r w:rsidRPr="00A2715A">
        <w:rPr>
          <w:sz w:val="20"/>
          <w:szCs w:val="20"/>
        </w:rPr>
        <w:t>. Распространенной является следующая классификация форм несовершенной конкуренции:</w:t>
      </w:r>
    </w:p>
    <w:p w:rsidR="00A2715A" w:rsidRPr="00A2715A" w:rsidRDefault="00A2715A" w:rsidP="00A2715A">
      <w:pPr>
        <w:pStyle w:val="a6"/>
        <w:shd w:val="clear" w:color="auto" w:fill="FFFFFF"/>
        <w:spacing w:before="0" w:beforeAutospacing="0" w:after="0" w:afterAutospacing="0"/>
        <w:ind w:firstLine="284"/>
        <w:jc w:val="both"/>
        <w:rPr>
          <w:sz w:val="20"/>
          <w:szCs w:val="20"/>
        </w:rPr>
      </w:pPr>
      <w:hyperlink r:id="rId68" w:tooltip="Монополия" w:history="1">
        <w:r w:rsidRPr="00A2715A">
          <w:rPr>
            <w:sz w:val="20"/>
            <w:szCs w:val="20"/>
          </w:rPr>
          <w:t>Монополия</w:t>
        </w:r>
      </w:hyperlink>
      <w:r w:rsidRPr="00A2715A">
        <w:rPr>
          <w:sz w:val="20"/>
          <w:szCs w:val="20"/>
        </w:rPr>
        <w:t>, в которой существует только один продавец (например, рынок газоснабжения);</w:t>
      </w:r>
    </w:p>
    <w:p w:rsidR="00A2715A" w:rsidRPr="00A2715A" w:rsidRDefault="00A2715A" w:rsidP="00A2715A">
      <w:pPr>
        <w:pStyle w:val="a6"/>
        <w:shd w:val="clear" w:color="auto" w:fill="FFFFFF"/>
        <w:spacing w:before="0" w:beforeAutospacing="0" w:after="0" w:afterAutospacing="0"/>
        <w:ind w:firstLine="284"/>
        <w:jc w:val="both"/>
        <w:rPr>
          <w:sz w:val="20"/>
          <w:szCs w:val="20"/>
        </w:rPr>
      </w:pPr>
      <w:hyperlink r:id="rId69" w:tooltip="Олигополия" w:history="1">
        <w:r w:rsidRPr="00A2715A">
          <w:rPr>
            <w:sz w:val="20"/>
            <w:szCs w:val="20"/>
          </w:rPr>
          <w:t>Олигополия</w:t>
        </w:r>
      </w:hyperlink>
      <w:r w:rsidRPr="00A2715A">
        <w:rPr>
          <w:sz w:val="20"/>
          <w:szCs w:val="20"/>
        </w:rPr>
        <w:t>, в которой существует небольшое количество продавцов (например, рынок мобильных услуг);</w:t>
      </w:r>
    </w:p>
    <w:p w:rsidR="00A2715A" w:rsidRPr="00A2715A" w:rsidRDefault="00A2715A" w:rsidP="00A2715A">
      <w:pPr>
        <w:pStyle w:val="a6"/>
        <w:shd w:val="clear" w:color="auto" w:fill="FFFFFF"/>
        <w:spacing w:before="0" w:beforeAutospacing="0" w:after="0" w:afterAutospacing="0"/>
        <w:ind w:firstLine="284"/>
        <w:jc w:val="both"/>
        <w:rPr>
          <w:sz w:val="20"/>
          <w:szCs w:val="20"/>
        </w:rPr>
      </w:pPr>
      <w:hyperlink r:id="rId70" w:tooltip="Монополистическая конкуренция" w:history="1">
        <w:r w:rsidRPr="00A2715A">
          <w:rPr>
            <w:sz w:val="20"/>
            <w:szCs w:val="20"/>
          </w:rPr>
          <w:t>Монополистическая конкуренция</w:t>
        </w:r>
      </w:hyperlink>
      <w:r w:rsidRPr="00A2715A">
        <w:rPr>
          <w:sz w:val="20"/>
          <w:szCs w:val="20"/>
        </w:rPr>
        <w:t>, в которой существует много продавцов, производящих схожие товары, одновременно несколько отличаются (критерием дифференциации может быть даже место нахождения продавца);</w:t>
      </w:r>
    </w:p>
    <w:p w:rsidR="00A2715A" w:rsidRPr="00A2715A" w:rsidRDefault="00A2715A" w:rsidP="00A2715A">
      <w:pPr>
        <w:pStyle w:val="a6"/>
        <w:shd w:val="clear" w:color="auto" w:fill="FFFFFF"/>
        <w:spacing w:before="0" w:beforeAutospacing="0" w:after="0" w:afterAutospacing="0"/>
        <w:ind w:firstLine="284"/>
        <w:jc w:val="both"/>
        <w:rPr>
          <w:sz w:val="20"/>
          <w:szCs w:val="20"/>
        </w:rPr>
      </w:pPr>
      <w:hyperlink r:id="rId71" w:tooltip="Монопсония" w:history="1">
        <w:r w:rsidRPr="00A2715A">
          <w:rPr>
            <w:sz w:val="20"/>
            <w:szCs w:val="20"/>
          </w:rPr>
          <w:t>Монопсония</w:t>
        </w:r>
      </w:hyperlink>
      <w:r w:rsidRPr="00A2715A">
        <w:rPr>
          <w:sz w:val="20"/>
          <w:szCs w:val="20"/>
        </w:rPr>
        <w:t>, в которой существует только один покупатель (например, рынок тяжелого оружия);</w:t>
      </w:r>
    </w:p>
    <w:p w:rsidR="00A2715A" w:rsidRPr="00A2715A" w:rsidRDefault="00A2715A" w:rsidP="00A2715A">
      <w:pPr>
        <w:pStyle w:val="a6"/>
        <w:shd w:val="clear" w:color="auto" w:fill="FFFFFF"/>
        <w:spacing w:before="0" w:beforeAutospacing="0" w:after="0" w:afterAutospacing="0"/>
        <w:ind w:firstLine="284"/>
        <w:jc w:val="both"/>
        <w:rPr>
          <w:sz w:val="20"/>
          <w:szCs w:val="20"/>
        </w:rPr>
      </w:pPr>
      <w:hyperlink r:id="rId72" w:tooltip="Олигопсония" w:history="1">
        <w:r w:rsidRPr="00A2715A">
          <w:rPr>
            <w:sz w:val="20"/>
            <w:szCs w:val="20"/>
          </w:rPr>
          <w:t>Олигопсония</w:t>
        </w:r>
      </w:hyperlink>
      <w:r w:rsidRPr="00A2715A">
        <w:rPr>
          <w:sz w:val="20"/>
          <w:szCs w:val="20"/>
        </w:rPr>
        <w:t>, в которой существует небольшое количество покупателей.</w:t>
      </w:r>
    </w:p>
    <w:p w:rsidR="00A2715A" w:rsidRPr="00A2715A" w:rsidRDefault="00A2715A" w:rsidP="00A2715A">
      <w:pPr>
        <w:pStyle w:val="a6"/>
        <w:shd w:val="clear" w:color="auto" w:fill="FFFFFF"/>
        <w:spacing w:before="0" w:beforeAutospacing="0" w:after="0" w:afterAutospacing="0"/>
        <w:ind w:firstLine="284"/>
        <w:jc w:val="both"/>
        <w:rPr>
          <w:sz w:val="20"/>
          <w:szCs w:val="20"/>
        </w:rPr>
      </w:pPr>
      <w:r w:rsidRPr="00A2715A">
        <w:rPr>
          <w:sz w:val="20"/>
          <w:szCs w:val="20"/>
        </w:rPr>
        <w:t>В целях обеспечения лучших возможностей сбыта своей продукции продавцами используются различные методы конкурентной борьбы: 1) ценовая конкуренция. Производитель в целях создания на рынке для своей продукции более благоприятных условий и подрыва позиций конкурента снижает цену посредством уменьшения издержек производства; 2) неценовая конкуренция. Повышение технического уровня, качества продукции, создание товаров-заменителей, сервисное обслуживание, реклама и т.д.</w:t>
      </w:r>
    </w:p>
    <w:p w:rsidR="00B754CF" w:rsidRPr="00A2715A" w:rsidRDefault="00B754CF" w:rsidP="00A2715A">
      <w:pPr>
        <w:pStyle w:val="a6"/>
        <w:shd w:val="clear" w:color="auto" w:fill="FFFFFF"/>
        <w:spacing w:before="0" w:beforeAutospacing="0" w:after="0" w:afterAutospacing="0"/>
        <w:ind w:firstLine="284"/>
        <w:jc w:val="both"/>
        <w:rPr>
          <w:sz w:val="20"/>
          <w:szCs w:val="20"/>
        </w:rPr>
      </w:pPr>
      <w:r w:rsidRPr="00A2715A">
        <w:rPr>
          <w:sz w:val="20"/>
          <w:szCs w:val="20"/>
        </w:rPr>
        <w:t>Монополией называется ситуация в отрасли, при которой 1) в отрасли существует только одна фирма, 2) благо, которое она производит, не имеет близких заменителей, 3) отсутствует возможность появления в отрасли других фирм.</w:t>
      </w:r>
    </w:p>
    <w:p w:rsidR="00B754CF" w:rsidRPr="00A2715A" w:rsidRDefault="00B754CF" w:rsidP="00A2715A">
      <w:pPr>
        <w:pStyle w:val="a6"/>
        <w:shd w:val="clear" w:color="auto" w:fill="FFFFFF"/>
        <w:spacing w:before="0" w:beforeAutospacing="0" w:after="0" w:afterAutospacing="0"/>
        <w:ind w:firstLine="284"/>
        <w:jc w:val="both"/>
        <w:rPr>
          <w:sz w:val="20"/>
          <w:szCs w:val="20"/>
        </w:rPr>
      </w:pPr>
      <w:r w:rsidRPr="00A2715A">
        <w:rPr>
          <w:sz w:val="20"/>
          <w:szCs w:val="20"/>
        </w:rPr>
        <w:t>Таким образом, монополист выбирает и цену своего продукта, и объем его предложения.</w:t>
      </w:r>
    </w:p>
    <w:p w:rsidR="00B754CF" w:rsidRPr="00A2715A" w:rsidRDefault="00B754CF" w:rsidP="00A2715A">
      <w:pPr>
        <w:pStyle w:val="a6"/>
        <w:shd w:val="clear" w:color="auto" w:fill="FFFFFF"/>
        <w:spacing w:before="0" w:beforeAutospacing="0" w:after="0" w:afterAutospacing="0"/>
        <w:ind w:firstLine="284"/>
        <w:jc w:val="both"/>
        <w:rPr>
          <w:sz w:val="20"/>
          <w:szCs w:val="20"/>
        </w:rPr>
      </w:pPr>
      <w:r w:rsidRPr="00A2715A">
        <w:rPr>
          <w:sz w:val="20"/>
          <w:szCs w:val="20"/>
        </w:rPr>
        <w:t>Причины монополии:</w:t>
      </w:r>
    </w:p>
    <w:p w:rsidR="00B754CF" w:rsidRPr="00A2715A" w:rsidRDefault="00B754CF" w:rsidP="00A2715A">
      <w:pPr>
        <w:pStyle w:val="a6"/>
        <w:shd w:val="clear" w:color="auto" w:fill="FFFFFF"/>
        <w:spacing w:before="0" w:beforeAutospacing="0" w:after="0" w:afterAutospacing="0"/>
        <w:ind w:firstLine="284"/>
        <w:jc w:val="both"/>
        <w:rPr>
          <w:sz w:val="20"/>
          <w:szCs w:val="20"/>
        </w:rPr>
      </w:pPr>
      <w:r w:rsidRPr="00A2715A">
        <w:rPr>
          <w:sz w:val="20"/>
          <w:szCs w:val="20"/>
        </w:rPr>
        <w:t xml:space="preserve">Существует несколько возможных причин появления монополии (отрасли с единственной фирмой), в зависимости от которых монополии делят условно </w:t>
      </w:r>
      <w:proofErr w:type="gramStart"/>
      <w:r w:rsidRPr="00A2715A">
        <w:rPr>
          <w:sz w:val="20"/>
          <w:szCs w:val="20"/>
        </w:rPr>
        <w:t>на</w:t>
      </w:r>
      <w:proofErr w:type="gramEnd"/>
      <w:r w:rsidRPr="00A2715A">
        <w:rPr>
          <w:sz w:val="20"/>
          <w:szCs w:val="20"/>
        </w:rPr>
        <w:t xml:space="preserve"> естественные и искусственные.</w:t>
      </w:r>
    </w:p>
    <w:p w:rsidR="00B754CF" w:rsidRPr="00A2715A" w:rsidRDefault="00B754CF" w:rsidP="00A2715A">
      <w:pPr>
        <w:pStyle w:val="a6"/>
        <w:shd w:val="clear" w:color="auto" w:fill="FFFFFF"/>
        <w:spacing w:before="0" w:beforeAutospacing="0" w:after="0" w:afterAutospacing="0"/>
        <w:ind w:firstLine="284"/>
        <w:jc w:val="both"/>
        <w:rPr>
          <w:sz w:val="20"/>
          <w:szCs w:val="20"/>
        </w:rPr>
      </w:pPr>
      <w:r w:rsidRPr="00A2715A">
        <w:rPr>
          <w:sz w:val="20"/>
          <w:szCs w:val="20"/>
        </w:rPr>
        <w:t>Естественной монополией называется ситуация, когда одна большая фирма в отрасли будет производить благо с более низкими средними затратами, чем несколько небольших фирм.</w:t>
      </w:r>
    </w:p>
    <w:p w:rsidR="00B754CF" w:rsidRPr="00A2715A" w:rsidRDefault="00B754CF" w:rsidP="00A2715A">
      <w:pPr>
        <w:pStyle w:val="a6"/>
        <w:shd w:val="clear" w:color="auto" w:fill="FFFFFF"/>
        <w:spacing w:before="0" w:beforeAutospacing="0" w:after="0" w:afterAutospacing="0"/>
        <w:ind w:firstLine="284"/>
        <w:jc w:val="both"/>
        <w:rPr>
          <w:sz w:val="20"/>
          <w:szCs w:val="20"/>
        </w:rPr>
      </w:pPr>
      <w:r w:rsidRPr="00A2715A">
        <w:rPr>
          <w:sz w:val="20"/>
          <w:szCs w:val="20"/>
        </w:rPr>
        <w:t>Искусственной монополией называется ситуация, при которой нет причин для естественной монополии, но в отрасли существует всего одна фирма, так как один предприниматель некоторым образом получает контроль над всей отраслью.</w:t>
      </w:r>
    </w:p>
    <w:p w:rsidR="00736034" w:rsidRPr="00A2715A" w:rsidRDefault="00736034" w:rsidP="00A2715A">
      <w:pPr>
        <w:pStyle w:val="a6"/>
        <w:shd w:val="clear" w:color="auto" w:fill="FFFFFF"/>
        <w:spacing w:before="0" w:beforeAutospacing="0" w:after="0" w:afterAutospacing="0"/>
        <w:ind w:firstLine="284"/>
        <w:jc w:val="both"/>
        <w:rPr>
          <w:sz w:val="20"/>
          <w:szCs w:val="20"/>
        </w:rPr>
      </w:pPr>
    </w:p>
    <w:p w:rsidR="00DF1DCA" w:rsidRPr="00A2715A" w:rsidRDefault="00DF1DCA" w:rsidP="00DF1DCA">
      <w:pPr>
        <w:widowControl/>
        <w:suppressAutoHyphens w:val="0"/>
        <w:rPr>
          <w:b/>
          <w:sz w:val="20"/>
          <w:szCs w:val="20"/>
        </w:rPr>
      </w:pPr>
      <w:r w:rsidRPr="00A2715A">
        <w:rPr>
          <w:rFonts w:eastAsia="Calibri" w:cs="Times New Roman"/>
          <w:b/>
          <w:sz w:val="20"/>
          <w:szCs w:val="20"/>
          <w:lang w:eastAsia="en-US" w:bidi="ar-SA"/>
        </w:rPr>
        <w:t xml:space="preserve">19. Монополистическая конкуренция. Монопсония. </w:t>
      </w:r>
    </w:p>
    <w:p w:rsidR="00A2715A" w:rsidRPr="005D0F58" w:rsidRDefault="00A2715A" w:rsidP="005D0F58">
      <w:pPr>
        <w:widowControl/>
        <w:suppressAutoHyphens w:val="0"/>
        <w:ind w:firstLine="284"/>
        <w:jc w:val="both"/>
        <w:rPr>
          <w:rFonts w:eastAsia="Calibri" w:cs="Times New Roman"/>
          <w:sz w:val="20"/>
          <w:szCs w:val="20"/>
          <w:lang w:eastAsia="en-US" w:bidi="ar-SA"/>
        </w:rPr>
      </w:pPr>
      <w:r w:rsidRPr="005D0F58">
        <w:rPr>
          <w:rFonts w:eastAsia="Calibri" w:cs="Times New Roman"/>
          <w:sz w:val="20"/>
          <w:szCs w:val="20"/>
          <w:lang w:eastAsia="en-US" w:bidi="ar-SA"/>
        </w:rPr>
        <w:t>Монополистическая конкуренция — это рыночная ситуация, когда многочисленные продавцы продают схожие</w:t>
      </w:r>
      <w:r w:rsidRPr="005D0F58">
        <w:rPr>
          <w:rFonts w:eastAsia="Calibri" w:cs="Times New Roman"/>
          <w:sz w:val="20"/>
          <w:szCs w:val="20"/>
          <w:lang w:eastAsia="en-US" w:bidi="ar-SA"/>
        </w:rPr>
        <w:br/>
        <w:t xml:space="preserve">товары, стремясь придать им реальные </w:t>
      </w:r>
      <w:r w:rsidR="005D0F58">
        <w:rPr>
          <w:rFonts w:eastAsia="Calibri" w:cs="Times New Roman"/>
          <w:sz w:val="20"/>
          <w:szCs w:val="20"/>
          <w:lang w:eastAsia="en-US" w:bidi="ar-SA"/>
        </w:rPr>
        <w:t xml:space="preserve">или мнимые уникальные качества. </w:t>
      </w:r>
      <w:r w:rsidRPr="005D0F58">
        <w:rPr>
          <w:rFonts w:eastAsia="Calibri" w:cs="Times New Roman"/>
          <w:sz w:val="20"/>
          <w:szCs w:val="20"/>
          <w:lang w:eastAsia="en-US" w:bidi="ar-SA"/>
        </w:rPr>
        <w:t>Монополистическая конкуренция — самый распространенный тип рынка,</w:t>
      </w:r>
      <w:r w:rsidR="005D0F58" w:rsidRPr="005D0F58">
        <w:rPr>
          <w:rFonts w:eastAsia="Calibri" w:cs="Times New Roman"/>
          <w:sz w:val="20"/>
          <w:szCs w:val="20"/>
          <w:lang w:eastAsia="en-US" w:bidi="ar-SA"/>
        </w:rPr>
        <w:t xml:space="preserve"> наиболее близкий к совершенной </w:t>
      </w:r>
      <w:r w:rsidRPr="005D0F58">
        <w:rPr>
          <w:rFonts w:eastAsia="Calibri" w:cs="Times New Roman"/>
          <w:sz w:val="20"/>
          <w:szCs w:val="20"/>
          <w:lang w:eastAsia="en-US" w:bidi="ar-SA"/>
        </w:rPr>
        <w:t>конкуренции. Возможность для отде</w:t>
      </w:r>
      <w:r w:rsidR="005D0F58" w:rsidRPr="005D0F58">
        <w:rPr>
          <w:rFonts w:eastAsia="Calibri" w:cs="Times New Roman"/>
          <w:sz w:val="20"/>
          <w:szCs w:val="20"/>
          <w:lang w:eastAsia="en-US" w:bidi="ar-SA"/>
        </w:rPr>
        <w:t xml:space="preserve">льной фирмы контролировать цену </w:t>
      </w:r>
      <w:r w:rsidRPr="005D0F58">
        <w:rPr>
          <w:rFonts w:eastAsia="Calibri" w:cs="Times New Roman"/>
          <w:sz w:val="20"/>
          <w:szCs w:val="20"/>
          <w:lang w:eastAsia="en-US" w:bidi="ar-SA"/>
        </w:rPr>
        <w:t>(рыночную власть) здесь незначительная. Основные</w:t>
      </w:r>
      <w:r w:rsidR="005D0F58">
        <w:rPr>
          <w:rFonts w:eastAsia="Calibri" w:cs="Times New Roman"/>
          <w:sz w:val="20"/>
          <w:szCs w:val="20"/>
          <w:lang w:eastAsia="en-US" w:bidi="ar-SA"/>
        </w:rPr>
        <w:t xml:space="preserve"> </w:t>
      </w:r>
      <w:r w:rsidRPr="005D0F58">
        <w:rPr>
          <w:rFonts w:eastAsia="Calibri" w:cs="Times New Roman"/>
          <w:i/>
          <w:iCs/>
          <w:sz w:val="20"/>
          <w:szCs w:val="20"/>
          <w:lang w:eastAsia="en-US" w:bidi="ar-SA"/>
        </w:rPr>
        <w:t>характеристики монополистической конкуренции:</w:t>
      </w:r>
      <w:r w:rsidR="005D0F58" w:rsidRPr="005D0F58">
        <w:rPr>
          <w:rFonts w:eastAsia="Calibri" w:cs="Times New Roman"/>
          <w:sz w:val="20"/>
          <w:szCs w:val="20"/>
          <w:lang w:eastAsia="en-US" w:bidi="ar-SA"/>
        </w:rPr>
        <w:t xml:space="preserve"> </w:t>
      </w:r>
      <w:r w:rsidRPr="005D0F58">
        <w:rPr>
          <w:rFonts w:eastAsia="Calibri" w:cs="Times New Roman"/>
          <w:sz w:val="20"/>
          <w:szCs w:val="20"/>
          <w:lang w:eastAsia="en-US" w:bidi="ar-SA"/>
        </w:rPr>
        <w:t>1) относительно большое число некрупных (мелких) фирм;</w:t>
      </w:r>
      <w:r w:rsidR="005D0F58" w:rsidRPr="005D0F58">
        <w:rPr>
          <w:rFonts w:eastAsia="Calibri" w:cs="Times New Roman"/>
          <w:sz w:val="20"/>
          <w:szCs w:val="20"/>
          <w:lang w:eastAsia="en-US" w:bidi="ar-SA"/>
        </w:rPr>
        <w:t xml:space="preserve"> </w:t>
      </w:r>
      <w:r w:rsidRPr="005D0F58">
        <w:rPr>
          <w:rFonts w:eastAsia="Calibri" w:cs="Times New Roman"/>
          <w:sz w:val="20"/>
          <w:szCs w:val="20"/>
          <w:lang w:eastAsia="en-US" w:bidi="ar-SA"/>
        </w:rPr>
        <w:t>2) эти фирмы производят разнообразную продукцию, продукт</w:t>
      </w:r>
      <w:r w:rsidR="005D0F58" w:rsidRPr="005D0F58">
        <w:rPr>
          <w:rFonts w:eastAsia="Calibri" w:cs="Times New Roman"/>
          <w:sz w:val="20"/>
          <w:szCs w:val="20"/>
          <w:lang w:eastAsia="en-US" w:bidi="ar-SA"/>
        </w:rPr>
        <w:t xml:space="preserve"> </w:t>
      </w:r>
      <w:r w:rsidRPr="005D0F58">
        <w:rPr>
          <w:rFonts w:eastAsia="Calibri" w:cs="Times New Roman"/>
          <w:sz w:val="20"/>
          <w:szCs w:val="20"/>
          <w:lang w:eastAsia="en-US" w:bidi="ar-SA"/>
        </w:rPr>
        <w:t>ка</w:t>
      </w:r>
      <w:r w:rsidR="005D0F58" w:rsidRPr="005D0F58">
        <w:rPr>
          <w:rFonts w:eastAsia="Calibri" w:cs="Times New Roman"/>
          <w:sz w:val="20"/>
          <w:szCs w:val="20"/>
          <w:lang w:eastAsia="en-US" w:bidi="ar-SA"/>
        </w:rPr>
        <w:t xml:space="preserve">ждой фирмы в чем-то специфичен, </w:t>
      </w:r>
      <w:r w:rsidRPr="005D0F58">
        <w:rPr>
          <w:rFonts w:eastAsia="Calibri" w:cs="Times New Roman"/>
          <w:sz w:val="20"/>
          <w:szCs w:val="20"/>
          <w:lang w:eastAsia="en-US" w:bidi="ar-SA"/>
        </w:rPr>
        <w:t>потребитель легко может</w:t>
      </w:r>
      <w:r w:rsidR="005D0F58" w:rsidRPr="005D0F58">
        <w:rPr>
          <w:rFonts w:eastAsia="Calibri" w:cs="Times New Roman"/>
          <w:sz w:val="20"/>
          <w:szCs w:val="20"/>
          <w:lang w:eastAsia="en-US" w:bidi="ar-SA"/>
        </w:rPr>
        <w:t xml:space="preserve"> </w:t>
      </w:r>
      <w:r w:rsidRPr="005D0F58">
        <w:rPr>
          <w:rFonts w:eastAsia="Calibri" w:cs="Times New Roman"/>
          <w:sz w:val="20"/>
          <w:szCs w:val="20"/>
          <w:lang w:eastAsia="en-US" w:bidi="ar-SA"/>
        </w:rPr>
        <w:t>найти товары-заменители и переключить свой спрос на них;</w:t>
      </w:r>
      <w:r w:rsidR="005D0F58" w:rsidRPr="005D0F58">
        <w:rPr>
          <w:rFonts w:eastAsia="Calibri" w:cs="Times New Roman"/>
          <w:sz w:val="20"/>
          <w:szCs w:val="20"/>
          <w:lang w:eastAsia="en-US" w:bidi="ar-SA"/>
        </w:rPr>
        <w:t xml:space="preserve"> </w:t>
      </w:r>
      <w:r w:rsidRPr="005D0F58">
        <w:rPr>
          <w:rFonts w:eastAsia="Calibri" w:cs="Times New Roman"/>
          <w:sz w:val="20"/>
          <w:szCs w:val="20"/>
          <w:lang w:eastAsia="en-US" w:bidi="ar-SA"/>
        </w:rPr>
        <w:t>3) сохраняются возможности относительно легкого вступления в отрасль новых производителей.</w:t>
      </w:r>
      <w:r w:rsidR="005D0F58">
        <w:rPr>
          <w:rFonts w:eastAsia="Calibri" w:cs="Times New Roman"/>
          <w:sz w:val="20"/>
          <w:szCs w:val="20"/>
          <w:lang w:eastAsia="en-US" w:bidi="ar-SA"/>
        </w:rPr>
        <w:t xml:space="preserve"> </w:t>
      </w:r>
      <w:r w:rsidRPr="005D0F58">
        <w:rPr>
          <w:rFonts w:eastAsia="Calibri" w:cs="Times New Roman"/>
          <w:sz w:val="20"/>
          <w:szCs w:val="20"/>
          <w:lang w:eastAsia="en-US" w:bidi="ar-SA"/>
        </w:rPr>
        <w:t>Неценовая конкуренция — главное оружие монополистической конкуренции. Особое значение в ней приобретает реклама.</w:t>
      </w:r>
      <w:r w:rsidR="005D0F58">
        <w:rPr>
          <w:rFonts w:eastAsia="Calibri" w:cs="Times New Roman"/>
          <w:sz w:val="20"/>
          <w:szCs w:val="20"/>
          <w:lang w:eastAsia="en-US" w:bidi="ar-SA"/>
        </w:rPr>
        <w:t xml:space="preserve"> </w:t>
      </w:r>
      <w:r w:rsidRPr="005D0F58">
        <w:rPr>
          <w:rFonts w:eastAsia="Calibri" w:cs="Times New Roman"/>
          <w:sz w:val="20"/>
          <w:szCs w:val="20"/>
          <w:lang w:eastAsia="en-US" w:bidi="ar-SA"/>
        </w:rPr>
        <w:t>Проникновение на рынок монополистической конкуренции</w:t>
      </w:r>
      <w:r w:rsidR="005D0F58" w:rsidRPr="005D0F58">
        <w:rPr>
          <w:rFonts w:eastAsia="Calibri" w:cs="Times New Roman"/>
          <w:sz w:val="20"/>
          <w:szCs w:val="20"/>
          <w:lang w:eastAsia="en-US" w:bidi="ar-SA"/>
        </w:rPr>
        <w:t xml:space="preserve"> </w:t>
      </w:r>
      <w:r w:rsidRPr="005D0F58">
        <w:rPr>
          <w:rFonts w:eastAsia="Calibri" w:cs="Times New Roman"/>
          <w:sz w:val="20"/>
          <w:szCs w:val="20"/>
          <w:lang w:eastAsia="en-US" w:bidi="ar-SA"/>
        </w:rPr>
        <w:t>довольно легкое;</w:t>
      </w:r>
      <w:r w:rsidR="005D0F58" w:rsidRPr="005D0F58">
        <w:rPr>
          <w:rFonts w:eastAsia="Calibri" w:cs="Times New Roman"/>
          <w:sz w:val="20"/>
          <w:szCs w:val="20"/>
          <w:lang w:eastAsia="en-US" w:bidi="ar-SA"/>
        </w:rPr>
        <w:t xml:space="preserve"> достаточно предложить товар со </w:t>
      </w:r>
      <w:r w:rsidRPr="005D0F58">
        <w:rPr>
          <w:rFonts w:eastAsia="Calibri" w:cs="Times New Roman"/>
          <w:sz w:val="20"/>
          <w:szCs w:val="20"/>
          <w:lang w:eastAsia="en-US" w:bidi="ar-SA"/>
        </w:rPr>
        <w:t>свойствами,</w:t>
      </w:r>
      <w:r w:rsidR="005D0F58" w:rsidRPr="005D0F58">
        <w:rPr>
          <w:rFonts w:eastAsia="Calibri" w:cs="Times New Roman"/>
          <w:sz w:val="20"/>
          <w:szCs w:val="20"/>
          <w:lang w:eastAsia="en-US" w:bidi="ar-SA"/>
        </w:rPr>
        <w:t xml:space="preserve"> </w:t>
      </w:r>
      <w:r w:rsidRPr="005D0F58">
        <w:rPr>
          <w:rFonts w:eastAsia="Calibri" w:cs="Times New Roman"/>
          <w:sz w:val="20"/>
          <w:szCs w:val="20"/>
          <w:lang w:eastAsia="en-US" w:bidi="ar-SA"/>
        </w:rPr>
        <w:t>которые заинтересуют покупателя.</w:t>
      </w:r>
      <w:r w:rsidR="005D0F58">
        <w:rPr>
          <w:rFonts w:eastAsia="Calibri" w:cs="Times New Roman"/>
          <w:sz w:val="20"/>
          <w:szCs w:val="20"/>
          <w:lang w:eastAsia="en-US" w:bidi="ar-SA"/>
        </w:rPr>
        <w:t xml:space="preserve"> </w:t>
      </w:r>
      <w:r w:rsidRPr="005D0F58">
        <w:rPr>
          <w:rFonts w:eastAsia="Calibri" w:cs="Times New Roman"/>
          <w:sz w:val="20"/>
          <w:szCs w:val="20"/>
          <w:lang w:eastAsia="en-US" w:bidi="ar-SA"/>
        </w:rPr>
        <w:t>Монополистическая конкуренция свойственна реально существующим рынкам. Она помогает покупателю наиболее полно удовлетворить потребности, активизирует торговлю и производство.</w:t>
      </w:r>
    </w:p>
    <w:p w:rsidR="005D0F58" w:rsidRPr="005D0F58" w:rsidRDefault="005D0F58" w:rsidP="005D0F58">
      <w:pPr>
        <w:pStyle w:val="a6"/>
        <w:shd w:val="clear" w:color="auto" w:fill="FFFFFF"/>
        <w:spacing w:before="0" w:beforeAutospacing="0" w:after="0" w:afterAutospacing="0"/>
        <w:ind w:firstLine="284"/>
        <w:jc w:val="both"/>
        <w:rPr>
          <w:rFonts w:eastAsia="Calibri"/>
          <w:kern w:val="1"/>
          <w:sz w:val="20"/>
          <w:szCs w:val="20"/>
          <w:lang w:eastAsia="en-US"/>
        </w:rPr>
      </w:pPr>
      <w:r w:rsidRPr="005D0F58">
        <w:rPr>
          <w:rFonts w:eastAsia="Calibri"/>
          <w:kern w:val="1"/>
          <w:sz w:val="20"/>
          <w:szCs w:val="20"/>
          <w:lang w:eastAsia="en-US"/>
        </w:rPr>
        <w:t>Монопсония — ситуация на </w:t>
      </w:r>
      <w:hyperlink r:id="rId73" w:tooltip="Рынок" w:history="1">
        <w:r w:rsidRPr="005D0F58">
          <w:rPr>
            <w:rFonts w:eastAsia="Calibri"/>
            <w:kern w:val="1"/>
            <w:sz w:val="20"/>
            <w:szCs w:val="20"/>
            <w:lang w:eastAsia="en-US"/>
          </w:rPr>
          <w:t>рынке</w:t>
        </w:r>
      </w:hyperlink>
      <w:r w:rsidRPr="005D0F58">
        <w:rPr>
          <w:rFonts w:eastAsia="Calibri"/>
          <w:kern w:val="1"/>
          <w:sz w:val="20"/>
          <w:szCs w:val="20"/>
          <w:lang w:eastAsia="en-US"/>
        </w:rPr>
        <w:t>, когда имеется только один </w:t>
      </w:r>
      <w:hyperlink r:id="rId74" w:tooltip="Покупатель" w:history="1">
        <w:r w:rsidRPr="005D0F58">
          <w:rPr>
            <w:rFonts w:eastAsia="Calibri"/>
            <w:kern w:val="1"/>
            <w:sz w:val="20"/>
            <w:szCs w:val="20"/>
            <w:lang w:eastAsia="en-US"/>
          </w:rPr>
          <w:t>покупатель</w:t>
        </w:r>
      </w:hyperlink>
      <w:r w:rsidRPr="005D0F58">
        <w:rPr>
          <w:rFonts w:eastAsia="Calibri"/>
          <w:kern w:val="1"/>
          <w:sz w:val="20"/>
          <w:szCs w:val="20"/>
          <w:lang w:eastAsia="en-US"/>
        </w:rPr>
        <w:t> и множество </w:t>
      </w:r>
      <w:hyperlink r:id="rId75" w:tooltip="Продавец" w:history="1">
        <w:r w:rsidRPr="005D0F58">
          <w:rPr>
            <w:rFonts w:eastAsia="Calibri"/>
            <w:kern w:val="1"/>
            <w:sz w:val="20"/>
            <w:szCs w:val="20"/>
            <w:lang w:eastAsia="en-US"/>
          </w:rPr>
          <w:t>продавцов</w:t>
        </w:r>
      </w:hyperlink>
      <w:r w:rsidRPr="005D0F58">
        <w:rPr>
          <w:rFonts w:eastAsia="Calibri"/>
          <w:kern w:val="1"/>
          <w:sz w:val="20"/>
          <w:szCs w:val="20"/>
          <w:lang w:eastAsia="en-US"/>
        </w:rPr>
        <w:t>.</w:t>
      </w:r>
    </w:p>
    <w:p w:rsidR="005D0F58" w:rsidRPr="005D0F58" w:rsidRDefault="005D0F58" w:rsidP="005D0F58">
      <w:pPr>
        <w:pStyle w:val="a6"/>
        <w:shd w:val="clear" w:color="auto" w:fill="FFFFFF"/>
        <w:spacing w:before="0" w:beforeAutospacing="0" w:after="0" w:afterAutospacing="0"/>
        <w:ind w:firstLine="284"/>
        <w:jc w:val="both"/>
        <w:rPr>
          <w:rFonts w:eastAsia="Calibri"/>
          <w:kern w:val="1"/>
          <w:sz w:val="20"/>
          <w:szCs w:val="20"/>
          <w:lang w:eastAsia="en-US"/>
        </w:rPr>
      </w:pPr>
      <w:r w:rsidRPr="005D0F58">
        <w:rPr>
          <w:rFonts w:eastAsia="Calibri"/>
          <w:kern w:val="1"/>
          <w:sz w:val="20"/>
          <w:szCs w:val="20"/>
          <w:lang w:eastAsia="en-US"/>
        </w:rPr>
        <w:t>На рынках данного типа определяющее влияние на формирование цены оказывают покупатели. Примером монопсонии является рынок труда, на котором множество работников, и только одно предприятие — покупатель рабочей силы.</w:t>
      </w:r>
    </w:p>
    <w:p w:rsidR="005D0F58" w:rsidRPr="005D0F58" w:rsidRDefault="005D0F58" w:rsidP="005D0F58">
      <w:pPr>
        <w:pStyle w:val="a6"/>
        <w:shd w:val="clear" w:color="auto" w:fill="FFFFFF"/>
        <w:spacing w:before="0" w:beforeAutospacing="0" w:after="0" w:afterAutospacing="0"/>
        <w:ind w:firstLine="284"/>
        <w:jc w:val="both"/>
        <w:rPr>
          <w:rFonts w:eastAsia="Calibri"/>
          <w:kern w:val="1"/>
          <w:sz w:val="20"/>
          <w:szCs w:val="20"/>
          <w:lang w:eastAsia="en-US"/>
        </w:rPr>
      </w:pPr>
      <w:proofErr w:type="gramStart"/>
      <w:r w:rsidRPr="005D0F58">
        <w:rPr>
          <w:rFonts w:eastAsia="Calibri"/>
          <w:kern w:val="1"/>
          <w:sz w:val="20"/>
          <w:szCs w:val="20"/>
          <w:lang w:eastAsia="en-US"/>
        </w:rPr>
        <w:t>Монопсония возникает при следующих условиях:</w:t>
      </w:r>
      <w:r>
        <w:rPr>
          <w:rFonts w:eastAsia="Calibri"/>
          <w:kern w:val="1"/>
          <w:sz w:val="20"/>
          <w:szCs w:val="20"/>
          <w:lang w:eastAsia="en-US"/>
        </w:rPr>
        <w:t xml:space="preserve">1. </w:t>
      </w:r>
      <w:r w:rsidRPr="005D0F58">
        <w:rPr>
          <w:rFonts w:eastAsia="Calibri"/>
          <w:sz w:val="20"/>
          <w:szCs w:val="20"/>
          <w:lang w:eastAsia="en-US"/>
        </w:rPr>
        <w:t>на рынке труда взаимодействуют, с одной стороны, значительное количество квалифицированных рабочих, не объединенных в профсоюз, а с другой — либо одна крупная фирма-</w:t>
      </w:r>
      <w:proofErr w:type="spellStart"/>
      <w:r w:rsidRPr="005D0F58">
        <w:rPr>
          <w:rFonts w:eastAsia="Calibri"/>
          <w:sz w:val="20"/>
          <w:szCs w:val="20"/>
          <w:lang w:eastAsia="en-US"/>
        </w:rPr>
        <w:t>монопсонист</w:t>
      </w:r>
      <w:proofErr w:type="spellEnd"/>
      <w:r w:rsidRPr="005D0F58">
        <w:rPr>
          <w:rFonts w:eastAsia="Calibri"/>
          <w:sz w:val="20"/>
          <w:szCs w:val="20"/>
          <w:lang w:eastAsia="en-US"/>
        </w:rPr>
        <w:t>, либо несколько фирм, объединенных в одну группу и выступающих как единый наниматель труда;</w:t>
      </w:r>
      <w:r>
        <w:rPr>
          <w:rFonts w:eastAsia="Calibri"/>
          <w:sz w:val="20"/>
          <w:szCs w:val="20"/>
          <w:lang w:eastAsia="en-US"/>
        </w:rPr>
        <w:t xml:space="preserve"> 2. </w:t>
      </w:r>
      <w:r w:rsidRPr="005D0F58">
        <w:rPr>
          <w:rFonts w:eastAsia="Calibri"/>
          <w:sz w:val="20"/>
          <w:szCs w:val="20"/>
          <w:lang w:eastAsia="en-US"/>
        </w:rPr>
        <w:t>данная фирма (группа фирм) нанимает основную часть из суммарного количества специалистов какой-то профессии;</w:t>
      </w:r>
      <w:proofErr w:type="gramEnd"/>
      <w:r>
        <w:rPr>
          <w:rFonts w:eastAsia="Calibri"/>
          <w:sz w:val="20"/>
          <w:szCs w:val="20"/>
          <w:lang w:eastAsia="en-US"/>
        </w:rPr>
        <w:t xml:space="preserve"> 3. </w:t>
      </w:r>
      <w:r w:rsidRPr="005D0F58">
        <w:rPr>
          <w:rFonts w:eastAsia="Calibri"/>
          <w:sz w:val="20"/>
          <w:szCs w:val="20"/>
          <w:lang w:eastAsia="en-US"/>
        </w:rPr>
        <w:t xml:space="preserve">этот вид труда не имеет высокой мобильности (например, из-за социальных условий, географической разобщенности, необходимости приобрести новую </w:t>
      </w:r>
      <w:r w:rsidRPr="005D0F58">
        <w:rPr>
          <w:rFonts w:eastAsia="Calibri"/>
          <w:sz w:val="20"/>
          <w:szCs w:val="20"/>
          <w:lang w:eastAsia="en-US"/>
        </w:rPr>
        <w:lastRenderedPageBreak/>
        <w:t>специальность и т. п.);</w:t>
      </w:r>
      <w:r>
        <w:rPr>
          <w:rFonts w:eastAsia="Calibri"/>
          <w:sz w:val="20"/>
          <w:szCs w:val="20"/>
          <w:lang w:eastAsia="en-US"/>
        </w:rPr>
        <w:t xml:space="preserve"> 4. </w:t>
      </w:r>
      <w:r w:rsidRPr="005D0F58">
        <w:rPr>
          <w:rFonts w:eastAsia="Calibri"/>
          <w:sz w:val="20"/>
          <w:szCs w:val="20"/>
          <w:lang w:eastAsia="en-US"/>
        </w:rPr>
        <w:t>фирма-</w:t>
      </w:r>
      <w:proofErr w:type="spellStart"/>
      <w:r w:rsidRPr="005D0F58">
        <w:rPr>
          <w:rFonts w:eastAsia="Calibri"/>
          <w:sz w:val="20"/>
          <w:szCs w:val="20"/>
          <w:lang w:eastAsia="en-US"/>
        </w:rPr>
        <w:t>монопсонист</w:t>
      </w:r>
      <w:proofErr w:type="spellEnd"/>
      <w:r w:rsidRPr="005D0F58">
        <w:rPr>
          <w:rFonts w:eastAsia="Calibri"/>
          <w:sz w:val="20"/>
          <w:szCs w:val="20"/>
          <w:lang w:eastAsia="en-US"/>
        </w:rPr>
        <w:t xml:space="preserve"> сама устанавливает ставку заработной платы, а рабочие либо вынуждены соглашаться с такой ставкой, либо искать другую работу.</w:t>
      </w:r>
    </w:p>
    <w:p w:rsidR="005D0F58" w:rsidRPr="005D0F58" w:rsidRDefault="005D0F58" w:rsidP="005D0F58">
      <w:pPr>
        <w:pStyle w:val="a6"/>
        <w:shd w:val="clear" w:color="auto" w:fill="FFFFFF"/>
        <w:spacing w:before="0" w:beforeAutospacing="0" w:after="0" w:afterAutospacing="0"/>
        <w:ind w:firstLine="284"/>
        <w:jc w:val="both"/>
        <w:rPr>
          <w:rFonts w:eastAsia="Calibri"/>
          <w:kern w:val="1"/>
          <w:sz w:val="20"/>
          <w:szCs w:val="20"/>
          <w:lang w:eastAsia="en-US"/>
        </w:rPr>
      </w:pPr>
      <w:r w:rsidRPr="005D0F58">
        <w:rPr>
          <w:rFonts w:eastAsia="Calibri"/>
          <w:kern w:val="1"/>
          <w:sz w:val="20"/>
          <w:szCs w:val="20"/>
          <w:lang w:eastAsia="en-US"/>
        </w:rPr>
        <w:t>Рынок труда с элементами монопсонии не является редкостью. Особенно часто подобные ситуации складываются в небольших городах, где действует только одна крупная фирма — наниматель труда.</w:t>
      </w:r>
    </w:p>
    <w:p w:rsidR="00A2715A" w:rsidRDefault="00A2715A" w:rsidP="00A2715A">
      <w:pPr>
        <w:widowControl/>
        <w:suppressAutoHyphens w:val="0"/>
        <w:rPr>
          <w:rFonts w:eastAsia="Calibri" w:cs="Times New Roman"/>
          <w:sz w:val="20"/>
          <w:szCs w:val="20"/>
          <w:lang w:eastAsia="en-US" w:bidi="ar-SA"/>
        </w:rPr>
      </w:pPr>
    </w:p>
    <w:p w:rsidR="00DF1DCA" w:rsidRPr="005D0F58" w:rsidRDefault="00DF1DCA" w:rsidP="00DF1DCA">
      <w:pPr>
        <w:widowControl/>
        <w:suppressAutoHyphens w:val="0"/>
        <w:rPr>
          <w:b/>
          <w:sz w:val="20"/>
          <w:szCs w:val="20"/>
        </w:rPr>
      </w:pPr>
      <w:r w:rsidRPr="005D0F58">
        <w:rPr>
          <w:rFonts w:eastAsia="Calibri" w:cs="Times New Roman"/>
          <w:b/>
          <w:sz w:val="20"/>
          <w:szCs w:val="20"/>
          <w:lang w:eastAsia="en-US" w:bidi="ar-SA"/>
        </w:rPr>
        <w:t>20. Спрос на фактор производства. Производственный спрос. Предельный продукт, предельная выручка. Цены</w:t>
      </w:r>
      <w:proofErr w:type="gramStart"/>
      <w:r w:rsidRPr="005D0F58">
        <w:rPr>
          <w:rFonts w:eastAsia="Calibri" w:cs="Times New Roman"/>
          <w:b/>
          <w:sz w:val="20"/>
          <w:szCs w:val="20"/>
          <w:lang w:eastAsia="en-US" w:bidi="ar-SA"/>
        </w:rPr>
        <w:t xml:space="preserve"> ,</w:t>
      </w:r>
      <w:proofErr w:type="gramEnd"/>
      <w:r w:rsidRPr="005D0F58">
        <w:rPr>
          <w:rFonts w:eastAsia="Calibri" w:cs="Times New Roman"/>
          <w:b/>
          <w:sz w:val="20"/>
          <w:szCs w:val="20"/>
          <w:lang w:eastAsia="en-US" w:bidi="ar-SA"/>
        </w:rPr>
        <w:t xml:space="preserve"> спрос и предложение ресурсов. </w:t>
      </w:r>
    </w:p>
    <w:p w:rsidR="005D0F58" w:rsidRPr="00DD55D7" w:rsidRDefault="005D0F58" w:rsidP="00DD55D7">
      <w:pPr>
        <w:widowControl/>
        <w:suppressAutoHyphens w:val="0"/>
        <w:ind w:firstLine="284"/>
        <w:rPr>
          <w:rFonts w:eastAsia="Calibri" w:cs="Times New Roman"/>
          <w:sz w:val="20"/>
          <w:szCs w:val="20"/>
          <w:lang w:eastAsia="en-US" w:bidi="ar-SA"/>
        </w:rPr>
      </w:pPr>
      <w:r w:rsidRPr="00DD55D7">
        <w:rPr>
          <w:rFonts w:eastAsia="Calibri" w:cs="Times New Roman"/>
          <w:i/>
          <w:sz w:val="20"/>
          <w:szCs w:val="20"/>
          <w:lang w:eastAsia="en-US" w:bidi="ar-SA"/>
        </w:rPr>
        <w:t>Спрос на факторы производства</w:t>
      </w:r>
      <w:r w:rsidRPr="00DD55D7">
        <w:rPr>
          <w:rFonts w:eastAsia="Calibri" w:cs="Times New Roman"/>
          <w:sz w:val="20"/>
          <w:szCs w:val="20"/>
          <w:lang w:eastAsia="en-US" w:bidi="ar-SA"/>
        </w:rPr>
        <w:t xml:space="preserve"> – это взаимозависимый процесс, где объем каждого привлекаемого в производство ресурса зависит от уровня цен не только на каждый из них, но и на все остальные, сопряженные с ними ресурсы и факторы.</w:t>
      </w:r>
    </w:p>
    <w:p w:rsidR="00DD55D7" w:rsidRPr="00DD55D7" w:rsidRDefault="00DD55D7" w:rsidP="00A45107">
      <w:pPr>
        <w:widowControl/>
        <w:suppressAutoHyphens w:val="0"/>
        <w:rPr>
          <w:rFonts w:eastAsia="Calibri" w:cs="Times New Roman"/>
          <w:sz w:val="20"/>
          <w:szCs w:val="20"/>
          <w:lang w:eastAsia="en-US" w:bidi="ar-SA"/>
        </w:rPr>
      </w:pPr>
      <w:r w:rsidRPr="00DD55D7">
        <w:rPr>
          <w:rFonts w:eastAsia="Calibri" w:cs="Times New Roman"/>
          <w:i/>
          <w:sz w:val="20"/>
          <w:szCs w:val="20"/>
          <w:lang w:eastAsia="en-US" w:bidi="ar-SA"/>
        </w:rPr>
        <w:t>Производный спрос</w:t>
      </w:r>
      <w:r w:rsidRPr="00DD55D7">
        <w:rPr>
          <w:rFonts w:eastAsia="Calibri" w:cs="Times New Roman"/>
          <w:sz w:val="20"/>
          <w:szCs w:val="20"/>
          <w:lang w:eastAsia="en-US" w:bidi="ar-SA"/>
        </w:rPr>
        <w:t> — спрос на производственные ресурсы (факторы производства), определяемый спросом на товары, для производства которых эти ресурсы используются.</w:t>
      </w:r>
    </w:p>
    <w:p w:rsidR="00DD55D7" w:rsidRPr="00A45107" w:rsidRDefault="00DD55D7" w:rsidP="00DF1DCA">
      <w:pPr>
        <w:widowControl/>
        <w:suppressAutoHyphens w:val="0"/>
        <w:rPr>
          <w:rFonts w:eastAsia="Calibri" w:cs="Times New Roman"/>
          <w:sz w:val="20"/>
          <w:szCs w:val="20"/>
          <w:lang w:eastAsia="en-US" w:bidi="ar-SA"/>
        </w:rPr>
      </w:pPr>
      <w:r w:rsidRPr="00A45107">
        <w:rPr>
          <w:rFonts w:eastAsia="Calibri" w:cs="Times New Roman"/>
          <w:i/>
          <w:sz w:val="20"/>
          <w:szCs w:val="20"/>
          <w:lang w:eastAsia="en-US" w:bidi="ar-SA"/>
        </w:rPr>
        <w:t>Предельный продукт (MP)</w:t>
      </w:r>
      <w:r w:rsidRPr="00A45107">
        <w:rPr>
          <w:rFonts w:eastAsia="Calibri" w:cs="Times New Roman"/>
          <w:sz w:val="20"/>
          <w:szCs w:val="20"/>
          <w:lang w:eastAsia="en-US" w:bidi="ar-SA"/>
        </w:rPr>
        <w:t> — это добавочный продукт, или дополнительное расширение производства, полученное в результате увеличения данного фактора на одну единицу при неизменной величине остальных </w:t>
      </w:r>
      <w:hyperlink r:id="rId76" w:tooltip="Факторы производства" w:history="1">
        <w:r w:rsidRPr="00A45107">
          <w:rPr>
            <w:rFonts w:eastAsia="Calibri" w:cs="Times New Roman"/>
            <w:sz w:val="20"/>
            <w:szCs w:val="20"/>
            <w:lang w:eastAsia="en-US" w:bidi="ar-SA"/>
          </w:rPr>
          <w:t>факторов производства</w:t>
        </w:r>
      </w:hyperlink>
      <w:r w:rsidRPr="00A45107">
        <w:rPr>
          <w:rFonts w:eastAsia="Calibri" w:cs="Times New Roman"/>
          <w:sz w:val="20"/>
          <w:szCs w:val="20"/>
          <w:lang w:eastAsia="en-US" w:bidi="ar-SA"/>
        </w:rPr>
        <w:t>. Предельный продукт того или иного ресурса выражается в физических единицах в отличие от товарного предельного продукта, выражаемого в денежной форме (MRP).</w:t>
      </w:r>
    </w:p>
    <w:p w:rsidR="00DD55D7" w:rsidRPr="00A45107" w:rsidRDefault="00DD55D7" w:rsidP="00DF1DCA">
      <w:pPr>
        <w:widowControl/>
        <w:suppressAutoHyphens w:val="0"/>
        <w:rPr>
          <w:rFonts w:eastAsia="Calibri" w:cs="Times New Roman"/>
          <w:sz w:val="20"/>
          <w:szCs w:val="20"/>
          <w:lang w:eastAsia="en-US" w:bidi="ar-SA"/>
        </w:rPr>
      </w:pPr>
      <w:r w:rsidRPr="00A45107">
        <w:rPr>
          <w:rFonts w:eastAsia="Calibri" w:cs="Times New Roman"/>
          <w:i/>
          <w:sz w:val="20"/>
          <w:szCs w:val="20"/>
          <w:lang w:eastAsia="en-US" w:bidi="ar-SA"/>
        </w:rPr>
        <w:t>Предельная выручка (MR)</w:t>
      </w:r>
      <w:r w:rsidRPr="00A45107">
        <w:rPr>
          <w:rFonts w:eastAsia="Calibri" w:cs="Times New Roman"/>
          <w:sz w:val="20"/>
          <w:szCs w:val="20"/>
          <w:lang w:eastAsia="en-US" w:bidi="ar-SA"/>
        </w:rPr>
        <w:t xml:space="preserve"> — дополнительный доход, получаемый от продажи дополнительной единицы товара. Предельный доход также характеризуется как доход, полученный от реализации после возмещения переменных затрат.</w:t>
      </w:r>
    </w:p>
    <w:p w:rsidR="00DD55D7" w:rsidRPr="00A45107" w:rsidRDefault="00DD55D7" w:rsidP="00A45107">
      <w:pPr>
        <w:widowControl/>
        <w:suppressAutoHyphens w:val="0"/>
        <w:rPr>
          <w:rFonts w:eastAsia="Calibri" w:cs="Times New Roman"/>
          <w:sz w:val="20"/>
          <w:szCs w:val="20"/>
          <w:lang w:eastAsia="en-US" w:bidi="ar-SA"/>
        </w:rPr>
      </w:pPr>
      <w:r w:rsidRPr="00DD55D7">
        <w:rPr>
          <w:rFonts w:eastAsia="Calibri" w:cs="Times New Roman"/>
          <w:i/>
          <w:sz w:val="20"/>
          <w:szCs w:val="20"/>
          <w:lang w:eastAsia="en-US" w:bidi="ar-SA"/>
        </w:rPr>
        <w:t>Цена экономических ресурсов</w:t>
      </w:r>
      <w:r w:rsidRPr="00DD55D7">
        <w:rPr>
          <w:rFonts w:eastAsia="Calibri" w:cs="Times New Roman"/>
          <w:sz w:val="20"/>
          <w:szCs w:val="20"/>
          <w:lang w:eastAsia="en-US" w:bidi="ar-SA"/>
        </w:rPr>
        <w:t xml:space="preserve"> имеет под собой основу – денежный доход от использования данного ресурса</w:t>
      </w:r>
      <w:r w:rsidRPr="00A45107">
        <w:rPr>
          <w:rFonts w:eastAsia="Calibri" w:cs="Times New Roman"/>
          <w:sz w:val="20"/>
          <w:szCs w:val="20"/>
          <w:lang w:eastAsia="en-US" w:bidi="ar-SA"/>
        </w:rPr>
        <w:t xml:space="preserve">. </w:t>
      </w:r>
      <w:r w:rsidRPr="00DD55D7">
        <w:rPr>
          <w:rFonts w:eastAsia="Calibri" w:cs="Times New Roman"/>
          <w:sz w:val="20"/>
          <w:szCs w:val="20"/>
          <w:lang w:eastAsia="en-US" w:bidi="ar-SA"/>
        </w:rPr>
        <w:t>Цена на ресурсы складывается в результате взаимодействия спроса и предложения.</w:t>
      </w:r>
    </w:p>
    <w:p w:rsidR="00DD55D7" w:rsidRPr="00A45107" w:rsidRDefault="00DD55D7" w:rsidP="00A45107">
      <w:pPr>
        <w:widowControl/>
        <w:suppressAutoHyphens w:val="0"/>
        <w:rPr>
          <w:rFonts w:eastAsia="Calibri" w:cs="Times New Roman"/>
          <w:sz w:val="20"/>
          <w:szCs w:val="20"/>
          <w:lang w:eastAsia="en-US" w:bidi="ar-SA"/>
        </w:rPr>
      </w:pPr>
      <w:r w:rsidRPr="00DD55D7">
        <w:rPr>
          <w:rFonts w:eastAsia="Calibri" w:cs="Times New Roman"/>
          <w:i/>
          <w:sz w:val="20"/>
          <w:szCs w:val="20"/>
          <w:lang w:eastAsia="en-US" w:bidi="ar-SA"/>
        </w:rPr>
        <w:t>Спрос на ресурсы.</w:t>
      </w:r>
      <w:r w:rsidRPr="00DD55D7">
        <w:rPr>
          <w:rFonts w:eastAsia="Calibri" w:cs="Times New Roman"/>
          <w:sz w:val="20"/>
          <w:szCs w:val="20"/>
          <w:lang w:eastAsia="en-US" w:bidi="ar-SA"/>
        </w:rPr>
        <w:t xml:space="preserve"> Спрос на ресурсы зависит от: 1)</w:t>
      </w:r>
      <w:r w:rsidRPr="00A45107">
        <w:rPr>
          <w:rFonts w:eastAsia="Calibri" w:cs="Times New Roman"/>
          <w:sz w:val="20"/>
          <w:szCs w:val="20"/>
          <w:lang w:eastAsia="en-US" w:bidi="ar-SA"/>
        </w:rPr>
        <w:t xml:space="preserve"> </w:t>
      </w:r>
      <w:r w:rsidRPr="00DD55D7">
        <w:rPr>
          <w:rFonts w:eastAsia="Calibri" w:cs="Times New Roman"/>
          <w:sz w:val="20"/>
          <w:szCs w:val="20"/>
          <w:lang w:eastAsia="en-US" w:bidi="ar-SA"/>
        </w:rPr>
        <w:t>спроса на продукцию, изготовляемую с применением данного вида ресурса. Чем выше спрос на готовый продукт, тем больше покупатели готовы платить за готовый продукт, тем по большей цене может себе позволить закупать ресурсы предприниматель, тем больше будет спрос на ресурсы. 2)</w:t>
      </w:r>
      <w:r w:rsidRPr="00A45107">
        <w:rPr>
          <w:rFonts w:eastAsia="Calibri" w:cs="Times New Roman"/>
          <w:sz w:val="20"/>
          <w:szCs w:val="20"/>
          <w:lang w:eastAsia="en-US" w:bidi="ar-SA"/>
        </w:rPr>
        <w:t xml:space="preserve"> </w:t>
      </w:r>
      <w:r w:rsidRPr="00DD55D7">
        <w:rPr>
          <w:rFonts w:eastAsia="Calibri" w:cs="Times New Roman"/>
          <w:sz w:val="20"/>
          <w:szCs w:val="20"/>
          <w:lang w:eastAsia="en-US" w:bidi="ar-SA"/>
        </w:rPr>
        <w:t>производительности ресурса. При ее росте фирма привлекает меньшее количество ресурсов. Производительность ресурса отражает предельный продукт ресурса (MP–продукт, созданный последней единицей данного ресурса). 3)</w:t>
      </w:r>
      <w:r w:rsidRPr="00A45107">
        <w:rPr>
          <w:rFonts w:eastAsia="Calibri" w:cs="Times New Roman"/>
          <w:sz w:val="20"/>
          <w:szCs w:val="20"/>
          <w:lang w:eastAsia="en-US" w:bidi="ar-SA"/>
        </w:rPr>
        <w:t xml:space="preserve"> </w:t>
      </w:r>
      <w:r w:rsidRPr="00DD55D7">
        <w:rPr>
          <w:rFonts w:eastAsia="Calibri" w:cs="Times New Roman"/>
          <w:sz w:val="20"/>
          <w:szCs w:val="20"/>
          <w:lang w:eastAsia="en-US" w:bidi="ar-SA"/>
        </w:rPr>
        <w:t>цены на замещающие и дополняющие ресурсы</w:t>
      </w:r>
      <w:r w:rsidRPr="00A45107">
        <w:rPr>
          <w:rFonts w:eastAsia="Calibri" w:cs="Times New Roman"/>
          <w:sz w:val="20"/>
          <w:szCs w:val="20"/>
          <w:lang w:eastAsia="en-US" w:bidi="ar-SA"/>
        </w:rPr>
        <w:t>.</w:t>
      </w:r>
    </w:p>
    <w:p w:rsidR="00DD55D7" w:rsidRPr="00DD55D7" w:rsidRDefault="00DD55D7" w:rsidP="00A45107">
      <w:pPr>
        <w:widowControl/>
        <w:suppressAutoHyphens w:val="0"/>
        <w:rPr>
          <w:rFonts w:eastAsia="Calibri" w:cs="Times New Roman"/>
          <w:sz w:val="20"/>
          <w:szCs w:val="20"/>
          <w:lang w:eastAsia="en-US" w:bidi="ar-SA"/>
        </w:rPr>
      </w:pPr>
      <w:r w:rsidRPr="00DD55D7">
        <w:rPr>
          <w:rFonts w:eastAsia="Calibri" w:cs="Times New Roman"/>
          <w:i/>
          <w:sz w:val="20"/>
          <w:szCs w:val="20"/>
          <w:lang w:eastAsia="en-US" w:bidi="ar-SA"/>
        </w:rPr>
        <w:t>Предложение ресурсов.</w:t>
      </w:r>
      <w:r w:rsidRPr="00A45107">
        <w:rPr>
          <w:rFonts w:eastAsia="Calibri" w:cs="Times New Roman"/>
          <w:sz w:val="20"/>
          <w:szCs w:val="20"/>
          <w:lang w:eastAsia="en-US" w:bidi="ar-SA"/>
        </w:rPr>
        <w:t xml:space="preserve"> </w:t>
      </w:r>
      <w:r w:rsidRPr="00DD55D7">
        <w:rPr>
          <w:rFonts w:eastAsia="Calibri" w:cs="Times New Roman"/>
          <w:sz w:val="20"/>
          <w:szCs w:val="20"/>
          <w:lang w:eastAsia="en-US" w:bidi="ar-SA"/>
        </w:rPr>
        <w:t xml:space="preserve">Предложение ресурсов меняется сравнительно медленно во времени. Так как </w:t>
      </w:r>
      <w:r w:rsidR="00A45107" w:rsidRPr="00A45107">
        <w:rPr>
          <w:rFonts w:eastAsia="Calibri" w:cs="Times New Roman"/>
          <w:sz w:val="20"/>
          <w:szCs w:val="20"/>
          <w:lang w:eastAsia="en-US" w:bidi="ar-SA"/>
        </w:rPr>
        <w:t xml:space="preserve">предложение </w:t>
      </w:r>
      <w:r w:rsidRPr="00DD55D7">
        <w:rPr>
          <w:rFonts w:eastAsia="Calibri" w:cs="Times New Roman"/>
          <w:sz w:val="20"/>
          <w:szCs w:val="20"/>
          <w:lang w:eastAsia="en-US" w:bidi="ar-SA"/>
        </w:rPr>
        <w:t>в краткосрочном периоде фиксировано, то важнейшим следствием взаимодействия спроса и предложения на рынке ресурсов является высокий доход на дефицитные ресурсы и низкие на имеющиеся в изобилии.</w:t>
      </w:r>
    </w:p>
    <w:p w:rsidR="00DD55D7" w:rsidRDefault="00DD55D7" w:rsidP="00DF1DCA">
      <w:pPr>
        <w:widowControl/>
        <w:suppressAutoHyphens w:val="0"/>
        <w:rPr>
          <w:rFonts w:eastAsia="Calibri" w:cs="Times New Roman"/>
          <w:sz w:val="20"/>
          <w:szCs w:val="20"/>
          <w:lang w:eastAsia="en-US" w:bidi="ar-SA"/>
        </w:rPr>
      </w:pPr>
    </w:p>
    <w:p w:rsidR="00DF1DCA" w:rsidRPr="00A45107" w:rsidRDefault="00DF1DCA" w:rsidP="00DF1DCA">
      <w:pPr>
        <w:widowControl/>
        <w:suppressAutoHyphens w:val="0"/>
        <w:rPr>
          <w:b/>
          <w:sz w:val="20"/>
          <w:szCs w:val="20"/>
        </w:rPr>
      </w:pPr>
      <w:r w:rsidRPr="00A45107">
        <w:rPr>
          <w:rFonts w:eastAsia="Calibri" w:cs="Times New Roman"/>
          <w:b/>
          <w:sz w:val="20"/>
          <w:szCs w:val="20"/>
          <w:lang w:eastAsia="en-US" w:bidi="ar-SA"/>
        </w:rPr>
        <w:t xml:space="preserve">21. Своеобразие рынка труда. Спрос и предложение труда. Заработная плата. </w:t>
      </w:r>
    </w:p>
    <w:p w:rsidR="00240F29" w:rsidRPr="00240F29" w:rsidRDefault="00240F29" w:rsidP="00240F29">
      <w:pPr>
        <w:ind w:firstLine="284"/>
        <w:jc w:val="both"/>
        <w:rPr>
          <w:sz w:val="20"/>
          <w:szCs w:val="20"/>
        </w:rPr>
      </w:pPr>
      <w:r w:rsidRPr="00240F29">
        <w:rPr>
          <w:sz w:val="20"/>
          <w:szCs w:val="20"/>
        </w:rPr>
        <w:t xml:space="preserve">Рынок труда – это совокупность социально-экономических отношений, складывающихся по поводу реализации спроса и предложения на рабочую силу. </w:t>
      </w:r>
      <w:r w:rsidRPr="00240F29">
        <w:rPr>
          <w:sz w:val="20"/>
          <w:szCs w:val="20"/>
          <w:u w:val="single"/>
        </w:rPr>
        <w:t>Рабочая сила</w:t>
      </w:r>
      <w:r w:rsidRPr="00240F29">
        <w:rPr>
          <w:sz w:val="20"/>
          <w:szCs w:val="20"/>
        </w:rPr>
        <w:t xml:space="preserve"> – это способность человека к труду; совокупность физических и умственных способностей человека, которые могут быть использованы в производстве товаров и услуг. Труд не может быть товаром. Это – процесс соединения рабочей силы со средствами производства и не существует до момента продажи.</w:t>
      </w:r>
    </w:p>
    <w:p w:rsidR="00240F29" w:rsidRPr="00240F29" w:rsidRDefault="00240F29" w:rsidP="00240F29">
      <w:pPr>
        <w:ind w:firstLine="284"/>
        <w:jc w:val="both"/>
        <w:rPr>
          <w:sz w:val="20"/>
          <w:szCs w:val="20"/>
        </w:rPr>
      </w:pPr>
      <w:r w:rsidRPr="00240F29">
        <w:rPr>
          <w:sz w:val="20"/>
          <w:szCs w:val="20"/>
          <w:u w:val="single"/>
        </w:rPr>
        <w:t>Стоимость рабочей силы</w:t>
      </w:r>
      <w:r w:rsidRPr="00240F29">
        <w:rPr>
          <w:sz w:val="20"/>
          <w:szCs w:val="20"/>
        </w:rPr>
        <w:t xml:space="preserve"> – стоимость жизненных средств, необходимых для жизни рабочего, для воспроизводства его рабочей силы. </w:t>
      </w:r>
      <w:r w:rsidRPr="00240F29">
        <w:rPr>
          <w:sz w:val="20"/>
          <w:szCs w:val="20"/>
          <w:u w:val="single"/>
        </w:rPr>
        <w:t>Потребительная стоимость рабочей силы</w:t>
      </w:r>
      <w:r w:rsidRPr="00240F29">
        <w:rPr>
          <w:sz w:val="20"/>
          <w:szCs w:val="20"/>
        </w:rPr>
        <w:t xml:space="preserve"> – свойство  создавать прибавочную стоимость для работодателя. </w:t>
      </w:r>
      <w:r w:rsidRPr="00240F29">
        <w:rPr>
          <w:sz w:val="20"/>
          <w:szCs w:val="20"/>
          <w:u w:val="single"/>
        </w:rPr>
        <w:t>Заработная плата</w:t>
      </w:r>
      <w:r w:rsidRPr="00240F29">
        <w:rPr>
          <w:sz w:val="20"/>
          <w:szCs w:val="20"/>
        </w:rPr>
        <w:t xml:space="preserve"> – это денежное выражение стоимости рабочей силы. Она зависит от спроса и предложения на рынке труда.</w:t>
      </w:r>
    </w:p>
    <w:p w:rsidR="00240F29" w:rsidRPr="00240F29" w:rsidRDefault="00240F29" w:rsidP="00240F29">
      <w:pPr>
        <w:ind w:firstLine="284"/>
        <w:jc w:val="both"/>
        <w:rPr>
          <w:sz w:val="20"/>
          <w:szCs w:val="20"/>
        </w:rPr>
      </w:pPr>
      <w:r w:rsidRPr="00240F29">
        <w:rPr>
          <w:i/>
          <w:sz w:val="20"/>
          <w:szCs w:val="20"/>
        </w:rPr>
        <w:t>Спрос на труд</w:t>
      </w:r>
      <w:r w:rsidRPr="00240F29">
        <w:rPr>
          <w:sz w:val="20"/>
          <w:szCs w:val="20"/>
        </w:rPr>
        <w:t xml:space="preserve"> – это потребность фирмы в рабочей силе при определённо </w:t>
      </w:r>
      <w:proofErr w:type="gramStart"/>
      <w:r w:rsidRPr="00240F29">
        <w:rPr>
          <w:sz w:val="20"/>
          <w:szCs w:val="20"/>
        </w:rPr>
        <w:t>сложившихся</w:t>
      </w:r>
      <w:proofErr w:type="gramEnd"/>
      <w:r w:rsidRPr="00240F29">
        <w:rPr>
          <w:sz w:val="20"/>
          <w:szCs w:val="20"/>
        </w:rPr>
        <w:t xml:space="preserve"> технологии, организации труда и при данной величине рыночной цены труда. </w:t>
      </w:r>
      <w:r w:rsidRPr="00240F29">
        <w:rPr>
          <w:i/>
          <w:sz w:val="20"/>
          <w:szCs w:val="20"/>
        </w:rPr>
        <w:t>Факторы спроса на труд</w:t>
      </w:r>
      <w:r w:rsidRPr="00240F29">
        <w:rPr>
          <w:sz w:val="20"/>
          <w:szCs w:val="20"/>
        </w:rPr>
        <w:t>: технология; минимальная заработная плата; средний уровень заработной платы в отрасли; качество рабочей силы данной специальности.</w:t>
      </w:r>
    </w:p>
    <w:p w:rsidR="00240F29" w:rsidRPr="00240F29" w:rsidRDefault="00240F29" w:rsidP="00240F29">
      <w:pPr>
        <w:ind w:firstLine="284"/>
        <w:jc w:val="both"/>
        <w:rPr>
          <w:sz w:val="20"/>
          <w:szCs w:val="20"/>
        </w:rPr>
      </w:pPr>
      <w:r w:rsidRPr="00240F29">
        <w:rPr>
          <w:i/>
          <w:sz w:val="20"/>
          <w:szCs w:val="20"/>
        </w:rPr>
        <w:t>Предложение труда</w:t>
      </w:r>
      <w:r w:rsidRPr="00240F29">
        <w:rPr>
          <w:sz w:val="20"/>
          <w:szCs w:val="20"/>
        </w:rPr>
        <w:t xml:space="preserve"> – количество работников, которые хотят работать по данной специальности при определённом уровне заработной платы. </w:t>
      </w:r>
      <w:r w:rsidRPr="00240F29">
        <w:rPr>
          <w:i/>
          <w:sz w:val="20"/>
          <w:szCs w:val="20"/>
        </w:rPr>
        <w:t>Факторы предложения труда</w:t>
      </w:r>
      <w:r w:rsidRPr="00240F29">
        <w:rPr>
          <w:sz w:val="20"/>
          <w:szCs w:val="20"/>
        </w:rPr>
        <w:t>: размер населения; доля трудоспособного населения в общем числе жителей; средняя продолжительность рабочего дня; количество и качество труда данной специальности.</w:t>
      </w:r>
    </w:p>
    <w:p w:rsidR="00240F29" w:rsidRPr="00240F29" w:rsidRDefault="00240F29" w:rsidP="00240F29">
      <w:pPr>
        <w:ind w:firstLine="284"/>
        <w:jc w:val="both"/>
        <w:rPr>
          <w:sz w:val="20"/>
          <w:szCs w:val="20"/>
        </w:rPr>
      </w:pPr>
      <w:r w:rsidRPr="00240F29">
        <w:rPr>
          <w:sz w:val="20"/>
          <w:szCs w:val="20"/>
        </w:rPr>
        <w:t xml:space="preserve">На рынке труда складываются экономические отношения по поводу найма рабочей силы. </w:t>
      </w:r>
      <w:r w:rsidRPr="00240F29">
        <w:rPr>
          <w:sz w:val="20"/>
          <w:szCs w:val="20"/>
          <w:u w:val="single"/>
        </w:rPr>
        <w:t>Наём</w:t>
      </w:r>
      <w:r w:rsidRPr="00240F29">
        <w:rPr>
          <w:sz w:val="20"/>
          <w:szCs w:val="20"/>
        </w:rPr>
        <w:t xml:space="preserve"> – это отношения между работодателями и продавцами рабочей силы по поводу производства, распределения и присвоения чистого продукта (заработная плата + прибыль). Условием возникновения отношений является крупная собственность на средства производства, отчуждённая от работника. </w:t>
      </w:r>
      <w:r w:rsidRPr="00240F29">
        <w:rPr>
          <w:sz w:val="20"/>
          <w:szCs w:val="20"/>
          <w:u w:val="single"/>
        </w:rPr>
        <w:t>Четыре основных формы</w:t>
      </w:r>
      <w:r w:rsidRPr="00240F29">
        <w:rPr>
          <w:sz w:val="20"/>
          <w:szCs w:val="20"/>
        </w:rPr>
        <w:t xml:space="preserve">: коллективно-договорная; контрактная; «пожизненная»; частичная, временная и </w:t>
      </w:r>
      <w:proofErr w:type="spellStart"/>
      <w:r w:rsidRPr="00240F29">
        <w:rPr>
          <w:sz w:val="20"/>
          <w:szCs w:val="20"/>
        </w:rPr>
        <w:t>надомничество</w:t>
      </w:r>
      <w:proofErr w:type="spellEnd"/>
      <w:r w:rsidRPr="00240F29">
        <w:rPr>
          <w:sz w:val="20"/>
          <w:szCs w:val="20"/>
        </w:rPr>
        <w:t>.</w:t>
      </w:r>
    </w:p>
    <w:p w:rsidR="00240F29" w:rsidRPr="00240F29" w:rsidRDefault="00240F29" w:rsidP="00240F29">
      <w:pPr>
        <w:ind w:firstLine="284"/>
        <w:jc w:val="both"/>
        <w:rPr>
          <w:sz w:val="20"/>
          <w:szCs w:val="20"/>
        </w:rPr>
      </w:pPr>
      <w:r w:rsidRPr="00240F29">
        <w:rPr>
          <w:sz w:val="20"/>
          <w:szCs w:val="20"/>
          <w:u w:val="single"/>
        </w:rPr>
        <w:t>Функции заработной платы</w:t>
      </w:r>
      <w:r w:rsidRPr="00240F29">
        <w:rPr>
          <w:sz w:val="20"/>
          <w:szCs w:val="20"/>
        </w:rPr>
        <w:t>: воспроизводственная; стимулирующая.</w:t>
      </w:r>
    </w:p>
    <w:p w:rsidR="00240F29" w:rsidRPr="00240F29" w:rsidRDefault="00240F29" w:rsidP="00240F29">
      <w:pPr>
        <w:ind w:firstLine="284"/>
        <w:jc w:val="both"/>
        <w:rPr>
          <w:sz w:val="20"/>
          <w:szCs w:val="20"/>
        </w:rPr>
      </w:pPr>
      <w:r w:rsidRPr="00240F29">
        <w:rPr>
          <w:sz w:val="20"/>
          <w:szCs w:val="20"/>
          <w:u w:val="single"/>
        </w:rPr>
        <w:t>Основные формы заработной платы</w:t>
      </w:r>
      <w:r w:rsidRPr="00240F29">
        <w:rPr>
          <w:sz w:val="20"/>
          <w:szCs w:val="20"/>
        </w:rPr>
        <w:t>: повременная, сдельная.</w:t>
      </w:r>
    </w:p>
    <w:p w:rsidR="00A45107" w:rsidRDefault="00A45107" w:rsidP="00DF1DCA">
      <w:pPr>
        <w:widowControl/>
        <w:suppressAutoHyphens w:val="0"/>
        <w:rPr>
          <w:rFonts w:eastAsia="Calibri" w:cs="Times New Roman"/>
          <w:sz w:val="20"/>
          <w:szCs w:val="20"/>
          <w:lang w:eastAsia="en-US" w:bidi="ar-SA"/>
        </w:rPr>
      </w:pPr>
    </w:p>
    <w:p w:rsidR="00DF1DCA" w:rsidRPr="00A45107" w:rsidRDefault="00DF1DCA" w:rsidP="00DF1DCA">
      <w:pPr>
        <w:widowControl/>
        <w:suppressAutoHyphens w:val="0"/>
        <w:rPr>
          <w:rFonts w:eastAsia="Calibri" w:cs="Times New Roman"/>
          <w:b/>
          <w:sz w:val="20"/>
          <w:szCs w:val="20"/>
          <w:lang w:eastAsia="en-US" w:bidi="ar-SA"/>
        </w:rPr>
      </w:pPr>
      <w:r w:rsidRPr="00A45107">
        <w:rPr>
          <w:rFonts w:eastAsia="Calibri" w:cs="Times New Roman"/>
          <w:b/>
          <w:sz w:val="20"/>
          <w:szCs w:val="20"/>
          <w:lang w:eastAsia="en-US" w:bidi="ar-SA"/>
        </w:rPr>
        <w:t>22. Земельная рента.</w:t>
      </w:r>
    </w:p>
    <w:p w:rsidR="00A45107" w:rsidRPr="00A45107" w:rsidRDefault="00A45107" w:rsidP="00A45107">
      <w:pPr>
        <w:widowControl/>
        <w:suppressAutoHyphens w:val="0"/>
        <w:ind w:firstLine="284"/>
        <w:jc w:val="both"/>
        <w:rPr>
          <w:rFonts w:eastAsia="Calibri" w:cs="Times New Roman"/>
          <w:sz w:val="20"/>
          <w:szCs w:val="20"/>
          <w:lang w:eastAsia="en-US" w:bidi="ar-SA"/>
        </w:rPr>
      </w:pPr>
      <w:proofErr w:type="spellStart"/>
      <w:proofErr w:type="gramStart"/>
      <w:r w:rsidRPr="00A45107">
        <w:rPr>
          <w:rFonts w:eastAsia="Calibri" w:cs="Times New Roman"/>
          <w:i/>
          <w:sz w:val="20"/>
          <w:szCs w:val="20"/>
          <w:lang w:eastAsia="en-US" w:bidi="ar-SA"/>
        </w:rPr>
        <w:t>Земе́льная</w:t>
      </w:r>
      <w:proofErr w:type="spellEnd"/>
      <w:proofErr w:type="gramEnd"/>
      <w:r w:rsidRPr="00A45107">
        <w:rPr>
          <w:rFonts w:eastAsia="Calibri" w:cs="Times New Roman"/>
          <w:i/>
          <w:sz w:val="20"/>
          <w:szCs w:val="20"/>
          <w:lang w:eastAsia="en-US" w:bidi="ar-SA"/>
        </w:rPr>
        <w:t xml:space="preserve"> </w:t>
      </w:r>
      <w:proofErr w:type="spellStart"/>
      <w:r w:rsidRPr="00A45107">
        <w:rPr>
          <w:rFonts w:eastAsia="Calibri" w:cs="Times New Roman"/>
          <w:i/>
          <w:sz w:val="20"/>
          <w:szCs w:val="20"/>
          <w:lang w:eastAsia="en-US" w:bidi="ar-SA"/>
        </w:rPr>
        <w:t>ре́нта</w:t>
      </w:r>
      <w:proofErr w:type="spellEnd"/>
      <w:r w:rsidRPr="00A45107">
        <w:rPr>
          <w:rFonts w:eastAsia="Calibri" w:cs="Times New Roman"/>
          <w:sz w:val="20"/>
          <w:szCs w:val="20"/>
          <w:lang w:eastAsia="en-US" w:bidi="ar-SA"/>
        </w:rPr>
        <w:t> — это </w:t>
      </w:r>
      <w:hyperlink r:id="rId77" w:tooltip="Цена" w:history="1">
        <w:r w:rsidRPr="00A45107">
          <w:rPr>
            <w:rFonts w:eastAsia="Calibri" w:cs="Times New Roman"/>
            <w:sz w:val="20"/>
            <w:szCs w:val="20"/>
            <w:lang w:eastAsia="en-US" w:bidi="ar-SA"/>
          </w:rPr>
          <w:t>цена</w:t>
        </w:r>
      </w:hyperlink>
      <w:r w:rsidRPr="00A45107">
        <w:rPr>
          <w:rFonts w:eastAsia="Calibri" w:cs="Times New Roman"/>
          <w:sz w:val="20"/>
          <w:szCs w:val="20"/>
          <w:lang w:eastAsia="en-US" w:bidi="ar-SA"/>
        </w:rPr>
        <w:t>, уплачиваемая за использование ограниченного количества </w:t>
      </w:r>
      <w:hyperlink r:id="rId78" w:tooltip="Земля" w:history="1">
        <w:r w:rsidRPr="00A45107">
          <w:rPr>
            <w:rFonts w:eastAsia="Calibri" w:cs="Times New Roman"/>
            <w:sz w:val="20"/>
            <w:szCs w:val="20"/>
            <w:lang w:eastAsia="en-US" w:bidi="ar-SA"/>
          </w:rPr>
          <w:t>земли</w:t>
        </w:r>
      </w:hyperlink>
      <w:r w:rsidRPr="00A45107">
        <w:rPr>
          <w:rFonts w:eastAsia="Calibri" w:cs="Times New Roman"/>
          <w:sz w:val="20"/>
          <w:szCs w:val="20"/>
          <w:lang w:eastAsia="en-US" w:bidi="ar-SA"/>
        </w:rPr>
        <w:t> и других </w:t>
      </w:r>
      <w:hyperlink r:id="rId79" w:tooltip="Природные ресурсы" w:history="1">
        <w:r w:rsidRPr="00A45107">
          <w:rPr>
            <w:rFonts w:eastAsia="Calibri" w:cs="Times New Roman"/>
            <w:sz w:val="20"/>
            <w:szCs w:val="20"/>
            <w:lang w:eastAsia="en-US" w:bidi="ar-SA"/>
          </w:rPr>
          <w:t>природных ресурсов</w:t>
        </w:r>
      </w:hyperlink>
      <w:r w:rsidRPr="00A45107">
        <w:rPr>
          <w:rFonts w:eastAsia="Calibri" w:cs="Times New Roman"/>
          <w:sz w:val="20"/>
          <w:szCs w:val="20"/>
          <w:lang w:eastAsia="en-US" w:bidi="ar-SA"/>
        </w:rPr>
        <w:t>.</w:t>
      </w:r>
    </w:p>
    <w:p w:rsidR="00A45107" w:rsidRPr="00A45107" w:rsidRDefault="00A45107" w:rsidP="00A45107">
      <w:pPr>
        <w:widowControl/>
        <w:suppressAutoHyphens w:val="0"/>
        <w:ind w:firstLine="284"/>
        <w:jc w:val="both"/>
        <w:rPr>
          <w:rFonts w:eastAsia="Calibri" w:cs="Times New Roman"/>
          <w:sz w:val="20"/>
          <w:szCs w:val="20"/>
          <w:lang w:eastAsia="en-US" w:bidi="ar-SA"/>
        </w:rPr>
      </w:pPr>
      <w:r w:rsidRPr="00A45107">
        <w:rPr>
          <w:rFonts w:eastAsia="Calibri" w:cs="Times New Roman"/>
          <w:sz w:val="20"/>
          <w:szCs w:val="20"/>
          <w:lang w:eastAsia="en-US" w:bidi="ar-SA"/>
        </w:rPr>
        <w:t>Земельная рента — доход, получаемый владельцем земли от арендаторов земельных участков. Земельная рента выступает в форме абсолютной ренты, дифференциальной ренты и монопольной ренты.</w:t>
      </w:r>
    </w:p>
    <w:p w:rsidR="00A45107" w:rsidRPr="00A45107" w:rsidRDefault="00A45107" w:rsidP="00A45107">
      <w:pPr>
        <w:widowControl/>
        <w:suppressAutoHyphens w:val="0"/>
        <w:ind w:firstLine="284"/>
        <w:jc w:val="both"/>
        <w:rPr>
          <w:rFonts w:eastAsia="Calibri" w:cs="Times New Roman"/>
          <w:sz w:val="20"/>
          <w:szCs w:val="20"/>
          <w:lang w:eastAsia="en-US" w:bidi="ar-SA"/>
        </w:rPr>
      </w:pPr>
      <w:r w:rsidRPr="00A45107">
        <w:rPr>
          <w:rFonts w:eastAsia="Calibri" w:cs="Times New Roman"/>
          <w:i/>
          <w:sz w:val="20"/>
          <w:szCs w:val="20"/>
          <w:lang w:eastAsia="en-US" w:bidi="ar-SA"/>
        </w:rPr>
        <w:t>Абсолютная земельная рента</w:t>
      </w:r>
      <w:r w:rsidRPr="00A45107">
        <w:rPr>
          <w:rFonts w:eastAsia="Calibri" w:cs="Times New Roman"/>
          <w:sz w:val="20"/>
          <w:szCs w:val="20"/>
          <w:lang w:eastAsia="en-US" w:bidi="ar-SA"/>
        </w:rPr>
        <w:t> — один из видов дохода от собственности на землю, плата собственнику за разрешение применять капитал к земле; уплачивается арендатором абсолютно со всех участков земли независимо от плодородия (отсюда название этого вида ренты).</w:t>
      </w:r>
    </w:p>
    <w:p w:rsidR="00A45107" w:rsidRPr="00A45107" w:rsidRDefault="00A45107" w:rsidP="00A45107">
      <w:pPr>
        <w:widowControl/>
        <w:suppressAutoHyphens w:val="0"/>
        <w:ind w:firstLine="284"/>
        <w:jc w:val="both"/>
        <w:rPr>
          <w:rFonts w:eastAsia="Calibri" w:cs="Times New Roman"/>
          <w:sz w:val="20"/>
          <w:szCs w:val="20"/>
          <w:lang w:eastAsia="en-US" w:bidi="ar-SA"/>
        </w:rPr>
      </w:pPr>
      <w:r w:rsidRPr="00A45107">
        <w:rPr>
          <w:rFonts w:eastAsia="Calibri" w:cs="Times New Roman"/>
          <w:i/>
          <w:sz w:val="20"/>
          <w:szCs w:val="20"/>
          <w:lang w:eastAsia="en-US" w:bidi="ar-SA"/>
        </w:rPr>
        <w:t>Дифференциальная рента</w:t>
      </w:r>
      <w:r w:rsidRPr="00A45107">
        <w:rPr>
          <w:rFonts w:eastAsia="Calibri" w:cs="Times New Roman"/>
          <w:sz w:val="20"/>
          <w:szCs w:val="20"/>
          <w:lang w:eastAsia="en-US" w:bidi="ar-SA"/>
        </w:rPr>
        <w:t xml:space="preserve"> — дополнительный доход, получаемый за счет использования большей плодородности земли и более высокой производительности труда. Дифференциальная рента существует в двух формах: дифференциальная рента I и дифференциальная рента II. </w:t>
      </w:r>
      <w:proofErr w:type="gramStart"/>
      <w:r w:rsidRPr="00A45107">
        <w:rPr>
          <w:rFonts w:eastAsia="Calibri" w:cs="Times New Roman"/>
          <w:sz w:val="20"/>
          <w:szCs w:val="20"/>
          <w:lang w:eastAsia="en-US" w:bidi="ar-SA"/>
        </w:rPr>
        <w:t>Источниками дифференциальной ренты I являются более производительный труд на относительно лучших и средних по плодородию землях, а также различия в местоположении участков земли по отношению к рынкам сбыта, транспортным путям и т. д. Дифференциальная рента II связана с дополнительными вложениями капитала в один и тот же участок, обеспечивающими получение добавочной прибыли.</w:t>
      </w:r>
      <w:proofErr w:type="gramEnd"/>
      <w:r w:rsidRPr="00A45107">
        <w:rPr>
          <w:rFonts w:eastAsia="Calibri" w:cs="Times New Roman"/>
          <w:sz w:val="20"/>
          <w:szCs w:val="20"/>
          <w:lang w:eastAsia="en-US" w:bidi="ar-SA"/>
        </w:rPr>
        <w:t xml:space="preserve"> </w:t>
      </w:r>
      <w:proofErr w:type="gramStart"/>
      <w:r w:rsidRPr="00A45107">
        <w:rPr>
          <w:rFonts w:eastAsia="Calibri" w:cs="Times New Roman"/>
          <w:sz w:val="20"/>
          <w:szCs w:val="20"/>
          <w:lang w:eastAsia="en-US" w:bidi="ar-SA"/>
        </w:rPr>
        <w:t>Дифференциальная рента возникла как результат ограниченности земли: цена производства сельскохозяйственного продукта определяется условиями производства не на средних и лучших участках, а на худших, так как продукт только лучших и средних участков недостаточен для покрытия общественного спроса.</w:t>
      </w:r>
      <w:proofErr w:type="gramEnd"/>
      <w:r w:rsidRPr="00A45107">
        <w:rPr>
          <w:rFonts w:eastAsia="Calibri" w:cs="Times New Roman"/>
          <w:sz w:val="20"/>
          <w:szCs w:val="20"/>
          <w:lang w:eastAsia="en-US" w:bidi="ar-SA"/>
        </w:rPr>
        <w:t xml:space="preserve"> В результате образуется дополнительная прибавочная стоимость, представляющая собой разность между ценой производства на худших участках (общественная цена производства) и индивидуальной ценой производства на средних и лучших участках.</w:t>
      </w:r>
    </w:p>
    <w:p w:rsidR="00A45107" w:rsidRPr="00A45107" w:rsidRDefault="00A45107" w:rsidP="00A45107">
      <w:pPr>
        <w:widowControl/>
        <w:suppressAutoHyphens w:val="0"/>
        <w:ind w:firstLine="284"/>
        <w:jc w:val="both"/>
        <w:rPr>
          <w:rFonts w:eastAsia="Calibri" w:cs="Times New Roman"/>
          <w:sz w:val="20"/>
          <w:szCs w:val="20"/>
          <w:lang w:eastAsia="en-US" w:bidi="ar-SA"/>
        </w:rPr>
      </w:pPr>
      <w:r w:rsidRPr="00A45107">
        <w:rPr>
          <w:rFonts w:eastAsia="Calibri" w:cs="Times New Roman"/>
          <w:i/>
          <w:sz w:val="20"/>
          <w:szCs w:val="20"/>
          <w:lang w:eastAsia="en-US" w:bidi="ar-SA"/>
        </w:rPr>
        <w:lastRenderedPageBreak/>
        <w:t>Монопольная рента</w:t>
      </w:r>
      <w:r w:rsidRPr="00A45107">
        <w:rPr>
          <w:rFonts w:eastAsia="Calibri" w:cs="Times New Roman"/>
          <w:sz w:val="20"/>
          <w:szCs w:val="20"/>
          <w:lang w:eastAsia="en-US" w:bidi="ar-SA"/>
        </w:rPr>
        <w:t> — особая форма земельной ренты, образуется при продаже определенных видов сельскохозяйственных продуктов по монопольной цене, превышающей их стоимость</w:t>
      </w:r>
      <w:r>
        <w:rPr>
          <w:rFonts w:eastAsia="Calibri" w:cs="Times New Roman"/>
          <w:sz w:val="20"/>
          <w:szCs w:val="20"/>
          <w:lang w:eastAsia="en-US" w:bidi="ar-SA"/>
        </w:rPr>
        <w:t>.</w:t>
      </w:r>
    </w:p>
    <w:p w:rsidR="00A45107" w:rsidRPr="00CE14FE" w:rsidRDefault="00A45107" w:rsidP="00DF1DCA">
      <w:pPr>
        <w:widowControl/>
        <w:suppressAutoHyphens w:val="0"/>
        <w:rPr>
          <w:sz w:val="20"/>
          <w:szCs w:val="20"/>
        </w:rPr>
      </w:pPr>
    </w:p>
    <w:p w:rsidR="00DF1DCA" w:rsidRPr="00A45107" w:rsidRDefault="00DF1DCA" w:rsidP="00DF1DCA">
      <w:pPr>
        <w:widowControl/>
        <w:suppressAutoHyphens w:val="0"/>
        <w:rPr>
          <w:b/>
          <w:sz w:val="20"/>
          <w:szCs w:val="20"/>
        </w:rPr>
      </w:pPr>
      <w:r w:rsidRPr="00A45107">
        <w:rPr>
          <w:rFonts w:eastAsia="Calibri" w:cs="Times New Roman"/>
          <w:b/>
          <w:sz w:val="20"/>
          <w:szCs w:val="20"/>
          <w:lang w:eastAsia="en-US" w:bidi="ar-SA"/>
        </w:rPr>
        <w:t>23. Капитал, его сущность. Инвестиционное решение</w:t>
      </w:r>
    </w:p>
    <w:p w:rsidR="00240F29" w:rsidRPr="00240F29" w:rsidRDefault="00240F29" w:rsidP="00240F29">
      <w:pPr>
        <w:widowControl/>
        <w:suppressAutoHyphens w:val="0"/>
        <w:ind w:firstLine="284"/>
        <w:jc w:val="both"/>
        <w:rPr>
          <w:rFonts w:cs="Times New Roman"/>
          <w:sz w:val="20"/>
          <w:szCs w:val="20"/>
        </w:rPr>
      </w:pPr>
      <w:r w:rsidRPr="00240F29">
        <w:rPr>
          <w:rFonts w:cs="Times New Roman"/>
          <w:i/>
          <w:sz w:val="20"/>
          <w:szCs w:val="20"/>
        </w:rPr>
        <w:t>Капитал</w:t>
      </w:r>
      <w:r w:rsidRPr="00240F29">
        <w:rPr>
          <w:rFonts w:cs="Times New Roman"/>
          <w:sz w:val="20"/>
          <w:szCs w:val="20"/>
        </w:rPr>
        <w:t xml:space="preserve"> – есть ценность, приносящая доход. </w:t>
      </w:r>
      <w:r w:rsidRPr="00240F29">
        <w:rPr>
          <w:rFonts w:cs="Times New Roman"/>
          <w:i/>
          <w:sz w:val="20"/>
          <w:szCs w:val="20"/>
        </w:rPr>
        <w:t>Спрос на капитал</w:t>
      </w:r>
      <w:r w:rsidRPr="00240F29">
        <w:rPr>
          <w:rFonts w:cs="Times New Roman"/>
          <w:sz w:val="20"/>
          <w:szCs w:val="20"/>
        </w:rPr>
        <w:t xml:space="preserve"> – это спрос на инвестиционные средства, необходимые для приобретения капитала в его физической форме. </w:t>
      </w:r>
      <w:r w:rsidRPr="00240F29">
        <w:rPr>
          <w:rFonts w:cs="Times New Roman"/>
          <w:color w:val="000000"/>
          <w:sz w:val="20"/>
          <w:szCs w:val="20"/>
        </w:rPr>
        <w:t>В зависимости от скорости оборота капитал делится на:</w:t>
      </w:r>
      <w:r w:rsidRPr="00240F29">
        <w:rPr>
          <w:rFonts w:cs="Times New Roman"/>
          <w:color w:val="000000"/>
          <w:sz w:val="20"/>
          <w:szCs w:val="20"/>
        </w:rPr>
        <w:br/>
        <w:t xml:space="preserve">1) </w:t>
      </w:r>
      <w:r w:rsidRPr="00240F29">
        <w:rPr>
          <w:rFonts w:cs="Times New Roman"/>
          <w:i/>
          <w:iCs/>
          <w:color w:val="000000"/>
          <w:sz w:val="20"/>
          <w:szCs w:val="20"/>
        </w:rPr>
        <w:t xml:space="preserve">основной капитал </w:t>
      </w:r>
      <w:r w:rsidRPr="00240F29">
        <w:rPr>
          <w:rFonts w:cs="Times New Roman"/>
          <w:color w:val="000000"/>
          <w:sz w:val="20"/>
          <w:szCs w:val="20"/>
        </w:rPr>
        <w:t>— это средства труда, т.е. факторы производства в виде заводов, оборудования, машин и т.п., участвующих в процессе производства длительное время и переносящих свою стоимость на готовый продукт по частям по</w:t>
      </w:r>
      <w:r w:rsidRPr="00240F29">
        <w:rPr>
          <w:rFonts w:cs="Times New Roman"/>
          <w:color w:val="000000"/>
          <w:sz w:val="20"/>
          <w:szCs w:val="20"/>
        </w:rPr>
        <w:br/>
        <w:t xml:space="preserve">мере их износа; 2) </w:t>
      </w:r>
      <w:r w:rsidRPr="00240F29">
        <w:rPr>
          <w:rFonts w:cs="Times New Roman"/>
          <w:i/>
          <w:iCs/>
          <w:color w:val="000000"/>
          <w:sz w:val="20"/>
          <w:szCs w:val="20"/>
        </w:rPr>
        <w:t xml:space="preserve">оборотный капитал </w:t>
      </w:r>
      <w:r w:rsidRPr="00240F29">
        <w:rPr>
          <w:rFonts w:cs="Times New Roman"/>
          <w:color w:val="000000"/>
          <w:sz w:val="20"/>
          <w:szCs w:val="20"/>
        </w:rPr>
        <w:t>— это предметы труда (сырье, готовая</w:t>
      </w:r>
      <w:r w:rsidRPr="00240F29">
        <w:rPr>
          <w:rFonts w:cs="Times New Roman"/>
          <w:color w:val="000000"/>
          <w:sz w:val="20"/>
          <w:szCs w:val="20"/>
        </w:rPr>
        <w:br/>
        <w:t>продукция), участвующие в производстве однократно, полностью потребляющиеся и сразу переносящие свою стоимость на готовый продукт; 3) производственный капитал делится на производственные</w:t>
      </w:r>
      <w:r w:rsidRPr="00240F29">
        <w:rPr>
          <w:rFonts w:cs="Times New Roman"/>
          <w:color w:val="000000"/>
          <w:sz w:val="20"/>
          <w:szCs w:val="20"/>
        </w:rPr>
        <w:br/>
        <w:t>фонды и фонды обращения.</w:t>
      </w:r>
      <w:r w:rsidRPr="00240F29">
        <w:rPr>
          <w:rFonts w:cs="Times New Roman"/>
          <w:sz w:val="20"/>
          <w:szCs w:val="20"/>
        </w:rPr>
        <w:t xml:space="preserve"> </w:t>
      </w:r>
    </w:p>
    <w:p w:rsidR="00240F29" w:rsidRPr="00240F29" w:rsidRDefault="00240F29" w:rsidP="00240F29">
      <w:pPr>
        <w:widowControl/>
        <w:suppressAutoHyphens w:val="0"/>
        <w:ind w:firstLine="284"/>
        <w:jc w:val="both"/>
        <w:rPr>
          <w:rFonts w:cs="Times New Roman"/>
          <w:sz w:val="20"/>
          <w:szCs w:val="20"/>
        </w:rPr>
      </w:pPr>
      <w:r w:rsidRPr="00240F29">
        <w:rPr>
          <w:rFonts w:cs="Times New Roman"/>
          <w:color w:val="000000"/>
          <w:sz w:val="20"/>
          <w:szCs w:val="20"/>
        </w:rPr>
        <w:t xml:space="preserve">Инвестиции — </w:t>
      </w:r>
      <w:r w:rsidRPr="00240F29">
        <w:rPr>
          <w:rFonts w:cs="Times New Roman"/>
          <w:i/>
          <w:iCs/>
          <w:color w:val="000000"/>
          <w:sz w:val="20"/>
          <w:szCs w:val="20"/>
        </w:rPr>
        <w:t xml:space="preserve">долгосрочное вложение капитала в предприятия различных отраслей экономики; </w:t>
      </w:r>
      <w:r w:rsidRPr="00240F29">
        <w:rPr>
          <w:rFonts w:cs="Times New Roman"/>
          <w:color w:val="000000"/>
          <w:sz w:val="20"/>
          <w:szCs w:val="20"/>
        </w:rPr>
        <w:t>используются на покупку сре</w:t>
      </w:r>
      <w:proofErr w:type="gramStart"/>
      <w:r w:rsidRPr="00240F29">
        <w:rPr>
          <w:rFonts w:cs="Times New Roman"/>
          <w:color w:val="000000"/>
          <w:sz w:val="20"/>
          <w:szCs w:val="20"/>
        </w:rPr>
        <w:t>дств пр</w:t>
      </w:r>
      <w:proofErr w:type="gramEnd"/>
      <w:r w:rsidRPr="00240F29">
        <w:rPr>
          <w:rFonts w:cs="Times New Roman"/>
          <w:color w:val="000000"/>
          <w:sz w:val="20"/>
          <w:szCs w:val="20"/>
        </w:rPr>
        <w:t>оизводства: оборудования, машин, зданий и т.п.</w:t>
      </w:r>
    </w:p>
    <w:p w:rsidR="00240F29" w:rsidRDefault="00240F29" w:rsidP="00240F29">
      <w:pPr>
        <w:widowControl/>
        <w:suppressAutoHyphens w:val="0"/>
        <w:ind w:firstLine="284"/>
        <w:jc w:val="both"/>
        <w:rPr>
          <w:rFonts w:cs="Times New Roman"/>
          <w:color w:val="000000"/>
          <w:sz w:val="20"/>
          <w:szCs w:val="20"/>
        </w:rPr>
      </w:pPr>
      <w:r w:rsidRPr="00240F29">
        <w:rPr>
          <w:rFonts w:cs="Times New Roman"/>
          <w:bCs/>
          <w:i/>
          <w:color w:val="000000"/>
          <w:sz w:val="20"/>
          <w:szCs w:val="20"/>
        </w:rPr>
        <w:t xml:space="preserve">Инвестиционный капитал </w:t>
      </w:r>
      <w:r w:rsidRPr="00240F29">
        <w:rPr>
          <w:rFonts w:cs="Times New Roman"/>
          <w:color w:val="000000"/>
          <w:sz w:val="20"/>
          <w:szCs w:val="20"/>
        </w:rPr>
        <w:t>формируется из двух источников: собственных сбережений предприятий (прибыли, амортизационных отчислений) и заемных сбережений (свободных денежных средств населения, других предприятий).</w:t>
      </w:r>
    </w:p>
    <w:p w:rsidR="00240F29" w:rsidRPr="00240F29" w:rsidRDefault="00240F29" w:rsidP="00240F29">
      <w:pPr>
        <w:widowControl/>
        <w:suppressAutoHyphens w:val="0"/>
        <w:ind w:firstLine="284"/>
        <w:jc w:val="both"/>
        <w:rPr>
          <w:rFonts w:eastAsia="Calibri" w:cs="Times New Roman"/>
          <w:sz w:val="20"/>
          <w:szCs w:val="20"/>
          <w:lang w:eastAsia="en-US" w:bidi="ar-SA"/>
        </w:rPr>
      </w:pPr>
    </w:p>
    <w:p w:rsidR="00DF1DCA" w:rsidRPr="00240F29" w:rsidRDefault="00DF1DCA" w:rsidP="00DF1DCA">
      <w:pPr>
        <w:widowControl/>
        <w:suppressAutoHyphens w:val="0"/>
        <w:rPr>
          <w:b/>
          <w:sz w:val="20"/>
          <w:szCs w:val="20"/>
        </w:rPr>
      </w:pPr>
      <w:r w:rsidRPr="00240F29">
        <w:rPr>
          <w:rFonts w:eastAsia="Calibri" w:cs="Times New Roman"/>
          <w:b/>
          <w:sz w:val="20"/>
          <w:szCs w:val="20"/>
          <w:lang w:eastAsia="en-US" w:bidi="ar-SA"/>
        </w:rPr>
        <w:t>24. Виды и принципы распределения в рыночной экономике. Неравенство.</w:t>
      </w:r>
    </w:p>
    <w:p w:rsidR="00E37A4B" w:rsidRDefault="00E37A4B" w:rsidP="00E37A4B">
      <w:pPr>
        <w:ind w:firstLine="284"/>
        <w:jc w:val="both"/>
        <w:rPr>
          <w:rFonts w:cs="Times New Roman"/>
          <w:color w:val="000000"/>
          <w:sz w:val="20"/>
          <w:szCs w:val="20"/>
        </w:rPr>
      </w:pPr>
      <w:r w:rsidRPr="005364E6">
        <w:rPr>
          <w:rStyle w:val="fontstyle01"/>
          <w:rFonts w:ascii="Times New Roman" w:hAnsi="Times New Roman" w:cs="Times New Roman"/>
          <w:sz w:val="20"/>
          <w:szCs w:val="20"/>
        </w:rPr>
        <w:t xml:space="preserve">Доходы населения </w:t>
      </w:r>
      <w:r w:rsidRPr="005364E6">
        <w:rPr>
          <w:rStyle w:val="fontstyle21"/>
          <w:rFonts w:ascii="Times New Roman" w:hAnsi="Times New Roman" w:cs="Times New Roman"/>
          <w:sz w:val="20"/>
          <w:szCs w:val="20"/>
        </w:rPr>
        <w:t xml:space="preserve">— </w:t>
      </w:r>
      <w:r w:rsidRPr="005364E6">
        <w:rPr>
          <w:rStyle w:val="fontstyle31"/>
          <w:rFonts w:ascii="Times New Roman" w:hAnsi="Times New Roman" w:cs="Times New Roman"/>
          <w:sz w:val="20"/>
          <w:szCs w:val="20"/>
        </w:rPr>
        <w:t>это сумма денежных средств</w:t>
      </w:r>
      <w:r>
        <w:rPr>
          <w:rFonts w:cs="Times New Roman"/>
          <w:i/>
          <w:iCs/>
          <w:color w:val="000000"/>
          <w:sz w:val="20"/>
          <w:szCs w:val="20"/>
        </w:rPr>
        <w:t xml:space="preserve"> </w:t>
      </w:r>
      <w:r w:rsidRPr="005364E6">
        <w:rPr>
          <w:rStyle w:val="fontstyle31"/>
          <w:rFonts w:ascii="Times New Roman" w:hAnsi="Times New Roman" w:cs="Times New Roman"/>
          <w:sz w:val="20"/>
          <w:szCs w:val="20"/>
        </w:rPr>
        <w:t>и</w:t>
      </w:r>
      <w:r>
        <w:rPr>
          <w:rStyle w:val="fontstyle31"/>
          <w:rFonts w:cs="Times New Roman"/>
          <w:sz w:val="20"/>
          <w:szCs w:val="20"/>
        </w:rPr>
        <w:t xml:space="preserve"> </w:t>
      </w:r>
      <w:r w:rsidRPr="005364E6">
        <w:rPr>
          <w:rStyle w:val="fontstyle31"/>
          <w:rFonts w:ascii="Times New Roman" w:hAnsi="Times New Roman" w:cs="Times New Roman"/>
          <w:sz w:val="20"/>
          <w:szCs w:val="20"/>
        </w:rPr>
        <w:t>материальных благ, полученных в общественном производстве,</w:t>
      </w:r>
      <w:r>
        <w:rPr>
          <w:rStyle w:val="fontstyle31"/>
          <w:rFonts w:cs="Times New Roman"/>
          <w:sz w:val="20"/>
          <w:szCs w:val="20"/>
        </w:rPr>
        <w:t xml:space="preserve"> </w:t>
      </w:r>
      <w:r w:rsidRPr="005364E6">
        <w:rPr>
          <w:rStyle w:val="fontstyle31"/>
          <w:rFonts w:ascii="Times New Roman" w:hAnsi="Times New Roman" w:cs="Times New Roman"/>
          <w:sz w:val="20"/>
          <w:szCs w:val="20"/>
        </w:rPr>
        <w:t>произведенных домашним хозяйством или какой-либо другой</w:t>
      </w:r>
      <w:r>
        <w:rPr>
          <w:rStyle w:val="fontstyle31"/>
          <w:rFonts w:cs="Times New Roman"/>
          <w:sz w:val="20"/>
          <w:szCs w:val="20"/>
        </w:rPr>
        <w:t xml:space="preserve"> </w:t>
      </w:r>
      <w:r w:rsidRPr="005364E6">
        <w:rPr>
          <w:rStyle w:val="fontstyle31"/>
          <w:rFonts w:ascii="Times New Roman" w:hAnsi="Times New Roman" w:cs="Times New Roman"/>
          <w:sz w:val="20"/>
          <w:szCs w:val="20"/>
        </w:rPr>
        <w:t>деятельностью за определенный промежуток времени.</w:t>
      </w:r>
      <w:r>
        <w:rPr>
          <w:rStyle w:val="fontstyle31"/>
          <w:rFonts w:cs="Times New Roman"/>
          <w:sz w:val="20"/>
          <w:szCs w:val="20"/>
        </w:rPr>
        <w:t xml:space="preserve"> </w:t>
      </w:r>
      <w:r w:rsidRPr="005364E6">
        <w:rPr>
          <w:rFonts w:cs="Times New Roman"/>
          <w:color w:val="000000"/>
          <w:sz w:val="20"/>
          <w:szCs w:val="20"/>
        </w:rPr>
        <w:t xml:space="preserve">Доходы населения подразделяются </w:t>
      </w:r>
      <w:proofErr w:type="gramStart"/>
      <w:r w:rsidRPr="005364E6">
        <w:rPr>
          <w:rFonts w:cs="Times New Roman"/>
          <w:color w:val="000000"/>
          <w:sz w:val="20"/>
          <w:szCs w:val="20"/>
        </w:rPr>
        <w:t>на</w:t>
      </w:r>
      <w:proofErr w:type="gramEnd"/>
      <w:r w:rsidRPr="005364E6">
        <w:rPr>
          <w:rFonts w:cs="Times New Roman"/>
          <w:color w:val="000000"/>
          <w:sz w:val="20"/>
          <w:szCs w:val="20"/>
        </w:rPr>
        <w:t xml:space="preserve"> денежные, натуральные, номинальные, располагаемые, реальные.</w:t>
      </w:r>
      <w:r>
        <w:rPr>
          <w:rFonts w:cs="Times New Roman"/>
          <w:color w:val="000000"/>
          <w:sz w:val="20"/>
          <w:szCs w:val="20"/>
        </w:rPr>
        <w:t xml:space="preserve"> </w:t>
      </w:r>
      <w:proofErr w:type="gramStart"/>
      <w:r w:rsidRPr="005364E6">
        <w:rPr>
          <w:rFonts w:cs="Times New Roman"/>
          <w:i/>
          <w:iCs/>
          <w:color w:val="000000"/>
          <w:sz w:val="20"/>
          <w:szCs w:val="20"/>
        </w:rPr>
        <w:t>Денежные</w:t>
      </w:r>
      <w:r>
        <w:rPr>
          <w:rFonts w:cs="Times New Roman"/>
          <w:i/>
          <w:iCs/>
          <w:color w:val="000000"/>
          <w:sz w:val="20"/>
          <w:szCs w:val="20"/>
        </w:rPr>
        <w:t xml:space="preserve"> </w:t>
      </w:r>
      <w:r w:rsidRPr="005364E6">
        <w:rPr>
          <w:rFonts w:cs="Times New Roman"/>
          <w:i/>
          <w:iCs/>
          <w:color w:val="000000"/>
          <w:sz w:val="20"/>
          <w:szCs w:val="20"/>
        </w:rPr>
        <w:t>доходы</w:t>
      </w:r>
      <w:r>
        <w:rPr>
          <w:rFonts w:cs="Times New Roman"/>
          <w:i/>
          <w:iCs/>
          <w:color w:val="000000"/>
          <w:sz w:val="20"/>
          <w:szCs w:val="20"/>
        </w:rPr>
        <w:t xml:space="preserve"> </w:t>
      </w:r>
      <w:r w:rsidRPr="005364E6">
        <w:rPr>
          <w:rFonts w:cs="Times New Roman"/>
          <w:color w:val="000000"/>
          <w:sz w:val="20"/>
          <w:szCs w:val="20"/>
        </w:rPr>
        <w:t>на</w:t>
      </w:r>
      <w:r>
        <w:rPr>
          <w:rFonts w:cs="Times New Roman"/>
          <w:color w:val="000000"/>
          <w:sz w:val="20"/>
          <w:szCs w:val="20"/>
        </w:rPr>
        <w:t xml:space="preserve"> </w:t>
      </w:r>
      <w:r w:rsidRPr="005364E6">
        <w:rPr>
          <w:rFonts w:cs="Times New Roman"/>
          <w:color w:val="000000"/>
          <w:sz w:val="20"/>
          <w:szCs w:val="20"/>
        </w:rPr>
        <w:t>селения</w:t>
      </w:r>
      <w:r>
        <w:rPr>
          <w:rFonts w:cs="Times New Roman"/>
          <w:color w:val="000000"/>
          <w:sz w:val="20"/>
          <w:szCs w:val="20"/>
        </w:rPr>
        <w:t xml:space="preserve"> </w:t>
      </w:r>
      <w:r w:rsidRPr="005364E6">
        <w:rPr>
          <w:rFonts w:cs="Times New Roman"/>
          <w:color w:val="000000"/>
          <w:sz w:val="20"/>
          <w:szCs w:val="20"/>
        </w:rPr>
        <w:t>включают</w:t>
      </w:r>
      <w:r>
        <w:rPr>
          <w:rFonts w:cs="Times New Roman"/>
          <w:color w:val="000000"/>
          <w:sz w:val="20"/>
          <w:szCs w:val="20"/>
        </w:rPr>
        <w:t xml:space="preserve"> </w:t>
      </w:r>
      <w:r w:rsidRPr="005364E6">
        <w:rPr>
          <w:rFonts w:cs="Times New Roman"/>
          <w:color w:val="000000"/>
          <w:sz w:val="20"/>
          <w:szCs w:val="20"/>
        </w:rPr>
        <w:t>все</w:t>
      </w:r>
      <w:r>
        <w:rPr>
          <w:rFonts w:cs="Times New Roman"/>
          <w:color w:val="000000"/>
          <w:sz w:val="20"/>
          <w:szCs w:val="20"/>
        </w:rPr>
        <w:t xml:space="preserve"> </w:t>
      </w:r>
      <w:r w:rsidRPr="005364E6">
        <w:rPr>
          <w:rFonts w:cs="Times New Roman"/>
          <w:color w:val="000000"/>
          <w:sz w:val="20"/>
          <w:szCs w:val="20"/>
        </w:rPr>
        <w:t>поступления</w:t>
      </w:r>
      <w:r>
        <w:rPr>
          <w:rFonts w:cs="Times New Roman"/>
          <w:color w:val="000000"/>
          <w:sz w:val="20"/>
          <w:szCs w:val="20"/>
        </w:rPr>
        <w:t xml:space="preserve"> </w:t>
      </w:r>
      <w:r w:rsidRPr="005364E6">
        <w:rPr>
          <w:rFonts w:cs="Times New Roman"/>
          <w:color w:val="000000"/>
          <w:sz w:val="20"/>
          <w:szCs w:val="20"/>
        </w:rPr>
        <w:t>денег</w:t>
      </w:r>
      <w:r>
        <w:rPr>
          <w:rFonts w:cs="Times New Roman"/>
          <w:color w:val="000000"/>
          <w:sz w:val="20"/>
          <w:szCs w:val="20"/>
        </w:rPr>
        <w:t xml:space="preserve"> в виде оплаты труда, доходов от </w:t>
      </w:r>
      <w:r w:rsidRPr="005364E6">
        <w:rPr>
          <w:rFonts w:cs="Times New Roman"/>
          <w:color w:val="000000"/>
          <w:sz w:val="20"/>
          <w:szCs w:val="20"/>
        </w:rPr>
        <w:t xml:space="preserve">предпринимательской деятельности, пенсий, стипендий, различных пособий, </w:t>
      </w:r>
      <w:r>
        <w:rPr>
          <w:rFonts w:cs="Times New Roman"/>
          <w:color w:val="000000"/>
          <w:sz w:val="20"/>
          <w:szCs w:val="20"/>
        </w:rPr>
        <w:t xml:space="preserve">доходов от собственности в виде </w:t>
      </w:r>
      <w:r w:rsidRPr="005364E6">
        <w:rPr>
          <w:rFonts w:cs="Times New Roman"/>
          <w:color w:val="000000"/>
          <w:sz w:val="20"/>
          <w:szCs w:val="20"/>
        </w:rPr>
        <w:t>процентов, дивидендов, ренты, доходов от продажи</w:t>
      </w:r>
      <w:r>
        <w:rPr>
          <w:rFonts w:cs="Times New Roman"/>
          <w:color w:val="000000"/>
          <w:sz w:val="20"/>
          <w:szCs w:val="20"/>
        </w:rPr>
        <w:t xml:space="preserve"> </w:t>
      </w:r>
      <w:r w:rsidRPr="005364E6">
        <w:rPr>
          <w:rFonts w:cs="Times New Roman"/>
          <w:color w:val="000000"/>
          <w:sz w:val="20"/>
          <w:szCs w:val="20"/>
        </w:rPr>
        <w:t>товаров, доходов от оказания на сторону различных услуг и др.</w:t>
      </w:r>
      <w:r>
        <w:rPr>
          <w:rFonts w:cs="Times New Roman"/>
          <w:color w:val="000000"/>
          <w:sz w:val="20"/>
          <w:szCs w:val="20"/>
        </w:rPr>
        <w:t xml:space="preserve"> </w:t>
      </w:r>
      <w:r w:rsidRPr="005364E6">
        <w:rPr>
          <w:rFonts w:cs="Times New Roman"/>
          <w:i/>
          <w:iCs/>
          <w:color w:val="000000"/>
          <w:sz w:val="20"/>
          <w:szCs w:val="20"/>
        </w:rPr>
        <w:t xml:space="preserve">Натуральные доходы </w:t>
      </w:r>
      <w:r w:rsidRPr="005364E6">
        <w:rPr>
          <w:rFonts w:cs="Times New Roman"/>
          <w:color w:val="000000"/>
          <w:sz w:val="20"/>
          <w:szCs w:val="20"/>
        </w:rPr>
        <w:t>включают продукцию, произведенную домашними хозяйствами для собственного потребления,</w:t>
      </w:r>
      <w:r>
        <w:rPr>
          <w:rFonts w:cs="Times New Roman"/>
          <w:color w:val="000000"/>
          <w:sz w:val="20"/>
          <w:szCs w:val="20"/>
        </w:rPr>
        <w:t xml:space="preserve"> </w:t>
      </w:r>
      <w:r w:rsidRPr="005364E6">
        <w:rPr>
          <w:rFonts w:cs="Times New Roman"/>
          <w:color w:val="000000"/>
          <w:sz w:val="20"/>
          <w:szCs w:val="20"/>
        </w:rPr>
        <w:t>а также полученную в общественном производстве.</w:t>
      </w:r>
      <w:proofErr w:type="gramEnd"/>
      <w:r>
        <w:rPr>
          <w:rFonts w:cs="Times New Roman"/>
          <w:color w:val="000000"/>
          <w:sz w:val="20"/>
          <w:szCs w:val="20"/>
        </w:rPr>
        <w:t xml:space="preserve"> </w:t>
      </w:r>
      <w:r w:rsidRPr="005364E6">
        <w:rPr>
          <w:rFonts w:cs="Times New Roman"/>
          <w:i/>
          <w:iCs/>
          <w:color w:val="000000"/>
          <w:sz w:val="20"/>
          <w:szCs w:val="20"/>
        </w:rPr>
        <w:t xml:space="preserve">Номинальные доходы </w:t>
      </w:r>
      <w:r w:rsidRPr="005364E6">
        <w:rPr>
          <w:rFonts w:cs="Times New Roman"/>
          <w:color w:val="000000"/>
          <w:sz w:val="20"/>
          <w:szCs w:val="20"/>
        </w:rPr>
        <w:t>— общее количество денег, которое</w:t>
      </w:r>
      <w:r>
        <w:rPr>
          <w:rFonts w:cs="Times New Roman"/>
          <w:color w:val="000000"/>
          <w:sz w:val="20"/>
          <w:szCs w:val="20"/>
        </w:rPr>
        <w:t xml:space="preserve"> </w:t>
      </w:r>
      <w:r w:rsidRPr="005364E6">
        <w:rPr>
          <w:rFonts w:cs="Times New Roman"/>
          <w:color w:val="000000"/>
          <w:sz w:val="20"/>
          <w:szCs w:val="20"/>
        </w:rPr>
        <w:t>получено за определенный период времени; характеризуют</w:t>
      </w:r>
      <w:r>
        <w:rPr>
          <w:rFonts w:cs="Times New Roman"/>
          <w:color w:val="000000"/>
          <w:sz w:val="20"/>
          <w:szCs w:val="20"/>
        </w:rPr>
        <w:t xml:space="preserve"> </w:t>
      </w:r>
      <w:r w:rsidRPr="005364E6">
        <w:rPr>
          <w:rFonts w:cs="Times New Roman"/>
          <w:color w:val="000000"/>
          <w:sz w:val="20"/>
          <w:szCs w:val="20"/>
        </w:rPr>
        <w:t>уровень денежных доходов независимо от налогообложения</w:t>
      </w:r>
      <w:r>
        <w:rPr>
          <w:rFonts w:cs="Times New Roman"/>
          <w:color w:val="000000"/>
          <w:sz w:val="20"/>
          <w:szCs w:val="20"/>
        </w:rPr>
        <w:t xml:space="preserve"> </w:t>
      </w:r>
      <w:r w:rsidRPr="005364E6">
        <w:rPr>
          <w:rFonts w:cs="Times New Roman"/>
          <w:color w:val="000000"/>
          <w:sz w:val="20"/>
          <w:szCs w:val="20"/>
        </w:rPr>
        <w:t>и изменения цен</w:t>
      </w:r>
      <w:r>
        <w:rPr>
          <w:rFonts w:cs="Times New Roman"/>
          <w:color w:val="000000"/>
          <w:sz w:val="20"/>
          <w:szCs w:val="20"/>
        </w:rPr>
        <w:t xml:space="preserve">. </w:t>
      </w:r>
      <w:proofErr w:type="gramStart"/>
      <w:r w:rsidRPr="005364E6">
        <w:rPr>
          <w:rFonts w:cs="Times New Roman"/>
          <w:i/>
          <w:iCs/>
          <w:color w:val="000000"/>
          <w:sz w:val="20"/>
          <w:szCs w:val="20"/>
        </w:rPr>
        <w:t xml:space="preserve">Реальный доход </w:t>
      </w:r>
      <w:r w:rsidRPr="005364E6">
        <w:rPr>
          <w:rFonts w:cs="Times New Roman"/>
          <w:color w:val="000000"/>
          <w:sz w:val="20"/>
          <w:szCs w:val="20"/>
        </w:rPr>
        <w:t>отражает покупательную способность нашего денежного дохода, представляет собой количество товаров</w:t>
      </w:r>
      <w:r>
        <w:rPr>
          <w:rFonts w:cs="Times New Roman"/>
          <w:color w:val="000000"/>
          <w:sz w:val="20"/>
          <w:szCs w:val="20"/>
        </w:rPr>
        <w:t xml:space="preserve"> </w:t>
      </w:r>
      <w:r w:rsidRPr="005364E6">
        <w:rPr>
          <w:rFonts w:cs="Times New Roman"/>
          <w:color w:val="000000"/>
          <w:sz w:val="20"/>
          <w:szCs w:val="20"/>
        </w:rPr>
        <w:t>и услуг (в стоимостном выражении), которое можно купить на</w:t>
      </w:r>
      <w:r>
        <w:rPr>
          <w:rFonts w:cs="Times New Roman"/>
          <w:color w:val="000000"/>
          <w:sz w:val="20"/>
          <w:szCs w:val="20"/>
        </w:rPr>
        <w:t xml:space="preserve"> </w:t>
      </w:r>
      <w:r w:rsidRPr="005364E6">
        <w:rPr>
          <w:rFonts w:cs="Times New Roman"/>
          <w:color w:val="000000"/>
          <w:sz w:val="20"/>
          <w:szCs w:val="20"/>
        </w:rPr>
        <w:t>располагаемый доход в течение определенного периода времени (т.е. здесь учитыва</w:t>
      </w:r>
      <w:r>
        <w:rPr>
          <w:rFonts w:cs="Times New Roman"/>
          <w:color w:val="000000"/>
          <w:sz w:val="20"/>
          <w:szCs w:val="20"/>
        </w:rPr>
        <w:t>ются возможности изменения.</w:t>
      </w:r>
      <w:proofErr w:type="gramEnd"/>
    </w:p>
    <w:p w:rsidR="00E37A4B" w:rsidRPr="005364E6" w:rsidRDefault="00E37A4B" w:rsidP="00E37A4B">
      <w:pPr>
        <w:ind w:firstLine="284"/>
        <w:jc w:val="both"/>
        <w:rPr>
          <w:rFonts w:cs="Times New Roman"/>
          <w:color w:val="000000"/>
          <w:sz w:val="20"/>
          <w:szCs w:val="20"/>
        </w:rPr>
      </w:pPr>
      <w:r w:rsidRPr="005364E6">
        <w:rPr>
          <w:rFonts w:cs="Times New Roman"/>
          <w:color w:val="000000"/>
          <w:sz w:val="20"/>
          <w:szCs w:val="20"/>
        </w:rPr>
        <w:t>Выделяют</w:t>
      </w:r>
      <w:r>
        <w:rPr>
          <w:rFonts w:cs="Times New Roman"/>
          <w:color w:val="000000"/>
          <w:sz w:val="20"/>
          <w:szCs w:val="20"/>
        </w:rPr>
        <w:t xml:space="preserve"> </w:t>
      </w:r>
      <w:r w:rsidRPr="005364E6">
        <w:rPr>
          <w:rFonts w:cs="Times New Roman"/>
          <w:color w:val="000000"/>
          <w:sz w:val="20"/>
          <w:szCs w:val="20"/>
        </w:rPr>
        <w:t>следующие</w:t>
      </w:r>
      <w:r>
        <w:rPr>
          <w:rFonts w:cs="Times New Roman"/>
          <w:color w:val="000000"/>
          <w:sz w:val="20"/>
          <w:szCs w:val="20"/>
        </w:rPr>
        <w:t xml:space="preserve"> </w:t>
      </w:r>
      <w:r w:rsidRPr="005364E6">
        <w:rPr>
          <w:rFonts w:cs="Times New Roman"/>
          <w:b/>
          <w:bCs/>
          <w:i/>
          <w:iCs/>
          <w:color w:val="000000"/>
          <w:sz w:val="20"/>
          <w:szCs w:val="20"/>
        </w:rPr>
        <w:t>основные</w:t>
      </w:r>
      <w:r>
        <w:rPr>
          <w:rFonts w:cs="Times New Roman"/>
          <w:b/>
          <w:bCs/>
          <w:i/>
          <w:iCs/>
          <w:color w:val="000000"/>
          <w:sz w:val="20"/>
          <w:szCs w:val="20"/>
        </w:rPr>
        <w:t xml:space="preserve"> </w:t>
      </w:r>
      <w:r w:rsidRPr="005364E6">
        <w:rPr>
          <w:rFonts w:cs="Times New Roman"/>
          <w:b/>
          <w:bCs/>
          <w:i/>
          <w:iCs/>
          <w:color w:val="000000"/>
          <w:sz w:val="20"/>
          <w:szCs w:val="20"/>
        </w:rPr>
        <w:t>принципы</w:t>
      </w:r>
      <w:r>
        <w:rPr>
          <w:rFonts w:cs="Times New Roman"/>
          <w:b/>
          <w:bCs/>
          <w:i/>
          <w:iCs/>
          <w:color w:val="000000"/>
          <w:sz w:val="20"/>
          <w:szCs w:val="20"/>
        </w:rPr>
        <w:t xml:space="preserve"> </w:t>
      </w:r>
      <w:r w:rsidRPr="005364E6">
        <w:rPr>
          <w:rFonts w:cs="Times New Roman"/>
          <w:b/>
          <w:bCs/>
          <w:i/>
          <w:iCs/>
          <w:color w:val="000000"/>
          <w:sz w:val="20"/>
          <w:szCs w:val="20"/>
        </w:rPr>
        <w:t>распределения</w:t>
      </w:r>
      <w:r>
        <w:rPr>
          <w:rFonts w:cs="Times New Roman"/>
          <w:b/>
          <w:bCs/>
          <w:i/>
          <w:iCs/>
          <w:color w:val="000000"/>
          <w:sz w:val="20"/>
          <w:szCs w:val="20"/>
        </w:rPr>
        <w:t xml:space="preserve"> </w:t>
      </w:r>
      <w:r w:rsidRPr="005364E6">
        <w:rPr>
          <w:rFonts w:cs="Times New Roman"/>
          <w:color w:val="000000"/>
          <w:sz w:val="20"/>
          <w:szCs w:val="20"/>
        </w:rPr>
        <w:t>доходов.</w:t>
      </w:r>
      <w:r>
        <w:rPr>
          <w:rFonts w:cs="Times New Roman"/>
          <w:color w:val="000000"/>
          <w:sz w:val="20"/>
          <w:szCs w:val="20"/>
        </w:rPr>
        <w:t xml:space="preserve"> </w:t>
      </w:r>
      <w:r w:rsidRPr="005364E6">
        <w:rPr>
          <w:rFonts w:cs="Times New Roman"/>
          <w:i/>
          <w:iCs/>
          <w:color w:val="000000"/>
          <w:sz w:val="20"/>
          <w:szCs w:val="20"/>
        </w:rPr>
        <w:t xml:space="preserve">1. Уравнительное распределение </w:t>
      </w:r>
      <w:r w:rsidRPr="005364E6">
        <w:rPr>
          <w:rFonts w:cs="Times New Roman"/>
          <w:color w:val="000000"/>
          <w:sz w:val="20"/>
          <w:szCs w:val="20"/>
        </w:rPr>
        <w:t>имеет место, когда все</w:t>
      </w:r>
      <w:r>
        <w:rPr>
          <w:rFonts w:cs="Times New Roman"/>
          <w:color w:val="000000"/>
          <w:sz w:val="20"/>
          <w:szCs w:val="20"/>
        </w:rPr>
        <w:t xml:space="preserve"> </w:t>
      </w:r>
      <w:r w:rsidRPr="005364E6">
        <w:rPr>
          <w:rFonts w:cs="Times New Roman"/>
          <w:color w:val="000000"/>
          <w:sz w:val="20"/>
          <w:szCs w:val="20"/>
        </w:rPr>
        <w:t xml:space="preserve">члены общества получают равные доходы. </w:t>
      </w:r>
      <w:r w:rsidRPr="005364E6">
        <w:rPr>
          <w:rFonts w:cs="Times New Roman"/>
          <w:i/>
          <w:iCs/>
          <w:color w:val="000000"/>
          <w:sz w:val="20"/>
          <w:szCs w:val="20"/>
        </w:rPr>
        <w:t>2.</w:t>
      </w:r>
      <w:r>
        <w:rPr>
          <w:rFonts w:cs="Times New Roman"/>
          <w:i/>
          <w:iCs/>
          <w:color w:val="000000"/>
          <w:sz w:val="20"/>
          <w:szCs w:val="20"/>
        </w:rPr>
        <w:t xml:space="preserve"> </w:t>
      </w:r>
      <w:r w:rsidRPr="005364E6">
        <w:rPr>
          <w:rFonts w:cs="Times New Roman"/>
          <w:i/>
          <w:iCs/>
          <w:color w:val="000000"/>
          <w:sz w:val="20"/>
          <w:szCs w:val="20"/>
        </w:rPr>
        <w:t>Рыночное</w:t>
      </w:r>
      <w:r>
        <w:rPr>
          <w:rFonts w:cs="Times New Roman"/>
          <w:i/>
          <w:iCs/>
          <w:color w:val="000000"/>
          <w:sz w:val="20"/>
          <w:szCs w:val="20"/>
        </w:rPr>
        <w:t xml:space="preserve"> </w:t>
      </w:r>
      <w:r w:rsidRPr="005364E6">
        <w:rPr>
          <w:rFonts w:cs="Times New Roman"/>
          <w:i/>
          <w:iCs/>
          <w:color w:val="000000"/>
          <w:sz w:val="20"/>
          <w:szCs w:val="20"/>
        </w:rPr>
        <w:t xml:space="preserve">распределение </w:t>
      </w:r>
      <w:r w:rsidRPr="005364E6">
        <w:rPr>
          <w:rFonts w:cs="Times New Roman"/>
          <w:color w:val="000000"/>
          <w:sz w:val="20"/>
          <w:szCs w:val="20"/>
        </w:rPr>
        <w:t>доходов предполагает, что каждый из владельцев того или иного фактора производства (земли,</w:t>
      </w:r>
      <w:r>
        <w:rPr>
          <w:rFonts w:cs="Times New Roman"/>
          <w:color w:val="000000"/>
          <w:sz w:val="20"/>
          <w:szCs w:val="20"/>
        </w:rPr>
        <w:t xml:space="preserve"> </w:t>
      </w:r>
      <w:r w:rsidRPr="005364E6">
        <w:rPr>
          <w:rFonts w:cs="Times New Roman"/>
          <w:color w:val="000000"/>
          <w:sz w:val="20"/>
          <w:szCs w:val="20"/>
        </w:rPr>
        <w:t>труда, капитала) получает разный доход в соответствии с хозяйственной полезностью и продуктивностью своего фактора.</w:t>
      </w:r>
      <w:r>
        <w:rPr>
          <w:rFonts w:cs="Times New Roman"/>
          <w:color w:val="000000"/>
          <w:sz w:val="20"/>
          <w:szCs w:val="20"/>
        </w:rPr>
        <w:t xml:space="preserve"> </w:t>
      </w:r>
      <w:r w:rsidRPr="005364E6">
        <w:rPr>
          <w:rFonts w:cs="Times New Roman"/>
          <w:i/>
          <w:iCs/>
          <w:color w:val="000000"/>
          <w:sz w:val="20"/>
          <w:szCs w:val="20"/>
        </w:rPr>
        <w:t xml:space="preserve">3. Распределение по накопленному имуществу </w:t>
      </w:r>
      <w:r w:rsidRPr="005364E6">
        <w:rPr>
          <w:rFonts w:cs="Times New Roman"/>
          <w:color w:val="000000"/>
          <w:sz w:val="20"/>
          <w:szCs w:val="20"/>
        </w:rPr>
        <w:t>проявляется в получении дополнительных доходов теми, кто накапливает и передает по наследству какую-либо собственность</w:t>
      </w:r>
      <w:r>
        <w:rPr>
          <w:rFonts w:cs="Times New Roman"/>
          <w:color w:val="000000"/>
          <w:sz w:val="20"/>
          <w:szCs w:val="20"/>
        </w:rPr>
        <w:t xml:space="preserve"> </w:t>
      </w:r>
      <w:r w:rsidRPr="005364E6">
        <w:rPr>
          <w:rFonts w:cs="Times New Roman"/>
          <w:color w:val="000000"/>
          <w:sz w:val="20"/>
          <w:szCs w:val="20"/>
        </w:rPr>
        <w:t>(землю, предприятия, дома, ценные бумаги и другое имущество).</w:t>
      </w:r>
      <w:r>
        <w:rPr>
          <w:rFonts w:cs="Times New Roman"/>
          <w:color w:val="000000"/>
          <w:sz w:val="20"/>
          <w:szCs w:val="20"/>
        </w:rPr>
        <w:t xml:space="preserve"> </w:t>
      </w:r>
      <w:r w:rsidRPr="005364E6">
        <w:rPr>
          <w:rFonts w:cs="Times New Roman"/>
          <w:i/>
          <w:iCs/>
          <w:color w:val="000000"/>
          <w:sz w:val="20"/>
          <w:szCs w:val="20"/>
        </w:rPr>
        <w:t>4.</w:t>
      </w:r>
      <w:r>
        <w:rPr>
          <w:rFonts w:cs="Times New Roman"/>
          <w:i/>
          <w:iCs/>
          <w:color w:val="000000"/>
          <w:sz w:val="20"/>
          <w:szCs w:val="20"/>
        </w:rPr>
        <w:t xml:space="preserve"> </w:t>
      </w:r>
      <w:r w:rsidRPr="005364E6">
        <w:rPr>
          <w:rFonts w:cs="Times New Roman"/>
          <w:i/>
          <w:iCs/>
          <w:color w:val="000000"/>
          <w:sz w:val="20"/>
          <w:szCs w:val="20"/>
        </w:rPr>
        <w:t xml:space="preserve">Привилегированное распределение </w:t>
      </w:r>
      <w:r w:rsidRPr="005364E6">
        <w:rPr>
          <w:rFonts w:cs="Times New Roman"/>
          <w:color w:val="000000"/>
          <w:sz w:val="20"/>
          <w:szCs w:val="20"/>
        </w:rPr>
        <w:t>особо характерно для</w:t>
      </w:r>
      <w:r>
        <w:rPr>
          <w:rFonts w:cs="Times New Roman"/>
          <w:color w:val="000000"/>
          <w:sz w:val="20"/>
          <w:szCs w:val="20"/>
        </w:rPr>
        <w:t xml:space="preserve"> </w:t>
      </w:r>
      <w:r w:rsidRPr="005364E6">
        <w:rPr>
          <w:rFonts w:cs="Times New Roman"/>
          <w:color w:val="000000"/>
          <w:sz w:val="20"/>
          <w:szCs w:val="20"/>
        </w:rPr>
        <w:t>стран с неразвитой демократией и пассивным гражданским обществом. Пр</w:t>
      </w:r>
      <w:r>
        <w:rPr>
          <w:rFonts w:cs="Times New Roman"/>
          <w:color w:val="000000"/>
          <w:sz w:val="20"/>
          <w:szCs w:val="20"/>
        </w:rPr>
        <w:t xml:space="preserve">авители таких стран самоуправно </w:t>
      </w:r>
      <w:r w:rsidRPr="005364E6">
        <w:rPr>
          <w:rFonts w:cs="Times New Roman"/>
          <w:color w:val="000000"/>
          <w:sz w:val="20"/>
          <w:szCs w:val="20"/>
        </w:rPr>
        <w:t>перераспределяют общественные блага в свою пользу, устанавливают себе</w:t>
      </w:r>
      <w:r>
        <w:rPr>
          <w:rFonts w:cs="Times New Roman"/>
          <w:color w:val="000000"/>
          <w:sz w:val="20"/>
          <w:szCs w:val="20"/>
        </w:rPr>
        <w:t xml:space="preserve"> </w:t>
      </w:r>
      <w:r w:rsidRPr="005364E6">
        <w:rPr>
          <w:rFonts w:cs="Times New Roman"/>
          <w:color w:val="000000"/>
          <w:sz w:val="20"/>
          <w:szCs w:val="20"/>
        </w:rPr>
        <w:t>повышенные оклады и пенсии, создавая хорошие условия жизни, труда, лечения, отдыха, и другие льготы.</w:t>
      </w:r>
    </w:p>
    <w:p w:rsidR="00E37A4B" w:rsidRPr="005364E6" w:rsidRDefault="00E37A4B" w:rsidP="00E37A4B">
      <w:pPr>
        <w:ind w:firstLine="284"/>
        <w:jc w:val="both"/>
        <w:rPr>
          <w:rFonts w:cs="Times New Roman"/>
          <w:sz w:val="20"/>
          <w:szCs w:val="20"/>
        </w:rPr>
      </w:pPr>
      <w:r w:rsidRPr="005364E6">
        <w:rPr>
          <w:rFonts w:cs="Times New Roman"/>
          <w:b/>
          <w:bCs/>
          <w:i/>
          <w:iCs/>
          <w:color w:val="000000"/>
          <w:sz w:val="20"/>
          <w:szCs w:val="20"/>
        </w:rPr>
        <w:t>Причины,</w:t>
      </w:r>
      <w:r>
        <w:rPr>
          <w:rFonts w:cs="Times New Roman"/>
          <w:b/>
          <w:bCs/>
          <w:i/>
          <w:iCs/>
          <w:color w:val="000000"/>
          <w:sz w:val="20"/>
          <w:szCs w:val="20"/>
        </w:rPr>
        <w:t xml:space="preserve"> </w:t>
      </w:r>
      <w:r w:rsidRPr="005364E6">
        <w:rPr>
          <w:rFonts w:cs="Times New Roman"/>
          <w:b/>
          <w:bCs/>
          <w:i/>
          <w:iCs/>
          <w:color w:val="000000"/>
          <w:sz w:val="20"/>
          <w:szCs w:val="20"/>
        </w:rPr>
        <w:t>вызывающие неравенство доходов:</w:t>
      </w:r>
      <w:r>
        <w:rPr>
          <w:rFonts w:cs="Times New Roman"/>
          <w:b/>
          <w:bCs/>
          <w:i/>
          <w:iCs/>
          <w:color w:val="000000"/>
          <w:sz w:val="20"/>
          <w:szCs w:val="20"/>
        </w:rPr>
        <w:t xml:space="preserve"> </w:t>
      </w:r>
      <w:r w:rsidRPr="005364E6">
        <w:rPr>
          <w:rFonts w:cs="Times New Roman"/>
          <w:color w:val="000000"/>
          <w:sz w:val="20"/>
          <w:szCs w:val="20"/>
        </w:rPr>
        <w:t xml:space="preserve">1) </w:t>
      </w:r>
      <w:r w:rsidRPr="005364E6">
        <w:rPr>
          <w:rFonts w:cs="Times New Roman"/>
          <w:i/>
          <w:iCs/>
          <w:color w:val="000000"/>
          <w:sz w:val="20"/>
          <w:szCs w:val="20"/>
        </w:rPr>
        <w:t>различие</w:t>
      </w:r>
      <w:r>
        <w:rPr>
          <w:rFonts w:cs="Times New Roman"/>
          <w:i/>
          <w:iCs/>
          <w:color w:val="000000"/>
          <w:sz w:val="20"/>
          <w:szCs w:val="20"/>
        </w:rPr>
        <w:t xml:space="preserve"> в индивидуальных способностях. </w:t>
      </w:r>
      <w:r w:rsidRPr="005364E6">
        <w:rPr>
          <w:rFonts w:cs="Times New Roman"/>
          <w:color w:val="000000"/>
          <w:sz w:val="20"/>
          <w:szCs w:val="20"/>
        </w:rPr>
        <w:t xml:space="preserve">2) </w:t>
      </w:r>
      <w:r>
        <w:rPr>
          <w:rFonts w:cs="Times New Roman"/>
          <w:i/>
          <w:iCs/>
          <w:color w:val="000000"/>
          <w:sz w:val="20"/>
          <w:szCs w:val="20"/>
        </w:rPr>
        <w:t xml:space="preserve">различия в </w:t>
      </w:r>
      <w:r w:rsidRPr="005364E6">
        <w:rPr>
          <w:rFonts w:cs="Times New Roman"/>
          <w:i/>
          <w:iCs/>
          <w:color w:val="000000"/>
          <w:sz w:val="20"/>
          <w:szCs w:val="20"/>
        </w:rPr>
        <w:t xml:space="preserve">квалификации и опыте. </w:t>
      </w:r>
      <w:r w:rsidRPr="005364E6">
        <w:rPr>
          <w:rFonts w:cs="Times New Roman"/>
          <w:color w:val="000000"/>
          <w:sz w:val="20"/>
          <w:szCs w:val="20"/>
        </w:rPr>
        <w:t xml:space="preserve">3) </w:t>
      </w:r>
      <w:r w:rsidRPr="005364E6">
        <w:rPr>
          <w:rFonts w:cs="Times New Roman"/>
          <w:i/>
          <w:iCs/>
          <w:color w:val="000000"/>
          <w:sz w:val="20"/>
          <w:szCs w:val="20"/>
        </w:rPr>
        <w:t>различия в готовности и способности работать в особых</w:t>
      </w:r>
      <w:r>
        <w:rPr>
          <w:rFonts w:cs="Times New Roman"/>
          <w:i/>
          <w:iCs/>
          <w:color w:val="000000"/>
          <w:sz w:val="20"/>
          <w:szCs w:val="20"/>
        </w:rPr>
        <w:t xml:space="preserve"> </w:t>
      </w:r>
      <w:r w:rsidRPr="005364E6">
        <w:rPr>
          <w:rFonts w:cs="Times New Roman"/>
          <w:i/>
          <w:iCs/>
          <w:color w:val="000000"/>
          <w:sz w:val="20"/>
          <w:szCs w:val="20"/>
        </w:rPr>
        <w:t>условиях</w:t>
      </w:r>
      <w:r>
        <w:rPr>
          <w:rFonts w:cs="Times New Roman"/>
          <w:i/>
          <w:iCs/>
          <w:color w:val="000000"/>
          <w:sz w:val="20"/>
          <w:szCs w:val="20"/>
        </w:rPr>
        <w:t xml:space="preserve">. </w:t>
      </w:r>
      <w:r w:rsidRPr="005364E6">
        <w:rPr>
          <w:rFonts w:cs="Times New Roman"/>
          <w:color w:val="000000"/>
          <w:sz w:val="20"/>
          <w:szCs w:val="20"/>
        </w:rPr>
        <w:t xml:space="preserve">4) </w:t>
      </w:r>
      <w:r w:rsidRPr="005364E6">
        <w:rPr>
          <w:rFonts w:cs="Times New Roman"/>
          <w:i/>
          <w:iCs/>
          <w:color w:val="000000"/>
          <w:sz w:val="20"/>
          <w:szCs w:val="20"/>
        </w:rPr>
        <w:t xml:space="preserve">различия в собственности. </w:t>
      </w:r>
      <w:r w:rsidRPr="005364E6">
        <w:rPr>
          <w:rFonts w:cs="Times New Roman"/>
          <w:color w:val="000000"/>
          <w:sz w:val="20"/>
          <w:szCs w:val="20"/>
        </w:rPr>
        <w:t>Дифференциация доходов населения — реально существующие различия в уровне дохода населения, в значительной</w:t>
      </w:r>
      <w:r>
        <w:rPr>
          <w:rFonts w:cs="Times New Roman"/>
          <w:color w:val="000000"/>
          <w:sz w:val="20"/>
          <w:szCs w:val="20"/>
        </w:rPr>
        <w:t xml:space="preserve"> </w:t>
      </w:r>
      <w:proofErr w:type="gramStart"/>
      <w:r w:rsidRPr="005364E6">
        <w:rPr>
          <w:rFonts w:cs="Times New Roman"/>
          <w:color w:val="000000"/>
          <w:sz w:val="20"/>
          <w:szCs w:val="20"/>
        </w:rPr>
        <w:t>степени</w:t>
      </w:r>
      <w:proofErr w:type="gramEnd"/>
      <w:r w:rsidRPr="005364E6">
        <w:rPr>
          <w:rFonts w:cs="Times New Roman"/>
          <w:color w:val="000000"/>
          <w:sz w:val="20"/>
          <w:szCs w:val="20"/>
        </w:rPr>
        <w:t xml:space="preserve"> предопределяющие социальную дифференциацию</w:t>
      </w:r>
      <w:r>
        <w:rPr>
          <w:rFonts w:cs="Times New Roman"/>
          <w:color w:val="000000"/>
          <w:sz w:val="20"/>
          <w:szCs w:val="20"/>
        </w:rPr>
        <w:t xml:space="preserve"> </w:t>
      </w:r>
      <w:r w:rsidRPr="005364E6">
        <w:rPr>
          <w:rFonts w:cs="Times New Roman"/>
          <w:color w:val="000000"/>
          <w:sz w:val="20"/>
          <w:szCs w:val="20"/>
        </w:rPr>
        <w:t>в обществе, характер его социальной структуры.</w:t>
      </w:r>
    </w:p>
    <w:p w:rsidR="00240F29" w:rsidRDefault="00240F29" w:rsidP="00DF1DCA">
      <w:pPr>
        <w:widowControl/>
        <w:suppressAutoHyphens w:val="0"/>
        <w:rPr>
          <w:rFonts w:eastAsia="Calibri" w:cs="Times New Roman"/>
          <w:sz w:val="20"/>
          <w:szCs w:val="20"/>
          <w:lang w:eastAsia="en-US" w:bidi="ar-SA"/>
        </w:rPr>
      </w:pPr>
    </w:p>
    <w:p w:rsidR="00DF1DCA" w:rsidRPr="00E37A4B" w:rsidRDefault="00DF1DCA" w:rsidP="00DF1DCA">
      <w:pPr>
        <w:widowControl/>
        <w:suppressAutoHyphens w:val="0"/>
        <w:rPr>
          <w:b/>
          <w:sz w:val="20"/>
          <w:szCs w:val="20"/>
        </w:rPr>
      </w:pPr>
      <w:r w:rsidRPr="00E37A4B">
        <w:rPr>
          <w:rFonts w:eastAsia="Calibri" w:cs="Times New Roman"/>
          <w:b/>
          <w:sz w:val="20"/>
          <w:szCs w:val="20"/>
          <w:lang w:eastAsia="en-US" w:bidi="ar-SA"/>
        </w:rPr>
        <w:t xml:space="preserve">25. Средства и механизм социальной защиты. </w:t>
      </w:r>
    </w:p>
    <w:p w:rsidR="0070401C" w:rsidRDefault="0070401C" w:rsidP="0070401C">
      <w:pPr>
        <w:ind w:firstLine="284"/>
        <w:jc w:val="both"/>
        <w:rPr>
          <w:rStyle w:val="apple-converted-space"/>
          <w:color w:val="000000"/>
          <w:sz w:val="20"/>
          <w:shd w:val="clear" w:color="auto" w:fill="FFFFFF"/>
        </w:rPr>
      </w:pPr>
      <w:r w:rsidRPr="00A8534D">
        <w:rPr>
          <w:rFonts w:cs="Times New Roman"/>
          <w:color w:val="000000"/>
          <w:sz w:val="20"/>
          <w:szCs w:val="20"/>
          <w:shd w:val="clear" w:color="auto" w:fill="FFFFFF"/>
        </w:rPr>
        <w:t>Социальная защита – это комплекс экономических, социальных и правовых гарантий для граждан пожилого и старческого возраста, базирующихся на принципах человеколюбия и милосердия по отношению к нуждающимся членам общества со стороны государства.</w:t>
      </w:r>
      <w:r w:rsidRPr="00A8534D">
        <w:rPr>
          <w:rStyle w:val="apple-converted-space"/>
          <w:rFonts w:cs="Times New Roman"/>
          <w:color w:val="000000"/>
          <w:sz w:val="20"/>
          <w:szCs w:val="20"/>
          <w:shd w:val="clear" w:color="auto" w:fill="FFFFFF"/>
        </w:rPr>
        <w:t> </w:t>
      </w:r>
    </w:p>
    <w:p w:rsidR="0070401C" w:rsidRPr="00A8534D" w:rsidRDefault="0070401C" w:rsidP="0070401C">
      <w:pPr>
        <w:ind w:firstLine="284"/>
        <w:jc w:val="both"/>
        <w:rPr>
          <w:rStyle w:val="fontstyle01"/>
          <w:rFonts w:ascii="Times New Roman" w:hAnsi="Times New Roman"/>
          <w:sz w:val="20"/>
          <w:szCs w:val="20"/>
        </w:rPr>
      </w:pPr>
      <w:proofErr w:type="gramStart"/>
      <w:r w:rsidRPr="00A8534D">
        <w:rPr>
          <w:rStyle w:val="fontstyle01"/>
          <w:rFonts w:ascii="Times New Roman" w:hAnsi="Times New Roman" w:cs="Times New Roman"/>
          <w:sz w:val="20"/>
          <w:szCs w:val="20"/>
        </w:rPr>
        <w:t>Социальные трансферты — это система мер денежной или натуральной помощи малоимущим, несвязанной с их участием в хозяйственной деятельности.</w:t>
      </w:r>
      <w:proofErr w:type="gramEnd"/>
      <w:r w:rsidRPr="00A8534D">
        <w:rPr>
          <w:rStyle w:val="fontstyle01"/>
          <w:rFonts w:ascii="Times New Roman" w:hAnsi="Times New Roman" w:cs="Times New Roman"/>
          <w:sz w:val="20"/>
          <w:szCs w:val="20"/>
        </w:rPr>
        <w:t xml:space="preserve"> Выплаты населению</w:t>
      </w:r>
      <w:r>
        <w:rPr>
          <w:rStyle w:val="fontstyle01"/>
          <w:rFonts w:cs="Times New Roman"/>
          <w:sz w:val="20"/>
          <w:szCs w:val="20"/>
        </w:rPr>
        <w:t xml:space="preserve"> </w:t>
      </w:r>
      <w:r w:rsidRPr="00A8534D">
        <w:rPr>
          <w:rStyle w:val="fontstyle01"/>
          <w:rFonts w:ascii="Times New Roman" w:hAnsi="Times New Roman" w:cs="Times New Roman"/>
          <w:sz w:val="20"/>
          <w:szCs w:val="20"/>
        </w:rPr>
        <w:t>производятся из местных бюджетов, государственных внебюджетных социальных фондов, а также средств общественных организаций.</w:t>
      </w:r>
    </w:p>
    <w:p w:rsidR="0070401C" w:rsidRPr="00A8534D" w:rsidRDefault="0070401C" w:rsidP="0070401C">
      <w:pPr>
        <w:ind w:firstLine="284"/>
        <w:jc w:val="both"/>
        <w:rPr>
          <w:rFonts w:cs="Times New Roman"/>
          <w:sz w:val="20"/>
          <w:szCs w:val="20"/>
        </w:rPr>
      </w:pPr>
      <w:r w:rsidRPr="00A8534D">
        <w:rPr>
          <w:rStyle w:val="fontstyle01"/>
          <w:rFonts w:ascii="Times New Roman" w:hAnsi="Times New Roman" w:cs="Times New Roman"/>
          <w:sz w:val="20"/>
          <w:szCs w:val="20"/>
        </w:rPr>
        <w:t>Механизм социальных трансфертов включает изъятие</w:t>
      </w:r>
      <w:r w:rsidRPr="00A8534D">
        <w:rPr>
          <w:rFonts w:cs="Times New Roman"/>
          <w:color w:val="000000"/>
          <w:sz w:val="20"/>
          <w:szCs w:val="20"/>
        </w:rPr>
        <w:t xml:space="preserve"> </w:t>
      </w:r>
      <w:r w:rsidRPr="00A8534D">
        <w:rPr>
          <w:rStyle w:val="fontstyle01"/>
          <w:rFonts w:ascii="Times New Roman" w:hAnsi="Times New Roman" w:cs="Times New Roman"/>
          <w:sz w:val="20"/>
          <w:szCs w:val="20"/>
        </w:rPr>
        <w:t>в форме налогов части доходов у средне- и высокодоходных</w:t>
      </w:r>
      <w:r w:rsidRPr="00A8534D">
        <w:rPr>
          <w:rFonts w:cs="Times New Roman"/>
          <w:color w:val="000000"/>
          <w:sz w:val="20"/>
          <w:szCs w:val="20"/>
        </w:rPr>
        <w:t xml:space="preserve"> </w:t>
      </w:r>
      <w:r w:rsidRPr="00A8534D">
        <w:rPr>
          <w:rStyle w:val="fontstyle01"/>
          <w:rFonts w:ascii="Times New Roman" w:hAnsi="Times New Roman" w:cs="Times New Roman"/>
          <w:sz w:val="20"/>
          <w:szCs w:val="20"/>
        </w:rPr>
        <w:t>слоев населения и выплату пособий наиболее нуждающимся</w:t>
      </w:r>
      <w:r w:rsidRPr="00A8534D">
        <w:rPr>
          <w:rFonts w:cs="Times New Roman"/>
          <w:color w:val="000000"/>
          <w:sz w:val="20"/>
          <w:szCs w:val="20"/>
        </w:rPr>
        <w:t xml:space="preserve"> </w:t>
      </w:r>
      <w:r w:rsidRPr="00A8534D">
        <w:rPr>
          <w:rStyle w:val="fontstyle01"/>
          <w:rFonts w:ascii="Times New Roman" w:hAnsi="Times New Roman" w:cs="Times New Roman"/>
          <w:sz w:val="20"/>
          <w:szCs w:val="20"/>
        </w:rPr>
        <w:t>и инвалидам, а также пособий по безработице.</w:t>
      </w:r>
      <w:r>
        <w:rPr>
          <w:rFonts w:cs="Times New Roman"/>
          <w:color w:val="000000"/>
          <w:sz w:val="20"/>
          <w:szCs w:val="20"/>
        </w:rPr>
        <w:t xml:space="preserve"> </w:t>
      </w:r>
      <w:proofErr w:type="gramStart"/>
      <w:r w:rsidRPr="00A8534D">
        <w:rPr>
          <w:rStyle w:val="fontstyle21"/>
          <w:rFonts w:ascii="Times New Roman" w:hAnsi="Times New Roman" w:cs="Times New Roman"/>
          <w:sz w:val="20"/>
          <w:szCs w:val="20"/>
        </w:rPr>
        <w:t>Социальные трансферты включают:</w:t>
      </w:r>
      <w:r w:rsidRPr="00A8534D">
        <w:rPr>
          <w:rFonts w:cs="Times New Roman"/>
          <w:i/>
          <w:iCs/>
          <w:color w:val="000000"/>
          <w:sz w:val="20"/>
          <w:szCs w:val="20"/>
        </w:rPr>
        <w:t xml:space="preserve"> </w:t>
      </w:r>
      <w:r w:rsidRPr="00A8534D">
        <w:rPr>
          <w:rStyle w:val="fontstyle01"/>
          <w:rFonts w:ascii="Times New Roman" w:hAnsi="Times New Roman" w:cs="Times New Roman"/>
          <w:sz w:val="20"/>
          <w:szCs w:val="20"/>
        </w:rPr>
        <w:t>1) все виды пенсий (по старости, по случаю потери кормильца, за выслугу лет, социальные);</w:t>
      </w:r>
      <w:r w:rsidRPr="00A8534D">
        <w:rPr>
          <w:rFonts w:cs="Times New Roman"/>
          <w:color w:val="000000"/>
          <w:sz w:val="20"/>
          <w:szCs w:val="20"/>
        </w:rPr>
        <w:t xml:space="preserve"> </w:t>
      </w:r>
      <w:r w:rsidRPr="00A8534D">
        <w:rPr>
          <w:rStyle w:val="fontstyle01"/>
          <w:rFonts w:ascii="Times New Roman" w:hAnsi="Times New Roman" w:cs="Times New Roman"/>
          <w:sz w:val="20"/>
          <w:szCs w:val="20"/>
        </w:rPr>
        <w:t>2) все виды стипендий учащимся высших и средних специальных учебных заведений, профессионально-технических</w:t>
      </w:r>
      <w:r w:rsidRPr="00A8534D">
        <w:rPr>
          <w:rFonts w:cs="Times New Roman"/>
          <w:color w:val="000000"/>
          <w:sz w:val="20"/>
          <w:szCs w:val="20"/>
        </w:rPr>
        <w:t xml:space="preserve"> </w:t>
      </w:r>
      <w:r w:rsidRPr="00A8534D">
        <w:rPr>
          <w:rStyle w:val="fontstyle01"/>
          <w:rFonts w:ascii="Times New Roman" w:hAnsi="Times New Roman" w:cs="Times New Roman"/>
          <w:sz w:val="20"/>
          <w:szCs w:val="20"/>
        </w:rPr>
        <w:t>училищ;</w:t>
      </w:r>
      <w:r w:rsidRPr="00A8534D">
        <w:rPr>
          <w:rFonts w:cs="Times New Roman"/>
          <w:color w:val="000000"/>
          <w:sz w:val="20"/>
          <w:szCs w:val="20"/>
        </w:rPr>
        <w:t xml:space="preserve"> </w:t>
      </w:r>
      <w:r w:rsidRPr="00A8534D">
        <w:rPr>
          <w:rStyle w:val="fontstyle01"/>
          <w:rFonts w:ascii="Times New Roman" w:hAnsi="Times New Roman" w:cs="Times New Roman"/>
          <w:sz w:val="20"/>
          <w:szCs w:val="20"/>
        </w:rPr>
        <w:t>3) все виды получаемых населением доходов по социальному</w:t>
      </w:r>
      <w:r w:rsidRPr="00A8534D">
        <w:rPr>
          <w:rFonts w:cs="Times New Roman"/>
          <w:color w:val="000000"/>
          <w:sz w:val="20"/>
          <w:szCs w:val="20"/>
        </w:rPr>
        <w:t xml:space="preserve"> </w:t>
      </w:r>
      <w:r w:rsidRPr="00A8534D">
        <w:rPr>
          <w:rStyle w:val="fontstyle01"/>
          <w:rFonts w:ascii="Times New Roman" w:hAnsi="Times New Roman" w:cs="Times New Roman"/>
          <w:sz w:val="20"/>
          <w:szCs w:val="20"/>
        </w:rPr>
        <w:t>страхованию, ежемесячные пособия на детей, пособия по</w:t>
      </w:r>
      <w:r w:rsidRPr="00A8534D">
        <w:rPr>
          <w:rFonts w:cs="Times New Roman"/>
          <w:color w:val="000000"/>
          <w:sz w:val="20"/>
          <w:szCs w:val="20"/>
        </w:rPr>
        <w:t xml:space="preserve"> </w:t>
      </w:r>
      <w:r w:rsidRPr="00A8534D">
        <w:rPr>
          <w:rStyle w:val="fontstyle01"/>
          <w:rFonts w:ascii="Times New Roman" w:hAnsi="Times New Roman" w:cs="Times New Roman"/>
          <w:sz w:val="20"/>
          <w:szCs w:val="20"/>
        </w:rPr>
        <w:t>безработице и др.);</w:t>
      </w:r>
      <w:proofErr w:type="gramEnd"/>
      <w:r w:rsidRPr="00A8534D">
        <w:rPr>
          <w:rFonts w:cs="Times New Roman"/>
          <w:color w:val="000000"/>
          <w:sz w:val="20"/>
          <w:szCs w:val="20"/>
        </w:rPr>
        <w:t xml:space="preserve"> </w:t>
      </w:r>
      <w:r w:rsidRPr="00A8534D">
        <w:rPr>
          <w:rStyle w:val="fontstyle01"/>
          <w:rFonts w:ascii="Times New Roman" w:hAnsi="Times New Roman" w:cs="Times New Roman"/>
          <w:sz w:val="20"/>
          <w:szCs w:val="20"/>
        </w:rPr>
        <w:t>4) компенсационные выплаты и льготы, а также денежную</w:t>
      </w:r>
      <w:r w:rsidRPr="00A8534D">
        <w:rPr>
          <w:rFonts w:cs="Times New Roman"/>
          <w:color w:val="000000"/>
          <w:sz w:val="20"/>
          <w:szCs w:val="20"/>
        </w:rPr>
        <w:t xml:space="preserve"> </w:t>
      </w:r>
      <w:r w:rsidRPr="00A8534D">
        <w:rPr>
          <w:rStyle w:val="fontstyle01"/>
          <w:rFonts w:ascii="Times New Roman" w:hAnsi="Times New Roman" w:cs="Times New Roman"/>
          <w:sz w:val="20"/>
          <w:szCs w:val="20"/>
        </w:rPr>
        <w:t>благотворительную помощи в форме оплаты стоимости или</w:t>
      </w:r>
      <w:r w:rsidRPr="00A8534D">
        <w:rPr>
          <w:rFonts w:cs="Times New Roman"/>
          <w:color w:val="000000"/>
          <w:sz w:val="20"/>
          <w:szCs w:val="20"/>
        </w:rPr>
        <w:t xml:space="preserve"> </w:t>
      </w:r>
      <w:r w:rsidRPr="00A8534D">
        <w:rPr>
          <w:rStyle w:val="fontstyle01"/>
          <w:rFonts w:ascii="Times New Roman" w:hAnsi="Times New Roman" w:cs="Times New Roman"/>
          <w:sz w:val="20"/>
          <w:szCs w:val="20"/>
        </w:rPr>
        <w:t>части стоимости путевок в санатории, дома отдыха;</w:t>
      </w:r>
      <w:r w:rsidRPr="00A8534D">
        <w:rPr>
          <w:rFonts w:cs="Times New Roman"/>
          <w:color w:val="000000"/>
          <w:sz w:val="20"/>
          <w:szCs w:val="20"/>
        </w:rPr>
        <w:t xml:space="preserve"> </w:t>
      </w:r>
      <w:r w:rsidRPr="00A8534D">
        <w:rPr>
          <w:rStyle w:val="fontstyle01"/>
          <w:rFonts w:ascii="Times New Roman" w:hAnsi="Times New Roman" w:cs="Times New Roman"/>
          <w:sz w:val="20"/>
          <w:szCs w:val="20"/>
        </w:rPr>
        <w:t>5) компенсацию затрат на общественный транспорт и др.</w:t>
      </w:r>
    </w:p>
    <w:p w:rsidR="00E37A4B" w:rsidRDefault="00E37A4B" w:rsidP="00DF1DCA">
      <w:pPr>
        <w:widowControl/>
        <w:suppressAutoHyphens w:val="0"/>
        <w:rPr>
          <w:rFonts w:eastAsia="Calibri" w:cs="Times New Roman"/>
          <w:sz w:val="20"/>
          <w:szCs w:val="20"/>
          <w:lang w:eastAsia="en-US" w:bidi="ar-SA"/>
        </w:rPr>
      </w:pPr>
    </w:p>
    <w:p w:rsidR="00DF1DCA" w:rsidRPr="0070401C" w:rsidRDefault="00DF1DCA" w:rsidP="00DF1DCA">
      <w:pPr>
        <w:widowControl/>
        <w:suppressAutoHyphens w:val="0"/>
        <w:rPr>
          <w:b/>
          <w:sz w:val="20"/>
          <w:szCs w:val="20"/>
        </w:rPr>
      </w:pPr>
      <w:r w:rsidRPr="0070401C">
        <w:rPr>
          <w:rFonts w:eastAsia="Calibri" w:cs="Times New Roman"/>
          <w:b/>
          <w:sz w:val="20"/>
          <w:szCs w:val="20"/>
          <w:lang w:eastAsia="en-US" w:bidi="ar-SA"/>
        </w:rPr>
        <w:t>26. Экономические функции государства</w:t>
      </w:r>
    </w:p>
    <w:p w:rsidR="0070401C" w:rsidRPr="0070401C" w:rsidRDefault="0070401C" w:rsidP="0070401C">
      <w:pPr>
        <w:ind w:firstLine="284"/>
        <w:jc w:val="both"/>
        <w:rPr>
          <w:sz w:val="20"/>
          <w:szCs w:val="20"/>
        </w:rPr>
      </w:pPr>
      <w:r w:rsidRPr="0070401C">
        <w:rPr>
          <w:i/>
          <w:sz w:val="20"/>
          <w:szCs w:val="20"/>
        </w:rPr>
        <w:t>Государственное регулирование экономики</w:t>
      </w:r>
      <w:r w:rsidRPr="0070401C">
        <w:rPr>
          <w:sz w:val="20"/>
          <w:szCs w:val="20"/>
        </w:rPr>
        <w:t xml:space="preserve"> (госрегулирование) – процесс воздействия государства на хозяйственную жизнь общества и связанные с ней социальные процессы, в ходе которого реализуется экономическая и социальная политика государства, основанная на определённой доктрине (концепции). При этом для достижения поставленных целей используется определённый набор средств (инструментов).</w:t>
      </w:r>
    </w:p>
    <w:p w:rsidR="0070401C" w:rsidRPr="00073A3E" w:rsidRDefault="0070401C" w:rsidP="00073A3E">
      <w:pPr>
        <w:ind w:firstLine="284"/>
        <w:rPr>
          <w:b/>
          <w:sz w:val="20"/>
          <w:szCs w:val="20"/>
        </w:rPr>
      </w:pPr>
      <w:r w:rsidRPr="0070401C">
        <w:rPr>
          <w:b/>
          <w:sz w:val="20"/>
          <w:szCs w:val="20"/>
        </w:rPr>
        <w:t>Функции г</w:t>
      </w:r>
      <w:r>
        <w:rPr>
          <w:b/>
          <w:sz w:val="20"/>
          <w:szCs w:val="20"/>
        </w:rPr>
        <w:t xml:space="preserve">осударства в рыночной экономике </w:t>
      </w:r>
      <w:r w:rsidRPr="0070401C">
        <w:rPr>
          <w:sz w:val="20"/>
          <w:szCs w:val="20"/>
        </w:rPr>
        <w:t xml:space="preserve">Обычно выделяют следующие основные функции государства в рыночной экономике: </w:t>
      </w:r>
      <w:r w:rsidR="00073A3E">
        <w:rPr>
          <w:b/>
          <w:sz w:val="20"/>
          <w:szCs w:val="20"/>
        </w:rPr>
        <w:t xml:space="preserve">1. </w:t>
      </w:r>
      <w:r w:rsidRPr="00073A3E">
        <w:rPr>
          <w:sz w:val="20"/>
          <w:szCs w:val="20"/>
        </w:rPr>
        <w:t xml:space="preserve">Установление и обеспечение соблюдения правовых основ рыночной экономики, в том числе, прав частной собственности. </w:t>
      </w:r>
      <w:r w:rsidR="00073A3E">
        <w:rPr>
          <w:b/>
          <w:sz w:val="20"/>
          <w:szCs w:val="20"/>
        </w:rPr>
        <w:t xml:space="preserve">2. </w:t>
      </w:r>
      <w:r w:rsidRPr="0070401C">
        <w:rPr>
          <w:sz w:val="20"/>
          <w:szCs w:val="20"/>
        </w:rPr>
        <w:t>Поддержание рыночной конкуренции и защита прав потребителей.</w:t>
      </w:r>
      <w:r w:rsidR="00073A3E">
        <w:rPr>
          <w:b/>
          <w:sz w:val="20"/>
          <w:szCs w:val="20"/>
        </w:rPr>
        <w:t xml:space="preserve"> 3. </w:t>
      </w:r>
      <w:r w:rsidRPr="0070401C">
        <w:rPr>
          <w:sz w:val="20"/>
          <w:szCs w:val="20"/>
        </w:rPr>
        <w:t xml:space="preserve">Решение вопросов, связанных с внешними эффектами: издержками и выгодами. </w:t>
      </w:r>
      <w:r w:rsidR="00073A3E">
        <w:rPr>
          <w:b/>
          <w:sz w:val="20"/>
          <w:szCs w:val="20"/>
        </w:rPr>
        <w:t xml:space="preserve">4. </w:t>
      </w:r>
      <w:r w:rsidRPr="0070401C">
        <w:rPr>
          <w:sz w:val="20"/>
          <w:szCs w:val="20"/>
        </w:rPr>
        <w:t>Предоставление общественных товаров и услуг</w:t>
      </w:r>
      <w:r w:rsidR="00073A3E">
        <w:rPr>
          <w:b/>
          <w:sz w:val="20"/>
          <w:szCs w:val="20"/>
        </w:rPr>
        <w:t xml:space="preserve">  5. </w:t>
      </w:r>
      <w:r w:rsidRPr="0070401C">
        <w:rPr>
          <w:sz w:val="20"/>
          <w:szCs w:val="20"/>
        </w:rPr>
        <w:t xml:space="preserve">Стимулирование экономического роста и стабилизация экономики. </w:t>
      </w:r>
      <w:r w:rsidR="00073A3E">
        <w:rPr>
          <w:b/>
          <w:sz w:val="20"/>
          <w:szCs w:val="20"/>
        </w:rPr>
        <w:t xml:space="preserve">6. </w:t>
      </w:r>
      <w:r w:rsidRPr="0070401C">
        <w:rPr>
          <w:sz w:val="20"/>
          <w:szCs w:val="20"/>
        </w:rPr>
        <w:t xml:space="preserve">Распределение и перераспределение национального </w:t>
      </w:r>
      <w:proofErr w:type="gramStart"/>
      <w:r w:rsidRPr="0070401C">
        <w:rPr>
          <w:sz w:val="20"/>
          <w:szCs w:val="20"/>
        </w:rPr>
        <w:t>дохода</w:t>
      </w:r>
      <w:proofErr w:type="gramEnd"/>
      <w:r w:rsidRPr="0070401C">
        <w:rPr>
          <w:sz w:val="20"/>
          <w:szCs w:val="20"/>
        </w:rPr>
        <w:t xml:space="preserve"> и обеспечение социально-экономической поддержки.</w:t>
      </w:r>
      <w:r w:rsidR="00073A3E">
        <w:rPr>
          <w:b/>
          <w:sz w:val="20"/>
          <w:szCs w:val="20"/>
        </w:rPr>
        <w:t xml:space="preserve"> 7. </w:t>
      </w:r>
      <w:r w:rsidRPr="0070401C">
        <w:rPr>
          <w:sz w:val="20"/>
          <w:szCs w:val="20"/>
        </w:rPr>
        <w:t>Участие в хозяйственной деятельности.</w:t>
      </w:r>
    </w:p>
    <w:p w:rsidR="0070401C" w:rsidRDefault="0070401C" w:rsidP="00DF1DCA">
      <w:pPr>
        <w:widowControl/>
        <w:suppressAutoHyphens w:val="0"/>
        <w:rPr>
          <w:rFonts w:eastAsia="Calibri" w:cs="Times New Roman"/>
          <w:sz w:val="20"/>
          <w:szCs w:val="20"/>
          <w:lang w:eastAsia="en-US" w:bidi="ar-SA"/>
        </w:rPr>
      </w:pPr>
    </w:p>
    <w:p w:rsidR="00DF1DCA" w:rsidRPr="00073A3E" w:rsidRDefault="00DF1DCA" w:rsidP="00DF1DCA">
      <w:pPr>
        <w:widowControl/>
        <w:suppressAutoHyphens w:val="0"/>
        <w:rPr>
          <w:rFonts w:eastAsia="Calibri" w:cs="Times New Roman"/>
          <w:b/>
          <w:sz w:val="20"/>
          <w:szCs w:val="20"/>
          <w:lang w:eastAsia="en-US" w:bidi="ar-SA"/>
        </w:rPr>
      </w:pPr>
      <w:r w:rsidRPr="00073A3E">
        <w:rPr>
          <w:rFonts w:eastAsia="Calibri" w:cs="Times New Roman"/>
          <w:b/>
          <w:sz w:val="20"/>
          <w:szCs w:val="20"/>
          <w:lang w:eastAsia="en-US" w:bidi="ar-SA"/>
        </w:rPr>
        <w:t>27. Методы государства в регулировании и управлении экономикой</w:t>
      </w:r>
    </w:p>
    <w:p w:rsidR="00073A3E" w:rsidRPr="00073A3E" w:rsidRDefault="00073A3E" w:rsidP="00073A3E">
      <w:pPr>
        <w:widowControl/>
        <w:suppressAutoHyphens w:val="0"/>
        <w:ind w:firstLine="284"/>
        <w:jc w:val="both"/>
        <w:rPr>
          <w:rFonts w:eastAsia="Calibri" w:cs="Times New Roman"/>
          <w:sz w:val="20"/>
          <w:szCs w:val="20"/>
          <w:lang w:eastAsia="en-US" w:bidi="ar-SA"/>
        </w:rPr>
      </w:pPr>
      <w:r w:rsidRPr="00073A3E">
        <w:rPr>
          <w:rFonts w:eastAsia="Calibri" w:cs="Times New Roman"/>
          <w:sz w:val="20"/>
          <w:szCs w:val="20"/>
          <w:lang w:eastAsia="en-US" w:bidi="ar-SA"/>
        </w:rPr>
        <w:t>Государственное регулирование экономики — комплекс мер, действий, применяемых </w:t>
      </w:r>
      <w:hyperlink r:id="rId80" w:tooltip="Государство" w:history="1">
        <w:r w:rsidRPr="00073A3E">
          <w:rPr>
            <w:rFonts w:eastAsia="Calibri" w:cs="Times New Roman"/>
            <w:sz w:val="20"/>
            <w:szCs w:val="20"/>
            <w:lang w:eastAsia="en-US" w:bidi="ar-SA"/>
          </w:rPr>
          <w:t>государством</w:t>
        </w:r>
      </w:hyperlink>
      <w:r w:rsidRPr="00073A3E">
        <w:rPr>
          <w:rFonts w:eastAsia="Calibri" w:cs="Times New Roman"/>
          <w:sz w:val="20"/>
          <w:szCs w:val="20"/>
          <w:lang w:eastAsia="en-US" w:bidi="ar-SA"/>
        </w:rPr>
        <w:t> </w:t>
      </w:r>
      <w:r>
        <w:rPr>
          <w:rFonts w:eastAsia="Calibri" w:cs="Times New Roman"/>
          <w:sz w:val="20"/>
          <w:szCs w:val="20"/>
          <w:lang w:eastAsia="en-US" w:bidi="ar-SA"/>
        </w:rPr>
        <w:t xml:space="preserve">для коррекций и </w:t>
      </w:r>
      <w:r w:rsidRPr="00073A3E">
        <w:rPr>
          <w:rFonts w:eastAsia="Calibri" w:cs="Times New Roman"/>
          <w:sz w:val="20"/>
          <w:szCs w:val="20"/>
          <w:lang w:eastAsia="en-US" w:bidi="ar-SA"/>
        </w:rPr>
        <w:t>установления основных </w:t>
      </w:r>
      <w:hyperlink r:id="rId81" w:tooltip="Экономика" w:history="1">
        <w:r w:rsidRPr="00073A3E">
          <w:rPr>
            <w:rFonts w:eastAsia="Calibri" w:cs="Times New Roman"/>
            <w:sz w:val="20"/>
            <w:szCs w:val="20"/>
            <w:lang w:eastAsia="en-US" w:bidi="ar-SA"/>
          </w:rPr>
          <w:t>экономических процессов</w:t>
        </w:r>
      </w:hyperlink>
      <w:r w:rsidRPr="00073A3E">
        <w:rPr>
          <w:rFonts w:eastAsia="Calibri" w:cs="Times New Roman"/>
          <w:sz w:val="20"/>
          <w:szCs w:val="20"/>
          <w:lang w:eastAsia="en-US" w:bidi="ar-SA"/>
        </w:rPr>
        <w:t>.</w:t>
      </w:r>
    </w:p>
    <w:p w:rsidR="00073A3E" w:rsidRDefault="00073A3E" w:rsidP="00073A3E">
      <w:pPr>
        <w:widowControl/>
        <w:suppressAutoHyphens w:val="0"/>
        <w:ind w:firstLine="284"/>
        <w:jc w:val="both"/>
        <w:rPr>
          <w:rFonts w:eastAsia="Calibri" w:cs="Times New Roman"/>
          <w:sz w:val="20"/>
          <w:szCs w:val="20"/>
          <w:lang w:eastAsia="en-US" w:bidi="ar-SA"/>
        </w:rPr>
      </w:pPr>
      <w:r w:rsidRPr="00073A3E">
        <w:rPr>
          <w:rFonts w:eastAsia="Calibri" w:cs="Times New Roman"/>
          <w:i/>
          <w:sz w:val="20"/>
          <w:szCs w:val="20"/>
          <w:lang w:eastAsia="en-US" w:bidi="ar-SA"/>
        </w:rPr>
        <w:t>Механизмы государственного регулирования рыночной экономики:</w:t>
      </w:r>
      <w:r>
        <w:rPr>
          <w:rFonts w:eastAsia="Calibri" w:cs="Times New Roman"/>
          <w:i/>
          <w:sz w:val="20"/>
          <w:szCs w:val="20"/>
          <w:lang w:eastAsia="en-US" w:bidi="ar-SA"/>
        </w:rPr>
        <w:t xml:space="preserve"> 1. </w:t>
      </w:r>
      <w:r w:rsidRPr="00073A3E">
        <w:rPr>
          <w:rFonts w:eastAsia="Calibri" w:cs="Times New Roman"/>
          <w:sz w:val="20"/>
          <w:szCs w:val="20"/>
          <w:lang w:eastAsia="en-US" w:bidi="ar-SA"/>
        </w:rPr>
        <w:t>Бюджетно-налоговая (фискальная) политика — деятельность государства в области налогообложения, регулирования государственных расхо</w:t>
      </w:r>
      <w:r>
        <w:rPr>
          <w:rFonts w:eastAsia="Calibri" w:cs="Times New Roman"/>
          <w:sz w:val="20"/>
          <w:szCs w:val="20"/>
          <w:lang w:eastAsia="en-US" w:bidi="ar-SA"/>
        </w:rPr>
        <w:t xml:space="preserve">дов и государственного бюджета. </w:t>
      </w:r>
    </w:p>
    <w:p w:rsidR="00073A3E" w:rsidRPr="00073A3E" w:rsidRDefault="00073A3E" w:rsidP="00073A3E">
      <w:pPr>
        <w:widowControl/>
        <w:suppressAutoHyphens w:val="0"/>
        <w:jc w:val="both"/>
        <w:rPr>
          <w:rFonts w:eastAsia="Calibri" w:cs="Times New Roman"/>
          <w:i/>
          <w:sz w:val="20"/>
          <w:szCs w:val="20"/>
          <w:lang w:eastAsia="en-US" w:bidi="ar-SA"/>
        </w:rPr>
      </w:pPr>
      <w:r>
        <w:rPr>
          <w:rFonts w:eastAsia="Calibri" w:cs="Times New Roman"/>
          <w:sz w:val="20"/>
          <w:szCs w:val="20"/>
          <w:lang w:eastAsia="en-US" w:bidi="ar-SA"/>
        </w:rPr>
        <w:t xml:space="preserve">2. </w:t>
      </w:r>
      <w:proofErr w:type="gramStart"/>
      <w:r w:rsidRPr="00073A3E">
        <w:rPr>
          <w:rFonts w:eastAsia="Calibri" w:cs="Times New Roman"/>
          <w:sz w:val="20"/>
          <w:szCs w:val="20"/>
          <w:lang w:eastAsia="en-US" w:bidi="ar-SA"/>
        </w:rPr>
        <w:t>Направлена</w:t>
      </w:r>
      <w:proofErr w:type="gramEnd"/>
      <w:r w:rsidRPr="00073A3E">
        <w:rPr>
          <w:rFonts w:eastAsia="Calibri" w:cs="Times New Roman"/>
          <w:sz w:val="20"/>
          <w:szCs w:val="20"/>
          <w:lang w:eastAsia="en-US" w:bidi="ar-SA"/>
        </w:rPr>
        <w:t xml:space="preserve"> на обеспечение стабильного развития экономики, предотвращения инфляции и обеспечение занятости населения.</w:t>
      </w:r>
    </w:p>
    <w:p w:rsidR="00073A3E" w:rsidRPr="00073A3E" w:rsidRDefault="00073A3E" w:rsidP="00073A3E">
      <w:pPr>
        <w:widowControl/>
        <w:suppressAutoHyphens w:val="0"/>
        <w:jc w:val="both"/>
        <w:rPr>
          <w:rFonts w:eastAsia="Calibri" w:cs="Times New Roman"/>
          <w:sz w:val="20"/>
          <w:szCs w:val="20"/>
          <w:lang w:eastAsia="en-US" w:bidi="ar-SA"/>
        </w:rPr>
      </w:pPr>
      <w:r>
        <w:rPr>
          <w:rFonts w:eastAsia="Calibri" w:cs="Times New Roman"/>
          <w:sz w:val="20"/>
          <w:szCs w:val="20"/>
          <w:lang w:eastAsia="en-US" w:bidi="ar-SA"/>
        </w:rPr>
        <w:t xml:space="preserve">3. </w:t>
      </w:r>
      <w:r w:rsidRPr="00073A3E">
        <w:rPr>
          <w:rFonts w:eastAsia="Calibri" w:cs="Times New Roman"/>
          <w:sz w:val="20"/>
          <w:szCs w:val="20"/>
          <w:lang w:eastAsia="en-US" w:bidi="ar-SA"/>
        </w:rPr>
        <w:t>Денежно-кредитная (монетарная) политика — контроль над денежной массой в экономике. Её цель — поддержка стабильного развития экономики.</w:t>
      </w:r>
    </w:p>
    <w:p w:rsidR="00073A3E" w:rsidRPr="00073A3E" w:rsidRDefault="00073A3E" w:rsidP="00073A3E">
      <w:pPr>
        <w:widowControl/>
        <w:suppressAutoHyphens w:val="0"/>
        <w:ind w:firstLine="284"/>
        <w:jc w:val="both"/>
        <w:rPr>
          <w:rFonts w:eastAsia="Calibri" w:cs="Times New Roman"/>
          <w:i/>
          <w:sz w:val="20"/>
          <w:szCs w:val="20"/>
          <w:lang w:eastAsia="en-US" w:bidi="ar-SA"/>
        </w:rPr>
      </w:pPr>
      <w:r w:rsidRPr="00073A3E">
        <w:rPr>
          <w:rFonts w:eastAsia="Calibri" w:cs="Times New Roman"/>
          <w:i/>
          <w:sz w:val="20"/>
          <w:szCs w:val="20"/>
          <w:lang w:eastAsia="en-US" w:bidi="ar-SA"/>
        </w:rPr>
        <w:t>Методы регулирования разделяются на:</w:t>
      </w:r>
      <w:r>
        <w:rPr>
          <w:rFonts w:eastAsia="Calibri" w:cs="Times New Roman"/>
          <w:i/>
          <w:sz w:val="20"/>
          <w:szCs w:val="20"/>
          <w:lang w:eastAsia="en-US" w:bidi="ar-SA"/>
        </w:rPr>
        <w:t xml:space="preserve"> 1. </w:t>
      </w:r>
      <w:r w:rsidRPr="00073A3E">
        <w:rPr>
          <w:rFonts w:eastAsia="Calibri" w:cs="Times New Roman"/>
          <w:sz w:val="20"/>
          <w:szCs w:val="20"/>
          <w:lang w:eastAsia="en-US" w:bidi="ar-SA"/>
        </w:rPr>
        <w:t>Прямые: контроль над </w:t>
      </w:r>
      <w:hyperlink r:id="rId82" w:tooltip="Монополия" w:history="1">
        <w:r w:rsidRPr="00073A3E">
          <w:rPr>
            <w:rFonts w:eastAsia="Calibri" w:cs="Times New Roman"/>
            <w:sz w:val="20"/>
            <w:szCs w:val="20"/>
            <w:lang w:eastAsia="en-US" w:bidi="ar-SA"/>
          </w:rPr>
          <w:t>монополиями</w:t>
        </w:r>
      </w:hyperlink>
      <w:r w:rsidRPr="00073A3E">
        <w:rPr>
          <w:rFonts w:eastAsia="Calibri" w:cs="Times New Roman"/>
          <w:sz w:val="20"/>
          <w:szCs w:val="20"/>
          <w:lang w:eastAsia="en-US" w:bidi="ar-SA"/>
        </w:rPr>
        <w:t>, экология, разработка стандартов, их поддержание (знаки качества, государственные стандарты);</w:t>
      </w:r>
      <w:r>
        <w:rPr>
          <w:rFonts w:eastAsia="Calibri" w:cs="Times New Roman"/>
          <w:i/>
          <w:sz w:val="20"/>
          <w:szCs w:val="20"/>
          <w:lang w:eastAsia="en-US" w:bidi="ar-SA"/>
        </w:rPr>
        <w:t xml:space="preserve"> 2. </w:t>
      </w:r>
      <w:proofErr w:type="gramStart"/>
      <w:r w:rsidRPr="00073A3E">
        <w:rPr>
          <w:rFonts w:eastAsia="Calibri" w:cs="Times New Roman"/>
          <w:sz w:val="20"/>
          <w:szCs w:val="20"/>
          <w:lang w:eastAsia="en-US" w:bidi="ar-SA"/>
        </w:rPr>
        <w:t>Косвенные</w:t>
      </w:r>
      <w:proofErr w:type="gramEnd"/>
      <w:r w:rsidRPr="00073A3E">
        <w:rPr>
          <w:rFonts w:eastAsia="Calibri" w:cs="Times New Roman"/>
          <w:sz w:val="20"/>
          <w:szCs w:val="20"/>
          <w:lang w:eastAsia="en-US" w:bidi="ar-SA"/>
        </w:rPr>
        <w:t>: денежная политика, контроль за доходами, социальная политика;</w:t>
      </w:r>
      <w:r>
        <w:rPr>
          <w:rFonts w:eastAsia="Calibri" w:cs="Times New Roman"/>
          <w:sz w:val="20"/>
          <w:szCs w:val="20"/>
          <w:lang w:eastAsia="en-US" w:bidi="ar-SA"/>
        </w:rPr>
        <w:t xml:space="preserve"> </w:t>
      </w:r>
      <w:r>
        <w:rPr>
          <w:rFonts w:eastAsia="Calibri" w:cs="Times New Roman"/>
          <w:i/>
          <w:sz w:val="20"/>
          <w:szCs w:val="20"/>
          <w:lang w:eastAsia="en-US" w:bidi="ar-SA"/>
        </w:rPr>
        <w:t xml:space="preserve">3. </w:t>
      </w:r>
      <w:r w:rsidRPr="00073A3E">
        <w:rPr>
          <w:rFonts w:eastAsia="Calibri" w:cs="Times New Roman"/>
          <w:sz w:val="20"/>
          <w:szCs w:val="20"/>
          <w:lang w:eastAsia="en-US" w:bidi="ar-SA"/>
        </w:rPr>
        <w:t>Внешнеэкономическое регулирование.</w:t>
      </w:r>
    </w:p>
    <w:p w:rsidR="00073A3E" w:rsidRPr="00073A3E" w:rsidRDefault="00073A3E" w:rsidP="00073A3E">
      <w:pPr>
        <w:widowControl/>
        <w:suppressAutoHyphens w:val="0"/>
        <w:ind w:firstLine="284"/>
        <w:jc w:val="both"/>
        <w:rPr>
          <w:rFonts w:eastAsia="Calibri" w:cs="Times New Roman"/>
          <w:i/>
          <w:sz w:val="20"/>
          <w:szCs w:val="20"/>
          <w:lang w:eastAsia="en-US" w:bidi="ar-SA"/>
        </w:rPr>
      </w:pPr>
      <w:r w:rsidRPr="00073A3E">
        <w:rPr>
          <w:rFonts w:eastAsia="Calibri" w:cs="Times New Roman"/>
          <w:i/>
          <w:sz w:val="20"/>
          <w:szCs w:val="20"/>
          <w:lang w:eastAsia="en-US" w:bidi="ar-SA"/>
        </w:rPr>
        <w:t>Формы регулирования:</w:t>
      </w:r>
      <w:r>
        <w:rPr>
          <w:rFonts w:eastAsia="Calibri" w:cs="Times New Roman"/>
          <w:i/>
          <w:sz w:val="20"/>
          <w:szCs w:val="20"/>
          <w:lang w:eastAsia="en-US" w:bidi="ar-SA"/>
        </w:rPr>
        <w:t xml:space="preserve"> 1. </w:t>
      </w:r>
      <w:r w:rsidRPr="00073A3E">
        <w:rPr>
          <w:rFonts w:eastAsia="Calibri" w:cs="Times New Roman"/>
          <w:sz w:val="20"/>
          <w:szCs w:val="20"/>
          <w:lang w:eastAsia="en-US" w:bidi="ar-SA"/>
        </w:rPr>
        <w:t>Государственные целевые программы (социальные);</w:t>
      </w:r>
      <w:r>
        <w:rPr>
          <w:rFonts w:eastAsia="Calibri" w:cs="Times New Roman"/>
          <w:sz w:val="20"/>
          <w:szCs w:val="20"/>
          <w:lang w:eastAsia="en-US" w:bidi="ar-SA"/>
        </w:rPr>
        <w:t xml:space="preserve"> </w:t>
      </w:r>
      <w:r>
        <w:rPr>
          <w:rFonts w:eastAsia="Calibri" w:cs="Times New Roman"/>
          <w:i/>
          <w:sz w:val="20"/>
          <w:szCs w:val="20"/>
          <w:lang w:eastAsia="en-US" w:bidi="ar-SA"/>
        </w:rPr>
        <w:t xml:space="preserve">2. </w:t>
      </w:r>
      <w:r w:rsidRPr="00073A3E">
        <w:rPr>
          <w:rFonts w:eastAsia="Calibri" w:cs="Times New Roman"/>
          <w:sz w:val="20"/>
          <w:szCs w:val="20"/>
          <w:lang w:eastAsia="en-US" w:bidi="ar-SA"/>
        </w:rPr>
        <w:t>Прогнозирование;</w:t>
      </w:r>
      <w:r>
        <w:rPr>
          <w:rFonts w:eastAsia="Calibri" w:cs="Times New Roman"/>
          <w:i/>
          <w:sz w:val="20"/>
          <w:szCs w:val="20"/>
          <w:lang w:eastAsia="en-US" w:bidi="ar-SA"/>
        </w:rPr>
        <w:t xml:space="preserve"> 3. </w:t>
      </w:r>
      <w:r w:rsidRPr="00073A3E">
        <w:rPr>
          <w:rFonts w:eastAsia="Calibri" w:cs="Times New Roman"/>
          <w:sz w:val="20"/>
          <w:szCs w:val="20"/>
          <w:lang w:eastAsia="en-US" w:bidi="ar-SA"/>
        </w:rPr>
        <w:t>Моделирование ситуаций.</w:t>
      </w:r>
      <w:r>
        <w:rPr>
          <w:rFonts w:eastAsia="Calibri" w:cs="Times New Roman"/>
          <w:i/>
          <w:sz w:val="20"/>
          <w:szCs w:val="20"/>
          <w:lang w:eastAsia="en-US" w:bidi="ar-SA"/>
        </w:rPr>
        <w:t xml:space="preserve"> 4. </w:t>
      </w:r>
      <w:r w:rsidRPr="00073A3E">
        <w:rPr>
          <w:rFonts w:eastAsia="Calibri" w:cs="Times New Roman"/>
          <w:sz w:val="20"/>
          <w:szCs w:val="20"/>
          <w:lang w:eastAsia="en-US" w:bidi="ar-SA"/>
        </w:rPr>
        <w:t>Наиболее общая цель государственного регулирования экономики состоит в том, чтобы ограничить действие законов рынка определёнными рамками, исходя из интересов определённых </w:t>
      </w:r>
      <w:hyperlink r:id="rId83" w:tooltip="Социальная группа" w:history="1">
        <w:r w:rsidRPr="00073A3E">
          <w:rPr>
            <w:rFonts w:eastAsia="Calibri" w:cs="Times New Roman"/>
            <w:sz w:val="20"/>
            <w:szCs w:val="20"/>
            <w:lang w:eastAsia="en-US" w:bidi="ar-SA"/>
          </w:rPr>
          <w:t>социальных групп</w:t>
        </w:r>
      </w:hyperlink>
      <w:r w:rsidRPr="00073A3E">
        <w:rPr>
          <w:rFonts w:eastAsia="Calibri" w:cs="Times New Roman"/>
          <w:sz w:val="20"/>
          <w:szCs w:val="20"/>
          <w:lang w:eastAsia="en-US" w:bidi="ar-SA"/>
        </w:rPr>
        <w:t>.</w:t>
      </w:r>
    </w:p>
    <w:p w:rsidR="0070401C" w:rsidRPr="00CE14FE" w:rsidRDefault="0070401C" w:rsidP="00DF1DCA">
      <w:pPr>
        <w:widowControl/>
        <w:suppressAutoHyphens w:val="0"/>
        <w:rPr>
          <w:sz w:val="20"/>
          <w:szCs w:val="20"/>
        </w:rPr>
      </w:pPr>
    </w:p>
    <w:p w:rsidR="00DF1DCA" w:rsidRPr="00746B82" w:rsidRDefault="00DF1DCA" w:rsidP="00DF1DCA">
      <w:pPr>
        <w:widowControl/>
        <w:suppressAutoHyphens w:val="0"/>
        <w:rPr>
          <w:rFonts w:eastAsia="Calibri" w:cs="Times New Roman"/>
          <w:b/>
          <w:sz w:val="20"/>
          <w:szCs w:val="20"/>
          <w:lang w:eastAsia="en-US" w:bidi="ar-SA"/>
        </w:rPr>
      </w:pPr>
      <w:r w:rsidRPr="00746B82">
        <w:rPr>
          <w:rFonts w:eastAsia="Calibri" w:cs="Times New Roman"/>
          <w:b/>
          <w:sz w:val="20"/>
          <w:szCs w:val="20"/>
          <w:lang w:eastAsia="en-US" w:bidi="ar-SA"/>
        </w:rPr>
        <w:t xml:space="preserve">28. Макроэкономическая теория. </w:t>
      </w:r>
      <w:proofErr w:type="spellStart"/>
      <w:r w:rsidRPr="00746B82">
        <w:rPr>
          <w:rFonts w:eastAsia="Calibri" w:cs="Times New Roman"/>
          <w:b/>
          <w:sz w:val="20"/>
          <w:szCs w:val="20"/>
          <w:lang w:eastAsia="en-US" w:bidi="ar-SA"/>
        </w:rPr>
        <w:t>Макрорынки</w:t>
      </w:r>
      <w:proofErr w:type="spellEnd"/>
      <w:r w:rsidRPr="00746B82">
        <w:rPr>
          <w:rFonts w:eastAsia="Calibri" w:cs="Times New Roman"/>
          <w:b/>
          <w:sz w:val="20"/>
          <w:szCs w:val="20"/>
          <w:lang w:eastAsia="en-US" w:bidi="ar-SA"/>
        </w:rPr>
        <w:t>. Модель кругооборота. Система национальных счетов.</w:t>
      </w:r>
    </w:p>
    <w:p w:rsidR="00746B82" w:rsidRPr="00832A0A" w:rsidRDefault="00746B82" w:rsidP="00746B82">
      <w:pPr>
        <w:ind w:firstLine="284"/>
        <w:jc w:val="both"/>
        <w:rPr>
          <w:rFonts w:cs="Times New Roman"/>
          <w:sz w:val="20"/>
          <w:szCs w:val="20"/>
        </w:rPr>
      </w:pPr>
      <w:r w:rsidRPr="00832A0A">
        <w:rPr>
          <w:rFonts w:cs="Times New Roman"/>
          <w:color w:val="000000"/>
          <w:sz w:val="20"/>
          <w:szCs w:val="20"/>
        </w:rPr>
        <w:t xml:space="preserve">Макроэкономика (национальная экономика) – раздел экономики, который изучает </w:t>
      </w:r>
      <w:proofErr w:type="gramStart"/>
      <w:r w:rsidRPr="00832A0A">
        <w:rPr>
          <w:rFonts w:cs="Times New Roman"/>
          <w:color w:val="000000"/>
          <w:sz w:val="20"/>
          <w:szCs w:val="20"/>
        </w:rPr>
        <w:t>крупно масштабные</w:t>
      </w:r>
      <w:proofErr w:type="gramEnd"/>
      <w:r w:rsidRPr="00832A0A">
        <w:rPr>
          <w:rFonts w:cs="Times New Roman"/>
          <w:color w:val="000000"/>
          <w:sz w:val="20"/>
          <w:szCs w:val="20"/>
        </w:rPr>
        <w:t xml:space="preserve"> экономические явления (инфляция, безработица экономический рост); наука о хозяйстве, как целом. Макроэкономика изучает вопрос о том,</w:t>
      </w:r>
      <w:r w:rsidRPr="00832A0A">
        <w:rPr>
          <w:rStyle w:val="apple-converted-space"/>
          <w:rFonts w:cs="Times New Roman"/>
          <w:color w:val="000000"/>
          <w:sz w:val="20"/>
          <w:szCs w:val="20"/>
        </w:rPr>
        <w:t> </w:t>
      </w:r>
      <w:hyperlink r:id="rId84" w:history="1">
        <w:r w:rsidRPr="00832A0A">
          <w:rPr>
            <w:rStyle w:val="a8"/>
            <w:rFonts w:cs="Times New Roman"/>
            <w:color w:val="000000"/>
            <w:sz w:val="20"/>
            <w:szCs w:val="20"/>
          </w:rPr>
          <w:t>как быстро развивается</w:t>
        </w:r>
      </w:hyperlink>
      <w:r w:rsidRPr="00832A0A">
        <w:rPr>
          <w:rStyle w:val="apple-converted-space"/>
          <w:rFonts w:cs="Times New Roman"/>
          <w:color w:val="000000"/>
          <w:sz w:val="20"/>
          <w:szCs w:val="20"/>
        </w:rPr>
        <w:t> </w:t>
      </w:r>
      <w:r w:rsidRPr="00832A0A">
        <w:rPr>
          <w:rFonts w:cs="Times New Roman"/>
          <w:color w:val="000000"/>
          <w:sz w:val="20"/>
          <w:szCs w:val="20"/>
        </w:rPr>
        <w:t xml:space="preserve">национальная экономика, каков совокупный доход. Она ищет решение таких проблем, как повышение занятости, повышение производства товаров и услуг. Объектом изучения в макроэкономике является </w:t>
      </w:r>
      <w:proofErr w:type="spellStart"/>
      <w:r w:rsidRPr="00832A0A">
        <w:rPr>
          <w:rFonts w:cs="Times New Roman"/>
          <w:color w:val="000000"/>
          <w:sz w:val="20"/>
          <w:szCs w:val="20"/>
        </w:rPr>
        <w:t>макрорынок</w:t>
      </w:r>
      <w:proofErr w:type="spellEnd"/>
      <w:r w:rsidRPr="00832A0A">
        <w:rPr>
          <w:rFonts w:cs="Times New Roman"/>
          <w:color w:val="000000"/>
          <w:sz w:val="20"/>
          <w:szCs w:val="20"/>
        </w:rPr>
        <w:t xml:space="preserve">. </w:t>
      </w:r>
      <w:r w:rsidRPr="00832A0A">
        <w:rPr>
          <w:rFonts w:cs="Times New Roman"/>
          <w:sz w:val="20"/>
          <w:szCs w:val="20"/>
        </w:rPr>
        <w:t>Макроэкономические рынки: рынок товаров и услуг, рынок экономических ресурсов, финансовый рынок.</w:t>
      </w:r>
    </w:p>
    <w:tbl>
      <w:tblPr>
        <w:tblW w:w="4900" w:type="pct"/>
        <w:tblCellSpacing w:w="15" w:type="dxa"/>
        <w:tblCellMar>
          <w:top w:w="15" w:type="dxa"/>
          <w:left w:w="15" w:type="dxa"/>
          <w:bottom w:w="15" w:type="dxa"/>
          <w:right w:w="15" w:type="dxa"/>
        </w:tblCellMar>
        <w:tblLook w:val="04A0" w:firstRow="1" w:lastRow="0" w:firstColumn="1" w:lastColumn="0" w:noHBand="0" w:noVBand="1"/>
      </w:tblPr>
      <w:tblGrid>
        <w:gridCol w:w="10923"/>
      </w:tblGrid>
      <w:tr w:rsidR="00746B82" w:rsidRPr="00832A0A" w:rsidTr="00C2210F">
        <w:trPr>
          <w:tblCellSpacing w:w="15" w:type="dxa"/>
        </w:trPr>
        <w:tc>
          <w:tcPr>
            <w:tcW w:w="0" w:type="auto"/>
            <w:hideMark/>
          </w:tcPr>
          <w:p w:rsidR="00746B82" w:rsidRDefault="00746B82" w:rsidP="00C2210F">
            <w:pPr>
              <w:jc w:val="both"/>
              <w:rPr>
                <w:rFonts w:cs="Times New Roman"/>
                <w:color w:val="000000"/>
                <w:sz w:val="20"/>
                <w:szCs w:val="20"/>
              </w:rPr>
            </w:pPr>
            <w:r w:rsidRPr="00832A0A">
              <w:rPr>
                <w:rFonts w:cs="Times New Roman"/>
                <w:noProof/>
                <w:sz w:val="20"/>
                <w:szCs w:val="20"/>
                <w:lang w:eastAsia="ru-RU"/>
              </w:rPr>
              <w:drawing>
                <wp:anchor distT="0" distB="0" distL="114300" distR="114300" simplePos="0" relativeHeight="251666432" behindDoc="1" locked="0" layoutInCell="1" allowOverlap="1" wp14:anchorId="58A882CB" wp14:editId="53AE87C0">
                  <wp:simplePos x="0" y="0"/>
                  <wp:positionH relativeFrom="column">
                    <wp:posOffset>-9525</wp:posOffset>
                  </wp:positionH>
                  <wp:positionV relativeFrom="paragraph">
                    <wp:posOffset>659130</wp:posOffset>
                  </wp:positionV>
                  <wp:extent cx="3048000" cy="1855470"/>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rugooborot-dohodov-i-rashodov2.jpg"/>
                          <pic:cNvPicPr/>
                        </pic:nvPicPr>
                        <pic:blipFill>
                          <a:blip r:embed="rId85" cstate="print">
                            <a:extLst>
                              <a:ext uri="{28A0092B-C50C-407E-A947-70E740481C1C}">
                                <a14:useLocalDpi xmlns:a14="http://schemas.microsoft.com/office/drawing/2010/main" val="0"/>
                              </a:ext>
                            </a:extLst>
                          </a:blip>
                          <a:stretch>
                            <a:fillRect/>
                          </a:stretch>
                        </pic:blipFill>
                        <pic:spPr>
                          <a:xfrm>
                            <a:off x="0" y="0"/>
                            <a:ext cx="3048000" cy="1855470"/>
                          </a:xfrm>
                          <a:prstGeom prst="rect">
                            <a:avLst/>
                          </a:prstGeom>
                        </pic:spPr>
                      </pic:pic>
                    </a:graphicData>
                  </a:graphic>
                  <wp14:sizeRelH relativeFrom="page">
                    <wp14:pctWidth>0</wp14:pctWidth>
                  </wp14:sizeRelH>
                  <wp14:sizeRelV relativeFrom="page">
                    <wp14:pctHeight>0</wp14:pctHeight>
                  </wp14:sizeRelV>
                </wp:anchor>
              </w:drawing>
            </w:r>
            <w:r w:rsidRPr="00832A0A">
              <w:rPr>
                <w:rStyle w:val="fontstyle01"/>
                <w:rFonts w:ascii="Times New Roman" w:hAnsi="Times New Roman" w:cs="Times New Roman"/>
                <w:sz w:val="20"/>
                <w:szCs w:val="20"/>
              </w:rPr>
              <w:t>Национальная экономика в условиях рынка может быть</w:t>
            </w:r>
            <w:r w:rsidRPr="00832A0A">
              <w:rPr>
                <w:rFonts w:cs="Times New Roman"/>
                <w:color w:val="000000"/>
                <w:sz w:val="20"/>
                <w:szCs w:val="20"/>
              </w:rPr>
              <w:t xml:space="preserve"> </w:t>
            </w:r>
            <w:r w:rsidRPr="00832A0A">
              <w:rPr>
                <w:rStyle w:val="fontstyle01"/>
                <w:rFonts w:ascii="Times New Roman" w:hAnsi="Times New Roman" w:cs="Times New Roman"/>
                <w:sz w:val="20"/>
                <w:szCs w:val="20"/>
              </w:rPr>
              <w:t>представлена в виде совокупности рынков (рынка товаров</w:t>
            </w:r>
            <w:r w:rsidRPr="00832A0A">
              <w:rPr>
                <w:rFonts w:cs="Times New Roman"/>
                <w:color w:val="000000"/>
                <w:sz w:val="20"/>
                <w:szCs w:val="20"/>
              </w:rPr>
              <w:t xml:space="preserve"> </w:t>
            </w:r>
            <w:r w:rsidRPr="00832A0A">
              <w:rPr>
                <w:rStyle w:val="fontstyle01"/>
                <w:rFonts w:ascii="Times New Roman" w:hAnsi="Times New Roman" w:cs="Times New Roman"/>
                <w:sz w:val="20"/>
                <w:szCs w:val="20"/>
              </w:rPr>
              <w:t>и услуг, рынка факторов производства и т.д.) и субъектов рынка (экономических агентов, хозяйствующих субъектов) в их</w:t>
            </w:r>
            <w:r w:rsidRPr="00832A0A">
              <w:rPr>
                <w:rFonts w:cs="Times New Roman"/>
                <w:color w:val="000000"/>
                <w:sz w:val="20"/>
                <w:szCs w:val="20"/>
              </w:rPr>
              <w:t xml:space="preserve"> </w:t>
            </w:r>
            <w:r w:rsidRPr="00832A0A">
              <w:rPr>
                <w:rStyle w:val="fontstyle01"/>
                <w:rFonts w:ascii="Times New Roman" w:hAnsi="Times New Roman" w:cs="Times New Roman"/>
                <w:sz w:val="20"/>
                <w:szCs w:val="20"/>
              </w:rPr>
              <w:t>взаимодействии.</w:t>
            </w:r>
            <w:r>
              <w:rPr>
                <w:rFonts w:cs="Times New Roman"/>
                <w:color w:val="000000"/>
                <w:sz w:val="20"/>
                <w:szCs w:val="20"/>
              </w:rPr>
              <w:t xml:space="preserve"> </w:t>
            </w:r>
          </w:p>
          <w:p w:rsidR="00746B82" w:rsidRPr="00832A0A" w:rsidRDefault="00746B82" w:rsidP="00C2210F">
            <w:pPr>
              <w:jc w:val="both"/>
              <w:rPr>
                <w:rStyle w:val="fontstyle01"/>
                <w:rFonts w:ascii="Times New Roman" w:hAnsi="Times New Roman" w:cs="Times New Roman"/>
                <w:sz w:val="20"/>
                <w:szCs w:val="20"/>
              </w:rPr>
            </w:pPr>
            <w:r w:rsidRPr="00832A0A">
              <w:rPr>
                <w:rStyle w:val="fontstyle01"/>
                <w:rFonts w:ascii="Times New Roman" w:hAnsi="Times New Roman" w:cs="Times New Roman"/>
                <w:sz w:val="20"/>
                <w:szCs w:val="20"/>
              </w:rPr>
              <w:t>Национальная экономика в условиях рынка может быть</w:t>
            </w:r>
            <w:r w:rsidRPr="00832A0A">
              <w:rPr>
                <w:rFonts w:cs="Times New Roman"/>
                <w:color w:val="000000"/>
                <w:sz w:val="20"/>
                <w:szCs w:val="20"/>
              </w:rPr>
              <w:t xml:space="preserve"> </w:t>
            </w:r>
            <w:r w:rsidRPr="00832A0A">
              <w:rPr>
                <w:rStyle w:val="fontstyle01"/>
                <w:rFonts w:ascii="Times New Roman" w:hAnsi="Times New Roman" w:cs="Times New Roman"/>
                <w:sz w:val="20"/>
                <w:szCs w:val="20"/>
              </w:rPr>
              <w:t>представлена в виде совокупности рынков (рынка товаров</w:t>
            </w:r>
            <w:r w:rsidRPr="00832A0A">
              <w:rPr>
                <w:rFonts w:cs="Times New Roman"/>
                <w:color w:val="000000"/>
                <w:sz w:val="20"/>
                <w:szCs w:val="20"/>
              </w:rPr>
              <w:t xml:space="preserve"> </w:t>
            </w:r>
            <w:r w:rsidRPr="00832A0A">
              <w:rPr>
                <w:rStyle w:val="fontstyle01"/>
                <w:rFonts w:ascii="Times New Roman" w:hAnsi="Times New Roman" w:cs="Times New Roman"/>
                <w:sz w:val="20"/>
                <w:szCs w:val="20"/>
              </w:rPr>
              <w:t>и услуг, рынка факторов производства и т.д.) и субъектов рынка (экономических агентов, хозяйствующих субъектов) в их</w:t>
            </w:r>
            <w:r w:rsidRPr="00832A0A">
              <w:rPr>
                <w:rFonts w:cs="Times New Roman"/>
                <w:color w:val="000000"/>
                <w:sz w:val="20"/>
                <w:szCs w:val="20"/>
              </w:rPr>
              <w:br/>
            </w:r>
            <w:r w:rsidRPr="00832A0A">
              <w:rPr>
                <w:rStyle w:val="fontstyle01"/>
                <w:rFonts w:ascii="Times New Roman" w:hAnsi="Times New Roman" w:cs="Times New Roman"/>
                <w:sz w:val="20"/>
                <w:szCs w:val="20"/>
              </w:rPr>
              <w:t>взаимодействии.</w:t>
            </w:r>
          </w:p>
          <w:p w:rsidR="00746B82" w:rsidRPr="00832A0A" w:rsidRDefault="00746B82" w:rsidP="00C2210F">
            <w:pPr>
              <w:ind w:firstLine="284"/>
              <w:jc w:val="both"/>
              <w:rPr>
                <w:rFonts w:cs="Times New Roman"/>
                <w:sz w:val="20"/>
                <w:szCs w:val="20"/>
              </w:rPr>
            </w:pPr>
            <w:r w:rsidRPr="00832A0A">
              <w:rPr>
                <w:rFonts w:cs="Times New Roman"/>
                <w:b/>
                <w:bCs/>
                <w:i/>
                <w:iCs/>
                <w:color w:val="000000"/>
                <w:sz w:val="20"/>
                <w:szCs w:val="20"/>
              </w:rPr>
              <w:t xml:space="preserve">Система национальных счетов </w:t>
            </w:r>
            <w:r w:rsidRPr="00832A0A">
              <w:rPr>
                <w:rFonts w:cs="Times New Roman"/>
                <w:color w:val="000000"/>
                <w:sz w:val="20"/>
                <w:szCs w:val="20"/>
              </w:rPr>
              <w:t xml:space="preserve">— система взаимоувязанных показателей, применяемая для описания и анализа макроэкономических явлений и процессов; дает сведения </w:t>
            </w:r>
            <w:proofErr w:type="gramStart"/>
            <w:r w:rsidRPr="00832A0A">
              <w:rPr>
                <w:rFonts w:cs="Times New Roman"/>
                <w:color w:val="000000"/>
                <w:sz w:val="20"/>
                <w:szCs w:val="20"/>
              </w:rPr>
              <w:t>о</w:t>
            </w:r>
            <w:proofErr w:type="gramEnd"/>
            <w:r w:rsidRPr="00832A0A">
              <w:rPr>
                <w:rFonts w:cs="Times New Roman"/>
                <w:color w:val="000000"/>
                <w:sz w:val="20"/>
                <w:szCs w:val="20"/>
              </w:rPr>
              <w:t xml:space="preserve"> всех стадиях экономического кругооборота — производстве и обмене, первичном и вторичном распределении (перераспределении), потреблении. Это система таблиц в форме бухгалтерских счетов, характеризующих процесс производства, распределения и конечного использования совокупного общественного продукта и ВВП за год. </w:t>
            </w:r>
            <w:r w:rsidRPr="00832A0A">
              <w:rPr>
                <w:rStyle w:val="fontstyle01"/>
                <w:rFonts w:ascii="Times New Roman" w:hAnsi="Times New Roman" w:cs="Times New Roman"/>
                <w:sz w:val="20"/>
                <w:szCs w:val="20"/>
              </w:rPr>
              <w:t>Структура СНС исходит из того, что каждой стадии экономического кругооборота соответствует специальный счет или</w:t>
            </w:r>
            <w:r w:rsidRPr="00832A0A">
              <w:rPr>
                <w:rFonts w:cs="Times New Roman"/>
                <w:color w:val="000000"/>
                <w:sz w:val="20"/>
                <w:szCs w:val="20"/>
              </w:rPr>
              <w:t xml:space="preserve"> </w:t>
            </w:r>
            <w:r w:rsidRPr="00832A0A">
              <w:rPr>
                <w:rStyle w:val="fontstyle01"/>
                <w:rFonts w:ascii="Times New Roman" w:hAnsi="Times New Roman" w:cs="Times New Roman"/>
                <w:sz w:val="20"/>
                <w:szCs w:val="20"/>
              </w:rPr>
              <w:t>группа счетов.</w:t>
            </w:r>
          </w:p>
        </w:tc>
      </w:tr>
    </w:tbl>
    <w:p w:rsidR="00746B82" w:rsidRPr="00CE14FE" w:rsidRDefault="00746B82" w:rsidP="00DF1DCA">
      <w:pPr>
        <w:widowControl/>
        <w:suppressAutoHyphens w:val="0"/>
        <w:rPr>
          <w:sz w:val="20"/>
          <w:szCs w:val="20"/>
        </w:rPr>
      </w:pPr>
    </w:p>
    <w:p w:rsidR="00DF1DCA" w:rsidRPr="00746B82" w:rsidRDefault="00DF1DCA" w:rsidP="00DF1DCA">
      <w:pPr>
        <w:widowControl/>
        <w:suppressAutoHyphens w:val="0"/>
        <w:rPr>
          <w:b/>
          <w:sz w:val="20"/>
          <w:szCs w:val="20"/>
        </w:rPr>
      </w:pPr>
      <w:r w:rsidRPr="00746B82">
        <w:rPr>
          <w:rFonts w:eastAsia="Calibri" w:cs="Times New Roman"/>
          <w:b/>
          <w:sz w:val="20"/>
          <w:szCs w:val="20"/>
          <w:lang w:eastAsia="en-US" w:bidi="ar-SA"/>
        </w:rPr>
        <w:t>29. Показатели СНС и их расчеты: ВВП, ВНП, ЧНП, НД, ЛД.</w:t>
      </w:r>
    </w:p>
    <w:p w:rsidR="00746B82" w:rsidRPr="00746B82" w:rsidRDefault="00746B82" w:rsidP="000A3DB4">
      <w:pPr>
        <w:widowControl/>
        <w:suppressAutoHyphens w:val="0"/>
        <w:ind w:firstLine="284"/>
        <w:jc w:val="both"/>
        <w:rPr>
          <w:rFonts w:eastAsia="Calibri" w:cs="Times New Roman"/>
          <w:sz w:val="20"/>
          <w:szCs w:val="20"/>
          <w:lang w:eastAsia="en-US" w:bidi="ar-SA"/>
        </w:rPr>
      </w:pPr>
      <w:r w:rsidRPr="00746B82">
        <w:rPr>
          <w:rFonts w:eastAsia="Calibri" w:cs="Times New Roman"/>
          <w:sz w:val="20"/>
          <w:szCs w:val="20"/>
          <w:lang w:eastAsia="en-US" w:bidi="ar-SA"/>
        </w:rPr>
        <w:t>СНС – это система показателей и специальных таблиц, которые позволяют описать и проанализировать важнейшие макроэкономические показатели и процессы в странах с рыночной экономикой.</w:t>
      </w:r>
      <w:r w:rsidR="000A3DB4">
        <w:rPr>
          <w:rFonts w:eastAsia="Calibri" w:cs="Times New Roman"/>
          <w:sz w:val="20"/>
          <w:szCs w:val="20"/>
          <w:lang w:eastAsia="en-US" w:bidi="ar-SA"/>
        </w:rPr>
        <w:t xml:space="preserve"> </w:t>
      </w:r>
      <w:r w:rsidRPr="00746B82">
        <w:rPr>
          <w:rFonts w:eastAsia="Calibri" w:cs="Times New Roman"/>
          <w:sz w:val="20"/>
          <w:szCs w:val="20"/>
          <w:lang w:eastAsia="en-US" w:bidi="ar-SA"/>
        </w:rPr>
        <w:t>Основными показателями в СНС выступают три показателя совокупного продукта: валовый внутренний продукт (ВВП), валовый национальный продукт (ВНП), чистый национальный продукт (ЧНП) и три показателя совокупного дохода: национальный доход (НД), личный доход (ЛД).</w:t>
      </w:r>
    </w:p>
    <w:p w:rsidR="000A3DB4" w:rsidRPr="00746B82" w:rsidRDefault="00746B82" w:rsidP="000A3DB4">
      <w:pPr>
        <w:widowControl/>
        <w:suppressAutoHyphens w:val="0"/>
        <w:ind w:firstLine="284"/>
        <w:jc w:val="both"/>
        <w:rPr>
          <w:rFonts w:eastAsia="Calibri" w:cs="Times New Roman"/>
          <w:sz w:val="20"/>
          <w:szCs w:val="20"/>
          <w:lang w:eastAsia="en-US" w:bidi="ar-SA"/>
        </w:rPr>
      </w:pPr>
      <w:r w:rsidRPr="00746B82">
        <w:rPr>
          <w:rFonts w:eastAsia="Calibri" w:cs="Times New Roman"/>
          <w:sz w:val="20"/>
          <w:szCs w:val="20"/>
          <w:lang w:eastAsia="en-US" w:bidi="ar-SA"/>
        </w:rPr>
        <w:t>ВВП – рыночная стоимость всех конечных товаров (продукции, услуг, работ) произведенных на территории государства за год.</w:t>
      </w:r>
      <w:r w:rsidR="000A3DB4">
        <w:rPr>
          <w:rFonts w:eastAsia="Calibri" w:cs="Times New Roman"/>
          <w:sz w:val="20"/>
          <w:szCs w:val="20"/>
          <w:lang w:eastAsia="en-US" w:bidi="ar-SA"/>
        </w:rPr>
        <w:t xml:space="preserve"> </w:t>
      </w:r>
      <w:proofErr w:type="gramStart"/>
      <w:r w:rsidR="000A3DB4" w:rsidRPr="000A3DB4">
        <w:rPr>
          <w:rFonts w:eastAsia="Calibri" w:cs="Times New Roman"/>
          <w:sz w:val="20"/>
          <w:szCs w:val="20"/>
          <w:lang w:eastAsia="en-US" w:bidi="ar-SA"/>
        </w:rPr>
        <w:t>Рассчитывается тремя методами:</w:t>
      </w:r>
      <w:r w:rsidR="000A3DB4">
        <w:rPr>
          <w:rFonts w:eastAsia="Calibri" w:cs="Times New Roman"/>
          <w:sz w:val="20"/>
          <w:szCs w:val="20"/>
          <w:lang w:eastAsia="en-US" w:bidi="ar-SA"/>
        </w:rPr>
        <w:t xml:space="preserve"> </w:t>
      </w:r>
      <w:r w:rsidR="000A3DB4" w:rsidRPr="000A3DB4">
        <w:rPr>
          <w:rFonts w:eastAsia="Calibri" w:cs="Times New Roman"/>
          <w:sz w:val="20"/>
          <w:szCs w:val="20"/>
          <w:lang w:eastAsia="en-US" w:bidi="ar-SA"/>
        </w:rPr>
        <w:t>1) по доходам — суммируются доходы частных лиц, акционерных обществ и частных предприятий, а также доходы государства от предпринимательской деятельности;</w:t>
      </w:r>
      <w:r w:rsidR="000A3DB4">
        <w:rPr>
          <w:rFonts w:eastAsia="Calibri" w:cs="Times New Roman"/>
          <w:sz w:val="20"/>
          <w:szCs w:val="20"/>
          <w:lang w:eastAsia="en-US" w:bidi="ar-SA"/>
        </w:rPr>
        <w:t xml:space="preserve"> </w:t>
      </w:r>
      <w:r w:rsidR="000A3DB4" w:rsidRPr="000A3DB4">
        <w:rPr>
          <w:rFonts w:eastAsia="Calibri" w:cs="Times New Roman"/>
          <w:sz w:val="20"/>
          <w:szCs w:val="20"/>
          <w:lang w:eastAsia="en-US" w:bidi="ar-SA"/>
        </w:rPr>
        <w:t>2) по расходам — суммируются расходы на личное потребление, на государственные закупки (государственные потребности), на капитальные вложения и сальдо внешней торговли;</w:t>
      </w:r>
      <w:r w:rsidR="000A3DB4">
        <w:rPr>
          <w:rFonts w:eastAsia="Calibri" w:cs="Times New Roman"/>
          <w:sz w:val="20"/>
          <w:szCs w:val="20"/>
          <w:lang w:eastAsia="en-US" w:bidi="ar-SA"/>
        </w:rPr>
        <w:t xml:space="preserve"> </w:t>
      </w:r>
      <w:r w:rsidR="000A3DB4" w:rsidRPr="000A3DB4">
        <w:rPr>
          <w:rFonts w:eastAsia="Calibri" w:cs="Times New Roman"/>
          <w:sz w:val="20"/>
          <w:szCs w:val="20"/>
          <w:lang w:eastAsia="en-US" w:bidi="ar-SA"/>
        </w:rPr>
        <w:t>3) по добавленной стоимости (производственный метод) —</w:t>
      </w:r>
      <w:r w:rsidR="000A3DB4">
        <w:rPr>
          <w:rFonts w:eastAsia="Calibri" w:cs="Times New Roman"/>
          <w:sz w:val="20"/>
          <w:szCs w:val="20"/>
          <w:lang w:eastAsia="en-US" w:bidi="ar-SA"/>
        </w:rPr>
        <w:t xml:space="preserve"> </w:t>
      </w:r>
      <w:r w:rsidR="000A3DB4" w:rsidRPr="000A3DB4">
        <w:rPr>
          <w:rFonts w:eastAsia="Calibri" w:cs="Times New Roman"/>
          <w:sz w:val="20"/>
          <w:szCs w:val="20"/>
          <w:lang w:eastAsia="en-US" w:bidi="ar-SA"/>
        </w:rPr>
        <w:t>суммируется совокупность условно чистой продукции всех</w:t>
      </w:r>
      <w:r w:rsidR="000A3DB4">
        <w:rPr>
          <w:rFonts w:eastAsia="Calibri" w:cs="Times New Roman"/>
          <w:sz w:val="20"/>
          <w:szCs w:val="20"/>
          <w:lang w:eastAsia="en-US" w:bidi="ar-SA"/>
        </w:rPr>
        <w:t xml:space="preserve"> </w:t>
      </w:r>
      <w:r w:rsidR="000A3DB4" w:rsidRPr="000A3DB4">
        <w:rPr>
          <w:rFonts w:eastAsia="Calibri" w:cs="Times New Roman"/>
          <w:sz w:val="20"/>
          <w:szCs w:val="20"/>
          <w:lang w:eastAsia="en-US" w:bidi="ar-SA"/>
        </w:rPr>
        <w:t>сфер</w:t>
      </w:r>
      <w:r w:rsidR="000A3DB4">
        <w:rPr>
          <w:rFonts w:eastAsia="Calibri" w:cs="Times New Roman"/>
          <w:sz w:val="20"/>
          <w:szCs w:val="20"/>
          <w:lang w:eastAsia="en-US" w:bidi="ar-SA"/>
        </w:rPr>
        <w:t xml:space="preserve"> </w:t>
      </w:r>
      <w:r w:rsidR="000A3DB4" w:rsidRPr="000A3DB4">
        <w:rPr>
          <w:rFonts w:eastAsia="Calibri" w:cs="Times New Roman"/>
          <w:sz w:val="20"/>
          <w:szCs w:val="20"/>
          <w:lang w:eastAsia="en-US" w:bidi="ar-SA"/>
        </w:rPr>
        <w:t>экономики.</w:t>
      </w:r>
      <w:proofErr w:type="gramEnd"/>
    </w:p>
    <w:p w:rsidR="000A3DB4" w:rsidRDefault="00746B82" w:rsidP="000A3DB4">
      <w:pPr>
        <w:widowControl/>
        <w:suppressAutoHyphens w:val="0"/>
        <w:ind w:firstLine="284"/>
        <w:jc w:val="both"/>
        <w:rPr>
          <w:rFonts w:eastAsia="Calibri" w:cs="Times New Roman"/>
          <w:sz w:val="20"/>
          <w:szCs w:val="20"/>
          <w:lang w:eastAsia="en-US" w:bidi="ar-SA"/>
        </w:rPr>
      </w:pPr>
      <w:r w:rsidRPr="00746B82">
        <w:rPr>
          <w:rFonts w:eastAsia="Calibri" w:cs="Times New Roman"/>
          <w:sz w:val="20"/>
          <w:szCs w:val="20"/>
          <w:lang w:eastAsia="en-US" w:bidi="ar-SA"/>
        </w:rPr>
        <w:t>ВНП - рыночная стоимость всех конечных товаров произведенных резидентами государства за год, вне зависимости от их месторасположения.</w:t>
      </w:r>
      <w:r w:rsidR="000A3DB4">
        <w:rPr>
          <w:rFonts w:eastAsia="Calibri" w:cs="Times New Roman"/>
          <w:sz w:val="20"/>
          <w:szCs w:val="20"/>
          <w:lang w:eastAsia="en-US" w:bidi="ar-SA"/>
        </w:rPr>
        <w:t xml:space="preserve"> </w:t>
      </w:r>
      <w:r w:rsidR="000A3DB4" w:rsidRPr="000A3DB4">
        <w:rPr>
          <w:rFonts w:eastAsia="Calibri" w:cs="Times New Roman"/>
          <w:sz w:val="20"/>
          <w:szCs w:val="20"/>
          <w:lang w:eastAsia="en-US" w:bidi="ar-SA"/>
        </w:rPr>
        <w:t xml:space="preserve">Номинальный ВНП — сумма конечных товаров и услуг в текущих рыночных ценах. Реальный ВНП— </w:t>
      </w:r>
      <w:proofErr w:type="gramStart"/>
      <w:r w:rsidR="000A3DB4" w:rsidRPr="000A3DB4">
        <w:rPr>
          <w:rFonts w:eastAsia="Calibri" w:cs="Times New Roman"/>
          <w:sz w:val="20"/>
          <w:szCs w:val="20"/>
          <w:lang w:eastAsia="en-US" w:bidi="ar-SA"/>
        </w:rPr>
        <w:t>ст</w:t>
      </w:r>
      <w:proofErr w:type="gramEnd"/>
      <w:r w:rsidR="000A3DB4" w:rsidRPr="000A3DB4">
        <w:rPr>
          <w:rFonts w:eastAsia="Calibri" w:cs="Times New Roman"/>
          <w:sz w:val="20"/>
          <w:szCs w:val="20"/>
          <w:lang w:eastAsia="en-US" w:bidi="ar-SA"/>
        </w:rPr>
        <w:t xml:space="preserve">оимость товаров и услуг, пересчитанная в постоянных ценах (ценах базового периода). ВНП рассчитывается как отношение номинального объема ВНП </w:t>
      </w:r>
      <w:proofErr w:type="gramStart"/>
      <w:r w:rsidR="000A3DB4" w:rsidRPr="000A3DB4">
        <w:rPr>
          <w:rFonts w:eastAsia="Calibri" w:cs="Times New Roman"/>
          <w:sz w:val="20"/>
          <w:szCs w:val="20"/>
          <w:lang w:eastAsia="en-US" w:bidi="ar-SA"/>
        </w:rPr>
        <w:t>к</w:t>
      </w:r>
      <w:proofErr w:type="gramEnd"/>
      <w:r w:rsidR="000A3DB4" w:rsidRPr="000A3DB4">
        <w:rPr>
          <w:rFonts w:eastAsia="Calibri" w:cs="Times New Roman"/>
          <w:sz w:val="20"/>
          <w:szCs w:val="20"/>
          <w:lang w:eastAsia="en-US" w:bidi="ar-SA"/>
        </w:rPr>
        <w:t xml:space="preserve"> реальному.</w:t>
      </w:r>
    </w:p>
    <w:p w:rsidR="000A3DB4" w:rsidRPr="000A3DB4" w:rsidRDefault="00746B82" w:rsidP="000A3DB4">
      <w:pPr>
        <w:widowControl/>
        <w:suppressAutoHyphens w:val="0"/>
        <w:ind w:firstLine="284"/>
        <w:jc w:val="both"/>
        <w:rPr>
          <w:rFonts w:eastAsia="Calibri" w:cs="Times New Roman"/>
          <w:sz w:val="20"/>
          <w:szCs w:val="20"/>
          <w:lang w:eastAsia="en-US" w:bidi="ar-SA"/>
        </w:rPr>
      </w:pPr>
      <w:r w:rsidRPr="00746B82">
        <w:rPr>
          <w:rFonts w:eastAsia="Calibri" w:cs="Times New Roman"/>
          <w:sz w:val="20"/>
          <w:szCs w:val="20"/>
          <w:lang w:eastAsia="en-US" w:bidi="ar-SA"/>
        </w:rPr>
        <w:t xml:space="preserve">ЧНП - общая </w:t>
      </w:r>
      <w:r w:rsidRPr="000A3DB4">
        <w:rPr>
          <w:rFonts w:eastAsia="Calibri" w:cs="Times New Roman"/>
          <w:sz w:val="20"/>
          <w:szCs w:val="20"/>
          <w:lang w:eastAsia="en-US" w:bidi="ar-SA"/>
        </w:rPr>
        <w:t>рыночная стоимость всех товаров произведенных в стране за год, за вычетом амортизации.</w:t>
      </w:r>
    </w:p>
    <w:p w:rsidR="000A3DB4" w:rsidRPr="000A3DB4" w:rsidRDefault="00746B82" w:rsidP="000A3DB4">
      <w:pPr>
        <w:widowControl/>
        <w:suppressAutoHyphens w:val="0"/>
        <w:ind w:firstLine="284"/>
        <w:jc w:val="both"/>
        <w:rPr>
          <w:rFonts w:eastAsia="Calibri" w:cs="Times New Roman"/>
          <w:sz w:val="20"/>
          <w:szCs w:val="20"/>
          <w:lang w:eastAsia="en-US" w:bidi="ar-SA"/>
        </w:rPr>
      </w:pPr>
      <w:r w:rsidRPr="000A3DB4">
        <w:rPr>
          <w:rFonts w:eastAsia="Calibri" w:cs="Times New Roman"/>
          <w:sz w:val="20"/>
          <w:szCs w:val="20"/>
          <w:lang w:eastAsia="en-US" w:bidi="ar-SA"/>
        </w:rPr>
        <w:t>НД - общий доход собственников экономических ресурсов за год (сумма факторных доходов); вновь созданная стоимость за год.</w:t>
      </w:r>
    </w:p>
    <w:p w:rsidR="00746B82" w:rsidRDefault="00746B82" w:rsidP="000A3DB4">
      <w:pPr>
        <w:widowControl/>
        <w:suppressAutoHyphens w:val="0"/>
        <w:ind w:firstLine="284"/>
        <w:jc w:val="both"/>
        <w:rPr>
          <w:rFonts w:eastAsia="Calibri" w:cs="Times New Roman"/>
          <w:sz w:val="20"/>
          <w:szCs w:val="20"/>
          <w:lang w:eastAsia="en-US" w:bidi="ar-SA"/>
        </w:rPr>
      </w:pPr>
      <w:r w:rsidRPr="00746B82">
        <w:rPr>
          <w:rFonts w:eastAsia="Calibri" w:cs="Times New Roman"/>
          <w:sz w:val="20"/>
          <w:szCs w:val="20"/>
          <w:lang w:eastAsia="en-US" w:bidi="ar-SA"/>
        </w:rPr>
        <w:t>ЛД - общий доход домохозяйств - собственников экономических ресурсов, за год. (ЛД = НД – Прибыль корпораций – Взносы на социальное страхование + Дивиденды + Государственные трансферты населению + Проценты по государственным облигациям.)</w:t>
      </w:r>
      <w:r w:rsidRPr="00746B82">
        <w:rPr>
          <w:rFonts w:eastAsia="Calibri" w:cs="Times New Roman"/>
          <w:sz w:val="20"/>
          <w:szCs w:val="20"/>
          <w:lang w:eastAsia="en-US" w:bidi="ar-SA"/>
        </w:rPr>
        <w:br/>
      </w:r>
    </w:p>
    <w:p w:rsidR="00DF1DCA" w:rsidRPr="000A3DB4" w:rsidRDefault="00DF1DCA" w:rsidP="00DF1DCA">
      <w:pPr>
        <w:widowControl/>
        <w:suppressAutoHyphens w:val="0"/>
        <w:rPr>
          <w:rFonts w:eastAsia="Calibri" w:cs="Times New Roman"/>
          <w:b/>
          <w:sz w:val="20"/>
          <w:szCs w:val="20"/>
          <w:lang w:eastAsia="en-US" w:bidi="ar-SA"/>
        </w:rPr>
      </w:pPr>
      <w:r w:rsidRPr="000A3DB4">
        <w:rPr>
          <w:rFonts w:eastAsia="Calibri" w:cs="Times New Roman"/>
          <w:b/>
          <w:sz w:val="20"/>
          <w:szCs w:val="20"/>
          <w:lang w:eastAsia="en-US" w:bidi="ar-SA"/>
        </w:rPr>
        <w:t>30. Цикличность развития и экономические циклы.</w:t>
      </w:r>
    </w:p>
    <w:p w:rsidR="000A3DB4" w:rsidRPr="000A3DB4" w:rsidRDefault="000A3DB4" w:rsidP="000A3DB4">
      <w:pPr>
        <w:pStyle w:val="ac"/>
        <w:spacing w:after="0"/>
        <w:ind w:firstLine="284"/>
        <w:jc w:val="both"/>
        <w:rPr>
          <w:sz w:val="20"/>
          <w:szCs w:val="20"/>
        </w:rPr>
      </w:pPr>
      <w:r w:rsidRPr="000A3DB4">
        <w:rPr>
          <w:sz w:val="20"/>
          <w:szCs w:val="20"/>
        </w:rPr>
        <w:t xml:space="preserve">Цикличность развития рыночной экономики была замечена ещё в прошлом веке. Погоня за прибылью и анархичность развития экономики приводили к перепроизводству товаров. Совокупное предложение в этот момент значительно превышало совокупный </w:t>
      </w:r>
      <w:proofErr w:type="gramStart"/>
      <w:r w:rsidRPr="000A3DB4">
        <w:rPr>
          <w:sz w:val="20"/>
          <w:szCs w:val="20"/>
        </w:rPr>
        <w:t>спрос</w:t>
      </w:r>
      <w:proofErr w:type="gramEnd"/>
      <w:r w:rsidRPr="000A3DB4">
        <w:rPr>
          <w:sz w:val="20"/>
          <w:szCs w:val="20"/>
        </w:rPr>
        <w:t xml:space="preserve"> и такая система периодически повторялась.</w:t>
      </w:r>
    </w:p>
    <w:p w:rsidR="000A3DB4" w:rsidRPr="000A3DB4" w:rsidRDefault="000A3DB4" w:rsidP="000A3DB4">
      <w:pPr>
        <w:ind w:firstLine="426"/>
        <w:jc w:val="both"/>
        <w:rPr>
          <w:sz w:val="20"/>
          <w:szCs w:val="20"/>
        </w:rPr>
      </w:pPr>
      <w:r w:rsidRPr="000A3DB4">
        <w:rPr>
          <w:sz w:val="20"/>
          <w:szCs w:val="20"/>
        </w:rPr>
        <w:lastRenderedPageBreak/>
        <w:t>Экономический цикл – это период в развитии экономики, который характеризуется сменой фаз развития, начало которым даёт спад в экономике и заканчивается наивысшей точкой очередного подъёма в преддверье последующего спада:</w:t>
      </w:r>
    </w:p>
    <w:p w:rsidR="000A3DB4" w:rsidRPr="000A3DB4" w:rsidRDefault="000A3DB4" w:rsidP="000A3DB4">
      <w:pPr>
        <w:ind w:firstLine="426"/>
        <w:jc w:val="both"/>
        <w:rPr>
          <w:sz w:val="20"/>
          <w:szCs w:val="20"/>
        </w:rPr>
      </w:pPr>
      <w:r w:rsidRPr="000A3DB4">
        <w:rPr>
          <w:sz w:val="20"/>
          <w:szCs w:val="20"/>
          <w:u w:val="single"/>
        </w:rPr>
        <w:t>Причины цикличности</w:t>
      </w:r>
      <w:r>
        <w:rPr>
          <w:sz w:val="20"/>
          <w:szCs w:val="20"/>
        </w:rPr>
        <w:t xml:space="preserve">: 1. </w:t>
      </w:r>
      <w:r w:rsidRPr="000A3DB4">
        <w:rPr>
          <w:sz w:val="20"/>
          <w:szCs w:val="20"/>
        </w:rPr>
        <w:t>Характер</w:t>
      </w:r>
      <w:r>
        <w:rPr>
          <w:sz w:val="20"/>
          <w:szCs w:val="20"/>
        </w:rPr>
        <w:t xml:space="preserve"> движения основного капитала; 2. </w:t>
      </w:r>
      <w:r w:rsidRPr="000A3DB4">
        <w:rPr>
          <w:sz w:val="20"/>
          <w:szCs w:val="20"/>
        </w:rPr>
        <w:t>Развитие диспропорций в</w:t>
      </w:r>
      <w:r>
        <w:rPr>
          <w:sz w:val="20"/>
          <w:szCs w:val="20"/>
        </w:rPr>
        <w:t xml:space="preserve"> структуре народного хозяйства; 3. </w:t>
      </w:r>
      <w:r w:rsidRPr="000A3DB4">
        <w:rPr>
          <w:sz w:val="20"/>
          <w:szCs w:val="20"/>
        </w:rPr>
        <w:t>К</w:t>
      </w:r>
      <w:r>
        <w:rPr>
          <w:sz w:val="20"/>
          <w:szCs w:val="20"/>
        </w:rPr>
        <w:t xml:space="preserve">олебания объёма денежной массы; 4. </w:t>
      </w:r>
      <w:r w:rsidRPr="000A3DB4">
        <w:rPr>
          <w:sz w:val="20"/>
          <w:szCs w:val="20"/>
        </w:rPr>
        <w:t>Периодическое и</w:t>
      </w:r>
      <w:r>
        <w:rPr>
          <w:sz w:val="20"/>
          <w:szCs w:val="20"/>
        </w:rPr>
        <w:t xml:space="preserve">стощение автономных инвестиций; 5. </w:t>
      </w:r>
      <w:r w:rsidRPr="000A3DB4">
        <w:rPr>
          <w:sz w:val="20"/>
          <w:szCs w:val="20"/>
        </w:rPr>
        <w:t>Войны, революции</w:t>
      </w:r>
      <w:r>
        <w:rPr>
          <w:sz w:val="20"/>
          <w:szCs w:val="20"/>
        </w:rPr>
        <w:t xml:space="preserve"> и др. политические потрясения; 6. </w:t>
      </w:r>
      <w:r w:rsidRPr="000A3DB4">
        <w:rPr>
          <w:sz w:val="20"/>
          <w:szCs w:val="20"/>
        </w:rPr>
        <w:t>Мощные прорывы в технологии, изобретениях, инновациях, которые коренным образом меняют структуру общественного производства.</w:t>
      </w:r>
    </w:p>
    <w:p w:rsidR="000A3DB4" w:rsidRPr="000A3DB4" w:rsidRDefault="000A3DB4" w:rsidP="000A3DB4">
      <w:pPr>
        <w:ind w:firstLine="426"/>
        <w:jc w:val="both"/>
        <w:rPr>
          <w:rFonts w:eastAsia="Calibri" w:cs="Times New Roman"/>
          <w:sz w:val="20"/>
          <w:szCs w:val="20"/>
          <w:lang w:eastAsia="en-US" w:bidi="ar-SA"/>
        </w:rPr>
      </w:pPr>
      <w:r w:rsidRPr="000A3DB4">
        <w:rPr>
          <w:rFonts w:eastAsia="Calibri" w:cs="Times New Roman"/>
          <w:sz w:val="20"/>
          <w:szCs w:val="20"/>
          <w:lang w:eastAsia="en-US" w:bidi="ar-SA"/>
        </w:rPr>
        <w:t>Виды циклов:</w:t>
      </w:r>
    </w:p>
    <w:p w:rsidR="000A3DB4" w:rsidRPr="000A3DB4" w:rsidRDefault="000A3DB4" w:rsidP="000A3DB4">
      <w:pPr>
        <w:widowControl/>
        <w:numPr>
          <w:ilvl w:val="0"/>
          <w:numId w:val="18"/>
        </w:numPr>
        <w:tabs>
          <w:tab w:val="clear" w:pos="360"/>
          <w:tab w:val="num" w:pos="-360"/>
        </w:tabs>
        <w:suppressAutoHyphens w:val="0"/>
        <w:ind w:left="0" w:firstLine="426"/>
        <w:jc w:val="both"/>
        <w:rPr>
          <w:rFonts w:eastAsia="Calibri" w:cs="Times New Roman"/>
          <w:sz w:val="20"/>
          <w:szCs w:val="20"/>
          <w:lang w:eastAsia="en-US" w:bidi="ar-SA"/>
        </w:rPr>
      </w:pPr>
      <w:r w:rsidRPr="000A3DB4">
        <w:rPr>
          <w:rFonts w:eastAsia="Calibri" w:cs="Times New Roman"/>
          <w:sz w:val="20"/>
          <w:szCs w:val="20"/>
          <w:lang w:eastAsia="en-US" w:bidi="ar-SA"/>
        </w:rPr>
        <w:t>Краткосрочные – это колебания рыночной конъюнктуры под влиянием сезонных и т.п. факторов. Проявляются в сельском хозяйстве, гостиничном бизнесе и т.д.</w:t>
      </w:r>
    </w:p>
    <w:p w:rsidR="000A3DB4" w:rsidRPr="000A3DB4" w:rsidRDefault="000A3DB4" w:rsidP="000A3DB4">
      <w:pPr>
        <w:widowControl/>
        <w:numPr>
          <w:ilvl w:val="0"/>
          <w:numId w:val="18"/>
        </w:numPr>
        <w:tabs>
          <w:tab w:val="clear" w:pos="360"/>
          <w:tab w:val="num" w:pos="-360"/>
        </w:tabs>
        <w:suppressAutoHyphens w:val="0"/>
        <w:ind w:left="0" w:firstLine="426"/>
        <w:jc w:val="both"/>
        <w:rPr>
          <w:rFonts w:eastAsia="Calibri" w:cs="Times New Roman"/>
          <w:sz w:val="20"/>
          <w:szCs w:val="20"/>
          <w:lang w:eastAsia="en-US" w:bidi="ar-SA"/>
        </w:rPr>
      </w:pPr>
      <w:r w:rsidRPr="000A3DB4">
        <w:rPr>
          <w:rFonts w:eastAsia="Calibri" w:cs="Times New Roman"/>
          <w:sz w:val="20"/>
          <w:szCs w:val="20"/>
          <w:lang w:eastAsia="en-US" w:bidi="ar-SA"/>
        </w:rPr>
        <w:t>Среднесрочные – циклы воспроизводства основного капитала и соответствующего изменения рыночной конъюнктуры.</w:t>
      </w:r>
    </w:p>
    <w:p w:rsidR="000A3DB4" w:rsidRPr="000A3DB4" w:rsidRDefault="000A3DB4" w:rsidP="000A3DB4">
      <w:pPr>
        <w:widowControl/>
        <w:numPr>
          <w:ilvl w:val="0"/>
          <w:numId w:val="18"/>
        </w:numPr>
        <w:tabs>
          <w:tab w:val="clear" w:pos="360"/>
          <w:tab w:val="num" w:pos="-360"/>
        </w:tabs>
        <w:suppressAutoHyphens w:val="0"/>
        <w:ind w:left="0" w:firstLine="426"/>
        <w:jc w:val="both"/>
        <w:rPr>
          <w:rFonts w:eastAsia="Calibri" w:cs="Times New Roman"/>
          <w:sz w:val="20"/>
          <w:szCs w:val="20"/>
          <w:lang w:eastAsia="en-US" w:bidi="ar-SA"/>
        </w:rPr>
      </w:pPr>
      <w:r w:rsidRPr="000A3DB4">
        <w:rPr>
          <w:rFonts w:eastAsia="Calibri" w:cs="Times New Roman"/>
          <w:sz w:val="20"/>
          <w:szCs w:val="20"/>
          <w:lang w:eastAsia="en-US" w:bidi="ar-SA"/>
        </w:rPr>
        <w:t>Долгосрочные (длинные волны) – продолжительность 50 – 60 лет.</w:t>
      </w:r>
    </w:p>
    <w:p w:rsidR="000A3DB4" w:rsidRPr="00CE14FE" w:rsidRDefault="000A3DB4" w:rsidP="00DF1DCA">
      <w:pPr>
        <w:widowControl/>
        <w:suppressAutoHyphens w:val="0"/>
        <w:rPr>
          <w:sz w:val="20"/>
          <w:szCs w:val="20"/>
        </w:rPr>
      </w:pPr>
    </w:p>
    <w:p w:rsidR="00DF1DCA" w:rsidRPr="000A3DB4" w:rsidRDefault="00DF1DCA" w:rsidP="00DF1DCA">
      <w:pPr>
        <w:widowControl/>
        <w:suppressAutoHyphens w:val="0"/>
        <w:rPr>
          <w:rFonts w:eastAsia="Calibri" w:cs="Times New Roman"/>
          <w:b/>
          <w:sz w:val="20"/>
          <w:szCs w:val="20"/>
          <w:lang w:eastAsia="en-US" w:bidi="ar-SA"/>
        </w:rPr>
      </w:pPr>
      <w:r w:rsidRPr="000A3DB4">
        <w:rPr>
          <w:rFonts w:eastAsia="Calibri" w:cs="Times New Roman"/>
          <w:b/>
          <w:sz w:val="20"/>
          <w:szCs w:val="20"/>
          <w:lang w:eastAsia="en-US" w:bidi="ar-SA"/>
        </w:rPr>
        <w:t>31. Безработица. Регулирование рынка труда</w:t>
      </w:r>
    </w:p>
    <w:p w:rsidR="001E1F02" w:rsidRPr="001E1F02" w:rsidRDefault="001E1F02" w:rsidP="001E1F02">
      <w:pPr>
        <w:ind w:firstLine="426"/>
        <w:jc w:val="both"/>
        <w:rPr>
          <w:sz w:val="20"/>
          <w:szCs w:val="20"/>
        </w:rPr>
      </w:pPr>
      <w:r w:rsidRPr="001E1F02">
        <w:rPr>
          <w:i/>
          <w:sz w:val="20"/>
          <w:szCs w:val="20"/>
        </w:rPr>
        <w:t>Безработица</w:t>
      </w:r>
      <w:r w:rsidRPr="001E1F02">
        <w:rPr>
          <w:sz w:val="20"/>
          <w:szCs w:val="20"/>
        </w:rPr>
        <w:t xml:space="preserve"> – это социально-экономическое явление, при котором часть рабочей силы (экономически активного населения) не занята в производстве товаров и услуг. </w:t>
      </w:r>
      <w:r w:rsidRPr="001E1F02">
        <w:rPr>
          <w:i/>
          <w:sz w:val="20"/>
          <w:szCs w:val="20"/>
        </w:rPr>
        <w:t>Причины безработицы</w:t>
      </w:r>
      <w:r w:rsidRPr="001E1F02">
        <w:rPr>
          <w:sz w:val="20"/>
          <w:szCs w:val="20"/>
        </w:rPr>
        <w:t xml:space="preserve"> – избыток рабочей силы в отрасли и т.д.</w:t>
      </w:r>
    </w:p>
    <w:p w:rsidR="001E1F02" w:rsidRPr="001E1F02" w:rsidRDefault="001E1F02" w:rsidP="001E1F02">
      <w:pPr>
        <w:ind w:firstLine="426"/>
        <w:jc w:val="both"/>
        <w:rPr>
          <w:sz w:val="20"/>
          <w:szCs w:val="20"/>
        </w:rPr>
      </w:pPr>
      <w:r w:rsidRPr="001E1F02">
        <w:rPr>
          <w:sz w:val="20"/>
          <w:szCs w:val="20"/>
        </w:rPr>
        <w:t xml:space="preserve">Безработица в своей основе отражает экономическую целесообразность использования ресурсов. Об этом говорит, в частности, так называемый </w:t>
      </w:r>
      <w:r w:rsidRPr="001E1F02">
        <w:rPr>
          <w:i/>
          <w:sz w:val="20"/>
          <w:szCs w:val="20"/>
        </w:rPr>
        <w:t>естественный уровень безработицы</w:t>
      </w:r>
      <w:r w:rsidRPr="001E1F02">
        <w:rPr>
          <w:sz w:val="20"/>
          <w:szCs w:val="20"/>
        </w:rPr>
        <w:t>, определяемый как уровень безработицы при полной занятости. При этом полная занятость вовсе не означает 100%-</w:t>
      </w:r>
      <w:proofErr w:type="gramStart"/>
      <w:r w:rsidRPr="001E1F02">
        <w:rPr>
          <w:sz w:val="20"/>
          <w:szCs w:val="20"/>
        </w:rPr>
        <w:t>ой</w:t>
      </w:r>
      <w:proofErr w:type="gramEnd"/>
      <w:r w:rsidRPr="001E1F02">
        <w:rPr>
          <w:sz w:val="20"/>
          <w:szCs w:val="20"/>
        </w:rPr>
        <w:t xml:space="preserve"> занятости рабочей силы и отсутствие безработицы. Она предполагает наличие структурной и фрикционной безработицы, но отсутствие циклической безработицы. Под </w:t>
      </w:r>
      <w:r w:rsidRPr="001E1F02">
        <w:rPr>
          <w:i/>
          <w:sz w:val="20"/>
          <w:szCs w:val="20"/>
        </w:rPr>
        <w:t>структурной</w:t>
      </w:r>
      <w:r w:rsidRPr="001E1F02">
        <w:rPr>
          <w:sz w:val="20"/>
          <w:szCs w:val="20"/>
        </w:rPr>
        <w:t xml:space="preserve"> безработицей понимается безработица, вызванная несоответствием структур спроса и предложения рабочей силы по квалификации, демографическим, географическим и иным критериям. </w:t>
      </w:r>
      <w:r w:rsidRPr="001E1F02">
        <w:rPr>
          <w:i/>
          <w:sz w:val="20"/>
          <w:szCs w:val="20"/>
        </w:rPr>
        <w:t>Фрикционная</w:t>
      </w:r>
      <w:r w:rsidRPr="001E1F02">
        <w:rPr>
          <w:sz w:val="20"/>
          <w:szCs w:val="20"/>
        </w:rPr>
        <w:t xml:space="preserve"> безработица – это безработица, связанная главным образом с добровольным переходом трудящихся с одной работы на другую и с сезонными колебаниями в спросе на рабочую силу. Таким образом, </w:t>
      </w:r>
      <w:r w:rsidRPr="001E1F02">
        <w:rPr>
          <w:i/>
          <w:sz w:val="20"/>
          <w:szCs w:val="20"/>
        </w:rPr>
        <w:t>сезонная</w:t>
      </w:r>
      <w:r w:rsidRPr="001E1F02">
        <w:rPr>
          <w:sz w:val="20"/>
          <w:szCs w:val="20"/>
        </w:rPr>
        <w:t xml:space="preserve"> безработица является частью фрикционной безработицы. </w:t>
      </w:r>
      <w:r w:rsidRPr="001E1F02">
        <w:rPr>
          <w:i/>
          <w:sz w:val="20"/>
          <w:szCs w:val="20"/>
        </w:rPr>
        <w:t>Циклическая</w:t>
      </w:r>
      <w:r w:rsidRPr="001E1F02">
        <w:rPr>
          <w:sz w:val="20"/>
          <w:szCs w:val="20"/>
        </w:rPr>
        <w:t xml:space="preserve"> безработица отражает состояние экономической конъюнктуры в стране и превышение предложения рабочей силы над спросом на неё в</w:t>
      </w:r>
      <w:r>
        <w:rPr>
          <w:sz w:val="20"/>
          <w:szCs w:val="20"/>
        </w:rPr>
        <w:t xml:space="preserve"> период экономического спада. </w:t>
      </w:r>
      <w:proofErr w:type="gramStart"/>
      <w:r w:rsidRPr="001E1F02">
        <w:rPr>
          <w:sz w:val="20"/>
          <w:szCs w:val="20"/>
        </w:rPr>
        <w:t>Существуют ещё некоторые формы безработицы – частичная, скрытая, застойная, технологическая (связана с НТП) и т.д.</w:t>
      </w:r>
      <w:proofErr w:type="gramEnd"/>
    </w:p>
    <w:p w:rsidR="000A3DB4" w:rsidRDefault="001E1F02" w:rsidP="001E1F02">
      <w:pPr>
        <w:widowControl/>
        <w:suppressAutoHyphens w:val="0"/>
        <w:ind w:firstLine="284"/>
        <w:jc w:val="both"/>
        <w:rPr>
          <w:sz w:val="20"/>
          <w:szCs w:val="20"/>
        </w:rPr>
      </w:pPr>
      <w:r w:rsidRPr="001E1F02">
        <w:rPr>
          <w:i/>
          <w:sz w:val="20"/>
          <w:szCs w:val="20"/>
        </w:rPr>
        <w:t>Регулирование рынка труда</w:t>
      </w:r>
      <w:r w:rsidRPr="001E1F02">
        <w:rPr>
          <w:sz w:val="20"/>
          <w:szCs w:val="20"/>
        </w:rPr>
        <w:t> — это система мер по воздействию на спрос и предложение труда, где объектами этого</w:t>
      </w:r>
      <w:r>
        <w:rPr>
          <w:sz w:val="20"/>
          <w:szCs w:val="20"/>
        </w:rPr>
        <w:t xml:space="preserve"> </w:t>
      </w:r>
      <w:r w:rsidRPr="001E1F02">
        <w:rPr>
          <w:sz w:val="20"/>
          <w:szCs w:val="20"/>
        </w:rPr>
        <w:t>регулирования выступают заработная плата, социальные гарантии, продолжительность рабочей смены и недели, порядок отпусков и т.д.</w:t>
      </w:r>
    </w:p>
    <w:p w:rsidR="001E1F02" w:rsidRPr="00CE14FE" w:rsidRDefault="001E1F02" w:rsidP="001E1F02">
      <w:pPr>
        <w:widowControl/>
        <w:suppressAutoHyphens w:val="0"/>
        <w:jc w:val="both"/>
        <w:rPr>
          <w:sz w:val="20"/>
          <w:szCs w:val="20"/>
        </w:rPr>
      </w:pPr>
    </w:p>
    <w:p w:rsidR="00DF1DCA" w:rsidRPr="001E1F02" w:rsidRDefault="00DF1DCA" w:rsidP="00DF1DCA">
      <w:pPr>
        <w:widowControl/>
        <w:suppressAutoHyphens w:val="0"/>
        <w:rPr>
          <w:rFonts w:eastAsia="Calibri" w:cs="Times New Roman"/>
          <w:b/>
          <w:sz w:val="20"/>
          <w:szCs w:val="20"/>
          <w:lang w:eastAsia="en-US" w:bidi="ar-SA"/>
        </w:rPr>
      </w:pPr>
      <w:r w:rsidRPr="001E1F02">
        <w:rPr>
          <w:rFonts w:eastAsia="Calibri" w:cs="Times New Roman"/>
          <w:b/>
          <w:sz w:val="20"/>
          <w:szCs w:val="20"/>
          <w:lang w:eastAsia="en-US" w:bidi="ar-SA"/>
        </w:rPr>
        <w:t>3</w:t>
      </w:r>
      <w:r w:rsidR="001E1F02">
        <w:rPr>
          <w:rFonts w:eastAsia="Calibri" w:cs="Times New Roman"/>
          <w:b/>
          <w:sz w:val="20"/>
          <w:szCs w:val="20"/>
          <w:lang w:eastAsia="en-US" w:bidi="ar-SA"/>
        </w:rPr>
        <w:t>2</w:t>
      </w:r>
      <w:r w:rsidRPr="001E1F02">
        <w:rPr>
          <w:rFonts w:eastAsia="Calibri" w:cs="Times New Roman"/>
          <w:b/>
          <w:sz w:val="20"/>
          <w:szCs w:val="20"/>
          <w:lang w:eastAsia="en-US" w:bidi="ar-SA"/>
        </w:rPr>
        <w:t xml:space="preserve">. Инфляция. Специфика инфляционных процессов в переходной экономике </w:t>
      </w:r>
    </w:p>
    <w:p w:rsidR="001E1F02" w:rsidRPr="001E1F02" w:rsidRDefault="001E1F02" w:rsidP="001E1F02">
      <w:pPr>
        <w:widowControl/>
        <w:suppressAutoHyphens w:val="0"/>
        <w:ind w:firstLine="284"/>
        <w:jc w:val="both"/>
        <w:rPr>
          <w:sz w:val="20"/>
          <w:szCs w:val="20"/>
        </w:rPr>
      </w:pPr>
      <w:r w:rsidRPr="001E1F02">
        <w:rPr>
          <w:sz w:val="20"/>
          <w:szCs w:val="20"/>
        </w:rPr>
        <w:t>Инфляция – это обесценение денег, снижение их покупательной способности. Инфляция проявляется не только в повышении цен. Наряду с открытой, ценовой имеет место скрытая, или подавленная, инфляция, проявляющаяся, прежде всего, в дефиците товаров и услуг при неизменных ценах или невыплате заработной платы в срок, что означает её последующую выплату обесцененными деньгами.</w:t>
      </w:r>
    </w:p>
    <w:p w:rsidR="001E1F02" w:rsidRPr="001E1F02" w:rsidRDefault="001E1F02" w:rsidP="001E1F02">
      <w:pPr>
        <w:widowControl/>
        <w:suppressAutoHyphens w:val="0"/>
        <w:ind w:firstLine="284"/>
        <w:jc w:val="both"/>
        <w:rPr>
          <w:sz w:val="20"/>
          <w:szCs w:val="20"/>
        </w:rPr>
      </w:pPr>
      <w:r w:rsidRPr="001E1F02">
        <w:rPr>
          <w:sz w:val="20"/>
          <w:szCs w:val="20"/>
        </w:rPr>
        <w:t>Бесспорно одно: падение покупательной способности денег и повышение цен на товары теснейшим образом взаимосвязаны. Инфляция – это снижение покупательной способности денег, которое проявляется чаще всего в повсеместном повышении цен. В буквальном переводе с латинского инфляция означает «вздутие», т.е. переполнение каналов обращения избыточными бумажными деньгами, не обеспеченными соответствующим ростом товарной массы.</w:t>
      </w:r>
    </w:p>
    <w:p w:rsidR="001E1F02" w:rsidRPr="001E1F02" w:rsidRDefault="001E1F02" w:rsidP="001E1F02">
      <w:pPr>
        <w:ind w:firstLine="720"/>
        <w:jc w:val="both"/>
        <w:rPr>
          <w:sz w:val="20"/>
          <w:szCs w:val="20"/>
        </w:rPr>
      </w:pPr>
      <w:r w:rsidRPr="001E1F02">
        <w:rPr>
          <w:sz w:val="20"/>
          <w:szCs w:val="20"/>
        </w:rPr>
        <w:t>Наиболее распространённая причина инфляции – денег много, товаров мало; покупательский спрос превышает товарное предложение. Деньги «охотятся» за товарами. Причина роста цен обычно не одна, их бывает несколько. В основе инфляционного повышения цен могут лежать различные, как правило, взаимосвязанные факторы. При этом меняются масштабы, характер, темпы инфляции.</w:t>
      </w:r>
      <w:r>
        <w:rPr>
          <w:sz w:val="20"/>
          <w:szCs w:val="20"/>
        </w:rPr>
        <w:t xml:space="preserve"> </w:t>
      </w:r>
      <w:r w:rsidRPr="001E1F02">
        <w:rPr>
          <w:sz w:val="20"/>
          <w:szCs w:val="20"/>
        </w:rPr>
        <w:t xml:space="preserve">Инфляция может носить монетарный или преимущественно структурный характер; её источниками могут быть чрезмерный спрос (инфляция спроса) или опережающий рост заработков и цен на материалы и комплектующие (инфляция издержек). Инфляция может стимулироваться неоправданно низким курсом национальной валюты (бегство от дешёвых денег) или неоправданным снятием ограничением на цены, на </w:t>
      </w:r>
      <w:proofErr w:type="spellStart"/>
      <w:r w:rsidRPr="001E1F02">
        <w:rPr>
          <w:sz w:val="20"/>
          <w:szCs w:val="20"/>
        </w:rPr>
        <w:t>ценообразующие</w:t>
      </w:r>
      <w:proofErr w:type="spellEnd"/>
      <w:r w:rsidRPr="001E1F02">
        <w:rPr>
          <w:sz w:val="20"/>
          <w:szCs w:val="20"/>
        </w:rPr>
        <w:t xml:space="preserve"> товары (топливо, транспорт, сельскохозяйственное сырьё).</w:t>
      </w:r>
    </w:p>
    <w:p w:rsidR="001E1F02" w:rsidRPr="00CE14FE" w:rsidRDefault="001E1F02" w:rsidP="00DF1DCA">
      <w:pPr>
        <w:widowControl/>
        <w:suppressAutoHyphens w:val="0"/>
        <w:rPr>
          <w:sz w:val="20"/>
          <w:szCs w:val="20"/>
        </w:rPr>
      </w:pPr>
    </w:p>
    <w:p w:rsidR="00DF1DCA" w:rsidRPr="001E1F02" w:rsidRDefault="00DF1DCA" w:rsidP="00DF1DCA">
      <w:pPr>
        <w:widowControl/>
        <w:suppressAutoHyphens w:val="0"/>
        <w:rPr>
          <w:rFonts w:eastAsia="Calibri" w:cs="Times New Roman"/>
          <w:b/>
          <w:sz w:val="20"/>
          <w:szCs w:val="20"/>
          <w:lang w:eastAsia="en-US" w:bidi="ar-SA"/>
        </w:rPr>
      </w:pPr>
      <w:r w:rsidRPr="001E1F02">
        <w:rPr>
          <w:rFonts w:eastAsia="Calibri" w:cs="Times New Roman"/>
          <w:b/>
          <w:sz w:val="20"/>
          <w:szCs w:val="20"/>
          <w:lang w:eastAsia="en-US" w:bidi="ar-SA"/>
        </w:rPr>
        <w:t>33. Кругооборот в экономике. Понятие потоков и запасов.</w:t>
      </w:r>
    </w:p>
    <w:p w:rsidR="001E1F02" w:rsidRPr="001E1F02" w:rsidRDefault="001E1F02" w:rsidP="001E1F02">
      <w:pPr>
        <w:widowControl/>
        <w:suppressAutoHyphens w:val="0"/>
        <w:ind w:firstLine="284"/>
        <w:jc w:val="both"/>
        <w:rPr>
          <w:rFonts w:cs="Times New Roman"/>
          <w:sz w:val="20"/>
          <w:szCs w:val="20"/>
          <w:shd w:val="clear" w:color="auto" w:fill="FFFFFF"/>
        </w:rPr>
      </w:pPr>
      <w:r w:rsidRPr="001E1F02">
        <w:rPr>
          <w:rFonts w:cs="Times New Roman"/>
          <w:sz w:val="20"/>
          <w:szCs w:val="20"/>
          <w:shd w:val="clear" w:color="auto" w:fill="FFFFFF"/>
        </w:rPr>
        <w:t>Взаимосвязь запасов и потоков составляет основу исходной</w:t>
      </w:r>
      <w:r w:rsidRPr="001E1F02">
        <w:rPr>
          <w:rStyle w:val="apple-converted-space"/>
          <w:rFonts w:cs="Times New Roman"/>
          <w:sz w:val="20"/>
          <w:szCs w:val="20"/>
          <w:shd w:val="clear" w:color="auto" w:fill="FFFFFF"/>
        </w:rPr>
        <w:t> </w:t>
      </w:r>
      <w:hyperlink r:id="rId86" w:history="1">
        <w:r w:rsidRPr="001E1F02">
          <w:rPr>
            <w:rStyle w:val="a8"/>
            <w:rFonts w:cs="Times New Roman"/>
            <w:color w:val="auto"/>
            <w:sz w:val="20"/>
            <w:szCs w:val="20"/>
            <w:u w:val="none"/>
            <w:bdr w:val="none" w:sz="0" w:space="0" w:color="auto" w:frame="1"/>
            <w:shd w:val="clear" w:color="auto" w:fill="FFFFFF"/>
          </w:rPr>
          <w:t>макроэкономической модели</w:t>
        </w:r>
      </w:hyperlink>
      <w:r w:rsidRPr="001E1F02">
        <w:rPr>
          <w:rFonts w:cs="Times New Roman"/>
          <w:sz w:val="20"/>
          <w:szCs w:val="20"/>
        </w:rPr>
        <w:t xml:space="preserve"> </w:t>
      </w:r>
      <w:r w:rsidRPr="001E1F02">
        <w:rPr>
          <w:rFonts w:cs="Times New Roman"/>
          <w:sz w:val="20"/>
          <w:szCs w:val="20"/>
          <w:shd w:val="clear" w:color="auto" w:fill="FFFFFF"/>
        </w:rPr>
        <w:t>круговых потоков, или кругооборота продукции, доходов и расходов, применяемой в описании и</w:t>
      </w:r>
      <w:r w:rsidRPr="001E1F02">
        <w:rPr>
          <w:rStyle w:val="apple-converted-space"/>
          <w:rFonts w:cs="Times New Roman"/>
          <w:sz w:val="20"/>
          <w:szCs w:val="20"/>
          <w:shd w:val="clear" w:color="auto" w:fill="FFFFFF"/>
        </w:rPr>
        <w:t> </w:t>
      </w:r>
      <w:hyperlink r:id="rId87" w:history="1">
        <w:r w:rsidRPr="001E1F02">
          <w:rPr>
            <w:rStyle w:val="a8"/>
            <w:rFonts w:cs="Times New Roman"/>
            <w:color w:val="auto"/>
            <w:sz w:val="20"/>
            <w:szCs w:val="20"/>
            <w:u w:val="none"/>
            <w:bdr w:val="none" w:sz="0" w:space="0" w:color="auto" w:frame="1"/>
            <w:shd w:val="clear" w:color="auto" w:fill="FFFFFF"/>
          </w:rPr>
          <w:t>анализе макроэкономических</w:t>
        </w:r>
      </w:hyperlink>
      <w:r w:rsidRPr="001E1F02">
        <w:rPr>
          <w:rStyle w:val="apple-converted-space"/>
          <w:rFonts w:cs="Times New Roman"/>
          <w:sz w:val="20"/>
          <w:szCs w:val="20"/>
          <w:shd w:val="clear" w:color="auto" w:fill="FFFFFF"/>
        </w:rPr>
        <w:t> </w:t>
      </w:r>
      <w:r w:rsidRPr="001E1F02">
        <w:rPr>
          <w:rFonts w:cs="Times New Roman"/>
          <w:sz w:val="20"/>
          <w:szCs w:val="20"/>
          <w:shd w:val="clear" w:color="auto" w:fill="FFFFFF"/>
        </w:rPr>
        <w:t>процессов.</w:t>
      </w:r>
    </w:p>
    <w:p w:rsidR="001E1F02" w:rsidRPr="001E1F02" w:rsidRDefault="001E1F02" w:rsidP="001E1F02">
      <w:pPr>
        <w:widowControl/>
        <w:shd w:val="clear" w:color="auto" w:fill="FFFFFF"/>
        <w:suppressAutoHyphens w:val="0"/>
        <w:ind w:firstLine="284"/>
        <w:jc w:val="both"/>
        <w:rPr>
          <w:rFonts w:eastAsia="Times New Roman" w:cs="Times New Roman"/>
          <w:kern w:val="0"/>
          <w:sz w:val="20"/>
          <w:szCs w:val="20"/>
          <w:lang w:eastAsia="ru-RU" w:bidi="ar-SA"/>
        </w:rPr>
      </w:pPr>
      <w:r w:rsidRPr="00D9101B">
        <w:rPr>
          <w:rFonts w:eastAsia="Times New Roman" w:cs="Times New Roman"/>
          <w:bCs/>
          <w:kern w:val="0"/>
          <w:sz w:val="20"/>
          <w:szCs w:val="20"/>
          <w:lang w:eastAsia="ru-RU" w:bidi="ar-SA"/>
        </w:rPr>
        <w:t xml:space="preserve">Предприятия </w:t>
      </w:r>
      <w:r w:rsidRPr="001E1F02">
        <w:rPr>
          <w:rFonts w:eastAsia="Times New Roman" w:cs="Times New Roman"/>
          <w:kern w:val="0"/>
          <w:sz w:val="20"/>
          <w:szCs w:val="20"/>
          <w:lang w:eastAsia="ru-RU" w:bidi="ar-SA"/>
        </w:rPr>
        <w:t>включают факторы производства в производственный процесс и поставляют готовые товары домашним хозяйствам, где они и потребляются, заканчивая свое движение, и процесс кругооборота начинается снова. Масса денег или товаров, циркулирующая в течение определенного периода времени (год, квартал, месяц), называется потоком. </w:t>
      </w:r>
      <w:r w:rsidRPr="001E1F02">
        <w:rPr>
          <w:rFonts w:eastAsia="Times New Roman" w:cs="Times New Roman"/>
          <w:b/>
          <w:bCs/>
          <w:kern w:val="0"/>
          <w:sz w:val="20"/>
          <w:szCs w:val="20"/>
          <w:lang w:eastAsia="ru-RU" w:bidi="ar-SA"/>
        </w:rPr>
        <w:t>Поток</w:t>
      </w:r>
      <w:r w:rsidRPr="001E1F02">
        <w:rPr>
          <w:rFonts w:eastAsia="Times New Roman" w:cs="Times New Roman"/>
          <w:kern w:val="0"/>
          <w:sz w:val="20"/>
          <w:szCs w:val="20"/>
          <w:lang w:eastAsia="ru-RU" w:bidi="ar-SA"/>
        </w:rPr>
        <w:t> – это переменная величина, характеризующая процесс, который является непрерывным и продолжительным.</w:t>
      </w:r>
    </w:p>
    <w:p w:rsidR="001E1F02" w:rsidRPr="001E1F02" w:rsidRDefault="001E1F02" w:rsidP="001E1F02">
      <w:pPr>
        <w:widowControl/>
        <w:shd w:val="clear" w:color="auto" w:fill="FFFFFF"/>
        <w:suppressAutoHyphens w:val="0"/>
        <w:ind w:firstLine="284"/>
        <w:jc w:val="both"/>
        <w:rPr>
          <w:rFonts w:eastAsia="Times New Roman" w:cs="Times New Roman"/>
          <w:kern w:val="0"/>
          <w:sz w:val="20"/>
          <w:szCs w:val="20"/>
          <w:lang w:eastAsia="ru-RU" w:bidi="ar-SA"/>
        </w:rPr>
      </w:pPr>
      <w:r w:rsidRPr="001E1F02">
        <w:rPr>
          <w:rFonts w:eastAsia="Times New Roman" w:cs="Times New Roman"/>
          <w:kern w:val="0"/>
          <w:sz w:val="20"/>
          <w:szCs w:val="20"/>
          <w:lang w:eastAsia="ru-RU" w:bidi="ar-SA"/>
        </w:rPr>
        <w:t>Движение потоков товаров и денежных средств осуществляется постоянно. Потоки товаров и денег исчисляются за определенный отрезок времени, например, за год. Три миллиона автомашин, произведенных в течение года, – это </w:t>
      </w:r>
      <w:r w:rsidRPr="001E1F02">
        <w:rPr>
          <w:rFonts w:eastAsia="Times New Roman" w:cs="Times New Roman"/>
          <w:b/>
          <w:bCs/>
          <w:kern w:val="0"/>
          <w:sz w:val="20"/>
          <w:szCs w:val="20"/>
          <w:lang w:eastAsia="ru-RU" w:bidi="ar-SA"/>
        </w:rPr>
        <w:t>годовой поток</w:t>
      </w:r>
      <w:r w:rsidRPr="001E1F02">
        <w:rPr>
          <w:rFonts w:eastAsia="Times New Roman" w:cs="Times New Roman"/>
          <w:kern w:val="0"/>
          <w:sz w:val="20"/>
          <w:szCs w:val="20"/>
          <w:lang w:eastAsia="ru-RU" w:bidi="ar-SA"/>
        </w:rPr>
        <w:t>, в то время как один миллион автомашин, имеющихся в наличии на определенную дату, – </w:t>
      </w:r>
      <w:r w:rsidRPr="001E1F02">
        <w:rPr>
          <w:rFonts w:eastAsia="Times New Roman" w:cs="Times New Roman"/>
          <w:b/>
          <w:bCs/>
          <w:kern w:val="0"/>
          <w:sz w:val="20"/>
          <w:szCs w:val="20"/>
          <w:lang w:eastAsia="ru-RU" w:bidi="ar-SA"/>
        </w:rPr>
        <w:t>это запас</w:t>
      </w:r>
      <w:r w:rsidRPr="001E1F02">
        <w:rPr>
          <w:rFonts w:eastAsia="Times New Roman" w:cs="Times New Roman"/>
          <w:kern w:val="0"/>
          <w:sz w:val="20"/>
          <w:szCs w:val="20"/>
          <w:lang w:eastAsia="ru-RU" w:bidi="ar-SA"/>
        </w:rPr>
        <w:t>. К запасам относятся материальные ценности, оборотные средства в виде сырья, материалов, топлива, полуфабрикатов, готовой продукции, хранимые на складе и предназначенные для последующего использования. Запасы представляют собой метод резервирования ресурсов для обеспечения бесперебойности производства и обращения, уменьшения опасности возникновения простоев. Существуют расчетные нормы запасов. Запасы, превышающие эти нормы, называются </w:t>
      </w:r>
      <w:r w:rsidRPr="001E1F02">
        <w:rPr>
          <w:rFonts w:eastAsia="Times New Roman" w:cs="Times New Roman"/>
          <w:b/>
          <w:bCs/>
          <w:kern w:val="0"/>
          <w:sz w:val="20"/>
          <w:szCs w:val="20"/>
          <w:lang w:eastAsia="ru-RU" w:bidi="ar-SA"/>
        </w:rPr>
        <w:t>сверхнормативными</w:t>
      </w:r>
      <w:r w:rsidRPr="001E1F02">
        <w:rPr>
          <w:rFonts w:eastAsia="Times New Roman" w:cs="Times New Roman"/>
          <w:kern w:val="0"/>
          <w:sz w:val="20"/>
          <w:szCs w:val="20"/>
          <w:lang w:eastAsia="ru-RU" w:bidi="ar-SA"/>
        </w:rPr>
        <w:t>.</w:t>
      </w:r>
    </w:p>
    <w:p w:rsidR="001E1F02" w:rsidRPr="00D9101B" w:rsidRDefault="001E1F02" w:rsidP="001E1F02">
      <w:pPr>
        <w:widowControl/>
        <w:suppressAutoHyphens w:val="0"/>
        <w:ind w:firstLine="284"/>
        <w:jc w:val="both"/>
        <w:rPr>
          <w:rFonts w:eastAsia="Times New Roman" w:cs="Times New Roman"/>
          <w:iCs/>
          <w:kern w:val="0"/>
          <w:sz w:val="20"/>
          <w:szCs w:val="20"/>
          <w:shd w:val="clear" w:color="auto" w:fill="FFFFFF"/>
          <w:lang w:eastAsia="ru-RU" w:bidi="ar-SA"/>
        </w:rPr>
      </w:pPr>
      <w:r w:rsidRPr="001E1F02">
        <w:rPr>
          <w:rFonts w:eastAsia="Times New Roman" w:cs="Times New Roman"/>
          <w:iCs/>
          <w:kern w:val="0"/>
          <w:sz w:val="20"/>
          <w:szCs w:val="20"/>
          <w:shd w:val="clear" w:color="auto" w:fill="FFFFFF"/>
          <w:lang w:eastAsia="ru-RU" w:bidi="ar-SA"/>
        </w:rPr>
        <w:t>Целью управления товарными потоками и запасами являются оптимизация применения ресурсов предприятия и мобилизация возможностей внутри предприятия для повышения эффективности, уменьшения затрат и роста доходности.</w:t>
      </w:r>
    </w:p>
    <w:p w:rsidR="001E1F02" w:rsidRPr="001E1F02" w:rsidRDefault="001E1F02" w:rsidP="001E1F02">
      <w:pPr>
        <w:widowControl/>
        <w:suppressAutoHyphens w:val="0"/>
        <w:ind w:firstLine="284"/>
        <w:jc w:val="both"/>
        <w:rPr>
          <w:rFonts w:eastAsia="Times New Roman" w:cs="Times New Roman"/>
          <w:iCs/>
          <w:kern w:val="0"/>
          <w:sz w:val="20"/>
          <w:szCs w:val="20"/>
          <w:shd w:val="clear" w:color="auto" w:fill="FFFFFF"/>
          <w:lang w:eastAsia="ru-RU" w:bidi="ar-SA"/>
        </w:rPr>
      </w:pPr>
      <w:r w:rsidRPr="001E1F02">
        <w:rPr>
          <w:rFonts w:eastAsia="Times New Roman" w:cs="Times New Roman"/>
          <w:iCs/>
          <w:kern w:val="0"/>
          <w:sz w:val="20"/>
          <w:szCs w:val="20"/>
          <w:shd w:val="clear" w:color="auto" w:fill="FFFFFF"/>
          <w:lang w:eastAsia="ru-RU" w:bidi="ar-SA"/>
        </w:rPr>
        <w:t xml:space="preserve">Между потоками и запасами существуют взаимосвязи. Запас, как правило, представляет собой результат накопления какого-либо потока. Вместе с тем величина потока в экономическом кругообороте может быть обусловлена изменением запаса. </w:t>
      </w:r>
    </w:p>
    <w:p w:rsidR="001E1F02" w:rsidRDefault="001E1F02" w:rsidP="00DF1DCA">
      <w:pPr>
        <w:widowControl/>
        <w:suppressAutoHyphens w:val="0"/>
        <w:rPr>
          <w:rFonts w:ascii="Arial" w:eastAsia="Times New Roman" w:hAnsi="Arial" w:cs="Arial"/>
          <w:i/>
          <w:iCs/>
          <w:color w:val="402000"/>
          <w:kern w:val="0"/>
          <w:sz w:val="20"/>
          <w:szCs w:val="20"/>
          <w:shd w:val="clear" w:color="auto" w:fill="FFFFFF"/>
          <w:lang w:eastAsia="ru-RU" w:bidi="ar-SA"/>
        </w:rPr>
      </w:pPr>
    </w:p>
    <w:p w:rsidR="00DF1DCA" w:rsidRPr="00D9101B" w:rsidRDefault="00DF1DCA" w:rsidP="00DF1DCA">
      <w:pPr>
        <w:widowControl/>
        <w:suppressAutoHyphens w:val="0"/>
        <w:rPr>
          <w:b/>
          <w:sz w:val="20"/>
          <w:szCs w:val="20"/>
        </w:rPr>
      </w:pPr>
      <w:r w:rsidRPr="00D9101B">
        <w:rPr>
          <w:rFonts w:eastAsia="Calibri" w:cs="Times New Roman"/>
          <w:b/>
          <w:sz w:val="20"/>
          <w:szCs w:val="20"/>
          <w:lang w:eastAsia="en-US" w:bidi="ar-SA"/>
        </w:rPr>
        <w:t>34. Предельная склонность к потреблению.</w:t>
      </w:r>
    </w:p>
    <w:p w:rsidR="0069098A" w:rsidRDefault="00D9101B" w:rsidP="0069098A">
      <w:pPr>
        <w:widowControl/>
        <w:tabs>
          <w:tab w:val="left" w:pos="4395"/>
          <w:tab w:val="left" w:pos="11056"/>
        </w:tabs>
        <w:suppressAutoHyphens w:val="0"/>
        <w:ind w:firstLine="284"/>
        <w:jc w:val="both"/>
        <w:rPr>
          <w:rFonts w:eastAsia="Calibri" w:cs="Times New Roman"/>
          <w:sz w:val="20"/>
          <w:szCs w:val="20"/>
          <w:lang w:eastAsia="en-US" w:bidi="ar-SA"/>
        </w:rPr>
      </w:pPr>
      <w:r w:rsidRPr="00D9101B">
        <w:rPr>
          <w:rFonts w:eastAsia="Calibri" w:cs="Times New Roman"/>
          <w:sz w:val="20"/>
          <w:szCs w:val="20"/>
          <w:lang w:eastAsia="en-US" w:bidi="ar-SA"/>
        </w:rPr>
        <w:lastRenderedPageBreak/>
        <w:t>Предельная склонность к потреблению</w:t>
      </w:r>
      <w:r w:rsidR="0069098A">
        <w:rPr>
          <w:rFonts w:eastAsia="Calibri" w:cs="Times New Roman"/>
          <w:sz w:val="20"/>
          <w:szCs w:val="20"/>
          <w:lang w:eastAsia="en-US" w:bidi="ar-SA"/>
        </w:rPr>
        <w:t xml:space="preserve"> (МРС)</w:t>
      </w:r>
      <w:r w:rsidRPr="00D9101B">
        <w:rPr>
          <w:rFonts w:eastAsia="Calibri" w:cs="Times New Roman"/>
          <w:sz w:val="20"/>
          <w:szCs w:val="20"/>
          <w:lang w:eastAsia="en-US" w:bidi="ar-SA"/>
        </w:rPr>
        <w:t xml:space="preserve"> – это </w:t>
      </w:r>
      <w:r>
        <w:rPr>
          <w:rFonts w:eastAsia="Calibri" w:cs="Times New Roman"/>
          <w:sz w:val="20"/>
          <w:szCs w:val="20"/>
          <w:lang w:eastAsia="en-US" w:bidi="ar-SA"/>
        </w:rPr>
        <w:t xml:space="preserve">доля </w:t>
      </w:r>
      <w:r w:rsidR="006F4A03">
        <w:rPr>
          <w:rFonts w:eastAsia="Calibri" w:cs="Times New Roman"/>
          <w:sz w:val="20"/>
          <w:szCs w:val="20"/>
          <w:lang w:eastAsia="en-US" w:bidi="ar-SA"/>
        </w:rPr>
        <w:t>оставшегося после уплаты налогов дохода, которую индивидуумы хотели бы потратить на потребление. Средняя склонность к потреблению – это доля совокупных желаемых расходов в общей величине располагаемого дохода; предельная склонность к потреблению обычно меньше 1.</w:t>
      </w:r>
    </w:p>
    <w:p w:rsidR="0069098A" w:rsidRPr="0069098A" w:rsidRDefault="0069098A" w:rsidP="0069098A">
      <w:pPr>
        <w:widowControl/>
        <w:tabs>
          <w:tab w:val="left" w:pos="4395"/>
          <w:tab w:val="left" w:pos="11056"/>
        </w:tabs>
        <w:suppressAutoHyphens w:val="0"/>
        <w:ind w:firstLine="284"/>
        <w:jc w:val="both"/>
        <w:rPr>
          <w:rFonts w:eastAsia="Calibri" w:cs="Times New Roman"/>
          <w:sz w:val="20"/>
          <w:szCs w:val="20"/>
          <w:lang w:eastAsia="en-US" w:bidi="ar-SA"/>
        </w:rPr>
      </w:pPr>
      <w:r w:rsidRPr="0069098A">
        <w:rPr>
          <w:rFonts w:eastAsia="Times New Roman" w:cs="Times New Roman"/>
          <w:noProof/>
          <w:color w:val="000000"/>
          <w:kern w:val="0"/>
          <w:sz w:val="20"/>
          <w:szCs w:val="20"/>
          <w:lang w:eastAsia="ru-RU" w:bidi="ar-SA"/>
        </w:rPr>
        <w:drawing>
          <wp:anchor distT="0" distB="0" distL="114300" distR="114300" simplePos="0" relativeHeight="251667456" behindDoc="0" locked="0" layoutInCell="1" allowOverlap="1" wp14:anchorId="4C04DD87" wp14:editId="71B34EAB">
            <wp:simplePos x="0" y="0"/>
            <wp:positionH relativeFrom="column">
              <wp:posOffset>-31750</wp:posOffset>
            </wp:positionH>
            <wp:positionV relativeFrom="paragraph">
              <wp:posOffset>66675</wp:posOffset>
            </wp:positionV>
            <wp:extent cx="2466975" cy="438150"/>
            <wp:effectExtent l="0" t="0" r="9525" b="0"/>
            <wp:wrapSquare wrapText="bothSides"/>
            <wp:docPr id="11" name="Рисунок 11" descr="http://www.bgsha.com/ru/education/library/fulltext/econom/f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www.bgsha.com/ru/education/library/fulltext/econom/f34.gif"/>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466975" cy="4381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9098A">
        <w:rPr>
          <w:rFonts w:eastAsia="Times New Roman" w:cs="Times New Roman"/>
          <w:color w:val="000000"/>
          <w:kern w:val="0"/>
          <w:sz w:val="20"/>
          <w:szCs w:val="20"/>
          <w:lang w:eastAsia="ru-RU" w:bidi="ar-SA"/>
        </w:rPr>
        <w:t>Величина потребительских расходов определяется уровнем дохода, МРС всегда будет меньше единицы, так как Y&gt;C. Если МРС=0, то все приращение дохода пойдет в сбережения; если МРС=1, то все приращение дохода расходуется на потребление</w:t>
      </w:r>
    </w:p>
    <w:p w:rsidR="00D9101B" w:rsidRDefault="00D9101B" w:rsidP="006F4A03">
      <w:pPr>
        <w:widowControl/>
        <w:tabs>
          <w:tab w:val="left" w:pos="4395"/>
          <w:tab w:val="left" w:pos="11056"/>
        </w:tabs>
        <w:suppressAutoHyphens w:val="0"/>
        <w:ind w:firstLine="284"/>
        <w:jc w:val="both"/>
        <w:rPr>
          <w:rFonts w:eastAsia="Calibri" w:cs="Times New Roman"/>
          <w:sz w:val="20"/>
          <w:szCs w:val="20"/>
          <w:lang w:eastAsia="en-US" w:bidi="ar-SA"/>
        </w:rPr>
      </w:pPr>
      <w:r w:rsidRPr="00D9101B">
        <w:rPr>
          <w:rFonts w:eastAsia="Calibri" w:cs="Times New Roman"/>
          <w:sz w:val="20"/>
          <w:szCs w:val="20"/>
          <w:lang w:eastAsia="en-US" w:bidi="ar-SA"/>
        </w:rPr>
        <w:t>На величину средней и предельной склонности к потреблению влияют такие факторы, как общие</w:t>
      </w:r>
      <w:r w:rsidR="006F4A03">
        <w:rPr>
          <w:rFonts w:eastAsia="Calibri" w:cs="Times New Roman"/>
          <w:sz w:val="20"/>
          <w:szCs w:val="20"/>
          <w:lang w:eastAsia="en-US" w:bidi="ar-SA"/>
        </w:rPr>
        <w:t xml:space="preserve"> активы потребителя, ликвидность и инфляционные ожидания. </w:t>
      </w:r>
    </w:p>
    <w:p w:rsidR="006F4A03" w:rsidRPr="006F4A03" w:rsidRDefault="006F4A03" w:rsidP="006F4A03">
      <w:pPr>
        <w:widowControl/>
        <w:tabs>
          <w:tab w:val="left" w:pos="4395"/>
          <w:tab w:val="left" w:pos="11056"/>
        </w:tabs>
        <w:suppressAutoHyphens w:val="0"/>
        <w:ind w:firstLine="284"/>
        <w:jc w:val="both"/>
        <w:rPr>
          <w:rFonts w:eastAsia="Calibri" w:cs="Times New Roman"/>
          <w:sz w:val="20"/>
          <w:szCs w:val="20"/>
          <w:lang w:eastAsia="en-US" w:bidi="ar-SA"/>
        </w:rPr>
      </w:pPr>
      <w:r w:rsidRPr="006F4A03">
        <w:rPr>
          <w:rFonts w:eastAsia="Calibri" w:cs="Times New Roman"/>
          <w:sz w:val="20"/>
          <w:szCs w:val="20"/>
          <w:lang w:eastAsia="en-US" w:bidi="ar-SA"/>
        </w:rPr>
        <w:t>Предельная склонность к потреблению на графике определяет тип наклона функции потребления.</w:t>
      </w:r>
    </w:p>
    <w:p w:rsidR="006F4A03" w:rsidRPr="0069098A" w:rsidRDefault="006F4A03" w:rsidP="006F4A03">
      <w:pPr>
        <w:widowControl/>
        <w:tabs>
          <w:tab w:val="left" w:pos="4395"/>
          <w:tab w:val="left" w:pos="11056"/>
        </w:tabs>
        <w:suppressAutoHyphens w:val="0"/>
        <w:ind w:firstLine="284"/>
        <w:jc w:val="both"/>
        <w:rPr>
          <w:rFonts w:eastAsia="Calibri" w:cs="Times New Roman"/>
          <w:sz w:val="20"/>
          <w:szCs w:val="20"/>
          <w:lang w:eastAsia="en-US" w:bidi="ar-SA"/>
        </w:rPr>
      </w:pPr>
      <w:r w:rsidRPr="0069098A">
        <w:rPr>
          <w:rFonts w:eastAsia="Calibri" w:cs="Times New Roman"/>
          <w:sz w:val="20"/>
          <w:szCs w:val="20"/>
          <w:lang w:eastAsia="en-US" w:bidi="ar-SA"/>
        </w:rPr>
        <w:t>В </w:t>
      </w:r>
      <w:hyperlink r:id="rId89" w:history="1">
        <w:r w:rsidRPr="0069098A">
          <w:rPr>
            <w:rFonts w:eastAsia="Calibri" w:cs="Times New Roman"/>
            <w:sz w:val="20"/>
            <w:szCs w:val="20"/>
            <w:lang w:eastAsia="en-US" w:bidi="ar-SA"/>
          </w:rPr>
          <w:t>долгосрочном периоде</w:t>
        </w:r>
      </w:hyperlink>
      <w:r w:rsidRPr="0069098A">
        <w:rPr>
          <w:rFonts w:eastAsia="Calibri" w:cs="Times New Roman"/>
          <w:sz w:val="20"/>
          <w:szCs w:val="20"/>
          <w:lang w:eastAsia="en-US" w:bidi="ar-SA"/>
        </w:rPr>
        <w:t> предельная склонность к потреблению имеет свойство возрастать.</w:t>
      </w:r>
    </w:p>
    <w:p w:rsidR="006F4A03" w:rsidRPr="006F4A03" w:rsidRDefault="006F4A03" w:rsidP="006F4A03">
      <w:pPr>
        <w:widowControl/>
        <w:tabs>
          <w:tab w:val="left" w:pos="4395"/>
          <w:tab w:val="left" w:pos="11056"/>
        </w:tabs>
        <w:suppressAutoHyphens w:val="0"/>
        <w:ind w:firstLine="284"/>
        <w:jc w:val="both"/>
        <w:rPr>
          <w:rFonts w:eastAsia="Calibri" w:cs="Times New Roman"/>
          <w:sz w:val="20"/>
          <w:szCs w:val="20"/>
          <w:lang w:eastAsia="en-US" w:bidi="ar-SA"/>
        </w:rPr>
      </w:pPr>
      <w:r w:rsidRPr="0069098A">
        <w:rPr>
          <w:rFonts w:eastAsia="Calibri" w:cs="Times New Roman"/>
          <w:sz w:val="20"/>
          <w:szCs w:val="20"/>
          <w:lang w:eastAsia="en-US" w:bidi="ar-SA"/>
        </w:rPr>
        <w:t>В </w:t>
      </w:r>
      <w:hyperlink r:id="rId90" w:history="1">
        <w:r w:rsidRPr="0069098A">
          <w:rPr>
            <w:rFonts w:eastAsia="Calibri" w:cs="Times New Roman"/>
            <w:sz w:val="20"/>
            <w:szCs w:val="20"/>
            <w:lang w:eastAsia="en-US" w:bidi="ar-SA"/>
          </w:rPr>
          <w:t>краткосрочном периоде</w:t>
        </w:r>
      </w:hyperlink>
      <w:r w:rsidRPr="0069098A">
        <w:rPr>
          <w:rFonts w:eastAsia="Calibri" w:cs="Times New Roman"/>
          <w:sz w:val="20"/>
          <w:szCs w:val="20"/>
          <w:lang w:eastAsia="en-US" w:bidi="ar-SA"/>
        </w:rPr>
        <w:t xml:space="preserve"> (до одного года), предельная склонность к потреблению ниже. Более низкая склонность в краткосрочный период означает, что </w:t>
      </w:r>
      <w:r w:rsidRPr="006F4A03">
        <w:rPr>
          <w:rFonts w:eastAsia="Calibri" w:cs="Times New Roman"/>
          <w:sz w:val="20"/>
          <w:szCs w:val="20"/>
          <w:lang w:eastAsia="en-US" w:bidi="ar-SA"/>
        </w:rPr>
        <w:t>население страны реагирует на рост</w:t>
      </w:r>
      <w:r w:rsidRPr="006F4A03">
        <w:rPr>
          <w:rFonts w:eastAsia="Calibri" w:cs="Times New Roman"/>
          <w:szCs w:val="20"/>
          <w:lang w:eastAsia="en-US" w:bidi="ar-SA"/>
        </w:rPr>
        <w:t> </w:t>
      </w:r>
      <w:hyperlink r:id="rId91" w:history="1">
        <w:r w:rsidRPr="006F4A03">
          <w:rPr>
            <w:rFonts w:eastAsia="Calibri" w:cs="Times New Roman"/>
            <w:lang w:eastAsia="en-US" w:bidi="ar-SA"/>
          </w:rPr>
          <w:t>дохода</w:t>
        </w:r>
      </w:hyperlink>
      <w:r w:rsidRPr="006F4A03">
        <w:rPr>
          <w:rFonts w:eastAsia="Calibri" w:cs="Times New Roman"/>
          <w:szCs w:val="20"/>
          <w:lang w:eastAsia="en-US" w:bidi="ar-SA"/>
        </w:rPr>
        <w:t> </w:t>
      </w:r>
      <w:r w:rsidRPr="006F4A03">
        <w:rPr>
          <w:rFonts w:eastAsia="Calibri" w:cs="Times New Roman"/>
          <w:sz w:val="20"/>
          <w:szCs w:val="20"/>
          <w:lang w:eastAsia="en-US" w:bidi="ar-SA"/>
        </w:rPr>
        <w:t>с запозданием, сохраняя свое потребление на прежнем уровне либо откладывая денежные средства на товары длительного пользования.</w:t>
      </w:r>
    </w:p>
    <w:p w:rsidR="006F4A03" w:rsidRDefault="006F4A03" w:rsidP="006F4A03">
      <w:pPr>
        <w:widowControl/>
        <w:tabs>
          <w:tab w:val="left" w:pos="4395"/>
          <w:tab w:val="left" w:pos="11056"/>
        </w:tabs>
        <w:suppressAutoHyphens w:val="0"/>
        <w:ind w:firstLine="284"/>
        <w:jc w:val="both"/>
        <w:rPr>
          <w:rFonts w:eastAsia="Calibri" w:cs="Times New Roman"/>
          <w:sz w:val="20"/>
          <w:szCs w:val="20"/>
          <w:lang w:eastAsia="en-US" w:bidi="ar-SA"/>
        </w:rPr>
      </w:pPr>
      <w:r w:rsidRPr="006F4A03">
        <w:rPr>
          <w:rFonts w:eastAsia="Calibri" w:cs="Times New Roman"/>
          <w:sz w:val="20"/>
          <w:szCs w:val="20"/>
          <w:lang w:eastAsia="en-US" w:bidi="ar-SA"/>
        </w:rPr>
        <w:t>Существует также средняя склонность к потреблению (</w:t>
      </w:r>
      <w:r w:rsidRPr="006F4A03">
        <w:rPr>
          <w:rFonts w:eastAsia="Calibri" w:cs="Times New Roman"/>
          <w:i/>
          <w:iCs/>
          <w:lang w:eastAsia="en-US" w:bidi="ar-SA"/>
        </w:rPr>
        <w:t>APC</w:t>
      </w:r>
      <w:r w:rsidRPr="006F4A03">
        <w:rPr>
          <w:rFonts w:eastAsia="Calibri" w:cs="Times New Roman"/>
          <w:sz w:val="20"/>
          <w:szCs w:val="20"/>
          <w:lang w:eastAsia="en-US" w:bidi="ar-SA"/>
        </w:rPr>
        <w:t>) определяемая отношением наличного дохода к потреблению.</w:t>
      </w:r>
    </w:p>
    <w:p w:rsidR="006F4A03" w:rsidRPr="006F4A03" w:rsidRDefault="006F4A03" w:rsidP="006F4A03">
      <w:pPr>
        <w:widowControl/>
        <w:tabs>
          <w:tab w:val="left" w:pos="4395"/>
          <w:tab w:val="left" w:pos="11056"/>
        </w:tabs>
        <w:suppressAutoHyphens w:val="0"/>
        <w:ind w:firstLine="284"/>
        <w:jc w:val="both"/>
        <w:rPr>
          <w:rFonts w:eastAsia="Calibri" w:cs="Times New Roman"/>
          <w:sz w:val="20"/>
          <w:szCs w:val="20"/>
          <w:lang w:eastAsia="en-US" w:bidi="ar-SA"/>
        </w:rPr>
      </w:pPr>
    </w:p>
    <w:p w:rsidR="00DF1DCA" w:rsidRDefault="00DF1DCA" w:rsidP="00DF1DCA">
      <w:pPr>
        <w:widowControl/>
        <w:suppressAutoHyphens w:val="0"/>
        <w:rPr>
          <w:rFonts w:eastAsia="Calibri" w:cs="Times New Roman"/>
          <w:b/>
          <w:sz w:val="20"/>
          <w:szCs w:val="20"/>
          <w:lang w:eastAsia="en-US" w:bidi="ar-SA"/>
        </w:rPr>
      </w:pPr>
      <w:r w:rsidRPr="006F4A03">
        <w:rPr>
          <w:rFonts w:eastAsia="Calibri" w:cs="Times New Roman"/>
          <w:b/>
          <w:sz w:val="20"/>
          <w:szCs w:val="20"/>
          <w:lang w:eastAsia="en-US" w:bidi="ar-SA"/>
        </w:rPr>
        <w:t>35. Сбережения. Инвестиции</w:t>
      </w:r>
    </w:p>
    <w:p w:rsidR="0069098A" w:rsidRPr="0069098A" w:rsidRDefault="0069098A" w:rsidP="0069098A">
      <w:pPr>
        <w:widowControl/>
        <w:suppressAutoHyphens w:val="0"/>
        <w:jc w:val="both"/>
        <w:rPr>
          <w:rFonts w:eastAsia="Calibri" w:cs="Times New Roman"/>
          <w:b/>
          <w:sz w:val="20"/>
          <w:szCs w:val="20"/>
          <w:lang w:eastAsia="en-US" w:bidi="ar-SA"/>
        </w:rPr>
      </w:pPr>
      <w:r w:rsidRPr="0069098A">
        <w:rPr>
          <w:rFonts w:cs="Times New Roman"/>
          <w:b/>
          <w:bCs/>
          <w:color w:val="000000"/>
          <w:sz w:val="20"/>
          <w:szCs w:val="20"/>
        </w:rPr>
        <w:t>Сбережения</w:t>
      </w:r>
      <w:r w:rsidRPr="0069098A">
        <w:rPr>
          <w:rStyle w:val="apple-converted-space"/>
          <w:rFonts w:cs="Times New Roman"/>
          <w:color w:val="000000"/>
          <w:sz w:val="20"/>
          <w:szCs w:val="20"/>
        </w:rPr>
        <w:t> </w:t>
      </w:r>
      <w:r w:rsidRPr="0069098A">
        <w:rPr>
          <w:rFonts w:cs="Times New Roman"/>
          <w:color w:val="000000"/>
          <w:sz w:val="20"/>
          <w:szCs w:val="20"/>
        </w:rPr>
        <w:t>- это та часть дохода, которая в данный момент не потребляется. Это не что иное, как отсроченное потребление. За счет сбережений обеспечиваются в будущем производственные и потребительские нужды. Сбережения производятся фирмами (с целью последующего инвестирования накопленного дохода в расширение масштабов производства), домашними хозяйствами и населением (для покупки земли, недвижимости, предметов длительного пользования).</w:t>
      </w:r>
    </w:p>
    <w:p w:rsidR="006F4A03" w:rsidRDefault="006F4A03" w:rsidP="0069098A">
      <w:pPr>
        <w:widowControl/>
        <w:suppressAutoHyphens w:val="0"/>
        <w:jc w:val="both"/>
        <w:rPr>
          <w:rFonts w:cs="Times New Roman"/>
          <w:color w:val="000000"/>
          <w:sz w:val="20"/>
          <w:szCs w:val="20"/>
        </w:rPr>
      </w:pPr>
      <w:r w:rsidRPr="0069098A">
        <w:rPr>
          <w:rFonts w:cs="Times New Roman"/>
          <w:i/>
          <w:iCs/>
          <w:color w:val="000000"/>
          <w:sz w:val="20"/>
          <w:szCs w:val="20"/>
        </w:rPr>
        <w:t xml:space="preserve">Инвестиции </w:t>
      </w:r>
      <w:r w:rsidRPr="0069098A">
        <w:rPr>
          <w:rFonts w:cs="Times New Roman"/>
          <w:color w:val="000000"/>
          <w:sz w:val="20"/>
          <w:szCs w:val="20"/>
        </w:rPr>
        <w:t>– вложения капитала с целью получения прибыли.</w:t>
      </w:r>
      <w:r w:rsidRPr="0069098A">
        <w:rPr>
          <w:rFonts w:cs="Times New Roman"/>
          <w:color w:val="000000"/>
          <w:sz w:val="20"/>
          <w:szCs w:val="20"/>
        </w:rPr>
        <w:br/>
        <w:t>Инвестиции могут быть: 1) производственные; 2) в жильё; 3) в запасы сырья, материалов и т.д.</w:t>
      </w:r>
      <w:r w:rsidRPr="0069098A">
        <w:rPr>
          <w:rFonts w:cs="Times New Roman"/>
          <w:color w:val="000000"/>
          <w:sz w:val="20"/>
          <w:szCs w:val="20"/>
        </w:rPr>
        <w:br/>
      </w:r>
      <w:r w:rsidRPr="0069098A">
        <w:rPr>
          <w:rFonts w:cs="Times New Roman"/>
          <w:i/>
          <w:iCs/>
          <w:color w:val="000000"/>
          <w:sz w:val="20"/>
          <w:szCs w:val="20"/>
        </w:rPr>
        <w:t xml:space="preserve">Валовые инвестиции </w:t>
      </w:r>
      <w:r w:rsidRPr="0069098A">
        <w:rPr>
          <w:rFonts w:cs="Times New Roman"/>
          <w:color w:val="000000"/>
          <w:sz w:val="20"/>
          <w:szCs w:val="20"/>
        </w:rPr>
        <w:t>– сумма вложений на расширение производства и амортизационных отчислений.</w:t>
      </w:r>
      <w:r w:rsidR="0069098A" w:rsidRPr="0069098A">
        <w:rPr>
          <w:rFonts w:cs="Times New Roman"/>
          <w:color w:val="000000"/>
          <w:sz w:val="20"/>
          <w:szCs w:val="20"/>
        </w:rPr>
        <w:t xml:space="preserve"> </w:t>
      </w:r>
      <w:r w:rsidRPr="0069098A">
        <w:rPr>
          <w:rFonts w:cs="Times New Roman"/>
          <w:i/>
          <w:iCs/>
          <w:color w:val="000000"/>
          <w:sz w:val="20"/>
          <w:szCs w:val="20"/>
        </w:rPr>
        <w:t xml:space="preserve">Чистые инвестиции </w:t>
      </w:r>
      <w:r w:rsidRPr="0069098A">
        <w:rPr>
          <w:rFonts w:cs="Times New Roman"/>
          <w:color w:val="000000"/>
          <w:sz w:val="20"/>
          <w:szCs w:val="20"/>
        </w:rPr>
        <w:t>– прирост основного капитала страны в течение года; равны валовым инвестициям минус амортизационные отчисления.</w:t>
      </w:r>
      <w:r w:rsidR="0069098A" w:rsidRPr="0069098A">
        <w:rPr>
          <w:rFonts w:cs="Times New Roman"/>
          <w:color w:val="000000"/>
          <w:sz w:val="20"/>
          <w:szCs w:val="20"/>
        </w:rPr>
        <w:t xml:space="preserve"> </w:t>
      </w:r>
      <w:r w:rsidRPr="0069098A">
        <w:rPr>
          <w:rFonts w:cs="Times New Roman"/>
          <w:i/>
          <w:iCs/>
          <w:color w:val="000000"/>
          <w:sz w:val="20"/>
          <w:szCs w:val="20"/>
        </w:rPr>
        <w:t xml:space="preserve">Инвестиционный спрос </w:t>
      </w:r>
      <w:r w:rsidRPr="0069098A">
        <w:rPr>
          <w:rFonts w:cs="Times New Roman"/>
          <w:color w:val="000000"/>
          <w:sz w:val="20"/>
          <w:szCs w:val="20"/>
        </w:rPr>
        <w:t>– это сумма спросов на восстановление</w:t>
      </w:r>
      <w:r w:rsidR="0069098A" w:rsidRPr="0069098A">
        <w:rPr>
          <w:rFonts w:cs="Times New Roman"/>
          <w:color w:val="000000"/>
          <w:sz w:val="20"/>
          <w:szCs w:val="20"/>
        </w:rPr>
        <w:t xml:space="preserve"> </w:t>
      </w:r>
      <w:r w:rsidRPr="0069098A">
        <w:rPr>
          <w:rFonts w:cs="Times New Roman"/>
          <w:color w:val="000000"/>
          <w:sz w:val="20"/>
          <w:szCs w:val="20"/>
        </w:rPr>
        <w:t>капитала и увеличение вложений в производство.</w:t>
      </w:r>
      <w:r w:rsidRPr="0069098A">
        <w:rPr>
          <w:rFonts w:cs="Times New Roman"/>
          <w:color w:val="000000"/>
          <w:sz w:val="20"/>
          <w:szCs w:val="20"/>
        </w:rPr>
        <w:br/>
        <w:t>Факторы, влияющие на инвестиционный спрос:</w:t>
      </w:r>
      <w:r w:rsidR="0069098A" w:rsidRPr="0069098A">
        <w:rPr>
          <w:rFonts w:cs="Times New Roman"/>
          <w:color w:val="000000"/>
          <w:sz w:val="20"/>
          <w:szCs w:val="20"/>
        </w:rPr>
        <w:t xml:space="preserve"> </w:t>
      </w:r>
      <w:r w:rsidRPr="0069098A">
        <w:rPr>
          <w:rFonts w:cs="Times New Roman"/>
          <w:color w:val="000000"/>
          <w:sz w:val="20"/>
          <w:szCs w:val="20"/>
        </w:rPr>
        <w:t>1) объективные (ожидаемая норма прибыли, ставка процента);</w:t>
      </w:r>
      <w:r w:rsidR="0069098A" w:rsidRPr="0069098A">
        <w:rPr>
          <w:rFonts w:cs="Times New Roman"/>
          <w:color w:val="000000"/>
          <w:sz w:val="20"/>
          <w:szCs w:val="20"/>
        </w:rPr>
        <w:t xml:space="preserve"> </w:t>
      </w:r>
      <w:r w:rsidRPr="0069098A">
        <w:rPr>
          <w:rFonts w:cs="Times New Roman"/>
          <w:color w:val="000000"/>
          <w:sz w:val="20"/>
          <w:szCs w:val="20"/>
        </w:rPr>
        <w:t>2) субъективные (решения предпринимателей).</w:t>
      </w:r>
    </w:p>
    <w:p w:rsidR="0069098A" w:rsidRPr="0069098A" w:rsidRDefault="0069098A" w:rsidP="0069098A">
      <w:pPr>
        <w:widowControl/>
        <w:suppressAutoHyphens w:val="0"/>
        <w:jc w:val="both"/>
        <w:rPr>
          <w:rFonts w:cs="Times New Roman"/>
          <w:b/>
          <w:sz w:val="20"/>
          <w:szCs w:val="20"/>
        </w:rPr>
      </w:pPr>
    </w:p>
    <w:p w:rsidR="00DF1DCA" w:rsidRPr="0069098A" w:rsidRDefault="00DF1DCA" w:rsidP="0069098A">
      <w:pPr>
        <w:widowControl/>
        <w:suppressAutoHyphens w:val="0"/>
        <w:jc w:val="both"/>
        <w:rPr>
          <w:rFonts w:cs="Times New Roman"/>
          <w:b/>
          <w:sz w:val="20"/>
          <w:szCs w:val="20"/>
        </w:rPr>
      </w:pPr>
      <w:r w:rsidRPr="0069098A">
        <w:rPr>
          <w:rFonts w:eastAsia="Calibri" w:cs="Times New Roman"/>
          <w:b/>
          <w:sz w:val="20"/>
          <w:szCs w:val="20"/>
          <w:lang w:eastAsia="en-US" w:bidi="ar-SA"/>
        </w:rPr>
        <w:t>36. Понятие совокупного спроса и предложения.</w:t>
      </w:r>
    </w:p>
    <w:p w:rsidR="00C2210F" w:rsidRPr="00C2210F" w:rsidRDefault="0069098A" w:rsidP="00C2210F">
      <w:pPr>
        <w:widowControl/>
        <w:suppressAutoHyphens w:val="0"/>
        <w:ind w:firstLine="284"/>
        <w:jc w:val="both"/>
        <w:rPr>
          <w:rStyle w:val="fontstyle01"/>
          <w:rFonts w:ascii="Times New Roman" w:hAnsi="Times New Roman" w:cs="Times New Roman"/>
          <w:sz w:val="20"/>
          <w:szCs w:val="20"/>
        </w:rPr>
      </w:pPr>
      <w:r w:rsidRPr="00C2210F">
        <w:rPr>
          <w:rFonts w:cs="Times New Roman"/>
          <w:color w:val="000000"/>
          <w:sz w:val="20"/>
          <w:szCs w:val="20"/>
        </w:rPr>
        <w:t>Совокупный спрос характеризует желания и возможности</w:t>
      </w:r>
      <w:r w:rsidR="00C2210F" w:rsidRPr="00C2210F">
        <w:rPr>
          <w:rFonts w:cs="Times New Roman"/>
          <w:color w:val="000000"/>
          <w:sz w:val="20"/>
          <w:szCs w:val="20"/>
        </w:rPr>
        <w:t xml:space="preserve"> </w:t>
      </w:r>
      <w:r w:rsidRPr="00C2210F">
        <w:rPr>
          <w:rFonts w:cs="Times New Roman"/>
          <w:color w:val="000000"/>
          <w:sz w:val="20"/>
          <w:szCs w:val="20"/>
        </w:rPr>
        <w:t>покупателей. В</w:t>
      </w:r>
      <w:r w:rsidR="00C2210F" w:rsidRPr="00C2210F">
        <w:rPr>
          <w:rFonts w:cs="Times New Roman"/>
          <w:color w:val="000000"/>
          <w:sz w:val="20"/>
          <w:szCs w:val="20"/>
        </w:rPr>
        <w:t xml:space="preserve"> масштабе всей экономики страны </w:t>
      </w:r>
      <w:r w:rsidRPr="00C2210F">
        <w:rPr>
          <w:rFonts w:cs="Times New Roman"/>
          <w:color w:val="000000"/>
          <w:sz w:val="20"/>
          <w:szCs w:val="20"/>
        </w:rPr>
        <w:t>покупателями (субъектами рынка) являются домашние хозяйства (потреб</w:t>
      </w:r>
      <w:r w:rsidR="00C2210F" w:rsidRPr="00C2210F">
        <w:rPr>
          <w:rFonts w:cs="Times New Roman"/>
          <w:color w:val="000000"/>
          <w:sz w:val="20"/>
          <w:szCs w:val="20"/>
        </w:rPr>
        <w:t xml:space="preserve">ительские расходы), предприятия </w:t>
      </w:r>
      <w:r w:rsidRPr="00C2210F">
        <w:rPr>
          <w:rFonts w:cs="Times New Roman"/>
          <w:color w:val="000000"/>
          <w:sz w:val="20"/>
          <w:szCs w:val="20"/>
        </w:rPr>
        <w:t>(инвестиции), государство (государственные закупки товаров и услуг), а также</w:t>
      </w:r>
      <w:r w:rsidR="00C2210F" w:rsidRPr="00C2210F">
        <w:rPr>
          <w:rFonts w:cs="Times New Roman"/>
          <w:color w:val="000000"/>
          <w:sz w:val="20"/>
          <w:szCs w:val="20"/>
        </w:rPr>
        <w:t xml:space="preserve"> иностранные покупатели (чистый </w:t>
      </w:r>
      <w:r w:rsidRPr="00C2210F">
        <w:rPr>
          <w:rFonts w:cs="Times New Roman"/>
          <w:color w:val="000000"/>
          <w:sz w:val="20"/>
          <w:szCs w:val="20"/>
        </w:rPr>
        <w:t xml:space="preserve">экспорт). </w:t>
      </w:r>
      <w:r w:rsidRPr="00C2210F">
        <w:rPr>
          <w:rFonts w:cs="Times New Roman"/>
          <w:b/>
          <w:bCs/>
          <w:color w:val="000000"/>
          <w:sz w:val="20"/>
          <w:szCs w:val="20"/>
        </w:rPr>
        <w:t>Совокупный</w:t>
      </w:r>
      <w:r w:rsidR="00C2210F" w:rsidRPr="00C2210F">
        <w:rPr>
          <w:rFonts w:cs="Times New Roman"/>
          <w:b/>
          <w:bCs/>
          <w:color w:val="000000"/>
          <w:sz w:val="20"/>
          <w:szCs w:val="20"/>
        </w:rPr>
        <w:t xml:space="preserve"> </w:t>
      </w:r>
      <w:r w:rsidRPr="00C2210F">
        <w:rPr>
          <w:rFonts w:cs="Times New Roman"/>
          <w:b/>
          <w:bCs/>
          <w:color w:val="000000"/>
          <w:sz w:val="20"/>
          <w:szCs w:val="20"/>
        </w:rPr>
        <w:t xml:space="preserve">спрос </w:t>
      </w:r>
      <w:r w:rsidRPr="00C2210F">
        <w:rPr>
          <w:rFonts w:cs="Times New Roman"/>
          <w:color w:val="000000"/>
          <w:sz w:val="20"/>
          <w:szCs w:val="20"/>
        </w:rPr>
        <w:t xml:space="preserve">— </w:t>
      </w:r>
      <w:r w:rsidRPr="00C2210F">
        <w:rPr>
          <w:rFonts w:cs="Times New Roman"/>
          <w:i/>
          <w:iCs/>
          <w:color w:val="000000"/>
          <w:sz w:val="20"/>
          <w:szCs w:val="20"/>
        </w:rPr>
        <w:t>это тот реальный объем общественного</w:t>
      </w:r>
      <w:r w:rsidR="00C2210F" w:rsidRPr="00C2210F">
        <w:rPr>
          <w:rFonts w:cs="Times New Roman"/>
          <w:i/>
          <w:iCs/>
          <w:color w:val="000000"/>
          <w:sz w:val="20"/>
          <w:szCs w:val="20"/>
        </w:rPr>
        <w:t xml:space="preserve"> производства, который домашние </w:t>
      </w:r>
      <w:r w:rsidRPr="00C2210F">
        <w:rPr>
          <w:rFonts w:cs="Times New Roman"/>
          <w:i/>
          <w:iCs/>
          <w:color w:val="000000"/>
          <w:sz w:val="20"/>
          <w:szCs w:val="20"/>
        </w:rPr>
        <w:t>хозяйства, предприятия, государство готовы купить при каждом возможном уровне</w:t>
      </w:r>
      <w:r w:rsidR="00C2210F" w:rsidRPr="00C2210F">
        <w:rPr>
          <w:rFonts w:cs="Times New Roman"/>
          <w:i/>
          <w:iCs/>
          <w:color w:val="000000"/>
          <w:sz w:val="20"/>
          <w:szCs w:val="20"/>
        </w:rPr>
        <w:t xml:space="preserve"> </w:t>
      </w:r>
      <w:r w:rsidRPr="00C2210F">
        <w:rPr>
          <w:rFonts w:cs="Times New Roman"/>
          <w:i/>
          <w:iCs/>
          <w:color w:val="000000"/>
          <w:sz w:val="20"/>
          <w:szCs w:val="20"/>
        </w:rPr>
        <w:t>цен. Зависимость между общим уровнем цен и реальным</w:t>
      </w:r>
      <w:r w:rsidR="00C2210F" w:rsidRPr="00C2210F">
        <w:rPr>
          <w:rFonts w:cs="Times New Roman"/>
          <w:i/>
          <w:iCs/>
          <w:color w:val="000000"/>
          <w:sz w:val="20"/>
          <w:szCs w:val="20"/>
        </w:rPr>
        <w:t xml:space="preserve"> </w:t>
      </w:r>
      <w:r w:rsidRPr="00C2210F">
        <w:rPr>
          <w:rFonts w:cs="Times New Roman"/>
          <w:i/>
          <w:iCs/>
          <w:color w:val="000000"/>
          <w:sz w:val="20"/>
          <w:szCs w:val="20"/>
        </w:rPr>
        <w:t xml:space="preserve">объемом ВНП, на который предъявляется </w:t>
      </w:r>
      <w:proofErr w:type="spellStart"/>
      <w:proofErr w:type="gramStart"/>
      <w:r w:rsidRPr="00C2210F">
        <w:rPr>
          <w:rFonts w:cs="Times New Roman"/>
          <w:i/>
          <w:iCs/>
          <w:color w:val="000000"/>
          <w:sz w:val="20"/>
          <w:szCs w:val="20"/>
        </w:rPr>
        <w:t>с</w:t>
      </w:r>
      <w:proofErr w:type="gramEnd"/>
      <w:r w:rsidRPr="00C2210F">
        <w:rPr>
          <w:rFonts w:cs="Times New Roman"/>
          <w:i/>
          <w:iCs/>
          <w:color w:val="000000"/>
          <w:sz w:val="20"/>
          <w:szCs w:val="20"/>
        </w:rPr>
        <w:t>npoc</w:t>
      </w:r>
      <w:proofErr w:type="spellEnd"/>
      <w:r w:rsidRPr="00C2210F">
        <w:rPr>
          <w:rFonts w:cs="Times New Roman"/>
          <w:i/>
          <w:iCs/>
          <w:color w:val="000000"/>
          <w:sz w:val="20"/>
          <w:szCs w:val="20"/>
        </w:rPr>
        <w:t>, обратная: чем ниже общий уровень цен, тем больше объем ВНП,</w:t>
      </w:r>
      <w:r w:rsidR="00C2210F" w:rsidRPr="00C2210F">
        <w:rPr>
          <w:rFonts w:cs="Times New Roman"/>
          <w:i/>
          <w:iCs/>
          <w:color w:val="000000"/>
          <w:sz w:val="20"/>
          <w:szCs w:val="20"/>
        </w:rPr>
        <w:t xml:space="preserve"> </w:t>
      </w:r>
      <w:r w:rsidRPr="00C2210F">
        <w:rPr>
          <w:rFonts w:cs="Times New Roman"/>
          <w:i/>
          <w:iCs/>
          <w:color w:val="000000"/>
          <w:sz w:val="20"/>
          <w:szCs w:val="20"/>
        </w:rPr>
        <w:t>который может быть куплен.</w:t>
      </w:r>
      <w:r w:rsidR="00C2210F" w:rsidRPr="00C2210F">
        <w:rPr>
          <w:rFonts w:cs="Times New Roman"/>
          <w:color w:val="000000"/>
          <w:sz w:val="20"/>
          <w:szCs w:val="20"/>
        </w:rPr>
        <w:t xml:space="preserve"> </w:t>
      </w:r>
      <w:r w:rsidRPr="00C2210F">
        <w:rPr>
          <w:rFonts w:cs="Times New Roman"/>
          <w:color w:val="000000"/>
          <w:sz w:val="20"/>
          <w:szCs w:val="20"/>
        </w:rPr>
        <w:t>Модель совокупного спроса представлена в виде кривой, которая характеризует зависимость между объемом покупаемого</w:t>
      </w:r>
      <w:r w:rsidR="00C2210F" w:rsidRPr="00C2210F">
        <w:rPr>
          <w:rFonts w:cs="Times New Roman"/>
          <w:color w:val="000000"/>
          <w:sz w:val="20"/>
          <w:szCs w:val="20"/>
        </w:rPr>
        <w:t xml:space="preserve"> </w:t>
      </w:r>
      <w:r w:rsidRPr="00C2210F">
        <w:rPr>
          <w:rFonts w:cs="Times New Roman"/>
          <w:color w:val="000000"/>
          <w:sz w:val="20"/>
          <w:szCs w:val="20"/>
        </w:rPr>
        <w:t>реального</w:t>
      </w:r>
      <w:r w:rsidR="00C2210F" w:rsidRPr="00C2210F">
        <w:rPr>
          <w:rFonts w:cs="Times New Roman"/>
          <w:color w:val="000000"/>
          <w:sz w:val="20"/>
          <w:szCs w:val="20"/>
        </w:rPr>
        <w:t xml:space="preserve"> </w:t>
      </w:r>
      <w:r w:rsidRPr="00C2210F">
        <w:rPr>
          <w:rFonts w:cs="Times New Roman"/>
          <w:color w:val="000000"/>
          <w:sz w:val="20"/>
          <w:szCs w:val="20"/>
        </w:rPr>
        <w:t>ВНП</w:t>
      </w:r>
      <w:r w:rsidR="00C2210F" w:rsidRPr="00C2210F">
        <w:rPr>
          <w:rFonts w:cs="Times New Roman"/>
          <w:color w:val="000000"/>
          <w:sz w:val="20"/>
          <w:szCs w:val="20"/>
        </w:rPr>
        <w:t xml:space="preserve"> </w:t>
      </w:r>
      <w:r w:rsidRPr="00C2210F">
        <w:rPr>
          <w:rFonts w:cs="Times New Roman"/>
          <w:color w:val="000000"/>
          <w:sz w:val="20"/>
          <w:szCs w:val="20"/>
        </w:rPr>
        <w:t>и</w:t>
      </w:r>
      <w:r w:rsidR="00C2210F" w:rsidRPr="00C2210F">
        <w:rPr>
          <w:rFonts w:cs="Times New Roman"/>
          <w:color w:val="000000"/>
          <w:sz w:val="20"/>
          <w:szCs w:val="20"/>
        </w:rPr>
        <w:t xml:space="preserve"> </w:t>
      </w:r>
      <w:r w:rsidRPr="00C2210F">
        <w:rPr>
          <w:rFonts w:cs="Times New Roman"/>
          <w:color w:val="000000"/>
          <w:sz w:val="20"/>
          <w:szCs w:val="20"/>
        </w:rPr>
        <w:t>уровнем</w:t>
      </w:r>
      <w:r w:rsidR="00C2210F" w:rsidRPr="00C2210F">
        <w:rPr>
          <w:rFonts w:cs="Times New Roman"/>
          <w:color w:val="000000"/>
          <w:sz w:val="20"/>
          <w:szCs w:val="20"/>
        </w:rPr>
        <w:t xml:space="preserve"> </w:t>
      </w:r>
      <w:r w:rsidRPr="00C2210F">
        <w:rPr>
          <w:rFonts w:cs="Times New Roman"/>
          <w:color w:val="000000"/>
          <w:sz w:val="20"/>
          <w:szCs w:val="20"/>
        </w:rPr>
        <w:t>цен</w:t>
      </w:r>
      <w:r w:rsidR="00C2210F" w:rsidRPr="00C2210F">
        <w:rPr>
          <w:rFonts w:cs="Times New Roman"/>
          <w:color w:val="000000"/>
          <w:sz w:val="20"/>
          <w:szCs w:val="20"/>
        </w:rPr>
        <w:t xml:space="preserve">. </w:t>
      </w:r>
      <w:r w:rsidR="00C2210F" w:rsidRPr="00C2210F">
        <w:rPr>
          <w:rStyle w:val="fontstyle01"/>
          <w:rFonts w:ascii="Times New Roman" w:hAnsi="Times New Roman" w:cs="Times New Roman"/>
          <w:sz w:val="20"/>
          <w:szCs w:val="20"/>
        </w:rPr>
        <w:t>Кривая совокупного спроса AD показывает совокупный выпуск продукции, на который есть спрос при каждом уровне</w:t>
      </w:r>
      <w:r w:rsidR="00C2210F" w:rsidRPr="00C2210F">
        <w:rPr>
          <w:rFonts w:cs="Times New Roman"/>
          <w:color w:val="000000"/>
          <w:sz w:val="20"/>
          <w:szCs w:val="20"/>
        </w:rPr>
        <w:t xml:space="preserve"> </w:t>
      </w:r>
      <w:r w:rsidR="00C2210F" w:rsidRPr="00C2210F">
        <w:rPr>
          <w:rStyle w:val="fontstyle01"/>
          <w:rFonts w:ascii="Times New Roman" w:hAnsi="Times New Roman" w:cs="Times New Roman"/>
          <w:sz w:val="20"/>
          <w:szCs w:val="20"/>
        </w:rPr>
        <w:t>цен.</w:t>
      </w:r>
      <w:r w:rsidR="00C2210F" w:rsidRPr="00C2210F">
        <w:rPr>
          <w:rFonts w:cs="Times New Roman"/>
          <w:color w:val="000000"/>
          <w:sz w:val="20"/>
          <w:szCs w:val="20"/>
        </w:rPr>
        <w:br/>
      </w:r>
      <w:r w:rsidR="00C2210F" w:rsidRPr="00C2210F">
        <w:rPr>
          <w:rStyle w:val="fontstyle01"/>
          <w:rFonts w:ascii="Times New Roman" w:hAnsi="Times New Roman" w:cs="Times New Roman"/>
          <w:sz w:val="20"/>
          <w:szCs w:val="20"/>
        </w:rPr>
        <w:t>На уровень и динамику совокупного спроса влияет уровень</w:t>
      </w:r>
      <w:r w:rsidR="00C2210F" w:rsidRPr="00C2210F">
        <w:rPr>
          <w:rFonts w:cs="Times New Roman"/>
          <w:color w:val="000000"/>
          <w:sz w:val="20"/>
          <w:szCs w:val="20"/>
        </w:rPr>
        <w:t xml:space="preserve"> </w:t>
      </w:r>
      <w:r w:rsidR="00C2210F" w:rsidRPr="00C2210F">
        <w:rPr>
          <w:rStyle w:val="fontstyle01"/>
          <w:rFonts w:ascii="Times New Roman" w:hAnsi="Times New Roman" w:cs="Times New Roman"/>
          <w:sz w:val="20"/>
          <w:szCs w:val="20"/>
        </w:rPr>
        <w:t>цен, который отражается движением вдоль кривой AD совокупного спроса.</w:t>
      </w:r>
    </w:p>
    <w:p w:rsidR="00C2210F" w:rsidRPr="00C2210F" w:rsidRDefault="00C2210F" w:rsidP="00C2210F">
      <w:pPr>
        <w:widowControl/>
        <w:suppressAutoHyphens w:val="0"/>
        <w:ind w:firstLine="284"/>
        <w:jc w:val="both"/>
        <w:rPr>
          <w:rFonts w:cs="Times New Roman"/>
          <w:color w:val="000000"/>
          <w:sz w:val="20"/>
          <w:szCs w:val="20"/>
        </w:rPr>
      </w:pPr>
      <w:r w:rsidRPr="00C2210F">
        <w:rPr>
          <w:rFonts w:cs="Times New Roman"/>
          <w:b/>
          <w:bCs/>
          <w:color w:val="000000"/>
          <w:sz w:val="20"/>
          <w:szCs w:val="20"/>
        </w:rPr>
        <w:t xml:space="preserve">Совокупное предложение — </w:t>
      </w:r>
      <w:r w:rsidRPr="00C2210F">
        <w:rPr>
          <w:rFonts w:cs="Times New Roman"/>
          <w:b/>
          <w:bCs/>
          <w:i/>
          <w:iCs/>
          <w:color w:val="000000"/>
          <w:sz w:val="20"/>
          <w:szCs w:val="20"/>
        </w:rPr>
        <w:t xml:space="preserve">это реальный объем национального производства при каждом </w:t>
      </w:r>
      <w:proofErr w:type="spellStart"/>
      <w:r w:rsidRPr="00C2210F">
        <w:rPr>
          <w:rFonts w:cs="Times New Roman"/>
          <w:b/>
          <w:bCs/>
          <w:i/>
          <w:iCs/>
          <w:color w:val="000000"/>
          <w:sz w:val="20"/>
          <w:szCs w:val="20"/>
        </w:rPr>
        <w:t>возможномуровне</w:t>
      </w:r>
      <w:proofErr w:type="spellEnd"/>
      <w:r w:rsidRPr="00C2210F">
        <w:rPr>
          <w:rFonts w:cs="Times New Roman"/>
          <w:b/>
          <w:bCs/>
          <w:i/>
          <w:iCs/>
          <w:color w:val="000000"/>
          <w:sz w:val="20"/>
          <w:szCs w:val="20"/>
        </w:rPr>
        <w:t xml:space="preserve"> цен; </w:t>
      </w:r>
      <w:r w:rsidRPr="00C2210F">
        <w:rPr>
          <w:rFonts w:cs="Times New Roman"/>
          <w:i/>
          <w:iCs/>
          <w:color w:val="000000"/>
          <w:sz w:val="20"/>
          <w:szCs w:val="20"/>
        </w:rPr>
        <w:t xml:space="preserve">общее количество товаров и услуг, которое может быть произведено и предложено на рынок в соответствии со сложившимся уровнем цен. </w:t>
      </w:r>
      <w:r w:rsidRPr="00C2210F">
        <w:rPr>
          <w:rFonts w:cs="Times New Roman"/>
          <w:color w:val="000000"/>
          <w:sz w:val="20"/>
          <w:szCs w:val="20"/>
        </w:rPr>
        <w:t xml:space="preserve">Более высокий уровень цен стимулирует увеличение объема производства, более низкий — сокращает его, т.е. между уровнем цен и ВНП существует временная зависимость. Современная экономическая наука полагает, что на различных стадиях воспроизводственного процесса могут иметь место три формы кривой совокупного предложения, которые можно объединить в одну, состоящую из трех отрезков — горизонтального, вертикального и промежуточного. Кривая совокупного предложения состоит из трех отрезков: 1) </w:t>
      </w:r>
      <w:r w:rsidRPr="00C2210F">
        <w:rPr>
          <w:rFonts w:cs="Times New Roman"/>
          <w:i/>
          <w:iCs/>
          <w:color w:val="000000"/>
          <w:sz w:val="20"/>
          <w:szCs w:val="20"/>
        </w:rPr>
        <w:t xml:space="preserve">горизонтального (АВ). </w:t>
      </w:r>
      <w:r w:rsidRPr="00C2210F">
        <w:rPr>
          <w:rFonts w:cs="Times New Roman"/>
          <w:color w:val="000000"/>
          <w:sz w:val="20"/>
          <w:szCs w:val="20"/>
        </w:rPr>
        <w:t xml:space="preserve">ВНП может изменяться (увеличиваться или сокращаться) при неизменном уровне цен; </w:t>
      </w:r>
      <w:r w:rsidRPr="00C2210F">
        <w:rPr>
          <w:rFonts w:cs="Times New Roman"/>
          <w:i/>
          <w:iCs/>
          <w:color w:val="000000"/>
          <w:sz w:val="20"/>
          <w:szCs w:val="20"/>
        </w:rPr>
        <w:t xml:space="preserve">2) промежуточного (ВС). </w:t>
      </w:r>
      <w:r w:rsidRPr="00C2210F">
        <w:rPr>
          <w:rFonts w:cs="Times New Roman"/>
          <w:color w:val="000000"/>
          <w:sz w:val="20"/>
          <w:szCs w:val="20"/>
        </w:rPr>
        <w:t xml:space="preserve">Увеличение объема производства ВНП сопровождается ростом цен; 3) </w:t>
      </w:r>
      <w:r w:rsidRPr="00C2210F">
        <w:rPr>
          <w:rFonts w:cs="Times New Roman"/>
          <w:i/>
          <w:iCs/>
          <w:color w:val="000000"/>
          <w:sz w:val="20"/>
          <w:szCs w:val="20"/>
        </w:rPr>
        <w:t xml:space="preserve">вертикального (CD). Модель </w:t>
      </w:r>
      <w:r w:rsidRPr="00C2210F">
        <w:rPr>
          <w:rFonts w:cs="Times New Roman"/>
          <w:color w:val="000000"/>
          <w:sz w:val="20"/>
          <w:szCs w:val="20"/>
        </w:rPr>
        <w:t>совокупного предложения может быть представлена кривой, которая обладает способностью смещаться под воздействием неценовых факторов.</w:t>
      </w:r>
    </w:p>
    <w:p w:rsidR="00C2210F" w:rsidRPr="00C2210F" w:rsidRDefault="00C2210F" w:rsidP="00DF1DCA">
      <w:pPr>
        <w:widowControl/>
        <w:suppressAutoHyphens w:val="0"/>
        <w:rPr>
          <w:rFonts w:ascii="Times-Roman" w:hAnsi="Times-Roman"/>
          <w:color w:val="000000"/>
          <w:sz w:val="22"/>
          <w:szCs w:val="22"/>
        </w:rPr>
      </w:pPr>
    </w:p>
    <w:p w:rsidR="00DF1DCA" w:rsidRPr="00C2210F" w:rsidRDefault="00DF1DCA" w:rsidP="00DF1DCA">
      <w:pPr>
        <w:widowControl/>
        <w:suppressAutoHyphens w:val="0"/>
        <w:rPr>
          <w:rFonts w:eastAsia="Calibri" w:cs="Times New Roman"/>
          <w:b/>
          <w:sz w:val="20"/>
          <w:szCs w:val="20"/>
          <w:lang w:eastAsia="en-US" w:bidi="ar-SA"/>
        </w:rPr>
      </w:pPr>
      <w:r w:rsidRPr="00C2210F">
        <w:rPr>
          <w:rFonts w:eastAsia="Calibri" w:cs="Times New Roman"/>
          <w:b/>
          <w:sz w:val="20"/>
          <w:szCs w:val="20"/>
          <w:lang w:eastAsia="en-US" w:bidi="ar-SA"/>
        </w:rPr>
        <w:t>37. Государственный бюджет, функции, составные части.</w:t>
      </w:r>
    </w:p>
    <w:p w:rsidR="007A60DB" w:rsidRPr="007A60DB" w:rsidRDefault="007A60DB" w:rsidP="007A60DB">
      <w:pPr>
        <w:pStyle w:val="a3"/>
        <w:ind w:firstLine="284"/>
        <w:jc w:val="left"/>
        <w:rPr>
          <w:sz w:val="20"/>
        </w:rPr>
      </w:pPr>
      <w:r w:rsidRPr="007A60DB">
        <w:rPr>
          <w:sz w:val="20"/>
        </w:rPr>
        <w:t>Бюдже</w:t>
      </w:r>
      <w:proofErr w:type="gramStart"/>
      <w:r w:rsidRPr="007A60DB">
        <w:rPr>
          <w:sz w:val="20"/>
        </w:rPr>
        <w:t>т-</w:t>
      </w:r>
      <w:proofErr w:type="gramEnd"/>
      <w:r w:rsidRPr="007A60DB">
        <w:rPr>
          <w:sz w:val="20"/>
        </w:rPr>
        <w:t xml:space="preserve"> это роспись государственных доходов и расходов на определённый срок, утверждённая в законодательном порядке. Государственный бюджет представляет собой крупнейший централизованный денежный фонд, аккумулируемый с помощью перераспределения национального дохода и расходуемый государством для осуществления своих функций.</w:t>
      </w:r>
    </w:p>
    <w:p w:rsidR="007A60DB" w:rsidRPr="007A60DB" w:rsidRDefault="007A60DB" w:rsidP="007A60DB">
      <w:pPr>
        <w:ind w:firstLine="284"/>
        <w:jc w:val="both"/>
        <w:rPr>
          <w:sz w:val="20"/>
          <w:szCs w:val="20"/>
        </w:rPr>
      </w:pPr>
      <w:r w:rsidRPr="007A60DB">
        <w:rPr>
          <w:sz w:val="20"/>
          <w:szCs w:val="20"/>
        </w:rPr>
        <w:t>Функции бюджета</w:t>
      </w:r>
    </w:p>
    <w:p w:rsidR="007A60DB" w:rsidRPr="007A60DB" w:rsidRDefault="007A60DB" w:rsidP="007A60DB">
      <w:pPr>
        <w:ind w:firstLine="284"/>
        <w:jc w:val="both"/>
        <w:rPr>
          <w:sz w:val="20"/>
          <w:szCs w:val="20"/>
        </w:rPr>
      </w:pPr>
      <w:r w:rsidRPr="007A60DB">
        <w:rPr>
          <w:sz w:val="20"/>
          <w:szCs w:val="20"/>
          <w:u w:val="single"/>
        </w:rPr>
        <w:t>Фискальная функция</w:t>
      </w:r>
      <w:r w:rsidRPr="007A60DB">
        <w:rPr>
          <w:sz w:val="20"/>
          <w:szCs w:val="20"/>
        </w:rPr>
        <w:t xml:space="preserve"> означает создание финансовой базы функционирования государства в условиях фактического отсутствия у него собственных доходов (исключая доход от государственной собственности).</w:t>
      </w:r>
    </w:p>
    <w:p w:rsidR="007A60DB" w:rsidRPr="007A60DB" w:rsidRDefault="007A60DB" w:rsidP="007A60DB">
      <w:pPr>
        <w:ind w:firstLine="284"/>
        <w:jc w:val="both"/>
        <w:rPr>
          <w:sz w:val="20"/>
          <w:szCs w:val="20"/>
        </w:rPr>
      </w:pPr>
      <w:r w:rsidRPr="007A60DB">
        <w:rPr>
          <w:sz w:val="20"/>
          <w:szCs w:val="20"/>
          <w:u w:val="single"/>
        </w:rPr>
        <w:t>Функция экономического регулирования</w:t>
      </w:r>
      <w:r w:rsidRPr="007A60DB">
        <w:rPr>
          <w:sz w:val="20"/>
          <w:szCs w:val="20"/>
        </w:rPr>
        <w:t xml:space="preserve"> - это использование государством налогов (основного источника доходов бюджета) для  проведения своей экономической политики.</w:t>
      </w:r>
    </w:p>
    <w:p w:rsidR="007A60DB" w:rsidRPr="007A60DB" w:rsidRDefault="007A60DB" w:rsidP="007A60DB">
      <w:pPr>
        <w:ind w:firstLine="284"/>
        <w:jc w:val="both"/>
        <w:rPr>
          <w:sz w:val="20"/>
          <w:szCs w:val="20"/>
        </w:rPr>
      </w:pPr>
      <w:r w:rsidRPr="007A60DB">
        <w:rPr>
          <w:sz w:val="20"/>
          <w:szCs w:val="20"/>
          <w:u w:val="single"/>
        </w:rPr>
        <w:t>Социальная функция</w:t>
      </w:r>
      <w:r w:rsidRPr="007A60DB">
        <w:rPr>
          <w:sz w:val="20"/>
          <w:szCs w:val="20"/>
        </w:rPr>
        <w:t xml:space="preserve"> предполагает использование государственного бюджета для перераспределения национального дохода.</w:t>
      </w:r>
    </w:p>
    <w:p w:rsidR="007A60DB" w:rsidRPr="007A60DB" w:rsidRDefault="007A60DB" w:rsidP="007A60DB">
      <w:pPr>
        <w:pStyle w:val="a3"/>
        <w:ind w:firstLine="284"/>
        <w:jc w:val="left"/>
        <w:rPr>
          <w:sz w:val="20"/>
        </w:rPr>
      </w:pPr>
      <w:r w:rsidRPr="007A60DB">
        <w:rPr>
          <w:sz w:val="20"/>
        </w:rPr>
        <w:t>Структура государственного бюджета в каждой стране имеет свои национальные особенности. Она зависит от характера административной системы, структурных особенностей экономики и ряда других факторов. Государственный бюджет представляет собой совокупность бюджетов всех уровней государственных административно-территориальных властей.</w:t>
      </w:r>
    </w:p>
    <w:p w:rsidR="007A60DB" w:rsidRPr="007A60DB" w:rsidRDefault="007A60DB" w:rsidP="007A60DB">
      <w:pPr>
        <w:ind w:firstLine="284"/>
        <w:rPr>
          <w:sz w:val="20"/>
          <w:szCs w:val="20"/>
        </w:rPr>
      </w:pPr>
      <w:r w:rsidRPr="007A60DB">
        <w:rPr>
          <w:sz w:val="20"/>
          <w:szCs w:val="20"/>
        </w:rPr>
        <w:t>Построение бюджета основано на соблюдении определённых принципов:</w:t>
      </w:r>
    </w:p>
    <w:p w:rsidR="007A60DB" w:rsidRPr="007A60DB" w:rsidRDefault="007A60DB" w:rsidP="007A60DB">
      <w:pPr>
        <w:ind w:firstLine="284"/>
        <w:rPr>
          <w:sz w:val="20"/>
          <w:szCs w:val="20"/>
        </w:rPr>
      </w:pPr>
      <w:r w:rsidRPr="007A60DB">
        <w:rPr>
          <w:sz w:val="20"/>
          <w:szCs w:val="20"/>
          <w:u w:val="single"/>
        </w:rPr>
        <w:t>Принцип единства</w:t>
      </w:r>
      <w:r w:rsidRPr="007A60DB">
        <w:rPr>
          <w:sz w:val="20"/>
          <w:szCs w:val="20"/>
        </w:rPr>
        <w:t xml:space="preserve"> - сосредоточение в бюджете всех расходов и всех доходов государства. В государстве должна существовать единая бюджетная система, однообразие финансовых документов и бюджетной классификации.</w:t>
      </w:r>
    </w:p>
    <w:p w:rsidR="007A60DB" w:rsidRPr="007A60DB" w:rsidRDefault="007A60DB" w:rsidP="007A60DB">
      <w:pPr>
        <w:ind w:firstLine="284"/>
        <w:jc w:val="both"/>
        <w:rPr>
          <w:sz w:val="20"/>
          <w:szCs w:val="20"/>
        </w:rPr>
      </w:pPr>
      <w:r w:rsidRPr="007A60DB">
        <w:rPr>
          <w:sz w:val="20"/>
          <w:szCs w:val="20"/>
          <w:u w:val="single"/>
        </w:rPr>
        <w:lastRenderedPageBreak/>
        <w:t>Принцип полноты</w:t>
      </w:r>
      <w:r w:rsidRPr="007A60DB">
        <w:rPr>
          <w:sz w:val="20"/>
          <w:szCs w:val="20"/>
        </w:rPr>
        <w:t xml:space="preserve"> означает, что по каждой статье бюджета учитываются все затраты и все поступления</w:t>
      </w:r>
    </w:p>
    <w:p w:rsidR="007A60DB" w:rsidRPr="007A60DB" w:rsidRDefault="007A60DB" w:rsidP="007A60DB">
      <w:pPr>
        <w:ind w:firstLine="284"/>
        <w:jc w:val="both"/>
        <w:rPr>
          <w:sz w:val="20"/>
          <w:szCs w:val="20"/>
        </w:rPr>
      </w:pPr>
      <w:r w:rsidRPr="007A60DB">
        <w:rPr>
          <w:sz w:val="20"/>
          <w:szCs w:val="20"/>
          <w:u w:val="single"/>
        </w:rPr>
        <w:t>Принцип реальности</w:t>
      </w:r>
      <w:r w:rsidRPr="007A60DB">
        <w:rPr>
          <w:sz w:val="20"/>
          <w:szCs w:val="20"/>
        </w:rPr>
        <w:t xml:space="preserve"> предполагает правдивое отражение доходов и расходов государства</w:t>
      </w:r>
    </w:p>
    <w:p w:rsidR="007A60DB" w:rsidRPr="007A60DB" w:rsidRDefault="007A60DB" w:rsidP="007A60DB">
      <w:pPr>
        <w:ind w:firstLine="284"/>
        <w:jc w:val="both"/>
        <w:rPr>
          <w:sz w:val="20"/>
          <w:szCs w:val="20"/>
        </w:rPr>
      </w:pPr>
      <w:r w:rsidRPr="007A60DB">
        <w:rPr>
          <w:sz w:val="20"/>
          <w:szCs w:val="20"/>
          <w:u w:val="single"/>
        </w:rPr>
        <w:t>Принцип гласности</w:t>
      </w:r>
      <w:r w:rsidRPr="007A60DB">
        <w:rPr>
          <w:sz w:val="20"/>
          <w:szCs w:val="20"/>
        </w:rPr>
        <w:t xml:space="preserve"> – это обязательное информирование населения об основных расходах и источниках доходов. </w:t>
      </w:r>
    </w:p>
    <w:p w:rsidR="00C2210F" w:rsidRPr="007A60DB" w:rsidRDefault="00C2210F" w:rsidP="007A60DB">
      <w:pPr>
        <w:widowControl/>
        <w:suppressAutoHyphens w:val="0"/>
        <w:ind w:firstLine="284"/>
        <w:rPr>
          <w:sz w:val="20"/>
          <w:szCs w:val="20"/>
        </w:rPr>
      </w:pPr>
    </w:p>
    <w:p w:rsidR="00DF1DCA" w:rsidRPr="00C2210F" w:rsidRDefault="00DF1DCA" w:rsidP="00DF1DCA">
      <w:pPr>
        <w:widowControl/>
        <w:suppressAutoHyphens w:val="0"/>
        <w:rPr>
          <w:b/>
          <w:sz w:val="20"/>
          <w:szCs w:val="20"/>
        </w:rPr>
      </w:pPr>
      <w:r w:rsidRPr="00C2210F">
        <w:rPr>
          <w:rFonts w:eastAsia="Calibri" w:cs="Times New Roman"/>
          <w:b/>
          <w:sz w:val="20"/>
          <w:szCs w:val="20"/>
          <w:lang w:eastAsia="en-US" w:bidi="ar-SA"/>
        </w:rPr>
        <w:t xml:space="preserve">38. Бюджетный дефицит. Финансы, функции финансов.   </w:t>
      </w:r>
    </w:p>
    <w:p w:rsidR="00C2210F" w:rsidRPr="00C2210F" w:rsidRDefault="00C2210F" w:rsidP="00C2210F">
      <w:pPr>
        <w:ind w:firstLine="284"/>
        <w:jc w:val="both"/>
        <w:rPr>
          <w:rFonts w:cs="Times New Roman"/>
          <w:sz w:val="20"/>
          <w:szCs w:val="20"/>
        </w:rPr>
      </w:pPr>
      <w:r w:rsidRPr="00C2210F">
        <w:rPr>
          <w:rFonts w:eastAsia="Times New Roman" w:cs="Times New Roman"/>
          <w:b/>
          <w:bCs/>
          <w:i/>
          <w:iCs/>
          <w:sz w:val="20"/>
          <w:szCs w:val="20"/>
        </w:rPr>
        <w:t xml:space="preserve">Финансы </w:t>
      </w:r>
      <w:r w:rsidRPr="00C2210F">
        <w:rPr>
          <w:rFonts w:eastAsia="Times New Roman" w:cs="Times New Roman"/>
          <w:sz w:val="20"/>
          <w:szCs w:val="20"/>
        </w:rPr>
        <w:t>— обобщающая экономическая категория, кото</w:t>
      </w:r>
      <w:r w:rsidRPr="00C2210F">
        <w:rPr>
          <w:rFonts w:eastAsia="Times New Roman" w:cs="Times New Roman"/>
          <w:sz w:val="20"/>
          <w:szCs w:val="20"/>
        </w:rPr>
        <w:softHyphen/>
        <w:t xml:space="preserve">рая характеризует процессы </w:t>
      </w:r>
      <w:r>
        <w:rPr>
          <w:rFonts w:eastAsia="Times New Roman" w:cs="Times New Roman"/>
          <w:i/>
          <w:iCs/>
          <w:sz w:val="20"/>
          <w:szCs w:val="20"/>
        </w:rPr>
        <w:t xml:space="preserve">денежной природы и денежные </w:t>
      </w:r>
      <w:r w:rsidRPr="00C2210F">
        <w:rPr>
          <w:rFonts w:eastAsia="Times New Roman" w:cs="Times New Roman"/>
          <w:i/>
          <w:iCs/>
          <w:sz w:val="20"/>
          <w:szCs w:val="20"/>
        </w:rPr>
        <w:t xml:space="preserve">отношения </w:t>
      </w:r>
      <w:r w:rsidRPr="00C2210F">
        <w:rPr>
          <w:rFonts w:eastAsia="Times New Roman" w:cs="Times New Roman"/>
          <w:sz w:val="20"/>
          <w:szCs w:val="20"/>
        </w:rPr>
        <w:t>в стране и в обществе.</w:t>
      </w:r>
    </w:p>
    <w:p w:rsidR="00C2210F" w:rsidRPr="00C2210F" w:rsidRDefault="00C2210F" w:rsidP="00C2210F">
      <w:pPr>
        <w:ind w:firstLine="284"/>
        <w:jc w:val="both"/>
        <w:rPr>
          <w:rFonts w:eastAsia="Times New Roman" w:cs="Times New Roman"/>
          <w:sz w:val="20"/>
          <w:szCs w:val="20"/>
        </w:rPr>
      </w:pPr>
      <w:r w:rsidRPr="00C2210F">
        <w:rPr>
          <w:rFonts w:eastAsia="Times New Roman" w:cs="Times New Roman"/>
          <w:sz w:val="20"/>
          <w:szCs w:val="20"/>
        </w:rPr>
        <w:t>Сущность финансов проявляется в их функциях. Функции финансов — это специфический способ выражения присущих  финансам свойств.</w:t>
      </w:r>
    </w:p>
    <w:p w:rsidR="00C2210F" w:rsidRPr="00C2210F" w:rsidRDefault="00C2210F" w:rsidP="00C2210F">
      <w:pPr>
        <w:ind w:firstLine="284"/>
        <w:jc w:val="both"/>
        <w:rPr>
          <w:rFonts w:cs="Times New Roman"/>
          <w:sz w:val="20"/>
          <w:szCs w:val="20"/>
        </w:rPr>
      </w:pPr>
      <w:r w:rsidRPr="00C2210F">
        <w:rPr>
          <w:rFonts w:eastAsia="Times New Roman" w:cs="Times New Roman"/>
          <w:b/>
          <w:bCs/>
          <w:i/>
          <w:iCs/>
          <w:sz w:val="20"/>
          <w:szCs w:val="20"/>
        </w:rPr>
        <w:t xml:space="preserve">Распределительная функция </w:t>
      </w:r>
      <w:r w:rsidRPr="00C2210F">
        <w:rPr>
          <w:rFonts w:eastAsia="Times New Roman" w:cs="Times New Roman"/>
          <w:sz w:val="20"/>
          <w:szCs w:val="20"/>
        </w:rPr>
        <w:t>выражается в том, что фи</w:t>
      </w:r>
      <w:r w:rsidRPr="00C2210F">
        <w:rPr>
          <w:rFonts w:eastAsia="Times New Roman" w:cs="Times New Roman"/>
          <w:sz w:val="20"/>
          <w:szCs w:val="20"/>
        </w:rPr>
        <w:softHyphen/>
        <w:t>нансы активно участвуют в распределении и перераспреде</w:t>
      </w:r>
      <w:r w:rsidRPr="00C2210F">
        <w:rPr>
          <w:rFonts w:eastAsia="Times New Roman" w:cs="Times New Roman"/>
          <w:sz w:val="20"/>
          <w:szCs w:val="20"/>
        </w:rPr>
        <w:softHyphen/>
        <w:t>лении внутреннего валового продукта и национального дохода между участниками общественного производства, отраслями хозяйства, регионами, сферой материального производства и социально-культурной сферой.</w:t>
      </w:r>
    </w:p>
    <w:p w:rsidR="00C2210F" w:rsidRPr="00C2210F" w:rsidRDefault="00C2210F" w:rsidP="00C2210F">
      <w:pPr>
        <w:ind w:firstLine="284"/>
        <w:jc w:val="both"/>
        <w:rPr>
          <w:rFonts w:cs="Times New Roman"/>
          <w:sz w:val="20"/>
          <w:szCs w:val="20"/>
        </w:rPr>
      </w:pPr>
      <w:r w:rsidRPr="00C2210F">
        <w:rPr>
          <w:rFonts w:eastAsia="Times New Roman" w:cs="Times New Roman"/>
          <w:b/>
          <w:bCs/>
          <w:i/>
          <w:iCs/>
          <w:sz w:val="20"/>
          <w:szCs w:val="20"/>
        </w:rPr>
        <w:t xml:space="preserve">Контрольная функция </w:t>
      </w:r>
      <w:r w:rsidRPr="00C2210F">
        <w:rPr>
          <w:rFonts w:eastAsia="Times New Roman" w:cs="Times New Roman"/>
          <w:sz w:val="20"/>
          <w:szCs w:val="20"/>
        </w:rPr>
        <w:t>проявляется в контроле со сторо</w:t>
      </w:r>
      <w:r w:rsidRPr="00C2210F">
        <w:rPr>
          <w:rFonts w:eastAsia="Times New Roman" w:cs="Times New Roman"/>
          <w:sz w:val="20"/>
          <w:szCs w:val="20"/>
        </w:rPr>
        <w:softHyphen/>
        <w:t>ны общества за производством, распределением и обращением экономического продукта.</w:t>
      </w:r>
    </w:p>
    <w:p w:rsidR="00C2210F" w:rsidRPr="00C2210F" w:rsidRDefault="00C2210F" w:rsidP="00C2210F">
      <w:pPr>
        <w:ind w:firstLine="284"/>
        <w:jc w:val="both"/>
        <w:rPr>
          <w:rFonts w:cs="Times New Roman"/>
          <w:sz w:val="20"/>
          <w:szCs w:val="20"/>
        </w:rPr>
      </w:pPr>
      <w:r w:rsidRPr="00C2210F">
        <w:rPr>
          <w:rFonts w:eastAsia="Times New Roman" w:cs="Times New Roman"/>
          <w:sz w:val="20"/>
          <w:szCs w:val="20"/>
        </w:rPr>
        <w:t>Через контрольную функцию можно узнать, как складыва</w:t>
      </w:r>
      <w:r w:rsidRPr="00C2210F">
        <w:rPr>
          <w:rFonts w:eastAsia="Times New Roman" w:cs="Times New Roman"/>
          <w:sz w:val="20"/>
          <w:szCs w:val="20"/>
        </w:rPr>
        <w:softHyphen/>
        <w:t>ются пропорции в распределении денежных средств, насколько своевременно финансовые ресурсы поступают в распоряжение разных субъектов хозяйствования, экономно и эффективно ли они используются.</w:t>
      </w:r>
    </w:p>
    <w:p w:rsidR="00C2210F" w:rsidRPr="00C2210F" w:rsidRDefault="00C2210F" w:rsidP="00C2210F">
      <w:pPr>
        <w:ind w:firstLine="284"/>
        <w:jc w:val="both"/>
        <w:rPr>
          <w:rFonts w:cs="Times New Roman"/>
          <w:sz w:val="20"/>
          <w:szCs w:val="20"/>
        </w:rPr>
      </w:pPr>
      <w:proofErr w:type="spellStart"/>
      <w:r w:rsidRPr="00C2210F">
        <w:rPr>
          <w:rFonts w:eastAsia="Times New Roman" w:cs="Times New Roman"/>
          <w:b/>
          <w:bCs/>
          <w:i/>
          <w:iCs/>
          <w:sz w:val="20"/>
          <w:szCs w:val="20"/>
        </w:rPr>
        <w:t>Аллокативная</w:t>
      </w:r>
      <w:proofErr w:type="spellEnd"/>
      <w:r w:rsidRPr="00C2210F">
        <w:rPr>
          <w:rFonts w:eastAsia="Times New Roman" w:cs="Times New Roman"/>
          <w:b/>
          <w:bCs/>
          <w:i/>
          <w:iCs/>
          <w:sz w:val="20"/>
          <w:szCs w:val="20"/>
        </w:rPr>
        <w:t xml:space="preserve"> функция </w:t>
      </w:r>
      <w:r w:rsidRPr="00C2210F">
        <w:rPr>
          <w:rFonts w:eastAsia="Times New Roman" w:cs="Times New Roman"/>
          <w:sz w:val="20"/>
          <w:szCs w:val="20"/>
        </w:rPr>
        <w:t>связана с предоставлением обще</w:t>
      </w:r>
      <w:r w:rsidRPr="00C2210F">
        <w:rPr>
          <w:rFonts w:eastAsia="Times New Roman" w:cs="Times New Roman"/>
          <w:sz w:val="20"/>
          <w:szCs w:val="20"/>
        </w:rPr>
        <w:softHyphen/>
        <w:t>ству за счет финансовых ресурсов определенных услуг (обще</w:t>
      </w:r>
      <w:r w:rsidRPr="00C2210F">
        <w:rPr>
          <w:rFonts w:eastAsia="Times New Roman" w:cs="Times New Roman"/>
          <w:sz w:val="20"/>
          <w:szCs w:val="20"/>
        </w:rPr>
        <w:softHyphen/>
        <w:t>ственных благ), таких как обеспечение внутренней и внешней безопасности (содержание полиции и армии), общественным транспортным сектором (дороги, освещение), различного рода коммуникациями, средствами связи, социальной системой.</w:t>
      </w:r>
    </w:p>
    <w:p w:rsidR="00C2210F" w:rsidRPr="00C2210F" w:rsidRDefault="00C2210F" w:rsidP="00C2210F">
      <w:pPr>
        <w:ind w:firstLine="284"/>
        <w:jc w:val="both"/>
        <w:rPr>
          <w:rFonts w:cs="Times New Roman"/>
          <w:sz w:val="20"/>
          <w:szCs w:val="20"/>
        </w:rPr>
      </w:pPr>
      <w:r w:rsidRPr="00C2210F">
        <w:rPr>
          <w:rFonts w:eastAsia="Times New Roman" w:cs="Times New Roman"/>
          <w:b/>
          <w:bCs/>
          <w:i/>
          <w:iCs/>
          <w:sz w:val="20"/>
          <w:szCs w:val="20"/>
        </w:rPr>
        <w:t xml:space="preserve">Стабилизационная функция </w:t>
      </w:r>
      <w:r w:rsidRPr="00C2210F">
        <w:rPr>
          <w:rFonts w:eastAsia="Times New Roman" w:cs="Times New Roman"/>
          <w:sz w:val="20"/>
          <w:szCs w:val="20"/>
        </w:rPr>
        <w:t xml:space="preserve">состоит в реализации </w:t>
      </w:r>
      <w:proofErr w:type="spellStart"/>
      <w:r w:rsidRPr="00C2210F">
        <w:rPr>
          <w:rFonts w:eastAsia="Times New Roman" w:cs="Times New Roman"/>
          <w:sz w:val="20"/>
          <w:szCs w:val="20"/>
        </w:rPr>
        <w:t>целе-ных</w:t>
      </w:r>
      <w:proofErr w:type="spellEnd"/>
      <w:r w:rsidRPr="00C2210F">
        <w:rPr>
          <w:rFonts w:eastAsia="Times New Roman" w:cs="Times New Roman"/>
          <w:sz w:val="20"/>
          <w:szCs w:val="20"/>
        </w:rPr>
        <w:t xml:space="preserve"> установок экономической политики государства на обеспе</w:t>
      </w:r>
      <w:r w:rsidRPr="00C2210F">
        <w:rPr>
          <w:rFonts w:eastAsia="Times New Roman" w:cs="Times New Roman"/>
          <w:sz w:val="20"/>
          <w:szCs w:val="20"/>
        </w:rPr>
        <w:softHyphen/>
        <w:t>чение полной занятости, стабильности цен, устойчивого эконо</w:t>
      </w:r>
      <w:r w:rsidRPr="00C2210F">
        <w:rPr>
          <w:rFonts w:eastAsia="Times New Roman" w:cs="Times New Roman"/>
          <w:sz w:val="20"/>
          <w:szCs w:val="20"/>
        </w:rPr>
        <w:softHyphen/>
        <w:t>мического роста.</w:t>
      </w:r>
    </w:p>
    <w:p w:rsidR="00C2210F" w:rsidRDefault="00C2210F" w:rsidP="00C2210F">
      <w:pPr>
        <w:ind w:firstLine="284"/>
        <w:jc w:val="both"/>
        <w:rPr>
          <w:rFonts w:eastAsia="Times New Roman" w:cs="Times New Roman"/>
          <w:sz w:val="20"/>
          <w:szCs w:val="20"/>
        </w:rPr>
      </w:pPr>
      <w:r w:rsidRPr="00C2210F">
        <w:rPr>
          <w:rFonts w:eastAsia="Times New Roman" w:cs="Times New Roman"/>
          <w:sz w:val="20"/>
          <w:szCs w:val="20"/>
        </w:rPr>
        <w:t>Сущность финансов, закономерности их развития и роль определяются экономическим строем общества, а также при</w:t>
      </w:r>
      <w:r w:rsidRPr="00C2210F">
        <w:rPr>
          <w:rFonts w:eastAsia="Times New Roman" w:cs="Times New Roman"/>
          <w:sz w:val="20"/>
          <w:szCs w:val="20"/>
        </w:rPr>
        <w:softHyphen/>
        <w:t>родой и функциями государства.</w:t>
      </w:r>
    </w:p>
    <w:p w:rsidR="007A60DB" w:rsidRPr="007A60DB" w:rsidRDefault="007A60DB" w:rsidP="00C2210F">
      <w:pPr>
        <w:ind w:firstLine="284"/>
        <w:jc w:val="both"/>
        <w:rPr>
          <w:rFonts w:eastAsia="Times New Roman" w:cs="Times New Roman"/>
          <w:b/>
          <w:i/>
          <w:sz w:val="20"/>
          <w:szCs w:val="20"/>
        </w:rPr>
      </w:pPr>
      <w:r w:rsidRPr="007A60DB">
        <w:rPr>
          <w:rFonts w:eastAsia="Times New Roman" w:cs="Times New Roman"/>
          <w:b/>
          <w:i/>
          <w:sz w:val="20"/>
          <w:szCs w:val="20"/>
        </w:rPr>
        <w:t>Бюджетный дефицит — превышение</w:t>
      </w:r>
      <w:r w:rsidRPr="007A60DB">
        <w:rPr>
          <w:rFonts w:eastAsia="Times New Roman" w:cs="Times New Roman"/>
          <w:b/>
          <w:i/>
          <w:sz w:val="20"/>
          <w:szCs w:val="20"/>
        </w:rPr>
        <w:t> </w:t>
      </w:r>
      <w:hyperlink r:id="rId92" w:tooltip="Расходы государственного бюджета" w:history="1">
        <w:r w:rsidRPr="007A60DB">
          <w:rPr>
            <w:rFonts w:eastAsia="Times New Roman" w:cs="Times New Roman"/>
            <w:b/>
            <w:i/>
            <w:sz w:val="20"/>
            <w:szCs w:val="20"/>
          </w:rPr>
          <w:t>расходов</w:t>
        </w:r>
      </w:hyperlink>
      <w:r w:rsidRPr="007A60DB">
        <w:rPr>
          <w:rFonts w:eastAsia="Times New Roman" w:cs="Times New Roman"/>
          <w:b/>
          <w:i/>
          <w:sz w:val="20"/>
          <w:szCs w:val="20"/>
        </w:rPr>
        <w:t> </w:t>
      </w:r>
      <w:hyperlink r:id="rId93" w:tooltip="Государственный бюджет" w:history="1">
        <w:r w:rsidRPr="007A60DB">
          <w:rPr>
            <w:rFonts w:eastAsia="Times New Roman" w:cs="Times New Roman"/>
            <w:b/>
            <w:i/>
            <w:sz w:val="20"/>
            <w:szCs w:val="20"/>
          </w:rPr>
          <w:t>бюджета</w:t>
        </w:r>
      </w:hyperlink>
      <w:r w:rsidRPr="007A60DB">
        <w:rPr>
          <w:rFonts w:eastAsia="Times New Roman" w:cs="Times New Roman"/>
          <w:b/>
          <w:i/>
          <w:sz w:val="20"/>
          <w:szCs w:val="20"/>
        </w:rPr>
        <w:t> </w:t>
      </w:r>
      <w:r w:rsidRPr="007A60DB">
        <w:rPr>
          <w:rFonts w:eastAsia="Times New Roman" w:cs="Times New Roman"/>
          <w:b/>
          <w:i/>
          <w:sz w:val="20"/>
          <w:szCs w:val="20"/>
        </w:rPr>
        <w:t>над его</w:t>
      </w:r>
      <w:r w:rsidRPr="007A60DB">
        <w:rPr>
          <w:rFonts w:eastAsia="Times New Roman" w:cs="Times New Roman"/>
          <w:b/>
          <w:i/>
          <w:sz w:val="20"/>
          <w:szCs w:val="20"/>
        </w:rPr>
        <w:t> </w:t>
      </w:r>
      <w:hyperlink r:id="rId94" w:tooltip="Доходы государственного бюджета" w:history="1">
        <w:r w:rsidRPr="007A60DB">
          <w:rPr>
            <w:rFonts w:eastAsia="Times New Roman" w:cs="Times New Roman"/>
            <w:b/>
            <w:i/>
            <w:sz w:val="20"/>
            <w:szCs w:val="20"/>
          </w:rPr>
          <w:t>доходами</w:t>
        </w:r>
      </w:hyperlink>
      <w:r w:rsidRPr="007A60DB">
        <w:rPr>
          <w:rFonts w:eastAsia="Times New Roman" w:cs="Times New Roman"/>
          <w:b/>
          <w:i/>
          <w:sz w:val="20"/>
          <w:szCs w:val="20"/>
        </w:rPr>
        <w:t>. В случае превышения доходов над расходами возникает</w:t>
      </w:r>
      <w:r w:rsidRPr="007A60DB">
        <w:rPr>
          <w:rFonts w:eastAsia="Times New Roman" w:cs="Times New Roman"/>
          <w:b/>
          <w:i/>
          <w:sz w:val="20"/>
          <w:szCs w:val="20"/>
        </w:rPr>
        <w:t> </w:t>
      </w:r>
      <w:r w:rsidRPr="007A60DB">
        <w:rPr>
          <w:rFonts w:eastAsia="Times New Roman" w:cs="Times New Roman"/>
          <w:b/>
          <w:i/>
          <w:sz w:val="20"/>
          <w:szCs w:val="20"/>
        </w:rPr>
        <w:t>бюджетный</w:t>
      </w:r>
      <w:r w:rsidRPr="007A60DB">
        <w:rPr>
          <w:rFonts w:eastAsia="Times New Roman" w:cs="Times New Roman"/>
          <w:b/>
          <w:i/>
          <w:sz w:val="20"/>
          <w:szCs w:val="20"/>
        </w:rPr>
        <w:t> </w:t>
      </w:r>
      <w:hyperlink r:id="rId95" w:tooltip="Профицит" w:history="1">
        <w:r w:rsidRPr="007A60DB">
          <w:rPr>
            <w:rFonts w:eastAsia="Times New Roman" w:cs="Times New Roman"/>
            <w:b/>
            <w:i/>
            <w:sz w:val="20"/>
            <w:szCs w:val="20"/>
          </w:rPr>
          <w:t>профицит</w:t>
        </w:r>
      </w:hyperlink>
      <w:r w:rsidRPr="007A60DB">
        <w:rPr>
          <w:rFonts w:eastAsia="Times New Roman" w:cs="Times New Roman"/>
          <w:b/>
          <w:i/>
          <w:sz w:val="20"/>
          <w:szCs w:val="20"/>
        </w:rPr>
        <w:t>.</w:t>
      </w:r>
    </w:p>
    <w:p w:rsidR="007A60DB" w:rsidRDefault="007A60DB" w:rsidP="00DF1DCA">
      <w:pPr>
        <w:widowControl/>
        <w:suppressAutoHyphens w:val="0"/>
        <w:rPr>
          <w:rFonts w:cs="Times New Roman"/>
          <w:sz w:val="20"/>
          <w:szCs w:val="20"/>
          <w:u w:val="single"/>
        </w:rPr>
      </w:pPr>
    </w:p>
    <w:p w:rsidR="00DF1DCA" w:rsidRPr="007A60DB" w:rsidRDefault="00DF1DCA" w:rsidP="00DF1DCA">
      <w:pPr>
        <w:widowControl/>
        <w:suppressAutoHyphens w:val="0"/>
        <w:rPr>
          <w:rFonts w:eastAsia="Calibri" w:cs="Times New Roman"/>
          <w:b/>
          <w:sz w:val="20"/>
          <w:szCs w:val="20"/>
          <w:lang w:eastAsia="en-US" w:bidi="ar-SA"/>
        </w:rPr>
      </w:pPr>
      <w:r w:rsidRPr="007A60DB">
        <w:rPr>
          <w:rFonts w:eastAsia="Calibri" w:cs="Times New Roman"/>
          <w:b/>
          <w:sz w:val="20"/>
          <w:szCs w:val="20"/>
          <w:lang w:eastAsia="en-US" w:bidi="ar-SA"/>
        </w:rPr>
        <w:t xml:space="preserve">39. Налоги. Функции налогов. </w:t>
      </w:r>
    </w:p>
    <w:p w:rsidR="007A60DB" w:rsidRPr="007A60DB" w:rsidRDefault="007A60DB" w:rsidP="007A60DB">
      <w:pPr>
        <w:ind w:firstLine="284"/>
        <w:jc w:val="both"/>
        <w:rPr>
          <w:rFonts w:cs="Times New Roman"/>
          <w:sz w:val="20"/>
          <w:szCs w:val="20"/>
        </w:rPr>
      </w:pPr>
      <w:r w:rsidRPr="007A60DB">
        <w:rPr>
          <w:rFonts w:cs="Times New Roman"/>
          <w:b/>
          <w:bCs/>
          <w:sz w:val="20"/>
          <w:szCs w:val="20"/>
        </w:rPr>
        <w:t>НАЛОГИ</w:t>
      </w:r>
      <w:r w:rsidRPr="007A60DB">
        <w:rPr>
          <w:rFonts w:cs="Times New Roman"/>
          <w:sz w:val="20"/>
          <w:szCs w:val="20"/>
        </w:rPr>
        <w:t xml:space="preserve"> — обязательные платежи, взимаемые центральными и местными органами государственной власти с физических и юридических лиц, поступающие в государственный и местный бюджеты. Налоги — основной источник средств, поступающих в государственную казну. Одновременно налоги служат одним из способов регулирования </w:t>
      </w:r>
      <w:proofErr w:type="gramStart"/>
      <w:r w:rsidRPr="007A60DB">
        <w:rPr>
          <w:rFonts w:cs="Times New Roman"/>
          <w:sz w:val="20"/>
          <w:szCs w:val="20"/>
        </w:rPr>
        <w:t>экономических процессов</w:t>
      </w:r>
      <w:proofErr w:type="gramEnd"/>
      <w:r w:rsidRPr="007A60DB">
        <w:rPr>
          <w:rFonts w:cs="Times New Roman"/>
          <w:sz w:val="20"/>
          <w:szCs w:val="20"/>
        </w:rPr>
        <w:t xml:space="preserve"> хозяйственной жизни.</w:t>
      </w:r>
    </w:p>
    <w:p w:rsidR="007A60DB" w:rsidRPr="007A60DB" w:rsidRDefault="007A60DB" w:rsidP="007A60DB">
      <w:pPr>
        <w:ind w:firstLine="284"/>
        <w:jc w:val="both"/>
        <w:rPr>
          <w:rFonts w:eastAsia="Times New Roman" w:cs="Times New Roman"/>
          <w:sz w:val="20"/>
          <w:szCs w:val="20"/>
          <w:lang w:eastAsia="ru-RU"/>
        </w:rPr>
      </w:pPr>
      <w:r w:rsidRPr="007A60DB">
        <w:rPr>
          <w:rFonts w:eastAsia="Times New Roman" w:cs="Times New Roman"/>
          <w:sz w:val="20"/>
          <w:szCs w:val="20"/>
          <w:lang w:eastAsia="ru-RU"/>
        </w:rPr>
        <w:t>Экономическая сущность налогов характеризуется денежными отноше</w:t>
      </w:r>
      <w:r w:rsidRPr="007A60DB">
        <w:rPr>
          <w:rFonts w:eastAsia="Times New Roman" w:cs="Times New Roman"/>
          <w:sz w:val="20"/>
          <w:szCs w:val="20"/>
          <w:lang w:eastAsia="ru-RU"/>
        </w:rPr>
        <w:softHyphen/>
        <w:t>ниями, складывающимися у государства с юридическими и физическими ли</w:t>
      </w:r>
      <w:r w:rsidRPr="007A60DB">
        <w:rPr>
          <w:rFonts w:eastAsia="Times New Roman" w:cs="Times New Roman"/>
          <w:sz w:val="20"/>
          <w:szCs w:val="20"/>
          <w:lang w:eastAsia="ru-RU"/>
        </w:rPr>
        <w:softHyphen/>
        <w:t>цами. Эти денежные отношения объективно обусловлены и имеют специфи</w:t>
      </w:r>
      <w:r w:rsidRPr="007A60DB">
        <w:rPr>
          <w:rFonts w:eastAsia="Times New Roman" w:cs="Times New Roman"/>
          <w:sz w:val="20"/>
          <w:szCs w:val="20"/>
          <w:lang w:eastAsia="ru-RU"/>
        </w:rPr>
        <w:softHyphen/>
        <w:t>ческое общественное назначение - мобилизацию денежных сре</w:t>
      </w:r>
      <w:proofErr w:type="gramStart"/>
      <w:r w:rsidRPr="007A60DB">
        <w:rPr>
          <w:rFonts w:eastAsia="Times New Roman" w:cs="Times New Roman"/>
          <w:sz w:val="20"/>
          <w:szCs w:val="20"/>
          <w:lang w:eastAsia="ru-RU"/>
        </w:rPr>
        <w:t>дств в р</w:t>
      </w:r>
      <w:proofErr w:type="gramEnd"/>
      <w:r w:rsidRPr="007A60DB">
        <w:rPr>
          <w:rFonts w:eastAsia="Times New Roman" w:cs="Times New Roman"/>
          <w:sz w:val="20"/>
          <w:szCs w:val="20"/>
          <w:lang w:eastAsia="ru-RU"/>
        </w:rPr>
        <w:t>аспо</w:t>
      </w:r>
      <w:r w:rsidRPr="007A60DB">
        <w:rPr>
          <w:rFonts w:eastAsia="Times New Roman" w:cs="Times New Roman"/>
          <w:sz w:val="20"/>
          <w:szCs w:val="20"/>
          <w:lang w:eastAsia="ru-RU"/>
        </w:rPr>
        <w:softHyphen/>
        <w:t xml:space="preserve">ряжение государства. Поэтому налог может рассматриваться в качестве экономической категории с присущими ей функциями. </w:t>
      </w:r>
    </w:p>
    <w:p w:rsidR="007A60DB" w:rsidRPr="007A60DB" w:rsidRDefault="007A60DB" w:rsidP="007A60DB">
      <w:pPr>
        <w:ind w:firstLine="284"/>
        <w:jc w:val="both"/>
        <w:rPr>
          <w:rFonts w:eastAsia="Times New Roman" w:cs="Times New Roman"/>
          <w:sz w:val="20"/>
          <w:szCs w:val="20"/>
          <w:lang w:eastAsia="ru-RU"/>
        </w:rPr>
      </w:pPr>
      <w:r w:rsidRPr="007A60DB">
        <w:rPr>
          <w:rFonts w:eastAsia="Times New Roman" w:cs="Times New Roman"/>
          <w:b/>
          <w:bCs/>
          <w:sz w:val="20"/>
          <w:szCs w:val="20"/>
          <w:lang w:eastAsia="ru-RU"/>
        </w:rPr>
        <w:t>ФУНКЦИИ НАЛОГОВ.</w:t>
      </w:r>
      <w:r w:rsidRPr="007A60DB">
        <w:rPr>
          <w:rFonts w:eastAsia="Times New Roman" w:cs="Times New Roman"/>
          <w:sz w:val="20"/>
          <w:szCs w:val="20"/>
          <w:lang w:eastAsia="ru-RU"/>
        </w:rPr>
        <w:t xml:space="preserve"> </w:t>
      </w:r>
    </w:p>
    <w:p w:rsidR="007A60DB" w:rsidRPr="007A60DB" w:rsidRDefault="007A60DB" w:rsidP="007A60DB">
      <w:pPr>
        <w:ind w:firstLine="284"/>
        <w:jc w:val="both"/>
        <w:rPr>
          <w:rFonts w:eastAsia="Times New Roman" w:cs="Times New Roman"/>
          <w:sz w:val="20"/>
          <w:szCs w:val="20"/>
          <w:lang w:eastAsia="ru-RU"/>
        </w:rPr>
      </w:pPr>
      <w:r w:rsidRPr="007A60DB">
        <w:rPr>
          <w:rFonts w:eastAsia="Times New Roman" w:cs="Times New Roman"/>
          <w:sz w:val="20"/>
          <w:szCs w:val="20"/>
          <w:lang w:eastAsia="ru-RU"/>
        </w:rPr>
        <w:t xml:space="preserve">- </w:t>
      </w:r>
      <w:proofErr w:type="gramStart"/>
      <w:r w:rsidRPr="007A60DB">
        <w:rPr>
          <w:rFonts w:eastAsia="Times New Roman" w:cs="Times New Roman"/>
          <w:sz w:val="20"/>
          <w:szCs w:val="20"/>
          <w:lang w:eastAsia="ru-RU"/>
        </w:rPr>
        <w:t>Фискальная</w:t>
      </w:r>
      <w:proofErr w:type="gramEnd"/>
      <w:r w:rsidRPr="007A60DB">
        <w:rPr>
          <w:rFonts w:eastAsia="Times New Roman" w:cs="Times New Roman"/>
          <w:sz w:val="20"/>
          <w:szCs w:val="20"/>
          <w:lang w:eastAsia="ru-RU"/>
        </w:rPr>
        <w:t xml:space="preserve"> - изъятие части доходов в бюджет для использования на определенные цели. </w:t>
      </w:r>
    </w:p>
    <w:p w:rsidR="007A60DB" w:rsidRPr="007A60DB" w:rsidRDefault="007A60DB" w:rsidP="007A60DB">
      <w:pPr>
        <w:ind w:firstLine="284"/>
        <w:jc w:val="both"/>
        <w:rPr>
          <w:rFonts w:eastAsia="Times New Roman" w:cs="Times New Roman"/>
          <w:sz w:val="20"/>
          <w:szCs w:val="20"/>
          <w:lang w:eastAsia="ru-RU"/>
        </w:rPr>
      </w:pPr>
      <w:r w:rsidRPr="007A60DB">
        <w:rPr>
          <w:rFonts w:eastAsia="Times New Roman" w:cs="Times New Roman"/>
          <w:sz w:val="20"/>
          <w:szCs w:val="20"/>
          <w:lang w:eastAsia="ru-RU"/>
        </w:rPr>
        <w:t xml:space="preserve">- </w:t>
      </w:r>
      <w:proofErr w:type="gramStart"/>
      <w:r w:rsidRPr="007A60DB">
        <w:rPr>
          <w:rFonts w:eastAsia="Times New Roman" w:cs="Times New Roman"/>
          <w:sz w:val="20"/>
          <w:szCs w:val="20"/>
          <w:lang w:eastAsia="ru-RU"/>
        </w:rPr>
        <w:t>Стимулирующая</w:t>
      </w:r>
      <w:proofErr w:type="gramEnd"/>
      <w:r w:rsidRPr="007A60DB">
        <w:rPr>
          <w:rFonts w:eastAsia="Times New Roman" w:cs="Times New Roman"/>
          <w:sz w:val="20"/>
          <w:szCs w:val="20"/>
          <w:lang w:eastAsia="ru-RU"/>
        </w:rPr>
        <w:t xml:space="preserve"> - при помощи налоговых льгот, санкций решаются вопросы технического прогресса, капитальных вложений, расширение производства первичных товаров и ограничение вторичных. </w:t>
      </w:r>
    </w:p>
    <w:p w:rsidR="007A60DB" w:rsidRPr="007A60DB" w:rsidRDefault="007A60DB" w:rsidP="007A60DB">
      <w:pPr>
        <w:ind w:firstLine="284"/>
        <w:jc w:val="both"/>
        <w:rPr>
          <w:rFonts w:eastAsia="Times New Roman" w:cs="Times New Roman"/>
          <w:sz w:val="20"/>
          <w:szCs w:val="20"/>
          <w:lang w:eastAsia="ru-RU"/>
        </w:rPr>
      </w:pPr>
      <w:r w:rsidRPr="007A60DB">
        <w:rPr>
          <w:rFonts w:eastAsia="Times New Roman" w:cs="Times New Roman"/>
          <w:sz w:val="20"/>
          <w:szCs w:val="20"/>
          <w:lang w:eastAsia="ru-RU"/>
        </w:rPr>
        <w:t xml:space="preserve">- </w:t>
      </w:r>
      <w:proofErr w:type="gramStart"/>
      <w:r w:rsidRPr="007A60DB">
        <w:rPr>
          <w:rFonts w:eastAsia="Times New Roman" w:cs="Times New Roman"/>
          <w:sz w:val="20"/>
          <w:szCs w:val="20"/>
          <w:lang w:eastAsia="ru-RU"/>
        </w:rPr>
        <w:t>Регулирующая</w:t>
      </w:r>
      <w:proofErr w:type="gramEnd"/>
      <w:r w:rsidRPr="007A60DB">
        <w:rPr>
          <w:rFonts w:eastAsia="Times New Roman" w:cs="Times New Roman"/>
          <w:sz w:val="20"/>
          <w:szCs w:val="20"/>
          <w:lang w:eastAsia="ru-RU"/>
        </w:rPr>
        <w:t xml:space="preserve"> - регулирование отношений между бюджетами и внутри бюджетной системой. </w:t>
      </w:r>
    </w:p>
    <w:p w:rsidR="007A60DB" w:rsidRPr="007A60DB" w:rsidRDefault="007A60DB" w:rsidP="007A60DB">
      <w:pPr>
        <w:ind w:firstLine="284"/>
        <w:jc w:val="both"/>
        <w:rPr>
          <w:rFonts w:eastAsia="Times New Roman" w:cs="Times New Roman"/>
          <w:sz w:val="20"/>
          <w:szCs w:val="20"/>
          <w:lang w:eastAsia="ru-RU"/>
        </w:rPr>
      </w:pPr>
      <w:r w:rsidRPr="007A60DB">
        <w:rPr>
          <w:rFonts w:eastAsia="Times New Roman" w:cs="Times New Roman"/>
          <w:sz w:val="20"/>
          <w:szCs w:val="20"/>
          <w:lang w:eastAsia="ru-RU"/>
        </w:rPr>
        <w:t xml:space="preserve">- </w:t>
      </w:r>
      <w:proofErr w:type="gramStart"/>
      <w:r w:rsidRPr="007A60DB">
        <w:rPr>
          <w:rFonts w:eastAsia="Times New Roman" w:cs="Times New Roman"/>
          <w:sz w:val="20"/>
          <w:szCs w:val="20"/>
          <w:lang w:eastAsia="ru-RU"/>
        </w:rPr>
        <w:t>Распределительная</w:t>
      </w:r>
      <w:proofErr w:type="gramEnd"/>
      <w:r w:rsidRPr="007A60DB">
        <w:rPr>
          <w:rFonts w:eastAsia="Times New Roman" w:cs="Times New Roman"/>
          <w:sz w:val="20"/>
          <w:szCs w:val="20"/>
          <w:lang w:eastAsia="ru-RU"/>
        </w:rPr>
        <w:t xml:space="preserve"> и </w:t>
      </w:r>
      <w:proofErr w:type="spellStart"/>
      <w:r w:rsidRPr="007A60DB">
        <w:rPr>
          <w:rFonts w:eastAsia="Times New Roman" w:cs="Times New Roman"/>
          <w:sz w:val="20"/>
          <w:szCs w:val="20"/>
          <w:lang w:eastAsia="ru-RU"/>
        </w:rPr>
        <w:t>перераспределительная</w:t>
      </w:r>
      <w:proofErr w:type="spellEnd"/>
      <w:r w:rsidRPr="007A60DB">
        <w:rPr>
          <w:rFonts w:eastAsia="Times New Roman" w:cs="Times New Roman"/>
          <w:sz w:val="20"/>
          <w:szCs w:val="20"/>
          <w:lang w:eastAsia="ru-RU"/>
        </w:rPr>
        <w:t xml:space="preserve"> - При помощи налога распределяет и перераспределяет национальный доход. Перераспределяет первичные доходы и формирует вторичные. </w:t>
      </w:r>
    </w:p>
    <w:p w:rsidR="007A60DB" w:rsidRPr="007A60DB" w:rsidRDefault="007A60DB" w:rsidP="007A60DB">
      <w:pPr>
        <w:ind w:firstLine="284"/>
        <w:jc w:val="both"/>
        <w:rPr>
          <w:rFonts w:eastAsia="Times New Roman" w:cs="Times New Roman"/>
          <w:sz w:val="20"/>
          <w:szCs w:val="20"/>
          <w:lang w:eastAsia="ru-RU"/>
        </w:rPr>
      </w:pPr>
      <w:r w:rsidRPr="007A60DB">
        <w:rPr>
          <w:rFonts w:eastAsia="Times New Roman" w:cs="Times New Roman"/>
          <w:sz w:val="20"/>
          <w:szCs w:val="20"/>
          <w:lang w:eastAsia="ru-RU"/>
        </w:rPr>
        <w:t xml:space="preserve">- Социальная функция - за счет налоговых льгот осуществляется поддержка объектов социальной инфраструктуры: освобождение от налогов отдельных физических и юридических лиц. </w:t>
      </w:r>
    </w:p>
    <w:p w:rsidR="007A60DB" w:rsidRPr="007A60DB" w:rsidRDefault="007A60DB" w:rsidP="007A60DB">
      <w:pPr>
        <w:ind w:firstLine="284"/>
        <w:jc w:val="both"/>
        <w:rPr>
          <w:rFonts w:eastAsia="Times New Roman" w:cs="Times New Roman"/>
          <w:sz w:val="20"/>
          <w:szCs w:val="20"/>
          <w:lang w:eastAsia="ru-RU"/>
        </w:rPr>
      </w:pPr>
      <w:r w:rsidRPr="007A60DB">
        <w:rPr>
          <w:rFonts w:eastAsia="Times New Roman" w:cs="Times New Roman"/>
          <w:sz w:val="20"/>
          <w:szCs w:val="20"/>
          <w:lang w:eastAsia="ru-RU"/>
        </w:rPr>
        <w:t xml:space="preserve">- </w:t>
      </w:r>
      <w:proofErr w:type="gramStart"/>
      <w:r w:rsidRPr="007A60DB">
        <w:rPr>
          <w:rFonts w:eastAsia="Times New Roman" w:cs="Times New Roman"/>
          <w:sz w:val="20"/>
          <w:szCs w:val="20"/>
          <w:lang w:eastAsia="ru-RU"/>
        </w:rPr>
        <w:t>Контрольная</w:t>
      </w:r>
      <w:proofErr w:type="gramEnd"/>
      <w:r w:rsidRPr="007A60DB">
        <w:rPr>
          <w:rFonts w:eastAsia="Times New Roman" w:cs="Times New Roman"/>
          <w:sz w:val="20"/>
          <w:szCs w:val="20"/>
          <w:lang w:eastAsia="ru-RU"/>
        </w:rPr>
        <w:t xml:space="preserve"> - при помощи налогов осуществляется контроль за дея</w:t>
      </w:r>
      <w:r w:rsidRPr="007A60DB">
        <w:rPr>
          <w:rFonts w:eastAsia="Times New Roman" w:cs="Times New Roman"/>
          <w:sz w:val="20"/>
          <w:szCs w:val="20"/>
          <w:lang w:eastAsia="ru-RU"/>
        </w:rPr>
        <w:softHyphen/>
        <w:t xml:space="preserve">тельностью предприятия, формирование затрат и прибыли. Эффективность зависит от деятельности органов налоговых служб. </w:t>
      </w:r>
    </w:p>
    <w:p w:rsidR="007A60DB" w:rsidRPr="007A60DB" w:rsidRDefault="007A60DB" w:rsidP="007A60DB">
      <w:pPr>
        <w:ind w:firstLine="284"/>
        <w:jc w:val="both"/>
        <w:rPr>
          <w:rFonts w:cs="Times New Roman"/>
          <w:sz w:val="20"/>
          <w:szCs w:val="20"/>
        </w:rPr>
      </w:pPr>
      <w:r w:rsidRPr="007A60DB">
        <w:rPr>
          <w:rFonts w:cs="Times New Roman"/>
          <w:sz w:val="20"/>
          <w:szCs w:val="20"/>
        </w:rPr>
        <w:t>Виды налогов</w:t>
      </w:r>
    </w:p>
    <w:p w:rsidR="007A60DB" w:rsidRPr="007A60DB" w:rsidRDefault="007A60DB" w:rsidP="007A60DB">
      <w:pPr>
        <w:ind w:firstLine="284"/>
        <w:jc w:val="both"/>
        <w:rPr>
          <w:rFonts w:eastAsia="Times New Roman" w:cs="Times New Roman"/>
          <w:sz w:val="20"/>
          <w:szCs w:val="20"/>
          <w:lang w:eastAsia="ru-RU"/>
        </w:rPr>
      </w:pPr>
      <w:r w:rsidRPr="007A60DB">
        <w:rPr>
          <w:rFonts w:eastAsia="Times New Roman" w:cs="Times New Roman"/>
          <w:sz w:val="20"/>
          <w:szCs w:val="20"/>
          <w:lang w:eastAsia="ru-RU"/>
        </w:rPr>
        <w:t xml:space="preserve">Федеральные </w:t>
      </w:r>
      <w:r w:rsidRPr="007A60DB">
        <w:rPr>
          <w:rFonts w:eastAsia="Times New Roman" w:cs="Times New Roman"/>
          <w:sz w:val="20"/>
          <w:szCs w:val="20"/>
          <w:lang w:eastAsia="ru-RU"/>
        </w:rPr>
        <w:t xml:space="preserve">налоги и сборы, </w:t>
      </w:r>
    </w:p>
    <w:p w:rsidR="007A60DB" w:rsidRPr="007A60DB" w:rsidRDefault="007A60DB" w:rsidP="007A60DB">
      <w:pPr>
        <w:ind w:firstLine="284"/>
        <w:jc w:val="both"/>
        <w:rPr>
          <w:rFonts w:eastAsia="Times New Roman" w:cs="Times New Roman"/>
          <w:sz w:val="20"/>
          <w:szCs w:val="20"/>
          <w:lang w:eastAsia="ru-RU"/>
        </w:rPr>
      </w:pPr>
      <w:r w:rsidRPr="007A60DB">
        <w:rPr>
          <w:rFonts w:eastAsia="Times New Roman" w:cs="Times New Roman"/>
          <w:sz w:val="20"/>
          <w:szCs w:val="20"/>
          <w:lang w:eastAsia="ru-RU"/>
        </w:rPr>
        <w:t xml:space="preserve">Налоги </w:t>
      </w:r>
      <w:r w:rsidRPr="007A60DB">
        <w:rPr>
          <w:rFonts w:eastAsia="Times New Roman" w:cs="Times New Roman"/>
          <w:sz w:val="20"/>
          <w:szCs w:val="20"/>
          <w:lang w:eastAsia="ru-RU"/>
        </w:rPr>
        <w:t xml:space="preserve">и сборы субъектов Российской Федерации (далее — региональные налоги и сборы), </w:t>
      </w:r>
    </w:p>
    <w:p w:rsidR="007A60DB" w:rsidRPr="007A60DB" w:rsidRDefault="007A60DB" w:rsidP="007A60DB">
      <w:pPr>
        <w:ind w:firstLine="284"/>
        <w:jc w:val="both"/>
        <w:rPr>
          <w:rFonts w:eastAsia="Times New Roman" w:cs="Times New Roman"/>
          <w:sz w:val="20"/>
          <w:szCs w:val="20"/>
          <w:lang w:eastAsia="ru-RU"/>
        </w:rPr>
      </w:pPr>
      <w:r w:rsidRPr="007A60DB">
        <w:rPr>
          <w:rFonts w:eastAsia="Times New Roman" w:cs="Times New Roman"/>
          <w:sz w:val="20"/>
          <w:szCs w:val="20"/>
          <w:lang w:eastAsia="ru-RU"/>
        </w:rPr>
        <w:t xml:space="preserve">Местные </w:t>
      </w:r>
      <w:r w:rsidRPr="007A60DB">
        <w:rPr>
          <w:rFonts w:eastAsia="Times New Roman" w:cs="Times New Roman"/>
          <w:sz w:val="20"/>
          <w:szCs w:val="20"/>
          <w:lang w:eastAsia="ru-RU"/>
        </w:rPr>
        <w:t xml:space="preserve">налоги и сборы. </w:t>
      </w:r>
    </w:p>
    <w:p w:rsidR="007A60DB" w:rsidRPr="007A60DB" w:rsidRDefault="007A60DB" w:rsidP="007A60DB">
      <w:pPr>
        <w:ind w:firstLine="284"/>
        <w:jc w:val="both"/>
        <w:rPr>
          <w:rFonts w:eastAsia="Times New Roman" w:cs="Times New Roman"/>
          <w:sz w:val="20"/>
          <w:szCs w:val="20"/>
          <w:lang w:eastAsia="ru-RU"/>
        </w:rPr>
      </w:pPr>
      <w:r w:rsidRPr="007A60DB">
        <w:rPr>
          <w:rFonts w:eastAsia="Times New Roman" w:cs="Times New Roman"/>
          <w:sz w:val="20"/>
          <w:szCs w:val="20"/>
          <w:lang w:eastAsia="ru-RU"/>
        </w:rPr>
        <w:t>В результате реформы налоговая система России строится на со</w:t>
      </w:r>
      <w:r w:rsidRPr="007A60DB">
        <w:rPr>
          <w:rFonts w:eastAsia="Times New Roman" w:cs="Times New Roman"/>
          <w:sz w:val="20"/>
          <w:szCs w:val="20"/>
          <w:lang w:eastAsia="ru-RU"/>
        </w:rPr>
        <w:softHyphen/>
        <w:t>четании прямых и косвенных налогов. Прямые налоги устанавливаются не</w:t>
      </w:r>
      <w:r w:rsidRPr="007A60DB">
        <w:rPr>
          <w:rFonts w:eastAsia="Times New Roman" w:cs="Times New Roman"/>
          <w:sz w:val="20"/>
          <w:szCs w:val="20"/>
          <w:lang w:eastAsia="ru-RU"/>
        </w:rPr>
        <w:softHyphen/>
        <w:t xml:space="preserve">посредственно на доход или имущество налогоплательщика, косвенные </w:t>
      </w:r>
      <w:proofErr w:type="gramStart"/>
      <w:r w:rsidRPr="007A60DB">
        <w:rPr>
          <w:rFonts w:eastAsia="Times New Roman" w:cs="Times New Roman"/>
          <w:sz w:val="20"/>
          <w:szCs w:val="20"/>
          <w:lang w:eastAsia="ru-RU"/>
        </w:rPr>
        <w:t>-в</w:t>
      </w:r>
      <w:proofErr w:type="gramEnd"/>
      <w:r w:rsidRPr="007A60DB">
        <w:rPr>
          <w:rFonts w:eastAsia="Times New Roman" w:cs="Times New Roman"/>
          <w:sz w:val="20"/>
          <w:szCs w:val="20"/>
          <w:lang w:eastAsia="ru-RU"/>
        </w:rPr>
        <w:t>ключаются в виде надбавки на цену товара или тарифа на услуги и опла</w:t>
      </w:r>
      <w:r w:rsidRPr="007A60DB">
        <w:rPr>
          <w:rFonts w:eastAsia="Times New Roman" w:cs="Times New Roman"/>
          <w:sz w:val="20"/>
          <w:szCs w:val="20"/>
          <w:lang w:eastAsia="ru-RU"/>
        </w:rPr>
        <w:softHyphen/>
        <w:t>чиваются потребителем. При прямом налогообложении денежные отношения возникают между государством и самим плательщиком, вносящем налог не</w:t>
      </w:r>
      <w:r w:rsidRPr="007A60DB">
        <w:rPr>
          <w:rFonts w:eastAsia="Times New Roman" w:cs="Times New Roman"/>
          <w:sz w:val="20"/>
          <w:szCs w:val="20"/>
          <w:lang w:eastAsia="ru-RU"/>
        </w:rPr>
        <w:softHyphen/>
        <w:t xml:space="preserve">посредственно в казну; при косвенном - субъектом налога становится продавец товара </w:t>
      </w:r>
      <w:proofErr w:type="gramStart"/>
      <w:r w:rsidRPr="007A60DB">
        <w:rPr>
          <w:rFonts w:eastAsia="Times New Roman" w:cs="Times New Roman"/>
          <w:sz w:val="20"/>
          <w:szCs w:val="20"/>
          <w:lang w:eastAsia="ru-RU"/>
        </w:rPr>
        <w:t xml:space="preserve">( </w:t>
      </w:r>
      <w:proofErr w:type="gramEnd"/>
      <w:r w:rsidRPr="007A60DB">
        <w:rPr>
          <w:rFonts w:eastAsia="Times New Roman" w:cs="Times New Roman"/>
          <w:sz w:val="20"/>
          <w:szCs w:val="20"/>
          <w:lang w:eastAsia="ru-RU"/>
        </w:rPr>
        <w:t xml:space="preserve">услуги ), выступающий посредником между государством и плательщиком ( потребителем товара или услуги ). </w:t>
      </w:r>
    </w:p>
    <w:p w:rsidR="007A60DB" w:rsidRPr="00CE14FE" w:rsidRDefault="007A60DB" w:rsidP="007A60DB">
      <w:pPr>
        <w:widowControl/>
        <w:suppressAutoHyphens w:val="0"/>
        <w:ind w:firstLine="284"/>
        <w:jc w:val="both"/>
        <w:rPr>
          <w:sz w:val="20"/>
          <w:szCs w:val="20"/>
        </w:rPr>
      </w:pPr>
    </w:p>
    <w:p w:rsidR="00DF1DCA" w:rsidRPr="00957B16" w:rsidRDefault="00DF1DCA" w:rsidP="00DF1DCA">
      <w:pPr>
        <w:widowControl/>
        <w:suppressAutoHyphens w:val="0"/>
        <w:rPr>
          <w:rFonts w:eastAsia="Calibri" w:cs="Times New Roman"/>
          <w:b/>
          <w:sz w:val="20"/>
          <w:szCs w:val="20"/>
          <w:lang w:eastAsia="en-US" w:bidi="ar-SA"/>
        </w:rPr>
      </w:pPr>
      <w:r w:rsidRPr="00957B16">
        <w:rPr>
          <w:rFonts w:eastAsia="Calibri" w:cs="Times New Roman"/>
          <w:b/>
          <w:sz w:val="20"/>
          <w:szCs w:val="20"/>
          <w:lang w:eastAsia="en-US" w:bidi="ar-SA"/>
        </w:rPr>
        <w:t>40. Деньги, функции денег.</w:t>
      </w:r>
    </w:p>
    <w:p w:rsidR="00957B16" w:rsidRDefault="007A60DB" w:rsidP="00957B16">
      <w:pPr>
        <w:widowControl/>
        <w:suppressAutoHyphens w:val="0"/>
        <w:ind w:firstLine="284"/>
        <w:jc w:val="both"/>
        <w:rPr>
          <w:rFonts w:cs="Times New Roman"/>
          <w:color w:val="000000"/>
          <w:sz w:val="20"/>
          <w:szCs w:val="20"/>
        </w:rPr>
      </w:pPr>
      <w:r w:rsidRPr="00957B16">
        <w:rPr>
          <w:rFonts w:cs="Times New Roman"/>
          <w:i/>
          <w:iCs/>
          <w:color w:val="000000"/>
          <w:sz w:val="20"/>
          <w:szCs w:val="20"/>
        </w:rPr>
        <w:t xml:space="preserve">Деньги </w:t>
      </w:r>
      <w:r w:rsidRPr="00957B16">
        <w:rPr>
          <w:rFonts w:cs="Times New Roman"/>
          <w:color w:val="000000"/>
          <w:sz w:val="20"/>
          <w:szCs w:val="20"/>
        </w:rPr>
        <w:t xml:space="preserve">— </w:t>
      </w:r>
      <w:r w:rsidRPr="00957B16">
        <w:rPr>
          <w:rFonts w:cs="Times New Roman"/>
          <w:i/>
          <w:iCs/>
          <w:color w:val="000000"/>
          <w:sz w:val="20"/>
          <w:szCs w:val="20"/>
        </w:rPr>
        <w:t>особый товар, служащий единственным всеобщим эквивалентом; выражает стоимость всех товаров, является</w:t>
      </w:r>
      <w:r w:rsidR="00957B16">
        <w:rPr>
          <w:rFonts w:cs="Times New Roman"/>
          <w:i/>
          <w:iCs/>
          <w:color w:val="000000"/>
          <w:sz w:val="20"/>
          <w:szCs w:val="20"/>
        </w:rPr>
        <w:t xml:space="preserve"> </w:t>
      </w:r>
      <w:r w:rsidRPr="00957B16">
        <w:rPr>
          <w:rFonts w:cs="Times New Roman"/>
          <w:i/>
          <w:iCs/>
          <w:color w:val="000000"/>
          <w:sz w:val="20"/>
          <w:szCs w:val="20"/>
        </w:rPr>
        <w:t>посредником</w:t>
      </w:r>
      <w:r w:rsidR="00957B16">
        <w:rPr>
          <w:rFonts w:cs="Times New Roman"/>
          <w:i/>
          <w:iCs/>
          <w:color w:val="000000"/>
          <w:sz w:val="20"/>
          <w:szCs w:val="20"/>
        </w:rPr>
        <w:t xml:space="preserve"> </w:t>
      </w:r>
      <w:r w:rsidRPr="00957B16">
        <w:rPr>
          <w:rFonts w:cs="Times New Roman"/>
          <w:i/>
          <w:iCs/>
          <w:color w:val="000000"/>
          <w:sz w:val="20"/>
          <w:szCs w:val="20"/>
        </w:rPr>
        <w:t>в</w:t>
      </w:r>
      <w:r w:rsidR="00957B16">
        <w:rPr>
          <w:rFonts w:cs="Times New Roman"/>
          <w:i/>
          <w:iCs/>
          <w:color w:val="000000"/>
          <w:sz w:val="20"/>
          <w:szCs w:val="20"/>
        </w:rPr>
        <w:t xml:space="preserve"> </w:t>
      </w:r>
      <w:r w:rsidRPr="00957B16">
        <w:rPr>
          <w:rFonts w:cs="Times New Roman"/>
          <w:i/>
          <w:iCs/>
          <w:color w:val="000000"/>
          <w:sz w:val="20"/>
          <w:szCs w:val="20"/>
        </w:rPr>
        <w:t>их</w:t>
      </w:r>
      <w:r w:rsidR="00957B16">
        <w:rPr>
          <w:rFonts w:cs="Times New Roman"/>
          <w:i/>
          <w:iCs/>
          <w:color w:val="000000"/>
          <w:sz w:val="20"/>
          <w:szCs w:val="20"/>
        </w:rPr>
        <w:t xml:space="preserve"> </w:t>
      </w:r>
      <w:r w:rsidRPr="00957B16">
        <w:rPr>
          <w:rFonts w:cs="Times New Roman"/>
          <w:i/>
          <w:iCs/>
          <w:color w:val="000000"/>
          <w:sz w:val="20"/>
          <w:szCs w:val="20"/>
        </w:rPr>
        <w:t>обмене.</w:t>
      </w:r>
      <w:r w:rsidR="00957B16">
        <w:rPr>
          <w:rFonts w:cs="Times New Roman"/>
          <w:i/>
          <w:iCs/>
          <w:color w:val="000000"/>
          <w:sz w:val="20"/>
          <w:szCs w:val="20"/>
        </w:rPr>
        <w:t xml:space="preserve"> </w:t>
      </w:r>
      <w:r w:rsidRPr="00957B16">
        <w:rPr>
          <w:rFonts w:cs="Times New Roman"/>
          <w:color w:val="000000"/>
          <w:sz w:val="20"/>
          <w:szCs w:val="20"/>
        </w:rPr>
        <w:t>Сущность денег раскрывается в их функциях. Ученые-экономисты считают, что можно выделить пять функций денег</w:t>
      </w:r>
      <w:r w:rsidR="00957B16">
        <w:rPr>
          <w:rFonts w:cs="Times New Roman"/>
          <w:color w:val="000000"/>
          <w:sz w:val="20"/>
          <w:szCs w:val="20"/>
        </w:rPr>
        <w:t xml:space="preserve">. </w:t>
      </w:r>
    </w:p>
    <w:p w:rsidR="007A60DB" w:rsidRPr="00CE14FE" w:rsidRDefault="007A60DB" w:rsidP="00957B16">
      <w:pPr>
        <w:widowControl/>
        <w:suppressAutoHyphens w:val="0"/>
        <w:ind w:firstLine="284"/>
        <w:jc w:val="both"/>
        <w:rPr>
          <w:sz w:val="20"/>
          <w:szCs w:val="20"/>
        </w:rPr>
      </w:pPr>
      <w:r w:rsidRPr="00957B16">
        <w:rPr>
          <w:rFonts w:cs="Times New Roman"/>
          <w:color w:val="000000"/>
          <w:sz w:val="20"/>
          <w:szCs w:val="20"/>
        </w:rPr>
        <w:lastRenderedPageBreak/>
        <w:br/>
      </w:r>
      <w:r>
        <w:rPr>
          <w:rFonts w:ascii="Times-Roman" w:hAnsi="Times-Roman"/>
          <w:noProof/>
          <w:color w:val="000000"/>
          <w:sz w:val="22"/>
          <w:szCs w:val="22"/>
          <w:lang w:eastAsia="ru-RU" w:bidi="ar-SA"/>
        </w:rPr>
        <w:drawing>
          <wp:inline distT="0" distB="0" distL="0" distR="0">
            <wp:extent cx="4505325" cy="231268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4505325" cy="2312680"/>
                    </a:xfrm>
                    <a:prstGeom prst="rect">
                      <a:avLst/>
                    </a:prstGeom>
                    <a:noFill/>
                    <a:ln>
                      <a:noFill/>
                    </a:ln>
                  </pic:spPr>
                </pic:pic>
              </a:graphicData>
            </a:graphic>
          </wp:inline>
        </w:drawing>
      </w:r>
    </w:p>
    <w:p w:rsidR="00DF1DCA" w:rsidRPr="00957B16" w:rsidRDefault="00DF1DCA" w:rsidP="00DF1DCA">
      <w:pPr>
        <w:widowControl/>
        <w:suppressAutoHyphens w:val="0"/>
        <w:rPr>
          <w:rFonts w:eastAsia="Calibri" w:cs="Times New Roman"/>
          <w:b/>
          <w:sz w:val="20"/>
          <w:szCs w:val="20"/>
          <w:lang w:eastAsia="en-US" w:bidi="ar-SA"/>
        </w:rPr>
      </w:pPr>
      <w:r w:rsidRPr="00957B16">
        <w:rPr>
          <w:rFonts w:eastAsia="Calibri" w:cs="Times New Roman"/>
          <w:b/>
          <w:sz w:val="20"/>
          <w:szCs w:val="20"/>
          <w:lang w:eastAsia="en-US" w:bidi="ar-SA"/>
        </w:rPr>
        <w:t>41.  Денежные агрегаты.</w:t>
      </w:r>
    </w:p>
    <w:p w:rsidR="00957B16" w:rsidRPr="00957B16" w:rsidRDefault="00957B16" w:rsidP="00957B16">
      <w:pPr>
        <w:widowControl/>
        <w:suppressAutoHyphens w:val="0"/>
        <w:ind w:firstLine="284"/>
        <w:jc w:val="both"/>
        <w:rPr>
          <w:rFonts w:ascii="Arial" w:eastAsia="Times New Roman" w:hAnsi="Arial" w:cs="Arial"/>
          <w:color w:val="000000"/>
          <w:kern w:val="0"/>
          <w:sz w:val="20"/>
          <w:szCs w:val="20"/>
          <w:lang w:eastAsia="ru-RU" w:bidi="ar-SA"/>
        </w:rPr>
      </w:pPr>
      <w:r w:rsidRPr="00957B16">
        <w:rPr>
          <w:rFonts w:eastAsia="Times New Roman" w:cs="Times New Roman"/>
          <w:color w:val="000000"/>
          <w:kern w:val="0"/>
          <w:sz w:val="20"/>
          <w:szCs w:val="20"/>
          <w:lang w:eastAsia="ru-RU" w:bidi="ar-SA"/>
        </w:rPr>
        <w:t xml:space="preserve">ДЕНЕЖНЫЙ АГРЕГАТ - показатель количества денег или финансовых активов, классифицируемых как денежная масса (их ликвидность близка к </w:t>
      </w:r>
      <w:proofErr w:type="gramStart"/>
      <w:r w:rsidRPr="00957B16">
        <w:rPr>
          <w:rFonts w:eastAsia="Times New Roman" w:cs="Times New Roman"/>
          <w:color w:val="000000"/>
          <w:kern w:val="0"/>
          <w:sz w:val="20"/>
          <w:szCs w:val="20"/>
          <w:lang w:eastAsia="ru-RU" w:bidi="ar-SA"/>
        </w:rPr>
        <w:t>единичной</w:t>
      </w:r>
      <w:proofErr w:type="gramEnd"/>
      <w:r w:rsidRPr="00957B16">
        <w:rPr>
          <w:rFonts w:eastAsia="Times New Roman" w:cs="Times New Roman"/>
          <w:color w:val="000000"/>
          <w:kern w:val="0"/>
          <w:sz w:val="20"/>
          <w:szCs w:val="20"/>
          <w:lang w:eastAsia="ru-RU" w:bidi="ar-SA"/>
        </w:rPr>
        <w:t>).</w:t>
      </w:r>
    </w:p>
    <w:p w:rsidR="00957B16" w:rsidRPr="00957B16" w:rsidRDefault="00957B16" w:rsidP="00957B16">
      <w:pPr>
        <w:widowControl/>
        <w:suppressAutoHyphens w:val="0"/>
        <w:ind w:firstLine="284"/>
        <w:jc w:val="both"/>
        <w:rPr>
          <w:rFonts w:ascii="Arial" w:eastAsia="Times New Roman" w:hAnsi="Arial" w:cs="Arial"/>
          <w:color w:val="000000"/>
          <w:kern w:val="0"/>
          <w:sz w:val="20"/>
          <w:szCs w:val="20"/>
          <w:lang w:eastAsia="ru-RU" w:bidi="ar-SA"/>
        </w:rPr>
      </w:pPr>
      <w:r w:rsidRPr="00957B16">
        <w:rPr>
          <w:rFonts w:eastAsia="Times New Roman" w:cs="Times New Roman"/>
          <w:color w:val="000000"/>
          <w:kern w:val="0"/>
          <w:sz w:val="20"/>
          <w:szCs w:val="20"/>
          <w:lang w:eastAsia="ru-RU" w:bidi="ar-SA"/>
        </w:rPr>
        <w:t>В экономической теории выделяются следующие агрегаты денежной массы:</w:t>
      </w:r>
    </w:p>
    <w:p w:rsidR="00957B16" w:rsidRPr="00957B16" w:rsidRDefault="00957B16" w:rsidP="00957B16">
      <w:pPr>
        <w:widowControl/>
        <w:suppressAutoHyphens w:val="0"/>
        <w:ind w:firstLine="284"/>
        <w:jc w:val="both"/>
        <w:rPr>
          <w:rFonts w:ascii="Arial" w:eastAsia="Times New Roman" w:hAnsi="Arial" w:cs="Arial"/>
          <w:color w:val="000000"/>
          <w:kern w:val="0"/>
          <w:sz w:val="20"/>
          <w:szCs w:val="20"/>
          <w:lang w:eastAsia="ru-RU" w:bidi="ar-SA"/>
        </w:rPr>
      </w:pPr>
      <w:r w:rsidRPr="00957B16">
        <w:rPr>
          <w:rFonts w:eastAsia="Times New Roman" w:cs="Times New Roman"/>
          <w:color w:val="000000"/>
          <w:kern w:val="0"/>
          <w:sz w:val="20"/>
          <w:szCs w:val="20"/>
          <w:lang w:eastAsia="ru-RU" w:bidi="ar-SA"/>
        </w:rPr>
        <w:t>M0 - наличные деньги;</w:t>
      </w:r>
    </w:p>
    <w:p w:rsidR="00957B16" w:rsidRPr="00957B16" w:rsidRDefault="00957B16" w:rsidP="00957B16">
      <w:pPr>
        <w:widowControl/>
        <w:suppressAutoHyphens w:val="0"/>
        <w:ind w:firstLine="284"/>
        <w:jc w:val="both"/>
        <w:rPr>
          <w:rFonts w:ascii="Arial" w:eastAsia="Times New Roman" w:hAnsi="Arial" w:cs="Arial"/>
          <w:color w:val="000000"/>
          <w:kern w:val="0"/>
          <w:sz w:val="20"/>
          <w:szCs w:val="20"/>
          <w:lang w:eastAsia="ru-RU" w:bidi="ar-SA"/>
        </w:rPr>
      </w:pPr>
      <w:r w:rsidRPr="00957B16">
        <w:rPr>
          <w:rFonts w:eastAsia="Times New Roman" w:cs="Times New Roman"/>
          <w:color w:val="000000"/>
          <w:kern w:val="0"/>
          <w:sz w:val="20"/>
          <w:szCs w:val="20"/>
          <w:lang w:eastAsia="ru-RU" w:bidi="ar-SA"/>
        </w:rPr>
        <w:t>М</w:t>
      </w:r>
      <w:proofErr w:type="gramStart"/>
      <w:r w:rsidRPr="00957B16">
        <w:rPr>
          <w:rFonts w:eastAsia="Times New Roman" w:cs="Times New Roman"/>
          <w:color w:val="000000"/>
          <w:kern w:val="0"/>
          <w:sz w:val="20"/>
          <w:szCs w:val="20"/>
          <w:lang w:eastAsia="ru-RU" w:bidi="ar-SA"/>
        </w:rPr>
        <w:t>1</w:t>
      </w:r>
      <w:proofErr w:type="gramEnd"/>
      <w:r w:rsidRPr="00957B16">
        <w:rPr>
          <w:rFonts w:eastAsia="Times New Roman" w:cs="Times New Roman"/>
          <w:color w:val="000000"/>
          <w:kern w:val="0"/>
          <w:sz w:val="20"/>
          <w:szCs w:val="20"/>
          <w:lang w:eastAsia="ru-RU" w:bidi="ar-SA"/>
        </w:rPr>
        <w:t xml:space="preserve"> - финансовые активы, которые могут быть немедленно задействованы для осуществления расчетов (наличные деньги и вклады до востребования);</w:t>
      </w:r>
    </w:p>
    <w:p w:rsidR="00957B16" w:rsidRPr="00957B16" w:rsidRDefault="00957B16" w:rsidP="00957B16">
      <w:pPr>
        <w:widowControl/>
        <w:suppressAutoHyphens w:val="0"/>
        <w:ind w:firstLine="284"/>
        <w:jc w:val="both"/>
        <w:rPr>
          <w:rFonts w:ascii="Arial" w:eastAsia="Times New Roman" w:hAnsi="Arial" w:cs="Arial"/>
          <w:color w:val="000000"/>
          <w:kern w:val="0"/>
          <w:sz w:val="20"/>
          <w:szCs w:val="20"/>
          <w:lang w:eastAsia="ru-RU" w:bidi="ar-SA"/>
        </w:rPr>
      </w:pPr>
      <w:r w:rsidRPr="00957B16">
        <w:rPr>
          <w:rFonts w:eastAsia="Times New Roman" w:cs="Times New Roman"/>
          <w:color w:val="000000"/>
          <w:kern w:val="0"/>
          <w:sz w:val="20"/>
          <w:szCs w:val="20"/>
          <w:lang w:eastAsia="ru-RU" w:bidi="ar-SA"/>
        </w:rPr>
        <w:t>М</w:t>
      </w:r>
      <w:proofErr w:type="gramStart"/>
      <w:r w:rsidRPr="00957B16">
        <w:rPr>
          <w:rFonts w:eastAsia="Times New Roman" w:cs="Times New Roman"/>
          <w:color w:val="000000"/>
          <w:kern w:val="0"/>
          <w:sz w:val="20"/>
          <w:szCs w:val="20"/>
          <w:lang w:eastAsia="ru-RU" w:bidi="ar-SA"/>
        </w:rPr>
        <w:t>2</w:t>
      </w:r>
      <w:proofErr w:type="gramEnd"/>
      <w:r w:rsidRPr="00957B16">
        <w:rPr>
          <w:rFonts w:eastAsia="Times New Roman" w:cs="Times New Roman"/>
          <w:color w:val="000000"/>
          <w:kern w:val="0"/>
          <w:sz w:val="20"/>
          <w:szCs w:val="20"/>
          <w:lang w:eastAsia="ru-RU" w:bidi="ar-SA"/>
        </w:rPr>
        <w:t xml:space="preserve"> - образуется путем сложения агрегата М и наиболее распространенных видов срочных вкладов;</w:t>
      </w:r>
    </w:p>
    <w:p w:rsidR="00957B16" w:rsidRPr="00957B16" w:rsidRDefault="00957B16" w:rsidP="00957B16">
      <w:pPr>
        <w:widowControl/>
        <w:suppressAutoHyphens w:val="0"/>
        <w:ind w:firstLine="284"/>
        <w:jc w:val="both"/>
        <w:rPr>
          <w:rFonts w:ascii="Arial" w:eastAsia="Times New Roman" w:hAnsi="Arial" w:cs="Arial"/>
          <w:color w:val="000000"/>
          <w:kern w:val="0"/>
          <w:sz w:val="20"/>
          <w:szCs w:val="20"/>
          <w:lang w:eastAsia="ru-RU" w:bidi="ar-SA"/>
        </w:rPr>
      </w:pPr>
      <w:r w:rsidRPr="00957B16">
        <w:rPr>
          <w:rFonts w:eastAsia="Times New Roman" w:cs="Times New Roman"/>
          <w:color w:val="000000"/>
          <w:kern w:val="0"/>
          <w:sz w:val="20"/>
          <w:szCs w:val="20"/>
          <w:lang w:eastAsia="ru-RU" w:bidi="ar-SA"/>
        </w:rPr>
        <w:t>М3 - образуется путем учета агрегата М и некоторых видов крупных срочных вкладов и срочных соглашений об обратном выпуске (депозитные сертификаты, облигации госзаймов);</w:t>
      </w:r>
    </w:p>
    <w:p w:rsidR="00957B16" w:rsidRPr="00957B16" w:rsidRDefault="00957B16" w:rsidP="00957B16">
      <w:pPr>
        <w:widowControl/>
        <w:suppressAutoHyphens w:val="0"/>
        <w:ind w:firstLine="284"/>
        <w:jc w:val="both"/>
        <w:rPr>
          <w:rFonts w:ascii="Arial" w:eastAsia="Times New Roman" w:hAnsi="Arial" w:cs="Arial"/>
          <w:color w:val="000000"/>
          <w:kern w:val="0"/>
          <w:sz w:val="20"/>
          <w:szCs w:val="20"/>
          <w:lang w:eastAsia="ru-RU" w:bidi="ar-SA"/>
        </w:rPr>
      </w:pPr>
      <w:r w:rsidRPr="00957B16">
        <w:rPr>
          <w:rFonts w:eastAsia="Times New Roman" w:cs="Times New Roman"/>
          <w:color w:val="000000"/>
          <w:kern w:val="0"/>
          <w:sz w:val="20"/>
          <w:szCs w:val="20"/>
          <w:lang w:eastAsia="ru-RU" w:bidi="ar-SA"/>
        </w:rPr>
        <w:t>L — наиболее широкий из всех денежных агрегатов, обобщающий    все   денежные  средства и финансовые активы.</w:t>
      </w:r>
    </w:p>
    <w:p w:rsidR="00957B16" w:rsidRPr="00957B16" w:rsidRDefault="00957B16" w:rsidP="00957B16">
      <w:pPr>
        <w:widowControl/>
        <w:suppressAutoHyphens w:val="0"/>
        <w:ind w:firstLine="284"/>
        <w:jc w:val="both"/>
        <w:rPr>
          <w:rFonts w:ascii="Arial" w:eastAsia="Times New Roman" w:hAnsi="Arial" w:cs="Arial"/>
          <w:color w:val="000000"/>
          <w:kern w:val="0"/>
          <w:sz w:val="20"/>
          <w:szCs w:val="20"/>
          <w:lang w:eastAsia="ru-RU" w:bidi="ar-SA"/>
        </w:rPr>
      </w:pPr>
      <w:r w:rsidRPr="00957B16">
        <w:rPr>
          <w:rFonts w:eastAsia="Times New Roman" w:cs="Times New Roman"/>
          <w:color w:val="000000"/>
          <w:kern w:val="0"/>
          <w:sz w:val="20"/>
          <w:szCs w:val="20"/>
          <w:lang w:eastAsia="ru-RU" w:bidi="ar-SA"/>
        </w:rPr>
        <w:t>Состав денежных агрегатов неодинаков в различных странах.</w:t>
      </w:r>
    </w:p>
    <w:p w:rsidR="00957B16" w:rsidRPr="00957B16" w:rsidRDefault="00957B16" w:rsidP="00957B16">
      <w:pPr>
        <w:widowControl/>
        <w:suppressAutoHyphens w:val="0"/>
        <w:ind w:firstLine="284"/>
        <w:jc w:val="both"/>
        <w:rPr>
          <w:rFonts w:ascii="Arial" w:eastAsia="Times New Roman" w:hAnsi="Arial" w:cs="Arial"/>
          <w:color w:val="000000"/>
          <w:kern w:val="0"/>
          <w:sz w:val="20"/>
          <w:szCs w:val="20"/>
          <w:lang w:eastAsia="ru-RU" w:bidi="ar-SA"/>
        </w:rPr>
      </w:pPr>
      <w:r w:rsidRPr="00957B16">
        <w:rPr>
          <w:rFonts w:eastAsia="Times New Roman" w:cs="Times New Roman"/>
          <w:color w:val="000000"/>
          <w:kern w:val="0"/>
          <w:sz w:val="20"/>
          <w:szCs w:val="20"/>
          <w:lang w:eastAsia="ru-RU" w:bidi="ar-SA"/>
        </w:rPr>
        <w:t>Центральный банк РФ ведет расчеты денежных агрегатов M0, М</w:t>
      </w:r>
      <w:proofErr w:type="gramStart"/>
      <w:r w:rsidRPr="00957B16">
        <w:rPr>
          <w:rFonts w:eastAsia="Times New Roman" w:cs="Times New Roman"/>
          <w:color w:val="000000"/>
          <w:kern w:val="0"/>
          <w:sz w:val="20"/>
          <w:szCs w:val="20"/>
          <w:lang w:eastAsia="ru-RU" w:bidi="ar-SA"/>
        </w:rPr>
        <w:t>1</w:t>
      </w:r>
      <w:proofErr w:type="gramEnd"/>
      <w:r w:rsidRPr="00957B16">
        <w:rPr>
          <w:rFonts w:eastAsia="Times New Roman" w:cs="Times New Roman"/>
          <w:color w:val="000000"/>
          <w:kern w:val="0"/>
          <w:sz w:val="20"/>
          <w:szCs w:val="20"/>
          <w:lang w:eastAsia="ru-RU" w:bidi="ar-SA"/>
        </w:rPr>
        <w:t>, М2 , М3 , где:</w:t>
      </w:r>
    </w:p>
    <w:p w:rsidR="00957B16" w:rsidRPr="00957B16" w:rsidRDefault="00957B16" w:rsidP="00957B16">
      <w:pPr>
        <w:widowControl/>
        <w:suppressAutoHyphens w:val="0"/>
        <w:ind w:firstLine="284"/>
        <w:jc w:val="both"/>
        <w:rPr>
          <w:rFonts w:ascii="Arial" w:eastAsia="Times New Roman" w:hAnsi="Arial" w:cs="Arial"/>
          <w:color w:val="000000"/>
          <w:kern w:val="0"/>
          <w:sz w:val="20"/>
          <w:szCs w:val="20"/>
          <w:lang w:eastAsia="ru-RU" w:bidi="ar-SA"/>
        </w:rPr>
      </w:pPr>
      <w:r w:rsidRPr="00957B16">
        <w:rPr>
          <w:rFonts w:eastAsia="Times New Roman" w:cs="Times New Roman"/>
          <w:color w:val="000000"/>
          <w:kern w:val="0"/>
          <w:sz w:val="20"/>
          <w:szCs w:val="20"/>
          <w:lang w:eastAsia="ru-RU" w:bidi="ar-SA"/>
        </w:rPr>
        <w:t>М</w:t>
      </w:r>
      <w:proofErr w:type="gramStart"/>
      <w:r w:rsidRPr="00957B16">
        <w:rPr>
          <w:rFonts w:eastAsia="Times New Roman" w:cs="Times New Roman"/>
          <w:color w:val="000000"/>
          <w:kern w:val="0"/>
          <w:sz w:val="20"/>
          <w:szCs w:val="20"/>
          <w:lang w:eastAsia="ru-RU" w:bidi="ar-SA"/>
        </w:rPr>
        <w:t>0</w:t>
      </w:r>
      <w:proofErr w:type="gramEnd"/>
      <w:r w:rsidRPr="00957B16">
        <w:rPr>
          <w:rFonts w:eastAsia="Times New Roman" w:cs="Times New Roman"/>
          <w:color w:val="000000"/>
          <w:kern w:val="0"/>
          <w:sz w:val="20"/>
          <w:szCs w:val="20"/>
          <w:lang w:eastAsia="ru-RU" w:bidi="ar-SA"/>
        </w:rPr>
        <w:t xml:space="preserve"> - наличные деньги;</w:t>
      </w:r>
    </w:p>
    <w:p w:rsidR="00957B16" w:rsidRPr="00957B16" w:rsidRDefault="00957B16" w:rsidP="00957B16">
      <w:pPr>
        <w:widowControl/>
        <w:suppressAutoHyphens w:val="0"/>
        <w:ind w:firstLine="284"/>
        <w:jc w:val="both"/>
        <w:rPr>
          <w:rFonts w:ascii="Arial" w:eastAsia="Times New Roman" w:hAnsi="Arial" w:cs="Arial"/>
          <w:color w:val="000000"/>
          <w:kern w:val="0"/>
          <w:sz w:val="20"/>
          <w:szCs w:val="20"/>
          <w:lang w:eastAsia="ru-RU" w:bidi="ar-SA"/>
        </w:rPr>
      </w:pPr>
      <w:r w:rsidRPr="00957B16">
        <w:rPr>
          <w:rFonts w:eastAsia="Times New Roman" w:cs="Times New Roman"/>
          <w:color w:val="000000"/>
          <w:kern w:val="0"/>
          <w:sz w:val="20"/>
          <w:szCs w:val="20"/>
          <w:lang w:eastAsia="ru-RU" w:bidi="ar-SA"/>
        </w:rPr>
        <w:t>M1 -М</w:t>
      </w:r>
      <w:proofErr w:type="gramStart"/>
      <w:r w:rsidRPr="00957B16">
        <w:rPr>
          <w:rFonts w:eastAsia="Times New Roman" w:cs="Times New Roman"/>
          <w:color w:val="000000"/>
          <w:kern w:val="0"/>
          <w:sz w:val="20"/>
          <w:szCs w:val="20"/>
          <w:lang w:eastAsia="ru-RU" w:bidi="ar-SA"/>
        </w:rPr>
        <w:t>0</w:t>
      </w:r>
      <w:proofErr w:type="gramEnd"/>
      <w:r w:rsidRPr="00957B16">
        <w:rPr>
          <w:rFonts w:eastAsia="Times New Roman" w:cs="Times New Roman"/>
          <w:color w:val="000000"/>
          <w:kern w:val="0"/>
          <w:sz w:val="20"/>
          <w:szCs w:val="20"/>
          <w:lang w:eastAsia="ru-RU" w:bidi="ar-SA"/>
        </w:rPr>
        <w:t xml:space="preserve"> плюс средства на </w:t>
      </w:r>
      <w:proofErr w:type="spellStart"/>
      <w:r w:rsidRPr="00957B16">
        <w:rPr>
          <w:rFonts w:eastAsia="Times New Roman" w:cs="Times New Roman"/>
          <w:color w:val="000000"/>
          <w:kern w:val="0"/>
          <w:sz w:val="20"/>
          <w:szCs w:val="20"/>
          <w:lang w:eastAsia="ru-RU" w:bidi="ar-SA"/>
        </w:rPr>
        <w:t>paсчетных</w:t>
      </w:r>
      <w:proofErr w:type="spellEnd"/>
      <w:r w:rsidRPr="00957B16">
        <w:rPr>
          <w:rFonts w:eastAsia="Times New Roman" w:cs="Times New Roman"/>
          <w:color w:val="000000"/>
          <w:kern w:val="0"/>
          <w:sz w:val="20"/>
          <w:szCs w:val="20"/>
          <w:lang w:eastAsia="ru-RU" w:bidi="ar-SA"/>
        </w:rPr>
        <w:t>, текущих и специальных счетах предприятий и организаций, страховых компаний, депозиты до востребования населения в Сбербанке и др. коммерческих банках;</w:t>
      </w:r>
    </w:p>
    <w:p w:rsidR="00957B16" w:rsidRPr="00957B16" w:rsidRDefault="00957B16" w:rsidP="00957B16">
      <w:pPr>
        <w:widowControl/>
        <w:suppressAutoHyphens w:val="0"/>
        <w:ind w:firstLine="284"/>
        <w:jc w:val="both"/>
        <w:rPr>
          <w:rFonts w:ascii="Arial" w:eastAsia="Times New Roman" w:hAnsi="Arial" w:cs="Arial"/>
          <w:color w:val="000000"/>
          <w:kern w:val="0"/>
          <w:sz w:val="20"/>
          <w:szCs w:val="20"/>
          <w:lang w:eastAsia="ru-RU" w:bidi="ar-SA"/>
        </w:rPr>
      </w:pPr>
      <w:r w:rsidRPr="00957B16">
        <w:rPr>
          <w:rFonts w:eastAsia="Times New Roman" w:cs="Times New Roman"/>
          <w:color w:val="000000"/>
          <w:kern w:val="0"/>
          <w:sz w:val="20"/>
          <w:szCs w:val="20"/>
          <w:lang w:eastAsia="ru-RU" w:bidi="ar-SA"/>
        </w:rPr>
        <w:t>М2-М1 плюс срочные вклады населения в Сбербанке;</w:t>
      </w:r>
    </w:p>
    <w:p w:rsidR="00957B16" w:rsidRPr="00957B16" w:rsidRDefault="00957B16" w:rsidP="00957B16">
      <w:pPr>
        <w:widowControl/>
        <w:suppressAutoHyphens w:val="0"/>
        <w:ind w:firstLine="284"/>
        <w:jc w:val="both"/>
        <w:rPr>
          <w:rFonts w:ascii="Arial" w:eastAsia="Times New Roman" w:hAnsi="Arial" w:cs="Arial"/>
          <w:color w:val="000000"/>
          <w:kern w:val="0"/>
          <w:sz w:val="20"/>
          <w:szCs w:val="20"/>
          <w:lang w:eastAsia="ru-RU" w:bidi="ar-SA"/>
        </w:rPr>
      </w:pPr>
      <w:r w:rsidRPr="00957B16">
        <w:rPr>
          <w:rFonts w:eastAsia="Times New Roman" w:cs="Times New Roman"/>
          <w:color w:val="000000"/>
          <w:kern w:val="0"/>
          <w:sz w:val="20"/>
          <w:szCs w:val="20"/>
          <w:lang w:eastAsia="ru-RU" w:bidi="ar-SA"/>
        </w:rPr>
        <w:t>М3-М2 плюс сертификаты и облигации госзайма.</w:t>
      </w:r>
    </w:p>
    <w:p w:rsidR="00957B16" w:rsidRPr="00957B16" w:rsidRDefault="00957B16" w:rsidP="00957B16">
      <w:pPr>
        <w:widowControl/>
        <w:suppressAutoHyphens w:val="0"/>
        <w:ind w:firstLine="284"/>
        <w:jc w:val="both"/>
        <w:rPr>
          <w:rFonts w:ascii="Arial" w:eastAsia="Times New Roman" w:hAnsi="Arial" w:cs="Arial"/>
          <w:color w:val="000000"/>
          <w:kern w:val="0"/>
          <w:sz w:val="20"/>
          <w:szCs w:val="20"/>
          <w:lang w:eastAsia="ru-RU" w:bidi="ar-SA"/>
        </w:rPr>
      </w:pPr>
      <w:r w:rsidRPr="00957B16">
        <w:rPr>
          <w:rFonts w:eastAsia="Times New Roman" w:cs="Times New Roman"/>
          <w:color w:val="000000"/>
          <w:kern w:val="0"/>
          <w:sz w:val="20"/>
          <w:szCs w:val="20"/>
          <w:lang w:eastAsia="ru-RU" w:bidi="ar-SA"/>
        </w:rPr>
        <w:t>Денежные агрегаты представляют собой иерархическую систему: каждый последующий агрегат включает в свой состав предыдущий. Между собой денежные агрегаты отличаются не только по составу денежной массы, но и по уровню ликвидности. Самой высокой ликвидностью обладает денежный агрегат М</w:t>
      </w:r>
      <w:proofErr w:type="gramStart"/>
      <w:r w:rsidRPr="00957B16">
        <w:rPr>
          <w:rFonts w:eastAsia="Times New Roman" w:cs="Times New Roman"/>
          <w:color w:val="000000"/>
          <w:kern w:val="0"/>
          <w:sz w:val="20"/>
          <w:szCs w:val="20"/>
          <w:lang w:eastAsia="ru-RU" w:bidi="ar-SA"/>
        </w:rPr>
        <w:t>0</w:t>
      </w:r>
      <w:proofErr w:type="gramEnd"/>
      <w:r w:rsidRPr="00957B16">
        <w:rPr>
          <w:rFonts w:eastAsia="Times New Roman" w:cs="Times New Roman"/>
          <w:color w:val="000000"/>
          <w:kern w:val="0"/>
          <w:sz w:val="20"/>
          <w:szCs w:val="20"/>
          <w:lang w:eastAsia="ru-RU" w:bidi="ar-SA"/>
        </w:rPr>
        <w:t xml:space="preserve"> (наличные деньги), ликвидность M1 ниже, чем М0, но выше, чем М2, поскольку вклады до востребования должны быть возвращены вкладчику по его заявлению, а срочные вклады могут использоваться банком по своему усмотрению в течение всего срока вклада и возвращаются вкладчику только по истечении этого срока.</w:t>
      </w:r>
    </w:p>
    <w:p w:rsidR="00957B16" w:rsidRPr="00957B16" w:rsidRDefault="00957B16" w:rsidP="00957B16">
      <w:pPr>
        <w:widowControl/>
        <w:suppressAutoHyphens w:val="0"/>
        <w:ind w:firstLine="284"/>
        <w:jc w:val="both"/>
        <w:rPr>
          <w:rFonts w:ascii="Arial" w:eastAsia="Times New Roman" w:hAnsi="Arial" w:cs="Arial"/>
          <w:color w:val="000000"/>
          <w:kern w:val="0"/>
          <w:sz w:val="20"/>
          <w:szCs w:val="20"/>
          <w:lang w:eastAsia="ru-RU" w:bidi="ar-SA"/>
        </w:rPr>
      </w:pPr>
      <w:r w:rsidRPr="00957B16">
        <w:rPr>
          <w:rFonts w:eastAsia="Times New Roman" w:cs="Times New Roman"/>
          <w:color w:val="000000"/>
          <w:kern w:val="0"/>
          <w:sz w:val="20"/>
          <w:szCs w:val="20"/>
          <w:lang w:eastAsia="ru-RU" w:bidi="ar-SA"/>
        </w:rPr>
        <w:t>.</w:t>
      </w:r>
    </w:p>
    <w:p w:rsidR="00DF1DCA" w:rsidRPr="00957B16" w:rsidRDefault="00DF1DCA" w:rsidP="00DF1DCA">
      <w:pPr>
        <w:widowControl/>
        <w:suppressAutoHyphens w:val="0"/>
        <w:rPr>
          <w:rFonts w:eastAsia="Calibri" w:cs="Times New Roman"/>
          <w:b/>
          <w:sz w:val="20"/>
          <w:szCs w:val="20"/>
          <w:lang w:eastAsia="en-US" w:bidi="ar-SA"/>
        </w:rPr>
      </w:pPr>
      <w:r w:rsidRPr="00957B16">
        <w:rPr>
          <w:rFonts w:eastAsia="Calibri" w:cs="Times New Roman"/>
          <w:b/>
          <w:sz w:val="20"/>
          <w:szCs w:val="20"/>
          <w:lang w:eastAsia="en-US" w:bidi="ar-SA"/>
        </w:rPr>
        <w:t>42. Банки и их функции</w:t>
      </w:r>
    </w:p>
    <w:p w:rsidR="00957B16" w:rsidRPr="00957B16" w:rsidRDefault="00957B16" w:rsidP="00957B16">
      <w:pPr>
        <w:widowControl/>
        <w:suppressAutoHyphens w:val="0"/>
        <w:ind w:firstLine="284"/>
        <w:jc w:val="both"/>
        <w:rPr>
          <w:rFonts w:cs="Times New Roman"/>
          <w:color w:val="000000"/>
          <w:sz w:val="20"/>
          <w:szCs w:val="20"/>
        </w:rPr>
      </w:pPr>
      <w:proofErr w:type="gramStart"/>
      <w:r w:rsidRPr="00957B16">
        <w:rPr>
          <w:rFonts w:cs="Times New Roman"/>
          <w:bCs/>
          <w:color w:val="000000"/>
          <w:sz w:val="20"/>
          <w:szCs w:val="20"/>
        </w:rPr>
        <w:t>Банки—</w:t>
      </w:r>
      <w:r w:rsidRPr="00957B16">
        <w:rPr>
          <w:rFonts w:cs="Times New Roman"/>
          <w:bCs/>
          <w:iCs/>
          <w:color w:val="000000"/>
          <w:sz w:val="20"/>
          <w:szCs w:val="20"/>
        </w:rPr>
        <w:t>это</w:t>
      </w:r>
      <w:proofErr w:type="gramEnd"/>
      <w:r w:rsidRPr="00957B16">
        <w:rPr>
          <w:rFonts w:cs="Times New Roman"/>
          <w:bCs/>
          <w:iCs/>
          <w:color w:val="000000"/>
          <w:sz w:val="20"/>
          <w:szCs w:val="20"/>
        </w:rPr>
        <w:t xml:space="preserve"> специализированные кредитно-финансовые учреждения, принимающие денежные средства у вкладчиков и предоставляющие их заемщикам на условиях возвратности, срочности и платности в целях получения прибыли.</w:t>
      </w:r>
      <w:r w:rsidRPr="00957B16">
        <w:rPr>
          <w:rFonts w:cs="Times New Roman"/>
          <w:bCs/>
          <w:iCs/>
          <w:color w:val="000000"/>
          <w:sz w:val="20"/>
          <w:szCs w:val="20"/>
        </w:rPr>
        <w:br/>
      </w:r>
      <w:r w:rsidRPr="00957B16">
        <w:rPr>
          <w:rFonts w:cs="Times New Roman"/>
          <w:color w:val="000000"/>
          <w:sz w:val="20"/>
          <w:szCs w:val="20"/>
        </w:rPr>
        <w:t>Основные функции банков: 1) мобилизация (концентрация) временно свободных денежных средств и их последующее распределение в форме кредита; 2) ведение денежных расчетов между экономическими субъектами; 3) превращение в капитал денежных сбережений населения и денежных доходов субъектов экономики.</w:t>
      </w:r>
    </w:p>
    <w:p w:rsidR="00957B16" w:rsidRDefault="00957B16" w:rsidP="00957B16">
      <w:pPr>
        <w:widowControl/>
        <w:suppressAutoHyphens w:val="0"/>
        <w:ind w:firstLine="284"/>
        <w:jc w:val="both"/>
        <w:rPr>
          <w:rFonts w:cs="Times New Roman"/>
          <w:color w:val="000000"/>
          <w:sz w:val="20"/>
          <w:szCs w:val="20"/>
        </w:rPr>
      </w:pPr>
      <w:r w:rsidRPr="00957B16">
        <w:rPr>
          <w:rFonts w:cs="Times New Roman"/>
          <w:color w:val="000000"/>
          <w:sz w:val="20"/>
          <w:szCs w:val="20"/>
        </w:rPr>
        <w:t xml:space="preserve">Банковская система — это совокупность действующих в стране банков, кредитных учреждений и отдельных экономических организаций, выполняющих банковские </w:t>
      </w:r>
      <w:proofErr w:type="spellStart"/>
      <w:r w:rsidRPr="00957B16">
        <w:rPr>
          <w:rFonts w:cs="Times New Roman"/>
          <w:color w:val="000000"/>
          <w:sz w:val="20"/>
          <w:szCs w:val="20"/>
        </w:rPr>
        <w:t>операции</w:t>
      </w:r>
      <w:proofErr w:type="gramStart"/>
      <w:r w:rsidRPr="00957B16">
        <w:rPr>
          <w:rFonts w:cs="Times New Roman"/>
          <w:color w:val="000000"/>
          <w:sz w:val="20"/>
          <w:szCs w:val="20"/>
        </w:rPr>
        <w:t>.В</w:t>
      </w:r>
      <w:proofErr w:type="spellEnd"/>
      <w:proofErr w:type="gramEnd"/>
      <w:r w:rsidRPr="00957B16">
        <w:rPr>
          <w:rFonts w:cs="Times New Roman"/>
          <w:color w:val="000000"/>
          <w:sz w:val="20"/>
          <w:szCs w:val="20"/>
        </w:rPr>
        <w:t xml:space="preserve"> банковскую систему входят специализированные организации, обеспечивающие деятельность банков и кредитных учреждений (расчетно-кассовые и клиринговые центры, фирмы по аудиту банков, дилерские фирмы по работе с ценными бумагами банков, организаций, обеспечивающие банки оборудованием, информацией, кадрами). Сложившаяся банковская система имеет двухуровневую структуру: 1) верхний уровень </w:t>
      </w:r>
      <w:proofErr w:type="gramStart"/>
      <w:r w:rsidRPr="00957B16">
        <w:rPr>
          <w:rFonts w:cs="Times New Roman"/>
          <w:color w:val="000000"/>
          <w:sz w:val="20"/>
          <w:szCs w:val="20"/>
        </w:rPr>
        <w:t>—Ц</w:t>
      </w:r>
      <w:proofErr w:type="gramEnd"/>
      <w:r w:rsidRPr="00957B16">
        <w:rPr>
          <w:rFonts w:cs="Times New Roman"/>
          <w:color w:val="000000"/>
          <w:sz w:val="20"/>
          <w:szCs w:val="20"/>
        </w:rPr>
        <w:t>ентральный банк (ЦБ); 2) нижний уровень — коммерческие банки и кредитно-финансовые организации.</w:t>
      </w:r>
    </w:p>
    <w:p w:rsidR="00957B16" w:rsidRPr="00957B16" w:rsidRDefault="00957B16" w:rsidP="00957B16">
      <w:pPr>
        <w:widowControl/>
        <w:suppressAutoHyphens w:val="0"/>
        <w:ind w:firstLine="284"/>
        <w:jc w:val="both"/>
        <w:rPr>
          <w:rFonts w:cs="Times New Roman"/>
          <w:color w:val="000000"/>
          <w:sz w:val="20"/>
          <w:szCs w:val="20"/>
        </w:rPr>
      </w:pPr>
    </w:p>
    <w:p w:rsidR="00DF1DCA" w:rsidRPr="00986029" w:rsidRDefault="00DF1DCA" w:rsidP="00DF1DCA">
      <w:pPr>
        <w:widowControl/>
        <w:suppressAutoHyphens w:val="0"/>
        <w:rPr>
          <w:rFonts w:eastAsia="Calibri" w:cs="Times New Roman"/>
          <w:b/>
          <w:sz w:val="20"/>
          <w:szCs w:val="20"/>
          <w:lang w:eastAsia="en-US" w:bidi="ar-SA"/>
        </w:rPr>
      </w:pPr>
      <w:r w:rsidRPr="00986029">
        <w:rPr>
          <w:rFonts w:eastAsia="Calibri" w:cs="Times New Roman"/>
          <w:b/>
          <w:sz w:val="20"/>
          <w:szCs w:val="20"/>
          <w:lang w:eastAsia="en-US" w:bidi="ar-SA"/>
        </w:rPr>
        <w:t xml:space="preserve">43. Цели кредитно-денежной политики, ее инструменты. </w:t>
      </w:r>
    </w:p>
    <w:p w:rsidR="00986029" w:rsidRPr="00986029" w:rsidRDefault="00986029" w:rsidP="00986029">
      <w:pPr>
        <w:pStyle w:val="ac"/>
        <w:spacing w:after="0"/>
        <w:ind w:firstLine="284"/>
        <w:jc w:val="both"/>
        <w:rPr>
          <w:sz w:val="20"/>
          <w:szCs w:val="20"/>
        </w:rPr>
      </w:pPr>
      <w:r w:rsidRPr="00986029">
        <w:rPr>
          <w:sz w:val="20"/>
          <w:szCs w:val="20"/>
        </w:rPr>
        <w:t>Денежно-кредитная политика – это часть общей экономической политики государства. Цель её – стабильный экономический рост, полная занятость населения, низкая инфляция, устойчивый платёжный баланс.</w:t>
      </w:r>
    </w:p>
    <w:p w:rsidR="00986029" w:rsidRPr="00986029" w:rsidRDefault="00986029" w:rsidP="00986029">
      <w:pPr>
        <w:ind w:firstLine="284"/>
        <w:jc w:val="both"/>
        <w:rPr>
          <w:sz w:val="20"/>
          <w:szCs w:val="20"/>
        </w:rPr>
      </w:pPr>
      <w:r w:rsidRPr="00986029">
        <w:rPr>
          <w:sz w:val="20"/>
          <w:szCs w:val="20"/>
        </w:rPr>
        <w:tab/>
      </w:r>
      <w:r w:rsidRPr="00986029">
        <w:rPr>
          <w:sz w:val="20"/>
          <w:szCs w:val="20"/>
          <w:u w:val="single"/>
        </w:rPr>
        <w:t>Инструменты кредитно-денежной политики</w:t>
      </w:r>
      <w:r w:rsidRPr="00986029">
        <w:rPr>
          <w:sz w:val="20"/>
          <w:szCs w:val="20"/>
        </w:rPr>
        <w:t>:</w:t>
      </w:r>
    </w:p>
    <w:p w:rsidR="00986029" w:rsidRPr="00986029" w:rsidRDefault="00986029" w:rsidP="00986029">
      <w:pPr>
        <w:widowControl/>
        <w:numPr>
          <w:ilvl w:val="0"/>
          <w:numId w:val="21"/>
        </w:numPr>
        <w:tabs>
          <w:tab w:val="clear" w:pos="360"/>
          <w:tab w:val="num" w:pos="-360"/>
        </w:tabs>
        <w:suppressAutoHyphens w:val="0"/>
        <w:ind w:left="0" w:firstLine="284"/>
        <w:jc w:val="both"/>
        <w:rPr>
          <w:sz w:val="20"/>
          <w:szCs w:val="20"/>
        </w:rPr>
      </w:pPr>
      <w:r w:rsidRPr="00986029">
        <w:rPr>
          <w:i/>
          <w:sz w:val="20"/>
          <w:szCs w:val="20"/>
        </w:rPr>
        <w:t>Изменение ставки учётного процента</w:t>
      </w:r>
      <w:r w:rsidRPr="00986029">
        <w:rPr>
          <w:sz w:val="20"/>
          <w:szCs w:val="20"/>
        </w:rPr>
        <w:t>. Ставка ЦБ – это ставка, по которой он предоставляет кредиты коммерческим банкам и кредитным учреждениям. Повышая  или понижая учётную ставку, ЦБ оказывает воздействие на возможности коммерческих банков в получении кредита.</w:t>
      </w:r>
    </w:p>
    <w:p w:rsidR="00986029" w:rsidRPr="00986029" w:rsidRDefault="00986029" w:rsidP="00986029">
      <w:pPr>
        <w:widowControl/>
        <w:numPr>
          <w:ilvl w:val="0"/>
          <w:numId w:val="21"/>
        </w:numPr>
        <w:tabs>
          <w:tab w:val="clear" w:pos="360"/>
          <w:tab w:val="num" w:pos="-360"/>
        </w:tabs>
        <w:suppressAutoHyphens w:val="0"/>
        <w:ind w:left="0" w:firstLine="284"/>
        <w:jc w:val="both"/>
        <w:rPr>
          <w:sz w:val="20"/>
          <w:szCs w:val="20"/>
        </w:rPr>
      </w:pPr>
      <w:r w:rsidRPr="00986029">
        <w:rPr>
          <w:i/>
          <w:sz w:val="20"/>
          <w:szCs w:val="20"/>
        </w:rPr>
        <w:t>Операции с ценными бумагами на открытом рынке.</w:t>
      </w:r>
      <w:r w:rsidRPr="00986029">
        <w:rPr>
          <w:sz w:val="20"/>
          <w:szCs w:val="20"/>
        </w:rPr>
        <w:t xml:space="preserve"> Заключаются в купле/продаже ценных бумаг. Широко используется в странах с развитым рынком ценных бумаг. Если ЦБ продаёт ценные бумаги коммерческим банкам, то ресурсы последних уменьшаются, если покупает – то увеличиваются.</w:t>
      </w:r>
    </w:p>
    <w:p w:rsidR="00957B16" w:rsidRDefault="00986029" w:rsidP="00986029">
      <w:pPr>
        <w:widowControl/>
        <w:suppressAutoHyphens w:val="0"/>
        <w:ind w:firstLine="284"/>
        <w:jc w:val="both"/>
        <w:rPr>
          <w:sz w:val="20"/>
          <w:szCs w:val="20"/>
        </w:rPr>
      </w:pPr>
      <w:r w:rsidRPr="00986029">
        <w:rPr>
          <w:i/>
          <w:sz w:val="20"/>
          <w:szCs w:val="20"/>
        </w:rPr>
        <w:t>Изменение норм обязательных резервов</w:t>
      </w:r>
      <w:r w:rsidRPr="00986029">
        <w:rPr>
          <w:sz w:val="20"/>
          <w:szCs w:val="20"/>
        </w:rPr>
        <w:t>. Все коммерческие банки должны иметь в ЦБ установленные законом резервы (</w:t>
      </w:r>
      <w:proofErr w:type="gramStart"/>
      <w:r w:rsidRPr="00986029">
        <w:rPr>
          <w:sz w:val="20"/>
          <w:szCs w:val="20"/>
        </w:rPr>
        <w:t>в</w:t>
      </w:r>
      <w:proofErr w:type="gramEnd"/>
      <w:r w:rsidRPr="00986029">
        <w:rPr>
          <w:sz w:val="20"/>
          <w:szCs w:val="20"/>
        </w:rPr>
        <w:t xml:space="preserve"> % от обязательств по вкладам)</w:t>
      </w:r>
      <w:r>
        <w:rPr>
          <w:sz w:val="20"/>
          <w:szCs w:val="20"/>
        </w:rPr>
        <w:t>.</w:t>
      </w:r>
    </w:p>
    <w:p w:rsidR="00986029" w:rsidRPr="00986029" w:rsidRDefault="00986029" w:rsidP="00986029">
      <w:pPr>
        <w:widowControl/>
        <w:suppressAutoHyphens w:val="0"/>
        <w:ind w:firstLine="284"/>
        <w:jc w:val="both"/>
        <w:rPr>
          <w:sz w:val="20"/>
          <w:szCs w:val="20"/>
        </w:rPr>
      </w:pPr>
    </w:p>
    <w:p w:rsidR="00DF1DCA" w:rsidRDefault="00DF1DCA" w:rsidP="00DF1DCA">
      <w:pPr>
        <w:widowControl/>
        <w:suppressAutoHyphens w:val="0"/>
        <w:rPr>
          <w:rFonts w:eastAsia="Calibri" w:cs="Times New Roman"/>
          <w:b/>
          <w:sz w:val="20"/>
          <w:szCs w:val="20"/>
          <w:lang w:eastAsia="en-US" w:bidi="ar-SA"/>
        </w:rPr>
      </w:pPr>
      <w:r w:rsidRPr="00986029">
        <w:rPr>
          <w:rFonts w:eastAsia="Calibri" w:cs="Times New Roman"/>
          <w:b/>
          <w:sz w:val="20"/>
          <w:szCs w:val="20"/>
          <w:lang w:eastAsia="en-US" w:bidi="ar-SA"/>
        </w:rPr>
        <w:lastRenderedPageBreak/>
        <w:t xml:space="preserve">44. Политика учетной ставки. Нормы обязательных резервов.  </w:t>
      </w:r>
    </w:p>
    <w:p w:rsidR="00986029" w:rsidRPr="00D13ACA" w:rsidRDefault="00986029" w:rsidP="00D13ACA">
      <w:pPr>
        <w:widowControl/>
        <w:suppressAutoHyphens w:val="0"/>
        <w:ind w:firstLine="284"/>
        <w:jc w:val="both"/>
        <w:rPr>
          <w:rFonts w:cs="Times New Roman"/>
          <w:color w:val="000000"/>
          <w:sz w:val="20"/>
          <w:szCs w:val="20"/>
        </w:rPr>
      </w:pPr>
      <w:r w:rsidRPr="00D13ACA">
        <w:rPr>
          <w:rFonts w:cs="Times New Roman"/>
          <w:bCs/>
          <w:i/>
          <w:iCs/>
          <w:color w:val="000000"/>
          <w:sz w:val="20"/>
          <w:szCs w:val="20"/>
        </w:rPr>
        <w:t xml:space="preserve">Учетная ставка, </w:t>
      </w:r>
      <w:r w:rsidRPr="00D13ACA">
        <w:rPr>
          <w:rFonts w:cs="Times New Roman"/>
          <w:color w:val="000000"/>
          <w:sz w:val="20"/>
          <w:szCs w:val="20"/>
        </w:rPr>
        <w:t xml:space="preserve">или </w:t>
      </w:r>
      <w:r w:rsidRPr="00D13ACA">
        <w:rPr>
          <w:rFonts w:cs="Times New Roman"/>
          <w:bCs/>
          <w:i/>
          <w:iCs/>
          <w:color w:val="000000"/>
          <w:sz w:val="20"/>
          <w:szCs w:val="20"/>
        </w:rPr>
        <w:t xml:space="preserve">ставка рефинансирования, </w:t>
      </w:r>
      <w:r w:rsidRPr="00D13ACA">
        <w:rPr>
          <w:rFonts w:cs="Times New Roman"/>
          <w:color w:val="000000"/>
          <w:sz w:val="20"/>
          <w:szCs w:val="20"/>
        </w:rPr>
        <w:t xml:space="preserve">— это процент, под который Центральный банк РФ (или другой страны) страны предоставляет кредит коммерческим банкам. Ставка процента определяется на денежном рынке и зависит от соотношения спроса на деньги и предложения денег. Различают реальную и номинальную процентную ставку. </w:t>
      </w:r>
      <w:r w:rsidRPr="00D13ACA">
        <w:rPr>
          <w:rFonts w:cs="Times New Roman"/>
          <w:i/>
          <w:iCs/>
          <w:color w:val="000000"/>
          <w:sz w:val="20"/>
          <w:szCs w:val="20"/>
        </w:rPr>
        <w:t>Номинальная процентная ставка</w:t>
      </w:r>
      <w:r w:rsidRPr="00D13ACA">
        <w:rPr>
          <w:rFonts w:cs="Times New Roman"/>
          <w:color w:val="000000"/>
          <w:sz w:val="20"/>
          <w:szCs w:val="20"/>
        </w:rPr>
        <w:t xml:space="preserve">—это денежная процентная ставка. </w:t>
      </w:r>
      <w:r w:rsidRPr="00D13ACA">
        <w:rPr>
          <w:rFonts w:cs="Times New Roman"/>
          <w:i/>
          <w:iCs/>
          <w:color w:val="000000"/>
          <w:sz w:val="20"/>
          <w:szCs w:val="20"/>
        </w:rPr>
        <w:t xml:space="preserve">Реальная процентная ставка </w:t>
      </w:r>
      <w:r w:rsidRPr="00D13ACA">
        <w:rPr>
          <w:rFonts w:cs="Times New Roman"/>
          <w:color w:val="000000"/>
          <w:sz w:val="20"/>
          <w:szCs w:val="20"/>
        </w:rPr>
        <w:t>— это процентная ставка с поправкой на инфляцию, т.е. выраженная в неизменных ценах.</w:t>
      </w:r>
    </w:p>
    <w:p w:rsidR="00D13ACA" w:rsidRDefault="00986029" w:rsidP="00D13ACA">
      <w:pPr>
        <w:ind w:firstLine="284"/>
        <w:jc w:val="both"/>
        <w:rPr>
          <w:rFonts w:cs="Times New Roman"/>
          <w:b/>
          <w:color w:val="000000"/>
          <w:sz w:val="20"/>
          <w:szCs w:val="20"/>
        </w:rPr>
      </w:pPr>
      <w:r w:rsidRPr="00D13ACA">
        <w:rPr>
          <w:rStyle w:val="fontstyle01"/>
          <w:rFonts w:ascii="Times New Roman" w:hAnsi="Times New Roman" w:cs="Times New Roman"/>
          <w:sz w:val="20"/>
          <w:szCs w:val="20"/>
        </w:rPr>
        <w:t xml:space="preserve">Частичное резервирование </w:t>
      </w:r>
      <w:r w:rsidRPr="00D13ACA">
        <w:rPr>
          <w:rStyle w:val="fontstyle21"/>
          <w:rFonts w:ascii="Times New Roman" w:hAnsi="Times New Roman" w:cs="Times New Roman"/>
          <w:sz w:val="20"/>
          <w:szCs w:val="20"/>
        </w:rPr>
        <w:t xml:space="preserve">– </w:t>
      </w:r>
      <w:r w:rsidRPr="00D13ACA">
        <w:rPr>
          <w:rStyle w:val="fontstyle21"/>
          <w:rFonts w:ascii="Times New Roman" w:hAnsi="Times New Roman" w:cs="Times New Roman"/>
          <w:b w:val="0"/>
          <w:sz w:val="20"/>
          <w:szCs w:val="20"/>
        </w:rPr>
        <w:t>деятельность банка, при которой</w:t>
      </w:r>
      <w:r w:rsidRPr="00D13ACA">
        <w:rPr>
          <w:rFonts w:cs="Times New Roman"/>
          <w:b/>
          <w:color w:val="000000"/>
          <w:sz w:val="20"/>
          <w:szCs w:val="20"/>
        </w:rPr>
        <w:t xml:space="preserve"> </w:t>
      </w:r>
      <w:r w:rsidRPr="00D13ACA">
        <w:rPr>
          <w:rStyle w:val="fontstyle21"/>
          <w:rFonts w:ascii="Times New Roman" w:hAnsi="Times New Roman" w:cs="Times New Roman"/>
          <w:b w:val="0"/>
          <w:sz w:val="20"/>
          <w:szCs w:val="20"/>
        </w:rPr>
        <w:t>часть средств откладывается в резерв.</w:t>
      </w:r>
      <w:r w:rsidR="00D13ACA">
        <w:rPr>
          <w:rFonts w:cs="Times New Roman"/>
          <w:color w:val="000000"/>
          <w:sz w:val="20"/>
          <w:szCs w:val="20"/>
        </w:rPr>
        <w:t xml:space="preserve"> </w:t>
      </w:r>
      <w:r w:rsidRPr="00D13ACA">
        <w:rPr>
          <w:rStyle w:val="fontstyle01"/>
          <w:rFonts w:ascii="Times New Roman" w:hAnsi="Times New Roman" w:cs="Times New Roman"/>
          <w:sz w:val="20"/>
          <w:szCs w:val="20"/>
        </w:rPr>
        <w:t xml:space="preserve">Норма обязательных резервов или норма резервирования </w:t>
      </w:r>
      <w:proofErr w:type="spellStart"/>
      <w:r w:rsidRPr="00D13ACA">
        <w:rPr>
          <w:rStyle w:val="fontstyle01"/>
          <w:rFonts w:ascii="Times New Roman" w:hAnsi="Times New Roman" w:cs="Times New Roman"/>
          <w:sz w:val="20"/>
          <w:szCs w:val="20"/>
        </w:rPr>
        <w:t>rr</w:t>
      </w:r>
      <w:proofErr w:type="spellEnd"/>
      <w:r w:rsidRPr="00D13ACA">
        <w:rPr>
          <w:rStyle w:val="fontstyle21"/>
          <w:rFonts w:ascii="Times New Roman" w:hAnsi="Times New Roman" w:cs="Times New Roman"/>
          <w:b w:val="0"/>
          <w:sz w:val="20"/>
          <w:szCs w:val="20"/>
        </w:rPr>
        <w:t>– это выраженная в процентах доля привлечённых средств коммерческого банка, которая хранится на депозитах</w:t>
      </w:r>
      <w:r w:rsidRPr="00D13ACA">
        <w:rPr>
          <w:rFonts w:cs="Times New Roman"/>
          <w:b/>
          <w:color w:val="000000"/>
          <w:sz w:val="20"/>
          <w:szCs w:val="20"/>
        </w:rPr>
        <w:t xml:space="preserve"> </w:t>
      </w:r>
      <w:r w:rsidRPr="00D13ACA">
        <w:rPr>
          <w:rStyle w:val="fontstyle21"/>
          <w:rFonts w:ascii="Times New Roman" w:hAnsi="Times New Roman" w:cs="Times New Roman"/>
          <w:b w:val="0"/>
          <w:sz w:val="20"/>
          <w:szCs w:val="20"/>
        </w:rPr>
        <w:t>в Центральном банке для гарантии платёжеспособности.</w:t>
      </w:r>
      <w:r w:rsidRPr="00D13ACA">
        <w:rPr>
          <w:rFonts w:cs="Times New Roman"/>
          <w:b/>
          <w:color w:val="000000"/>
          <w:sz w:val="20"/>
          <w:szCs w:val="20"/>
        </w:rPr>
        <w:t xml:space="preserve"> </w:t>
      </w:r>
      <w:proofErr w:type="spellStart"/>
      <w:r w:rsidRPr="00D13ACA">
        <w:rPr>
          <w:rStyle w:val="fontstyle01"/>
          <w:rFonts w:ascii="Times New Roman" w:hAnsi="Times New Roman" w:cs="Times New Roman"/>
          <w:b/>
          <w:sz w:val="20"/>
          <w:szCs w:val="20"/>
        </w:rPr>
        <w:t>rr</w:t>
      </w:r>
      <w:proofErr w:type="spellEnd"/>
      <w:r w:rsidRPr="00D13ACA">
        <w:rPr>
          <w:rStyle w:val="fontstyle01"/>
          <w:rFonts w:ascii="Times New Roman" w:hAnsi="Times New Roman" w:cs="Times New Roman"/>
          <w:b/>
          <w:sz w:val="20"/>
          <w:szCs w:val="20"/>
        </w:rPr>
        <w:t xml:space="preserve"> </w:t>
      </w:r>
      <w:r w:rsidRPr="00D13ACA">
        <w:rPr>
          <w:rStyle w:val="fontstyle21"/>
          <w:rFonts w:ascii="Times New Roman" w:hAnsi="Times New Roman" w:cs="Times New Roman"/>
          <w:b w:val="0"/>
          <w:sz w:val="20"/>
          <w:szCs w:val="20"/>
        </w:rPr>
        <w:t>=</w:t>
      </w:r>
      <w:r w:rsidRPr="00D13ACA">
        <w:rPr>
          <w:rStyle w:val="fontstyle01"/>
          <w:rFonts w:ascii="Times New Roman" w:hAnsi="Times New Roman" w:cs="Times New Roman"/>
          <w:b/>
          <w:sz w:val="20"/>
          <w:szCs w:val="20"/>
        </w:rPr>
        <w:t>R/D</w:t>
      </w:r>
      <w:r w:rsidRPr="00D13ACA">
        <w:rPr>
          <w:rStyle w:val="fontstyle21"/>
          <w:rFonts w:ascii="Times New Roman" w:hAnsi="Times New Roman" w:cs="Times New Roman"/>
          <w:b w:val="0"/>
          <w:sz w:val="20"/>
          <w:szCs w:val="20"/>
        </w:rPr>
        <w:t>,</w:t>
      </w:r>
      <w:r w:rsidRPr="00D13ACA">
        <w:rPr>
          <w:rFonts w:cs="Times New Roman"/>
          <w:b/>
          <w:color w:val="000000"/>
          <w:sz w:val="20"/>
          <w:szCs w:val="20"/>
        </w:rPr>
        <w:t xml:space="preserve"> </w:t>
      </w:r>
      <w:r w:rsidRPr="00D13ACA">
        <w:rPr>
          <w:rStyle w:val="fontstyle21"/>
          <w:rFonts w:ascii="Times New Roman" w:hAnsi="Times New Roman" w:cs="Times New Roman"/>
          <w:b w:val="0"/>
          <w:sz w:val="20"/>
          <w:szCs w:val="20"/>
        </w:rPr>
        <w:t xml:space="preserve">где </w:t>
      </w:r>
      <w:proofErr w:type="spellStart"/>
      <w:r w:rsidRPr="00D13ACA">
        <w:rPr>
          <w:rStyle w:val="fontstyle01"/>
          <w:rFonts w:ascii="Times New Roman" w:hAnsi="Times New Roman" w:cs="Times New Roman"/>
          <w:b/>
          <w:sz w:val="20"/>
          <w:szCs w:val="20"/>
        </w:rPr>
        <w:t>rr</w:t>
      </w:r>
      <w:proofErr w:type="spellEnd"/>
      <w:r w:rsidRPr="00D13ACA">
        <w:rPr>
          <w:rStyle w:val="fontstyle01"/>
          <w:rFonts w:ascii="Times New Roman" w:hAnsi="Times New Roman" w:cs="Times New Roman"/>
          <w:b/>
          <w:sz w:val="20"/>
          <w:szCs w:val="20"/>
        </w:rPr>
        <w:t xml:space="preserve"> </w:t>
      </w:r>
      <w:r w:rsidR="00D13ACA">
        <w:rPr>
          <w:rStyle w:val="fontstyle21"/>
          <w:rFonts w:ascii="Times New Roman" w:hAnsi="Times New Roman" w:cs="Times New Roman"/>
          <w:b w:val="0"/>
          <w:sz w:val="20"/>
          <w:szCs w:val="20"/>
        </w:rPr>
        <w:t xml:space="preserve">– норма обязательных резервов; </w:t>
      </w:r>
      <w:r w:rsidRPr="00D13ACA">
        <w:rPr>
          <w:rStyle w:val="fontstyle01"/>
          <w:rFonts w:ascii="Times New Roman" w:hAnsi="Times New Roman" w:cs="Times New Roman"/>
          <w:b/>
          <w:sz w:val="20"/>
          <w:szCs w:val="20"/>
        </w:rPr>
        <w:t xml:space="preserve">R </w:t>
      </w:r>
      <w:r w:rsidRPr="00D13ACA">
        <w:rPr>
          <w:rStyle w:val="fontstyle21"/>
          <w:rFonts w:ascii="Times New Roman" w:hAnsi="Times New Roman" w:cs="Times New Roman"/>
          <w:b w:val="0"/>
          <w:sz w:val="20"/>
          <w:szCs w:val="20"/>
        </w:rPr>
        <w:t>– доля привлечённых</w:t>
      </w:r>
      <w:r w:rsidRPr="00D13ACA">
        <w:rPr>
          <w:rFonts w:cs="Times New Roman"/>
          <w:b/>
          <w:color w:val="000000"/>
          <w:sz w:val="20"/>
          <w:szCs w:val="20"/>
        </w:rPr>
        <w:t xml:space="preserve"> </w:t>
      </w:r>
      <w:r w:rsidRPr="00D13ACA">
        <w:rPr>
          <w:rStyle w:val="fontstyle21"/>
          <w:rFonts w:ascii="Times New Roman" w:hAnsi="Times New Roman" w:cs="Times New Roman"/>
          <w:b w:val="0"/>
          <w:sz w:val="20"/>
          <w:szCs w:val="20"/>
        </w:rPr>
        <w:t xml:space="preserve">средств коммерческого банка; </w:t>
      </w:r>
      <w:r w:rsidRPr="00D13ACA">
        <w:rPr>
          <w:rStyle w:val="fontstyle01"/>
          <w:rFonts w:ascii="Times New Roman" w:hAnsi="Times New Roman" w:cs="Times New Roman"/>
          <w:b/>
          <w:sz w:val="20"/>
          <w:szCs w:val="20"/>
        </w:rPr>
        <w:t xml:space="preserve">D </w:t>
      </w:r>
      <w:r w:rsidRPr="00D13ACA">
        <w:rPr>
          <w:rStyle w:val="fontstyle21"/>
          <w:rFonts w:ascii="Times New Roman" w:hAnsi="Times New Roman" w:cs="Times New Roman"/>
          <w:b w:val="0"/>
          <w:sz w:val="20"/>
          <w:szCs w:val="20"/>
        </w:rPr>
        <w:t>– средства на депозитах в Центральном банке.</w:t>
      </w:r>
    </w:p>
    <w:p w:rsidR="00D13ACA" w:rsidRDefault="00986029" w:rsidP="00D13ACA">
      <w:pPr>
        <w:ind w:firstLine="284"/>
        <w:jc w:val="both"/>
        <w:rPr>
          <w:rFonts w:cs="Times New Roman"/>
          <w:b/>
          <w:color w:val="000000"/>
          <w:sz w:val="20"/>
          <w:szCs w:val="20"/>
        </w:rPr>
      </w:pPr>
      <w:r w:rsidRPr="00D13ACA">
        <w:rPr>
          <w:rStyle w:val="fontstyle21"/>
          <w:rFonts w:ascii="Times New Roman" w:hAnsi="Times New Roman" w:cs="Times New Roman"/>
          <w:b w:val="0"/>
          <w:sz w:val="20"/>
          <w:szCs w:val="20"/>
        </w:rPr>
        <w:t xml:space="preserve">При системе частичного резервирования: 0 &lt; </w:t>
      </w:r>
      <w:proofErr w:type="spellStart"/>
      <w:proofErr w:type="gramStart"/>
      <w:r w:rsidRPr="00D13ACA">
        <w:rPr>
          <w:rStyle w:val="fontstyle01"/>
          <w:rFonts w:ascii="Times New Roman" w:hAnsi="Times New Roman" w:cs="Times New Roman"/>
          <w:b/>
          <w:sz w:val="20"/>
          <w:szCs w:val="20"/>
        </w:rPr>
        <w:t>rr</w:t>
      </w:r>
      <w:proofErr w:type="gramEnd"/>
      <w:r w:rsidRPr="00D13ACA">
        <w:rPr>
          <w:rStyle w:val="fontstyle21"/>
          <w:rFonts w:ascii="Times New Roman" w:hAnsi="Times New Roman" w:cs="Times New Roman"/>
          <w:b w:val="0"/>
          <w:sz w:val="20"/>
          <w:szCs w:val="20"/>
        </w:rPr>
        <w:t>обяз</w:t>
      </w:r>
      <w:proofErr w:type="spellEnd"/>
      <w:r w:rsidRPr="00D13ACA">
        <w:rPr>
          <w:rStyle w:val="fontstyle21"/>
          <w:rFonts w:ascii="Times New Roman" w:hAnsi="Times New Roman" w:cs="Times New Roman"/>
          <w:b w:val="0"/>
          <w:sz w:val="20"/>
          <w:szCs w:val="20"/>
        </w:rPr>
        <w:t xml:space="preserve"> &lt; 1.</w:t>
      </w:r>
      <w:r w:rsidR="00D13ACA">
        <w:rPr>
          <w:rFonts w:cs="Times New Roman"/>
          <w:b/>
          <w:color w:val="000000"/>
          <w:sz w:val="20"/>
          <w:szCs w:val="20"/>
        </w:rPr>
        <w:t xml:space="preserve"> </w:t>
      </w:r>
    </w:p>
    <w:p w:rsidR="00D13ACA" w:rsidRDefault="00986029" w:rsidP="00D13ACA">
      <w:pPr>
        <w:ind w:firstLine="284"/>
        <w:jc w:val="both"/>
        <w:rPr>
          <w:rFonts w:cs="Times New Roman"/>
          <w:b/>
          <w:color w:val="000000"/>
          <w:sz w:val="20"/>
          <w:szCs w:val="20"/>
        </w:rPr>
      </w:pPr>
      <w:r w:rsidRPr="00D13ACA">
        <w:rPr>
          <w:rStyle w:val="fontstyle21"/>
          <w:rFonts w:ascii="Times New Roman" w:hAnsi="Times New Roman" w:cs="Times New Roman"/>
          <w:b w:val="0"/>
          <w:sz w:val="20"/>
          <w:szCs w:val="20"/>
        </w:rPr>
        <w:t>Коммерческий банк часть средств, которая остаётся у него после резервирования (</w:t>
      </w:r>
      <w:proofErr w:type="spellStart"/>
      <w:proofErr w:type="gramStart"/>
      <w:r w:rsidRPr="00D13ACA">
        <w:rPr>
          <w:rStyle w:val="fontstyle01"/>
          <w:rFonts w:ascii="Times New Roman" w:hAnsi="Times New Roman" w:cs="Times New Roman"/>
          <w:b/>
          <w:sz w:val="20"/>
          <w:szCs w:val="20"/>
        </w:rPr>
        <w:t>R</w:t>
      </w:r>
      <w:proofErr w:type="gramEnd"/>
      <w:r w:rsidRPr="00D13ACA">
        <w:rPr>
          <w:rStyle w:val="fontstyle21"/>
          <w:rFonts w:ascii="Times New Roman" w:hAnsi="Times New Roman" w:cs="Times New Roman"/>
          <w:b w:val="0"/>
          <w:sz w:val="20"/>
          <w:szCs w:val="20"/>
        </w:rPr>
        <w:t>избыт</w:t>
      </w:r>
      <w:proofErr w:type="spellEnd"/>
      <w:r w:rsidRPr="00D13ACA">
        <w:rPr>
          <w:rStyle w:val="fontstyle21"/>
          <w:rFonts w:ascii="Times New Roman" w:hAnsi="Times New Roman" w:cs="Times New Roman"/>
          <w:b w:val="0"/>
          <w:sz w:val="20"/>
          <w:szCs w:val="20"/>
        </w:rPr>
        <w:t xml:space="preserve"> </w:t>
      </w:r>
      <w:r w:rsidR="00D13ACA">
        <w:rPr>
          <w:rStyle w:val="fontstyle21"/>
          <w:rFonts w:ascii="Times New Roman" w:hAnsi="Times New Roman" w:cs="Times New Roman"/>
          <w:b w:val="0"/>
          <w:sz w:val="20"/>
          <w:szCs w:val="20"/>
        </w:rPr>
        <w:t xml:space="preserve">– избыточные резервы), может </w:t>
      </w:r>
      <w:r w:rsidRPr="00D13ACA">
        <w:rPr>
          <w:rStyle w:val="fontstyle21"/>
          <w:rFonts w:ascii="Times New Roman" w:hAnsi="Times New Roman" w:cs="Times New Roman"/>
          <w:b w:val="0"/>
          <w:sz w:val="20"/>
          <w:szCs w:val="20"/>
        </w:rPr>
        <w:t>отдавать</w:t>
      </w:r>
      <w:r w:rsidRPr="00D13ACA">
        <w:rPr>
          <w:rFonts w:cs="Times New Roman"/>
          <w:b/>
          <w:color w:val="000000"/>
          <w:sz w:val="20"/>
          <w:szCs w:val="20"/>
        </w:rPr>
        <w:t xml:space="preserve"> </w:t>
      </w:r>
      <w:r w:rsidRPr="00D13ACA">
        <w:rPr>
          <w:rStyle w:val="fontstyle21"/>
          <w:rFonts w:ascii="Times New Roman" w:hAnsi="Times New Roman" w:cs="Times New Roman"/>
          <w:b w:val="0"/>
          <w:sz w:val="20"/>
          <w:szCs w:val="20"/>
        </w:rPr>
        <w:t>в кредит.</w:t>
      </w:r>
    </w:p>
    <w:p w:rsidR="00986029" w:rsidRPr="00D13ACA" w:rsidRDefault="00986029" w:rsidP="00D13ACA">
      <w:pPr>
        <w:ind w:firstLine="284"/>
        <w:jc w:val="both"/>
        <w:rPr>
          <w:rFonts w:cs="Times New Roman"/>
          <w:b/>
          <w:sz w:val="20"/>
          <w:szCs w:val="20"/>
        </w:rPr>
      </w:pPr>
      <w:r w:rsidRPr="00D13ACA">
        <w:rPr>
          <w:rStyle w:val="fontstyle21"/>
          <w:rFonts w:ascii="Times New Roman" w:hAnsi="Times New Roman" w:cs="Times New Roman"/>
          <w:b w:val="0"/>
          <w:sz w:val="20"/>
          <w:szCs w:val="20"/>
        </w:rPr>
        <w:t>Фактические резервы составят:</w:t>
      </w:r>
      <w:r w:rsidRPr="00D13ACA">
        <w:rPr>
          <w:rFonts w:cs="Times New Roman"/>
          <w:b/>
          <w:color w:val="000000"/>
          <w:sz w:val="20"/>
          <w:szCs w:val="20"/>
        </w:rPr>
        <w:t xml:space="preserve"> </w:t>
      </w:r>
      <w:proofErr w:type="spellStart"/>
      <w:proofErr w:type="gramStart"/>
      <w:r w:rsidRPr="00D13ACA">
        <w:rPr>
          <w:rStyle w:val="fontstyle01"/>
          <w:rFonts w:ascii="Times New Roman" w:hAnsi="Times New Roman" w:cs="Times New Roman"/>
          <w:b/>
          <w:sz w:val="20"/>
          <w:szCs w:val="20"/>
        </w:rPr>
        <w:t>R</w:t>
      </w:r>
      <w:proofErr w:type="gramEnd"/>
      <w:r w:rsidRPr="00D13ACA">
        <w:rPr>
          <w:rStyle w:val="fontstyle21"/>
          <w:rFonts w:ascii="Times New Roman" w:hAnsi="Times New Roman" w:cs="Times New Roman"/>
          <w:b w:val="0"/>
          <w:sz w:val="20"/>
          <w:szCs w:val="20"/>
        </w:rPr>
        <w:t>факт</w:t>
      </w:r>
      <w:proofErr w:type="spellEnd"/>
      <w:r w:rsidRPr="00D13ACA">
        <w:rPr>
          <w:rStyle w:val="fontstyle21"/>
          <w:rFonts w:ascii="Times New Roman" w:hAnsi="Times New Roman" w:cs="Times New Roman"/>
          <w:b w:val="0"/>
          <w:sz w:val="20"/>
          <w:szCs w:val="20"/>
        </w:rPr>
        <w:t xml:space="preserve"> = </w:t>
      </w:r>
      <w:proofErr w:type="spellStart"/>
      <w:r w:rsidRPr="00D13ACA">
        <w:rPr>
          <w:rStyle w:val="fontstyle01"/>
          <w:rFonts w:ascii="Times New Roman" w:hAnsi="Times New Roman" w:cs="Times New Roman"/>
          <w:b/>
          <w:sz w:val="20"/>
          <w:szCs w:val="20"/>
        </w:rPr>
        <w:t>R</w:t>
      </w:r>
      <w:r w:rsidRPr="00D13ACA">
        <w:rPr>
          <w:rStyle w:val="fontstyle21"/>
          <w:rFonts w:ascii="Times New Roman" w:hAnsi="Times New Roman" w:cs="Times New Roman"/>
          <w:b w:val="0"/>
          <w:sz w:val="20"/>
          <w:szCs w:val="20"/>
        </w:rPr>
        <w:t>обяз</w:t>
      </w:r>
      <w:proofErr w:type="spellEnd"/>
      <w:r w:rsidRPr="00D13ACA">
        <w:rPr>
          <w:rStyle w:val="fontstyle21"/>
          <w:rFonts w:ascii="Times New Roman" w:hAnsi="Times New Roman" w:cs="Times New Roman"/>
          <w:b w:val="0"/>
          <w:sz w:val="20"/>
          <w:szCs w:val="20"/>
        </w:rPr>
        <w:t xml:space="preserve"> + </w:t>
      </w:r>
      <w:proofErr w:type="spellStart"/>
      <w:r w:rsidRPr="00D13ACA">
        <w:rPr>
          <w:rStyle w:val="fontstyle01"/>
          <w:rFonts w:ascii="Times New Roman" w:hAnsi="Times New Roman" w:cs="Times New Roman"/>
          <w:b/>
          <w:sz w:val="20"/>
          <w:szCs w:val="20"/>
        </w:rPr>
        <w:t>R</w:t>
      </w:r>
      <w:r w:rsidRPr="00D13ACA">
        <w:rPr>
          <w:rStyle w:val="fontstyle21"/>
          <w:rFonts w:ascii="Times New Roman" w:hAnsi="Times New Roman" w:cs="Times New Roman"/>
          <w:b w:val="0"/>
          <w:sz w:val="20"/>
          <w:szCs w:val="20"/>
        </w:rPr>
        <w:t>избыт</w:t>
      </w:r>
      <w:proofErr w:type="spellEnd"/>
      <w:r w:rsidRPr="00D13ACA">
        <w:rPr>
          <w:rStyle w:val="fontstyle21"/>
          <w:rFonts w:ascii="Times New Roman" w:hAnsi="Times New Roman" w:cs="Times New Roman"/>
          <w:b w:val="0"/>
          <w:sz w:val="20"/>
          <w:szCs w:val="20"/>
        </w:rPr>
        <w:t>,</w:t>
      </w:r>
      <w:r w:rsidRPr="00D13ACA">
        <w:rPr>
          <w:rFonts w:cs="Times New Roman"/>
          <w:b/>
          <w:color w:val="000000"/>
          <w:sz w:val="20"/>
          <w:szCs w:val="20"/>
        </w:rPr>
        <w:t xml:space="preserve"> </w:t>
      </w:r>
      <w:r w:rsidRPr="00D13ACA">
        <w:rPr>
          <w:rStyle w:val="fontstyle21"/>
          <w:rFonts w:ascii="Times New Roman" w:hAnsi="Times New Roman" w:cs="Times New Roman"/>
          <w:b w:val="0"/>
          <w:sz w:val="20"/>
          <w:szCs w:val="20"/>
        </w:rPr>
        <w:t xml:space="preserve">где </w:t>
      </w:r>
      <w:proofErr w:type="spellStart"/>
      <w:r w:rsidRPr="00D13ACA">
        <w:rPr>
          <w:rStyle w:val="fontstyle01"/>
          <w:rFonts w:ascii="Times New Roman" w:hAnsi="Times New Roman" w:cs="Times New Roman"/>
          <w:b/>
          <w:sz w:val="20"/>
          <w:szCs w:val="20"/>
        </w:rPr>
        <w:t>R</w:t>
      </w:r>
      <w:r w:rsidRPr="00D13ACA">
        <w:rPr>
          <w:rStyle w:val="fontstyle21"/>
          <w:rFonts w:ascii="Times New Roman" w:hAnsi="Times New Roman" w:cs="Times New Roman"/>
          <w:b w:val="0"/>
          <w:sz w:val="20"/>
          <w:szCs w:val="20"/>
        </w:rPr>
        <w:t>факт</w:t>
      </w:r>
      <w:proofErr w:type="spellEnd"/>
      <w:r w:rsidRPr="00D13ACA">
        <w:rPr>
          <w:rStyle w:val="fontstyle21"/>
          <w:rFonts w:ascii="Times New Roman" w:hAnsi="Times New Roman" w:cs="Times New Roman"/>
          <w:b w:val="0"/>
          <w:sz w:val="20"/>
          <w:szCs w:val="20"/>
        </w:rPr>
        <w:t xml:space="preserve"> – фактические резервы коммерческого банка; </w:t>
      </w:r>
      <w:proofErr w:type="spellStart"/>
      <w:r w:rsidRPr="00D13ACA">
        <w:rPr>
          <w:rStyle w:val="fontstyle01"/>
          <w:rFonts w:ascii="Times New Roman" w:hAnsi="Times New Roman" w:cs="Times New Roman"/>
          <w:b/>
          <w:sz w:val="20"/>
          <w:szCs w:val="20"/>
        </w:rPr>
        <w:t>R</w:t>
      </w:r>
      <w:r w:rsidRPr="00D13ACA">
        <w:rPr>
          <w:rStyle w:val="fontstyle21"/>
          <w:rFonts w:ascii="Times New Roman" w:hAnsi="Times New Roman" w:cs="Times New Roman"/>
          <w:b w:val="0"/>
          <w:sz w:val="20"/>
          <w:szCs w:val="20"/>
        </w:rPr>
        <w:t>обяз</w:t>
      </w:r>
      <w:proofErr w:type="spellEnd"/>
      <w:r w:rsidRPr="00D13ACA">
        <w:rPr>
          <w:rStyle w:val="fontstyle21"/>
          <w:rFonts w:ascii="Times New Roman" w:hAnsi="Times New Roman" w:cs="Times New Roman"/>
          <w:b w:val="0"/>
          <w:sz w:val="20"/>
          <w:szCs w:val="20"/>
        </w:rPr>
        <w:t xml:space="preserve"> – обязательные резервы коммерческого банка; </w:t>
      </w:r>
      <w:proofErr w:type="spellStart"/>
      <w:r w:rsidRPr="00D13ACA">
        <w:rPr>
          <w:rStyle w:val="fontstyle01"/>
          <w:rFonts w:ascii="Times New Roman" w:hAnsi="Times New Roman" w:cs="Times New Roman"/>
          <w:b/>
          <w:sz w:val="20"/>
          <w:szCs w:val="20"/>
        </w:rPr>
        <w:t>R</w:t>
      </w:r>
      <w:r w:rsidRPr="00D13ACA">
        <w:rPr>
          <w:rStyle w:val="fontstyle21"/>
          <w:rFonts w:ascii="Times New Roman" w:hAnsi="Times New Roman" w:cs="Times New Roman"/>
          <w:b w:val="0"/>
          <w:sz w:val="20"/>
          <w:szCs w:val="20"/>
        </w:rPr>
        <w:t>избыт</w:t>
      </w:r>
      <w:proofErr w:type="spellEnd"/>
      <w:r w:rsidRPr="00D13ACA">
        <w:rPr>
          <w:rStyle w:val="fontstyle21"/>
          <w:rFonts w:ascii="Times New Roman" w:hAnsi="Times New Roman" w:cs="Times New Roman"/>
          <w:b w:val="0"/>
          <w:sz w:val="20"/>
          <w:szCs w:val="20"/>
        </w:rPr>
        <w:t xml:space="preserve"> – избыточные резервы</w:t>
      </w:r>
      <w:r w:rsidRPr="00D13ACA">
        <w:rPr>
          <w:rFonts w:cs="Times New Roman"/>
          <w:b/>
          <w:color w:val="000000"/>
          <w:sz w:val="20"/>
          <w:szCs w:val="20"/>
        </w:rPr>
        <w:t xml:space="preserve"> </w:t>
      </w:r>
      <w:r w:rsidRPr="00D13ACA">
        <w:rPr>
          <w:rStyle w:val="fontstyle21"/>
          <w:rFonts w:ascii="Times New Roman" w:hAnsi="Times New Roman" w:cs="Times New Roman"/>
          <w:b w:val="0"/>
          <w:sz w:val="20"/>
          <w:szCs w:val="20"/>
        </w:rPr>
        <w:t>коммерческого банка.</w:t>
      </w:r>
    </w:p>
    <w:p w:rsidR="00986029" w:rsidRPr="00986029" w:rsidRDefault="00986029" w:rsidP="00DF1DCA">
      <w:pPr>
        <w:widowControl/>
        <w:suppressAutoHyphens w:val="0"/>
        <w:rPr>
          <w:b/>
          <w:sz w:val="20"/>
          <w:szCs w:val="20"/>
        </w:rPr>
      </w:pPr>
    </w:p>
    <w:p w:rsidR="00DF1DCA" w:rsidRPr="00D13ACA" w:rsidRDefault="00DF1DCA" w:rsidP="00DF1DCA">
      <w:pPr>
        <w:widowControl/>
        <w:suppressAutoHyphens w:val="0"/>
        <w:rPr>
          <w:rFonts w:eastAsia="Calibri" w:cs="Times New Roman"/>
          <w:b/>
          <w:sz w:val="20"/>
          <w:szCs w:val="20"/>
          <w:lang w:eastAsia="en-US" w:bidi="ar-SA"/>
        </w:rPr>
      </w:pPr>
      <w:r w:rsidRPr="00D13ACA">
        <w:rPr>
          <w:rFonts w:eastAsia="Calibri" w:cs="Times New Roman"/>
          <w:b/>
          <w:sz w:val="20"/>
          <w:szCs w:val="20"/>
          <w:lang w:eastAsia="en-US" w:bidi="ar-SA"/>
        </w:rPr>
        <w:t>45. Понятие экономического роста. Типы и темпы экономического роста</w:t>
      </w:r>
    </w:p>
    <w:p w:rsidR="00D13ACA" w:rsidRDefault="00D13ACA" w:rsidP="00D13ACA">
      <w:pPr>
        <w:widowControl/>
        <w:suppressAutoHyphens w:val="0"/>
        <w:ind w:firstLine="284"/>
        <w:jc w:val="both"/>
        <w:rPr>
          <w:rFonts w:ascii="Times-Roman" w:hAnsi="Times-Roman"/>
          <w:color w:val="000000"/>
          <w:sz w:val="20"/>
          <w:szCs w:val="20"/>
        </w:rPr>
      </w:pPr>
      <w:r w:rsidRPr="00D13ACA">
        <w:rPr>
          <w:rFonts w:ascii="Times-Bold" w:hAnsi="Times-Bold"/>
          <w:bCs/>
          <w:color w:val="000000"/>
          <w:sz w:val="20"/>
          <w:szCs w:val="20"/>
        </w:rPr>
        <w:t>Экономический рост—</w:t>
      </w:r>
      <w:r w:rsidRPr="00D13ACA">
        <w:rPr>
          <w:rFonts w:ascii="Times-BoldItalic" w:hAnsi="Times-BoldItalic"/>
          <w:bCs/>
          <w:i/>
          <w:iCs/>
          <w:color w:val="000000"/>
          <w:sz w:val="20"/>
          <w:szCs w:val="20"/>
        </w:rPr>
        <w:t xml:space="preserve">это постоянное увеличение реального объема производства товаров и </w:t>
      </w:r>
      <w:r w:rsidRPr="00D13ACA">
        <w:rPr>
          <w:rFonts w:ascii="Times-Italic" w:hAnsi="Times-Italic"/>
          <w:i/>
          <w:iCs/>
          <w:color w:val="000000"/>
          <w:sz w:val="20"/>
          <w:szCs w:val="20"/>
        </w:rPr>
        <w:t xml:space="preserve">услуг, </w:t>
      </w:r>
      <w:r w:rsidRPr="00D13ACA">
        <w:rPr>
          <w:rFonts w:ascii="Times-BoldItalic" w:hAnsi="Times-BoldItalic"/>
          <w:bCs/>
          <w:i/>
          <w:iCs/>
          <w:color w:val="000000"/>
          <w:sz w:val="20"/>
          <w:szCs w:val="20"/>
        </w:rPr>
        <w:t>произведенных за</w:t>
      </w:r>
      <w:r w:rsidRPr="00D13ACA">
        <w:rPr>
          <w:rFonts w:ascii="Times-BoldItalic" w:hAnsi="Times-BoldItalic"/>
          <w:bCs/>
          <w:i/>
          <w:iCs/>
          <w:color w:val="000000"/>
          <w:sz w:val="20"/>
          <w:szCs w:val="20"/>
        </w:rPr>
        <w:br/>
        <w:t>определенный период времени (обычно за год).</w:t>
      </w:r>
      <w:r w:rsidRPr="00D13ACA">
        <w:rPr>
          <w:rFonts w:ascii="Times-BoldItalic" w:hAnsi="Times-BoldItalic"/>
          <w:b/>
          <w:bCs/>
          <w:i/>
          <w:iCs/>
          <w:color w:val="000000"/>
          <w:sz w:val="20"/>
          <w:szCs w:val="20"/>
        </w:rPr>
        <w:t xml:space="preserve"> </w:t>
      </w:r>
      <w:r w:rsidRPr="00D13ACA">
        <w:rPr>
          <w:rFonts w:ascii="Times-Roman" w:hAnsi="Times-Roman"/>
          <w:color w:val="000000"/>
          <w:sz w:val="20"/>
          <w:szCs w:val="20"/>
        </w:rPr>
        <w:t>Увеличение</w:t>
      </w:r>
      <w:r>
        <w:rPr>
          <w:rFonts w:ascii="Times-Roman" w:hAnsi="Times-Roman"/>
          <w:color w:val="000000"/>
          <w:sz w:val="20"/>
          <w:szCs w:val="20"/>
        </w:rPr>
        <w:t xml:space="preserve"> </w:t>
      </w:r>
      <w:r w:rsidRPr="00D13ACA">
        <w:rPr>
          <w:rFonts w:ascii="Times-Roman" w:hAnsi="Times-Roman"/>
          <w:color w:val="000000"/>
          <w:sz w:val="20"/>
          <w:szCs w:val="20"/>
        </w:rPr>
        <w:t>совокупного производства рассчитывается в процентах по отношению к предыдущему периоду.</w:t>
      </w:r>
      <w:r>
        <w:rPr>
          <w:rFonts w:ascii="Times-Roman" w:hAnsi="Times-Roman"/>
          <w:color w:val="000000"/>
          <w:sz w:val="20"/>
          <w:szCs w:val="20"/>
        </w:rPr>
        <w:t xml:space="preserve"> </w:t>
      </w:r>
      <w:r w:rsidRPr="00D13ACA">
        <w:rPr>
          <w:rFonts w:ascii="Times-Roman" w:hAnsi="Times-Roman"/>
          <w:color w:val="000000"/>
          <w:sz w:val="20"/>
          <w:szCs w:val="20"/>
        </w:rPr>
        <w:t>Экономический рост может измеряться в натуральных (тоннах, метрах и т.д.) и стоимостных показателях.</w:t>
      </w:r>
      <w:r>
        <w:rPr>
          <w:rFonts w:ascii="Times-Roman" w:hAnsi="Times-Roman"/>
          <w:color w:val="000000"/>
          <w:sz w:val="20"/>
          <w:szCs w:val="20"/>
        </w:rPr>
        <w:t xml:space="preserve"> </w:t>
      </w:r>
      <w:r w:rsidRPr="00D13ACA">
        <w:rPr>
          <w:rFonts w:ascii="Times-Roman" w:hAnsi="Times-Roman"/>
          <w:color w:val="000000"/>
          <w:sz w:val="20"/>
          <w:szCs w:val="20"/>
        </w:rPr>
        <w:t>Первый способ надежнее, т.к. позволяет исключить воздейс</w:t>
      </w:r>
      <w:r>
        <w:rPr>
          <w:rFonts w:ascii="Times-Roman" w:hAnsi="Times-Roman"/>
          <w:color w:val="000000"/>
          <w:sz w:val="20"/>
          <w:szCs w:val="20"/>
        </w:rPr>
        <w:t xml:space="preserve">твие инфляции, и </w:t>
      </w:r>
      <w:proofErr w:type="spellStart"/>
      <w:r>
        <w:rPr>
          <w:rFonts w:ascii="Times-Roman" w:hAnsi="Times-Roman"/>
          <w:color w:val="000000"/>
          <w:sz w:val="20"/>
          <w:szCs w:val="20"/>
        </w:rPr>
        <w:t>универсальнее</w:t>
      </w:r>
      <w:proofErr w:type="spellEnd"/>
      <w:r>
        <w:rPr>
          <w:rFonts w:ascii="Times-Roman" w:hAnsi="Times-Roman"/>
          <w:color w:val="000000"/>
          <w:sz w:val="20"/>
          <w:szCs w:val="20"/>
        </w:rPr>
        <w:t xml:space="preserve">, </w:t>
      </w:r>
      <w:r w:rsidRPr="00D13ACA">
        <w:rPr>
          <w:rFonts w:ascii="Times-Roman" w:hAnsi="Times-Roman"/>
          <w:color w:val="000000"/>
          <w:sz w:val="20"/>
          <w:szCs w:val="20"/>
        </w:rPr>
        <w:t>поскольку при расчете темпов</w:t>
      </w:r>
      <w:r>
        <w:rPr>
          <w:rFonts w:ascii="Times-Roman" w:hAnsi="Times-Roman"/>
          <w:color w:val="000000"/>
          <w:sz w:val="20"/>
          <w:szCs w:val="20"/>
        </w:rPr>
        <w:t xml:space="preserve"> </w:t>
      </w:r>
      <w:r w:rsidRPr="00D13ACA">
        <w:rPr>
          <w:rFonts w:ascii="Times-Roman" w:hAnsi="Times-Roman"/>
          <w:color w:val="000000"/>
          <w:sz w:val="20"/>
          <w:szCs w:val="20"/>
        </w:rPr>
        <w:t>роста трудно рассчитать общий показатель для производства р</w:t>
      </w:r>
      <w:r>
        <w:rPr>
          <w:rFonts w:ascii="Times-Roman" w:hAnsi="Times-Roman"/>
          <w:color w:val="000000"/>
          <w:sz w:val="20"/>
          <w:szCs w:val="20"/>
        </w:rPr>
        <w:t xml:space="preserve">азличных изделий. Второй способ </w:t>
      </w:r>
      <w:r w:rsidRPr="00D13ACA">
        <w:rPr>
          <w:rFonts w:ascii="Times-Roman" w:hAnsi="Times-Roman"/>
          <w:color w:val="000000"/>
          <w:sz w:val="20"/>
          <w:szCs w:val="20"/>
        </w:rPr>
        <w:t>употребляется чаще, однако не</w:t>
      </w:r>
      <w:r>
        <w:rPr>
          <w:rFonts w:ascii="Times-Roman" w:hAnsi="Times-Roman"/>
          <w:color w:val="000000"/>
          <w:sz w:val="20"/>
          <w:szCs w:val="20"/>
        </w:rPr>
        <w:t xml:space="preserve"> </w:t>
      </w:r>
      <w:r w:rsidRPr="00D13ACA">
        <w:rPr>
          <w:rFonts w:ascii="Times-Roman" w:hAnsi="Times-Roman"/>
          <w:color w:val="000000"/>
          <w:sz w:val="20"/>
          <w:szCs w:val="20"/>
        </w:rPr>
        <w:t>всегда возможно до конца очистить его от инфляционных наслоений.</w:t>
      </w:r>
    </w:p>
    <w:p w:rsidR="00D13ACA" w:rsidRDefault="00D13ACA" w:rsidP="00D13ACA">
      <w:pPr>
        <w:widowControl/>
        <w:suppressAutoHyphens w:val="0"/>
        <w:ind w:firstLine="284"/>
        <w:jc w:val="both"/>
        <w:rPr>
          <w:rFonts w:ascii="Times-Italic" w:hAnsi="Times-Italic"/>
          <w:i/>
          <w:iCs/>
          <w:color w:val="000000"/>
          <w:sz w:val="20"/>
          <w:szCs w:val="20"/>
        </w:rPr>
      </w:pPr>
      <w:r w:rsidRPr="00D13ACA">
        <w:rPr>
          <w:rFonts w:ascii="Times-BoldItalic" w:hAnsi="Times-BoldItalic"/>
          <w:b/>
          <w:bCs/>
          <w:i/>
          <w:iCs/>
          <w:color w:val="000000"/>
          <w:sz w:val="20"/>
          <w:szCs w:val="20"/>
        </w:rPr>
        <w:t>Основные показатели экономического роста:</w:t>
      </w:r>
      <w:r>
        <w:rPr>
          <w:rFonts w:ascii="Times-BoldItalic" w:hAnsi="Times-BoldItalic"/>
          <w:b/>
          <w:bCs/>
          <w:i/>
          <w:iCs/>
          <w:color w:val="000000"/>
          <w:sz w:val="20"/>
          <w:szCs w:val="20"/>
        </w:rPr>
        <w:t xml:space="preserve"> </w:t>
      </w:r>
      <w:r w:rsidRPr="00D13ACA">
        <w:rPr>
          <w:rFonts w:ascii="Times-Roman" w:hAnsi="Times-Roman"/>
          <w:color w:val="000000"/>
          <w:sz w:val="20"/>
          <w:szCs w:val="20"/>
        </w:rPr>
        <w:t xml:space="preserve">1) </w:t>
      </w:r>
      <w:r w:rsidRPr="00D13ACA">
        <w:rPr>
          <w:rFonts w:ascii="Times-Italic" w:hAnsi="Times-Italic"/>
          <w:i/>
          <w:iCs/>
          <w:color w:val="000000"/>
          <w:sz w:val="20"/>
          <w:szCs w:val="20"/>
        </w:rPr>
        <w:t>годовой прирост объема ВНП, ВВП, НД;</w:t>
      </w:r>
      <w:r>
        <w:rPr>
          <w:rFonts w:ascii="Times-Italic" w:hAnsi="Times-Italic"/>
          <w:i/>
          <w:iCs/>
          <w:color w:val="000000"/>
          <w:sz w:val="20"/>
          <w:szCs w:val="20"/>
        </w:rPr>
        <w:t xml:space="preserve"> </w:t>
      </w:r>
      <w:r w:rsidRPr="00D13ACA">
        <w:rPr>
          <w:rFonts w:ascii="Times-Roman" w:hAnsi="Times-Roman"/>
          <w:color w:val="000000"/>
          <w:sz w:val="20"/>
          <w:szCs w:val="20"/>
        </w:rPr>
        <w:t xml:space="preserve">2) </w:t>
      </w:r>
      <w:r w:rsidRPr="00D13ACA">
        <w:rPr>
          <w:rFonts w:ascii="Times-Italic" w:hAnsi="Times-Italic"/>
          <w:i/>
          <w:iCs/>
          <w:color w:val="000000"/>
          <w:sz w:val="20"/>
          <w:szCs w:val="20"/>
        </w:rPr>
        <w:t>годовые темпы роста ВНП, ВВП, НД на душу населения;</w:t>
      </w:r>
      <w:r>
        <w:rPr>
          <w:rFonts w:ascii="Times-Italic" w:hAnsi="Times-Italic"/>
          <w:i/>
          <w:iCs/>
          <w:color w:val="000000"/>
          <w:sz w:val="20"/>
          <w:szCs w:val="20"/>
        </w:rPr>
        <w:t xml:space="preserve"> </w:t>
      </w:r>
      <w:r w:rsidRPr="00D13ACA">
        <w:rPr>
          <w:rFonts w:ascii="Times-Roman" w:hAnsi="Times-Roman"/>
          <w:color w:val="000000"/>
          <w:sz w:val="20"/>
          <w:szCs w:val="20"/>
        </w:rPr>
        <w:t xml:space="preserve">3) </w:t>
      </w:r>
      <w:r w:rsidRPr="00D13ACA">
        <w:rPr>
          <w:rFonts w:ascii="Times-Italic" w:hAnsi="Times-Italic"/>
          <w:i/>
          <w:iCs/>
          <w:color w:val="000000"/>
          <w:sz w:val="20"/>
          <w:szCs w:val="20"/>
        </w:rPr>
        <w:t>годовые темпы роста промышленного производства в целом, его отраслей на душу населения.</w:t>
      </w:r>
    </w:p>
    <w:p w:rsidR="00D13ACA" w:rsidRDefault="00D13ACA" w:rsidP="00D13ACA">
      <w:pPr>
        <w:widowControl/>
        <w:suppressAutoHyphens w:val="0"/>
        <w:ind w:firstLine="284"/>
        <w:jc w:val="both"/>
        <w:rPr>
          <w:rFonts w:ascii="Times-Roman" w:hAnsi="Times-Roman"/>
          <w:color w:val="000000"/>
          <w:sz w:val="20"/>
          <w:szCs w:val="20"/>
        </w:rPr>
      </w:pPr>
      <w:r w:rsidRPr="00D13ACA">
        <w:rPr>
          <w:rFonts w:ascii="Times-Roman" w:hAnsi="Times-Roman"/>
          <w:color w:val="000000"/>
          <w:sz w:val="20"/>
          <w:szCs w:val="20"/>
        </w:rPr>
        <w:t>Различают экстенсивный тип экономического роста, основанный на старой технико-технолог</w:t>
      </w:r>
      <w:r>
        <w:rPr>
          <w:rFonts w:ascii="Times-Roman" w:hAnsi="Times-Roman"/>
          <w:color w:val="000000"/>
          <w:sz w:val="20"/>
          <w:szCs w:val="20"/>
        </w:rPr>
        <w:t xml:space="preserve">ической базе, и интенсивный тип </w:t>
      </w:r>
      <w:r w:rsidRPr="00D13ACA">
        <w:rPr>
          <w:rFonts w:ascii="Times-Roman" w:hAnsi="Times-Roman"/>
          <w:color w:val="000000"/>
          <w:sz w:val="20"/>
          <w:szCs w:val="20"/>
        </w:rPr>
        <w:t>экономического роста, основанный на новой технике</w:t>
      </w:r>
      <w:r>
        <w:rPr>
          <w:rFonts w:ascii="Times-Roman" w:hAnsi="Times-Roman"/>
          <w:color w:val="000000"/>
          <w:sz w:val="20"/>
          <w:szCs w:val="20"/>
        </w:rPr>
        <w:t xml:space="preserve"> </w:t>
      </w:r>
      <w:r w:rsidRPr="00D13ACA">
        <w:rPr>
          <w:rFonts w:ascii="Times-Roman" w:hAnsi="Times-Roman"/>
          <w:color w:val="000000"/>
          <w:sz w:val="20"/>
          <w:szCs w:val="20"/>
        </w:rPr>
        <w:t>и современной технологии.</w:t>
      </w:r>
      <w:r>
        <w:rPr>
          <w:rFonts w:ascii="Times-Roman" w:hAnsi="Times-Roman"/>
          <w:color w:val="000000"/>
          <w:sz w:val="20"/>
          <w:szCs w:val="20"/>
        </w:rPr>
        <w:t xml:space="preserve"> </w:t>
      </w:r>
      <w:r w:rsidRPr="00D13ACA">
        <w:rPr>
          <w:rFonts w:ascii="Times-Italic" w:hAnsi="Times-Italic"/>
          <w:i/>
          <w:iCs/>
          <w:color w:val="000000"/>
          <w:sz w:val="20"/>
          <w:szCs w:val="20"/>
        </w:rPr>
        <w:t xml:space="preserve">Экстенсивный рост </w:t>
      </w:r>
      <w:r w:rsidRPr="00D13ACA">
        <w:rPr>
          <w:rFonts w:ascii="Times-Roman" w:hAnsi="Times-Roman"/>
          <w:color w:val="000000"/>
          <w:sz w:val="20"/>
          <w:szCs w:val="20"/>
        </w:rPr>
        <w:t>происходит за счет количественных</w:t>
      </w:r>
      <w:r>
        <w:rPr>
          <w:rFonts w:ascii="Times-Roman" w:hAnsi="Times-Roman"/>
          <w:color w:val="000000"/>
          <w:sz w:val="20"/>
          <w:szCs w:val="20"/>
        </w:rPr>
        <w:t xml:space="preserve"> </w:t>
      </w:r>
      <w:r w:rsidRPr="00D13ACA">
        <w:rPr>
          <w:rFonts w:ascii="Times-Roman" w:hAnsi="Times-Roman"/>
          <w:color w:val="000000"/>
          <w:sz w:val="20"/>
          <w:szCs w:val="20"/>
        </w:rPr>
        <w:t>факторов при сохранении прежней технологической основы</w:t>
      </w:r>
      <w:r>
        <w:rPr>
          <w:rFonts w:ascii="Times-Roman" w:hAnsi="Times-Roman"/>
          <w:color w:val="000000"/>
          <w:sz w:val="20"/>
          <w:szCs w:val="20"/>
        </w:rPr>
        <w:t xml:space="preserve"> </w:t>
      </w:r>
      <w:r w:rsidRPr="00D13ACA">
        <w:rPr>
          <w:rFonts w:ascii="Times-Roman" w:hAnsi="Times-Roman"/>
          <w:color w:val="000000"/>
          <w:sz w:val="20"/>
          <w:szCs w:val="20"/>
        </w:rPr>
        <w:t>(дополнительного привлечения рабочей силы, увеличение</w:t>
      </w:r>
      <w:r>
        <w:rPr>
          <w:rFonts w:ascii="Times-Roman" w:hAnsi="Times-Roman"/>
          <w:color w:val="000000"/>
          <w:sz w:val="20"/>
          <w:szCs w:val="20"/>
        </w:rPr>
        <w:t xml:space="preserve"> </w:t>
      </w:r>
      <w:r w:rsidRPr="00D13ACA">
        <w:rPr>
          <w:rFonts w:ascii="Times-Roman" w:hAnsi="Times-Roman"/>
          <w:color w:val="000000"/>
          <w:sz w:val="20"/>
          <w:szCs w:val="20"/>
        </w:rPr>
        <w:t>числа предприятий, цехов, расширения строительства новых</w:t>
      </w:r>
      <w:r>
        <w:rPr>
          <w:rFonts w:ascii="Times-Roman" w:hAnsi="Times-Roman"/>
          <w:color w:val="000000"/>
          <w:sz w:val="20"/>
          <w:szCs w:val="20"/>
        </w:rPr>
        <w:t xml:space="preserve"> </w:t>
      </w:r>
      <w:r w:rsidRPr="00D13ACA">
        <w:rPr>
          <w:rFonts w:ascii="Times-Roman" w:hAnsi="Times-Roman"/>
          <w:color w:val="000000"/>
          <w:sz w:val="20"/>
          <w:szCs w:val="20"/>
        </w:rPr>
        <w:t xml:space="preserve">объектов). При данном типе экономического роста в производство вовлекается все большее количество ресурсов (природных, трудовых, </w:t>
      </w:r>
      <w:r>
        <w:rPr>
          <w:rFonts w:ascii="Times-Roman" w:hAnsi="Times-Roman"/>
          <w:color w:val="000000"/>
          <w:sz w:val="20"/>
          <w:szCs w:val="20"/>
        </w:rPr>
        <w:t xml:space="preserve">материальных), но не происходит </w:t>
      </w:r>
      <w:r w:rsidRPr="00D13ACA">
        <w:rPr>
          <w:rFonts w:ascii="Times-Roman" w:hAnsi="Times-Roman"/>
          <w:color w:val="000000"/>
          <w:sz w:val="20"/>
          <w:szCs w:val="20"/>
        </w:rPr>
        <w:t>существенных</w:t>
      </w:r>
      <w:r>
        <w:rPr>
          <w:rFonts w:ascii="Times-Roman" w:hAnsi="Times-Roman"/>
          <w:color w:val="000000"/>
          <w:sz w:val="20"/>
          <w:szCs w:val="20"/>
        </w:rPr>
        <w:t xml:space="preserve"> </w:t>
      </w:r>
      <w:r w:rsidRPr="00D13ACA">
        <w:rPr>
          <w:rFonts w:ascii="Times-Roman" w:hAnsi="Times-Roman"/>
          <w:color w:val="000000"/>
          <w:sz w:val="20"/>
          <w:szCs w:val="20"/>
        </w:rPr>
        <w:t>изменений в технике и технологии, организации производства</w:t>
      </w:r>
      <w:r>
        <w:rPr>
          <w:rFonts w:ascii="Times-Roman" w:hAnsi="Times-Roman"/>
          <w:color w:val="000000"/>
          <w:sz w:val="20"/>
          <w:szCs w:val="20"/>
        </w:rPr>
        <w:t xml:space="preserve"> </w:t>
      </w:r>
      <w:r w:rsidRPr="00D13ACA">
        <w:rPr>
          <w:rFonts w:ascii="Times-Roman" w:hAnsi="Times-Roman"/>
          <w:color w:val="000000"/>
          <w:sz w:val="20"/>
          <w:szCs w:val="20"/>
        </w:rPr>
        <w:t>и труда, квалификации работников.</w:t>
      </w:r>
      <w:r>
        <w:rPr>
          <w:rFonts w:ascii="Times-Roman" w:hAnsi="Times-Roman"/>
          <w:color w:val="000000"/>
          <w:sz w:val="20"/>
          <w:szCs w:val="20"/>
        </w:rPr>
        <w:t xml:space="preserve"> </w:t>
      </w:r>
      <w:r w:rsidRPr="00D13ACA">
        <w:rPr>
          <w:rFonts w:ascii="Times-Italic" w:hAnsi="Times-Italic"/>
          <w:i/>
          <w:iCs/>
          <w:color w:val="000000"/>
          <w:sz w:val="20"/>
          <w:szCs w:val="20"/>
        </w:rPr>
        <w:t xml:space="preserve">Интенсивный рост производства </w:t>
      </w:r>
      <w:r w:rsidRPr="00D13ACA">
        <w:rPr>
          <w:rFonts w:ascii="Times-Roman" w:hAnsi="Times-Roman"/>
          <w:color w:val="000000"/>
          <w:sz w:val="20"/>
          <w:szCs w:val="20"/>
        </w:rPr>
        <w:t>происходит за счет более</w:t>
      </w:r>
      <w:r>
        <w:rPr>
          <w:rFonts w:ascii="Times-Roman" w:hAnsi="Times-Roman"/>
          <w:color w:val="000000"/>
          <w:sz w:val="20"/>
          <w:szCs w:val="20"/>
        </w:rPr>
        <w:t xml:space="preserve"> </w:t>
      </w:r>
      <w:r w:rsidRPr="00D13ACA">
        <w:rPr>
          <w:rFonts w:ascii="Times-Roman" w:hAnsi="Times-Roman"/>
          <w:color w:val="000000"/>
          <w:sz w:val="20"/>
          <w:szCs w:val="20"/>
        </w:rPr>
        <w:t>полного использования ресурсного потенциал</w:t>
      </w:r>
      <w:r>
        <w:rPr>
          <w:rFonts w:ascii="Times-Roman" w:hAnsi="Times-Roman"/>
          <w:color w:val="000000"/>
          <w:sz w:val="20"/>
          <w:szCs w:val="20"/>
        </w:rPr>
        <w:t xml:space="preserve">а, повышения производительности </w:t>
      </w:r>
      <w:r w:rsidRPr="00D13ACA">
        <w:rPr>
          <w:rFonts w:ascii="Times-Roman" w:hAnsi="Times-Roman"/>
          <w:color w:val="000000"/>
          <w:sz w:val="20"/>
          <w:szCs w:val="20"/>
        </w:rPr>
        <w:t>труда, отдачи основных производственных фондов, эффективности использования оборотных средств</w:t>
      </w:r>
      <w:r>
        <w:rPr>
          <w:rFonts w:ascii="Times-Roman" w:hAnsi="Times-Roman"/>
          <w:color w:val="000000"/>
          <w:sz w:val="20"/>
          <w:szCs w:val="20"/>
        </w:rPr>
        <w:t>.</w:t>
      </w:r>
    </w:p>
    <w:p w:rsidR="00D13ACA" w:rsidRPr="00CE14FE" w:rsidRDefault="00D13ACA" w:rsidP="00D13ACA">
      <w:pPr>
        <w:widowControl/>
        <w:suppressAutoHyphens w:val="0"/>
        <w:ind w:firstLine="284"/>
        <w:jc w:val="both"/>
        <w:rPr>
          <w:sz w:val="20"/>
          <w:szCs w:val="20"/>
        </w:rPr>
      </w:pPr>
    </w:p>
    <w:p w:rsidR="00DF1DCA" w:rsidRDefault="00DF1DCA" w:rsidP="00DF1DCA">
      <w:pPr>
        <w:widowControl/>
        <w:suppressAutoHyphens w:val="0"/>
        <w:rPr>
          <w:rFonts w:eastAsia="Calibri" w:cs="Times New Roman"/>
          <w:b/>
          <w:sz w:val="20"/>
          <w:szCs w:val="20"/>
          <w:lang w:eastAsia="en-US" w:bidi="ar-SA"/>
        </w:rPr>
      </w:pPr>
      <w:r w:rsidRPr="00D13ACA">
        <w:rPr>
          <w:rFonts w:eastAsia="Calibri" w:cs="Times New Roman"/>
          <w:b/>
          <w:sz w:val="20"/>
          <w:szCs w:val="20"/>
          <w:lang w:eastAsia="en-US" w:bidi="ar-SA"/>
        </w:rPr>
        <w:t>46. Мировое хозяйство. Международная торговля.</w:t>
      </w:r>
    </w:p>
    <w:p w:rsidR="00D13ACA" w:rsidRPr="00886AE1" w:rsidRDefault="00D13ACA" w:rsidP="00886AE1">
      <w:pPr>
        <w:widowControl/>
        <w:suppressAutoHyphens w:val="0"/>
        <w:ind w:firstLine="284"/>
        <w:jc w:val="both"/>
        <w:rPr>
          <w:rFonts w:cs="Times New Roman"/>
          <w:iCs/>
          <w:color w:val="000000"/>
          <w:sz w:val="20"/>
          <w:szCs w:val="20"/>
        </w:rPr>
      </w:pPr>
      <w:r w:rsidRPr="00886AE1">
        <w:rPr>
          <w:rFonts w:cs="Times New Roman"/>
          <w:b/>
          <w:bCs/>
          <w:color w:val="000000"/>
          <w:sz w:val="20"/>
          <w:szCs w:val="20"/>
        </w:rPr>
        <w:t xml:space="preserve">Мировое хозяйство </w:t>
      </w:r>
      <w:r w:rsidRPr="00886AE1">
        <w:rPr>
          <w:rFonts w:cs="Times New Roman"/>
          <w:color w:val="000000"/>
          <w:sz w:val="20"/>
          <w:szCs w:val="20"/>
        </w:rPr>
        <w:t xml:space="preserve">— </w:t>
      </w:r>
      <w:r w:rsidRPr="00886AE1">
        <w:rPr>
          <w:rFonts w:cs="Times New Roman"/>
          <w:iCs/>
          <w:color w:val="000000"/>
          <w:sz w:val="20"/>
          <w:szCs w:val="20"/>
        </w:rPr>
        <w:t>это многоуровневая, глобальная экономическая система, совокупность национальных хозяйств отдельных стран, участвующих в международном разделении труда и связанных системой международных экономических отношений.</w:t>
      </w:r>
    </w:p>
    <w:p w:rsidR="00D13ACA" w:rsidRPr="00886AE1" w:rsidRDefault="00D13ACA" w:rsidP="00886AE1">
      <w:pPr>
        <w:widowControl/>
        <w:suppressAutoHyphens w:val="0"/>
        <w:ind w:firstLine="284"/>
        <w:jc w:val="both"/>
        <w:rPr>
          <w:rFonts w:cs="Times New Roman"/>
          <w:color w:val="000000"/>
          <w:sz w:val="20"/>
          <w:szCs w:val="20"/>
        </w:rPr>
      </w:pPr>
      <w:r w:rsidRPr="00886AE1">
        <w:rPr>
          <w:rFonts w:cs="Times New Roman"/>
          <w:b/>
          <w:bCs/>
          <w:color w:val="000000"/>
          <w:sz w:val="20"/>
          <w:szCs w:val="20"/>
        </w:rPr>
        <w:t xml:space="preserve">Мировая торговля </w:t>
      </w:r>
      <w:proofErr w:type="gramStart"/>
      <w:r w:rsidRPr="00886AE1">
        <w:rPr>
          <w:rFonts w:cs="Times New Roman"/>
          <w:color w:val="000000"/>
          <w:sz w:val="20"/>
          <w:szCs w:val="20"/>
        </w:rPr>
        <w:t>—</w:t>
      </w:r>
      <w:r w:rsidRPr="00886AE1">
        <w:rPr>
          <w:rFonts w:cs="Times New Roman"/>
          <w:iCs/>
          <w:color w:val="000000"/>
          <w:sz w:val="20"/>
          <w:szCs w:val="20"/>
        </w:rPr>
        <w:t>э</w:t>
      </w:r>
      <w:proofErr w:type="gramEnd"/>
      <w:r w:rsidRPr="00886AE1">
        <w:rPr>
          <w:rFonts w:cs="Times New Roman"/>
          <w:iCs/>
          <w:color w:val="000000"/>
          <w:sz w:val="20"/>
          <w:szCs w:val="20"/>
        </w:rPr>
        <w:t xml:space="preserve">то обмен товарами и услугами между государственно-национальными хозяйствами. </w:t>
      </w:r>
      <w:r w:rsidRPr="00886AE1">
        <w:rPr>
          <w:rFonts w:cs="Times New Roman"/>
          <w:color w:val="000000"/>
          <w:sz w:val="20"/>
          <w:szCs w:val="20"/>
        </w:rPr>
        <w:t>Развитие мировой торговли привело к возникновению мирового рынка товаров.</w:t>
      </w:r>
    </w:p>
    <w:p w:rsidR="00D13ACA" w:rsidRPr="00886AE1" w:rsidRDefault="00D13ACA" w:rsidP="00886AE1">
      <w:pPr>
        <w:widowControl/>
        <w:suppressAutoHyphens w:val="0"/>
        <w:ind w:firstLine="284"/>
        <w:jc w:val="both"/>
        <w:rPr>
          <w:rFonts w:cs="Times New Roman"/>
          <w:iCs/>
          <w:color w:val="000000"/>
          <w:sz w:val="20"/>
          <w:szCs w:val="20"/>
        </w:rPr>
      </w:pPr>
      <w:r w:rsidRPr="00886AE1">
        <w:rPr>
          <w:rFonts w:cs="Times New Roman"/>
          <w:b/>
          <w:bCs/>
          <w:color w:val="000000"/>
          <w:sz w:val="20"/>
          <w:szCs w:val="20"/>
        </w:rPr>
        <w:t xml:space="preserve">Мировой рынок </w:t>
      </w:r>
      <w:r w:rsidRPr="00886AE1">
        <w:rPr>
          <w:rFonts w:cs="Times New Roman"/>
          <w:color w:val="000000"/>
          <w:sz w:val="20"/>
          <w:szCs w:val="20"/>
        </w:rPr>
        <w:t xml:space="preserve">— </w:t>
      </w:r>
      <w:r w:rsidRPr="00886AE1">
        <w:rPr>
          <w:rFonts w:cs="Times New Roman"/>
          <w:iCs/>
          <w:color w:val="000000"/>
          <w:sz w:val="20"/>
          <w:szCs w:val="20"/>
        </w:rPr>
        <w:t>это совокупность взаимосвязанных и взаимодействующих друг с другом национальных рынков отдельных стран, участвующих в международном разделении труда и связанных друг с другом системой международных экономических отношений.</w:t>
      </w:r>
    </w:p>
    <w:p w:rsidR="00886AE1" w:rsidRPr="00886AE1" w:rsidRDefault="00D13ACA" w:rsidP="00886AE1">
      <w:pPr>
        <w:widowControl/>
        <w:suppressAutoHyphens w:val="0"/>
        <w:ind w:firstLine="284"/>
        <w:jc w:val="both"/>
        <w:rPr>
          <w:rFonts w:cs="Times New Roman"/>
          <w:iCs/>
          <w:color w:val="000000"/>
          <w:sz w:val="20"/>
          <w:szCs w:val="20"/>
        </w:rPr>
      </w:pPr>
      <w:proofErr w:type="gramStart"/>
      <w:r w:rsidRPr="00886AE1">
        <w:rPr>
          <w:rFonts w:cs="Times New Roman"/>
          <w:b/>
          <w:bCs/>
          <w:iCs/>
          <w:color w:val="000000"/>
          <w:sz w:val="20"/>
          <w:szCs w:val="20"/>
        </w:rPr>
        <w:t>Развитие международной торговли:</w:t>
      </w:r>
      <w:r w:rsidR="00886AE1" w:rsidRPr="00886AE1">
        <w:rPr>
          <w:rFonts w:cs="Times New Roman"/>
          <w:b/>
          <w:bCs/>
          <w:iCs/>
          <w:color w:val="000000"/>
          <w:sz w:val="20"/>
          <w:szCs w:val="20"/>
        </w:rPr>
        <w:t xml:space="preserve"> </w:t>
      </w:r>
      <w:r w:rsidRPr="00886AE1">
        <w:rPr>
          <w:rFonts w:cs="Times New Roman"/>
          <w:iCs/>
          <w:color w:val="000000"/>
          <w:sz w:val="20"/>
          <w:szCs w:val="20"/>
        </w:rPr>
        <w:t>1) позволяет преодолеть ограниченность национальной ресурсной базы;</w:t>
      </w:r>
      <w:r w:rsidR="00886AE1" w:rsidRPr="00886AE1">
        <w:rPr>
          <w:rFonts w:cs="Times New Roman"/>
          <w:iCs/>
          <w:color w:val="000000"/>
          <w:sz w:val="20"/>
          <w:szCs w:val="20"/>
        </w:rPr>
        <w:t xml:space="preserve"> </w:t>
      </w:r>
      <w:r w:rsidRPr="00886AE1">
        <w:rPr>
          <w:rFonts w:cs="Times New Roman"/>
          <w:iCs/>
          <w:color w:val="000000"/>
          <w:sz w:val="20"/>
          <w:szCs w:val="20"/>
        </w:rPr>
        <w:t>2) расширяет емкость внутреннего рынка и устанавливает</w:t>
      </w:r>
      <w:r w:rsidR="00886AE1" w:rsidRPr="00886AE1">
        <w:rPr>
          <w:rFonts w:cs="Times New Roman"/>
          <w:iCs/>
          <w:color w:val="000000"/>
          <w:sz w:val="20"/>
          <w:szCs w:val="20"/>
        </w:rPr>
        <w:t xml:space="preserve"> </w:t>
      </w:r>
      <w:r w:rsidRPr="00886AE1">
        <w:rPr>
          <w:rFonts w:cs="Times New Roman"/>
          <w:iCs/>
          <w:color w:val="000000"/>
          <w:sz w:val="20"/>
          <w:szCs w:val="20"/>
        </w:rPr>
        <w:t>связи</w:t>
      </w:r>
      <w:r w:rsidR="00886AE1" w:rsidRPr="00886AE1">
        <w:rPr>
          <w:rFonts w:cs="Times New Roman"/>
          <w:iCs/>
          <w:color w:val="000000"/>
          <w:sz w:val="20"/>
          <w:szCs w:val="20"/>
        </w:rPr>
        <w:t xml:space="preserve"> </w:t>
      </w:r>
      <w:r w:rsidRPr="00886AE1">
        <w:rPr>
          <w:rFonts w:cs="Times New Roman"/>
          <w:iCs/>
          <w:color w:val="000000"/>
          <w:sz w:val="20"/>
          <w:szCs w:val="20"/>
        </w:rPr>
        <w:t>национального</w:t>
      </w:r>
      <w:r w:rsidR="00886AE1" w:rsidRPr="00886AE1">
        <w:rPr>
          <w:rFonts w:cs="Times New Roman"/>
          <w:iCs/>
          <w:color w:val="000000"/>
          <w:sz w:val="20"/>
          <w:szCs w:val="20"/>
        </w:rPr>
        <w:t xml:space="preserve"> </w:t>
      </w:r>
      <w:r w:rsidRPr="00886AE1">
        <w:rPr>
          <w:rFonts w:cs="Times New Roman"/>
          <w:iCs/>
          <w:color w:val="000000"/>
          <w:sz w:val="20"/>
          <w:szCs w:val="20"/>
        </w:rPr>
        <w:t>рынка</w:t>
      </w:r>
      <w:r w:rsidR="00886AE1" w:rsidRPr="00886AE1">
        <w:rPr>
          <w:rFonts w:cs="Times New Roman"/>
          <w:iCs/>
          <w:color w:val="000000"/>
          <w:sz w:val="20"/>
          <w:szCs w:val="20"/>
        </w:rPr>
        <w:t xml:space="preserve"> </w:t>
      </w:r>
      <w:r w:rsidRPr="00886AE1">
        <w:rPr>
          <w:rFonts w:cs="Times New Roman"/>
          <w:iCs/>
          <w:color w:val="000000"/>
          <w:sz w:val="20"/>
          <w:szCs w:val="20"/>
        </w:rPr>
        <w:t>с</w:t>
      </w:r>
      <w:r w:rsidR="00886AE1" w:rsidRPr="00886AE1">
        <w:rPr>
          <w:rFonts w:cs="Times New Roman"/>
          <w:iCs/>
          <w:color w:val="000000"/>
          <w:sz w:val="20"/>
          <w:szCs w:val="20"/>
        </w:rPr>
        <w:t xml:space="preserve"> </w:t>
      </w:r>
      <w:r w:rsidRPr="00886AE1">
        <w:rPr>
          <w:rFonts w:cs="Times New Roman"/>
          <w:iCs/>
          <w:color w:val="000000"/>
          <w:sz w:val="20"/>
          <w:szCs w:val="20"/>
        </w:rPr>
        <w:t>мировым;</w:t>
      </w:r>
      <w:r w:rsidR="00886AE1" w:rsidRPr="00886AE1">
        <w:rPr>
          <w:rFonts w:cs="Times New Roman"/>
          <w:iCs/>
          <w:color w:val="000000"/>
          <w:sz w:val="20"/>
          <w:szCs w:val="20"/>
        </w:rPr>
        <w:t xml:space="preserve"> </w:t>
      </w:r>
      <w:r w:rsidRPr="00886AE1">
        <w:rPr>
          <w:rFonts w:cs="Times New Roman"/>
          <w:iCs/>
          <w:color w:val="000000"/>
          <w:sz w:val="20"/>
          <w:szCs w:val="20"/>
        </w:rPr>
        <w:t>3) обеспечивает получение дополнительного дохода за счет</w:t>
      </w:r>
      <w:r w:rsidR="00886AE1" w:rsidRPr="00886AE1">
        <w:rPr>
          <w:rFonts w:cs="Times New Roman"/>
          <w:iCs/>
          <w:color w:val="000000"/>
          <w:sz w:val="20"/>
          <w:szCs w:val="20"/>
        </w:rPr>
        <w:t xml:space="preserve"> </w:t>
      </w:r>
      <w:r w:rsidRPr="00886AE1">
        <w:rPr>
          <w:rFonts w:cs="Times New Roman"/>
          <w:iCs/>
          <w:color w:val="000000"/>
          <w:sz w:val="20"/>
          <w:szCs w:val="20"/>
        </w:rPr>
        <w:t>разницы национальных и интернациональных издержек</w:t>
      </w:r>
      <w:r w:rsidR="00886AE1" w:rsidRPr="00886AE1">
        <w:rPr>
          <w:rFonts w:cs="Times New Roman"/>
          <w:iCs/>
          <w:color w:val="000000"/>
          <w:sz w:val="20"/>
          <w:szCs w:val="20"/>
        </w:rPr>
        <w:t xml:space="preserve"> </w:t>
      </w:r>
      <w:r w:rsidRPr="00886AE1">
        <w:rPr>
          <w:rFonts w:cs="Times New Roman"/>
          <w:iCs/>
          <w:color w:val="000000"/>
          <w:sz w:val="20"/>
          <w:szCs w:val="20"/>
        </w:rPr>
        <w:t>производства;</w:t>
      </w:r>
      <w:r w:rsidR="00886AE1">
        <w:rPr>
          <w:rFonts w:cs="Times New Roman"/>
          <w:iCs/>
          <w:color w:val="000000"/>
          <w:sz w:val="20"/>
          <w:szCs w:val="20"/>
        </w:rPr>
        <w:t xml:space="preserve"> </w:t>
      </w:r>
      <w:r w:rsidRPr="00886AE1">
        <w:rPr>
          <w:rFonts w:cs="Times New Roman"/>
          <w:iCs/>
          <w:color w:val="000000"/>
          <w:sz w:val="20"/>
          <w:szCs w:val="20"/>
        </w:rPr>
        <w:t>4)расширяет производственные возможности стран;</w:t>
      </w:r>
      <w:r w:rsidR="00886AE1" w:rsidRPr="00886AE1">
        <w:rPr>
          <w:rFonts w:cs="Times New Roman"/>
          <w:sz w:val="20"/>
          <w:szCs w:val="20"/>
        </w:rPr>
        <w:t xml:space="preserve"> </w:t>
      </w:r>
      <w:r w:rsidRPr="00886AE1">
        <w:rPr>
          <w:rFonts w:cs="Times New Roman"/>
          <w:iCs/>
          <w:color w:val="000000"/>
          <w:sz w:val="20"/>
          <w:szCs w:val="20"/>
        </w:rPr>
        <w:t>5) ведет к</w:t>
      </w:r>
      <w:r w:rsidR="00886AE1" w:rsidRPr="00886AE1">
        <w:rPr>
          <w:rFonts w:cs="Times New Roman"/>
          <w:iCs/>
          <w:color w:val="000000"/>
          <w:sz w:val="20"/>
          <w:szCs w:val="20"/>
        </w:rPr>
        <w:t xml:space="preserve"> </w:t>
      </w:r>
      <w:r w:rsidRPr="00886AE1">
        <w:rPr>
          <w:rFonts w:cs="Times New Roman"/>
          <w:iCs/>
          <w:color w:val="000000"/>
          <w:sz w:val="20"/>
          <w:szCs w:val="20"/>
        </w:rPr>
        <w:t>углубле</w:t>
      </w:r>
      <w:r w:rsidR="00886AE1" w:rsidRPr="00886AE1">
        <w:rPr>
          <w:rFonts w:cs="Times New Roman"/>
          <w:iCs/>
          <w:color w:val="000000"/>
          <w:sz w:val="20"/>
          <w:szCs w:val="20"/>
        </w:rPr>
        <w:t xml:space="preserve">нию специализации производства, </w:t>
      </w:r>
      <w:r w:rsidRPr="00886AE1">
        <w:rPr>
          <w:rFonts w:cs="Times New Roman"/>
          <w:iCs/>
          <w:color w:val="000000"/>
          <w:sz w:val="20"/>
          <w:szCs w:val="20"/>
        </w:rPr>
        <w:t>повышению на этой основе эффективности использования</w:t>
      </w:r>
      <w:r w:rsidR="00886AE1" w:rsidRPr="00886AE1">
        <w:rPr>
          <w:rFonts w:cs="Times New Roman"/>
          <w:iCs/>
          <w:color w:val="000000"/>
          <w:sz w:val="20"/>
          <w:szCs w:val="20"/>
        </w:rPr>
        <w:t xml:space="preserve"> </w:t>
      </w:r>
      <w:r w:rsidRPr="00886AE1">
        <w:rPr>
          <w:rFonts w:cs="Times New Roman"/>
          <w:iCs/>
          <w:color w:val="000000"/>
          <w:sz w:val="20"/>
          <w:szCs w:val="20"/>
        </w:rPr>
        <w:t>ресурсов</w:t>
      </w:r>
      <w:r w:rsidR="00886AE1" w:rsidRPr="00886AE1">
        <w:rPr>
          <w:rFonts w:cs="Times New Roman"/>
          <w:iCs/>
          <w:color w:val="000000"/>
          <w:sz w:val="20"/>
          <w:szCs w:val="20"/>
        </w:rPr>
        <w:t xml:space="preserve"> </w:t>
      </w:r>
      <w:r w:rsidRPr="00886AE1">
        <w:rPr>
          <w:rFonts w:cs="Times New Roman"/>
          <w:iCs/>
          <w:color w:val="000000"/>
          <w:sz w:val="20"/>
          <w:szCs w:val="20"/>
        </w:rPr>
        <w:t>и</w:t>
      </w:r>
      <w:r w:rsidR="00886AE1" w:rsidRPr="00886AE1">
        <w:rPr>
          <w:rFonts w:cs="Times New Roman"/>
          <w:iCs/>
          <w:color w:val="000000"/>
          <w:sz w:val="20"/>
          <w:szCs w:val="20"/>
        </w:rPr>
        <w:t xml:space="preserve"> </w:t>
      </w:r>
      <w:r w:rsidRPr="00886AE1">
        <w:rPr>
          <w:rFonts w:cs="Times New Roman"/>
          <w:iCs/>
          <w:color w:val="000000"/>
          <w:sz w:val="20"/>
          <w:szCs w:val="20"/>
        </w:rPr>
        <w:t>увеличению</w:t>
      </w:r>
      <w:r w:rsidR="00886AE1" w:rsidRPr="00886AE1">
        <w:rPr>
          <w:rFonts w:cs="Times New Roman"/>
          <w:iCs/>
          <w:color w:val="000000"/>
          <w:sz w:val="20"/>
          <w:szCs w:val="20"/>
        </w:rPr>
        <w:t xml:space="preserve"> </w:t>
      </w:r>
      <w:r w:rsidRPr="00886AE1">
        <w:rPr>
          <w:rFonts w:cs="Times New Roman"/>
          <w:iCs/>
          <w:color w:val="000000"/>
          <w:sz w:val="20"/>
          <w:szCs w:val="20"/>
        </w:rPr>
        <w:t>объема</w:t>
      </w:r>
      <w:r w:rsidR="00886AE1" w:rsidRPr="00886AE1">
        <w:rPr>
          <w:rFonts w:cs="Times New Roman"/>
          <w:iCs/>
          <w:color w:val="000000"/>
          <w:sz w:val="20"/>
          <w:szCs w:val="20"/>
        </w:rPr>
        <w:t xml:space="preserve"> </w:t>
      </w:r>
      <w:r w:rsidRPr="00886AE1">
        <w:rPr>
          <w:rFonts w:cs="Times New Roman"/>
          <w:iCs/>
          <w:color w:val="000000"/>
          <w:sz w:val="20"/>
          <w:szCs w:val="20"/>
        </w:rPr>
        <w:t>производства.</w:t>
      </w:r>
      <w:proofErr w:type="gramEnd"/>
    </w:p>
    <w:p w:rsidR="00886AE1" w:rsidRPr="00886AE1" w:rsidRDefault="00D13ACA" w:rsidP="00886AE1">
      <w:pPr>
        <w:widowControl/>
        <w:suppressAutoHyphens w:val="0"/>
        <w:ind w:firstLine="284"/>
        <w:jc w:val="both"/>
        <w:rPr>
          <w:rFonts w:cs="Times New Roman"/>
          <w:color w:val="000000"/>
          <w:sz w:val="20"/>
          <w:szCs w:val="20"/>
        </w:rPr>
      </w:pPr>
      <w:r w:rsidRPr="00886AE1">
        <w:rPr>
          <w:rFonts w:cs="Times New Roman"/>
          <w:color w:val="000000"/>
          <w:sz w:val="20"/>
          <w:szCs w:val="20"/>
        </w:rPr>
        <w:t>Мировая торговля формируется на базе внешней торговли,</w:t>
      </w:r>
      <w:r w:rsidR="00886AE1" w:rsidRPr="00886AE1">
        <w:rPr>
          <w:rFonts w:cs="Times New Roman"/>
          <w:color w:val="000000"/>
          <w:sz w:val="20"/>
          <w:szCs w:val="20"/>
        </w:rPr>
        <w:t xml:space="preserve"> </w:t>
      </w:r>
      <w:r w:rsidRPr="00886AE1">
        <w:rPr>
          <w:rFonts w:cs="Times New Roman"/>
          <w:color w:val="000000"/>
          <w:sz w:val="20"/>
          <w:szCs w:val="20"/>
        </w:rPr>
        <w:t>осуществляемой разными странами.</w:t>
      </w:r>
    </w:p>
    <w:p w:rsidR="00D13ACA" w:rsidRDefault="00D13ACA" w:rsidP="00886AE1">
      <w:pPr>
        <w:widowControl/>
        <w:suppressAutoHyphens w:val="0"/>
        <w:ind w:firstLine="284"/>
        <w:jc w:val="both"/>
        <w:rPr>
          <w:rFonts w:cs="Times New Roman"/>
          <w:color w:val="000000"/>
          <w:sz w:val="20"/>
          <w:szCs w:val="20"/>
        </w:rPr>
      </w:pPr>
      <w:r w:rsidRPr="00886AE1">
        <w:rPr>
          <w:rFonts w:cs="Times New Roman"/>
          <w:color w:val="000000"/>
          <w:sz w:val="20"/>
          <w:szCs w:val="20"/>
        </w:rPr>
        <w:t xml:space="preserve">Внешняя торговля — </w:t>
      </w:r>
      <w:r w:rsidRPr="00886AE1">
        <w:rPr>
          <w:rFonts w:cs="Times New Roman"/>
          <w:iCs/>
          <w:color w:val="000000"/>
          <w:sz w:val="20"/>
          <w:szCs w:val="20"/>
        </w:rPr>
        <w:t xml:space="preserve">торговля между странами, состоящая из вывоза (экспорта) и ввоза (импорта) товаров и услуг, </w:t>
      </w:r>
      <w:r w:rsidRPr="00886AE1">
        <w:rPr>
          <w:rFonts w:cs="Times New Roman"/>
          <w:color w:val="000000"/>
          <w:sz w:val="20"/>
          <w:szCs w:val="20"/>
        </w:rPr>
        <w:t>осуществляется преимущественно через коммерческие сделки, оформляемые внешнеторговыми контрактами, и регулируется государством.</w:t>
      </w:r>
    </w:p>
    <w:p w:rsidR="00886AE1" w:rsidRPr="00886AE1" w:rsidRDefault="00886AE1" w:rsidP="00D13ACA">
      <w:pPr>
        <w:widowControl/>
        <w:suppressAutoHyphens w:val="0"/>
        <w:ind w:firstLine="284"/>
        <w:rPr>
          <w:rFonts w:cs="Times New Roman"/>
          <w:b/>
          <w:sz w:val="20"/>
          <w:szCs w:val="20"/>
        </w:rPr>
      </w:pPr>
    </w:p>
    <w:p w:rsidR="00DF1DCA" w:rsidRPr="00886AE1" w:rsidRDefault="00DF1DCA" w:rsidP="00DF1DCA">
      <w:pPr>
        <w:widowControl/>
        <w:suppressAutoHyphens w:val="0"/>
        <w:rPr>
          <w:rFonts w:eastAsia="Calibri" w:cs="Times New Roman"/>
          <w:b/>
          <w:sz w:val="20"/>
          <w:szCs w:val="20"/>
          <w:lang w:eastAsia="en-US" w:bidi="ar-SA"/>
        </w:rPr>
      </w:pPr>
      <w:r w:rsidRPr="00886AE1">
        <w:rPr>
          <w:rFonts w:eastAsia="Calibri" w:cs="Times New Roman"/>
          <w:b/>
          <w:sz w:val="20"/>
          <w:szCs w:val="20"/>
          <w:lang w:eastAsia="en-US" w:bidi="ar-SA"/>
        </w:rPr>
        <w:t>47. Платежный баланс. Внешнеторговая политика</w:t>
      </w:r>
    </w:p>
    <w:p w:rsidR="00886AE1" w:rsidRPr="00886AE1" w:rsidRDefault="00886AE1" w:rsidP="00886AE1">
      <w:pPr>
        <w:widowControl/>
        <w:suppressAutoHyphens w:val="0"/>
        <w:ind w:firstLine="284"/>
        <w:jc w:val="both"/>
        <w:rPr>
          <w:rFonts w:cs="Times New Roman"/>
          <w:sz w:val="20"/>
          <w:szCs w:val="20"/>
        </w:rPr>
      </w:pPr>
      <w:r w:rsidRPr="00886AE1">
        <w:rPr>
          <w:rFonts w:cs="Times New Roman"/>
          <w:b/>
          <w:bCs/>
          <w:color w:val="222222"/>
          <w:sz w:val="20"/>
          <w:szCs w:val="20"/>
          <w:shd w:val="clear" w:color="auto" w:fill="FFFFFF"/>
        </w:rPr>
        <w:t>Платёжный баланс</w:t>
      </w:r>
      <w:r w:rsidRPr="00886AE1">
        <w:rPr>
          <w:rFonts w:cs="Times New Roman"/>
          <w:color w:val="222222"/>
          <w:sz w:val="20"/>
          <w:szCs w:val="20"/>
          <w:shd w:val="clear" w:color="auto" w:fill="FFFFFF"/>
        </w:rPr>
        <w:t> — движение денежных сре</w:t>
      </w:r>
      <w:proofErr w:type="gramStart"/>
      <w:r w:rsidRPr="00886AE1">
        <w:rPr>
          <w:rFonts w:cs="Times New Roman"/>
          <w:color w:val="222222"/>
          <w:sz w:val="20"/>
          <w:szCs w:val="20"/>
          <w:shd w:val="clear" w:color="auto" w:fill="FFFFFF"/>
        </w:rPr>
        <w:t>дств в в</w:t>
      </w:r>
      <w:proofErr w:type="gramEnd"/>
      <w:r w:rsidRPr="00886AE1">
        <w:rPr>
          <w:rFonts w:cs="Times New Roman"/>
          <w:color w:val="222222"/>
          <w:sz w:val="20"/>
          <w:szCs w:val="20"/>
          <w:shd w:val="clear" w:color="auto" w:fill="FFFFFF"/>
        </w:rPr>
        <w:t>иде платежей из страны в страну. Платёжный баланс характеризует соотношение сумм платежей, произведенных страной за границей в течение определенного периода и поступивших в страну в течение того же периода. Платёжный баланс, в котором поступления денежных сре</w:t>
      </w:r>
      <w:proofErr w:type="gramStart"/>
      <w:r w:rsidRPr="00886AE1">
        <w:rPr>
          <w:rFonts w:cs="Times New Roman"/>
          <w:color w:val="222222"/>
          <w:sz w:val="20"/>
          <w:szCs w:val="20"/>
          <w:shd w:val="clear" w:color="auto" w:fill="FFFFFF"/>
        </w:rPr>
        <w:t>дств пр</w:t>
      </w:r>
      <w:proofErr w:type="gramEnd"/>
      <w:r w:rsidRPr="00886AE1">
        <w:rPr>
          <w:rFonts w:cs="Times New Roman"/>
          <w:color w:val="222222"/>
          <w:sz w:val="20"/>
          <w:szCs w:val="20"/>
          <w:shd w:val="clear" w:color="auto" w:fill="FFFFFF"/>
        </w:rPr>
        <w:t>евышают их расходование, называют активным, платёжный баланс, в котором расходование денежных средств, превышает их поступления, называется пассивным.</w:t>
      </w:r>
      <w:r w:rsidRPr="00886AE1">
        <w:rPr>
          <w:rStyle w:val="apple-converted-space"/>
          <w:rFonts w:cs="Times New Roman"/>
          <w:color w:val="222222"/>
          <w:sz w:val="20"/>
          <w:szCs w:val="20"/>
          <w:shd w:val="clear" w:color="auto" w:fill="FFFFFF"/>
        </w:rPr>
        <w:t> </w:t>
      </w:r>
    </w:p>
    <w:p w:rsidR="00886AE1" w:rsidRPr="00886AE1" w:rsidRDefault="00886AE1" w:rsidP="00886AE1">
      <w:pPr>
        <w:widowControl/>
        <w:tabs>
          <w:tab w:val="left" w:pos="426"/>
        </w:tabs>
        <w:suppressAutoHyphens w:val="0"/>
        <w:ind w:firstLine="284"/>
        <w:jc w:val="both"/>
        <w:rPr>
          <w:rFonts w:eastAsia="Times New Roman" w:cs="Times New Roman"/>
          <w:spacing w:val="2"/>
          <w:kern w:val="0"/>
          <w:sz w:val="20"/>
          <w:szCs w:val="20"/>
          <w:lang w:eastAsia="ru-RU" w:bidi="ar-SA"/>
        </w:rPr>
      </w:pPr>
      <w:r w:rsidRPr="00886AE1">
        <w:rPr>
          <w:rFonts w:eastAsia="Times New Roman" w:cs="Times New Roman"/>
          <w:i/>
          <w:iCs/>
          <w:spacing w:val="2"/>
          <w:kern w:val="0"/>
          <w:sz w:val="20"/>
          <w:szCs w:val="20"/>
          <w:bdr w:val="none" w:sz="0" w:space="0" w:color="auto" w:frame="1"/>
          <w:lang w:eastAsia="ru-RU" w:bidi="ar-SA"/>
        </w:rPr>
        <w:t>Внешнеторговая</w:t>
      </w:r>
      <w:r w:rsidRPr="00886AE1">
        <w:rPr>
          <w:rFonts w:eastAsia="Times New Roman" w:cs="Times New Roman"/>
          <w:spacing w:val="2"/>
          <w:kern w:val="0"/>
          <w:sz w:val="20"/>
          <w:szCs w:val="20"/>
          <w:bdr w:val="none" w:sz="0" w:space="0" w:color="auto" w:frame="1"/>
          <w:lang w:eastAsia="ru-RU" w:bidi="ar-SA"/>
        </w:rPr>
        <w:t> </w:t>
      </w:r>
      <w:r w:rsidRPr="00886AE1">
        <w:rPr>
          <w:rFonts w:eastAsia="Times New Roman" w:cs="Times New Roman"/>
          <w:i/>
          <w:iCs/>
          <w:spacing w:val="2"/>
          <w:kern w:val="0"/>
          <w:sz w:val="20"/>
          <w:szCs w:val="20"/>
          <w:bdr w:val="none" w:sz="0" w:space="0" w:color="auto" w:frame="1"/>
          <w:lang w:eastAsia="ru-RU" w:bidi="ar-SA"/>
        </w:rPr>
        <w:t>политика</w:t>
      </w:r>
      <w:r w:rsidRPr="00886AE1">
        <w:rPr>
          <w:rFonts w:eastAsia="Times New Roman" w:cs="Times New Roman"/>
          <w:spacing w:val="2"/>
          <w:kern w:val="0"/>
          <w:sz w:val="20"/>
          <w:szCs w:val="20"/>
          <w:lang w:eastAsia="ru-RU" w:bidi="ar-SA"/>
        </w:rPr>
        <w:t> – это система мероприятий, с помощью которых осуществляется торговля между регионами, странами на разных рынках товаров и услуг.</w:t>
      </w:r>
    </w:p>
    <w:p w:rsidR="00886AE1" w:rsidRPr="00886AE1" w:rsidRDefault="00886AE1" w:rsidP="00886AE1">
      <w:pPr>
        <w:widowControl/>
        <w:tabs>
          <w:tab w:val="left" w:pos="426"/>
        </w:tabs>
        <w:suppressAutoHyphens w:val="0"/>
        <w:ind w:firstLine="284"/>
        <w:jc w:val="both"/>
        <w:rPr>
          <w:rFonts w:eastAsia="Times New Roman" w:cs="Times New Roman"/>
          <w:spacing w:val="2"/>
          <w:kern w:val="0"/>
          <w:sz w:val="20"/>
          <w:szCs w:val="20"/>
          <w:lang w:eastAsia="ru-RU" w:bidi="ar-SA"/>
        </w:rPr>
      </w:pPr>
      <w:r w:rsidRPr="00886AE1">
        <w:rPr>
          <w:rFonts w:eastAsia="Times New Roman" w:cs="Times New Roman"/>
          <w:spacing w:val="2"/>
          <w:kern w:val="0"/>
          <w:sz w:val="20"/>
          <w:szCs w:val="20"/>
          <w:lang w:eastAsia="ru-RU" w:bidi="ar-SA"/>
        </w:rPr>
        <w:t>Так же под внешнеторговой политикой государства понимают действия направленные государством и органами власти на регулирование внешнеэкономической деятельности и участия страны в международном разделении труда. Другими словами установление оптимального соотношения экспорта и импорта в стране, которое позволяет равномерно развивать национальную экономику и получать максимальную выгоду для страны в целом.</w:t>
      </w:r>
    </w:p>
    <w:p w:rsidR="00886AE1" w:rsidRPr="00886AE1" w:rsidRDefault="00886AE1" w:rsidP="00886AE1">
      <w:pPr>
        <w:pStyle w:val="a6"/>
        <w:tabs>
          <w:tab w:val="left" w:pos="426"/>
        </w:tabs>
        <w:spacing w:before="0" w:beforeAutospacing="0" w:after="0" w:afterAutospacing="0"/>
        <w:ind w:firstLine="284"/>
        <w:jc w:val="both"/>
        <w:rPr>
          <w:spacing w:val="2"/>
          <w:sz w:val="20"/>
          <w:szCs w:val="20"/>
        </w:rPr>
      </w:pPr>
      <w:r w:rsidRPr="00886AE1">
        <w:rPr>
          <w:spacing w:val="2"/>
          <w:sz w:val="20"/>
          <w:szCs w:val="20"/>
        </w:rPr>
        <w:t> </w:t>
      </w:r>
      <w:r w:rsidRPr="00886AE1">
        <w:rPr>
          <w:rStyle w:val="ab"/>
          <w:spacing w:val="2"/>
          <w:sz w:val="20"/>
          <w:szCs w:val="20"/>
          <w:bdr w:val="none" w:sz="0" w:space="0" w:color="auto" w:frame="1"/>
        </w:rPr>
        <w:t>Основными</w:t>
      </w:r>
      <w:r w:rsidRPr="00886AE1">
        <w:rPr>
          <w:rStyle w:val="apple-converted-space"/>
          <w:spacing w:val="2"/>
          <w:sz w:val="20"/>
          <w:szCs w:val="20"/>
        </w:rPr>
        <w:t> </w:t>
      </w:r>
      <w:r w:rsidRPr="00886AE1">
        <w:rPr>
          <w:rStyle w:val="ab"/>
          <w:spacing w:val="2"/>
          <w:sz w:val="20"/>
          <w:szCs w:val="20"/>
          <w:bdr w:val="none" w:sz="0" w:space="0" w:color="auto" w:frame="1"/>
        </w:rPr>
        <w:t>целями</w:t>
      </w:r>
      <w:r w:rsidRPr="00886AE1">
        <w:rPr>
          <w:rStyle w:val="apple-converted-space"/>
          <w:spacing w:val="2"/>
          <w:sz w:val="20"/>
          <w:szCs w:val="20"/>
        </w:rPr>
        <w:t> </w:t>
      </w:r>
      <w:r w:rsidRPr="00886AE1">
        <w:rPr>
          <w:rStyle w:val="ab"/>
          <w:spacing w:val="2"/>
          <w:sz w:val="20"/>
          <w:szCs w:val="20"/>
          <w:bdr w:val="none" w:sz="0" w:space="0" w:color="auto" w:frame="1"/>
        </w:rPr>
        <w:t>внешнеторговой</w:t>
      </w:r>
      <w:r w:rsidRPr="00886AE1">
        <w:rPr>
          <w:rStyle w:val="apple-converted-space"/>
          <w:spacing w:val="2"/>
          <w:sz w:val="20"/>
          <w:szCs w:val="20"/>
        </w:rPr>
        <w:t> </w:t>
      </w:r>
      <w:r w:rsidRPr="00886AE1">
        <w:rPr>
          <w:rStyle w:val="ab"/>
          <w:spacing w:val="2"/>
          <w:sz w:val="20"/>
          <w:szCs w:val="20"/>
          <w:bdr w:val="none" w:sz="0" w:space="0" w:color="auto" w:frame="1"/>
        </w:rPr>
        <w:t>политики</w:t>
      </w:r>
      <w:r w:rsidRPr="00886AE1">
        <w:rPr>
          <w:rStyle w:val="apple-converted-space"/>
          <w:spacing w:val="2"/>
          <w:sz w:val="20"/>
          <w:szCs w:val="20"/>
        </w:rPr>
        <w:t> </w:t>
      </w:r>
      <w:r w:rsidRPr="00886AE1">
        <w:rPr>
          <w:rStyle w:val="ab"/>
          <w:spacing w:val="2"/>
          <w:sz w:val="20"/>
          <w:szCs w:val="20"/>
          <w:bdr w:val="none" w:sz="0" w:space="0" w:color="auto" w:frame="1"/>
        </w:rPr>
        <w:t>являются:</w:t>
      </w:r>
    </w:p>
    <w:p w:rsidR="00886AE1" w:rsidRPr="00886AE1" w:rsidRDefault="00886AE1" w:rsidP="00886AE1">
      <w:pPr>
        <w:widowControl/>
        <w:numPr>
          <w:ilvl w:val="0"/>
          <w:numId w:val="22"/>
        </w:numPr>
        <w:shd w:val="clear" w:color="auto" w:fill="FFFFFF"/>
        <w:tabs>
          <w:tab w:val="left" w:pos="426"/>
        </w:tabs>
        <w:suppressAutoHyphens w:val="0"/>
        <w:ind w:left="0" w:firstLine="284"/>
        <w:jc w:val="both"/>
        <w:rPr>
          <w:rFonts w:cs="Times New Roman"/>
          <w:spacing w:val="2"/>
          <w:sz w:val="20"/>
          <w:szCs w:val="20"/>
        </w:rPr>
      </w:pPr>
      <w:r w:rsidRPr="00886AE1">
        <w:rPr>
          <w:rFonts w:cs="Times New Roman"/>
          <w:spacing w:val="2"/>
          <w:sz w:val="20"/>
          <w:szCs w:val="20"/>
        </w:rPr>
        <w:t>Изменение объемов экспортных и импортных операций;</w:t>
      </w:r>
    </w:p>
    <w:p w:rsidR="00886AE1" w:rsidRPr="00886AE1" w:rsidRDefault="00886AE1" w:rsidP="00886AE1">
      <w:pPr>
        <w:widowControl/>
        <w:numPr>
          <w:ilvl w:val="0"/>
          <w:numId w:val="22"/>
        </w:numPr>
        <w:shd w:val="clear" w:color="auto" w:fill="FFFFFF"/>
        <w:tabs>
          <w:tab w:val="left" w:pos="426"/>
        </w:tabs>
        <w:suppressAutoHyphens w:val="0"/>
        <w:spacing w:before="100" w:beforeAutospacing="1"/>
        <w:ind w:left="0" w:firstLine="284"/>
        <w:jc w:val="both"/>
        <w:rPr>
          <w:rFonts w:cs="Times New Roman"/>
          <w:spacing w:val="2"/>
          <w:sz w:val="20"/>
          <w:szCs w:val="20"/>
        </w:rPr>
      </w:pPr>
      <w:r w:rsidRPr="00886AE1">
        <w:rPr>
          <w:rFonts w:cs="Times New Roman"/>
          <w:spacing w:val="2"/>
          <w:sz w:val="20"/>
          <w:szCs w:val="20"/>
        </w:rPr>
        <w:t>Изменение структуры торговли на внешнем рынке;</w:t>
      </w:r>
    </w:p>
    <w:p w:rsidR="00886AE1" w:rsidRPr="00886AE1" w:rsidRDefault="00886AE1" w:rsidP="00886AE1">
      <w:pPr>
        <w:widowControl/>
        <w:numPr>
          <w:ilvl w:val="0"/>
          <w:numId w:val="22"/>
        </w:numPr>
        <w:shd w:val="clear" w:color="auto" w:fill="FFFFFF"/>
        <w:tabs>
          <w:tab w:val="left" w:pos="426"/>
        </w:tabs>
        <w:suppressAutoHyphens w:val="0"/>
        <w:spacing w:before="100" w:beforeAutospacing="1"/>
        <w:ind w:left="0" w:firstLine="284"/>
        <w:jc w:val="both"/>
        <w:rPr>
          <w:rFonts w:cs="Times New Roman"/>
          <w:spacing w:val="2"/>
          <w:sz w:val="20"/>
          <w:szCs w:val="20"/>
        </w:rPr>
      </w:pPr>
      <w:r w:rsidRPr="00886AE1">
        <w:rPr>
          <w:rFonts w:cs="Times New Roman"/>
          <w:spacing w:val="2"/>
          <w:sz w:val="20"/>
          <w:szCs w:val="20"/>
        </w:rPr>
        <w:t>Обеспечение страны необходимыми видами ресурсов;</w:t>
      </w:r>
    </w:p>
    <w:p w:rsidR="00886AE1" w:rsidRPr="00886AE1" w:rsidRDefault="00886AE1" w:rsidP="00886AE1">
      <w:pPr>
        <w:widowControl/>
        <w:numPr>
          <w:ilvl w:val="0"/>
          <w:numId w:val="22"/>
        </w:numPr>
        <w:shd w:val="clear" w:color="auto" w:fill="FFFFFF"/>
        <w:tabs>
          <w:tab w:val="left" w:pos="426"/>
        </w:tabs>
        <w:suppressAutoHyphens w:val="0"/>
        <w:spacing w:before="100" w:beforeAutospacing="1"/>
        <w:ind w:left="0" w:firstLine="284"/>
        <w:jc w:val="both"/>
        <w:rPr>
          <w:rFonts w:cs="Times New Roman"/>
          <w:spacing w:val="2"/>
          <w:sz w:val="20"/>
          <w:szCs w:val="20"/>
        </w:rPr>
      </w:pPr>
      <w:r w:rsidRPr="00886AE1">
        <w:rPr>
          <w:rFonts w:cs="Times New Roman"/>
          <w:spacing w:val="2"/>
          <w:sz w:val="20"/>
          <w:szCs w:val="20"/>
        </w:rPr>
        <w:lastRenderedPageBreak/>
        <w:t>Регулирование участия страны в международном разделении труда;</w:t>
      </w:r>
    </w:p>
    <w:p w:rsidR="00886AE1" w:rsidRPr="00886AE1" w:rsidRDefault="00886AE1" w:rsidP="00886AE1">
      <w:pPr>
        <w:widowControl/>
        <w:numPr>
          <w:ilvl w:val="0"/>
          <w:numId w:val="22"/>
        </w:numPr>
        <w:shd w:val="clear" w:color="auto" w:fill="FFFFFF"/>
        <w:tabs>
          <w:tab w:val="left" w:pos="426"/>
        </w:tabs>
        <w:suppressAutoHyphens w:val="0"/>
        <w:spacing w:before="100" w:beforeAutospacing="1"/>
        <w:ind w:left="0" w:firstLine="284"/>
        <w:jc w:val="both"/>
        <w:rPr>
          <w:rFonts w:ascii="Helvetica" w:hAnsi="Helvetica"/>
          <w:color w:val="000000"/>
          <w:spacing w:val="2"/>
          <w:sz w:val="20"/>
          <w:szCs w:val="20"/>
        </w:rPr>
      </w:pPr>
      <w:r w:rsidRPr="00886AE1">
        <w:rPr>
          <w:rFonts w:cs="Times New Roman"/>
          <w:spacing w:val="2"/>
          <w:sz w:val="20"/>
          <w:szCs w:val="20"/>
        </w:rPr>
        <w:t>Изменение соотношения цен на экспорт и</w:t>
      </w:r>
      <w:r w:rsidRPr="00886AE1">
        <w:rPr>
          <w:rStyle w:val="apple-converted-space"/>
          <w:rFonts w:cs="Times New Roman"/>
          <w:spacing w:val="2"/>
          <w:sz w:val="20"/>
          <w:szCs w:val="20"/>
        </w:rPr>
        <w:t> </w:t>
      </w:r>
      <w:hyperlink r:id="rId97" w:tgtFrame="_blank" w:history="1">
        <w:r w:rsidRPr="00886AE1">
          <w:rPr>
            <w:rStyle w:val="a8"/>
            <w:rFonts w:cs="Times New Roman"/>
            <w:color w:val="auto"/>
            <w:spacing w:val="2"/>
            <w:sz w:val="20"/>
            <w:szCs w:val="20"/>
            <w:u w:val="none"/>
            <w:bdr w:val="none" w:sz="0" w:space="0" w:color="auto" w:frame="1"/>
          </w:rPr>
          <w:t>импорт</w:t>
        </w:r>
      </w:hyperlink>
      <w:r w:rsidRPr="00886AE1">
        <w:rPr>
          <w:rFonts w:ascii="Helvetica" w:hAnsi="Helvetica"/>
          <w:color w:val="000000"/>
          <w:spacing w:val="2"/>
          <w:sz w:val="20"/>
          <w:szCs w:val="20"/>
        </w:rPr>
        <w:t>.</w:t>
      </w:r>
    </w:p>
    <w:p w:rsidR="00886AE1" w:rsidRDefault="00886AE1" w:rsidP="00DF1DCA">
      <w:pPr>
        <w:widowControl/>
        <w:suppressAutoHyphens w:val="0"/>
        <w:rPr>
          <w:rFonts w:eastAsia="Calibri" w:cs="Times New Roman"/>
          <w:sz w:val="20"/>
          <w:szCs w:val="20"/>
          <w:lang w:eastAsia="en-US" w:bidi="ar-SA"/>
        </w:rPr>
      </w:pPr>
    </w:p>
    <w:p w:rsidR="00DF1DCA" w:rsidRPr="00886AE1" w:rsidRDefault="00DF1DCA" w:rsidP="00DF1DCA">
      <w:pPr>
        <w:widowControl/>
        <w:suppressAutoHyphens w:val="0"/>
        <w:rPr>
          <w:b/>
          <w:sz w:val="20"/>
          <w:szCs w:val="20"/>
        </w:rPr>
      </w:pPr>
      <w:r w:rsidRPr="00886AE1">
        <w:rPr>
          <w:rFonts w:eastAsia="Calibri" w:cs="Times New Roman"/>
          <w:b/>
          <w:sz w:val="20"/>
          <w:szCs w:val="20"/>
          <w:lang w:eastAsia="en-US" w:bidi="ar-SA"/>
        </w:rPr>
        <w:t>48. Валюта. Валютный курс. Мировая валютная система. Валютная политика.</w:t>
      </w:r>
    </w:p>
    <w:p w:rsidR="00DF1DCA" w:rsidRDefault="00886AE1" w:rsidP="00BB3036">
      <w:pPr>
        <w:ind w:firstLine="284"/>
        <w:jc w:val="both"/>
        <w:rPr>
          <w:rFonts w:cs="Times New Roman"/>
          <w:bCs/>
          <w:sz w:val="20"/>
          <w:szCs w:val="20"/>
        </w:rPr>
      </w:pPr>
      <w:r w:rsidRPr="00BB3036">
        <w:rPr>
          <w:rFonts w:cs="Times New Roman"/>
          <w:bCs/>
          <w:sz w:val="20"/>
          <w:szCs w:val="20"/>
        </w:rPr>
        <w:t xml:space="preserve">Валюта </w:t>
      </w:r>
      <w:r w:rsidRPr="00BB3036">
        <w:rPr>
          <w:rFonts w:cs="Times New Roman"/>
          <w:sz w:val="20"/>
          <w:szCs w:val="20"/>
        </w:rPr>
        <w:t>— это денежная единица, лежащая в основе денежной системы того или иного государства.</w:t>
      </w:r>
      <w:r w:rsidR="00BB3036" w:rsidRPr="00BB3036">
        <w:rPr>
          <w:rFonts w:cs="Times New Roman"/>
          <w:sz w:val="20"/>
          <w:szCs w:val="20"/>
        </w:rPr>
        <w:t xml:space="preserve"> </w:t>
      </w:r>
      <w:r w:rsidR="00BB3036" w:rsidRPr="00BB3036">
        <w:rPr>
          <w:rFonts w:cs="Times New Roman"/>
          <w:bCs/>
          <w:sz w:val="20"/>
          <w:szCs w:val="20"/>
        </w:rPr>
        <w:t>Валютный курс – это цена национальной денежной единицы, выраженная в иностранной валюте.</w:t>
      </w:r>
    </w:p>
    <w:p w:rsidR="00BB3036" w:rsidRPr="00BB3036" w:rsidRDefault="00BB3036" w:rsidP="00BB3036">
      <w:pPr>
        <w:widowControl/>
        <w:shd w:val="clear" w:color="auto" w:fill="FFFFFF"/>
        <w:suppressAutoHyphens w:val="0"/>
        <w:jc w:val="both"/>
        <w:outlineLvl w:val="3"/>
        <w:rPr>
          <w:rFonts w:eastAsia="Times New Roman" w:cs="Times New Roman"/>
          <w:bCs/>
          <w:color w:val="006666"/>
          <w:kern w:val="0"/>
          <w:sz w:val="20"/>
          <w:szCs w:val="20"/>
          <w:lang w:eastAsia="ru-RU" w:bidi="ar-SA"/>
        </w:rPr>
      </w:pPr>
      <w:r w:rsidRPr="00BB3036">
        <w:rPr>
          <w:rFonts w:eastAsia="Times New Roman" w:cs="Times New Roman"/>
          <w:bCs/>
          <w:color w:val="006666"/>
          <w:kern w:val="0"/>
          <w:sz w:val="20"/>
          <w:szCs w:val="20"/>
          <w:lang w:eastAsia="ru-RU" w:bidi="ar-SA"/>
        </w:rPr>
        <w:t>Различают следующие виды валютного курса:</w:t>
      </w:r>
    </w:p>
    <w:p w:rsidR="00BB3036" w:rsidRPr="00BB3036" w:rsidRDefault="00BB3036" w:rsidP="00BB3036">
      <w:pPr>
        <w:widowControl/>
        <w:numPr>
          <w:ilvl w:val="0"/>
          <w:numId w:val="23"/>
        </w:numPr>
        <w:shd w:val="clear" w:color="auto" w:fill="FFFFFF"/>
        <w:suppressAutoHyphens w:val="0"/>
        <w:ind w:left="300"/>
        <w:jc w:val="both"/>
        <w:rPr>
          <w:rFonts w:eastAsia="Times New Roman" w:cs="Times New Roman"/>
          <w:color w:val="000000"/>
          <w:kern w:val="0"/>
          <w:sz w:val="20"/>
          <w:szCs w:val="20"/>
          <w:lang w:eastAsia="ru-RU" w:bidi="ar-SA"/>
        </w:rPr>
      </w:pPr>
      <w:r w:rsidRPr="00BB3036">
        <w:rPr>
          <w:rFonts w:eastAsia="Times New Roman" w:cs="Times New Roman"/>
          <w:bCs/>
          <w:color w:val="000000"/>
          <w:kern w:val="0"/>
          <w:sz w:val="20"/>
          <w:szCs w:val="20"/>
          <w:lang w:eastAsia="ru-RU" w:bidi="ar-SA"/>
        </w:rPr>
        <w:t>фиксированный валютный курс </w:t>
      </w:r>
      <w:r w:rsidRPr="00BB3036">
        <w:rPr>
          <w:rFonts w:eastAsia="Times New Roman" w:cs="Times New Roman"/>
          <w:color w:val="000000"/>
          <w:kern w:val="0"/>
          <w:sz w:val="20"/>
          <w:szCs w:val="20"/>
          <w:lang w:eastAsia="ru-RU" w:bidi="ar-SA"/>
        </w:rPr>
        <w:t>- это официальное соотношение между двумя валютами, устанавливаемое в законодательном порядке;</w:t>
      </w:r>
    </w:p>
    <w:p w:rsidR="00BB3036" w:rsidRPr="00BB3036" w:rsidRDefault="00BB3036" w:rsidP="00BB3036">
      <w:pPr>
        <w:widowControl/>
        <w:numPr>
          <w:ilvl w:val="0"/>
          <w:numId w:val="23"/>
        </w:numPr>
        <w:shd w:val="clear" w:color="auto" w:fill="FFFFFF"/>
        <w:suppressAutoHyphens w:val="0"/>
        <w:ind w:left="300"/>
        <w:jc w:val="both"/>
        <w:rPr>
          <w:rFonts w:eastAsia="Times New Roman" w:cs="Times New Roman"/>
          <w:color w:val="000000"/>
          <w:kern w:val="0"/>
          <w:sz w:val="20"/>
          <w:szCs w:val="20"/>
          <w:lang w:eastAsia="ru-RU" w:bidi="ar-SA"/>
        </w:rPr>
      </w:pPr>
      <w:proofErr w:type="gramStart"/>
      <w:r w:rsidRPr="00BB3036">
        <w:rPr>
          <w:rFonts w:eastAsia="Times New Roman" w:cs="Times New Roman"/>
          <w:bCs/>
          <w:color w:val="000000"/>
          <w:kern w:val="0"/>
          <w:sz w:val="20"/>
          <w:szCs w:val="20"/>
          <w:lang w:eastAsia="ru-RU" w:bidi="ar-SA"/>
        </w:rPr>
        <w:t>плавающий</w:t>
      </w:r>
      <w:proofErr w:type="gramEnd"/>
      <w:r w:rsidRPr="00BB3036">
        <w:rPr>
          <w:rFonts w:eastAsia="Times New Roman" w:cs="Times New Roman"/>
          <w:color w:val="000000"/>
          <w:kern w:val="0"/>
          <w:sz w:val="20"/>
          <w:szCs w:val="20"/>
          <w:lang w:eastAsia="ru-RU" w:bidi="ar-SA"/>
        </w:rPr>
        <w:t> — устанавливается на торгах на валютной бирже;</w:t>
      </w:r>
    </w:p>
    <w:p w:rsidR="00BB3036" w:rsidRPr="00BB3036" w:rsidRDefault="00BB3036" w:rsidP="00BB3036">
      <w:pPr>
        <w:widowControl/>
        <w:numPr>
          <w:ilvl w:val="0"/>
          <w:numId w:val="23"/>
        </w:numPr>
        <w:shd w:val="clear" w:color="auto" w:fill="FFFFFF"/>
        <w:suppressAutoHyphens w:val="0"/>
        <w:ind w:left="300"/>
        <w:jc w:val="both"/>
        <w:rPr>
          <w:rFonts w:eastAsia="Times New Roman" w:cs="Times New Roman"/>
          <w:color w:val="000000"/>
          <w:kern w:val="0"/>
          <w:sz w:val="20"/>
          <w:szCs w:val="20"/>
          <w:lang w:eastAsia="ru-RU" w:bidi="ar-SA"/>
        </w:rPr>
      </w:pPr>
      <w:r w:rsidRPr="00BB3036">
        <w:rPr>
          <w:rFonts w:eastAsia="Times New Roman" w:cs="Times New Roman"/>
          <w:bCs/>
          <w:color w:val="000000"/>
          <w:kern w:val="0"/>
          <w:sz w:val="20"/>
          <w:szCs w:val="20"/>
          <w:lang w:eastAsia="ru-RU" w:bidi="ar-SA"/>
        </w:rPr>
        <w:t>кросс-курс</w:t>
      </w:r>
      <w:r w:rsidRPr="00BB3036">
        <w:rPr>
          <w:rFonts w:eastAsia="Times New Roman" w:cs="Times New Roman"/>
          <w:color w:val="000000"/>
          <w:kern w:val="0"/>
          <w:sz w:val="20"/>
          <w:szCs w:val="20"/>
          <w:lang w:eastAsia="ru-RU" w:bidi="ar-SA"/>
        </w:rPr>
        <w:t> — это соотношение между двумя валютами, которое вытекает из их курса по отношению к третьей валюте;</w:t>
      </w:r>
    </w:p>
    <w:p w:rsidR="00BB3036" w:rsidRPr="00BB3036" w:rsidRDefault="00BB3036" w:rsidP="00BB3036">
      <w:pPr>
        <w:widowControl/>
        <w:numPr>
          <w:ilvl w:val="0"/>
          <w:numId w:val="23"/>
        </w:numPr>
        <w:shd w:val="clear" w:color="auto" w:fill="FFFFFF"/>
        <w:suppressAutoHyphens w:val="0"/>
        <w:ind w:left="300"/>
        <w:jc w:val="both"/>
        <w:rPr>
          <w:rFonts w:eastAsia="Times New Roman" w:cs="Times New Roman"/>
          <w:color w:val="000000"/>
          <w:kern w:val="0"/>
          <w:sz w:val="20"/>
          <w:szCs w:val="20"/>
          <w:lang w:eastAsia="ru-RU" w:bidi="ar-SA"/>
        </w:rPr>
      </w:pPr>
      <w:r w:rsidRPr="00BB3036">
        <w:rPr>
          <w:rFonts w:eastAsia="Times New Roman" w:cs="Times New Roman"/>
          <w:bCs/>
          <w:color w:val="000000"/>
          <w:kern w:val="0"/>
          <w:sz w:val="20"/>
          <w:szCs w:val="20"/>
          <w:lang w:eastAsia="ru-RU" w:bidi="ar-SA"/>
        </w:rPr>
        <w:t>текущий</w:t>
      </w:r>
      <w:r w:rsidRPr="00BB3036">
        <w:rPr>
          <w:rFonts w:eastAsia="Times New Roman" w:cs="Times New Roman"/>
          <w:color w:val="000000"/>
          <w:kern w:val="0"/>
          <w:sz w:val="20"/>
          <w:szCs w:val="20"/>
          <w:lang w:eastAsia="ru-RU" w:bidi="ar-SA"/>
        </w:rPr>
        <w:t> — это курс наличной, т. е. кассовой сделки. По нему производятся расчеты в течение двух дней;</w:t>
      </w:r>
    </w:p>
    <w:p w:rsidR="00BB3036" w:rsidRPr="00BB3036" w:rsidRDefault="00BB3036" w:rsidP="00BB3036">
      <w:pPr>
        <w:widowControl/>
        <w:numPr>
          <w:ilvl w:val="0"/>
          <w:numId w:val="23"/>
        </w:numPr>
        <w:shd w:val="clear" w:color="auto" w:fill="FFFFFF"/>
        <w:suppressAutoHyphens w:val="0"/>
        <w:ind w:left="300"/>
        <w:jc w:val="both"/>
        <w:rPr>
          <w:rFonts w:eastAsia="Times New Roman" w:cs="Times New Roman"/>
          <w:color w:val="000000"/>
          <w:kern w:val="0"/>
          <w:sz w:val="20"/>
          <w:szCs w:val="20"/>
          <w:lang w:eastAsia="ru-RU" w:bidi="ar-SA"/>
        </w:rPr>
      </w:pPr>
      <w:r w:rsidRPr="00BB3036">
        <w:rPr>
          <w:rFonts w:eastAsia="Times New Roman" w:cs="Times New Roman"/>
          <w:bCs/>
          <w:color w:val="000000"/>
          <w:kern w:val="0"/>
          <w:sz w:val="20"/>
          <w:szCs w:val="20"/>
          <w:lang w:eastAsia="ru-RU" w:bidi="ar-SA"/>
        </w:rPr>
        <w:t>форвардный</w:t>
      </w:r>
      <w:r w:rsidRPr="00BB3036">
        <w:rPr>
          <w:rFonts w:eastAsia="Times New Roman" w:cs="Times New Roman"/>
          <w:color w:val="000000"/>
          <w:kern w:val="0"/>
          <w:sz w:val="20"/>
          <w:szCs w:val="20"/>
          <w:lang w:eastAsia="ru-RU" w:bidi="ar-SA"/>
        </w:rPr>
        <w:t> или курс срочной сделки, — это курс для расчета по валютному (форвардному) контракту через определенное время после заключения контракта.</w:t>
      </w:r>
    </w:p>
    <w:p w:rsidR="00BB3036" w:rsidRPr="00BB3036" w:rsidRDefault="00BB3036" w:rsidP="00BB3036">
      <w:pPr>
        <w:widowControl/>
        <w:shd w:val="clear" w:color="auto" w:fill="FFFFFF"/>
        <w:suppressAutoHyphens w:val="0"/>
        <w:jc w:val="both"/>
        <w:rPr>
          <w:rFonts w:eastAsia="Times New Roman" w:cs="Times New Roman"/>
          <w:color w:val="000000"/>
          <w:kern w:val="0"/>
          <w:sz w:val="20"/>
          <w:szCs w:val="20"/>
          <w:lang w:eastAsia="ru-RU" w:bidi="ar-SA"/>
        </w:rPr>
      </w:pPr>
      <w:r w:rsidRPr="00BB3036">
        <w:rPr>
          <w:rFonts w:eastAsia="Times New Roman" w:cs="Times New Roman"/>
          <w:color w:val="000000"/>
          <w:kern w:val="0"/>
          <w:sz w:val="20"/>
          <w:szCs w:val="20"/>
          <w:lang w:eastAsia="ru-RU" w:bidi="ar-SA"/>
        </w:rPr>
        <w:t>Стоимость валюты выражается в цене, которая определяется величиной валюты в относительных единицах другой валюты — национальной или иностранной. Цена иностранной валюты называется </w:t>
      </w:r>
      <w:r w:rsidRPr="00BB3036">
        <w:rPr>
          <w:rFonts w:eastAsia="Times New Roman" w:cs="Times New Roman"/>
          <w:bCs/>
          <w:color w:val="000000"/>
          <w:kern w:val="0"/>
          <w:sz w:val="20"/>
          <w:szCs w:val="20"/>
          <w:lang w:eastAsia="ru-RU" w:bidi="ar-SA"/>
        </w:rPr>
        <w:t>валютным курсом</w:t>
      </w:r>
      <w:r w:rsidRPr="00BB3036">
        <w:rPr>
          <w:rFonts w:eastAsia="Times New Roman" w:cs="Times New Roman"/>
          <w:color w:val="000000"/>
          <w:kern w:val="0"/>
          <w:sz w:val="20"/>
          <w:szCs w:val="20"/>
          <w:lang w:eastAsia="ru-RU" w:bidi="ar-SA"/>
        </w:rPr>
        <w:t>.</w:t>
      </w:r>
      <w:bookmarkStart w:id="2" w:name="_GoBack"/>
      <w:bookmarkEnd w:id="2"/>
    </w:p>
    <w:p w:rsidR="00BB3036" w:rsidRPr="00BB3036" w:rsidRDefault="00BB3036" w:rsidP="00BB3036">
      <w:pPr>
        <w:widowControl/>
        <w:shd w:val="clear" w:color="auto" w:fill="FFFFFF"/>
        <w:suppressAutoHyphens w:val="0"/>
        <w:ind w:firstLine="284"/>
        <w:jc w:val="both"/>
        <w:rPr>
          <w:rFonts w:eastAsia="Times New Roman" w:cs="Times New Roman"/>
          <w:kern w:val="0"/>
          <w:sz w:val="20"/>
          <w:szCs w:val="20"/>
          <w:lang w:eastAsia="ru-RU" w:bidi="ar-SA"/>
        </w:rPr>
      </w:pPr>
      <w:r w:rsidRPr="00BB3036">
        <w:rPr>
          <w:rFonts w:eastAsia="Times New Roman" w:cs="Times New Roman"/>
          <w:bCs/>
          <w:kern w:val="0"/>
          <w:sz w:val="20"/>
          <w:szCs w:val="20"/>
          <w:lang w:eastAsia="ru-RU" w:bidi="ar-SA"/>
        </w:rPr>
        <w:t>Мировая валютная система – это форма организации валютных отношений в рамках мирового хозяйства.</w:t>
      </w:r>
    </w:p>
    <w:p w:rsidR="00BB3036" w:rsidRPr="00BB3036" w:rsidRDefault="00BB3036" w:rsidP="00BB3036">
      <w:pPr>
        <w:widowControl/>
        <w:shd w:val="clear" w:color="auto" w:fill="FFFFFF"/>
        <w:suppressAutoHyphens w:val="0"/>
        <w:ind w:firstLine="284"/>
        <w:jc w:val="both"/>
        <w:rPr>
          <w:rFonts w:eastAsia="Times New Roman" w:cs="Times New Roman"/>
          <w:kern w:val="0"/>
          <w:sz w:val="20"/>
          <w:szCs w:val="20"/>
          <w:lang w:eastAsia="ru-RU" w:bidi="ar-SA"/>
        </w:rPr>
      </w:pPr>
      <w:r w:rsidRPr="00BB3036">
        <w:rPr>
          <w:rFonts w:eastAsia="Times New Roman" w:cs="Times New Roman"/>
          <w:kern w:val="0"/>
          <w:sz w:val="20"/>
          <w:szCs w:val="20"/>
          <w:lang w:eastAsia="ru-RU" w:bidi="ar-SA"/>
        </w:rPr>
        <w:t>Она сложилась на основе развития мирового рынка и закреплена межгосударственными соглашениями.</w:t>
      </w:r>
    </w:p>
    <w:p w:rsidR="00BB3036" w:rsidRPr="00BB3036" w:rsidRDefault="00BB3036" w:rsidP="00BB3036">
      <w:pPr>
        <w:widowControl/>
        <w:shd w:val="clear" w:color="auto" w:fill="FFFFFF"/>
        <w:suppressAutoHyphens w:val="0"/>
        <w:ind w:firstLine="284"/>
        <w:jc w:val="both"/>
        <w:rPr>
          <w:rFonts w:eastAsia="Times New Roman" w:cs="Times New Roman"/>
          <w:kern w:val="0"/>
          <w:sz w:val="20"/>
          <w:szCs w:val="20"/>
          <w:lang w:eastAsia="ru-RU" w:bidi="ar-SA"/>
        </w:rPr>
      </w:pPr>
      <w:r w:rsidRPr="00BB3036">
        <w:rPr>
          <w:rFonts w:eastAsia="Times New Roman" w:cs="Times New Roman"/>
          <w:kern w:val="0"/>
          <w:sz w:val="20"/>
          <w:szCs w:val="20"/>
          <w:lang w:eastAsia="ru-RU" w:bidi="ar-SA"/>
        </w:rPr>
        <w:t>В мировую валютную систему входят следующие элементы:</w:t>
      </w:r>
    </w:p>
    <w:p w:rsidR="00BB3036" w:rsidRPr="00BB3036" w:rsidRDefault="00BB3036" w:rsidP="00BB3036">
      <w:pPr>
        <w:widowControl/>
        <w:shd w:val="clear" w:color="auto" w:fill="FFFFFF"/>
        <w:suppressAutoHyphens w:val="0"/>
        <w:ind w:firstLine="284"/>
        <w:jc w:val="both"/>
        <w:rPr>
          <w:rFonts w:eastAsia="Times New Roman" w:cs="Times New Roman"/>
          <w:kern w:val="0"/>
          <w:sz w:val="20"/>
          <w:szCs w:val="20"/>
          <w:lang w:eastAsia="ru-RU" w:bidi="ar-SA"/>
        </w:rPr>
      </w:pPr>
      <w:r w:rsidRPr="00BB3036">
        <w:rPr>
          <w:rFonts w:eastAsia="Times New Roman" w:cs="Times New Roman"/>
          <w:kern w:val="0"/>
          <w:sz w:val="20"/>
          <w:szCs w:val="20"/>
          <w:lang w:eastAsia="ru-RU" w:bidi="ar-SA"/>
        </w:rPr>
        <w:t>1)      международные платежные средства;</w:t>
      </w:r>
    </w:p>
    <w:p w:rsidR="00BB3036" w:rsidRPr="00BB3036" w:rsidRDefault="00BB3036" w:rsidP="00BB3036">
      <w:pPr>
        <w:widowControl/>
        <w:shd w:val="clear" w:color="auto" w:fill="FFFFFF"/>
        <w:suppressAutoHyphens w:val="0"/>
        <w:ind w:firstLine="284"/>
        <w:jc w:val="both"/>
        <w:rPr>
          <w:rFonts w:eastAsia="Times New Roman" w:cs="Times New Roman"/>
          <w:kern w:val="0"/>
          <w:sz w:val="20"/>
          <w:szCs w:val="20"/>
          <w:lang w:eastAsia="ru-RU" w:bidi="ar-SA"/>
        </w:rPr>
      </w:pPr>
      <w:r w:rsidRPr="00BB3036">
        <w:rPr>
          <w:rFonts w:eastAsia="Times New Roman" w:cs="Times New Roman"/>
          <w:kern w:val="0"/>
          <w:sz w:val="20"/>
          <w:szCs w:val="20"/>
          <w:lang w:eastAsia="ru-RU" w:bidi="ar-SA"/>
        </w:rPr>
        <w:t>2)      механизм установления и поддержания валютных курсов;</w:t>
      </w:r>
    </w:p>
    <w:p w:rsidR="00BB3036" w:rsidRPr="00BB3036" w:rsidRDefault="00BB3036" w:rsidP="00BB3036">
      <w:pPr>
        <w:widowControl/>
        <w:shd w:val="clear" w:color="auto" w:fill="FFFFFF"/>
        <w:suppressAutoHyphens w:val="0"/>
        <w:ind w:firstLine="284"/>
        <w:jc w:val="both"/>
        <w:rPr>
          <w:rFonts w:eastAsia="Times New Roman" w:cs="Times New Roman"/>
          <w:kern w:val="0"/>
          <w:sz w:val="20"/>
          <w:szCs w:val="20"/>
          <w:lang w:eastAsia="ru-RU" w:bidi="ar-SA"/>
        </w:rPr>
      </w:pPr>
      <w:r w:rsidRPr="00BB3036">
        <w:rPr>
          <w:rFonts w:eastAsia="Times New Roman" w:cs="Times New Roman"/>
          <w:kern w:val="0"/>
          <w:sz w:val="20"/>
          <w:szCs w:val="20"/>
          <w:lang w:eastAsia="ru-RU" w:bidi="ar-SA"/>
        </w:rPr>
        <w:t>3)      порядок балансирования международных платежей;</w:t>
      </w:r>
    </w:p>
    <w:p w:rsidR="00BB3036" w:rsidRPr="00BB3036" w:rsidRDefault="00BB3036" w:rsidP="00BB3036">
      <w:pPr>
        <w:widowControl/>
        <w:shd w:val="clear" w:color="auto" w:fill="FFFFFF"/>
        <w:suppressAutoHyphens w:val="0"/>
        <w:ind w:firstLine="284"/>
        <w:jc w:val="both"/>
        <w:rPr>
          <w:rFonts w:eastAsia="Times New Roman" w:cs="Times New Roman"/>
          <w:kern w:val="0"/>
          <w:sz w:val="20"/>
          <w:szCs w:val="20"/>
          <w:lang w:eastAsia="ru-RU" w:bidi="ar-SA"/>
        </w:rPr>
      </w:pPr>
      <w:r w:rsidRPr="00BB3036">
        <w:rPr>
          <w:rFonts w:eastAsia="Times New Roman" w:cs="Times New Roman"/>
          <w:kern w:val="0"/>
          <w:sz w:val="20"/>
          <w:szCs w:val="20"/>
          <w:lang w:eastAsia="ru-RU" w:bidi="ar-SA"/>
        </w:rPr>
        <w:t>4)      условия конвертируемости (обратимости) валют;</w:t>
      </w:r>
    </w:p>
    <w:p w:rsidR="00BB3036" w:rsidRPr="00BB3036" w:rsidRDefault="00BB3036" w:rsidP="00BB3036">
      <w:pPr>
        <w:widowControl/>
        <w:shd w:val="clear" w:color="auto" w:fill="FFFFFF"/>
        <w:suppressAutoHyphens w:val="0"/>
        <w:ind w:firstLine="284"/>
        <w:jc w:val="both"/>
        <w:rPr>
          <w:rFonts w:eastAsia="Times New Roman" w:cs="Times New Roman"/>
          <w:kern w:val="0"/>
          <w:sz w:val="20"/>
          <w:szCs w:val="20"/>
          <w:lang w:eastAsia="ru-RU" w:bidi="ar-SA"/>
        </w:rPr>
      </w:pPr>
      <w:r w:rsidRPr="00BB3036">
        <w:rPr>
          <w:rFonts w:eastAsia="Times New Roman" w:cs="Times New Roman"/>
          <w:kern w:val="0"/>
          <w:sz w:val="20"/>
          <w:szCs w:val="20"/>
          <w:lang w:eastAsia="ru-RU" w:bidi="ar-SA"/>
        </w:rPr>
        <w:t>5)      режим работы валютных и золотых рынков;</w:t>
      </w:r>
    </w:p>
    <w:p w:rsidR="00BB3036" w:rsidRPr="00BB3036" w:rsidRDefault="00BB3036" w:rsidP="00BB3036">
      <w:pPr>
        <w:widowControl/>
        <w:shd w:val="clear" w:color="auto" w:fill="FFFFFF"/>
        <w:suppressAutoHyphens w:val="0"/>
        <w:ind w:firstLine="284"/>
        <w:jc w:val="both"/>
        <w:rPr>
          <w:rFonts w:eastAsia="Times New Roman" w:cs="Times New Roman"/>
          <w:kern w:val="0"/>
          <w:sz w:val="20"/>
          <w:szCs w:val="20"/>
          <w:lang w:eastAsia="ru-RU" w:bidi="ar-SA"/>
        </w:rPr>
      </w:pPr>
      <w:r w:rsidRPr="00BB3036">
        <w:rPr>
          <w:rFonts w:eastAsia="Times New Roman" w:cs="Times New Roman"/>
          <w:kern w:val="0"/>
          <w:sz w:val="20"/>
          <w:szCs w:val="20"/>
          <w:lang w:eastAsia="ru-RU" w:bidi="ar-SA"/>
        </w:rPr>
        <w:t>6)      права и обязанности межгосударственных институтов, регулирующих валютные отношения.</w:t>
      </w:r>
    </w:p>
    <w:p w:rsidR="00BB3036" w:rsidRPr="00BB3036" w:rsidRDefault="00BB3036" w:rsidP="00BB3036">
      <w:pPr>
        <w:widowControl/>
        <w:shd w:val="clear" w:color="auto" w:fill="FFFFFF"/>
        <w:suppressAutoHyphens w:val="0"/>
        <w:ind w:firstLine="284"/>
        <w:jc w:val="both"/>
        <w:rPr>
          <w:rFonts w:eastAsia="Times New Roman" w:cs="Times New Roman"/>
          <w:kern w:val="0"/>
          <w:sz w:val="20"/>
          <w:szCs w:val="20"/>
          <w:lang w:eastAsia="ru-RU" w:bidi="ar-SA"/>
        </w:rPr>
      </w:pPr>
      <w:r w:rsidRPr="00BB3036">
        <w:rPr>
          <w:rFonts w:cs="Times New Roman"/>
          <w:bCs/>
          <w:sz w:val="20"/>
          <w:szCs w:val="20"/>
          <w:shd w:val="clear" w:color="auto" w:fill="FFFFFF"/>
        </w:rPr>
        <w:t>Валютная политика</w:t>
      </w:r>
      <w:r w:rsidRPr="00BB3036">
        <w:rPr>
          <w:rFonts w:cs="Times New Roman"/>
          <w:sz w:val="20"/>
          <w:szCs w:val="20"/>
          <w:shd w:val="clear" w:color="auto" w:fill="FFFFFF"/>
        </w:rPr>
        <w:t> — совокупность экономических, юридических и организационных мероприятий в сфере денежного обращения и валютных отношений, осуществляемых государствами, центральными банками и международными финансовыми органами, один из главных сегментов</w:t>
      </w:r>
      <w:r w:rsidRPr="00BB3036">
        <w:rPr>
          <w:rStyle w:val="apple-converted-space"/>
          <w:rFonts w:cs="Times New Roman"/>
          <w:sz w:val="20"/>
          <w:szCs w:val="20"/>
          <w:shd w:val="clear" w:color="auto" w:fill="FFFFFF"/>
        </w:rPr>
        <w:t> </w:t>
      </w:r>
      <w:hyperlink r:id="rId98" w:tooltip="Экономическая политика" w:history="1">
        <w:r w:rsidRPr="00BB3036">
          <w:rPr>
            <w:rStyle w:val="a8"/>
            <w:rFonts w:cs="Times New Roman"/>
            <w:color w:val="auto"/>
            <w:sz w:val="20"/>
            <w:szCs w:val="20"/>
            <w:u w:val="none"/>
            <w:shd w:val="clear" w:color="auto" w:fill="FFFFFF"/>
          </w:rPr>
          <w:t>экономической политики</w:t>
        </w:r>
      </w:hyperlink>
      <w:r w:rsidRPr="00BB3036">
        <w:rPr>
          <w:rStyle w:val="apple-converted-space"/>
          <w:rFonts w:cs="Times New Roman"/>
          <w:sz w:val="20"/>
          <w:szCs w:val="20"/>
          <w:shd w:val="clear" w:color="auto" w:fill="FFFFFF"/>
        </w:rPr>
        <w:t> </w:t>
      </w:r>
      <w:r w:rsidRPr="00BB3036">
        <w:rPr>
          <w:rFonts w:cs="Times New Roman"/>
          <w:sz w:val="20"/>
          <w:szCs w:val="20"/>
          <w:shd w:val="clear" w:color="auto" w:fill="FFFFFF"/>
        </w:rPr>
        <w:t>государства или группы (союза) государств.</w:t>
      </w:r>
      <w:r w:rsidRPr="00BB3036">
        <w:rPr>
          <w:rFonts w:cs="Times New Roman"/>
          <w:sz w:val="20"/>
          <w:szCs w:val="20"/>
          <w:shd w:val="clear" w:color="auto" w:fill="FFFFFF"/>
        </w:rPr>
        <w:t xml:space="preserve"> </w:t>
      </w:r>
      <w:r w:rsidRPr="00BB3036">
        <w:rPr>
          <w:rFonts w:cs="Times New Roman"/>
          <w:sz w:val="20"/>
          <w:szCs w:val="20"/>
          <w:shd w:val="clear" w:color="auto" w:fill="FFFFFF"/>
        </w:rPr>
        <w:t>Для стабилизации</w:t>
      </w:r>
      <w:r w:rsidRPr="00BB3036">
        <w:rPr>
          <w:rStyle w:val="apple-converted-space"/>
          <w:rFonts w:cs="Times New Roman"/>
          <w:sz w:val="20"/>
          <w:szCs w:val="20"/>
          <w:shd w:val="clear" w:color="auto" w:fill="FFFFFF"/>
        </w:rPr>
        <w:t> </w:t>
      </w:r>
      <w:hyperlink r:id="rId99" w:tooltip="Валютный курс" w:history="1">
        <w:r w:rsidRPr="00BB3036">
          <w:rPr>
            <w:rStyle w:val="a8"/>
            <w:rFonts w:cs="Times New Roman"/>
            <w:color w:val="auto"/>
            <w:sz w:val="20"/>
            <w:szCs w:val="20"/>
            <w:u w:val="none"/>
            <w:shd w:val="clear" w:color="auto" w:fill="FFFFFF"/>
          </w:rPr>
          <w:t>валютного курса</w:t>
        </w:r>
      </w:hyperlink>
      <w:r w:rsidRPr="00BB3036">
        <w:rPr>
          <w:rStyle w:val="apple-converted-space"/>
          <w:rFonts w:cs="Times New Roman"/>
          <w:sz w:val="20"/>
          <w:szCs w:val="20"/>
          <w:shd w:val="clear" w:color="auto" w:fill="FFFFFF"/>
        </w:rPr>
        <w:t> </w:t>
      </w:r>
      <w:r w:rsidRPr="00BB3036">
        <w:rPr>
          <w:rFonts w:cs="Times New Roman"/>
          <w:sz w:val="20"/>
          <w:szCs w:val="20"/>
          <w:shd w:val="clear" w:color="auto" w:fill="FFFFFF"/>
        </w:rPr>
        <w:t>национальной денежной единицы проводятся мероприятия валютного контроля и валютных ограничений.</w:t>
      </w:r>
    </w:p>
    <w:p w:rsidR="00BB3036" w:rsidRPr="00CE14FE" w:rsidRDefault="00BB3036" w:rsidP="00BB3036">
      <w:pPr>
        <w:spacing w:after="240"/>
        <w:rPr>
          <w:sz w:val="20"/>
          <w:szCs w:val="20"/>
        </w:rPr>
      </w:pPr>
    </w:p>
    <w:p w:rsidR="004C7A25" w:rsidRPr="00107DD4" w:rsidRDefault="004C7A25" w:rsidP="00DF1DCA">
      <w:pPr>
        <w:pStyle w:val="a5"/>
        <w:widowControl/>
        <w:tabs>
          <w:tab w:val="left" w:pos="284"/>
        </w:tabs>
        <w:suppressAutoHyphens w:val="0"/>
        <w:spacing w:line="276" w:lineRule="auto"/>
        <w:ind w:left="0"/>
        <w:rPr>
          <w:sz w:val="20"/>
          <w:szCs w:val="20"/>
        </w:rPr>
      </w:pPr>
    </w:p>
    <w:sectPr w:rsidR="004C7A25" w:rsidRPr="00107DD4" w:rsidSect="00127D8A">
      <w:pgSz w:w="11906" w:h="16838"/>
      <w:pgMar w:top="720" w:right="425" w:bottom="425" w:left="42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Times-Bold">
    <w:altName w:val="Times New Roman"/>
    <w:panose1 w:val="00000000000000000000"/>
    <w:charset w:val="00"/>
    <w:family w:val="roman"/>
    <w:notTrueType/>
    <w:pitch w:val="default"/>
  </w:font>
  <w:font w:name="Times-BoldItalic">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BF43F2"/>
    <w:multiLevelType w:val="multilevel"/>
    <w:tmpl w:val="D02A7C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D1A568C"/>
    <w:multiLevelType w:val="multilevel"/>
    <w:tmpl w:val="0E60D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25C7ECE"/>
    <w:multiLevelType w:val="multilevel"/>
    <w:tmpl w:val="DC2AD8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5244B65"/>
    <w:multiLevelType w:val="multilevel"/>
    <w:tmpl w:val="5FF82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C690549"/>
    <w:multiLevelType w:val="multilevel"/>
    <w:tmpl w:val="BC826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2FE81C90"/>
    <w:multiLevelType w:val="multilevel"/>
    <w:tmpl w:val="061EF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0317608"/>
    <w:multiLevelType w:val="multilevel"/>
    <w:tmpl w:val="CC4C1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0C65FBB"/>
    <w:multiLevelType w:val="multilevel"/>
    <w:tmpl w:val="B7C0B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33504FCA"/>
    <w:multiLevelType w:val="multilevel"/>
    <w:tmpl w:val="69D8F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EE05BEC"/>
    <w:multiLevelType w:val="singleLevel"/>
    <w:tmpl w:val="0419000F"/>
    <w:lvl w:ilvl="0">
      <w:start w:val="1"/>
      <w:numFmt w:val="decimal"/>
      <w:lvlText w:val="%1."/>
      <w:lvlJc w:val="left"/>
      <w:pPr>
        <w:tabs>
          <w:tab w:val="num" w:pos="360"/>
        </w:tabs>
        <w:ind w:left="360" w:hanging="360"/>
      </w:pPr>
      <w:rPr>
        <w:rFonts w:hint="default"/>
      </w:rPr>
    </w:lvl>
  </w:abstractNum>
  <w:abstractNum w:abstractNumId="10">
    <w:nsid w:val="43531109"/>
    <w:multiLevelType w:val="multilevel"/>
    <w:tmpl w:val="66F8C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51211AD5"/>
    <w:multiLevelType w:val="hybridMultilevel"/>
    <w:tmpl w:val="E09A0670"/>
    <w:lvl w:ilvl="0" w:tplc="30B0508E">
      <w:start w:val="1"/>
      <w:numFmt w:val="decimal"/>
      <w:lvlText w:val="%1."/>
      <w:lvlJc w:val="left"/>
      <w:pPr>
        <w:ind w:left="720" w:hanging="360"/>
      </w:pPr>
      <w:rPr>
        <w:rFonts w:eastAsia="Calibri"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97520BD"/>
    <w:multiLevelType w:val="multilevel"/>
    <w:tmpl w:val="59D82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D787D2A"/>
    <w:multiLevelType w:val="hybridMultilevel"/>
    <w:tmpl w:val="6F6E5D0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F4654F6"/>
    <w:multiLevelType w:val="singleLevel"/>
    <w:tmpl w:val="0419000F"/>
    <w:lvl w:ilvl="0">
      <w:start w:val="1"/>
      <w:numFmt w:val="decimal"/>
      <w:lvlText w:val="%1."/>
      <w:lvlJc w:val="left"/>
      <w:pPr>
        <w:tabs>
          <w:tab w:val="num" w:pos="360"/>
        </w:tabs>
        <w:ind w:left="360" w:hanging="360"/>
      </w:pPr>
      <w:rPr>
        <w:rFonts w:hint="default"/>
      </w:rPr>
    </w:lvl>
  </w:abstractNum>
  <w:abstractNum w:abstractNumId="15">
    <w:nsid w:val="674C2B54"/>
    <w:multiLevelType w:val="hybridMultilevel"/>
    <w:tmpl w:val="D20230E8"/>
    <w:lvl w:ilvl="0" w:tplc="076040A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69680D09"/>
    <w:multiLevelType w:val="singleLevel"/>
    <w:tmpl w:val="0419000F"/>
    <w:lvl w:ilvl="0">
      <w:start w:val="1"/>
      <w:numFmt w:val="decimal"/>
      <w:lvlText w:val="%1."/>
      <w:lvlJc w:val="left"/>
      <w:pPr>
        <w:tabs>
          <w:tab w:val="num" w:pos="360"/>
        </w:tabs>
        <w:ind w:left="360" w:hanging="360"/>
      </w:pPr>
      <w:rPr>
        <w:rFonts w:hint="default"/>
      </w:rPr>
    </w:lvl>
  </w:abstractNum>
  <w:abstractNum w:abstractNumId="17">
    <w:nsid w:val="6BE32582"/>
    <w:multiLevelType w:val="multilevel"/>
    <w:tmpl w:val="4EF46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703C7BA8"/>
    <w:multiLevelType w:val="singleLevel"/>
    <w:tmpl w:val="0419000F"/>
    <w:lvl w:ilvl="0">
      <w:start w:val="1"/>
      <w:numFmt w:val="decimal"/>
      <w:lvlText w:val="%1."/>
      <w:lvlJc w:val="left"/>
      <w:pPr>
        <w:tabs>
          <w:tab w:val="num" w:pos="360"/>
        </w:tabs>
        <w:ind w:left="360" w:hanging="360"/>
      </w:pPr>
      <w:rPr>
        <w:rFonts w:hint="default"/>
      </w:rPr>
    </w:lvl>
  </w:abstractNum>
  <w:abstractNum w:abstractNumId="19">
    <w:nsid w:val="70467CAC"/>
    <w:multiLevelType w:val="multilevel"/>
    <w:tmpl w:val="5BFA01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1800A96"/>
    <w:multiLevelType w:val="multilevel"/>
    <w:tmpl w:val="C21669F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2660977"/>
    <w:multiLevelType w:val="singleLevel"/>
    <w:tmpl w:val="0419000F"/>
    <w:lvl w:ilvl="0">
      <w:start w:val="1"/>
      <w:numFmt w:val="decimal"/>
      <w:lvlText w:val="%1."/>
      <w:lvlJc w:val="left"/>
      <w:pPr>
        <w:tabs>
          <w:tab w:val="num" w:pos="360"/>
        </w:tabs>
        <w:ind w:left="360" w:hanging="360"/>
      </w:pPr>
      <w:rPr>
        <w:rFonts w:hint="default"/>
      </w:rPr>
    </w:lvl>
  </w:abstractNum>
  <w:abstractNum w:abstractNumId="22">
    <w:nsid w:val="7EE156BF"/>
    <w:multiLevelType w:val="multilevel"/>
    <w:tmpl w:val="3920F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8"/>
  </w:num>
  <w:num w:numId="3">
    <w:abstractNumId w:val="0"/>
  </w:num>
  <w:num w:numId="4">
    <w:abstractNumId w:val="5"/>
  </w:num>
  <w:num w:numId="5">
    <w:abstractNumId w:val="2"/>
  </w:num>
  <w:num w:numId="6">
    <w:abstractNumId w:val="13"/>
  </w:num>
  <w:num w:numId="7">
    <w:abstractNumId w:val="12"/>
  </w:num>
  <w:num w:numId="8">
    <w:abstractNumId w:val="7"/>
  </w:num>
  <w:num w:numId="9">
    <w:abstractNumId w:val="17"/>
  </w:num>
  <w:num w:numId="10">
    <w:abstractNumId w:val="15"/>
  </w:num>
  <w:num w:numId="11">
    <w:abstractNumId w:val="1"/>
  </w:num>
  <w:num w:numId="12">
    <w:abstractNumId w:val="3"/>
  </w:num>
  <w:num w:numId="13">
    <w:abstractNumId w:val="10"/>
  </w:num>
  <w:num w:numId="14">
    <w:abstractNumId w:val="22"/>
  </w:num>
  <w:num w:numId="15">
    <w:abstractNumId w:val="4"/>
  </w:num>
  <w:num w:numId="16">
    <w:abstractNumId w:val="21"/>
  </w:num>
  <w:num w:numId="17">
    <w:abstractNumId w:val="9"/>
  </w:num>
  <w:num w:numId="18">
    <w:abstractNumId w:val="14"/>
  </w:num>
  <w:num w:numId="19">
    <w:abstractNumId w:val="20"/>
  </w:num>
  <w:num w:numId="20">
    <w:abstractNumId w:val="16"/>
  </w:num>
  <w:num w:numId="21">
    <w:abstractNumId w:val="18"/>
  </w:num>
  <w:num w:numId="22">
    <w:abstractNumId w:val="6"/>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7D8A"/>
    <w:rsid w:val="00024000"/>
    <w:rsid w:val="00034AB1"/>
    <w:rsid w:val="000500BD"/>
    <w:rsid w:val="00073A3E"/>
    <w:rsid w:val="000A3DB4"/>
    <w:rsid w:val="000A55D0"/>
    <w:rsid w:val="00107DD4"/>
    <w:rsid w:val="00127D8A"/>
    <w:rsid w:val="001E1F02"/>
    <w:rsid w:val="00240F29"/>
    <w:rsid w:val="00244926"/>
    <w:rsid w:val="00261486"/>
    <w:rsid w:val="003521E5"/>
    <w:rsid w:val="00364D90"/>
    <w:rsid w:val="003D3651"/>
    <w:rsid w:val="004C7A25"/>
    <w:rsid w:val="005D0F58"/>
    <w:rsid w:val="0069098A"/>
    <w:rsid w:val="006F4A03"/>
    <w:rsid w:val="006F55AC"/>
    <w:rsid w:val="0070401C"/>
    <w:rsid w:val="00736034"/>
    <w:rsid w:val="00746B82"/>
    <w:rsid w:val="007A60DB"/>
    <w:rsid w:val="007D6C2A"/>
    <w:rsid w:val="007F7BDE"/>
    <w:rsid w:val="00886AE1"/>
    <w:rsid w:val="009363A5"/>
    <w:rsid w:val="00957B16"/>
    <w:rsid w:val="00986029"/>
    <w:rsid w:val="009C67EF"/>
    <w:rsid w:val="00A2715A"/>
    <w:rsid w:val="00A45107"/>
    <w:rsid w:val="00A6035B"/>
    <w:rsid w:val="00B738F1"/>
    <w:rsid w:val="00B754CF"/>
    <w:rsid w:val="00BB3036"/>
    <w:rsid w:val="00BD462E"/>
    <w:rsid w:val="00C2210F"/>
    <w:rsid w:val="00CB545C"/>
    <w:rsid w:val="00D13ACA"/>
    <w:rsid w:val="00D3384C"/>
    <w:rsid w:val="00D9101B"/>
    <w:rsid w:val="00DD55D7"/>
    <w:rsid w:val="00DF1DCA"/>
    <w:rsid w:val="00E37A4B"/>
    <w:rsid w:val="00E5548D"/>
    <w:rsid w:val="00E61F68"/>
    <w:rsid w:val="00E84CA4"/>
    <w:rsid w:val="00F424A4"/>
    <w:rsid w:val="00F54A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7D8A"/>
    <w:pPr>
      <w:widowControl w:val="0"/>
      <w:suppressAutoHyphens/>
      <w:spacing w:after="0" w:line="240" w:lineRule="auto"/>
    </w:pPr>
    <w:rPr>
      <w:rFonts w:ascii="Times New Roman" w:eastAsia="SimSun" w:hAnsi="Times New Roman" w:cs="Mangal"/>
      <w:kern w:val="1"/>
      <w:sz w:val="24"/>
      <w:szCs w:val="24"/>
      <w:lang w:eastAsia="zh-CN" w:bidi="hi-IN"/>
    </w:rPr>
  </w:style>
  <w:style w:type="paragraph" w:styleId="4">
    <w:name w:val="heading 4"/>
    <w:basedOn w:val="a"/>
    <w:link w:val="40"/>
    <w:uiPriority w:val="9"/>
    <w:qFormat/>
    <w:rsid w:val="00DF1DCA"/>
    <w:pPr>
      <w:widowControl/>
      <w:suppressAutoHyphens w:val="0"/>
      <w:spacing w:before="100" w:beforeAutospacing="1" w:after="100" w:afterAutospacing="1"/>
      <w:outlineLvl w:val="3"/>
    </w:pPr>
    <w:rPr>
      <w:rFonts w:eastAsia="Times New Roman" w:cs="Times New Roman"/>
      <w:b/>
      <w:bCs/>
      <w:kern w:val="0"/>
      <w:lang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rsid w:val="00127D8A"/>
    <w:pPr>
      <w:widowControl/>
      <w:suppressAutoHyphens w:val="0"/>
      <w:ind w:firstLine="720"/>
      <w:jc w:val="both"/>
    </w:pPr>
    <w:rPr>
      <w:rFonts w:eastAsia="Times New Roman" w:cs="Times New Roman"/>
      <w:kern w:val="0"/>
      <w:szCs w:val="20"/>
      <w:lang w:eastAsia="ru-RU" w:bidi="ar-SA"/>
    </w:rPr>
  </w:style>
  <w:style w:type="character" w:customStyle="1" w:styleId="a4">
    <w:name w:val="Основной текст с отступом Знак"/>
    <w:basedOn w:val="a0"/>
    <w:link w:val="a3"/>
    <w:semiHidden/>
    <w:rsid w:val="00127D8A"/>
    <w:rPr>
      <w:rFonts w:ascii="Times New Roman" w:eastAsia="Times New Roman" w:hAnsi="Times New Roman" w:cs="Times New Roman"/>
      <w:sz w:val="24"/>
      <w:szCs w:val="20"/>
      <w:lang w:eastAsia="ru-RU"/>
    </w:rPr>
  </w:style>
  <w:style w:type="paragraph" w:styleId="a5">
    <w:name w:val="List Paragraph"/>
    <w:basedOn w:val="a"/>
    <w:uiPriority w:val="34"/>
    <w:qFormat/>
    <w:rsid w:val="00127D8A"/>
    <w:pPr>
      <w:ind w:left="720"/>
      <w:contextualSpacing/>
    </w:pPr>
    <w:rPr>
      <w:szCs w:val="21"/>
    </w:rPr>
  </w:style>
  <w:style w:type="paragraph" w:styleId="a6">
    <w:name w:val="Normal (Web)"/>
    <w:basedOn w:val="a"/>
    <w:uiPriority w:val="99"/>
    <w:unhideWhenUsed/>
    <w:rsid w:val="00127D8A"/>
    <w:pPr>
      <w:widowControl/>
      <w:suppressAutoHyphens w:val="0"/>
      <w:spacing w:before="100" w:beforeAutospacing="1" w:after="100" w:afterAutospacing="1"/>
    </w:pPr>
    <w:rPr>
      <w:rFonts w:eastAsia="Times New Roman" w:cs="Times New Roman"/>
      <w:kern w:val="0"/>
      <w:lang w:eastAsia="ru-RU" w:bidi="ar-SA"/>
    </w:rPr>
  </w:style>
  <w:style w:type="character" w:customStyle="1" w:styleId="apple-converted-space">
    <w:name w:val="apple-converted-space"/>
    <w:basedOn w:val="a0"/>
    <w:rsid w:val="00127D8A"/>
  </w:style>
  <w:style w:type="character" w:styleId="a7">
    <w:name w:val="Strong"/>
    <w:basedOn w:val="a0"/>
    <w:uiPriority w:val="22"/>
    <w:qFormat/>
    <w:rsid w:val="00127D8A"/>
    <w:rPr>
      <w:b/>
      <w:bCs/>
    </w:rPr>
  </w:style>
  <w:style w:type="paragraph" w:customStyle="1" w:styleId="standart">
    <w:name w:val="standart"/>
    <w:basedOn w:val="a"/>
    <w:rsid w:val="009C67EF"/>
    <w:pPr>
      <w:widowControl/>
      <w:suppressAutoHyphens w:val="0"/>
      <w:spacing w:before="100" w:beforeAutospacing="1" w:after="100" w:afterAutospacing="1"/>
    </w:pPr>
    <w:rPr>
      <w:rFonts w:eastAsia="Times New Roman" w:cs="Times New Roman"/>
      <w:kern w:val="0"/>
      <w:lang w:eastAsia="ru-RU" w:bidi="ar-SA"/>
    </w:rPr>
  </w:style>
  <w:style w:type="character" w:customStyle="1" w:styleId="w">
    <w:name w:val="w"/>
    <w:basedOn w:val="a0"/>
    <w:rsid w:val="00D3384C"/>
  </w:style>
  <w:style w:type="character" w:styleId="a8">
    <w:name w:val="Hyperlink"/>
    <w:basedOn w:val="a0"/>
    <w:uiPriority w:val="99"/>
    <w:semiHidden/>
    <w:unhideWhenUsed/>
    <w:rsid w:val="003D3651"/>
    <w:rPr>
      <w:color w:val="0000FF"/>
      <w:u w:val="single"/>
    </w:rPr>
  </w:style>
  <w:style w:type="paragraph" w:styleId="a9">
    <w:name w:val="Balloon Text"/>
    <w:basedOn w:val="a"/>
    <w:link w:val="aa"/>
    <w:uiPriority w:val="99"/>
    <w:semiHidden/>
    <w:unhideWhenUsed/>
    <w:rsid w:val="00034AB1"/>
    <w:rPr>
      <w:rFonts w:ascii="Tahoma" w:hAnsi="Tahoma"/>
      <w:sz w:val="16"/>
      <w:szCs w:val="14"/>
    </w:rPr>
  </w:style>
  <w:style w:type="character" w:customStyle="1" w:styleId="aa">
    <w:name w:val="Текст выноски Знак"/>
    <w:basedOn w:val="a0"/>
    <w:link w:val="a9"/>
    <w:uiPriority w:val="99"/>
    <w:semiHidden/>
    <w:rsid w:val="00034AB1"/>
    <w:rPr>
      <w:rFonts w:ascii="Tahoma" w:eastAsia="SimSun" w:hAnsi="Tahoma" w:cs="Mangal"/>
      <w:kern w:val="1"/>
      <w:sz w:val="16"/>
      <w:szCs w:val="14"/>
      <w:lang w:eastAsia="zh-CN" w:bidi="hi-IN"/>
    </w:rPr>
  </w:style>
  <w:style w:type="paragraph" w:styleId="HTML">
    <w:name w:val="HTML Preformatted"/>
    <w:basedOn w:val="a"/>
    <w:link w:val="HTML0"/>
    <w:rsid w:val="00A6035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ru-RU" w:bidi="ar-SA"/>
    </w:rPr>
  </w:style>
  <w:style w:type="character" w:customStyle="1" w:styleId="HTML0">
    <w:name w:val="Стандартный HTML Знак"/>
    <w:basedOn w:val="a0"/>
    <w:link w:val="HTML"/>
    <w:rsid w:val="00A6035B"/>
    <w:rPr>
      <w:rFonts w:ascii="Courier New" w:eastAsia="Times New Roman" w:hAnsi="Courier New" w:cs="Courier New"/>
      <w:sz w:val="20"/>
      <w:szCs w:val="20"/>
      <w:lang w:eastAsia="ru-RU"/>
    </w:rPr>
  </w:style>
  <w:style w:type="character" w:customStyle="1" w:styleId="40">
    <w:name w:val="Заголовок 4 Знак"/>
    <w:basedOn w:val="a0"/>
    <w:link w:val="4"/>
    <w:uiPriority w:val="9"/>
    <w:rsid w:val="00DF1DCA"/>
    <w:rPr>
      <w:rFonts w:ascii="Times New Roman" w:eastAsia="Times New Roman" w:hAnsi="Times New Roman" w:cs="Times New Roman"/>
      <w:b/>
      <w:bCs/>
      <w:sz w:val="24"/>
      <w:szCs w:val="24"/>
      <w:lang w:eastAsia="ru-RU"/>
    </w:rPr>
  </w:style>
  <w:style w:type="character" w:customStyle="1" w:styleId="review-h6">
    <w:name w:val="review-h6"/>
    <w:basedOn w:val="a0"/>
    <w:rsid w:val="00DF1DCA"/>
  </w:style>
  <w:style w:type="character" w:styleId="ab">
    <w:name w:val="Emphasis"/>
    <w:basedOn w:val="a0"/>
    <w:uiPriority w:val="20"/>
    <w:qFormat/>
    <w:rsid w:val="00364D90"/>
    <w:rPr>
      <w:i/>
      <w:iCs/>
    </w:rPr>
  </w:style>
  <w:style w:type="character" w:customStyle="1" w:styleId="fontstyle01">
    <w:name w:val="fontstyle01"/>
    <w:basedOn w:val="a0"/>
    <w:rsid w:val="00E5548D"/>
    <w:rPr>
      <w:rFonts w:ascii="Times-Roman" w:hAnsi="Times-Roman" w:hint="default"/>
      <w:b w:val="0"/>
      <w:bCs w:val="0"/>
      <w:i w:val="0"/>
      <w:iCs w:val="0"/>
      <w:color w:val="000000"/>
      <w:sz w:val="22"/>
      <w:szCs w:val="22"/>
    </w:rPr>
  </w:style>
  <w:style w:type="character" w:customStyle="1" w:styleId="fontstyle21">
    <w:name w:val="fontstyle21"/>
    <w:basedOn w:val="a0"/>
    <w:rsid w:val="00E5548D"/>
    <w:rPr>
      <w:rFonts w:ascii="Times-Bold" w:hAnsi="Times-Bold" w:hint="default"/>
      <w:b/>
      <w:bCs/>
      <w:i w:val="0"/>
      <w:iCs w:val="0"/>
      <w:color w:val="000000"/>
      <w:sz w:val="22"/>
      <w:szCs w:val="22"/>
    </w:rPr>
  </w:style>
  <w:style w:type="character" w:customStyle="1" w:styleId="fontstyle31">
    <w:name w:val="fontstyle31"/>
    <w:basedOn w:val="a0"/>
    <w:rsid w:val="00E5548D"/>
    <w:rPr>
      <w:rFonts w:ascii="Times-BoldItalic" w:hAnsi="Times-BoldItalic" w:hint="default"/>
      <w:b/>
      <w:bCs/>
      <w:i/>
      <w:iCs/>
      <w:color w:val="000000"/>
      <w:sz w:val="22"/>
      <w:szCs w:val="22"/>
    </w:rPr>
  </w:style>
  <w:style w:type="character" w:customStyle="1" w:styleId="fontstyle41">
    <w:name w:val="fontstyle41"/>
    <w:basedOn w:val="a0"/>
    <w:rsid w:val="00E5548D"/>
    <w:rPr>
      <w:rFonts w:ascii="Times-Roman" w:hAnsi="Times-Roman" w:hint="default"/>
      <w:b w:val="0"/>
      <w:bCs w:val="0"/>
      <w:i w:val="0"/>
      <w:iCs w:val="0"/>
      <w:color w:val="000000"/>
      <w:sz w:val="22"/>
      <w:szCs w:val="22"/>
    </w:rPr>
  </w:style>
  <w:style w:type="character" w:customStyle="1" w:styleId="fontstyle11">
    <w:name w:val="fontstyle11"/>
    <w:basedOn w:val="a0"/>
    <w:rsid w:val="00A2715A"/>
    <w:rPr>
      <w:rFonts w:ascii="Times-Italic" w:hAnsi="Times-Italic" w:hint="default"/>
      <w:b w:val="0"/>
      <w:bCs w:val="0"/>
      <w:i/>
      <w:iCs/>
      <w:color w:val="000000"/>
      <w:sz w:val="22"/>
      <w:szCs w:val="22"/>
    </w:rPr>
  </w:style>
  <w:style w:type="paragraph" w:styleId="ac">
    <w:name w:val="Body Text"/>
    <w:basedOn w:val="a"/>
    <w:link w:val="ad"/>
    <w:uiPriority w:val="99"/>
    <w:semiHidden/>
    <w:unhideWhenUsed/>
    <w:rsid w:val="000A3DB4"/>
    <w:pPr>
      <w:spacing w:after="120"/>
    </w:pPr>
    <w:rPr>
      <w:szCs w:val="21"/>
    </w:rPr>
  </w:style>
  <w:style w:type="character" w:customStyle="1" w:styleId="ad">
    <w:name w:val="Основной текст Знак"/>
    <w:basedOn w:val="a0"/>
    <w:link w:val="ac"/>
    <w:uiPriority w:val="99"/>
    <w:semiHidden/>
    <w:rsid w:val="000A3DB4"/>
    <w:rPr>
      <w:rFonts w:ascii="Times New Roman" w:eastAsia="SimSun" w:hAnsi="Times New Roman" w:cs="Mangal"/>
      <w:kern w:val="1"/>
      <w:sz w:val="24"/>
      <w:szCs w:val="21"/>
      <w:lang w:eastAsia="zh-CN" w:bidi="hi-IN"/>
    </w:rPr>
  </w:style>
  <w:style w:type="character" w:customStyle="1" w:styleId="fontstyle51">
    <w:name w:val="fontstyle51"/>
    <w:basedOn w:val="a0"/>
    <w:rsid w:val="00C2210F"/>
    <w:rPr>
      <w:rFonts w:ascii="Helvetica" w:hAnsi="Helvetica" w:hint="default"/>
      <w:b w:val="0"/>
      <w:bCs w:val="0"/>
      <w:i w:val="0"/>
      <w:iCs w:val="0"/>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7D8A"/>
    <w:pPr>
      <w:widowControl w:val="0"/>
      <w:suppressAutoHyphens/>
      <w:spacing w:after="0" w:line="240" w:lineRule="auto"/>
    </w:pPr>
    <w:rPr>
      <w:rFonts w:ascii="Times New Roman" w:eastAsia="SimSun" w:hAnsi="Times New Roman" w:cs="Mangal"/>
      <w:kern w:val="1"/>
      <w:sz w:val="24"/>
      <w:szCs w:val="24"/>
      <w:lang w:eastAsia="zh-CN" w:bidi="hi-IN"/>
    </w:rPr>
  </w:style>
  <w:style w:type="paragraph" w:styleId="4">
    <w:name w:val="heading 4"/>
    <w:basedOn w:val="a"/>
    <w:link w:val="40"/>
    <w:uiPriority w:val="9"/>
    <w:qFormat/>
    <w:rsid w:val="00DF1DCA"/>
    <w:pPr>
      <w:widowControl/>
      <w:suppressAutoHyphens w:val="0"/>
      <w:spacing w:before="100" w:beforeAutospacing="1" w:after="100" w:afterAutospacing="1"/>
      <w:outlineLvl w:val="3"/>
    </w:pPr>
    <w:rPr>
      <w:rFonts w:eastAsia="Times New Roman" w:cs="Times New Roman"/>
      <w:b/>
      <w:bCs/>
      <w:kern w:val="0"/>
      <w:lang w:eastAsia="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rsid w:val="00127D8A"/>
    <w:pPr>
      <w:widowControl/>
      <w:suppressAutoHyphens w:val="0"/>
      <w:ind w:firstLine="720"/>
      <w:jc w:val="both"/>
    </w:pPr>
    <w:rPr>
      <w:rFonts w:eastAsia="Times New Roman" w:cs="Times New Roman"/>
      <w:kern w:val="0"/>
      <w:szCs w:val="20"/>
      <w:lang w:eastAsia="ru-RU" w:bidi="ar-SA"/>
    </w:rPr>
  </w:style>
  <w:style w:type="character" w:customStyle="1" w:styleId="a4">
    <w:name w:val="Основной текст с отступом Знак"/>
    <w:basedOn w:val="a0"/>
    <w:link w:val="a3"/>
    <w:semiHidden/>
    <w:rsid w:val="00127D8A"/>
    <w:rPr>
      <w:rFonts w:ascii="Times New Roman" w:eastAsia="Times New Roman" w:hAnsi="Times New Roman" w:cs="Times New Roman"/>
      <w:sz w:val="24"/>
      <w:szCs w:val="20"/>
      <w:lang w:eastAsia="ru-RU"/>
    </w:rPr>
  </w:style>
  <w:style w:type="paragraph" w:styleId="a5">
    <w:name w:val="List Paragraph"/>
    <w:basedOn w:val="a"/>
    <w:uiPriority w:val="34"/>
    <w:qFormat/>
    <w:rsid w:val="00127D8A"/>
    <w:pPr>
      <w:ind w:left="720"/>
      <w:contextualSpacing/>
    </w:pPr>
    <w:rPr>
      <w:szCs w:val="21"/>
    </w:rPr>
  </w:style>
  <w:style w:type="paragraph" w:styleId="a6">
    <w:name w:val="Normal (Web)"/>
    <w:basedOn w:val="a"/>
    <w:uiPriority w:val="99"/>
    <w:unhideWhenUsed/>
    <w:rsid w:val="00127D8A"/>
    <w:pPr>
      <w:widowControl/>
      <w:suppressAutoHyphens w:val="0"/>
      <w:spacing w:before="100" w:beforeAutospacing="1" w:after="100" w:afterAutospacing="1"/>
    </w:pPr>
    <w:rPr>
      <w:rFonts w:eastAsia="Times New Roman" w:cs="Times New Roman"/>
      <w:kern w:val="0"/>
      <w:lang w:eastAsia="ru-RU" w:bidi="ar-SA"/>
    </w:rPr>
  </w:style>
  <w:style w:type="character" w:customStyle="1" w:styleId="apple-converted-space">
    <w:name w:val="apple-converted-space"/>
    <w:basedOn w:val="a0"/>
    <w:rsid w:val="00127D8A"/>
  </w:style>
  <w:style w:type="character" w:styleId="a7">
    <w:name w:val="Strong"/>
    <w:basedOn w:val="a0"/>
    <w:uiPriority w:val="22"/>
    <w:qFormat/>
    <w:rsid w:val="00127D8A"/>
    <w:rPr>
      <w:b/>
      <w:bCs/>
    </w:rPr>
  </w:style>
  <w:style w:type="paragraph" w:customStyle="1" w:styleId="standart">
    <w:name w:val="standart"/>
    <w:basedOn w:val="a"/>
    <w:rsid w:val="009C67EF"/>
    <w:pPr>
      <w:widowControl/>
      <w:suppressAutoHyphens w:val="0"/>
      <w:spacing w:before="100" w:beforeAutospacing="1" w:after="100" w:afterAutospacing="1"/>
    </w:pPr>
    <w:rPr>
      <w:rFonts w:eastAsia="Times New Roman" w:cs="Times New Roman"/>
      <w:kern w:val="0"/>
      <w:lang w:eastAsia="ru-RU" w:bidi="ar-SA"/>
    </w:rPr>
  </w:style>
  <w:style w:type="character" w:customStyle="1" w:styleId="w">
    <w:name w:val="w"/>
    <w:basedOn w:val="a0"/>
    <w:rsid w:val="00D3384C"/>
  </w:style>
  <w:style w:type="character" w:styleId="a8">
    <w:name w:val="Hyperlink"/>
    <w:basedOn w:val="a0"/>
    <w:uiPriority w:val="99"/>
    <w:semiHidden/>
    <w:unhideWhenUsed/>
    <w:rsid w:val="003D3651"/>
    <w:rPr>
      <w:color w:val="0000FF"/>
      <w:u w:val="single"/>
    </w:rPr>
  </w:style>
  <w:style w:type="paragraph" w:styleId="a9">
    <w:name w:val="Balloon Text"/>
    <w:basedOn w:val="a"/>
    <w:link w:val="aa"/>
    <w:uiPriority w:val="99"/>
    <w:semiHidden/>
    <w:unhideWhenUsed/>
    <w:rsid w:val="00034AB1"/>
    <w:rPr>
      <w:rFonts w:ascii="Tahoma" w:hAnsi="Tahoma"/>
      <w:sz w:val="16"/>
      <w:szCs w:val="14"/>
    </w:rPr>
  </w:style>
  <w:style w:type="character" w:customStyle="1" w:styleId="aa">
    <w:name w:val="Текст выноски Знак"/>
    <w:basedOn w:val="a0"/>
    <w:link w:val="a9"/>
    <w:uiPriority w:val="99"/>
    <w:semiHidden/>
    <w:rsid w:val="00034AB1"/>
    <w:rPr>
      <w:rFonts w:ascii="Tahoma" w:eastAsia="SimSun" w:hAnsi="Tahoma" w:cs="Mangal"/>
      <w:kern w:val="1"/>
      <w:sz w:val="16"/>
      <w:szCs w:val="14"/>
      <w:lang w:eastAsia="zh-CN" w:bidi="hi-IN"/>
    </w:rPr>
  </w:style>
  <w:style w:type="paragraph" w:styleId="HTML">
    <w:name w:val="HTML Preformatted"/>
    <w:basedOn w:val="a"/>
    <w:link w:val="HTML0"/>
    <w:rsid w:val="00A6035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Times New Roman" w:hAnsi="Courier New" w:cs="Courier New"/>
      <w:kern w:val="0"/>
      <w:sz w:val="20"/>
      <w:szCs w:val="20"/>
      <w:lang w:eastAsia="ru-RU" w:bidi="ar-SA"/>
    </w:rPr>
  </w:style>
  <w:style w:type="character" w:customStyle="1" w:styleId="HTML0">
    <w:name w:val="Стандартный HTML Знак"/>
    <w:basedOn w:val="a0"/>
    <w:link w:val="HTML"/>
    <w:rsid w:val="00A6035B"/>
    <w:rPr>
      <w:rFonts w:ascii="Courier New" w:eastAsia="Times New Roman" w:hAnsi="Courier New" w:cs="Courier New"/>
      <w:sz w:val="20"/>
      <w:szCs w:val="20"/>
      <w:lang w:eastAsia="ru-RU"/>
    </w:rPr>
  </w:style>
  <w:style w:type="character" w:customStyle="1" w:styleId="40">
    <w:name w:val="Заголовок 4 Знак"/>
    <w:basedOn w:val="a0"/>
    <w:link w:val="4"/>
    <w:uiPriority w:val="9"/>
    <w:rsid w:val="00DF1DCA"/>
    <w:rPr>
      <w:rFonts w:ascii="Times New Roman" w:eastAsia="Times New Roman" w:hAnsi="Times New Roman" w:cs="Times New Roman"/>
      <w:b/>
      <w:bCs/>
      <w:sz w:val="24"/>
      <w:szCs w:val="24"/>
      <w:lang w:eastAsia="ru-RU"/>
    </w:rPr>
  </w:style>
  <w:style w:type="character" w:customStyle="1" w:styleId="review-h6">
    <w:name w:val="review-h6"/>
    <w:basedOn w:val="a0"/>
    <w:rsid w:val="00DF1DCA"/>
  </w:style>
  <w:style w:type="character" w:styleId="ab">
    <w:name w:val="Emphasis"/>
    <w:basedOn w:val="a0"/>
    <w:uiPriority w:val="20"/>
    <w:qFormat/>
    <w:rsid w:val="00364D90"/>
    <w:rPr>
      <w:i/>
      <w:iCs/>
    </w:rPr>
  </w:style>
  <w:style w:type="character" w:customStyle="1" w:styleId="fontstyle01">
    <w:name w:val="fontstyle01"/>
    <w:basedOn w:val="a0"/>
    <w:rsid w:val="00E5548D"/>
    <w:rPr>
      <w:rFonts w:ascii="Times-Roman" w:hAnsi="Times-Roman" w:hint="default"/>
      <w:b w:val="0"/>
      <w:bCs w:val="0"/>
      <w:i w:val="0"/>
      <w:iCs w:val="0"/>
      <w:color w:val="000000"/>
      <w:sz w:val="22"/>
      <w:szCs w:val="22"/>
    </w:rPr>
  </w:style>
  <w:style w:type="character" w:customStyle="1" w:styleId="fontstyle21">
    <w:name w:val="fontstyle21"/>
    <w:basedOn w:val="a0"/>
    <w:rsid w:val="00E5548D"/>
    <w:rPr>
      <w:rFonts w:ascii="Times-Bold" w:hAnsi="Times-Bold" w:hint="default"/>
      <w:b/>
      <w:bCs/>
      <w:i w:val="0"/>
      <w:iCs w:val="0"/>
      <w:color w:val="000000"/>
      <w:sz w:val="22"/>
      <w:szCs w:val="22"/>
    </w:rPr>
  </w:style>
  <w:style w:type="character" w:customStyle="1" w:styleId="fontstyle31">
    <w:name w:val="fontstyle31"/>
    <w:basedOn w:val="a0"/>
    <w:rsid w:val="00E5548D"/>
    <w:rPr>
      <w:rFonts w:ascii="Times-BoldItalic" w:hAnsi="Times-BoldItalic" w:hint="default"/>
      <w:b/>
      <w:bCs/>
      <w:i/>
      <w:iCs/>
      <w:color w:val="000000"/>
      <w:sz w:val="22"/>
      <w:szCs w:val="22"/>
    </w:rPr>
  </w:style>
  <w:style w:type="character" w:customStyle="1" w:styleId="fontstyle41">
    <w:name w:val="fontstyle41"/>
    <w:basedOn w:val="a0"/>
    <w:rsid w:val="00E5548D"/>
    <w:rPr>
      <w:rFonts w:ascii="Times-Roman" w:hAnsi="Times-Roman" w:hint="default"/>
      <w:b w:val="0"/>
      <w:bCs w:val="0"/>
      <w:i w:val="0"/>
      <w:iCs w:val="0"/>
      <w:color w:val="000000"/>
      <w:sz w:val="22"/>
      <w:szCs w:val="22"/>
    </w:rPr>
  </w:style>
  <w:style w:type="character" w:customStyle="1" w:styleId="fontstyle11">
    <w:name w:val="fontstyle11"/>
    <w:basedOn w:val="a0"/>
    <w:rsid w:val="00A2715A"/>
    <w:rPr>
      <w:rFonts w:ascii="Times-Italic" w:hAnsi="Times-Italic" w:hint="default"/>
      <w:b w:val="0"/>
      <w:bCs w:val="0"/>
      <w:i/>
      <w:iCs/>
      <w:color w:val="000000"/>
      <w:sz w:val="22"/>
      <w:szCs w:val="22"/>
    </w:rPr>
  </w:style>
  <w:style w:type="paragraph" w:styleId="ac">
    <w:name w:val="Body Text"/>
    <w:basedOn w:val="a"/>
    <w:link w:val="ad"/>
    <w:uiPriority w:val="99"/>
    <w:semiHidden/>
    <w:unhideWhenUsed/>
    <w:rsid w:val="000A3DB4"/>
    <w:pPr>
      <w:spacing w:after="120"/>
    </w:pPr>
    <w:rPr>
      <w:szCs w:val="21"/>
    </w:rPr>
  </w:style>
  <w:style w:type="character" w:customStyle="1" w:styleId="ad">
    <w:name w:val="Основной текст Знак"/>
    <w:basedOn w:val="a0"/>
    <w:link w:val="ac"/>
    <w:uiPriority w:val="99"/>
    <w:semiHidden/>
    <w:rsid w:val="000A3DB4"/>
    <w:rPr>
      <w:rFonts w:ascii="Times New Roman" w:eastAsia="SimSun" w:hAnsi="Times New Roman" w:cs="Mangal"/>
      <w:kern w:val="1"/>
      <w:sz w:val="24"/>
      <w:szCs w:val="21"/>
      <w:lang w:eastAsia="zh-CN" w:bidi="hi-IN"/>
    </w:rPr>
  </w:style>
  <w:style w:type="character" w:customStyle="1" w:styleId="fontstyle51">
    <w:name w:val="fontstyle51"/>
    <w:basedOn w:val="a0"/>
    <w:rsid w:val="00C2210F"/>
    <w:rPr>
      <w:rFonts w:ascii="Helvetica" w:hAnsi="Helvetic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251550">
      <w:bodyDiv w:val="1"/>
      <w:marLeft w:val="0"/>
      <w:marRight w:val="0"/>
      <w:marTop w:val="0"/>
      <w:marBottom w:val="0"/>
      <w:divBdr>
        <w:top w:val="none" w:sz="0" w:space="0" w:color="auto"/>
        <w:left w:val="none" w:sz="0" w:space="0" w:color="auto"/>
        <w:bottom w:val="none" w:sz="0" w:space="0" w:color="auto"/>
        <w:right w:val="none" w:sz="0" w:space="0" w:color="auto"/>
      </w:divBdr>
    </w:div>
    <w:div w:id="375661792">
      <w:bodyDiv w:val="1"/>
      <w:marLeft w:val="0"/>
      <w:marRight w:val="0"/>
      <w:marTop w:val="0"/>
      <w:marBottom w:val="0"/>
      <w:divBdr>
        <w:top w:val="none" w:sz="0" w:space="0" w:color="auto"/>
        <w:left w:val="none" w:sz="0" w:space="0" w:color="auto"/>
        <w:bottom w:val="none" w:sz="0" w:space="0" w:color="auto"/>
        <w:right w:val="none" w:sz="0" w:space="0" w:color="auto"/>
      </w:divBdr>
    </w:div>
    <w:div w:id="416513971">
      <w:bodyDiv w:val="1"/>
      <w:marLeft w:val="0"/>
      <w:marRight w:val="0"/>
      <w:marTop w:val="0"/>
      <w:marBottom w:val="0"/>
      <w:divBdr>
        <w:top w:val="none" w:sz="0" w:space="0" w:color="auto"/>
        <w:left w:val="none" w:sz="0" w:space="0" w:color="auto"/>
        <w:bottom w:val="none" w:sz="0" w:space="0" w:color="auto"/>
        <w:right w:val="none" w:sz="0" w:space="0" w:color="auto"/>
      </w:divBdr>
    </w:div>
    <w:div w:id="509684560">
      <w:bodyDiv w:val="1"/>
      <w:marLeft w:val="0"/>
      <w:marRight w:val="0"/>
      <w:marTop w:val="0"/>
      <w:marBottom w:val="0"/>
      <w:divBdr>
        <w:top w:val="none" w:sz="0" w:space="0" w:color="auto"/>
        <w:left w:val="none" w:sz="0" w:space="0" w:color="auto"/>
        <w:bottom w:val="none" w:sz="0" w:space="0" w:color="auto"/>
        <w:right w:val="none" w:sz="0" w:space="0" w:color="auto"/>
      </w:divBdr>
    </w:div>
    <w:div w:id="560290265">
      <w:bodyDiv w:val="1"/>
      <w:marLeft w:val="0"/>
      <w:marRight w:val="0"/>
      <w:marTop w:val="0"/>
      <w:marBottom w:val="0"/>
      <w:divBdr>
        <w:top w:val="none" w:sz="0" w:space="0" w:color="auto"/>
        <w:left w:val="none" w:sz="0" w:space="0" w:color="auto"/>
        <w:bottom w:val="none" w:sz="0" w:space="0" w:color="auto"/>
        <w:right w:val="none" w:sz="0" w:space="0" w:color="auto"/>
      </w:divBdr>
    </w:div>
    <w:div w:id="757215276">
      <w:bodyDiv w:val="1"/>
      <w:marLeft w:val="0"/>
      <w:marRight w:val="0"/>
      <w:marTop w:val="0"/>
      <w:marBottom w:val="0"/>
      <w:divBdr>
        <w:top w:val="none" w:sz="0" w:space="0" w:color="auto"/>
        <w:left w:val="none" w:sz="0" w:space="0" w:color="auto"/>
        <w:bottom w:val="none" w:sz="0" w:space="0" w:color="auto"/>
        <w:right w:val="none" w:sz="0" w:space="0" w:color="auto"/>
      </w:divBdr>
    </w:div>
    <w:div w:id="799767634">
      <w:bodyDiv w:val="1"/>
      <w:marLeft w:val="0"/>
      <w:marRight w:val="0"/>
      <w:marTop w:val="0"/>
      <w:marBottom w:val="0"/>
      <w:divBdr>
        <w:top w:val="none" w:sz="0" w:space="0" w:color="auto"/>
        <w:left w:val="none" w:sz="0" w:space="0" w:color="auto"/>
        <w:bottom w:val="none" w:sz="0" w:space="0" w:color="auto"/>
        <w:right w:val="none" w:sz="0" w:space="0" w:color="auto"/>
      </w:divBdr>
    </w:div>
    <w:div w:id="805314117">
      <w:bodyDiv w:val="1"/>
      <w:marLeft w:val="0"/>
      <w:marRight w:val="0"/>
      <w:marTop w:val="0"/>
      <w:marBottom w:val="0"/>
      <w:divBdr>
        <w:top w:val="none" w:sz="0" w:space="0" w:color="auto"/>
        <w:left w:val="none" w:sz="0" w:space="0" w:color="auto"/>
        <w:bottom w:val="none" w:sz="0" w:space="0" w:color="auto"/>
        <w:right w:val="none" w:sz="0" w:space="0" w:color="auto"/>
      </w:divBdr>
    </w:div>
    <w:div w:id="828137206">
      <w:bodyDiv w:val="1"/>
      <w:marLeft w:val="0"/>
      <w:marRight w:val="0"/>
      <w:marTop w:val="0"/>
      <w:marBottom w:val="0"/>
      <w:divBdr>
        <w:top w:val="none" w:sz="0" w:space="0" w:color="auto"/>
        <w:left w:val="none" w:sz="0" w:space="0" w:color="auto"/>
        <w:bottom w:val="none" w:sz="0" w:space="0" w:color="auto"/>
        <w:right w:val="none" w:sz="0" w:space="0" w:color="auto"/>
      </w:divBdr>
    </w:div>
    <w:div w:id="853808643">
      <w:bodyDiv w:val="1"/>
      <w:marLeft w:val="0"/>
      <w:marRight w:val="0"/>
      <w:marTop w:val="0"/>
      <w:marBottom w:val="0"/>
      <w:divBdr>
        <w:top w:val="none" w:sz="0" w:space="0" w:color="auto"/>
        <w:left w:val="none" w:sz="0" w:space="0" w:color="auto"/>
        <w:bottom w:val="none" w:sz="0" w:space="0" w:color="auto"/>
        <w:right w:val="none" w:sz="0" w:space="0" w:color="auto"/>
      </w:divBdr>
    </w:div>
    <w:div w:id="897545590">
      <w:bodyDiv w:val="1"/>
      <w:marLeft w:val="0"/>
      <w:marRight w:val="0"/>
      <w:marTop w:val="0"/>
      <w:marBottom w:val="0"/>
      <w:divBdr>
        <w:top w:val="none" w:sz="0" w:space="0" w:color="auto"/>
        <w:left w:val="none" w:sz="0" w:space="0" w:color="auto"/>
        <w:bottom w:val="none" w:sz="0" w:space="0" w:color="auto"/>
        <w:right w:val="none" w:sz="0" w:space="0" w:color="auto"/>
      </w:divBdr>
    </w:div>
    <w:div w:id="902985580">
      <w:bodyDiv w:val="1"/>
      <w:marLeft w:val="0"/>
      <w:marRight w:val="0"/>
      <w:marTop w:val="0"/>
      <w:marBottom w:val="0"/>
      <w:divBdr>
        <w:top w:val="none" w:sz="0" w:space="0" w:color="auto"/>
        <w:left w:val="none" w:sz="0" w:space="0" w:color="auto"/>
        <w:bottom w:val="none" w:sz="0" w:space="0" w:color="auto"/>
        <w:right w:val="none" w:sz="0" w:space="0" w:color="auto"/>
      </w:divBdr>
    </w:div>
    <w:div w:id="914819902">
      <w:bodyDiv w:val="1"/>
      <w:marLeft w:val="0"/>
      <w:marRight w:val="0"/>
      <w:marTop w:val="0"/>
      <w:marBottom w:val="0"/>
      <w:divBdr>
        <w:top w:val="none" w:sz="0" w:space="0" w:color="auto"/>
        <w:left w:val="none" w:sz="0" w:space="0" w:color="auto"/>
        <w:bottom w:val="none" w:sz="0" w:space="0" w:color="auto"/>
        <w:right w:val="none" w:sz="0" w:space="0" w:color="auto"/>
      </w:divBdr>
    </w:div>
    <w:div w:id="946700213">
      <w:bodyDiv w:val="1"/>
      <w:marLeft w:val="0"/>
      <w:marRight w:val="0"/>
      <w:marTop w:val="0"/>
      <w:marBottom w:val="0"/>
      <w:divBdr>
        <w:top w:val="none" w:sz="0" w:space="0" w:color="auto"/>
        <w:left w:val="none" w:sz="0" w:space="0" w:color="auto"/>
        <w:bottom w:val="none" w:sz="0" w:space="0" w:color="auto"/>
        <w:right w:val="none" w:sz="0" w:space="0" w:color="auto"/>
      </w:divBdr>
    </w:div>
    <w:div w:id="1086222699">
      <w:bodyDiv w:val="1"/>
      <w:marLeft w:val="0"/>
      <w:marRight w:val="0"/>
      <w:marTop w:val="0"/>
      <w:marBottom w:val="0"/>
      <w:divBdr>
        <w:top w:val="none" w:sz="0" w:space="0" w:color="auto"/>
        <w:left w:val="none" w:sz="0" w:space="0" w:color="auto"/>
        <w:bottom w:val="none" w:sz="0" w:space="0" w:color="auto"/>
        <w:right w:val="none" w:sz="0" w:space="0" w:color="auto"/>
      </w:divBdr>
    </w:div>
    <w:div w:id="1175537129">
      <w:bodyDiv w:val="1"/>
      <w:marLeft w:val="0"/>
      <w:marRight w:val="0"/>
      <w:marTop w:val="0"/>
      <w:marBottom w:val="0"/>
      <w:divBdr>
        <w:top w:val="none" w:sz="0" w:space="0" w:color="auto"/>
        <w:left w:val="none" w:sz="0" w:space="0" w:color="auto"/>
        <w:bottom w:val="none" w:sz="0" w:space="0" w:color="auto"/>
        <w:right w:val="none" w:sz="0" w:space="0" w:color="auto"/>
      </w:divBdr>
    </w:div>
    <w:div w:id="1209800644">
      <w:bodyDiv w:val="1"/>
      <w:marLeft w:val="0"/>
      <w:marRight w:val="0"/>
      <w:marTop w:val="0"/>
      <w:marBottom w:val="0"/>
      <w:divBdr>
        <w:top w:val="none" w:sz="0" w:space="0" w:color="auto"/>
        <w:left w:val="none" w:sz="0" w:space="0" w:color="auto"/>
        <w:bottom w:val="none" w:sz="0" w:space="0" w:color="auto"/>
        <w:right w:val="none" w:sz="0" w:space="0" w:color="auto"/>
      </w:divBdr>
    </w:div>
    <w:div w:id="1234509304">
      <w:bodyDiv w:val="1"/>
      <w:marLeft w:val="0"/>
      <w:marRight w:val="0"/>
      <w:marTop w:val="0"/>
      <w:marBottom w:val="0"/>
      <w:divBdr>
        <w:top w:val="none" w:sz="0" w:space="0" w:color="auto"/>
        <w:left w:val="none" w:sz="0" w:space="0" w:color="auto"/>
        <w:bottom w:val="none" w:sz="0" w:space="0" w:color="auto"/>
        <w:right w:val="none" w:sz="0" w:space="0" w:color="auto"/>
      </w:divBdr>
    </w:div>
    <w:div w:id="1290431063">
      <w:bodyDiv w:val="1"/>
      <w:marLeft w:val="0"/>
      <w:marRight w:val="0"/>
      <w:marTop w:val="0"/>
      <w:marBottom w:val="0"/>
      <w:divBdr>
        <w:top w:val="none" w:sz="0" w:space="0" w:color="auto"/>
        <w:left w:val="none" w:sz="0" w:space="0" w:color="auto"/>
        <w:bottom w:val="none" w:sz="0" w:space="0" w:color="auto"/>
        <w:right w:val="none" w:sz="0" w:space="0" w:color="auto"/>
      </w:divBdr>
    </w:div>
    <w:div w:id="1339229490">
      <w:bodyDiv w:val="1"/>
      <w:marLeft w:val="0"/>
      <w:marRight w:val="0"/>
      <w:marTop w:val="0"/>
      <w:marBottom w:val="0"/>
      <w:divBdr>
        <w:top w:val="none" w:sz="0" w:space="0" w:color="auto"/>
        <w:left w:val="none" w:sz="0" w:space="0" w:color="auto"/>
        <w:bottom w:val="none" w:sz="0" w:space="0" w:color="auto"/>
        <w:right w:val="none" w:sz="0" w:space="0" w:color="auto"/>
      </w:divBdr>
    </w:div>
    <w:div w:id="1425419999">
      <w:bodyDiv w:val="1"/>
      <w:marLeft w:val="0"/>
      <w:marRight w:val="0"/>
      <w:marTop w:val="0"/>
      <w:marBottom w:val="0"/>
      <w:divBdr>
        <w:top w:val="none" w:sz="0" w:space="0" w:color="auto"/>
        <w:left w:val="none" w:sz="0" w:space="0" w:color="auto"/>
        <w:bottom w:val="none" w:sz="0" w:space="0" w:color="auto"/>
        <w:right w:val="none" w:sz="0" w:space="0" w:color="auto"/>
      </w:divBdr>
    </w:div>
    <w:div w:id="1459760662">
      <w:bodyDiv w:val="1"/>
      <w:marLeft w:val="0"/>
      <w:marRight w:val="0"/>
      <w:marTop w:val="0"/>
      <w:marBottom w:val="0"/>
      <w:divBdr>
        <w:top w:val="none" w:sz="0" w:space="0" w:color="auto"/>
        <w:left w:val="none" w:sz="0" w:space="0" w:color="auto"/>
        <w:bottom w:val="none" w:sz="0" w:space="0" w:color="auto"/>
        <w:right w:val="none" w:sz="0" w:space="0" w:color="auto"/>
      </w:divBdr>
    </w:div>
    <w:div w:id="1464613720">
      <w:bodyDiv w:val="1"/>
      <w:marLeft w:val="0"/>
      <w:marRight w:val="0"/>
      <w:marTop w:val="0"/>
      <w:marBottom w:val="0"/>
      <w:divBdr>
        <w:top w:val="none" w:sz="0" w:space="0" w:color="auto"/>
        <w:left w:val="none" w:sz="0" w:space="0" w:color="auto"/>
        <w:bottom w:val="none" w:sz="0" w:space="0" w:color="auto"/>
        <w:right w:val="none" w:sz="0" w:space="0" w:color="auto"/>
      </w:divBdr>
    </w:div>
    <w:div w:id="1522860882">
      <w:bodyDiv w:val="1"/>
      <w:marLeft w:val="0"/>
      <w:marRight w:val="0"/>
      <w:marTop w:val="0"/>
      <w:marBottom w:val="0"/>
      <w:divBdr>
        <w:top w:val="none" w:sz="0" w:space="0" w:color="auto"/>
        <w:left w:val="none" w:sz="0" w:space="0" w:color="auto"/>
        <w:bottom w:val="none" w:sz="0" w:space="0" w:color="auto"/>
        <w:right w:val="none" w:sz="0" w:space="0" w:color="auto"/>
      </w:divBdr>
    </w:div>
    <w:div w:id="1707946147">
      <w:bodyDiv w:val="1"/>
      <w:marLeft w:val="0"/>
      <w:marRight w:val="0"/>
      <w:marTop w:val="0"/>
      <w:marBottom w:val="0"/>
      <w:divBdr>
        <w:top w:val="none" w:sz="0" w:space="0" w:color="auto"/>
        <w:left w:val="none" w:sz="0" w:space="0" w:color="auto"/>
        <w:bottom w:val="none" w:sz="0" w:space="0" w:color="auto"/>
        <w:right w:val="none" w:sz="0" w:space="0" w:color="auto"/>
      </w:divBdr>
    </w:div>
    <w:div w:id="1768960235">
      <w:bodyDiv w:val="1"/>
      <w:marLeft w:val="0"/>
      <w:marRight w:val="0"/>
      <w:marTop w:val="0"/>
      <w:marBottom w:val="0"/>
      <w:divBdr>
        <w:top w:val="none" w:sz="0" w:space="0" w:color="auto"/>
        <w:left w:val="none" w:sz="0" w:space="0" w:color="auto"/>
        <w:bottom w:val="none" w:sz="0" w:space="0" w:color="auto"/>
        <w:right w:val="none" w:sz="0" w:space="0" w:color="auto"/>
      </w:divBdr>
    </w:div>
    <w:div w:id="1817867511">
      <w:bodyDiv w:val="1"/>
      <w:marLeft w:val="0"/>
      <w:marRight w:val="0"/>
      <w:marTop w:val="0"/>
      <w:marBottom w:val="0"/>
      <w:divBdr>
        <w:top w:val="none" w:sz="0" w:space="0" w:color="auto"/>
        <w:left w:val="none" w:sz="0" w:space="0" w:color="auto"/>
        <w:bottom w:val="none" w:sz="0" w:space="0" w:color="auto"/>
        <w:right w:val="none" w:sz="0" w:space="0" w:color="auto"/>
      </w:divBdr>
    </w:div>
    <w:div w:id="1883207381">
      <w:bodyDiv w:val="1"/>
      <w:marLeft w:val="0"/>
      <w:marRight w:val="0"/>
      <w:marTop w:val="0"/>
      <w:marBottom w:val="0"/>
      <w:divBdr>
        <w:top w:val="none" w:sz="0" w:space="0" w:color="auto"/>
        <w:left w:val="none" w:sz="0" w:space="0" w:color="auto"/>
        <w:bottom w:val="none" w:sz="0" w:space="0" w:color="auto"/>
        <w:right w:val="none" w:sz="0" w:space="0" w:color="auto"/>
      </w:divBdr>
    </w:div>
    <w:div w:id="1999265728">
      <w:bodyDiv w:val="1"/>
      <w:marLeft w:val="0"/>
      <w:marRight w:val="0"/>
      <w:marTop w:val="0"/>
      <w:marBottom w:val="0"/>
      <w:divBdr>
        <w:top w:val="none" w:sz="0" w:space="0" w:color="auto"/>
        <w:left w:val="none" w:sz="0" w:space="0" w:color="auto"/>
        <w:bottom w:val="none" w:sz="0" w:space="0" w:color="auto"/>
        <w:right w:val="none" w:sz="0" w:space="0" w:color="auto"/>
      </w:divBdr>
    </w:div>
    <w:div w:id="2080591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ru.wikipedia.org/wiki/%D0%9E%D0%BB%D0%B8%D0%B3%D0%BE%D0%BF%D0%BE%D0%BB%D0%B8%D1%8F" TargetMode="External"/><Relationship Id="rId21" Type="http://schemas.openxmlformats.org/officeDocument/2006/relationships/hyperlink" Target="https://utmagazine.ru/uploads/content/%D0%BF%D0%B0%D1%84%D0%BF%D0%B0%D0%B2%D0%BF%D0%B2.jpg" TargetMode="External"/><Relationship Id="rId42" Type="http://schemas.openxmlformats.org/officeDocument/2006/relationships/hyperlink" Target="http://www.konspekt.biz/list.php?tag=%D0%B3%D0%BE%D1%81%D1%83%D0%B4%D0%B0%D1%80%D1%81%D1%82%D0%B2%D0%BE" TargetMode="External"/><Relationship Id="rId47" Type="http://schemas.openxmlformats.org/officeDocument/2006/relationships/hyperlink" Target="http://www.konspekt.biz/list.php?tag=%D0%BD%D0%B0%D0%BB%D0%BE%D0%B3%20%D0%BD%D0%B0%20%D0%B4%D0%BE%D0%B1%D0%B0%D0%B2%D0%BB%D0%B5%D0%BD%D0%BD%D1%83%D1%8E%20%D1%81%D1%82%D0%BE%D0%B8%D0%BC%D0%BE%D1%81%D1%82%D1%8C" TargetMode="External"/><Relationship Id="rId63" Type="http://schemas.openxmlformats.org/officeDocument/2006/relationships/hyperlink" Target="javascript:CreateWin('gloss.php?tutindex=10&amp;glosnumber=1&amp;number=62')" TargetMode="External"/><Relationship Id="rId68" Type="http://schemas.openxmlformats.org/officeDocument/2006/relationships/hyperlink" Target="https://ru.wikipedia.org/wiki/%D0%9C%D0%BE%D0%BD%D0%BE%D0%BF%D0%BE%D0%BB%D0%B8%D1%8F" TargetMode="External"/><Relationship Id="rId84" Type="http://schemas.openxmlformats.org/officeDocument/2006/relationships/hyperlink" Target="http://allsummary.ru/787-osnovnye-usloviya-i-problemy-razvitiya-ekonomiki.html" TargetMode="External"/><Relationship Id="rId89" Type="http://schemas.openxmlformats.org/officeDocument/2006/relationships/hyperlink" Target="http://economicportal.ru/ponyatiya-all/long_run.html" TargetMode="External"/><Relationship Id="rId16" Type="http://schemas.openxmlformats.org/officeDocument/2006/relationships/hyperlink" Target="http://center-yf.ru/data/economy/Faktory-proizvodstva.php" TargetMode="External"/><Relationship Id="rId11" Type="http://schemas.openxmlformats.org/officeDocument/2006/relationships/image" Target="media/image2.jpeg"/><Relationship Id="rId32" Type="http://schemas.openxmlformats.org/officeDocument/2006/relationships/hyperlink" Target="https://ru.wikipedia.org/wiki/%D0%A0%D1%8B%D0%BD%D0%BE%D0%BA" TargetMode="External"/><Relationship Id="rId37" Type="http://schemas.openxmlformats.org/officeDocument/2006/relationships/hyperlink" Target="https://ru.wikipedia.org/w/index.php?title=%D0%A0%D1%8B%D0%BD%D0%BE%D1%87%D0%BD%D1%8B%D0%B9_%D0%BA%D0%BB%D0%B8%D1%80%D0%B8%D0%BD%D0%B3&amp;action=edit&amp;redlink=1" TargetMode="External"/><Relationship Id="rId53" Type="http://schemas.openxmlformats.org/officeDocument/2006/relationships/hyperlink" Target="https://ru.wikipedia.org/wiki/%D0%9F%D1%80%D0%BE%D0%B8%D0%B7%D0%B2%D0%BE%D0%B4%D1%81%D1%82%D0%B2%D0%BE" TargetMode="External"/><Relationship Id="rId58" Type="http://schemas.openxmlformats.org/officeDocument/2006/relationships/hyperlink" Target="https://ru.wikipedia.org/wiki/%D0%9F%D1%80%D0%B5%D0%B4%D0%BF%D1%80%D0%B8%D1%8F%D1%82%D0%B8%D0%B5" TargetMode="External"/><Relationship Id="rId74" Type="http://schemas.openxmlformats.org/officeDocument/2006/relationships/hyperlink" Target="https://ru.wikipedia.org/wiki/%D0%9F%D0%BE%D0%BA%D1%83%D0%BF%D0%B0%D1%82%D0%B5%D0%BB%D1%8C" TargetMode="External"/><Relationship Id="rId79" Type="http://schemas.openxmlformats.org/officeDocument/2006/relationships/hyperlink" Target="https://ru.wikipedia.org/wiki/%D0%9F%D1%80%D0%B8%D1%80%D0%BE%D0%B4%D0%BD%D1%8B%D0%B5_%D1%80%D0%B5%D1%81%D1%83%D1%80%D1%81%D1%8B" TargetMode="External"/><Relationship Id="rId5" Type="http://schemas.openxmlformats.org/officeDocument/2006/relationships/webSettings" Target="webSettings.xml"/><Relationship Id="rId90" Type="http://schemas.openxmlformats.org/officeDocument/2006/relationships/hyperlink" Target="http://economicportal.ru/ponyatiya-all/short_run.html" TargetMode="External"/><Relationship Id="rId95" Type="http://schemas.openxmlformats.org/officeDocument/2006/relationships/hyperlink" Target="https://ru.wikipedia.org/wiki/%D0%9F%D1%80%D0%BE%D1%84%D0%B8%D1%86%D0%B8%D1%82" TargetMode="External"/><Relationship Id="rId22" Type="http://schemas.openxmlformats.org/officeDocument/2006/relationships/image" Target="media/image4.jpeg"/><Relationship Id="rId27" Type="http://schemas.openxmlformats.org/officeDocument/2006/relationships/hyperlink" Target="https://ru.wikipedia.org/wiki/%D0%9C%D0%BE%D0%BD%D0%BE%D0%BF%D0%BE%D0%BB%D0%B8%D1%8F" TargetMode="External"/><Relationship Id="rId43" Type="http://schemas.openxmlformats.org/officeDocument/2006/relationships/hyperlink" Target="http://www.konspekt.biz/list.php?tag=%D1%86%D0%B5%D0%BD%D1%8B" TargetMode="External"/><Relationship Id="rId48" Type="http://schemas.openxmlformats.org/officeDocument/2006/relationships/hyperlink" Target="http://www.economicportal.ru/ponyatiya-all/indifference_curve.html" TargetMode="External"/><Relationship Id="rId64" Type="http://schemas.openxmlformats.org/officeDocument/2006/relationships/image" Target="media/image9.gif"/><Relationship Id="rId69" Type="http://schemas.openxmlformats.org/officeDocument/2006/relationships/hyperlink" Target="https://ru.wikipedia.org/wiki/%D0%9E%D0%BB%D0%B8%D0%B3%D0%BE%D0%BF%D0%BE%D0%BB%D0%B8%D1%8F" TargetMode="External"/><Relationship Id="rId80" Type="http://schemas.openxmlformats.org/officeDocument/2006/relationships/hyperlink" Target="https://ru.wikipedia.org/wiki/%D0%93%D0%BE%D1%81%D1%83%D0%B4%D0%B0%D1%80%D1%81%D1%82%D0%B2%D0%BE" TargetMode="External"/><Relationship Id="rId85" Type="http://schemas.openxmlformats.org/officeDocument/2006/relationships/image" Target="media/image10.jpg"/><Relationship Id="rId12" Type="http://schemas.openxmlformats.org/officeDocument/2006/relationships/image" Target="media/image3.jpg"/><Relationship Id="rId17" Type="http://schemas.openxmlformats.org/officeDocument/2006/relationships/hyperlink" Target="http://center-yf.ru/data/economy/Ekonomicheskaya-sistema.php" TargetMode="External"/><Relationship Id="rId25" Type="http://schemas.openxmlformats.org/officeDocument/2006/relationships/hyperlink" Target="https://ru.wikipedia.org/wiki/%D0%9C%D0%BE%D0%BD%D0%BE%D0%BF%D0%BE%D0%BB%D0%B8%D1%81%D1%82%D0%B8%D1%87%D0%B5%D1%81%D0%BA%D0%B0%D1%8F_%D0%BA%D0%BE%D0%BD%D0%BA%D1%83%D1%80%D0%B5%D0%BD%D1%86%D0%B8%D1%8F" TargetMode="External"/><Relationship Id="rId33" Type="http://schemas.openxmlformats.org/officeDocument/2006/relationships/hyperlink" Target="https://ru.wikipedia.org/wiki/%D0%A1%D0%BF%D1%80%D0%BE%D1%81" TargetMode="External"/><Relationship Id="rId38" Type="http://schemas.openxmlformats.org/officeDocument/2006/relationships/hyperlink" Target="https://ru.wikipedia.org/wiki/%D0%A0%D0%B0%D0%B2%D0%BD%D0%BE%D0%B2%D0%B5%D1%81%D0%BD%D0%B0%D1%8F_%D1%86%D0%B5%D0%BD%D0%B0" TargetMode="External"/><Relationship Id="rId46" Type="http://schemas.openxmlformats.org/officeDocument/2006/relationships/hyperlink" Target="http://www.konspekt.biz/list.php?tag=%D0%B4%D0%BE%D0%B1%D0%B0%D0%B2%D0%BB%D0%B5%D0%BD%D0%BD%D0%B0%D1%8F%20%D1%81%D1%82%D0%BE%D0%B8%D0%BC%D0%BE%D1%81%D1%82%D1%8C" TargetMode="External"/><Relationship Id="rId59" Type="http://schemas.openxmlformats.org/officeDocument/2006/relationships/hyperlink" Target="https://ru.wikipedia.org/wiki/%D0%AE%D1%80%D0%B8%D0%B4%D0%B8%D1%87%D0%B5%D1%81%D0%BA%D0%BE%D0%B5_%D0%BB%D0%B8%D1%86%D0%BE" TargetMode="External"/><Relationship Id="rId67" Type="http://schemas.openxmlformats.org/officeDocument/2006/relationships/hyperlink" Target="https://ru.wikipedia.org/wiki/%D0%A1%D0%BE%D0%B2%D0%B5%D1%80%D1%88%D0%B5%D0%BD%D0%BD%D0%B0%D1%8F_%D0%BA%D0%BE%D0%BD%D0%BA%D1%83%D1%80%D0%B5%D0%BD%D1%86%D0%B8%D1%8F" TargetMode="External"/><Relationship Id="rId20" Type="http://schemas.openxmlformats.org/officeDocument/2006/relationships/hyperlink" Target="http://www.grandars.ru/college/pravovedenie/pravo-sobstvennosti.html" TargetMode="External"/><Relationship Id="rId41" Type="http://schemas.openxmlformats.org/officeDocument/2006/relationships/hyperlink" Target="http://www.konspekt.biz/list.php?tag=%D0%BD%D0%B0%D0%BB%D0%BE%D0%B3%D0%B8" TargetMode="External"/><Relationship Id="rId54" Type="http://schemas.openxmlformats.org/officeDocument/2006/relationships/hyperlink" Target="https://ru.wikipedia.org/wiki/%D0%9F%D1%80%D0%BE%D0%B4%D0%B0%D0%B6%D0%B8" TargetMode="External"/><Relationship Id="rId62" Type="http://schemas.openxmlformats.org/officeDocument/2006/relationships/hyperlink" Target="javascript:CreateWin('gloss.php?tutindex=10&amp;glosnumber=2&amp;number=10')" TargetMode="External"/><Relationship Id="rId70" Type="http://schemas.openxmlformats.org/officeDocument/2006/relationships/hyperlink" Target="https://ru.wikipedia.org/wiki/%D0%9C%D0%BE%D0%BD%D0%BE%D0%BF%D0%BE%D0%BB%D0%B8%D1%81%D1%82%D0%B8%D1%87%D0%B5%D1%81%D0%BA%D0%B0%D1%8F_%D0%BA%D0%BE%D0%BD%D0%BA%D1%83%D1%80%D0%B5%D0%BD%D1%86%D0%B8%D1%8F" TargetMode="External"/><Relationship Id="rId75" Type="http://schemas.openxmlformats.org/officeDocument/2006/relationships/hyperlink" Target="https://ru.wikipedia.org/wiki/%D0%9F%D1%80%D0%BE%D0%B4%D0%B0%D0%B2%D0%B5%D1%86" TargetMode="External"/><Relationship Id="rId83" Type="http://schemas.openxmlformats.org/officeDocument/2006/relationships/hyperlink" Target="https://ru.wikipedia.org/wiki/%D0%A1%D0%BE%D1%86%D0%B8%D0%B0%D0%BB%D1%8C%D0%BD%D0%B0%D1%8F_%D0%B3%D1%80%D1%83%D0%BF%D0%BF%D0%B0" TargetMode="External"/><Relationship Id="rId88" Type="http://schemas.openxmlformats.org/officeDocument/2006/relationships/image" Target="media/image11.gif"/><Relationship Id="rId91" Type="http://schemas.openxmlformats.org/officeDocument/2006/relationships/hyperlink" Target="http://economicportal.ru/ponyatiya-all/dohod.html" TargetMode="External"/><Relationship Id="rId96"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image" Target="media/image1.png"/><Relationship Id="rId15" Type="http://schemas.openxmlformats.org/officeDocument/2006/relationships/hyperlink" Target="http://center-yf.ru/data/stat/Gosudarstva.php" TargetMode="External"/><Relationship Id="rId23" Type="http://schemas.openxmlformats.org/officeDocument/2006/relationships/hyperlink" Target="https://ru.wikipedia.org/wiki/%D0%A1%D0%BE%D0%B2%D0%B5%D1%80%D1%88%D0%B5%D0%BD%D0%BD%D0%B0%D1%8F_%D0%BA%D0%BE%D0%BD%D0%BA%D1%83%D1%80%D0%B5%D0%BD%D1%86%D0%B8%D1%8F" TargetMode="External"/><Relationship Id="rId28" Type="http://schemas.openxmlformats.org/officeDocument/2006/relationships/image" Target="media/image5.png"/><Relationship Id="rId36" Type="http://schemas.openxmlformats.org/officeDocument/2006/relationships/hyperlink" Target="https://ru.wikipedia.org/wiki/%D0%A6%D0%B5%D0%BD%D0%B0" TargetMode="External"/><Relationship Id="rId49" Type="http://schemas.openxmlformats.org/officeDocument/2006/relationships/image" Target="media/image7.jpeg"/><Relationship Id="rId57" Type="http://schemas.openxmlformats.org/officeDocument/2006/relationships/hyperlink" Target="https://ru.wikipedia.org/wiki/%D0%A4%D0%B0%D0%BA%D1%82%D0%BE%D1%80%D1%8B_%D0%BF%D1%80%D0%BE%D0%B8%D0%B7%D0%B2%D0%BE%D0%B4%D1%81%D1%82%D0%B2%D0%B0" TargetMode="External"/><Relationship Id="rId10" Type="http://schemas.openxmlformats.org/officeDocument/2006/relationships/hyperlink" Target="https://ru.wikipedia.org/wiki/%D0%90%D0%BB%D1%8C%D1%82%D0%B5%D1%80%D0%BD%D0%B0%D1%82%D0%B8%D0%B2%D0%BD%D1%8B%D0%B5_%D0%B8%D0%B7%D0%B4%D0%B5%D1%80%D0%B6%D0%BA%D0%B8" TargetMode="External"/><Relationship Id="rId31" Type="http://schemas.openxmlformats.org/officeDocument/2006/relationships/oleObject" Target="embeddings/oleObject3.bin"/><Relationship Id="rId44" Type="http://schemas.openxmlformats.org/officeDocument/2006/relationships/hyperlink" Target="http://www.konspekt.biz/list.php?tag=%D1%80%D1%8B%D0%BD%D0%BE%D0%BA" TargetMode="External"/><Relationship Id="rId52" Type="http://schemas.openxmlformats.org/officeDocument/2006/relationships/hyperlink" Target="https://ru.wikipedia.org/wiki/%D0%98%D0%BD%D1%82%D0%B5%D1%80%D0%B5%D1%81_(%D1%8D%D0%BA%D0%BE%D0%BD%D0%BE%D0%BC%D0%B8%D0%BA%D0%B0,_%D1%84%D0%B8%D0%BD%D0%B0%D0%BD%D1%81%D1%8B)" TargetMode="External"/><Relationship Id="rId60" Type="http://schemas.openxmlformats.org/officeDocument/2006/relationships/hyperlink" Target="https://ru.wikipedia.org/wiki/%D0%AD%D0%BA%D0%BE%D0%BD%D0%BE%D0%BC%D0%B8%D1%87%D0%B5%D1%81%D0%BA%D0%B8%D0%B9_%D0%B8%D0%BD%D1%82%D0%B5%D1%80%D0%B5%D1%81" TargetMode="External"/><Relationship Id="rId65" Type="http://schemas.openxmlformats.org/officeDocument/2006/relationships/hyperlink" Target="javascript:CreateWin('gloss.php?tutindex=10&amp;glosnumber=1&amp;number=60')" TargetMode="External"/><Relationship Id="rId73" Type="http://schemas.openxmlformats.org/officeDocument/2006/relationships/hyperlink" Target="https://ru.wikipedia.org/wiki/%D0%A0%D1%8B%D0%BD%D0%BE%D0%BA" TargetMode="External"/><Relationship Id="rId78" Type="http://schemas.openxmlformats.org/officeDocument/2006/relationships/hyperlink" Target="https://ru.wikipedia.org/wiki/%D0%97%D0%B5%D0%BC%D0%BB%D1%8F" TargetMode="External"/><Relationship Id="rId81" Type="http://schemas.openxmlformats.org/officeDocument/2006/relationships/hyperlink" Target="https://ru.wikipedia.org/wiki/%D0%AD%D0%BA%D0%BE%D0%BD%D0%BE%D0%BC%D0%B8%D0%BA%D0%B0" TargetMode="External"/><Relationship Id="rId86" Type="http://schemas.openxmlformats.org/officeDocument/2006/relationships/hyperlink" Target="http://economy-ru.info/info/20132" TargetMode="External"/><Relationship Id="rId94" Type="http://schemas.openxmlformats.org/officeDocument/2006/relationships/hyperlink" Target="https://ru.wikipedia.org/wiki/%D0%94%D0%BE%D1%85%D0%BE%D0%B4%D1%8B_%D0%B3%D0%BE%D1%81%D1%83%D0%B4%D0%B0%D1%80%D1%81%D1%82%D0%B2%D0%B5%D0%BD%D0%BD%D0%BE%D0%B3%D0%BE_%D0%B1%D1%8E%D0%B4%D0%B6%D0%B5%D1%82%D0%B0" TargetMode="External"/><Relationship Id="rId99" Type="http://schemas.openxmlformats.org/officeDocument/2006/relationships/hyperlink" Target="https://ru.wikipedia.org/wiki/%D0%92%D0%B0%D0%BB%D1%8E%D1%82%D0%BD%D1%8B%D0%B9_%D0%BA%D1%83%D1%80%D1%81" TargetMode="External"/><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ru.wikipedia.org/wiki/%D0%A3%D1%81%D0%BB%D1%83%D0%B3%D0%B0" TargetMode="External"/><Relationship Id="rId13" Type="http://schemas.openxmlformats.org/officeDocument/2006/relationships/hyperlink" Target="http://center-yf.ru/data/economy/Sovokupnyi-spros.php" TargetMode="External"/><Relationship Id="rId18" Type="http://schemas.openxmlformats.org/officeDocument/2006/relationships/hyperlink" Target="http://baza-referat.ru/%D0%93%D1%80%D1%83%D0%BF%D0%BF%D0%B0" TargetMode="External"/><Relationship Id="rId39" Type="http://schemas.openxmlformats.org/officeDocument/2006/relationships/hyperlink" Target="http://www.konspekt.biz/list.php?tag=%D0%BD%D0%B0%D0%BB%D0%BE%D0%B3%D0%BE%D0%BE%D0%B1%D0%BB%D0%BE%D0%B6%D0%B5%D0%BD%D0%B8%D0%B5" TargetMode="External"/><Relationship Id="rId34" Type="http://schemas.openxmlformats.org/officeDocument/2006/relationships/hyperlink" Target="https://ru.wikipedia.org/wiki/%D0%A2%D0%BE%D0%B2%D0%B0%D1%80" TargetMode="External"/><Relationship Id="rId50" Type="http://schemas.openxmlformats.org/officeDocument/2006/relationships/image" Target="media/image8.jpg"/><Relationship Id="rId55" Type="http://schemas.openxmlformats.org/officeDocument/2006/relationships/hyperlink" Target="https://ru.wikipedia.org/wiki/%D0%A2%D0%BE%D0%B2%D0%B0%D1%80" TargetMode="External"/><Relationship Id="rId76" Type="http://schemas.openxmlformats.org/officeDocument/2006/relationships/hyperlink" Target="https://ru.wikipedia.org/wiki/%D0%A4%D0%B0%D0%BA%D1%82%D0%BE%D1%80%D1%8B_%D0%BF%D1%80%D0%BE%D0%B8%D0%B7%D0%B2%D0%BE%D0%B4%D1%81%D1%82%D0%B2%D0%B0" TargetMode="External"/><Relationship Id="rId97" Type="http://schemas.openxmlformats.org/officeDocument/2006/relationships/hyperlink" Target="http://utmagazine.ru/posts/9167-import" TargetMode="External"/><Relationship Id="rId7" Type="http://schemas.openxmlformats.org/officeDocument/2006/relationships/oleObject" Target="embeddings/oleObject1.bin"/><Relationship Id="rId71" Type="http://schemas.openxmlformats.org/officeDocument/2006/relationships/hyperlink" Target="https://ru.wikipedia.org/wiki/%D0%9C%D0%BE%D0%BD%D0%BE%D0%BF%D1%81%D0%BE%D0%BD%D0%B8%D1%8F" TargetMode="External"/><Relationship Id="rId92" Type="http://schemas.openxmlformats.org/officeDocument/2006/relationships/hyperlink" Target="https://ru.wikipedia.org/wiki/%D0%A0%D0%B0%D1%81%D1%85%D0%BE%D0%B4%D1%8B_%D0%B3%D0%BE%D1%81%D1%83%D0%B4%D0%B0%D1%80%D1%81%D1%82%D0%B2%D0%B5%D0%BD%D0%BD%D0%BE%D0%B3%D0%BE_%D0%B1%D1%8E%D0%B4%D0%B6%D0%B5%D1%82%D0%B0" TargetMode="External"/><Relationship Id="rId2" Type="http://schemas.openxmlformats.org/officeDocument/2006/relationships/styles" Target="styles.xml"/><Relationship Id="rId29" Type="http://schemas.openxmlformats.org/officeDocument/2006/relationships/oleObject" Target="embeddings/oleObject2.bin"/><Relationship Id="rId24" Type="http://schemas.openxmlformats.org/officeDocument/2006/relationships/hyperlink" Target="https://ru.wikipedia.org/wiki/%D0%A1%D0%BE%D0%B2%D0%B5%D1%80%D1%88%D0%B5%D0%BD%D0%BD%D0%B0%D1%8F_%D0%BA%D0%BE%D0%BD%D0%BA%D1%83%D1%80%D0%B5%D0%BD%D1%86%D0%B8%D1%8F" TargetMode="External"/><Relationship Id="rId40" Type="http://schemas.openxmlformats.org/officeDocument/2006/relationships/hyperlink" Target="http://www.konspekt.biz/list.php?tag=%D1%84%D0%B8%D0%BD%D0%B0%D0%BD%D1%81%D0%BE%D0%B2%D1%8B%D0%B5%20%D1%80%D0%B5%D1%81%D1%83%D1%80%D1%81%D1%8B" TargetMode="External"/><Relationship Id="rId45" Type="http://schemas.openxmlformats.org/officeDocument/2006/relationships/hyperlink" Target="http://www.konspekt.biz/list.php?tag=%D0%BD%D0%B0%D0%BB%D0%BE%D0%B3%20%D0%BD%D0%B0%20%D0%BF%D1%80%D0%B8%D0%B1%D1%8B%D0%BB%D1%8C" TargetMode="External"/><Relationship Id="rId66" Type="http://schemas.openxmlformats.org/officeDocument/2006/relationships/hyperlink" Target="https://ru.wikipedia.org/wiki/%D0%AD%D0%BA%D0%BE%D0%BD%D0%BE%D0%BC%D0%B8%D1%87%D0%B5%D1%81%D0%BA%D0%B0%D1%8F_%D1%82%D0%B5%D0%BE%D1%80%D0%B8%D1%8F" TargetMode="External"/><Relationship Id="rId87" Type="http://schemas.openxmlformats.org/officeDocument/2006/relationships/hyperlink" Target="http://economy-ru.info/info/4117" TargetMode="External"/><Relationship Id="rId61" Type="http://schemas.openxmlformats.org/officeDocument/2006/relationships/hyperlink" Target="http://economic_mathematics.academic.ru/1676/%D0%97%D0%B0%D1%82%D1%80%D0%B0%D1%82%D1%8B" TargetMode="External"/><Relationship Id="rId82" Type="http://schemas.openxmlformats.org/officeDocument/2006/relationships/hyperlink" Target="https://ru.wikipedia.org/wiki/%D0%9C%D0%BE%D0%BD%D0%BE%D0%BF%D0%BE%D0%BB%D0%B8%D1%8F" TargetMode="External"/><Relationship Id="rId19" Type="http://schemas.openxmlformats.org/officeDocument/2006/relationships/hyperlink" Target="http://baza-referat.ru/%D0%9A%D0%B0%D0%BF%D0%B8%D1%82%D0%B0%D0%BB" TargetMode="External"/><Relationship Id="rId14" Type="http://schemas.openxmlformats.org/officeDocument/2006/relationships/hyperlink" Target="http://center-yf.ru/data/economy/Kreditnaya-sistema-Rossiiskoi-Federacii.php" TargetMode="External"/><Relationship Id="rId30" Type="http://schemas.openxmlformats.org/officeDocument/2006/relationships/image" Target="media/image6.png"/><Relationship Id="rId35" Type="http://schemas.openxmlformats.org/officeDocument/2006/relationships/hyperlink" Target="https://ru.wikipedia.org/wiki/%D0%9F%D1%80%D0%B5%D0%B4%D0%BB%D0%BE%D0%B6%D0%B5%D0%BD%D0%B8%D0%B5_(%D1%8D%D0%BA%D0%BE%D0%BD%D0%BE%D0%BC%D0%B8%D0%BA%D0%B0)" TargetMode="External"/><Relationship Id="rId56" Type="http://schemas.openxmlformats.org/officeDocument/2006/relationships/hyperlink" Target="https://ru.wikipedia.org/wiki/%D0%A3%D1%81%D0%BB%D1%83%D0%B3%D0%B0" TargetMode="External"/><Relationship Id="rId77" Type="http://schemas.openxmlformats.org/officeDocument/2006/relationships/hyperlink" Target="https://ru.wikipedia.org/wiki/%D0%A6%D0%B5%D0%BD%D0%B0" TargetMode="External"/><Relationship Id="rId100" Type="http://schemas.openxmlformats.org/officeDocument/2006/relationships/fontTable" Target="fontTable.xml"/><Relationship Id="rId8" Type="http://schemas.openxmlformats.org/officeDocument/2006/relationships/hyperlink" Target="https://ru.wikipedia.org/wiki/%D0%A2%D0%BE%D0%B2%D0%B0%D1%80" TargetMode="External"/><Relationship Id="rId51" Type="http://schemas.openxmlformats.org/officeDocument/2006/relationships/hyperlink" Target="https://ru.wikipedia.org/wiki/%D0%9F%D1%80%D0%B5%D0%B4%D0%BF%D1%80%D0%B8%D0%BD%D0%B8%D0%BC%D0%B0%D1%82%D0%B5%D0%BB%D1%8C%D1%81%D0%BA%D0%B0%D1%8F_%D0%B4%D0%B5%D1%8F%D1%82%D0%B5%D0%BB%D1%8C%D0%BD%D0%BE%D1%81%D1%82%D1%8C" TargetMode="External"/><Relationship Id="rId72" Type="http://schemas.openxmlformats.org/officeDocument/2006/relationships/hyperlink" Target="https://ru.wikipedia.org/wiki/%D0%9E%D0%BB%D0%B8%D0%B3%D0%BE%D0%BF%D1%81%D0%BE%D0%BD%D0%B8%D1%8F" TargetMode="External"/><Relationship Id="rId93" Type="http://schemas.openxmlformats.org/officeDocument/2006/relationships/hyperlink" Target="https://ru.wikipedia.org/wiki/%D0%93%D0%BE%D1%81%D1%83%D0%B4%D0%B0%D1%80%D1%81%D1%82%D0%B2%D0%B5%D0%BD%D0%BD%D1%8B%D0%B9_%D0%B1%D1%8E%D0%B4%D0%B6%D0%B5%D1%82" TargetMode="External"/><Relationship Id="rId98" Type="http://schemas.openxmlformats.org/officeDocument/2006/relationships/hyperlink" Target="https://ru.wikipedia.org/wiki/%D0%AD%D0%BA%D0%BE%D0%BD%D0%BE%D0%BC%D0%B8%D1%87%D0%B5%D1%81%D0%BA%D0%B0%D1%8F_%D0%BF%D0%BE%D0%BB%D0%B8%D1%82%D0%B8%D0%BA%D0%B0"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362</TotalTime>
  <Pages>16</Pages>
  <Words>11326</Words>
  <Characters>83027</Characters>
  <Application>Microsoft Office Word</Application>
  <DocSecurity>0</DocSecurity>
  <Lines>2184</Lines>
  <Paragraphs>545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Ирина Афанасьева</dc:creator>
  <cp:lastModifiedBy>RePack by Diakov</cp:lastModifiedBy>
  <cp:revision>5</cp:revision>
  <dcterms:created xsi:type="dcterms:W3CDTF">2017-06-16T08:32:00Z</dcterms:created>
  <dcterms:modified xsi:type="dcterms:W3CDTF">2017-06-17T16:06:00Z</dcterms:modified>
</cp:coreProperties>
</file>