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39BC" w:rsidRDefault="000A39BC" w:rsidP="000A39BC">
      <w:pPr>
        <w:pStyle w:val="aa"/>
        <w:jc w:val="center"/>
        <w:rPr>
          <w:color w:val="000000"/>
          <w:sz w:val="27"/>
          <w:szCs w:val="27"/>
        </w:rPr>
      </w:pPr>
      <w:r w:rsidRPr="00CC4E78">
        <w:rPr>
          <w:b/>
          <w:color w:val="000000"/>
          <w:sz w:val="27"/>
          <w:szCs w:val="27"/>
        </w:rPr>
        <w:t xml:space="preserve">Алтайский институт экономики </w:t>
      </w:r>
      <w:r>
        <w:rPr>
          <w:b/>
          <w:color w:val="000000"/>
          <w:sz w:val="27"/>
          <w:szCs w:val="27"/>
        </w:rPr>
        <w:t>–</w:t>
      </w:r>
    </w:p>
    <w:p w:rsidR="000A39BC" w:rsidRDefault="000A39BC" w:rsidP="000A39BC">
      <w:pPr>
        <w:pStyle w:val="aa"/>
        <w:jc w:val="center"/>
        <w:rPr>
          <w:color w:val="000000"/>
          <w:sz w:val="27"/>
          <w:szCs w:val="27"/>
        </w:rPr>
      </w:pPr>
      <w:r>
        <w:rPr>
          <w:color w:val="000000"/>
          <w:sz w:val="27"/>
          <w:szCs w:val="27"/>
        </w:rPr>
        <w:t>филиал частного образовательного учреждения высшего образования</w:t>
      </w:r>
    </w:p>
    <w:p w:rsidR="000A39BC" w:rsidRDefault="000A39BC" w:rsidP="000A39BC">
      <w:pPr>
        <w:pStyle w:val="aa"/>
        <w:jc w:val="center"/>
        <w:rPr>
          <w:color w:val="000000"/>
          <w:sz w:val="27"/>
          <w:szCs w:val="27"/>
        </w:rPr>
      </w:pPr>
      <w:r>
        <w:rPr>
          <w:color w:val="000000"/>
          <w:sz w:val="27"/>
          <w:szCs w:val="27"/>
        </w:rPr>
        <w:t>«Санкт-Петербургский университет технологий управления и экономики»</w:t>
      </w:r>
    </w:p>
    <w:p w:rsidR="000A39BC" w:rsidRDefault="000A39BC" w:rsidP="000A39BC">
      <w:pPr>
        <w:pStyle w:val="aa"/>
        <w:rPr>
          <w:color w:val="000000"/>
          <w:sz w:val="27"/>
          <w:szCs w:val="27"/>
        </w:rPr>
      </w:pPr>
    </w:p>
    <w:p w:rsidR="000A39BC" w:rsidRDefault="000A39BC" w:rsidP="000A39BC">
      <w:pPr>
        <w:pStyle w:val="aa"/>
        <w:rPr>
          <w:color w:val="000000"/>
          <w:sz w:val="27"/>
          <w:szCs w:val="27"/>
        </w:rPr>
      </w:pPr>
    </w:p>
    <w:p w:rsidR="000A39BC" w:rsidRPr="004F16C6" w:rsidRDefault="000A39BC" w:rsidP="000A39BC">
      <w:pPr>
        <w:pStyle w:val="aa"/>
        <w:jc w:val="center"/>
        <w:rPr>
          <w:color w:val="000000"/>
          <w:sz w:val="28"/>
          <w:szCs w:val="28"/>
        </w:rPr>
      </w:pPr>
      <w:r w:rsidRPr="004F16C6">
        <w:rPr>
          <w:color w:val="000000"/>
          <w:sz w:val="28"/>
          <w:szCs w:val="28"/>
        </w:rPr>
        <w:t>КОНТРОЛЬНАЯ РАБОТА ПО ДИСЦИПЛИНЕ</w:t>
      </w:r>
    </w:p>
    <w:p w:rsidR="000A39BC" w:rsidRDefault="000A39BC" w:rsidP="000A39BC">
      <w:pPr>
        <w:pStyle w:val="aa"/>
        <w:jc w:val="center"/>
        <w:rPr>
          <w:color w:val="000000"/>
          <w:sz w:val="28"/>
          <w:szCs w:val="28"/>
        </w:rPr>
      </w:pPr>
      <w:r>
        <w:rPr>
          <w:color w:val="000000"/>
          <w:sz w:val="28"/>
          <w:szCs w:val="28"/>
        </w:rPr>
        <w:t>Управление человеческими ресурсами</w:t>
      </w:r>
    </w:p>
    <w:p w:rsidR="000A39BC" w:rsidRPr="000A39BC" w:rsidRDefault="000A39BC" w:rsidP="000A39BC">
      <w:pPr>
        <w:autoSpaceDN/>
        <w:spacing w:line="360" w:lineRule="auto"/>
        <w:rPr>
          <w:rFonts w:eastAsia="Times New Roman" w:cs="Times New Roman"/>
          <w:b w:val="0"/>
          <w:color w:val="FF0000"/>
          <w:w w:val="100"/>
          <w:lang w:eastAsia="ru-RU"/>
        </w:rPr>
      </w:pPr>
      <w:r>
        <w:rPr>
          <w:color w:val="000000"/>
          <w:sz w:val="27"/>
          <w:szCs w:val="27"/>
        </w:rPr>
        <w:t xml:space="preserve">на тему: </w:t>
      </w:r>
      <w:r w:rsidRPr="000A39BC">
        <w:rPr>
          <w:rFonts w:eastAsia="Times New Roman" w:cs="Times New Roman"/>
          <w:b w:val="0"/>
          <w:bCs w:val="0"/>
          <w:w w:val="100"/>
          <w:lang w:eastAsia="ru-RU"/>
        </w:rPr>
        <w:t>Этапы и регламент профессионального отбора кадров</w:t>
      </w:r>
    </w:p>
    <w:p w:rsidR="000A39BC" w:rsidRDefault="000A39BC" w:rsidP="000A39BC">
      <w:pPr>
        <w:pStyle w:val="aa"/>
        <w:jc w:val="center"/>
        <w:rPr>
          <w:color w:val="000000"/>
          <w:sz w:val="27"/>
          <w:szCs w:val="27"/>
        </w:rPr>
      </w:pPr>
    </w:p>
    <w:p w:rsidR="000A39BC" w:rsidRDefault="000A39BC" w:rsidP="000A39BC">
      <w:pPr>
        <w:pStyle w:val="aa"/>
        <w:rPr>
          <w:color w:val="000000"/>
          <w:sz w:val="27"/>
          <w:szCs w:val="27"/>
        </w:rPr>
      </w:pPr>
    </w:p>
    <w:p w:rsidR="000A39BC" w:rsidRDefault="000A39BC" w:rsidP="000A39BC">
      <w:pPr>
        <w:pStyle w:val="aa"/>
        <w:rPr>
          <w:color w:val="000000"/>
          <w:sz w:val="27"/>
          <w:szCs w:val="27"/>
        </w:rPr>
      </w:pPr>
    </w:p>
    <w:p w:rsidR="000A39BC" w:rsidRDefault="000A39BC" w:rsidP="000A39BC">
      <w:pPr>
        <w:pStyle w:val="aa"/>
        <w:ind w:left="2126"/>
        <w:rPr>
          <w:color w:val="000000"/>
          <w:sz w:val="27"/>
          <w:szCs w:val="27"/>
        </w:rPr>
      </w:pPr>
      <w:r>
        <w:rPr>
          <w:color w:val="000000"/>
          <w:sz w:val="27"/>
          <w:szCs w:val="27"/>
        </w:rPr>
        <w:t xml:space="preserve">                                                        Выполнил студент:                                                   </w:t>
      </w:r>
    </w:p>
    <w:p w:rsidR="000A39BC" w:rsidRDefault="000A39BC" w:rsidP="000A39BC">
      <w:pPr>
        <w:pStyle w:val="aa"/>
        <w:ind w:left="2126"/>
        <w:jc w:val="center"/>
        <w:rPr>
          <w:color w:val="000000"/>
          <w:sz w:val="27"/>
          <w:szCs w:val="27"/>
        </w:rPr>
      </w:pPr>
      <w:r w:rsidRPr="00204686">
        <w:rPr>
          <w:color w:val="000000"/>
          <w:sz w:val="27"/>
          <w:szCs w:val="27"/>
        </w:rPr>
        <w:t xml:space="preserve">                                                  </w:t>
      </w:r>
      <w:r>
        <w:rPr>
          <w:color w:val="000000"/>
          <w:sz w:val="27"/>
          <w:szCs w:val="27"/>
          <w:u w:val="single"/>
        </w:rPr>
        <w:t xml:space="preserve">    </w:t>
      </w:r>
      <w:r w:rsidRPr="004F16C6">
        <w:rPr>
          <w:color w:val="000000"/>
          <w:sz w:val="27"/>
          <w:szCs w:val="27"/>
          <w:u w:val="single"/>
        </w:rPr>
        <w:t>02-29435</w:t>
      </w:r>
      <w:r>
        <w:rPr>
          <w:color w:val="000000"/>
          <w:sz w:val="27"/>
          <w:szCs w:val="27"/>
          <w:u w:val="single"/>
        </w:rPr>
        <w:t xml:space="preserve">   </w:t>
      </w:r>
      <w:r>
        <w:rPr>
          <w:color w:val="000000"/>
          <w:sz w:val="27"/>
          <w:szCs w:val="27"/>
        </w:rPr>
        <w:t xml:space="preserve"> группы 4 курса </w:t>
      </w:r>
    </w:p>
    <w:p w:rsidR="000A39BC" w:rsidRDefault="000A39BC" w:rsidP="000A39BC">
      <w:pPr>
        <w:pStyle w:val="aa"/>
        <w:ind w:left="2126"/>
        <w:jc w:val="center"/>
        <w:rPr>
          <w:color w:val="000000"/>
          <w:sz w:val="27"/>
          <w:szCs w:val="27"/>
        </w:rPr>
      </w:pPr>
      <w:r w:rsidRPr="00204686">
        <w:rPr>
          <w:color w:val="000000"/>
          <w:sz w:val="27"/>
          <w:szCs w:val="27"/>
        </w:rPr>
        <w:t xml:space="preserve">                                        </w:t>
      </w:r>
      <w:r>
        <w:rPr>
          <w:color w:val="000000"/>
          <w:sz w:val="27"/>
          <w:szCs w:val="27"/>
          <w:u w:val="single"/>
        </w:rPr>
        <w:t xml:space="preserve">   </w:t>
      </w:r>
      <w:r w:rsidRPr="004F16C6">
        <w:rPr>
          <w:color w:val="000000"/>
          <w:sz w:val="27"/>
          <w:szCs w:val="27"/>
          <w:u w:val="single"/>
        </w:rPr>
        <w:t>заочного</w:t>
      </w:r>
      <w:r>
        <w:rPr>
          <w:color w:val="000000"/>
          <w:sz w:val="27"/>
          <w:szCs w:val="27"/>
          <w:u w:val="single"/>
        </w:rPr>
        <w:t xml:space="preserve">   </w:t>
      </w:r>
      <w:r>
        <w:rPr>
          <w:color w:val="000000"/>
          <w:sz w:val="27"/>
          <w:szCs w:val="27"/>
        </w:rPr>
        <w:t xml:space="preserve"> отделения </w:t>
      </w:r>
    </w:p>
    <w:p w:rsidR="000A39BC" w:rsidRPr="00204686" w:rsidRDefault="000A39BC" w:rsidP="000A39BC">
      <w:pPr>
        <w:pStyle w:val="aa"/>
        <w:ind w:left="2126"/>
        <w:rPr>
          <w:color w:val="000000"/>
          <w:sz w:val="27"/>
          <w:szCs w:val="27"/>
          <w:u w:val="single"/>
        </w:rPr>
      </w:pPr>
      <w:r w:rsidRPr="00204686">
        <w:rPr>
          <w:color w:val="000000"/>
          <w:sz w:val="27"/>
          <w:szCs w:val="27"/>
        </w:rPr>
        <w:t xml:space="preserve">                                                       </w:t>
      </w:r>
      <w:r>
        <w:rPr>
          <w:color w:val="000000"/>
          <w:sz w:val="27"/>
          <w:szCs w:val="27"/>
        </w:rPr>
        <w:t xml:space="preserve"> </w:t>
      </w:r>
      <w:r>
        <w:rPr>
          <w:color w:val="000000"/>
          <w:sz w:val="27"/>
          <w:szCs w:val="27"/>
          <w:u w:val="single"/>
        </w:rPr>
        <w:t xml:space="preserve">   </w:t>
      </w:r>
      <w:r w:rsidRPr="00204686">
        <w:rPr>
          <w:color w:val="000000"/>
          <w:sz w:val="27"/>
          <w:szCs w:val="27"/>
          <w:u w:val="single"/>
        </w:rPr>
        <w:t>Шелепов Д.Е.</w:t>
      </w:r>
    </w:p>
    <w:p w:rsidR="000A39BC" w:rsidRDefault="000A39BC" w:rsidP="000A39BC">
      <w:pPr>
        <w:pStyle w:val="aa"/>
        <w:ind w:left="2126"/>
        <w:jc w:val="center"/>
        <w:rPr>
          <w:color w:val="000000"/>
          <w:sz w:val="27"/>
          <w:szCs w:val="27"/>
        </w:rPr>
      </w:pPr>
      <w:r>
        <w:rPr>
          <w:color w:val="000000"/>
          <w:sz w:val="27"/>
          <w:szCs w:val="27"/>
        </w:rPr>
        <w:t xml:space="preserve">                                           Научный </w:t>
      </w:r>
      <w:proofErr w:type="gramStart"/>
      <w:r>
        <w:rPr>
          <w:color w:val="000000"/>
          <w:sz w:val="27"/>
          <w:szCs w:val="27"/>
        </w:rPr>
        <w:t>руководитель :</w:t>
      </w:r>
      <w:proofErr w:type="gramEnd"/>
    </w:p>
    <w:p w:rsidR="000A39BC" w:rsidRDefault="000A39BC" w:rsidP="000A39BC">
      <w:pPr>
        <w:pStyle w:val="aa"/>
        <w:ind w:left="2126"/>
        <w:jc w:val="center"/>
        <w:rPr>
          <w:color w:val="000000"/>
          <w:sz w:val="27"/>
          <w:szCs w:val="27"/>
        </w:rPr>
      </w:pPr>
      <w:r>
        <w:rPr>
          <w:color w:val="000000"/>
          <w:sz w:val="27"/>
          <w:szCs w:val="27"/>
        </w:rPr>
        <w:t xml:space="preserve">                             </w:t>
      </w:r>
      <w:r>
        <w:rPr>
          <w:color w:val="000000"/>
          <w:sz w:val="27"/>
          <w:szCs w:val="27"/>
          <w:u w:val="single"/>
        </w:rPr>
        <w:t>Дробышева</w:t>
      </w:r>
    </w:p>
    <w:p w:rsidR="000A39BC" w:rsidRPr="00204686" w:rsidRDefault="000A39BC" w:rsidP="000A39BC">
      <w:pPr>
        <w:pStyle w:val="aa"/>
        <w:ind w:left="2126"/>
        <w:jc w:val="center"/>
        <w:rPr>
          <w:color w:val="000000"/>
          <w:sz w:val="27"/>
          <w:szCs w:val="27"/>
        </w:rPr>
      </w:pPr>
      <w:r>
        <w:rPr>
          <w:color w:val="000000"/>
          <w:sz w:val="27"/>
          <w:szCs w:val="27"/>
        </w:rPr>
        <w:t xml:space="preserve">                                                   ________________ (подпись)</w:t>
      </w:r>
    </w:p>
    <w:p w:rsidR="000A39BC" w:rsidRDefault="000A39BC" w:rsidP="000A39BC">
      <w:pPr>
        <w:pStyle w:val="aa"/>
        <w:rPr>
          <w:color w:val="000000"/>
          <w:sz w:val="27"/>
          <w:szCs w:val="27"/>
        </w:rPr>
      </w:pPr>
    </w:p>
    <w:p w:rsidR="000A39BC" w:rsidRDefault="000A39BC" w:rsidP="000A39BC">
      <w:pPr>
        <w:pStyle w:val="aa"/>
        <w:jc w:val="center"/>
        <w:rPr>
          <w:color w:val="000000"/>
          <w:sz w:val="27"/>
          <w:szCs w:val="27"/>
        </w:rPr>
      </w:pPr>
    </w:p>
    <w:p w:rsidR="000A39BC" w:rsidRDefault="000A39BC" w:rsidP="000A39BC">
      <w:pPr>
        <w:pStyle w:val="aa"/>
        <w:jc w:val="center"/>
        <w:rPr>
          <w:color w:val="000000"/>
          <w:sz w:val="27"/>
          <w:szCs w:val="27"/>
        </w:rPr>
      </w:pPr>
    </w:p>
    <w:p w:rsidR="000A39BC" w:rsidRDefault="000A39BC" w:rsidP="000A39BC">
      <w:pPr>
        <w:pStyle w:val="aa"/>
        <w:jc w:val="center"/>
        <w:rPr>
          <w:color w:val="000000"/>
          <w:sz w:val="27"/>
          <w:szCs w:val="27"/>
        </w:rPr>
      </w:pPr>
    </w:p>
    <w:p w:rsidR="000A39BC" w:rsidRDefault="000A39BC" w:rsidP="000A39BC">
      <w:pPr>
        <w:pStyle w:val="aa"/>
        <w:jc w:val="center"/>
        <w:rPr>
          <w:color w:val="000000"/>
          <w:sz w:val="27"/>
          <w:szCs w:val="27"/>
        </w:rPr>
      </w:pPr>
    </w:p>
    <w:p w:rsidR="000A39BC" w:rsidRDefault="000A39BC" w:rsidP="000A39BC">
      <w:pPr>
        <w:pStyle w:val="aa"/>
        <w:jc w:val="center"/>
        <w:rPr>
          <w:color w:val="000000"/>
          <w:sz w:val="27"/>
          <w:szCs w:val="27"/>
        </w:rPr>
      </w:pPr>
      <w:r>
        <w:rPr>
          <w:color w:val="000000"/>
          <w:sz w:val="27"/>
          <w:szCs w:val="27"/>
        </w:rPr>
        <w:t>Барнаул 2017</w:t>
      </w:r>
    </w:p>
    <w:p w:rsidR="000A39BC" w:rsidRDefault="000A39BC" w:rsidP="00FB2BB6">
      <w:pPr>
        <w:autoSpaceDN/>
        <w:spacing w:line="360" w:lineRule="auto"/>
        <w:ind w:firstLine="567"/>
        <w:jc w:val="center"/>
        <w:rPr>
          <w:rFonts w:eastAsia="Times New Roman" w:cs="Times New Roman"/>
          <w:bCs w:val="0"/>
          <w:w w:val="100"/>
          <w:lang w:eastAsia="ru-RU"/>
        </w:rPr>
      </w:pPr>
    </w:p>
    <w:p w:rsidR="00FB2BB6" w:rsidRDefault="00FB2BB6" w:rsidP="00FB2BB6">
      <w:pPr>
        <w:autoSpaceDN/>
        <w:spacing w:line="360" w:lineRule="auto"/>
        <w:ind w:firstLine="567"/>
        <w:jc w:val="center"/>
        <w:rPr>
          <w:rFonts w:eastAsia="Times New Roman" w:cs="Times New Roman"/>
          <w:bCs w:val="0"/>
          <w:w w:val="100"/>
          <w:lang w:eastAsia="ru-RU"/>
        </w:rPr>
      </w:pPr>
      <w:r>
        <w:rPr>
          <w:rFonts w:eastAsia="Times New Roman" w:cs="Times New Roman"/>
          <w:bCs w:val="0"/>
          <w:w w:val="100"/>
          <w:lang w:eastAsia="ru-RU"/>
        </w:rPr>
        <w:t>Содержание</w:t>
      </w:r>
    </w:p>
    <w:p w:rsidR="00FB2BB6" w:rsidRPr="000A39BC" w:rsidRDefault="000A39BC" w:rsidP="000A39BC">
      <w:pPr>
        <w:autoSpaceDN/>
        <w:spacing w:line="360" w:lineRule="auto"/>
        <w:rPr>
          <w:rFonts w:eastAsia="Times New Roman" w:cs="Times New Roman"/>
          <w:b w:val="0"/>
          <w:bCs w:val="0"/>
          <w:w w:val="100"/>
          <w:lang w:eastAsia="ru-RU"/>
        </w:rPr>
      </w:pPr>
      <w:r w:rsidRPr="000A39BC">
        <w:rPr>
          <w:rFonts w:eastAsia="Times New Roman" w:cs="Times New Roman"/>
          <w:b w:val="0"/>
          <w:bCs w:val="0"/>
          <w:w w:val="100"/>
          <w:lang w:eastAsia="ru-RU"/>
        </w:rPr>
        <w:t>Введение</w:t>
      </w:r>
    </w:p>
    <w:p w:rsidR="000A39BC" w:rsidRPr="000A39BC" w:rsidRDefault="000A39BC" w:rsidP="000A39BC">
      <w:pPr>
        <w:autoSpaceDN/>
        <w:spacing w:line="360" w:lineRule="auto"/>
        <w:rPr>
          <w:rFonts w:eastAsia="Times New Roman" w:cs="Times New Roman"/>
          <w:b w:val="0"/>
          <w:color w:val="FF0000"/>
          <w:w w:val="100"/>
          <w:lang w:eastAsia="ru-RU"/>
        </w:rPr>
      </w:pPr>
      <w:r w:rsidRPr="000A39BC">
        <w:rPr>
          <w:rFonts w:eastAsia="Times New Roman" w:cs="Times New Roman"/>
          <w:b w:val="0"/>
          <w:bCs w:val="0"/>
          <w:w w:val="100"/>
          <w:lang w:eastAsia="ru-RU"/>
        </w:rPr>
        <w:t xml:space="preserve">1. </w:t>
      </w:r>
      <w:r w:rsidRPr="000A39BC">
        <w:rPr>
          <w:rFonts w:eastAsia="Times New Roman" w:cs="Times New Roman"/>
          <w:b w:val="0"/>
          <w:bCs w:val="0"/>
          <w:w w:val="100"/>
          <w:lang w:eastAsia="ru-RU"/>
        </w:rPr>
        <w:t>Этапы и регламент профессионального отбора кадров</w:t>
      </w:r>
    </w:p>
    <w:p w:rsidR="000A39BC" w:rsidRPr="000A39BC" w:rsidRDefault="000A39BC" w:rsidP="000A39BC">
      <w:pPr>
        <w:autoSpaceDN/>
        <w:spacing w:line="360" w:lineRule="auto"/>
        <w:rPr>
          <w:rFonts w:eastAsia="Times New Roman" w:cs="Times New Roman"/>
          <w:b w:val="0"/>
          <w:bCs w:val="0"/>
          <w:w w:val="100"/>
          <w:lang w:eastAsia="ru-RU"/>
        </w:rPr>
      </w:pPr>
      <w:r w:rsidRPr="000A39BC">
        <w:rPr>
          <w:rFonts w:eastAsia="Times New Roman" w:cs="Times New Roman"/>
          <w:b w:val="0"/>
          <w:bCs w:val="0"/>
          <w:w w:val="100"/>
          <w:lang w:eastAsia="ru-RU"/>
        </w:rPr>
        <w:t>2.Задача</w:t>
      </w:r>
    </w:p>
    <w:p w:rsidR="000A39BC" w:rsidRPr="000A39BC" w:rsidRDefault="000A39BC" w:rsidP="000A39BC">
      <w:pPr>
        <w:autoSpaceDN/>
        <w:spacing w:line="360" w:lineRule="auto"/>
        <w:rPr>
          <w:rFonts w:eastAsia="Times New Roman" w:cs="Times New Roman"/>
          <w:b w:val="0"/>
          <w:bCs w:val="0"/>
          <w:w w:val="100"/>
          <w:lang w:eastAsia="ru-RU"/>
        </w:rPr>
      </w:pPr>
      <w:r w:rsidRPr="000A39BC">
        <w:rPr>
          <w:rFonts w:eastAsia="Times New Roman" w:cs="Times New Roman"/>
          <w:b w:val="0"/>
          <w:bCs w:val="0"/>
          <w:w w:val="100"/>
          <w:lang w:eastAsia="ru-RU"/>
        </w:rPr>
        <w:t>Заключение</w:t>
      </w:r>
      <w:r w:rsidRPr="000A39BC">
        <w:rPr>
          <w:rFonts w:eastAsia="Times New Roman" w:cs="Times New Roman"/>
          <w:b w:val="0"/>
          <w:bCs w:val="0"/>
          <w:w w:val="100"/>
          <w:lang w:eastAsia="ru-RU"/>
        </w:rPr>
        <w:tab/>
      </w:r>
    </w:p>
    <w:p w:rsidR="000A39BC" w:rsidRPr="000A39BC" w:rsidRDefault="000A39BC" w:rsidP="000A39BC">
      <w:pPr>
        <w:autoSpaceDN/>
        <w:spacing w:line="360" w:lineRule="auto"/>
        <w:rPr>
          <w:rFonts w:eastAsia="Times New Roman" w:cs="Times New Roman"/>
          <w:b w:val="0"/>
          <w:bCs w:val="0"/>
          <w:w w:val="100"/>
          <w:lang w:eastAsia="ru-RU"/>
        </w:rPr>
      </w:pPr>
      <w:r w:rsidRPr="000A39BC">
        <w:rPr>
          <w:rFonts w:eastAsia="Times New Roman" w:cs="Times New Roman"/>
          <w:b w:val="0"/>
          <w:bCs w:val="0"/>
          <w:w w:val="100"/>
          <w:lang w:eastAsia="ru-RU"/>
        </w:rPr>
        <w:t>Список используемой литературы</w:t>
      </w: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FB2BB6">
      <w:pPr>
        <w:pStyle w:val="a9"/>
        <w:autoSpaceDN/>
        <w:spacing w:line="360" w:lineRule="auto"/>
        <w:ind w:left="927"/>
        <w:rPr>
          <w:rFonts w:eastAsia="Times New Roman" w:cs="Times New Roman"/>
          <w:bCs w:val="0"/>
          <w:w w:val="100"/>
          <w:lang w:eastAsia="ru-RU"/>
        </w:rPr>
      </w:pPr>
    </w:p>
    <w:p w:rsidR="00FB2BB6" w:rsidRDefault="00FB2BB6" w:rsidP="0084151B">
      <w:pPr>
        <w:autoSpaceDN/>
        <w:spacing w:line="360" w:lineRule="auto"/>
        <w:rPr>
          <w:rFonts w:eastAsia="Times New Roman" w:cs="Times New Roman"/>
          <w:bCs w:val="0"/>
          <w:w w:val="100"/>
          <w:lang w:eastAsia="ru-RU"/>
        </w:rPr>
      </w:pPr>
    </w:p>
    <w:p w:rsidR="000A39BC" w:rsidRDefault="000A39BC" w:rsidP="0084151B">
      <w:pPr>
        <w:autoSpaceDN/>
        <w:spacing w:line="360" w:lineRule="auto"/>
        <w:rPr>
          <w:rFonts w:eastAsia="Times New Roman" w:cs="Times New Roman"/>
          <w:bCs w:val="0"/>
          <w:w w:val="100"/>
          <w:lang w:eastAsia="ru-RU"/>
        </w:rPr>
      </w:pPr>
    </w:p>
    <w:p w:rsidR="000A39BC" w:rsidRDefault="000A39BC" w:rsidP="0084151B">
      <w:pPr>
        <w:autoSpaceDN/>
        <w:spacing w:line="360" w:lineRule="auto"/>
        <w:rPr>
          <w:rFonts w:eastAsia="Times New Roman" w:cs="Times New Roman"/>
          <w:bCs w:val="0"/>
          <w:w w:val="100"/>
          <w:lang w:eastAsia="ru-RU"/>
        </w:rPr>
      </w:pPr>
    </w:p>
    <w:p w:rsidR="000A39BC" w:rsidRDefault="000A39BC" w:rsidP="0084151B">
      <w:pPr>
        <w:autoSpaceDN/>
        <w:spacing w:line="360" w:lineRule="auto"/>
        <w:rPr>
          <w:rFonts w:eastAsia="Times New Roman" w:cs="Times New Roman"/>
          <w:bCs w:val="0"/>
          <w:w w:val="100"/>
          <w:lang w:eastAsia="ru-RU"/>
        </w:rPr>
      </w:pPr>
    </w:p>
    <w:p w:rsidR="000A39BC" w:rsidRPr="0084151B" w:rsidRDefault="000A39BC" w:rsidP="0084151B">
      <w:pPr>
        <w:autoSpaceDN/>
        <w:spacing w:line="360" w:lineRule="auto"/>
        <w:rPr>
          <w:rFonts w:eastAsia="Times New Roman" w:cs="Times New Roman"/>
          <w:bCs w:val="0"/>
          <w:w w:val="100"/>
          <w:lang w:eastAsia="ru-RU"/>
        </w:rPr>
      </w:pPr>
    </w:p>
    <w:p w:rsidR="00000444" w:rsidRPr="00000444" w:rsidRDefault="00000444" w:rsidP="0084151B">
      <w:pPr>
        <w:shd w:val="clear" w:color="auto" w:fill="FFFFFF"/>
        <w:autoSpaceDE/>
        <w:autoSpaceDN/>
        <w:spacing w:line="360" w:lineRule="auto"/>
        <w:jc w:val="center"/>
        <w:outlineLvl w:val="1"/>
        <w:rPr>
          <w:rFonts w:eastAsia="Times New Roman" w:cs="Times New Roman"/>
          <w:color w:val="000000" w:themeColor="text1"/>
          <w:w w:val="100"/>
          <w:lang w:eastAsia="ru-RU"/>
        </w:rPr>
      </w:pPr>
      <w:r w:rsidRPr="00000444">
        <w:rPr>
          <w:rFonts w:eastAsia="Times New Roman" w:cs="Times New Roman"/>
          <w:color w:val="000000" w:themeColor="text1"/>
          <w:w w:val="100"/>
          <w:lang w:eastAsia="ru-RU"/>
        </w:rPr>
        <w:t>Введение</w:t>
      </w:r>
    </w:p>
    <w:p w:rsidR="00000444" w:rsidRDefault="00000444" w:rsidP="00DA75C5">
      <w:pPr>
        <w:shd w:val="clear" w:color="auto" w:fill="FFFFFF"/>
        <w:autoSpaceDE/>
        <w:autoSpaceDN/>
        <w:spacing w:line="360" w:lineRule="auto"/>
        <w:ind w:firstLine="709"/>
        <w:jc w:val="both"/>
        <w:rPr>
          <w:rFonts w:eastAsia="Times New Roman" w:cs="Times New Roman"/>
          <w:b w:val="0"/>
          <w:bCs w:val="0"/>
          <w:color w:val="000000"/>
          <w:w w:val="100"/>
          <w:lang w:eastAsia="ru-RU"/>
        </w:rPr>
      </w:pPr>
      <w:r w:rsidRPr="00000444">
        <w:rPr>
          <w:rFonts w:eastAsia="Times New Roman" w:cs="Times New Roman"/>
          <w:b w:val="0"/>
          <w:bCs w:val="0"/>
          <w:color w:val="000000"/>
          <w:w w:val="100"/>
          <w:lang w:eastAsia="ru-RU"/>
        </w:rPr>
        <w:t>Подбор персонала – это изучение психологических и профессиональных качеств работника с целью установления его пригодности для выполнения обязанностей на определенном рабочем месте и/или должности. Перед тем как рассматривать организацию и критерии оценки эффективности мероприятий по отбору кадров, необходимо остановиться на ключевых элементах и современных тенденциях в сфере рекрутмента.</w:t>
      </w:r>
    </w:p>
    <w:p w:rsidR="00000444" w:rsidRPr="0084151B" w:rsidRDefault="00000444"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Руководитель и HR-специалист в первую очередь должны заботиться об имидже компании. Положительный имидж компании как работодателя способствует привлечению на вакантные рабочие места лучших специалистов, мотивирует работников работать с полной отдачей, снижает текучесть кадров. Своему имиджу уделяют большое внимание не только "тоновые" организации, компании-лидеры. Заботятся о своей репутации практически все фирмы, которым не безразлично их положение на рынке.</w:t>
      </w:r>
    </w:p>
    <w:p w:rsidR="00000444" w:rsidRPr="0084151B" w:rsidRDefault="00000444"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Нередко кандидат на вакантное рабочее место не знает ничего о фирме, в которой собирается работать, и не пытается собрать о ней первоначальные сведения. В этом случае от того, как сложится первая беседа с будущим руководителем или представителем службы персонала, будет зависеть представление человека о компании. Соискатели при первой встрече обращают внимание на все: как выглядит офис, как ведут себя сотрудники, как оборудованы помещения, насколько доброжелательно обращаются к посетителям в первые минуты разговора. Часто именно на основе первого впечатления человек принимает решение о своей работе в организации, если ему предложат там должность.</w:t>
      </w:r>
    </w:p>
    <w:p w:rsidR="00DA75C5" w:rsidRDefault="00000444"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Сегодня одной из наиболее значимых тенденций в сфере подбора персонала, является рост и специализация кадровых агентств. Специализация идет по отраслевому принципу или по функциональному. Специализация обычно выгодна и компании-работодателю, и агентству.</w:t>
      </w:r>
    </w:p>
    <w:p w:rsidR="00DA75C5" w:rsidRDefault="00DA75C5" w:rsidP="00DA75C5">
      <w:pPr>
        <w:pStyle w:val="aa"/>
        <w:shd w:val="clear" w:color="auto" w:fill="FFFFFF"/>
        <w:spacing w:before="0" w:beforeAutospacing="0" w:after="0" w:afterAutospacing="0" w:line="360" w:lineRule="auto"/>
        <w:ind w:firstLine="708"/>
        <w:jc w:val="both"/>
        <w:rPr>
          <w:color w:val="000000"/>
          <w:sz w:val="28"/>
          <w:szCs w:val="28"/>
        </w:rPr>
      </w:pPr>
    </w:p>
    <w:p w:rsidR="00DA75C5" w:rsidRPr="0084151B" w:rsidRDefault="00DA75C5" w:rsidP="00DA75C5">
      <w:pPr>
        <w:pStyle w:val="aa"/>
        <w:shd w:val="clear" w:color="auto" w:fill="FFFFFF"/>
        <w:spacing w:before="0" w:beforeAutospacing="0" w:after="0" w:afterAutospacing="0" w:line="360" w:lineRule="auto"/>
        <w:ind w:firstLine="708"/>
        <w:jc w:val="both"/>
        <w:rPr>
          <w:color w:val="000000"/>
          <w:sz w:val="28"/>
          <w:szCs w:val="28"/>
        </w:rPr>
      </w:pPr>
    </w:p>
    <w:p w:rsidR="00CF7C16" w:rsidRPr="00FB2BB6" w:rsidRDefault="000A39BC" w:rsidP="00FB2BB6">
      <w:pPr>
        <w:pStyle w:val="a9"/>
        <w:autoSpaceDN/>
        <w:spacing w:line="360" w:lineRule="auto"/>
        <w:ind w:left="927"/>
        <w:rPr>
          <w:rFonts w:eastAsia="Times New Roman" w:cs="Times New Roman"/>
          <w:color w:val="FF0000"/>
          <w:w w:val="100"/>
          <w:lang w:eastAsia="ru-RU"/>
        </w:rPr>
      </w:pPr>
      <w:r>
        <w:rPr>
          <w:rFonts w:eastAsia="Times New Roman" w:cs="Times New Roman"/>
          <w:bCs w:val="0"/>
          <w:w w:val="100"/>
          <w:lang w:eastAsia="ru-RU"/>
        </w:rPr>
        <w:t>1.</w:t>
      </w:r>
      <w:bookmarkStart w:id="0" w:name="_GoBack"/>
      <w:bookmarkEnd w:id="0"/>
      <w:r w:rsidR="00CF7C16" w:rsidRPr="00FB2BB6">
        <w:rPr>
          <w:rFonts w:eastAsia="Times New Roman" w:cs="Times New Roman"/>
          <w:bCs w:val="0"/>
          <w:w w:val="100"/>
          <w:lang w:eastAsia="ru-RU"/>
        </w:rPr>
        <w:t>Этапы и регламент профессионального отбора кадров</w:t>
      </w:r>
    </w:p>
    <w:p w:rsidR="00CF7C16" w:rsidRPr="00CF7C16" w:rsidRDefault="00CF7C16" w:rsidP="00CF7C16">
      <w:pPr>
        <w:autoSpaceDN/>
        <w:spacing w:line="360" w:lineRule="auto"/>
        <w:ind w:firstLine="142"/>
        <w:jc w:val="both"/>
        <w:rPr>
          <w:rFonts w:eastAsia="Times New Roman" w:cs="Times New Roman"/>
          <w:b w:val="0"/>
          <w:bCs w:val="0"/>
          <w:w w:val="100"/>
          <w:lang w:eastAsia="ru-RU"/>
        </w:rPr>
      </w:pPr>
      <w:r w:rsidRPr="00CF7C16">
        <w:rPr>
          <w:rFonts w:eastAsia="Times New Roman" w:cs="Times New Roman"/>
          <w:b w:val="0"/>
          <w:bCs w:val="0"/>
          <w:w w:val="100"/>
          <w:lang w:eastAsia="ru-RU"/>
        </w:rPr>
        <w:t>Профессиональный отбор кадров в организации является одним из наиболее важных этапов подбора персонала и включает следующие этапы:</w:t>
      </w:r>
    </w:p>
    <w:p w:rsidR="00CF7C16" w:rsidRPr="00CF7C16" w:rsidRDefault="00FB2BB6" w:rsidP="00CF7C16">
      <w:pPr>
        <w:pStyle w:val="a9"/>
        <w:numPr>
          <w:ilvl w:val="0"/>
          <w:numId w:val="1"/>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С</w:t>
      </w:r>
      <w:r w:rsidR="00CF7C16" w:rsidRPr="00CF7C16">
        <w:rPr>
          <w:rFonts w:eastAsia="Times New Roman" w:cs="Times New Roman"/>
          <w:b w:val="0"/>
          <w:bCs w:val="0"/>
          <w:w w:val="100"/>
          <w:lang w:eastAsia="ru-RU"/>
        </w:rPr>
        <w:t>оздание кадровой комиссии;</w:t>
      </w:r>
    </w:p>
    <w:p w:rsidR="00CF7C16" w:rsidRPr="00CF7C16" w:rsidRDefault="00FB2BB6" w:rsidP="00CF7C16">
      <w:pPr>
        <w:pStyle w:val="a9"/>
        <w:numPr>
          <w:ilvl w:val="0"/>
          <w:numId w:val="1"/>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Ф</w:t>
      </w:r>
      <w:r w:rsidR="00CF7C16" w:rsidRPr="00CF7C16">
        <w:rPr>
          <w:rFonts w:eastAsia="Times New Roman" w:cs="Times New Roman"/>
          <w:b w:val="0"/>
          <w:bCs w:val="0"/>
          <w:w w:val="100"/>
          <w:lang w:eastAsia="ru-RU"/>
        </w:rPr>
        <w:t>ормирование требований к рабочим местам;</w:t>
      </w:r>
    </w:p>
    <w:p w:rsidR="00CF7C16" w:rsidRPr="00CF7C16" w:rsidRDefault="00FB2BB6" w:rsidP="00CF7C16">
      <w:pPr>
        <w:pStyle w:val="a9"/>
        <w:numPr>
          <w:ilvl w:val="0"/>
          <w:numId w:val="1"/>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О</w:t>
      </w:r>
      <w:r w:rsidR="00CF7C16" w:rsidRPr="00CF7C16">
        <w:rPr>
          <w:rFonts w:eastAsia="Times New Roman" w:cs="Times New Roman"/>
          <w:b w:val="0"/>
          <w:bCs w:val="0"/>
          <w:w w:val="100"/>
          <w:lang w:eastAsia="ru-RU"/>
        </w:rPr>
        <w:t>бъявление о конкурсе в средствах массовой информации;</w:t>
      </w:r>
    </w:p>
    <w:p w:rsidR="00CF7C16" w:rsidRPr="00CF7C16" w:rsidRDefault="00FB2BB6" w:rsidP="00CF7C16">
      <w:pPr>
        <w:pStyle w:val="a9"/>
        <w:numPr>
          <w:ilvl w:val="0"/>
          <w:numId w:val="1"/>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М</w:t>
      </w:r>
      <w:r w:rsidR="00CF7C16" w:rsidRPr="00CF7C16">
        <w:rPr>
          <w:rFonts w:eastAsia="Times New Roman" w:cs="Times New Roman"/>
          <w:b w:val="0"/>
          <w:bCs w:val="0"/>
          <w:w w:val="100"/>
          <w:lang w:eastAsia="ru-RU"/>
        </w:rPr>
        <w:t>едицинское обследование здоровья и работоспособности кандидатов;</w:t>
      </w:r>
    </w:p>
    <w:p w:rsidR="00CF7C16" w:rsidRPr="00CF7C16" w:rsidRDefault="00FB2BB6" w:rsidP="00CF7C16">
      <w:pPr>
        <w:pStyle w:val="a9"/>
        <w:numPr>
          <w:ilvl w:val="0"/>
          <w:numId w:val="1"/>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О</w:t>
      </w:r>
      <w:r w:rsidR="00CF7C16" w:rsidRPr="00CF7C16">
        <w:rPr>
          <w:rFonts w:eastAsia="Times New Roman" w:cs="Times New Roman"/>
          <w:b w:val="0"/>
          <w:bCs w:val="0"/>
          <w:w w:val="100"/>
          <w:lang w:eastAsia="ru-RU"/>
        </w:rPr>
        <w:t>ценка кандидатов на психологическую устойчивость;</w:t>
      </w:r>
    </w:p>
    <w:p w:rsidR="00CF7C16" w:rsidRPr="00CF7C16" w:rsidRDefault="00FB2BB6" w:rsidP="00CF7C16">
      <w:pPr>
        <w:pStyle w:val="a9"/>
        <w:numPr>
          <w:ilvl w:val="0"/>
          <w:numId w:val="1"/>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А</w:t>
      </w:r>
      <w:r w:rsidR="00CF7C16" w:rsidRPr="00CF7C16">
        <w:rPr>
          <w:rFonts w:eastAsia="Times New Roman" w:cs="Times New Roman"/>
          <w:b w:val="0"/>
          <w:bCs w:val="0"/>
          <w:w w:val="100"/>
          <w:lang w:eastAsia="ru-RU"/>
        </w:rPr>
        <w:t>нализ увлечений и вредных привычек кандидатов;</w:t>
      </w:r>
    </w:p>
    <w:p w:rsidR="00CF7C16" w:rsidRPr="00CF7C16" w:rsidRDefault="00FB2BB6" w:rsidP="00CF7C16">
      <w:pPr>
        <w:pStyle w:val="a9"/>
        <w:numPr>
          <w:ilvl w:val="0"/>
          <w:numId w:val="1"/>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К</w:t>
      </w:r>
      <w:r w:rsidR="00CF7C16" w:rsidRPr="00CF7C16">
        <w:rPr>
          <w:rFonts w:eastAsia="Times New Roman" w:cs="Times New Roman"/>
          <w:b w:val="0"/>
          <w:bCs w:val="0"/>
          <w:w w:val="100"/>
          <w:lang w:eastAsia="ru-RU"/>
        </w:rPr>
        <w:t>омплексная оценка кандидатов по рейтингу и формирование окончательного списка;</w:t>
      </w:r>
    </w:p>
    <w:p w:rsidR="00CF7C16" w:rsidRPr="00CF7C16" w:rsidRDefault="00FB2BB6" w:rsidP="00CF7C16">
      <w:pPr>
        <w:pStyle w:val="a9"/>
        <w:numPr>
          <w:ilvl w:val="0"/>
          <w:numId w:val="1"/>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З</w:t>
      </w:r>
      <w:r w:rsidR="00CF7C16" w:rsidRPr="00CF7C16">
        <w:rPr>
          <w:rFonts w:eastAsia="Times New Roman" w:cs="Times New Roman"/>
          <w:b w:val="0"/>
          <w:bCs w:val="0"/>
          <w:w w:val="100"/>
          <w:lang w:eastAsia="ru-RU"/>
        </w:rPr>
        <w:t>аключение кадровой комиссии по выбору кандидатуры на вакантную должность;</w:t>
      </w:r>
    </w:p>
    <w:p w:rsidR="00CF7C16" w:rsidRPr="00CF7C16" w:rsidRDefault="00FB2BB6" w:rsidP="00CF7C16">
      <w:pPr>
        <w:pStyle w:val="a9"/>
        <w:numPr>
          <w:ilvl w:val="0"/>
          <w:numId w:val="1"/>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У</w:t>
      </w:r>
      <w:r w:rsidR="00CF7C16" w:rsidRPr="00CF7C16">
        <w:rPr>
          <w:rFonts w:eastAsia="Times New Roman" w:cs="Times New Roman"/>
          <w:b w:val="0"/>
          <w:bCs w:val="0"/>
          <w:w w:val="100"/>
          <w:lang w:eastAsia="ru-RU"/>
        </w:rPr>
        <w:t>тверждение в должности, заключение контракта;</w:t>
      </w:r>
    </w:p>
    <w:p w:rsidR="00CF7C16" w:rsidRPr="00CF7C16" w:rsidRDefault="00FB2BB6" w:rsidP="00CF7C16">
      <w:pPr>
        <w:pStyle w:val="a9"/>
        <w:numPr>
          <w:ilvl w:val="0"/>
          <w:numId w:val="1"/>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 xml:space="preserve"> О</w:t>
      </w:r>
      <w:r w:rsidR="00CF7C16" w:rsidRPr="00CF7C16">
        <w:rPr>
          <w:rFonts w:eastAsia="Times New Roman" w:cs="Times New Roman"/>
          <w:b w:val="0"/>
          <w:bCs w:val="0"/>
          <w:w w:val="100"/>
          <w:lang w:eastAsia="ru-RU"/>
        </w:rPr>
        <w:t>формление и сдача в отдел кадров кадровых документов кандидата.</w:t>
      </w:r>
    </w:p>
    <w:p w:rsidR="00CF7C16" w:rsidRPr="00CF7C16" w:rsidRDefault="00CF7C16" w:rsidP="00CF7C16">
      <w:pPr>
        <w:autoSpaceDN/>
        <w:spacing w:line="360" w:lineRule="auto"/>
        <w:ind w:firstLine="142"/>
        <w:jc w:val="both"/>
        <w:rPr>
          <w:rFonts w:eastAsia="Times New Roman" w:cs="Times New Roman"/>
          <w:b w:val="0"/>
          <w:bCs w:val="0"/>
          <w:w w:val="100"/>
          <w:lang w:eastAsia="ru-RU"/>
        </w:rPr>
      </w:pPr>
      <w:r w:rsidRPr="00CF7C16">
        <w:rPr>
          <w:rFonts w:eastAsia="Times New Roman" w:cs="Times New Roman"/>
          <w:b w:val="0"/>
          <w:bCs w:val="0"/>
          <w:w w:val="100"/>
          <w:lang w:eastAsia="ru-RU"/>
        </w:rPr>
        <w:t>Перечень типовых документов для приема и оформления на работу на предприятие:</w:t>
      </w:r>
    </w:p>
    <w:p w:rsidR="00CF7C16" w:rsidRPr="00CF7C16" w:rsidRDefault="00FB2BB6" w:rsidP="00CF7C16">
      <w:pPr>
        <w:pStyle w:val="a9"/>
        <w:numPr>
          <w:ilvl w:val="0"/>
          <w:numId w:val="2"/>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Л</w:t>
      </w:r>
      <w:r w:rsidR="00CF7C16" w:rsidRPr="00CF7C16">
        <w:rPr>
          <w:rFonts w:eastAsia="Times New Roman" w:cs="Times New Roman"/>
          <w:b w:val="0"/>
          <w:bCs w:val="0"/>
          <w:w w:val="100"/>
          <w:lang w:eastAsia="ru-RU"/>
        </w:rPr>
        <w:t>исток по учету кадров (резюме);</w:t>
      </w:r>
    </w:p>
    <w:p w:rsidR="00CF7C16" w:rsidRPr="00CF7C16" w:rsidRDefault="00FB2BB6" w:rsidP="00CF7C16">
      <w:pPr>
        <w:pStyle w:val="a9"/>
        <w:numPr>
          <w:ilvl w:val="0"/>
          <w:numId w:val="2"/>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Л</w:t>
      </w:r>
      <w:r w:rsidR="00CF7C16" w:rsidRPr="00CF7C16">
        <w:rPr>
          <w:rFonts w:eastAsia="Times New Roman" w:cs="Times New Roman"/>
          <w:b w:val="0"/>
          <w:bCs w:val="0"/>
          <w:w w:val="100"/>
          <w:lang w:eastAsia="ru-RU"/>
        </w:rPr>
        <w:t>ичное заявление о приеме на работу;</w:t>
      </w:r>
    </w:p>
    <w:p w:rsidR="00CF7C16" w:rsidRPr="00CF7C16" w:rsidRDefault="00FB2BB6" w:rsidP="00CF7C16">
      <w:pPr>
        <w:pStyle w:val="a9"/>
        <w:numPr>
          <w:ilvl w:val="0"/>
          <w:numId w:val="2"/>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Т</w:t>
      </w:r>
      <w:r w:rsidR="00CF7C16" w:rsidRPr="00CF7C16">
        <w:rPr>
          <w:rFonts w:eastAsia="Times New Roman" w:cs="Times New Roman"/>
          <w:b w:val="0"/>
          <w:bCs w:val="0"/>
          <w:w w:val="100"/>
          <w:lang w:eastAsia="ru-RU"/>
        </w:rPr>
        <w:t>рудовая книжка;</w:t>
      </w:r>
    </w:p>
    <w:p w:rsidR="00CF7C16" w:rsidRPr="00CF7C16" w:rsidRDefault="00FB2BB6" w:rsidP="00CF7C16">
      <w:pPr>
        <w:pStyle w:val="a9"/>
        <w:numPr>
          <w:ilvl w:val="0"/>
          <w:numId w:val="2"/>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Р</w:t>
      </w:r>
      <w:r w:rsidR="00CF7C16" w:rsidRPr="00CF7C16">
        <w:rPr>
          <w:rFonts w:eastAsia="Times New Roman" w:cs="Times New Roman"/>
          <w:b w:val="0"/>
          <w:bCs w:val="0"/>
          <w:w w:val="100"/>
          <w:lang w:eastAsia="ru-RU"/>
        </w:rPr>
        <w:t>екомендательное письмо (характеристика);</w:t>
      </w:r>
    </w:p>
    <w:p w:rsidR="00CF7C16" w:rsidRPr="00CF7C16" w:rsidRDefault="00FB2BB6" w:rsidP="00CF7C16">
      <w:pPr>
        <w:pStyle w:val="a9"/>
        <w:numPr>
          <w:ilvl w:val="0"/>
          <w:numId w:val="2"/>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К</w:t>
      </w:r>
      <w:r w:rsidR="00CF7C16" w:rsidRPr="00CF7C16">
        <w:rPr>
          <w:rFonts w:eastAsia="Times New Roman" w:cs="Times New Roman"/>
          <w:b w:val="0"/>
          <w:bCs w:val="0"/>
          <w:w w:val="100"/>
          <w:lang w:eastAsia="ru-RU"/>
        </w:rPr>
        <w:t>опия документа об образовании;</w:t>
      </w:r>
    </w:p>
    <w:p w:rsidR="00CF7C16" w:rsidRPr="00CF7C16" w:rsidRDefault="00FB2BB6" w:rsidP="00CF7C16">
      <w:pPr>
        <w:pStyle w:val="a9"/>
        <w:numPr>
          <w:ilvl w:val="0"/>
          <w:numId w:val="2"/>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Ф</w:t>
      </w:r>
      <w:r w:rsidR="00CF7C16" w:rsidRPr="00CF7C16">
        <w:rPr>
          <w:rFonts w:eastAsia="Times New Roman" w:cs="Times New Roman"/>
          <w:b w:val="0"/>
          <w:bCs w:val="0"/>
          <w:w w:val="100"/>
          <w:lang w:eastAsia="ru-RU"/>
        </w:rPr>
        <w:t>отографии сотрудника;</w:t>
      </w:r>
    </w:p>
    <w:p w:rsidR="00CF7C16" w:rsidRPr="00CF7C16" w:rsidRDefault="00FB2BB6" w:rsidP="00CF7C16">
      <w:pPr>
        <w:pStyle w:val="a9"/>
        <w:numPr>
          <w:ilvl w:val="0"/>
          <w:numId w:val="2"/>
        </w:numPr>
        <w:autoSpaceDN/>
        <w:spacing w:line="360" w:lineRule="auto"/>
        <w:jc w:val="both"/>
        <w:rPr>
          <w:rFonts w:eastAsia="Times New Roman" w:cs="Times New Roman"/>
          <w:b w:val="0"/>
          <w:bCs w:val="0"/>
          <w:w w:val="100"/>
          <w:lang w:eastAsia="ru-RU"/>
        </w:rPr>
      </w:pPr>
      <w:r>
        <w:rPr>
          <w:rFonts w:eastAsia="Times New Roman" w:cs="Times New Roman"/>
          <w:b w:val="0"/>
          <w:bCs w:val="0"/>
          <w:w w:val="100"/>
          <w:lang w:eastAsia="ru-RU"/>
        </w:rPr>
        <w:t>Б</w:t>
      </w:r>
      <w:r w:rsidR="00CF7C16" w:rsidRPr="00CF7C16">
        <w:rPr>
          <w:rFonts w:eastAsia="Times New Roman" w:cs="Times New Roman"/>
          <w:b w:val="0"/>
          <w:bCs w:val="0"/>
          <w:w w:val="100"/>
          <w:lang w:eastAsia="ru-RU"/>
        </w:rPr>
        <w:t xml:space="preserve">изнес-план работы в должности (для руководителя). </w:t>
      </w:r>
    </w:p>
    <w:p w:rsidR="00CF7C16" w:rsidRPr="00CF7C16" w:rsidRDefault="00CF7C16" w:rsidP="00CF7C16">
      <w:pPr>
        <w:autoSpaceDN/>
        <w:spacing w:line="360" w:lineRule="auto"/>
        <w:ind w:firstLine="142"/>
        <w:jc w:val="both"/>
        <w:rPr>
          <w:rFonts w:eastAsia="Times New Roman" w:cs="Times New Roman"/>
          <w:b w:val="0"/>
          <w:bCs w:val="0"/>
          <w:w w:val="100"/>
          <w:lang w:eastAsia="ru-RU"/>
        </w:rPr>
      </w:pPr>
      <w:r w:rsidRPr="00CF7C16">
        <w:rPr>
          <w:rFonts w:eastAsia="Times New Roman" w:cs="Times New Roman"/>
          <w:b w:val="0"/>
          <w:bCs w:val="0"/>
          <w:w w:val="100"/>
          <w:lang w:eastAsia="ru-RU"/>
        </w:rPr>
        <w:t xml:space="preserve">После оформления перечисленных выше кадровых документов и сдачи их в отдел персонала необходимо провести комплексную оценку потенциала и </w:t>
      </w:r>
      <w:r w:rsidRPr="00CF7C16">
        <w:rPr>
          <w:rFonts w:eastAsia="Times New Roman" w:cs="Times New Roman"/>
          <w:b w:val="0"/>
          <w:bCs w:val="0"/>
          <w:w w:val="100"/>
          <w:lang w:eastAsia="ru-RU"/>
        </w:rPr>
        <w:lastRenderedPageBreak/>
        <w:t>качеств кандидатов. Объем и степень детализации оценки зависят от категории работника и важности его рабочего места. Чем выше уровень управления, тем больше долж</w:t>
      </w:r>
      <w:r w:rsidRPr="00CF7C16">
        <w:rPr>
          <w:rFonts w:eastAsia="Times New Roman" w:cs="Times New Roman"/>
          <w:b w:val="0"/>
          <w:bCs w:val="0"/>
          <w:w w:val="100"/>
          <w:lang w:eastAsia="ru-RU"/>
        </w:rPr>
        <w:softHyphen/>
        <w:t>на быть детализация и достоверность оценки. На это обычно уходит 2-3 недели. После анализа оценки и положительного решения вопроса о приеме на работу руководителем предприятия в отделе кадров оформляются остальные документы:</w:t>
      </w:r>
    </w:p>
    <w:p w:rsidR="00CF7C16" w:rsidRPr="00CF7C16" w:rsidRDefault="00CF7C16" w:rsidP="00CF7C16">
      <w:pPr>
        <w:pStyle w:val="a9"/>
        <w:numPr>
          <w:ilvl w:val="0"/>
          <w:numId w:val="3"/>
        </w:numPr>
        <w:autoSpaceDN/>
        <w:spacing w:line="360" w:lineRule="auto"/>
        <w:jc w:val="both"/>
        <w:rPr>
          <w:rFonts w:eastAsia="Times New Roman" w:cs="Times New Roman"/>
          <w:b w:val="0"/>
          <w:bCs w:val="0"/>
          <w:w w:val="100"/>
          <w:lang w:eastAsia="ru-RU"/>
        </w:rPr>
      </w:pPr>
      <w:r w:rsidRPr="00CF7C16">
        <w:rPr>
          <w:rFonts w:eastAsia="Times New Roman" w:cs="Times New Roman"/>
          <w:b w:val="0"/>
          <w:bCs w:val="0"/>
          <w:w w:val="100"/>
          <w:lang w:eastAsia="ru-RU"/>
        </w:rPr>
        <w:t>Приказ о приеме на работу.</w:t>
      </w:r>
    </w:p>
    <w:p w:rsidR="00CF7C16" w:rsidRPr="00CF7C16" w:rsidRDefault="00CF7C16" w:rsidP="00CF7C16">
      <w:pPr>
        <w:pStyle w:val="a9"/>
        <w:numPr>
          <w:ilvl w:val="0"/>
          <w:numId w:val="3"/>
        </w:numPr>
        <w:autoSpaceDN/>
        <w:spacing w:line="360" w:lineRule="auto"/>
        <w:jc w:val="both"/>
        <w:rPr>
          <w:rFonts w:eastAsia="Times New Roman" w:cs="Times New Roman"/>
          <w:b w:val="0"/>
          <w:bCs w:val="0"/>
          <w:w w:val="100"/>
          <w:lang w:eastAsia="ru-RU"/>
        </w:rPr>
      </w:pPr>
      <w:r w:rsidRPr="00CF7C16">
        <w:rPr>
          <w:rFonts w:eastAsia="Times New Roman" w:cs="Times New Roman"/>
          <w:b w:val="0"/>
          <w:bCs w:val="0"/>
          <w:w w:val="100"/>
          <w:lang w:eastAsia="ru-RU"/>
        </w:rPr>
        <w:t>Контракт сотрудника.</w:t>
      </w:r>
    </w:p>
    <w:p w:rsidR="00CF7C16" w:rsidRPr="00CF7C16" w:rsidRDefault="00CF7C16" w:rsidP="00CF7C16">
      <w:pPr>
        <w:pStyle w:val="a9"/>
        <w:numPr>
          <w:ilvl w:val="0"/>
          <w:numId w:val="3"/>
        </w:numPr>
        <w:autoSpaceDN/>
        <w:spacing w:line="360" w:lineRule="auto"/>
        <w:jc w:val="both"/>
        <w:rPr>
          <w:rFonts w:eastAsia="Times New Roman" w:cs="Times New Roman"/>
          <w:b w:val="0"/>
          <w:bCs w:val="0"/>
          <w:w w:val="100"/>
          <w:lang w:eastAsia="ru-RU"/>
        </w:rPr>
      </w:pPr>
      <w:r w:rsidRPr="00CF7C16">
        <w:rPr>
          <w:rFonts w:eastAsia="Times New Roman" w:cs="Times New Roman"/>
          <w:b w:val="0"/>
          <w:bCs w:val="0"/>
          <w:w w:val="100"/>
          <w:lang w:eastAsia="ru-RU"/>
        </w:rPr>
        <w:t>Должностная инструкция.</w:t>
      </w:r>
    </w:p>
    <w:p w:rsidR="00CF7C16" w:rsidRPr="00CF7C16" w:rsidRDefault="00CF7C16" w:rsidP="00CF7C16">
      <w:pPr>
        <w:pStyle w:val="a9"/>
        <w:numPr>
          <w:ilvl w:val="0"/>
          <w:numId w:val="3"/>
        </w:numPr>
        <w:autoSpaceDN/>
        <w:spacing w:line="360" w:lineRule="auto"/>
        <w:jc w:val="both"/>
        <w:rPr>
          <w:rFonts w:eastAsia="Times New Roman" w:cs="Times New Roman"/>
          <w:b w:val="0"/>
          <w:bCs w:val="0"/>
          <w:w w:val="100"/>
          <w:lang w:eastAsia="ru-RU"/>
        </w:rPr>
      </w:pPr>
      <w:r w:rsidRPr="00CF7C16">
        <w:rPr>
          <w:rFonts w:eastAsia="Times New Roman" w:cs="Times New Roman"/>
          <w:b w:val="0"/>
          <w:bCs w:val="0"/>
          <w:w w:val="100"/>
          <w:lang w:eastAsia="ru-RU"/>
        </w:rPr>
        <w:t>Договор о полной материальной ответственности (для материально- ответственных лиц).</w:t>
      </w:r>
    </w:p>
    <w:p w:rsidR="00CF7C16" w:rsidRPr="00CF7C16" w:rsidRDefault="00CF7C16" w:rsidP="00CF7C16">
      <w:pPr>
        <w:pStyle w:val="a9"/>
        <w:numPr>
          <w:ilvl w:val="0"/>
          <w:numId w:val="3"/>
        </w:numPr>
        <w:autoSpaceDN/>
        <w:spacing w:after="240" w:line="360" w:lineRule="auto"/>
        <w:jc w:val="both"/>
        <w:rPr>
          <w:rFonts w:eastAsia="Times New Roman" w:cs="Times New Roman"/>
          <w:b w:val="0"/>
          <w:bCs w:val="0"/>
          <w:w w:val="100"/>
          <w:lang w:eastAsia="ru-RU"/>
        </w:rPr>
      </w:pPr>
      <w:r w:rsidRPr="00CF7C16">
        <w:rPr>
          <w:rFonts w:eastAsia="Times New Roman" w:cs="Times New Roman"/>
          <w:b w:val="0"/>
          <w:bCs w:val="0"/>
          <w:w w:val="100"/>
          <w:lang w:eastAsia="ru-RU"/>
        </w:rPr>
        <w:t xml:space="preserve">Акт приемки-передачи рабочего места (материальных ценностей). </w:t>
      </w:r>
    </w:p>
    <w:p w:rsidR="00CF7C16" w:rsidRPr="00CF7C16" w:rsidRDefault="00CF7C16" w:rsidP="00CF7C16">
      <w:pPr>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Регламент "Порядок приема персонала в организацию" </w:t>
      </w:r>
      <w:r w:rsidRPr="00CF7C16">
        <w:rPr>
          <w:rFonts w:eastAsia="Times New Roman" w:cs="Times New Roman"/>
          <w:b w:val="0"/>
          <w:bCs w:val="0"/>
          <w:w w:val="100"/>
          <w:lang w:eastAsia="ru-RU"/>
        </w:rPr>
        <w:tab/>
        <w:t>Таблица 1. </w:t>
      </w:r>
    </w:p>
    <w:tbl>
      <w:tblPr>
        <w:tblW w:w="9807"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06"/>
        <w:gridCol w:w="2378"/>
        <w:gridCol w:w="2279"/>
        <w:gridCol w:w="2544"/>
      </w:tblGrid>
      <w:tr w:rsidR="00CF7C16" w:rsidRPr="00CF7C16" w:rsidTr="00F6717B">
        <w:tc>
          <w:tcPr>
            <w:tcW w:w="2606"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Мероприятия</w:t>
            </w:r>
          </w:p>
        </w:tc>
        <w:tc>
          <w:tcPr>
            <w:tcW w:w="2378"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Срок</w:t>
            </w:r>
          </w:p>
        </w:tc>
        <w:tc>
          <w:tcPr>
            <w:tcW w:w="2279"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Должностные</w:t>
            </w:r>
          </w:p>
        </w:tc>
        <w:tc>
          <w:tcPr>
            <w:tcW w:w="2544"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Документы</w:t>
            </w:r>
          </w:p>
        </w:tc>
      </w:tr>
      <w:tr w:rsidR="00CF7C16" w:rsidRPr="00CF7C16" w:rsidTr="00F6717B">
        <w:tc>
          <w:tcPr>
            <w:tcW w:w="2606"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Объявление о наличии вакантных мест (газеты, радио, телевидение)</w:t>
            </w:r>
          </w:p>
        </w:tc>
        <w:tc>
          <w:tcPr>
            <w:tcW w:w="2378"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За 1 месяц до освобождения рабочего места или введения новой штатной единицы</w:t>
            </w:r>
          </w:p>
        </w:tc>
        <w:tc>
          <w:tcPr>
            <w:tcW w:w="2279"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Зам. директора, инспектор ОК, секретарь-референт</w:t>
            </w:r>
          </w:p>
        </w:tc>
        <w:tc>
          <w:tcPr>
            <w:tcW w:w="2544"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Рекламные объявления, штатное расписание, расчет потребности в кадрах</w:t>
            </w:r>
          </w:p>
        </w:tc>
      </w:tr>
      <w:tr w:rsidR="00CF7C16" w:rsidRPr="00CF7C16" w:rsidTr="00F6717B">
        <w:tc>
          <w:tcPr>
            <w:tcW w:w="2606"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Предоставление документов на кадровую комиссию</w:t>
            </w:r>
          </w:p>
        </w:tc>
        <w:tc>
          <w:tcPr>
            <w:tcW w:w="2378"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За 3 дня до заседания</w:t>
            </w:r>
          </w:p>
        </w:tc>
        <w:tc>
          <w:tcPr>
            <w:tcW w:w="2279"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Инспектор ОК</w:t>
            </w:r>
          </w:p>
        </w:tc>
        <w:tc>
          <w:tcPr>
            <w:tcW w:w="2544"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Личное заявление, листок по учету кадров документ об образовании рекомендательное письмо</w:t>
            </w:r>
          </w:p>
        </w:tc>
      </w:tr>
      <w:tr w:rsidR="00CF7C16" w:rsidRPr="00CF7C16" w:rsidTr="00F6717B">
        <w:trPr>
          <w:trHeight w:val="2821"/>
        </w:trPr>
        <w:tc>
          <w:tcPr>
            <w:tcW w:w="2606"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lastRenderedPageBreak/>
              <w:t>Собеседование</w:t>
            </w:r>
          </w:p>
        </w:tc>
        <w:tc>
          <w:tcPr>
            <w:tcW w:w="2378"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В день проведения собеседования</w:t>
            </w:r>
          </w:p>
        </w:tc>
        <w:tc>
          <w:tcPr>
            <w:tcW w:w="2279"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Кадровая комиссия: зам. директора, юрисконсульт, инспектор ОК, начальник службы безопасности</w:t>
            </w:r>
          </w:p>
        </w:tc>
        <w:tc>
          <w:tcPr>
            <w:tcW w:w="2544"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 xml:space="preserve">Протокол заседания кадровой комиссии, личные дела сотрудников, отчет о проведении </w:t>
            </w:r>
          </w:p>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Собеседования</w:t>
            </w:r>
          </w:p>
        </w:tc>
      </w:tr>
      <w:tr w:rsidR="00CF7C16" w:rsidRPr="00CF7C16" w:rsidTr="00F6717B">
        <w:tc>
          <w:tcPr>
            <w:tcW w:w="2606"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Оценка работников, прошедших кадровую комиссию (собеседование)</w:t>
            </w:r>
          </w:p>
        </w:tc>
        <w:tc>
          <w:tcPr>
            <w:tcW w:w="2378"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В течение недели со дня проведения кадровой комиссии</w:t>
            </w:r>
          </w:p>
        </w:tc>
        <w:tc>
          <w:tcPr>
            <w:tcW w:w="2279"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Начальник ОК, руководитель, юрисконсульт, инспектор ОК, врач - терапевт, социолог, психолог</w:t>
            </w:r>
          </w:p>
        </w:tc>
        <w:tc>
          <w:tcPr>
            <w:tcW w:w="2544"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Оценка работника: психологический портрет, медицинская справка, тесты на профессиональную пригодность.</w:t>
            </w:r>
          </w:p>
        </w:tc>
      </w:tr>
      <w:tr w:rsidR="00CF7C16" w:rsidRPr="00CF7C16" w:rsidTr="00F6717B">
        <w:tc>
          <w:tcPr>
            <w:tcW w:w="2606"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Оформление документов, необходимых для приёма на работу</w:t>
            </w:r>
          </w:p>
        </w:tc>
        <w:tc>
          <w:tcPr>
            <w:tcW w:w="2378"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В день приёма на работу</w:t>
            </w:r>
          </w:p>
        </w:tc>
        <w:tc>
          <w:tcPr>
            <w:tcW w:w="2279"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Зам. директора, руководитель, юрисконсульт, инспектор ОК</w:t>
            </w:r>
          </w:p>
        </w:tc>
        <w:tc>
          <w:tcPr>
            <w:tcW w:w="2544"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Приказ о приёме на временную работу (с испытательным сроком) трудовая книжка, контракт, должностная инструкция.</w:t>
            </w:r>
          </w:p>
        </w:tc>
      </w:tr>
      <w:tr w:rsidR="00CF7C16" w:rsidRPr="00CF7C16" w:rsidTr="00F6717B">
        <w:tc>
          <w:tcPr>
            <w:tcW w:w="2606"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Получение рабочего места и изучение внутренних документов предприятия</w:t>
            </w:r>
          </w:p>
        </w:tc>
        <w:tc>
          <w:tcPr>
            <w:tcW w:w="2378"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В течение недели после приема на работу</w:t>
            </w:r>
          </w:p>
        </w:tc>
        <w:tc>
          <w:tcPr>
            <w:tcW w:w="2279"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Руководитель подразделения, инспектор ОК, бухгалтер, юрисконсульт</w:t>
            </w:r>
          </w:p>
        </w:tc>
        <w:tc>
          <w:tcPr>
            <w:tcW w:w="2544" w:type="dxa"/>
            <w:tcBorders>
              <w:top w:val="single" w:sz="4" w:space="0" w:color="auto"/>
              <w:left w:val="single" w:sz="4" w:space="0" w:color="auto"/>
              <w:bottom w:val="single" w:sz="4" w:space="0" w:color="auto"/>
              <w:right w:val="single" w:sz="4" w:space="0" w:color="auto"/>
            </w:tcBorders>
            <w:shd w:val="clear" w:color="auto" w:fill="auto"/>
            <w:hideMark/>
          </w:tcPr>
          <w:p w:rsidR="00CF7C16" w:rsidRPr="00CF7C16" w:rsidRDefault="00CF7C16" w:rsidP="00CF7C16">
            <w:pPr>
              <w:autoSpaceDN/>
              <w:spacing w:line="360" w:lineRule="auto"/>
              <w:jc w:val="both"/>
              <w:rPr>
                <w:rFonts w:eastAsia="Times New Roman" w:cs="Times New Roman"/>
                <w:b w:val="0"/>
                <w:bCs w:val="0"/>
                <w:w w:val="100"/>
                <w:sz w:val="24"/>
                <w:szCs w:val="24"/>
                <w:lang w:eastAsia="ru-RU"/>
              </w:rPr>
            </w:pPr>
            <w:r w:rsidRPr="00CF7C16">
              <w:rPr>
                <w:rFonts w:eastAsia="Times New Roman" w:cs="Times New Roman"/>
                <w:b w:val="0"/>
                <w:bCs w:val="0"/>
                <w:w w:val="100"/>
                <w:sz w:val="24"/>
                <w:szCs w:val="24"/>
                <w:lang w:eastAsia="ru-RU"/>
              </w:rPr>
              <w:t>Договор о материальной ответственности, документы для служебного пользования, акт приемки - передачи рабочего места</w:t>
            </w:r>
          </w:p>
        </w:tc>
      </w:tr>
    </w:tbl>
    <w:p w:rsidR="00CF7C16" w:rsidRPr="00CF7C16" w:rsidRDefault="00CF7C16" w:rsidP="00CF7C16">
      <w:pPr>
        <w:tabs>
          <w:tab w:val="left" w:pos="5849"/>
        </w:tabs>
        <w:spacing w:line="360" w:lineRule="auto"/>
        <w:jc w:val="both"/>
        <w:rPr>
          <w:rFonts w:eastAsia="Times New Roman" w:cs="Times New Roman"/>
          <w:lang w:eastAsia="ru-RU"/>
        </w:rPr>
      </w:pPr>
      <w:r w:rsidRPr="00CF7C16">
        <w:rPr>
          <w:rFonts w:eastAsia="Times New Roman" w:cs="Times New Roman"/>
          <w:lang w:eastAsia="ru-RU"/>
        </w:rPr>
        <w:t xml:space="preserve"> </w:t>
      </w:r>
      <w:bookmarkStart w:id="1" w:name="1"/>
      <w:bookmarkEnd w:id="1"/>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Регламент проведения открытого отбора кадров на управленческие позиции</w:t>
      </w:r>
      <w:r>
        <w:rPr>
          <w:rFonts w:eastAsia="Times New Roman" w:cs="Times New Roman"/>
          <w:b w:val="0"/>
          <w:bCs w:val="0"/>
          <w:w w:val="100"/>
          <w:lang w:eastAsia="ru-RU"/>
        </w:rPr>
        <w:t xml:space="preserve"> </w:t>
      </w:r>
      <w:r w:rsidRPr="00CF7C16">
        <w:rPr>
          <w:rFonts w:eastAsia="Times New Roman" w:cs="Times New Roman"/>
          <w:b w:val="0"/>
          <w:bCs w:val="0"/>
          <w:w w:val="100"/>
          <w:lang w:eastAsia="ru-RU"/>
        </w:rPr>
        <w:t>в пилотных регионах и организациях</w:t>
      </w:r>
      <w:r>
        <w:rPr>
          <w:rFonts w:eastAsia="Times New Roman" w:cs="Times New Roman"/>
          <w:b w:val="0"/>
          <w:bCs w:val="0"/>
          <w:w w:val="100"/>
          <w:lang w:eastAsia="ru-RU"/>
        </w:rPr>
        <w:t>.</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 xml:space="preserve">Основными задачами реализации методики открытого отбора является </w:t>
      </w:r>
    </w:p>
    <w:p w:rsidR="00CF7C16" w:rsidRPr="00CF7C16" w:rsidRDefault="00CF7C16" w:rsidP="00CF7C16">
      <w:pPr>
        <w:autoSpaceDE/>
        <w:autoSpaceDN/>
        <w:spacing w:line="360" w:lineRule="auto"/>
        <w:jc w:val="both"/>
        <w:rPr>
          <w:rFonts w:eastAsia="Times New Roman" w:cs="Times New Roman"/>
          <w:b w:val="0"/>
          <w:bCs w:val="0"/>
          <w:w w:val="100"/>
          <w:lang w:eastAsia="ru-RU"/>
        </w:rPr>
      </w:pPr>
      <w:r w:rsidRPr="00CF7C16">
        <w:rPr>
          <w:rFonts w:eastAsia="Times New Roman" w:cs="Times New Roman"/>
          <w:b w:val="0"/>
          <w:bCs w:val="0"/>
          <w:w w:val="100"/>
          <w:lang w:eastAsia="ru-RU"/>
        </w:rPr>
        <w:t xml:space="preserve">формирование прозрачной системы отбора кандидатов по управленческим </w:t>
      </w:r>
    </w:p>
    <w:p w:rsidR="00CF7C16" w:rsidRPr="00CF7C16" w:rsidRDefault="00CF7C16" w:rsidP="00CF7C16">
      <w:pPr>
        <w:autoSpaceDE/>
        <w:autoSpaceDN/>
        <w:spacing w:line="360" w:lineRule="auto"/>
        <w:jc w:val="both"/>
        <w:rPr>
          <w:rFonts w:eastAsia="Times New Roman" w:cs="Times New Roman"/>
          <w:b w:val="0"/>
          <w:bCs w:val="0"/>
          <w:w w:val="100"/>
          <w:lang w:eastAsia="ru-RU"/>
        </w:rPr>
      </w:pPr>
      <w:r w:rsidRPr="00CF7C16">
        <w:rPr>
          <w:rFonts w:eastAsia="Times New Roman" w:cs="Times New Roman"/>
          <w:b w:val="0"/>
          <w:bCs w:val="0"/>
          <w:w w:val="100"/>
          <w:lang w:eastAsia="ru-RU"/>
        </w:rPr>
        <w:lastRenderedPageBreak/>
        <w:t>позициям государственной гражданской службы и внедрение системы компетентностной модели оценки кадрового потенциала в систему кадровой работы государственной гражданской службы. Проведение открытого отбора кадров включает в себя следующие этапы:</w:t>
      </w:r>
    </w:p>
    <w:p w:rsidR="00CF7C16" w:rsidRPr="00CF7C16" w:rsidRDefault="00CF7C16" w:rsidP="00CF7C16">
      <w:pPr>
        <w:pStyle w:val="a9"/>
        <w:numPr>
          <w:ilvl w:val="0"/>
          <w:numId w:val="4"/>
        </w:numPr>
        <w:autoSpaceDE/>
        <w:autoSpaceDN/>
        <w:spacing w:line="360" w:lineRule="auto"/>
        <w:jc w:val="both"/>
        <w:rPr>
          <w:rFonts w:eastAsia="Times New Roman" w:cs="Times New Roman"/>
          <w:b w:val="0"/>
          <w:bCs w:val="0"/>
          <w:w w:val="100"/>
          <w:u w:val="single"/>
          <w:lang w:eastAsia="ru-RU"/>
        </w:rPr>
      </w:pPr>
      <w:r w:rsidRPr="00CF7C16">
        <w:rPr>
          <w:rFonts w:eastAsia="Times New Roman" w:cs="Times New Roman"/>
          <w:b w:val="0"/>
          <w:bCs w:val="0"/>
          <w:w w:val="100"/>
          <w:u w:val="single"/>
          <w:lang w:eastAsia="ru-RU"/>
        </w:rPr>
        <w:t>Подготовительный этап.</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На подготовительном этапе по итогам проведения стратегических сессий</w:t>
      </w:r>
      <w:r>
        <w:rPr>
          <w:rFonts w:eastAsia="Times New Roman" w:cs="Times New Roman"/>
          <w:b w:val="0"/>
          <w:bCs w:val="0"/>
          <w:w w:val="100"/>
          <w:lang w:eastAsia="ru-RU"/>
        </w:rPr>
        <w:t xml:space="preserve"> </w:t>
      </w:r>
      <w:r w:rsidRPr="00CF7C16">
        <w:rPr>
          <w:rFonts w:eastAsia="Times New Roman" w:cs="Times New Roman"/>
          <w:b w:val="0"/>
          <w:bCs w:val="0"/>
          <w:w w:val="100"/>
          <w:lang w:eastAsia="ru-RU"/>
        </w:rPr>
        <w:t>с участием руководства региона формируется функциональная зона рабочего места кандидата и желаемый профиль кандидата должности.</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По результатам согласований заключается соглашение (регламент) между проектной группой-оператором реализации отбора в регионе и заказчиком-руководством региона по открытию проекта, предусматривающего предмет,  ответственность сторон, бюджет, календарный план реализации этапов проекта.</w:t>
      </w:r>
    </w:p>
    <w:p w:rsidR="00CF7C16" w:rsidRPr="00CF7C16" w:rsidRDefault="00CF7C16" w:rsidP="00CF7C16">
      <w:pPr>
        <w:pStyle w:val="a9"/>
        <w:numPr>
          <w:ilvl w:val="0"/>
          <w:numId w:val="4"/>
        </w:numPr>
        <w:autoSpaceDE/>
        <w:autoSpaceDN/>
        <w:spacing w:line="360" w:lineRule="auto"/>
        <w:jc w:val="both"/>
        <w:rPr>
          <w:rFonts w:eastAsia="Times New Roman" w:cs="Times New Roman"/>
          <w:b w:val="0"/>
          <w:bCs w:val="0"/>
          <w:w w:val="100"/>
          <w:u w:val="single"/>
          <w:lang w:eastAsia="ru-RU"/>
        </w:rPr>
      </w:pPr>
      <w:r w:rsidRPr="00CF7C16">
        <w:rPr>
          <w:rFonts w:eastAsia="Times New Roman" w:cs="Times New Roman"/>
          <w:b w:val="0"/>
          <w:bCs w:val="0"/>
          <w:w w:val="100"/>
          <w:u w:val="single"/>
          <w:lang w:eastAsia="ru-RU"/>
        </w:rPr>
        <w:t>Заочный этап I «Он-</w:t>
      </w:r>
      <w:proofErr w:type="spellStart"/>
      <w:r w:rsidRPr="00CF7C16">
        <w:rPr>
          <w:rFonts w:eastAsia="Times New Roman" w:cs="Times New Roman"/>
          <w:b w:val="0"/>
          <w:bCs w:val="0"/>
          <w:w w:val="100"/>
          <w:u w:val="single"/>
          <w:lang w:eastAsia="ru-RU"/>
        </w:rPr>
        <w:t>лайн</w:t>
      </w:r>
      <w:proofErr w:type="spellEnd"/>
      <w:r w:rsidRPr="00CF7C16">
        <w:rPr>
          <w:rFonts w:eastAsia="Times New Roman" w:cs="Times New Roman"/>
          <w:b w:val="0"/>
          <w:bCs w:val="0"/>
          <w:w w:val="100"/>
          <w:u w:val="single"/>
          <w:lang w:eastAsia="ru-RU"/>
        </w:rPr>
        <w:t xml:space="preserve"> отбор».</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Кандидат на интернет-портале открытого отбора на государственную гражданскую службу заполняет электронную форму анкеты, прикрепляет решение практических кейсов. На первом этапе проводится оценка соответствия формальным признакам и экспертиза профессиональных компетенций согласно требованиям личностно-профессиональных компетенций и карты функциональных обязанностей и полномочий, сформированным по результатам стратегических сессий с участием руководства региона или ведомства.</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Комплексная оценка конкурсных документов осуществляется сотрудниками кадровой службы и участниками Института экспертов -создаваемого профессионального сообщества, выступающим независимым центром экспертизы по оценке соответствия кандидата компетенциям и требованиям.</w:t>
      </w:r>
      <w:bookmarkStart w:id="2" w:name="2"/>
      <w:bookmarkEnd w:id="2"/>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lastRenderedPageBreak/>
        <w:t>Формализованную проверку анкеты осуществляют сотрудники кадровой службы, а оценку практических кейсов производят участники Института экспертов.</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Методика открытого отбора на первом этапе предусматривает возможность встраивания на кадровый интернет-портал пилотного региона или ведомства программного продукта, позволяющего экспертам произвести оценку заполняемых кандидатами электронных документов, поставить предварительную оценку решениям практических кейсов кандидату и принять решение о дальнейшем участии кандидата в отборе (допуск на второй этап).</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По итогам работы экспертной группы происходит отбор лучших кандидатов, их рейтингование и формирование соответствующего количества профессиональных профилей.</w:t>
      </w:r>
    </w:p>
    <w:p w:rsidR="00CF7C16" w:rsidRPr="00CF7C16" w:rsidRDefault="00CF7C16" w:rsidP="00CF7C16">
      <w:pPr>
        <w:pStyle w:val="a9"/>
        <w:numPr>
          <w:ilvl w:val="0"/>
          <w:numId w:val="4"/>
        </w:numPr>
        <w:autoSpaceDE/>
        <w:autoSpaceDN/>
        <w:spacing w:line="360" w:lineRule="auto"/>
        <w:jc w:val="both"/>
        <w:rPr>
          <w:rFonts w:eastAsia="Times New Roman" w:cs="Times New Roman"/>
          <w:b w:val="0"/>
          <w:bCs w:val="0"/>
          <w:w w:val="100"/>
          <w:u w:val="single"/>
          <w:lang w:eastAsia="ru-RU"/>
        </w:rPr>
      </w:pPr>
      <w:r w:rsidRPr="00CF7C16">
        <w:rPr>
          <w:rFonts w:eastAsia="Times New Roman" w:cs="Times New Roman"/>
          <w:b w:val="0"/>
          <w:bCs w:val="0"/>
          <w:w w:val="100"/>
          <w:u w:val="single"/>
          <w:lang w:eastAsia="ru-RU"/>
        </w:rPr>
        <w:t>Очный этап II «</w:t>
      </w:r>
      <w:proofErr w:type="spellStart"/>
      <w:r w:rsidRPr="00CF7C16">
        <w:rPr>
          <w:rFonts w:eastAsia="Times New Roman" w:cs="Times New Roman"/>
          <w:b w:val="0"/>
          <w:bCs w:val="0"/>
          <w:w w:val="100"/>
          <w:u w:val="single"/>
          <w:lang w:eastAsia="ru-RU"/>
        </w:rPr>
        <w:t>Ассессмент</w:t>
      </w:r>
      <w:proofErr w:type="spellEnd"/>
      <w:r w:rsidRPr="00CF7C16">
        <w:rPr>
          <w:rFonts w:eastAsia="Times New Roman" w:cs="Times New Roman"/>
          <w:b w:val="0"/>
          <w:bCs w:val="0"/>
          <w:w w:val="100"/>
          <w:u w:val="single"/>
          <w:lang w:eastAsia="ru-RU"/>
        </w:rPr>
        <w:t>-отбор».</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Кандидаты проходят комплексную ассесмент-процедуру отбора, включающую оценку управленческих и личностных компетенций (кандидаты проходят тестирование, деловую игру по компетенциям и/или симулятор с привлечением экспертов Агентства стратегических инициатив). В результате формируются личностно-психологические профили кандидатов.</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 xml:space="preserve">По итогам интегральной автоматизированной оценки результатов </w:t>
      </w:r>
      <w:proofErr w:type="spellStart"/>
      <w:r w:rsidRPr="00CF7C16">
        <w:rPr>
          <w:rFonts w:eastAsia="Times New Roman" w:cs="Times New Roman"/>
          <w:b w:val="0"/>
          <w:bCs w:val="0"/>
          <w:w w:val="100"/>
          <w:lang w:eastAsia="ru-RU"/>
        </w:rPr>
        <w:t>ассессмент</w:t>
      </w:r>
      <w:proofErr w:type="spellEnd"/>
      <w:r w:rsidRPr="00CF7C16">
        <w:rPr>
          <w:rFonts w:eastAsia="Times New Roman" w:cs="Times New Roman"/>
          <w:b w:val="0"/>
          <w:bCs w:val="0"/>
          <w:w w:val="100"/>
          <w:lang w:eastAsia="ru-RU"/>
        </w:rPr>
        <w:t>-центра управленческих и личностных компетенций и агрегирования общественного рейтинга с использованием математическо-логической системы формируются комплексные профили лучших кандидатов. Согласно сформированного рейтинга принимается решение о выборе пула кандидатов для публичной защиты на стратегической сессии.</w:t>
      </w:r>
    </w:p>
    <w:p w:rsidR="00CF7C16" w:rsidRPr="00CF7C16" w:rsidRDefault="00CF7C16" w:rsidP="00CF7C16">
      <w:pPr>
        <w:pStyle w:val="a9"/>
        <w:numPr>
          <w:ilvl w:val="0"/>
          <w:numId w:val="4"/>
        </w:numPr>
        <w:autoSpaceDE/>
        <w:autoSpaceDN/>
        <w:spacing w:line="360" w:lineRule="auto"/>
        <w:jc w:val="both"/>
        <w:rPr>
          <w:rFonts w:eastAsia="Times New Roman" w:cs="Times New Roman"/>
          <w:b w:val="0"/>
          <w:bCs w:val="0"/>
          <w:w w:val="100"/>
          <w:u w:val="single"/>
          <w:lang w:eastAsia="ru-RU"/>
        </w:rPr>
      </w:pPr>
      <w:r w:rsidRPr="00CF7C16">
        <w:rPr>
          <w:rFonts w:eastAsia="Times New Roman" w:cs="Times New Roman"/>
          <w:b w:val="0"/>
          <w:bCs w:val="0"/>
          <w:w w:val="100"/>
          <w:u w:val="single"/>
          <w:lang w:eastAsia="ru-RU"/>
        </w:rPr>
        <w:t>Этап III«Индивидуальное собеседование».</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 xml:space="preserve">Финалисты приглашаются на тематическую стратегическую сессию для прохождения экспертного индивидуального собеседования с </w:t>
      </w:r>
      <w:r w:rsidRPr="00CF7C16">
        <w:rPr>
          <w:rFonts w:eastAsia="Times New Roman" w:cs="Times New Roman"/>
          <w:b w:val="0"/>
          <w:bCs w:val="0"/>
          <w:w w:val="100"/>
          <w:lang w:eastAsia="ru-RU"/>
        </w:rPr>
        <w:lastRenderedPageBreak/>
        <w:t>непосредственным руководителем в формате «презентация проектного решения - уточняющие вопросы».</w:t>
      </w:r>
    </w:p>
    <w:p w:rsidR="00CF7C16" w:rsidRPr="00CF7C16" w:rsidRDefault="00CF7C16" w:rsidP="00CF7C16">
      <w:pPr>
        <w:pStyle w:val="a9"/>
        <w:numPr>
          <w:ilvl w:val="0"/>
          <w:numId w:val="4"/>
        </w:numPr>
        <w:autoSpaceDE/>
        <w:autoSpaceDN/>
        <w:spacing w:line="360" w:lineRule="auto"/>
        <w:jc w:val="both"/>
        <w:rPr>
          <w:rFonts w:eastAsia="Times New Roman" w:cs="Times New Roman"/>
          <w:b w:val="0"/>
          <w:bCs w:val="0"/>
          <w:w w:val="100"/>
          <w:u w:val="single"/>
          <w:lang w:eastAsia="ru-RU"/>
        </w:rPr>
      </w:pPr>
      <w:bookmarkStart w:id="3" w:name="3"/>
      <w:bookmarkEnd w:id="3"/>
      <w:r w:rsidRPr="00CF7C16">
        <w:rPr>
          <w:rFonts w:eastAsia="Times New Roman" w:cs="Times New Roman"/>
          <w:b w:val="0"/>
          <w:bCs w:val="0"/>
          <w:w w:val="100"/>
          <w:u w:val="single"/>
          <w:lang w:eastAsia="ru-RU"/>
        </w:rPr>
        <w:t xml:space="preserve">Комплексное сопровождение.  </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По итогам открытого отбора формируется интерактивная база данных финалистов, ориентированная для потенциальных работодателей - членов экспертного совета открытого отбора.</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Экспертам (потенциальным работодателям) предоставляется возможность ознакомиться с резюме, решением кейса заочного этапа и итоговым рейтингом финалистов открытого отбора. В случае заинтересованности потенциальные работодатели непосредственно могут пригласить кандидата на собеседование.</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 xml:space="preserve">Кандидаты, прошедшие во второй этап отбора, показавшие наилучшие результаты, зачисляются в кадровый резерв или приглашаются на замещение других вакантных должностей по данному профилю. Также участники отбора приглашаются для участия в Летней школе участников отбора профессиональных кадров и могут быть вовлечены в проекты и инициативы по </w:t>
      </w:r>
      <w:proofErr w:type="spellStart"/>
      <w:r w:rsidRPr="00CF7C16">
        <w:rPr>
          <w:rFonts w:eastAsia="Times New Roman" w:cs="Times New Roman"/>
          <w:b w:val="0"/>
          <w:bCs w:val="0"/>
          <w:w w:val="100"/>
          <w:lang w:eastAsia="ru-RU"/>
        </w:rPr>
        <w:t>карьерно</w:t>
      </w:r>
      <w:proofErr w:type="spellEnd"/>
      <w:r w:rsidRPr="00CF7C16">
        <w:rPr>
          <w:rFonts w:eastAsia="Times New Roman" w:cs="Times New Roman"/>
          <w:b w:val="0"/>
          <w:bCs w:val="0"/>
          <w:w w:val="100"/>
          <w:lang w:eastAsia="ru-RU"/>
        </w:rPr>
        <w:t>-профессиональному развитию, реализуемые направлением «Молодые профессионалы».</w:t>
      </w:r>
    </w:p>
    <w:p w:rsidR="00CF7C16" w:rsidRPr="00CF7C16" w:rsidRDefault="00CF7C16" w:rsidP="00CF7C16">
      <w:pPr>
        <w:autoSpaceDE/>
        <w:autoSpaceDN/>
        <w:spacing w:line="360" w:lineRule="auto"/>
        <w:ind w:firstLine="709"/>
        <w:jc w:val="both"/>
        <w:rPr>
          <w:rFonts w:eastAsia="Times New Roman" w:cs="Times New Roman"/>
          <w:b w:val="0"/>
          <w:bCs w:val="0"/>
          <w:w w:val="100"/>
          <w:lang w:eastAsia="ru-RU"/>
        </w:rPr>
      </w:pPr>
      <w:r w:rsidRPr="00CF7C16">
        <w:rPr>
          <w:rFonts w:eastAsia="Times New Roman" w:cs="Times New Roman"/>
          <w:b w:val="0"/>
          <w:bCs w:val="0"/>
          <w:w w:val="100"/>
          <w:lang w:eastAsia="ru-RU"/>
        </w:rPr>
        <w:t>В рамках проведения открытого отбора предлагается целевое информационное сопровождение, включая проведение тематической пресс-конференции с привлечением ключевых организаций по оценке кадрового потенциала, PR-кампании по сопровождению всех этапов отбора, видеоинтервью, общественное обсуждение методики открытого</w:t>
      </w:r>
    </w:p>
    <w:p w:rsidR="00CF7C16" w:rsidRPr="00CF7C16" w:rsidRDefault="00CF7C16" w:rsidP="00CF7C16">
      <w:pPr>
        <w:autoSpaceDE/>
        <w:autoSpaceDN/>
        <w:spacing w:line="360" w:lineRule="auto"/>
        <w:jc w:val="both"/>
        <w:rPr>
          <w:rFonts w:eastAsia="Times New Roman" w:cs="Times New Roman"/>
          <w:b w:val="0"/>
          <w:bCs w:val="0"/>
          <w:w w:val="100"/>
          <w:lang w:eastAsia="ru-RU"/>
        </w:rPr>
      </w:pPr>
      <w:r w:rsidRPr="00CF7C16">
        <w:rPr>
          <w:rFonts w:eastAsia="Times New Roman" w:cs="Times New Roman"/>
          <w:b w:val="0"/>
          <w:bCs w:val="0"/>
          <w:w w:val="100"/>
          <w:lang w:eastAsia="ru-RU"/>
        </w:rPr>
        <w:t>отбора профессиональных кадров.</w:t>
      </w:r>
    </w:p>
    <w:p w:rsidR="00CF7C16" w:rsidRDefault="00CF7C16"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0A39BC" w:rsidRDefault="000A39BC" w:rsidP="000A39BC">
      <w:pPr>
        <w:autoSpaceDE/>
        <w:autoSpaceDN/>
        <w:spacing w:line="360" w:lineRule="auto"/>
        <w:jc w:val="center"/>
        <w:rPr>
          <w:rFonts w:eastAsia="Times New Roman" w:cs="Times New Roman"/>
          <w:bCs w:val="0"/>
          <w:w w:val="100"/>
          <w:lang w:eastAsia="ru-RU"/>
        </w:rPr>
      </w:pPr>
      <w:r>
        <w:rPr>
          <w:rFonts w:eastAsia="Times New Roman" w:cs="Times New Roman"/>
          <w:lang w:eastAsia="ru-RU"/>
        </w:rPr>
        <w:lastRenderedPageBreak/>
        <w:t>2</w:t>
      </w:r>
      <w:r>
        <w:rPr>
          <w:rFonts w:eastAsia="Times New Roman" w:cs="Times New Roman"/>
          <w:bCs w:val="0"/>
          <w:w w:val="100"/>
          <w:lang w:eastAsia="ru-RU"/>
        </w:rPr>
        <w:t>.Задача</w:t>
      </w:r>
    </w:p>
    <w:p w:rsidR="000A39BC" w:rsidRPr="00F114E4" w:rsidRDefault="000A39BC" w:rsidP="000A39BC">
      <w:pPr>
        <w:autoSpaceDE/>
        <w:autoSpaceDN/>
        <w:spacing w:line="360" w:lineRule="auto"/>
        <w:ind w:firstLine="708"/>
        <w:jc w:val="both"/>
        <w:rPr>
          <w:rFonts w:eastAsia="Times New Roman" w:cs="Times New Roman"/>
          <w:b w:val="0"/>
          <w:bCs w:val="0"/>
          <w:w w:val="100"/>
          <w:u w:val="single"/>
          <w:lang w:eastAsia="ru-RU"/>
        </w:rPr>
      </w:pPr>
      <w:r w:rsidRPr="00F114E4">
        <w:rPr>
          <w:rFonts w:eastAsia="Times New Roman" w:cs="Times New Roman"/>
          <w:b w:val="0"/>
          <w:bCs w:val="0"/>
          <w:w w:val="100"/>
          <w:u w:val="single"/>
          <w:lang w:eastAsia="ru-RU"/>
        </w:rPr>
        <w:t xml:space="preserve">Характеристика организации. </w:t>
      </w:r>
    </w:p>
    <w:p w:rsidR="000A39BC" w:rsidRPr="00F114E4" w:rsidRDefault="000A39BC" w:rsidP="000A39BC">
      <w:pPr>
        <w:autoSpaceDE/>
        <w:autoSpaceDN/>
        <w:spacing w:line="360" w:lineRule="auto"/>
        <w:ind w:firstLine="708"/>
        <w:jc w:val="both"/>
        <w:rPr>
          <w:rFonts w:eastAsia="Times New Roman" w:cs="Times New Roman"/>
          <w:b w:val="0"/>
          <w:bCs w:val="0"/>
          <w:w w:val="100"/>
          <w:lang w:eastAsia="ru-RU"/>
        </w:rPr>
      </w:pPr>
      <w:r w:rsidRPr="00F114E4">
        <w:rPr>
          <w:rFonts w:eastAsia="Times New Roman" w:cs="Times New Roman"/>
          <w:b w:val="0"/>
          <w:bCs w:val="0"/>
          <w:w w:val="100"/>
          <w:lang w:eastAsia="ru-RU"/>
        </w:rPr>
        <w:t>Завод по производству строительных материалов существует более 60 лет. Находится в</w:t>
      </w:r>
      <w:r>
        <w:rPr>
          <w:rFonts w:eastAsia="Times New Roman" w:cs="Times New Roman"/>
          <w:b w:val="0"/>
          <w:bCs w:val="0"/>
          <w:w w:val="100"/>
          <w:lang w:eastAsia="ru-RU"/>
        </w:rPr>
        <w:t xml:space="preserve"> </w:t>
      </w:r>
      <w:r w:rsidRPr="00F114E4">
        <w:rPr>
          <w:rFonts w:eastAsia="Times New Roman" w:cs="Times New Roman"/>
          <w:b w:val="0"/>
          <w:bCs w:val="0"/>
          <w:w w:val="100"/>
          <w:lang w:eastAsia="ru-RU"/>
        </w:rPr>
        <w:t>пригороде. Штат компании</w:t>
      </w:r>
      <w:r>
        <w:rPr>
          <w:rFonts w:eastAsia="Times New Roman" w:cs="Times New Roman"/>
          <w:b w:val="0"/>
          <w:bCs w:val="0"/>
          <w:w w:val="100"/>
          <w:lang w:eastAsia="ru-RU"/>
        </w:rPr>
        <w:t xml:space="preserve"> </w:t>
      </w:r>
      <w:r w:rsidRPr="00F114E4">
        <w:rPr>
          <w:rFonts w:eastAsia="Times New Roman" w:cs="Times New Roman"/>
          <w:b w:val="0"/>
          <w:bCs w:val="0"/>
          <w:w w:val="100"/>
          <w:lang w:eastAsia="ru-RU"/>
        </w:rPr>
        <w:t>– около 1000 человек. Основную массу работников составляют стекловары, операторы производственных линий, наладчики, электромонтеры, технологи и слесари различной квалификации. Средний возраст сотрудников</w:t>
      </w:r>
      <w:r>
        <w:rPr>
          <w:rFonts w:eastAsia="Times New Roman" w:cs="Times New Roman"/>
          <w:b w:val="0"/>
          <w:bCs w:val="0"/>
          <w:w w:val="100"/>
          <w:lang w:eastAsia="ru-RU"/>
        </w:rPr>
        <w:t xml:space="preserve"> </w:t>
      </w:r>
      <w:r w:rsidRPr="00F114E4">
        <w:rPr>
          <w:rFonts w:eastAsia="Times New Roman" w:cs="Times New Roman"/>
          <w:b w:val="0"/>
          <w:bCs w:val="0"/>
          <w:w w:val="100"/>
          <w:lang w:eastAsia="ru-RU"/>
        </w:rPr>
        <w:t>– 45 лет. Зарплаты невысокие, производство вредное, молодежь работать на завод не идет. В</w:t>
      </w:r>
      <w:r>
        <w:rPr>
          <w:rFonts w:eastAsia="Times New Roman" w:cs="Times New Roman"/>
          <w:b w:val="0"/>
          <w:bCs w:val="0"/>
          <w:w w:val="100"/>
          <w:lang w:eastAsia="ru-RU"/>
        </w:rPr>
        <w:t xml:space="preserve"> </w:t>
      </w:r>
      <w:r w:rsidRPr="00F114E4">
        <w:rPr>
          <w:rFonts w:eastAsia="Times New Roman" w:cs="Times New Roman"/>
          <w:b w:val="0"/>
          <w:bCs w:val="0"/>
          <w:w w:val="100"/>
          <w:lang w:eastAsia="ru-RU"/>
        </w:rPr>
        <w:t>планах компании</w:t>
      </w:r>
      <w:r>
        <w:rPr>
          <w:rFonts w:eastAsia="Times New Roman" w:cs="Times New Roman"/>
          <w:b w:val="0"/>
          <w:bCs w:val="0"/>
          <w:w w:val="100"/>
          <w:lang w:eastAsia="ru-RU"/>
        </w:rPr>
        <w:t xml:space="preserve"> </w:t>
      </w:r>
      <w:r w:rsidRPr="00F114E4">
        <w:rPr>
          <w:rFonts w:eastAsia="Times New Roman" w:cs="Times New Roman"/>
          <w:b w:val="0"/>
          <w:bCs w:val="0"/>
          <w:w w:val="100"/>
          <w:lang w:eastAsia="ru-RU"/>
        </w:rPr>
        <w:t>– запуск новой линии по производству нового вида продукции и вместе с</w:t>
      </w:r>
      <w:r>
        <w:rPr>
          <w:rFonts w:eastAsia="Times New Roman" w:cs="Times New Roman"/>
          <w:b w:val="0"/>
          <w:bCs w:val="0"/>
          <w:w w:val="100"/>
          <w:lang w:eastAsia="ru-RU"/>
        </w:rPr>
        <w:t xml:space="preserve"> </w:t>
      </w:r>
      <w:r w:rsidRPr="00F114E4">
        <w:rPr>
          <w:rFonts w:eastAsia="Times New Roman" w:cs="Times New Roman"/>
          <w:b w:val="0"/>
          <w:bCs w:val="0"/>
          <w:w w:val="100"/>
          <w:lang w:eastAsia="ru-RU"/>
        </w:rPr>
        <w:t>этим привлечение молодых кадров. Бюджет на корпоративные мероприятия крайне ограничен.</w:t>
      </w:r>
    </w:p>
    <w:p w:rsidR="000A39BC" w:rsidRPr="00F114E4" w:rsidRDefault="000A39BC" w:rsidP="000A39BC">
      <w:pPr>
        <w:autoSpaceDE/>
        <w:autoSpaceDN/>
        <w:spacing w:line="360" w:lineRule="auto"/>
        <w:ind w:firstLine="708"/>
        <w:jc w:val="both"/>
        <w:rPr>
          <w:rFonts w:eastAsia="Times New Roman" w:cs="Times New Roman"/>
          <w:b w:val="0"/>
          <w:bCs w:val="0"/>
          <w:w w:val="100"/>
          <w:u w:val="single"/>
          <w:lang w:eastAsia="ru-RU"/>
        </w:rPr>
      </w:pPr>
      <w:r w:rsidRPr="00F114E4">
        <w:rPr>
          <w:rFonts w:eastAsia="Times New Roman" w:cs="Times New Roman"/>
          <w:b w:val="0"/>
          <w:bCs w:val="0"/>
          <w:w w:val="100"/>
          <w:u w:val="single"/>
          <w:lang w:eastAsia="ru-RU"/>
        </w:rPr>
        <w:t xml:space="preserve">Задание. </w:t>
      </w:r>
    </w:p>
    <w:p w:rsidR="000A39BC" w:rsidRPr="00F114E4" w:rsidRDefault="000A39BC" w:rsidP="000A39BC">
      <w:pPr>
        <w:autoSpaceDE/>
        <w:autoSpaceDN/>
        <w:spacing w:line="360" w:lineRule="auto"/>
        <w:ind w:firstLine="708"/>
        <w:jc w:val="both"/>
        <w:rPr>
          <w:rFonts w:eastAsia="Times New Roman" w:cs="Times New Roman"/>
          <w:b w:val="0"/>
          <w:bCs w:val="0"/>
          <w:w w:val="100"/>
          <w:lang w:eastAsia="ru-RU"/>
        </w:rPr>
      </w:pPr>
      <w:r w:rsidRPr="00F114E4">
        <w:rPr>
          <w:rFonts w:eastAsia="Times New Roman" w:cs="Times New Roman"/>
          <w:b w:val="0"/>
          <w:bCs w:val="0"/>
          <w:w w:val="100"/>
          <w:lang w:eastAsia="ru-RU"/>
        </w:rPr>
        <w:t>Опишите все виды корпоративных мероприятий, которые были бы актуальны с</w:t>
      </w:r>
      <w:r>
        <w:rPr>
          <w:rFonts w:eastAsia="Times New Roman" w:cs="Times New Roman"/>
          <w:b w:val="0"/>
          <w:bCs w:val="0"/>
          <w:w w:val="100"/>
          <w:lang w:eastAsia="ru-RU"/>
        </w:rPr>
        <w:t xml:space="preserve"> </w:t>
      </w:r>
      <w:r w:rsidRPr="00F114E4">
        <w:rPr>
          <w:rFonts w:eastAsia="Times New Roman" w:cs="Times New Roman"/>
          <w:b w:val="0"/>
          <w:bCs w:val="0"/>
          <w:w w:val="100"/>
          <w:lang w:eastAsia="ru-RU"/>
        </w:rPr>
        <w:t>учетом специфики деятельности организации (характеристика организации приведена ниже), кадрового состава и текущих задач. Обратите внимание на то, что комплекс предлагаемых мероприятий должен быть связан не только с</w:t>
      </w:r>
      <w:r>
        <w:rPr>
          <w:rFonts w:eastAsia="Times New Roman" w:cs="Times New Roman"/>
          <w:b w:val="0"/>
          <w:bCs w:val="0"/>
          <w:w w:val="100"/>
          <w:lang w:eastAsia="ru-RU"/>
        </w:rPr>
        <w:t xml:space="preserve"> </w:t>
      </w:r>
      <w:r w:rsidRPr="00F114E4">
        <w:rPr>
          <w:rFonts w:eastAsia="Times New Roman" w:cs="Times New Roman"/>
          <w:b w:val="0"/>
          <w:bCs w:val="0"/>
          <w:w w:val="100"/>
          <w:lang w:eastAsia="ru-RU"/>
        </w:rPr>
        <w:t>бюджетом, но и с</w:t>
      </w:r>
      <w:r>
        <w:rPr>
          <w:rFonts w:eastAsia="Times New Roman" w:cs="Times New Roman"/>
          <w:b w:val="0"/>
          <w:bCs w:val="0"/>
          <w:w w:val="100"/>
          <w:lang w:eastAsia="ru-RU"/>
        </w:rPr>
        <w:t xml:space="preserve"> </w:t>
      </w:r>
      <w:r w:rsidRPr="00F114E4">
        <w:rPr>
          <w:rFonts w:eastAsia="Times New Roman" w:cs="Times New Roman"/>
          <w:b w:val="0"/>
          <w:bCs w:val="0"/>
          <w:w w:val="100"/>
          <w:lang w:eastAsia="ru-RU"/>
        </w:rPr>
        <w:t>уровнем развития организации, составом сотрудников и по</w:t>
      </w:r>
      <w:r w:rsidRPr="00F114E4">
        <w:rPr>
          <w:rFonts w:eastAsia="Times New Roman" w:cs="Times New Roman"/>
          <w:b w:val="0"/>
          <w:bCs w:val="0"/>
          <w:w w:val="100"/>
          <w:lang w:eastAsia="ru-RU"/>
        </w:rPr>
        <w:softHyphen/>
        <w:t xml:space="preserve">литикой руководства. Какие действия и события смогли бы сыграть роль нематериальных мотиваторов и способствовать лояльности </w:t>
      </w:r>
    </w:p>
    <w:p w:rsidR="000A39BC" w:rsidRDefault="000A39BC" w:rsidP="000A39BC">
      <w:pPr>
        <w:autoSpaceDE/>
        <w:autoSpaceDN/>
        <w:spacing w:line="360" w:lineRule="auto"/>
        <w:jc w:val="both"/>
        <w:rPr>
          <w:rFonts w:eastAsia="Times New Roman" w:cs="Times New Roman"/>
          <w:b w:val="0"/>
          <w:bCs w:val="0"/>
          <w:w w:val="100"/>
          <w:lang w:eastAsia="ru-RU"/>
        </w:rPr>
      </w:pPr>
      <w:r w:rsidRPr="00F114E4">
        <w:rPr>
          <w:rFonts w:eastAsia="Times New Roman" w:cs="Times New Roman"/>
          <w:b w:val="0"/>
          <w:bCs w:val="0"/>
          <w:w w:val="100"/>
          <w:lang w:eastAsia="ru-RU"/>
        </w:rPr>
        <w:t>сотрудников?</w:t>
      </w:r>
    </w:p>
    <w:p w:rsidR="000A39BC" w:rsidRPr="0084151B" w:rsidRDefault="000A39BC" w:rsidP="000A39BC">
      <w:pPr>
        <w:autoSpaceDE/>
        <w:autoSpaceDN/>
        <w:spacing w:line="360" w:lineRule="auto"/>
        <w:ind w:firstLine="708"/>
        <w:jc w:val="both"/>
        <w:rPr>
          <w:rFonts w:eastAsia="Times New Roman" w:cs="Times New Roman"/>
          <w:b w:val="0"/>
          <w:bCs w:val="0"/>
          <w:w w:val="100"/>
          <w:u w:val="single"/>
          <w:lang w:eastAsia="ru-RU"/>
        </w:rPr>
      </w:pPr>
      <w:r w:rsidRPr="0084151B">
        <w:rPr>
          <w:rFonts w:eastAsia="Times New Roman" w:cs="Times New Roman"/>
          <w:b w:val="0"/>
          <w:bCs w:val="0"/>
          <w:w w:val="100"/>
          <w:u w:val="single"/>
          <w:lang w:eastAsia="ru-RU"/>
        </w:rPr>
        <w:t xml:space="preserve">Ответ: </w:t>
      </w:r>
    </w:p>
    <w:p w:rsidR="000A39BC" w:rsidRDefault="000A39BC" w:rsidP="000A39BC">
      <w:pPr>
        <w:autoSpaceDE/>
        <w:autoSpaceDN/>
        <w:spacing w:line="360" w:lineRule="auto"/>
        <w:ind w:firstLine="709"/>
        <w:jc w:val="both"/>
        <w:rPr>
          <w:rFonts w:eastAsia="Times New Roman" w:cs="Times New Roman"/>
          <w:b w:val="0"/>
          <w:bCs w:val="0"/>
          <w:w w:val="100"/>
          <w:lang w:eastAsia="ru-RU"/>
        </w:rPr>
      </w:pPr>
      <w:r>
        <w:rPr>
          <w:rFonts w:eastAsia="Times New Roman" w:cs="Times New Roman"/>
          <w:b w:val="0"/>
          <w:bCs w:val="0"/>
          <w:w w:val="100"/>
          <w:lang w:eastAsia="ru-RU"/>
        </w:rPr>
        <w:t>Достойная зарплата, карьерный рост, вахта</w:t>
      </w:r>
    </w:p>
    <w:p w:rsidR="000A39BC" w:rsidRDefault="000A39BC" w:rsidP="000A39BC">
      <w:pPr>
        <w:autoSpaceDE/>
        <w:autoSpaceDN/>
        <w:spacing w:line="360" w:lineRule="auto"/>
        <w:ind w:firstLine="709"/>
        <w:jc w:val="both"/>
        <w:rPr>
          <w:rFonts w:eastAsia="Times New Roman" w:cs="Times New Roman"/>
          <w:b w:val="0"/>
          <w:bCs w:val="0"/>
          <w:w w:val="100"/>
          <w:lang w:eastAsia="ru-RU"/>
        </w:rPr>
      </w:pPr>
      <w:r>
        <w:rPr>
          <w:rFonts w:eastAsia="Times New Roman" w:cs="Times New Roman"/>
          <w:b w:val="0"/>
          <w:bCs w:val="0"/>
          <w:w w:val="100"/>
          <w:lang w:eastAsia="ru-RU"/>
        </w:rPr>
        <w:t xml:space="preserve">Сотрудникам с лучшими показателями, за определенное время, давать путевки по льготным ценам на время отпуска. </w:t>
      </w:r>
    </w:p>
    <w:p w:rsidR="000A39BC" w:rsidRDefault="000A39BC" w:rsidP="000A39BC">
      <w:pPr>
        <w:autoSpaceDE/>
        <w:autoSpaceDN/>
        <w:spacing w:line="360" w:lineRule="auto"/>
        <w:ind w:firstLine="709"/>
        <w:jc w:val="both"/>
        <w:rPr>
          <w:rFonts w:eastAsia="Times New Roman" w:cs="Times New Roman"/>
          <w:b w:val="0"/>
          <w:bCs w:val="0"/>
          <w:w w:val="100"/>
          <w:lang w:eastAsia="ru-RU"/>
        </w:rPr>
      </w:pPr>
      <w:r>
        <w:rPr>
          <w:rFonts w:eastAsia="Times New Roman" w:cs="Times New Roman"/>
          <w:b w:val="0"/>
          <w:bCs w:val="0"/>
          <w:w w:val="100"/>
          <w:lang w:eastAsia="ru-RU"/>
        </w:rPr>
        <w:t xml:space="preserve"> Поэтапная замена линий на более технологичные, на которых будет использоваться меньше ручного труда, больше автоматизированной техники.</w:t>
      </w:r>
    </w:p>
    <w:p w:rsidR="000A39BC" w:rsidRDefault="000A39BC" w:rsidP="000A39BC">
      <w:pPr>
        <w:autoSpaceDE/>
        <w:autoSpaceDN/>
        <w:spacing w:line="360" w:lineRule="auto"/>
        <w:ind w:firstLine="709"/>
        <w:jc w:val="both"/>
        <w:rPr>
          <w:rFonts w:eastAsia="Times New Roman" w:cs="Times New Roman"/>
          <w:b w:val="0"/>
          <w:bCs w:val="0"/>
          <w:w w:val="100"/>
          <w:lang w:eastAsia="ru-RU"/>
        </w:rPr>
      </w:pPr>
      <w:r>
        <w:rPr>
          <w:rFonts w:eastAsia="Times New Roman" w:cs="Times New Roman"/>
          <w:b w:val="0"/>
          <w:bCs w:val="0"/>
          <w:w w:val="100"/>
          <w:lang w:eastAsia="ru-RU"/>
        </w:rPr>
        <w:t xml:space="preserve">Своих лучших работников, из молодого состава, направлять в высшее учебное заведение, по программе целевого обучения, с учетом того, что по окончании учебного заведения, они будут возвращаться в организацию, для </w:t>
      </w:r>
      <w:r>
        <w:rPr>
          <w:rFonts w:eastAsia="Times New Roman" w:cs="Times New Roman"/>
          <w:b w:val="0"/>
          <w:bCs w:val="0"/>
          <w:w w:val="100"/>
          <w:lang w:eastAsia="ru-RU"/>
        </w:rPr>
        <w:lastRenderedPageBreak/>
        <w:t>дальнейшей работы на предприятии уже специалистами по определенному направлению, определенное количество лет.</w:t>
      </w:r>
    </w:p>
    <w:p w:rsidR="000A39BC" w:rsidRDefault="000A39BC" w:rsidP="000A39BC">
      <w:pPr>
        <w:autoSpaceDE/>
        <w:autoSpaceDN/>
        <w:spacing w:line="360" w:lineRule="auto"/>
        <w:ind w:firstLine="709"/>
        <w:jc w:val="both"/>
        <w:rPr>
          <w:rFonts w:eastAsia="Times New Roman" w:cs="Times New Roman"/>
          <w:b w:val="0"/>
          <w:bCs w:val="0"/>
          <w:w w:val="100"/>
          <w:lang w:eastAsia="ru-RU"/>
        </w:rPr>
      </w:pPr>
      <w:r>
        <w:rPr>
          <w:rFonts w:eastAsia="Times New Roman" w:cs="Times New Roman"/>
          <w:b w:val="0"/>
          <w:bCs w:val="0"/>
          <w:w w:val="100"/>
          <w:lang w:eastAsia="ru-RU"/>
        </w:rPr>
        <w:t>Сотрудникам проходить лечение за счет организации, например, один раз в год.</w:t>
      </w:r>
    </w:p>
    <w:p w:rsidR="000A39BC" w:rsidRDefault="000A39BC" w:rsidP="000A39BC">
      <w:pPr>
        <w:autoSpaceDE/>
        <w:autoSpaceDN/>
        <w:spacing w:line="360" w:lineRule="auto"/>
        <w:ind w:firstLine="709"/>
        <w:jc w:val="both"/>
        <w:rPr>
          <w:rFonts w:eastAsia="Times New Roman" w:cs="Times New Roman"/>
          <w:b w:val="0"/>
          <w:bCs w:val="0"/>
          <w:w w:val="100"/>
          <w:lang w:eastAsia="ru-RU"/>
        </w:rPr>
      </w:pPr>
    </w:p>
    <w:p w:rsidR="000A39BC" w:rsidRDefault="000A39BC" w:rsidP="000A39BC">
      <w:pPr>
        <w:autoSpaceDE/>
        <w:autoSpaceDN/>
        <w:spacing w:line="360" w:lineRule="auto"/>
        <w:ind w:firstLine="709"/>
        <w:jc w:val="both"/>
        <w:rPr>
          <w:rFonts w:eastAsia="Times New Roman" w:cs="Times New Roman"/>
          <w:b w:val="0"/>
          <w:bCs w:val="0"/>
          <w:w w:val="100"/>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84151B" w:rsidRDefault="0084151B" w:rsidP="00F114E4">
      <w:pPr>
        <w:tabs>
          <w:tab w:val="left" w:pos="5849"/>
        </w:tabs>
        <w:jc w:val="both"/>
        <w:rPr>
          <w:rFonts w:eastAsia="Times New Roman" w:cs="Times New Roman"/>
          <w:lang w:eastAsia="ru-RU"/>
        </w:rPr>
      </w:pPr>
    </w:p>
    <w:p w:rsidR="000A39BC" w:rsidRDefault="000A39BC" w:rsidP="0084151B">
      <w:pPr>
        <w:pStyle w:val="aa"/>
        <w:shd w:val="clear" w:color="auto" w:fill="FFFFFF"/>
        <w:spacing w:after="0" w:afterAutospacing="0" w:line="360" w:lineRule="auto"/>
        <w:jc w:val="center"/>
        <w:rPr>
          <w:b/>
          <w:color w:val="000000"/>
          <w:sz w:val="28"/>
          <w:szCs w:val="28"/>
        </w:rPr>
      </w:pPr>
    </w:p>
    <w:p w:rsidR="000A39BC" w:rsidRDefault="000A39BC" w:rsidP="0084151B">
      <w:pPr>
        <w:pStyle w:val="aa"/>
        <w:shd w:val="clear" w:color="auto" w:fill="FFFFFF"/>
        <w:spacing w:after="0" w:afterAutospacing="0" w:line="360" w:lineRule="auto"/>
        <w:jc w:val="center"/>
        <w:rPr>
          <w:b/>
          <w:color w:val="000000"/>
          <w:sz w:val="28"/>
          <w:szCs w:val="28"/>
        </w:rPr>
      </w:pPr>
    </w:p>
    <w:p w:rsidR="000A39BC" w:rsidRDefault="000A39BC" w:rsidP="0084151B">
      <w:pPr>
        <w:pStyle w:val="aa"/>
        <w:shd w:val="clear" w:color="auto" w:fill="FFFFFF"/>
        <w:spacing w:after="0" w:afterAutospacing="0" w:line="360" w:lineRule="auto"/>
        <w:jc w:val="center"/>
        <w:rPr>
          <w:b/>
          <w:color w:val="000000"/>
          <w:sz w:val="28"/>
          <w:szCs w:val="28"/>
        </w:rPr>
      </w:pPr>
    </w:p>
    <w:p w:rsidR="000A39BC" w:rsidRDefault="000A39BC" w:rsidP="0084151B">
      <w:pPr>
        <w:pStyle w:val="aa"/>
        <w:shd w:val="clear" w:color="auto" w:fill="FFFFFF"/>
        <w:spacing w:after="0" w:afterAutospacing="0" w:line="360" w:lineRule="auto"/>
        <w:jc w:val="center"/>
        <w:rPr>
          <w:b/>
          <w:color w:val="000000"/>
          <w:sz w:val="28"/>
          <w:szCs w:val="28"/>
        </w:rPr>
      </w:pPr>
    </w:p>
    <w:p w:rsidR="000A39BC" w:rsidRDefault="000A39BC" w:rsidP="0084151B">
      <w:pPr>
        <w:pStyle w:val="aa"/>
        <w:shd w:val="clear" w:color="auto" w:fill="FFFFFF"/>
        <w:spacing w:after="0" w:afterAutospacing="0" w:line="360" w:lineRule="auto"/>
        <w:jc w:val="center"/>
        <w:rPr>
          <w:b/>
          <w:color w:val="000000"/>
          <w:sz w:val="28"/>
          <w:szCs w:val="28"/>
        </w:rPr>
      </w:pPr>
    </w:p>
    <w:p w:rsidR="000A39BC" w:rsidRDefault="000A39BC" w:rsidP="0084151B">
      <w:pPr>
        <w:pStyle w:val="aa"/>
        <w:shd w:val="clear" w:color="auto" w:fill="FFFFFF"/>
        <w:spacing w:after="0" w:afterAutospacing="0" w:line="360" w:lineRule="auto"/>
        <w:jc w:val="center"/>
        <w:rPr>
          <w:b/>
          <w:color w:val="000000"/>
          <w:sz w:val="28"/>
          <w:szCs w:val="28"/>
        </w:rPr>
      </w:pPr>
    </w:p>
    <w:p w:rsidR="000A39BC" w:rsidRDefault="000A39BC" w:rsidP="0084151B">
      <w:pPr>
        <w:pStyle w:val="aa"/>
        <w:shd w:val="clear" w:color="auto" w:fill="FFFFFF"/>
        <w:spacing w:after="0" w:afterAutospacing="0" w:line="360" w:lineRule="auto"/>
        <w:jc w:val="center"/>
        <w:rPr>
          <w:b/>
          <w:color w:val="000000"/>
          <w:sz w:val="28"/>
          <w:szCs w:val="28"/>
        </w:rPr>
      </w:pPr>
    </w:p>
    <w:p w:rsidR="000A39BC" w:rsidRDefault="000A39BC" w:rsidP="0084151B">
      <w:pPr>
        <w:pStyle w:val="aa"/>
        <w:shd w:val="clear" w:color="auto" w:fill="FFFFFF"/>
        <w:spacing w:after="0" w:afterAutospacing="0" w:line="360" w:lineRule="auto"/>
        <w:jc w:val="center"/>
        <w:rPr>
          <w:b/>
          <w:color w:val="000000"/>
          <w:sz w:val="28"/>
          <w:szCs w:val="28"/>
        </w:rPr>
      </w:pPr>
    </w:p>
    <w:p w:rsidR="000A39BC" w:rsidRDefault="000A39BC" w:rsidP="0084151B">
      <w:pPr>
        <w:pStyle w:val="aa"/>
        <w:shd w:val="clear" w:color="auto" w:fill="FFFFFF"/>
        <w:spacing w:after="0" w:afterAutospacing="0" w:line="360" w:lineRule="auto"/>
        <w:jc w:val="center"/>
        <w:rPr>
          <w:b/>
          <w:color w:val="000000"/>
          <w:sz w:val="28"/>
          <w:szCs w:val="28"/>
        </w:rPr>
      </w:pPr>
    </w:p>
    <w:p w:rsidR="000A39BC" w:rsidRDefault="000A39BC" w:rsidP="0084151B">
      <w:pPr>
        <w:pStyle w:val="aa"/>
        <w:shd w:val="clear" w:color="auto" w:fill="FFFFFF"/>
        <w:spacing w:after="0" w:afterAutospacing="0" w:line="360" w:lineRule="auto"/>
        <w:jc w:val="center"/>
        <w:rPr>
          <w:b/>
          <w:color w:val="000000"/>
          <w:sz w:val="28"/>
          <w:szCs w:val="28"/>
        </w:rPr>
      </w:pPr>
    </w:p>
    <w:p w:rsidR="000A39BC" w:rsidRDefault="000A39BC" w:rsidP="0084151B">
      <w:pPr>
        <w:pStyle w:val="aa"/>
        <w:shd w:val="clear" w:color="auto" w:fill="FFFFFF"/>
        <w:spacing w:after="0" w:afterAutospacing="0" w:line="360" w:lineRule="auto"/>
        <w:jc w:val="center"/>
        <w:rPr>
          <w:b/>
          <w:color w:val="000000"/>
          <w:sz w:val="28"/>
          <w:szCs w:val="28"/>
        </w:rPr>
      </w:pPr>
    </w:p>
    <w:p w:rsidR="0084151B" w:rsidRPr="0084151B" w:rsidRDefault="0084151B" w:rsidP="0084151B">
      <w:pPr>
        <w:pStyle w:val="aa"/>
        <w:shd w:val="clear" w:color="auto" w:fill="FFFFFF"/>
        <w:spacing w:after="0" w:afterAutospacing="0" w:line="360" w:lineRule="auto"/>
        <w:jc w:val="center"/>
        <w:rPr>
          <w:b/>
          <w:color w:val="000000"/>
          <w:sz w:val="28"/>
          <w:szCs w:val="28"/>
        </w:rPr>
      </w:pPr>
      <w:r w:rsidRPr="0084151B">
        <w:rPr>
          <w:b/>
          <w:color w:val="000000"/>
          <w:sz w:val="28"/>
          <w:szCs w:val="28"/>
        </w:rPr>
        <w:lastRenderedPageBreak/>
        <w:t>Заключение</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Нередко проблемы, связанные с подбором персонала, заключаются в том, что потенциальные кандидаты по какой либо причине не интересуются вакансией, а работодателя не устраивают те кандидаты, которые приходят, или подходящие находятся, но не задерживаются. Причины такой ситуации заключаются в наличии противоречий, а главная сложность таких противоречий, как известно, заключается в том, что дня менеджмента она является неочевидной. Можно выделить три вида противоречий, как то:</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1. внутриличностные противоречия – руководитель компании хочет и стремится найти такое сочетание личностных, социальных и профессиональных характеристик, которое встречается в людях чрезвычайно редко либо не встречается вообще;</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2. внутриорганизационные противоречия;</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3. маркетинговые противоречия – это несовпадение в процессе продажи, поскольку и соискатель, и компания выступают в качестве продавцов и покупателей, но в поисках друг друга не имеют положительных результатов в силу неправильной маркетинговой стратегии, выражающейся в противоречиях между компанией и рынком труда или между компанией и кандидатом. Противоречие компании рынку труда заключается в том, что требования к работнику высокие, а предложения по условиям труда, зарплате и т.п. ниже среднего рыночного уровня. По существу происходит сбой на качественном уровне.</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Алгоритм разрешения противоречий заключается в нижеследующем:</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 xml:space="preserve">- надлежит взглянуть на вакансию с разных сторон – сравнить типичные характеристики вакансии с рыночными и подумать </w:t>
      </w:r>
      <w:proofErr w:type="gramStart"/>
      <w:r w:rsidRPr="0084151B">
        <w:rPr>
          <w:color w:val="000000"/>
          <w:sz w:val="28"/>
          <w:szCs w:val="28"/>
        </w:rPr>
        <w:t>о том, что бы</w:t>
      </w:r>
      <w:proofErr w:type="gramEnd"/>
      <w:r w:rsidRPr="0084151B">
        <w:rPr>
          <w:color w:val="000000"/>
          <w:sz w:val="28"/>
          <w:szCs w:val="28"/>
        </w:rPr>
        <w:t xml:space="preserve"> могло смутить потенциального кандидата на вакансию, вызвать его недоверие, чего могло бы не хватать;</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lastRenderedPageBreak/>
        <w:t>- четко представить себе качества и социальные характеристики кандидата на вакансию, подумать, не противоречат ли они друг другу и возможен ли вообще желаемый их набор в одном лице;</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 рассчитать, как часто люди подобного типа встречаются на рынке труда. Когда речь идет о единичных случаях, возможно, проще пересмотреть требования, чем найти такого специалиста;</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 попробовать поэкспериментировать со стратегиями поиска сотрудников.</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К сожалению, противоречия часто выявляются только в ходе подбора персонала. Однако на самом деле для работодателя важно заранее постараться их уловить и изменить свою тактику поскольку в противном случае процесс подбора кандидата на вакансию может растянуться на длительный период либо даже вообще не может иметь позитивного результата. Иными словами, прежде всего руководителю необходимо определить проблемы, которые он хочет решить при найме нового работника, а затем выяснить уровень зарплаты, на который может претендовать подходящий специалист, и сопоставить его с возможностями своей компании. Причем, чтобы объявление о вакансии не затерялось среди других важно грамотно его сформулировать, указав необходимую и одновременно достаточную информацию, как то:</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 сфера деятельности компании, время ее существования, количество сотрудников, месторасположение;</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 требования к кандидатам: образование, опыт работы, знание иностранных языков, личные качества;</w:t>
      </w:r>
    </w:p>
    <w:p w:rsidR="0084151B" w:rsidRPr="0084151B" w:rsidRDefault="0084151B" w:rsidP="00DA75C5">
      <w:pPr>
        <w:pStyle w:val="aa"/>
        <w:shd w:val="clear" w:color="auto" w:fill="FFFFFF"/>
        <w:spacing w:before="0" w:beforeAutospacing="0" w:after="0" w:afterAutospacing="0" w:line="360" w:lineRule="auto"/>
        <w:ind w:firstLine="708"/>
        <w:jc w:val="both"/>
        <w:rPr>
          <w:color w:val="000000"/>
          <w:sz w:val="28"/>
          <w:szCs w:val="28"/>
        </w:rPr>
      </w:pPr>
      <w:r w:rsidRPr="0084151B">
        <w:rPr>
          <w:color w:val="000000"/>
          <w:sz w:val="28"/>
          <w:szCs w:val="28"/>
        </w:rPr>
        <w:t>- название должности, обязанности, основная зарплата, бонусы/премии, совокупный доход, социальные льготы, условия работы, перспективы роста.</w:t>
      </w:r>
    </w:p>
    <w:p w:rsidR="00DA75C5" w:rsidRDefault="00DA75C5" w:rsidP="00F114E4">
      <w:pPr>
        <w:autoSpaceDE/>
        <w:autoSpaceDN/>
        <w:spacing w:line="360" w:lineRule="auto"/>
        <w:jc w:val="center"/>
        <w:rPr>
          <w:rFonts w:eastAsia="Times New Roman" w:cs="Times New Roman"/>
          <w:bCs w:val="0"/>
          <w:w w:val="100"/>
          <w:lang w:eastAsia="ru-RU"/>
        </w:rPr>
      </w:pPr>
    </w:p>
    <w:p w:rsidR="00DA75C5" w:rsidRDefault="00DA75C5" w:rsidP="00F114E4">
      <w:pPr>
        <w:autoSpaceDE/>
        <w:autoSpaceDN/>
        <w:spacing w:line="360" w:lineRule="auto"/>
        <w:jc w:val="center"/>
        <w:rPr>
          <w:rFonts w:eastAsia="Times New Roman" w:cs="Times New Roman"/>
          <w:bCs w:val="0"/>
          <w:w w:val="100"/>
          <w:lang w:eastAsia="ru-RU"/>
        </w:rPr>
      </w:pPr>
    </w:p>
    <w:p w:rsidR="00DA75C5" w:rsidRDefault="00DA75C5" w:rsidP="00F114E4">
      <w:pPr>
        <w:autoSpaceDE/>
        <w:autoSpaceDN/>
        <w:spacing w:line="360" w:lineRule="auto"/>
        <w:jc w:val="center"/>
        <w:rPr>
          <w:rFonts w:eastAsia="Times New Roman" w:cs="Times New Roman"/>
          <w:bCs w:val="0"/>
          <w:w w:val="100"/>
          <w:lang w:eastAsia="ru-RU"/>
        </w:rPr>
      </w:pPr>
    </w:p>
    <w:p w:rsidR="00000444" w:rsidRDefault="00000444" w:rsidP="00000444">
      <w:pPr>
        <w:autoSpaceDE/>
        <w:autoSpaceDN/>
        <w:spacing w:line="360" w:lineRule="auto"/>
        <w:ind w:firstLine="709"/>
        <w:jc w:val="center"/>
        <w:rPr>
          <w:rFonts w:eastAsia="Times New Roman" w:cs="Times New Roman"/>
          <w:bCs w:val="0"/>
          <w:w w:val="100"/>
          <w:lang w:eastAsia="ru-RU"/>
        </w:rPr>
      </w:pPr>
      <w:r>
        <w:rPr>
          <w:rFonts w:eastAsia="Times New Roman" w:cs="Times New Roman"/>
          <w:bCs w:val="0"/>
          <w:w w:val="100"/>
          <w:lang w:eastAsia="ru-RU"/>
        </w:rPr>
        <w:lastRenderedPageBreak/>
        <w:t>Список используемой литературы</w:t>
      </w:r>
    </w:p>
    <w:p w:rsidR="0084151B" w:rsidRPr="0084151B" w:rsidRDefault="0084151B" w:rsidP="0084151B">
      <w:pPr>
        <w:pStyle w:val="a9"/>
        <w:numPr>
          <w:ilvl w:val="0"/>
          <w:numId w:val="7"/>
        </w:numPr>
        <w:spacing w:line="360" w:lineRule="auto"/>
        <w:ind w:left="0" w:firstLine="709"/>
        <w:jc w:val="both"/>
        <w:rPr>
          <w:rFonts w:eastAsia="Times New Roman" w:cs="Times New Roman"/>
          <w:b w:val="0"/>
          <w:bCs w:val="0"/>
          <w:w w:val="100"/>
          <w:lang w:eastAsia="ru-RU"/>
        </w:rPr>
      </w:pPr>
      <w:r w:rsidRPr="0084151B">
        <w:rPr>
          <w:rFonts w:eastAsia="Times New Roman" w:cs="Times New Roman"/>
          <w:b w:val="0"/>
          <w:bCs w:val="0"/>
          <w:w w:val="100"/>
          <w:lang w:eastAsia="ru-RU"/>
        </w:rPr>
        <w:t>Армстронг М. Практика управления человеческими ресурсами. 8-е изд.: Пер. с англ. – М.: ИНФРА-М, 2004. – 112 с.</w:t>
      </w:r>
    </w:p>
    <w:p w:rsidR="0084151B" w:rsidRPr="0084151B" w:rsidRDefault="0084151B" w:rsidP="0084151B">
      <w:pPr>
        <w:pStyle w:val="a9"/>
        <w:numPr>
          <w:ilvl w:val="0"/>
          <w:numId w:val="7"/>
        </w:numPr>
        <w:autoSpaceDE/>
        <w:autoSpaceDN/>
        <w:spacing w:line="360" w:lineRule="auto"/>
        <w:ind w:left="0" w:firstLine="709"/>
        <w:jc w:val="both"/>
        <w:rPr>
          <w:rFonts w:eastAsia="Times New Roman" w:cs="Times New Roman"/>
          <w:b w:val="0"/>
          <w:bCs w:val="0"/>
          <w:w w:val="100"/>
          <w:lang w:eastAsia="ru-RU"/>
        </w:rPr>
      </w:pPr>
      <w:r w:rsidRPr="0084151B">
        <w:rPr>
          <w:rFonts w:eastAsia="Times New Roman" w:cs="Times New Roman"/>
          <w:b w:val="0"/>
          <w:bCs w:val="0"/>
          <w:w w:val="100"/>
          <w:lang w:eastAsia="ru-RU"/>
        </w:rPr>
        <w:t>Карташова Л.В. Управление человеческими ресурсами: учебник / науч. ред. совет: В.И. Видяпин и др. – М.: ИНФРА-М, 2010.</w:t>
      </w:r>
    </w:p>
    <w:p w:rsidR="0084151B" w:rsidRPr="0084151B" w:rsidRDefault="0084151B" w:rsidP="0084151B">
      <w:pPr>
        <w:pStyle w:val="a9"/>
        <w:numPr>
          <w:ilvl w:val="0"/>
          <w:numId w:val="7"/>
        </w:numPr>
        <w:autoSpaceDE/>
        <w:autoSpaceDN/>
        <w:spacing w:line="360" w:lineRule="auto"/>
        <w:ind w:left="0" w:firstLine="709"/>
        <w:jc w:val="both"/>
        <w:rPr>
          <w:rFonts w:eastAsia="Times New Roman" w:cs="Times New Roman"/>
          <w:b w:val="0"/>
          <w:bCs w:val="0"/>
          <w:w w:val="100"/>
          <w:lang w:eastAsia="ru-RU"/>
        </w:rPr>
      </w:pPr>
      <w:proofErr w:type="spellStart"/>
      <w:r w:rsidRPr="0084151B">
        <w:rPr>
          <w:rFonts w:eastAsia="Times New Roman" w:cs="Times New Roman"/>
          <w:b w:val="0"/>
          <w:bCs w:val="0"/>
          <w:w w:val="100"/>
          <w:lang w:eastAsia="ru-RU"/>
        </w:rPr>
        <w:t>Кибанов</w:t>
      </w:r>
      <w:proofErr w:type="spellEnd"/>
      <w:r w:rsidRPr="0084151B">
        <w:rPr>
          <w:rFonts w:eastAsia="Times New Roman" w:cs="Times New Roman"/>
          <w:b w:val="0"/>
          <w:bCs w:val="0"/>
          <w:w w:val="100"/>
          <w:lang w:eastAsia="ru-RU"/>
        </w:rPr>
        <w:t xml:space="preserve"> А.Я., </w:t>
      </w:r>
      <w:proofErr w:type="spellStart"/>
      <w:r w:rsidRPr="0084151B">
        <w:rPr>
          <w:rFonts w:eastAsia="Times New Roman" w:cs="Times New Roman"/>
          <w:b w:val="0"/>
          <w:bCs w:val="0"/>
          <w:w w:val="100"/>
          <w:lang w:eastAsia="ru-RU"/>
        </w:rPr>
        <w:t>Мамедзаде</w:t>
      </w:r>
      <w:proofErr w:type="spellEnd"/>
      <w:r w:rsidRPr="0084151B">
        <w:rPr>
          <w:rFonts w:eastAsia="Times New Roman" w:cs="Times New Roman"/>
          <w:b w:val="0"/>
          <w:bCs w:val="0"/>
          <w:w w:val="100"/>
          <w:lang w:eastAsia="ru-RU"/>
        </w:rPr>
        <w:t xml:space="preserve"> Г.А., </w:t>
      </w:r>
      <w:proofErr w:type="spellStart"/>
      <w:r w:rsidRPr="0084151B">
        <w:rPr>
          <w:rFonts w:eastAsia="Times New Roman" w:cs="Times New Roman"/>
          <w:b w:val="0"/>
          <w:bCs w:val="0"/>
          <w:w w:val="100"/>
          <w:lang w:eastAsia="ru-RU"/>
        </w:rPr>
        <w:t>Родкина</w:t>
      </w:r>
      <w:proofErr w:type="spellEnd"/>
      <w:r w:rsidRPr="0084151B">
        <w:rPr>
          <w:rFonts w:eastAsia="Times New Roman" w:cs="Times New Roman"/>
          <w:b w:val="0"/>
          <w:bCs w:val="0"/>
          <w:w w:val="100"/>
          <w:lang w:eastAsia="ru-RU"/>
        </w:rPr>
        <w:t xml:space="preserve"> Т.А. Управление персоналом. Регламентация труда. 3-е изд. – М.: Экзамен, 2004. – 128 с.</w:t>
      </w:r>
    </w:p>
    <w:p w:rsidR="0084151B" w:rsidRPr="0084151B" w:rsidRDefault="0084151B" w:rsidP="0084151B">
      <w:pPr>
        <w:pStyle w:val="a9"/>
        <w:numPr>
          <w:ilvl w:val="0"/>
          <w:numId w:val="7"/>
        </w:numPr>
        <w:autoSpaceDE/>
        <w:autoSpaceDN/>
        <w:spacing w:line="360" w:lineRule="auto"/>
        <w:ind w:left="0" w:firstLine="709"/>
        <w:jc w:val="both"/>
        <w:rPr>
          <w:rFonts w:eastAsia="Times New Roman" w:cs="Times New Roman"/>
          <w:b w:val="0"/>
          <w:bCs w:val="0"/>
          <w:w w:val="100"/>
          <w:lang w:eastAsia="ru-RU"/>
        </w:rPr>
      </w:pPr>
      <w:r w:rsidRPr="0084151B">
        <w:rPr>
          <w:rFonts w:eastAsia="Times New Roman" w:cs="Times New Roman"/>
          <w:b w:val="0"/>
          <w:bCs w:val="0"/>
          <w:w w:val="100"/>
          <w:lang w:eastAsia="ru-RU"/>
        </w:rPr>
        <w:t xml:space="preserve">Маслова В.М. Управление персоналом: учебник для бакалавров. – М.: </w:t>
      </w:r>
      <w:proofErr w:type="spellStart"/>
      <w:r w:rsidRPr="0084151B">
        <w:rPr>
          <w:rFonts w:eastAsia="Times New Roman" w:cs="Times New Roman"/>
          <w:b w:val="0"/>
          <w:bCs w:val="0"/>
          <w:w w:val="100"/>
          <w:lang w:eastAsia="ru-RU"/>
        </w:rPr>
        <w:t>Юрайт</w:t>
      </w:r>
      <w:proofErr w:type="spellEnd"/>
      <w:r w:rsidRPr="0084151B">
        <w:rPr>
          <w:rFonts w:eastAsia="Times New Roman" w:cs="Times New Roman"/>
          <w:b w:val="0"/>
          <w:bCs w:val="0"/>
          <w:w w:val="100"/>
          <w:lang w:eastAsia="ru-RU"/>
        </w:rPr>
        <w:t>, 2012.</w:t>
      </w:r>
    </w:p>
    <w:p w:rsidR="00000444" w:rsidRPr="0084151B" w:rsidRDefault="00000444" w:rsidP="0084151B">
      <w:pPr>
        <w:pStyle w:val="a9"/>
        <w:numPr>
          <w:ilvl w:val="0"/>
          <w:numId w:val="7"/>
        </w:numPr>
        <w:autoSpaceDE/>
        <w:autoSpaceDN/>
        <w:spacing w:line="360" w:lineRule="auto"/>
        <w:ind w:left="0" w:firstLine="709"/>
        <w:jc w:val="both"/>
        <w:rPr>
          <w:rFonts w:eastAsia="Times New Roman" w:cs="Times New Roman"/>
          <w:b w:val="0"/>
          <w:bCs w:val="0"/>
          <w:w w:val="100"/>
          <w:lang w:eastAsia="ru-RU"/>
        </w:rPr>
      </w:pPr>
      <w:proofErr w:type="spellStart"/>
      <w:r w:rsidRPr="0084151B">
        <w:rPr>
          <w:rFonts w:eastAsia="Times New Roman" w:cs="Times New Roman"/>
          <w:b w:val="0"/>
          <w:bCs w:val="0"/>
          <w:w w:val="100"/>
          <w:lang w:eastAsia="ru-RU"/>
        </w:rPr>
        <w:t>Шлендер</w:t>
      </w:r>
      <w:proofErr w:type="spellEnd"/>
      <w:r w:rsidRPr="0084151B">
        <w:rPr>
          <w:rFonts w:eastAsia="Times New Roman" w:cs="Times New Roman"/>
          <w:b w:val="0"/>
          <w:bCs w:val="0"/>
          <w:w w:val="100"/>
          <w:lang w:eastAsia="ru-RU"/>
        </w:rPr>
        <w:t xml:space="preserve"> П.Э., Маслова В.М., Смирнова М.Е. и др. Управление </w:t>
      </w:r>
    </w:p>
    <w:p w:rsidR="00000444" w:rsidRPr="0084151B" w:rsidRDefault="00000444" w:rsidP="0084151B">
      <w:pPr>
        <w:autoSpaceDE/>
        <w:autoSpaceDN/>
        <w:spacing w:line="360" w:lineRule="auto"/>
        <w:jc w:val="both"/>
        <w:rPr>
          <w:rFonts w:eastAsia="Times New Roman" w:cs="Times New Roman"/>
          <w:b w:val="0"/>
          <w:bCs w:val="0"/>
          <w:w w:val="100"/>
          <w:lang w:eastAsia="ru-RU"/>
        </w:rPr>
      </w:pPr>
      <w:r w:rsidRPr="0084151B">
        <w:rPr>
          <w:rFonts w:eastAsia="Times New Roman" w:cs="Times New Roman"/>
          <w:b w:val="0"/>
          <w:bCs w:val="0"/>
          <w:w w:val="100"/>
          <w:lang w:eastAsia="ru-RU"/>
        </w:rPr>
        <w:t xml:space="preserve">персоналом организации: учебное пособие / под ред. П.Э. </w:t>
      </w:r>
      <w:proofErr w:type="spellStart"/>
      <w:r w:rsidRPr="0084151B">
        <w:rPr>
          <w:rFonts w:eastAsia="Times New Roman" w:cs="Times New Roman"/>
          <w:b w:val="0"/>
          <w:bCs w:val="0"/>
          <w:w w:val="100"/>
          <w:lang w:eastAsia="ru-RU"/>
        </w:rPr>
        <w:t>Шленде</w:t>
      </w:r>
      <w:proofErr w:type="spellEnd"/>
      <w:r w:rsidRPr="0084151B">
        <w:rPr>
          <w:rFonts w:eastAsia="Times New Roman" w:cs="Times New Roman"/>
          <w:b w:val="0"/>
          <w:bCs w:val="0"/>
          <w:w w:val="100"/>
          <w:lang w:eastAsia="ru-RU"/>
        </w:rPr>
        <w:t>-</w:t>
      </w:r>
    </w:p>
    <w:p w:rsidR="00000444" w:rsidRPr="0084151B" w:rsidRDefault="00000444" w:rsidP="0084151B">
      <w:pPr>
        <w:autoSpaceDE/>
        <w:autoSpaceDN/>
        <w:spacing w:line="360" w:lineRule="auto"/>
        <w:jc w:val="both"/>
        <w:rPr>
          <w:rFonts w:eastAsia="Times New Roman" w:cs="Times New Roman"/>
          <w:b w:val="0"/>
          <w:bCs w:val="0"/>
          <w:w w:val="100"/>
          <w:lang w:eastAsia="ru-RU"/>
        </w:rPr>
      </w:pPr>
      <w:proofErr w:type="spellStart"/>
      <w:r w:rsidRPr="0084151B">
        <w:rPr>
          <w:rFonts w:eastAsia="Times New Roman" w:cs="Times New Roman"/>
          <w:b w:val="0"/>
          <w:bCs w:val="0"/>
          <w:w w:val="100"/>
          <w:lang w:eastAsia="ru-RU"/>
        </w:rPr>
        <w:t>ра</w:t>
      </w:r>
      <w:proofErr w:type="spellEnd"/>
      <w:r w:rsidRPr="0084151B">
        <w:rPr>
          <w:rFonts w:eastAsia="Times New Roman" w:cs="Times New Roman"/>
          <w:b w:val="0"/>
          <w:bCs w:val="0"/>
          <w:w w:val="100"/>
          <w:lang w:eastAsia="ru-RU"/>
        </w:rPr>
        <w:t xml:space="preserve">. – М.: Вузовский </w:t>
      </w:r>
      <w:proofErr w:type="gramStart"/>
      <w:r w:rsidRPr="0084151B">
        <w:rPr>
          <w:rFonts w:eastAsia="Times New Roman" w:cs="Times New Roman"/>
          <w:b w:val="0"/>
          <w:bCs w:val="0"/>
          <w:w w:val="100"/>
          <w:lang w:eastAsia="ru-RU"/>
        </w:rPr>
        <w:t>учебник :</w:t>
      </w:r>
      <w:proofErr w:type="gramEnd"/>
      <w:r w:rsidRPr="0084151B">
        <w:rPr>
          <w:rFonts w:eastAsia="Times New Roman" w:cs="Times New Roman"/>
          <w:b w:val="0"/>
          <w:bCs w:val="0"/>
          <w:w w:val="100"/>
          <w:lang w:eastAsia="ru-RU"/>
        </w:rPr>
        <w:t xml:space="preserve"> ИНФРА-М, 2010.</w:t>
      </w:r>
    </w:p>
    <w:p w:rsidR="0084151B" w:rsidRDefault="0084151B" w:rsidP="0084151B">
      <w:pPr>
        <w:autoSpaceDE/>
        <w:autoSpaceDN/>
        <w:spacing w:line="360" w:lineRule="auto"/>
        <w:ind w:left="360"/>
        <w:jc w:val="both"/>
        <w:rPr>
          <w:rFonts w:eastAsia="Times New Roman" w:cs="Times New Roman"/>
          <w:b w:val="0"/>
          <w:bCs w:val="0"/>
          <w:w w:val="100"/>
          <w:lang w:eastAsia="ru-RU"/>
        </w:rPr>
      </w:pPr>
    </w:p>
    <w:p w:rsidR="0084151B" w:rsidRDefault="0084151B" w:rsidP="0084151B">
      <w:pPr>
        <w:autoSpaceDE/>
        <w:autoSpaceDN/>
        <w:spacing w:line="360" w:lineRule="auto"/>
        <w:ind w:left="360"/>
        <w:jc w:val="both"/>
        <w:rPr>
          <w:rFonts w:eastAsia="Times New Roman" w:cs="Times New Roman"/>
          <w:b w:val="0"/>
          <w:bCs w:val="0"/>
          <w:w w:val="100"/>
          <w:lang w:eastAsia="ru-RU"/>
        </w:rPr>
      </w:pPr>
    </w:p>
    <w:p w:rsidR="006A06CF" w:rsidRDefault="006A06CF" w:rsidP="00F114E4">
      <w:pPr>
        <w:spacing w:line="360" w:lineRule="auto"/>
        <w:jc w:val="both"/>
        <w:rPr>
          <w:b w:val="0"/>
        </w:rPr>
      </w:pPr>
    </w:p>
    <w:p w:rsidR="00000444" w:rsidRDefault="00000444" w:rsidP="00F114E4">
      <w:pPr>
        <w:spacing w:line="360" w:lineRule="auto"/>
        <w:jc w:val="both"/>
        <w:rPr>
          <w:b w:val="0"/>
        </w:rPr>
      </w:pPr>
    </w:p>
    <w:p w:rsidR="00000444" w:rsidRDefault="00000444" w:rsidP="00F114E4">
      <w:pPr>
        <w:spacing w:line="360" w:lineRule="auto"/>
        <w:jc w:val="both"/>
        <w:rPr>
          <w:b w:val="0"/>
        </w:rPr>
      </w:pPr>
    </w:p>
    <w:p w:rsidR="00000444" w:rsidRDefault="00000444" w:rsidP="00F114E4">
      <w:pPr>
        <w:spacing w:line="360" w:lineRule="auto"/>
        <w:jc w:val="both"/>
        <w:rPr>
          <w:b w:val="0"/>
        </w:rPr>
      </w:pPr>
    </w:p>
    <w:p w:rsidR="00000444" w:rsidRDefault="00000444" w:rsidP="00F114E4">
      <w:pPr>
        <w:spacing w:line="360" w:lineRule="auto"/>
        <w:jc w:val="both"/>
        <w:rPr>
          <w:b w:val="0"/>
        </w:rPr>
      </w:pPr>
    </w:p>
    <w:p w:rsidR="00000444" w:rsidRDefault="00000444" w:rsidP="00F114E4">
      <w:pPr>
        <w:spacing w:line="360" w:lineRule="auto"/>
        <w:jc w:val="both"/>
        <w:rPr>
          <w:b w:val="0"/>
        </w:rPr>
      </w:pPr>
    </w:p>
    <w:p w:rsidR="00000444" w:rsidRDefault="00000444" w:rsidP="00F114E4">
      <w:pPr>
        <w:spacing w:line="360" w:lineRule="auto"/>
        <w:jc w:val="both"/>
        <w:rPr>
          <w:b w:val="0"/>
        </w:rPr>
      </w:pPr>
    </w:p>
    <w:p w:rsidR="00000444" w:rsidRDefault="00000444" w:rsidP="00F114E4">
      <w:pPr>
        <w:spacing w:line="360" w:lineRule="auto"/>
        <w:jc w:val="both"/>
        <w:rPr>
          <w:b w:val="0"/>
        </w:rPr>
      </w:pPr>
    </w:p>
    <w:p w:rsidR="00000444" w:rsidRDefault="00000444" w:rsidP="00F114E4">
      <w:pPr>
        <w:spacing w:line="360" w:lineRule="auto"/>
        <w:jc w:val="both"/>
        <w:rPr>
          <w:b w:val="0"/>
        </w:rPr>
      </w:pPr>
    </w:p>
    <w:p w:rsidR="00000444" w:rsidRPr="00000444" w:rsidRDefault="00000444" w:rsidP="00000444">
      <w:pPr>
        <w:spacing w:line="360" w:lineRule="auto"/>
        <w:rPr>
          <w:rFonts w:cs="Times New Roman"/>
          <w:b w:val="0"/>
        </w:rPr>
      </w:pPr>
    </w:p>
    <w:sectPr w:rsidR="00000444" w:rsidRPr="00000444" w:rsidSect="0084151B">
      <w:footerReference w:type="default" r:id="rId7"/>
      <w:pgSz w:w="11906" w:h="16838"/>
      <w:pgMar w:top="1134" w:right="850" w:bottom="1134" w:left="1701" w:header="708" w:footer="708" w:gutter="0"/>
      <w:cols w:space="708"/>
      <w:titlePg/>
      <w:docGrid w:linePitch="4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5E51" w:rsidRDefault="00B75E51" w:rsidP="0084151B">
      <w:r>
        <w:separator/>
      </w:r>
    </w:p>
  </w:endnote>
  <w:endnote w:type="continuationSeparator" w:id="0">
    <w:p w:rsidR="00B75E51" w:rsidRDefault="00B75E51" w:rsidP="00841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1145243"/>
      <w:docPartObj>
        <w:docPartGallery w:val="Page Numbers (Bottom of Page)"/>
        <w:docPartUnique/>
      </w:docPartObj>
    </w:sdtPr>
    <w:sdtEndPr>
      <w:rPr>
        <w:b w:val="0"/>
      </w:rPr>
    </w:sdtEndPr>
    <w:sdtContent>
      <w:p w:rsidR="000A39BC" w:rsidRDefault="000A39BC">
        <w:pPr>
          <w:pStyle w:val="ad"/>
          <w:jc w:val="right"/>
        </w:pPr>
      </w:p>
      <w:p w:rsidR="0084151B" w:rsidRPr="000A39BC" w:rsidRDefault="0084151B">
        <w:pPr>
          <w:pStyle w:val="ad"/>
          <w:jc w:val="right"/>
          <w:rPr>
            <w:b w:val="0"/>
          </w:rPr>
        </w:pPr>
        <w:r w:rsidRPr="000A39BC">
          <w:rPr>
            <w:b w:val="0"/>
          </w:rPr>
          <w:fldChar w:fldCharType="begin"/>
        </w:r>
        <w:r w:rsidRPr="000A39BC">
          <w:rPr>
            <w:b w:val="0"/>
          </w:rPr>
          <w:instrText>PAGE   \* MERGEFORMAT</w:instrText>
        </w:r>
        <w:r w:rsidRPr="000A39BC">
          <w:rPr>
            <w:b w:val="0"/>
          </w:rPr>
          <w:fldChar w:fldCharType="separate"/>
        </w:r>
        <w:r w:rsidR="00622848" w:rsidRPr="000A39BC">
          <w:rPr>
            <w:b w:val="0"/>
            <w:noProof/>
          </w:rPr>
          <w:t>13</w:t>
        </w:r>
        <w:r w:rsidRPr="000A39BC">
          <w:rPr>
            <w:b w:val="0"/>
          </w:rPr>
          <w:fldChar w:fldCharType="end"/>
        </w:r>
      </w:p>
    </w:sdtContent>
  </w:sdt>
  <w:p w:rsidR="0084151B" w:rsidRDefault="0084151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5E51" w:rsidRDefault="00B75E51" w:rsidP="0084151B">
      <w:r>
        <w:separator/>
      </w:r>
    </w:p>
  </w:footnote>
  <w:footnote w:type="continuationSeparator" w:id="0">
    <w:p w:rsidR="00B75E51" w:rsidRDefault="00B75E51" w:rsidP="008415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10C46"/>
    <w:multiLevelType w:val="hybridMultilevel"/>
    <w:tmpl w:val="DC5E8A3E"/>
    <w:lvl w:ilvl="0" w:tplc="CFCAEF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2B717C7"/>
    <w:multiLevelType w:val="hybridMultilevel"/>
    <w:tmpl w:val="7FC29D8A"/>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 w15:restartNumberingAfterBreak="0">
    <w:nsid w:val="18F94851"/>
    <w:multiLevelType w:val="hybridMultilevel"/>
    <w:tmpl w:val="356E4C4A"/>
    <w:lvl w:ilvl="0" w:tplc="D9867830">
      <w:start w:val="1"/>
      <w:numFmt w:val="decimal"/>
      <w:lvlText w:val="%1."/>
      <w:lvlJc w:val="left"/>
      <w:pPr>
        <w:ind w:left="927" w:hanging="360"/>
      </w:pPr>
      <w:rPr>
        <w:rFonts w:hint="default"/>
        <w:b w:val="0"/>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481D3E25"/>
    <w:multiLevelType w:val="hybridMultilevel"/>
    <w:tmpl w:val="08E8089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 w15:restartNumberingAfterBreak="0">
    <w:nsid w:val="4CBE4FF4"/>
    <w:multiLevelType w:val="hybridMultilevel"/>
    <w:tmpl w:val="73EA4BAA"/>
    <w:lvl w:ilvl="0" w:tplc="CFCAEFD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6C960B47"/>
    <w:multiLevelType w:val="hybridMultilevel"/>
    <w:tmpl w:val="38E62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27E2C43"/>
    <w:multiLevelType w:val="hybridMultilevel"/>
    <w:tmpl w:val="6EB6A50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num w:numId="1">
    <w:abstractNumId w:val="3"/>
  </w:num>
  <w:num w:numId="2">
    <w:abstractNumId w:val="6"/>
  </w:num>
  <w:num w:numId="3">
    <w:abstractNumId w:val="1"/>
  </w:num>
  <w:num w:numId="4">
    <w:abstractNumId w:val="5"/>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F7C16"/>
    <w:rsid w:val="00000444"/>
    <w:rsid w:val="00074137"/>
    <w:rsid w:val="000A39BC"/>
    <w:rsid w:val="000B697E"/>
    <w:rsid w:val="000C1A88"/>
    <w:rsid w:val="001172E5"/>
    <w:rsid w:val="001875BB"/>
    <w:rsid w:val="001F0419"/>
    <w:rsid w:val="001F21E6"/>
    <w:rsid w:val="00266AF8"/>
    <w:rsid w:val="00306D5D"/>
    <w:rsid w:val="0032679A"/>
    <w:rsid w:val="00353E78"/>
    <w:rsid w:val="004325D3"/>
    <w:rsid w:val="004D59C3"/>
    <w:rsid w:val="0052582F"/>
    <w:rsid w:val="00583A36"/>
    <w:rsid w:val="00595EED"/>
    <w:rsid w:val="005F2E45"/>
    <w:rsid w:val="00622848"/>
    <w:rsid w:val="00630230"/>
    <w:rsid w:val="00677E8E"/>
    <w:rsid w:val="006A06CF"/>
    <w:rsid w:val="0076679D"/>
    <w:rsid w:val="007B43CB"/>
    <w:rsid w:val="0084151B"/>
    <w:rsid w:val="00966D01"/>
    <w:rsid w:val="00A83753"/>
    <w:rsid w:val="00B54083"/>
    <w:rsid w:val="00B75E51"/>
    <w:rsid w:val="00BA14F6"/>
    <w:rsid w:val="00CB746C"/>
    <w:rsid w:val="00CF7C16"/>
    <w:rsid w:val="00D46993"/>
    <w:rsid w:val="00D80E52"/>
    <w:rsid w:val="00DA75C5"/>
    <w:rsid w:val="00E0268F"/>
    <w:rsid w:val="00E45821"/>
    <w:rsid w:val="00E54760"/>
    <w:rsid w:val="00EE2C05"/>
    <w:rsid w:val="00F02A90"/>
    <w:rsid w:val="00F114E4"/>
    <w:rsid w:val="00F646B3"/>
    <w:rsid w:val="00FA03E6"/>
    <w:rsid w:val="00FB2B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893DA"/>
  <w15:docId w15:val="{F902EAC1-B847-4751-B303-C6010488A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7C16"/>
    <w:pPr>
      <w:autoSpaceDE w:val="0"/>
      <w:autoSpaceDN w:val="0"/>
      <w:spacing w:after="0" w:line="240" w:lineRule="auto"/>
    </w:pPr>
    <w:rPr>
      <w:rFonts w:ascii="Times New Roman" w:hAnsi="Times New Roman"/>
      <w:b/>
      <w:bCs/>
      <w:w w:val="130"/>
      <w:sz w:val="28"/>
      <w:szCs w:val="28"/>
    </w:rPr>
  </w:style>
  <w:style w:type="paragraph" w:styleId="2">
    <w:name w:val="heading 2"/>
    <w:basedOn w:val="a"/>
    <w:next w:val="a"/>
    <w:link w:val="20"/>
    <w:uiPriority w:val="9"/>
    <w:semiHidden/>
    <w:unhideWhenUsed/>
    <w:qFormat/>
    <w:rsid w:val="00000444"/>
    <w:pPr>
      <w:keepNext/>
      <w:keepLines/>
      <w:spacing w:before="200"/>
      <w:outlineLvl w:val="1"/>
    </w:pPr>
    <w:rPr>
      <w:rFonts w:asciiTheme="majorHAnsi" w:eastAsiaTheme="majorEastAsia" w:hAnsiTheme="majorHAnsi" w:cstheme="majorBidi"/>
      <w:b w:val="0"/>
      <w:bCs w:val="0"/>
      <w:color w:val="4F81BD" w:themeColor="accent1"/>
      <w:sz w:val="26"/>
      <w:szCs w:val="26"/>
    </w:rPr>
  </w:style>
  <w:style w:type="paragraph" w:styleId="3">
    <w:name w:val="heading 3"/>
    <w:basedOn w:val="a"/>
    <w:next w:val="a"/>
    <w:link w:val="30"/>
    <w:uiPriority w:val="9"/>
    <w:semiHidden/>
    <w:unhideWhenUsed/>
    <w:qFormat/>
    <w:rsid w:val="00677E8E"/>
    <w:pPr>
      <w:keepNext/>
      <w:keepLines/>
      <w:spacing w:before="200"/>
      <w:outlineLvl w:val="2"/>
    </w:pPr>
    <w:rPr>
      <w:rFonts w:asciiTheme="majorHAnsi" w:eastAsiaTheme="majorEastAsia" w:hAnsiTheme="majorHAnsi" w:cstheme="majorBidi"/>
      <w:b w:val="0"/>
      <w:bCs w:val="0"/>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2679A"/>
    <w:pPr>
      <w:autoSpaceDE w:val="0"/>
      <w:autoSpaceDN w:val="0"/>
      <w:spacing w:after="0" w:line="240" w:lineRule="auto"/>
    </w:pPr>
    <w:rPr>
      <w:rFonts w:ascii="Times New Roman" w:hAnsi="Times New Roman"/>
      <w:b/>
      <w:bCs/>
      <w:w w:val="130"/>
      <w:sz w:val="28"/>
      <w:szCs w:val="28"/>
    </w:rPr>
  </w:style>
  <w:style w:type="character" w:styleId="a4">
    <w:name w:val="Emphasis"/>
    <w:basedOn w:val="a0"/>
    <w:uiPriority w:val="20"/>
    <w:qFormat/>
    <w:rsid w:val="00677E8E"/>
    <w:rPr>
      <w:i/>
      <w:iCs/>
    </w:rPr>
  </w:style>
  <w:style w:type="character" w:customStyle="1" w:styleId="30">
    <w:name w:val="Заголовок 3 Знак"/>
    <w:basedOn w:val="a0"/>
    <w:link w:val="3"/>
    <w:uiPriority w:val="9"/>
    <w:semiHidden/>
    <w:rsid w:val="00677E8E"/>
    <w:rPr>
      <w:rFonts w:asciiTheme="majorHAnsi" w:eastAsiaTheme="majorEastAsia" w:hAnsiTheme="majorHAnsi" w:cstheme="majorBidi"/>
      <w:color w:val="4F81BD" w:themeColor="accent1"/>
      <w:w w:val="130"/>
      <w:sz w:val="28"/>
      <w:szCs w:val="28"/>
    </w:rPr>
  </w:style>
  <w:style w:type="paragraph" w:styleId="a5">
    <w:name w:val="Title"/>
    <w:basedOn w:val="a"/>
    <w:next w:val="a"/>
    <w:link w:val="a6"/>
    <w:uiPriority w:val="10"/>
    <w:qFormat/>
    <w:rsid w:val="0032679A"/>
    <w:pPr>
      <w:spacing w:before="120" w:after="120"/>
    </w:pPr>
    <w:rPr>
      <w:rFonts w:asciiTheme="majorHAnsi" w:eastAsiaTheme="majorEastAsia" w:hAnsiTheme="majorHAnsi" w:cstheme="majorBidi"/>
      <w:kern w:val="28"/>
      <w:sz w:val="32"/>
      <w:szCs w:val="32"/>
    </w:rPr>
  </w:style>
  <w:style w:type="character" w:customStyle="1" w:styleId="a6">
    <w:name w:val="Заголовок Знак"/>
    <w:basedOn w:val="a0"/>
    <w:link w:val="a5"/>
    <w:uiPriority w:val="10"/>
    <w:rsid w:val="0032679A"/>
    <w:rPr>
      <w:rFonts w:asciiTheme="majorHAnsi" w:eastAsiaTheme="majorEastAsia" w:hAnsiTheme="majorHAnsi" w:cstheme="majorBidi"/>
      <w:b/>
      <w:bCs/>
      <w:w w:val="130"/>
      <w:kern w:val="28"/>
      <w:sz w:val="32"/>
      <w:szCs w:val="32"/>
    </w:rPr>
  </w:style>
  <w:style w:type="paragraph" w:styleId="a7">
    <w:name w:val="Subtitle"/>
    <w:basedOn w:val="a"/>
    <w:link w:val="a8"/>
    <w:uiPriority w:val="11"/>
    <w:qFormat/>
    <w:rsid w:val="0032679A"/>
    <w:pPr>
      <w:jc w:val="center"/>
    </w:pPr>
    <w:rPr>
      <w:rFonts w:asciiTheme="majorHAnsi" w:eastAsiaTheme="majorEastAsia" w:hAnsiTheme="majorHAnsi" w:cstheme="majorBidi"/>
      <w:sz w:val="24"/>
      <w:szCs w:val="24"/>
    </w:rPr>
  </w:style>
  <w:style w:type="character" w:customStyle="1" w:styleId="a8">
    <w:name w:val="Подзаголовок Знак"/>
    <w:basedOn w:val="a0"/>
    <w:link w:val="a7"/>
    <w:uiPriority w:val="11"/>
    <w:rsid w:val="0032679A"/>
    <w:rPr>
      <w:rFonts w:asciiTheme="majorHAnsi" w:eastAsiaTheme="majorEastAsia" w:hAnsiTheme="majorHAnsi" w:cstheme="majorBidi"/>
      <w:b/>
      <w:bCs/>
      <w:w w:val="130"/>
      <w:sz w:val="24"/>
      <w:szCs w:val="24"/>
    </w:rPr>
  </w:style>
  <w:style w:type="paragraph" w:styleId="a9">
    <w:name w:val="List Paragraph"/>
    <w:basedOn w:val="a"/>
    <w:uiPriority w:val="34"/>
    <w:qFormat/>
    <w:rsid w:val="00CF7C16"/>
    <w:pPr>
      <w:ind w:left="720"/>
      <w:contextualSpacing/>
    </w:pPr>
  </w:style>
  <w:style w:type="character" w:customStyle="1" w:styleId="20">
    <w:name w:val="Заголовок 2 Знак"/>
    <w:basedOn w:val="a0"/>
    <w:link w:val="2"/>
    <w:uiPriority w:val="9"/>
    <w:semiHidden/>
    <w:rsid w:val="00000444"/>
    <w:rPr>
      <w:rFonts w:asciiTheme="majorHAnsi" w:eastAsiaTheme="majorEastAsia" w:hAnsiTheme="majorHAnsi" w:cstheme="majorBidi"/>
      <w:color w:val="4F81BD" w:themeColor="accent1"/>
      <w:w w:val="130"/>
      <w:sz w:val="26"/>
      <w:szCs w:val="26"/>
    </w:rPr>
  </w:style>
  <w:style w:type="paragraph" w:styleId="aa">
    <w:name w:val="Normal (Web)"/>
    <w:basedOn w:val="a"/>
    <w:uiPriority w:val="99"/>
    <w:unhideWhenUsed/>
    <w:rsid w:val="00000444"/>
    <w:pPr>
      <w:autoSpaceDE/>
      <w:autoSpaceDN/>
      <w:spacing w:before="100" w:beforeAutospacing="1" w:after="100" w:afterAutospacing="1"/>
    </w:pPr>
    <w:rPr>
      <w:rFonts w:eastAsia="Times New Roman" w:cs="Times New Roman"/>
      <w:b w:val="0"/>
      <w:bCs w:val="0"/>
      <w:w w:val="100"/>
      <w:sz w:val="24"/>
      <w:szCs w:val="24"/>
      <w:lang w:eastAsia="ru-RU"/>
    </w:rPr>
  </w:style>
  <w:style w:type="paragraph" w:styleId="ab">
    <w:name w:val="header"/>
    <w:basedOn w:val="a"/>
    <w:link w:val="ac"/>
    <w:uiPriority w:val="99"/>
    <w:unhideWhenUsed/>
    <w:rsid w:val="0084151B"/>
    <w:pPr>
      <w:tabs>
        <w:tab w:val="center" w:pos="4677"/>
        <w:tab w:val="right" w:pos="9355"/>
      </w:tabs>
    </w:pPr>
  </w:style>
  <w:style w:type="character" w:customStyle="1" w:styleId="ac">
    <w:name w:val="Верхний колонтитул Знак"/>
    <w:basedOn w:val="a0"/>
    <w:link w:val="ab"/>
    <w:uiPriority w:val="99"/>
    <w:rsid w:val="0084151B"/>
    <w:rPr>
      <w:rFonts w:ascii="Times New Roman" w:hAnsi="Times New Roman"/>
      <w:b/>
      <w:bCs/>
      <w:w w:val="130"/>
      <w:sz w:val="28"/>
      <w:szCs w:val="28"/>
    </w:rPr>
  </w:style>
  <w:style w:type="paragraph" w:styleId="ad">
    <w:name w:val="footer"/>
    <w:basedOn w:val="a"/>
    <w:link w:val="ae"/>
    <w:uiPriority w:val="99"/>
    <w:unhideWhenUsed/>
    <w:rsid w:val="0084151B"/>
    <w:pPr>
      <w:tabs>
        <w:tab w:val="center" w:pos="4677"/>
        <w:tab w:val="right" w:pos="9355"/>
      </w:tabs>
    </w:pPr>
  </w:style>
  <w:style w:type="character" w:customStyle="1" w:styleId="ae">
    <w:name w:val="Нижний колонтитул Знак"/>
    <w:basedOn w:val="a0"/>
    <w:link w:val="ad"/>
    <w:uiPriority w:val="99"/>
    <w:rsid w:val="0084151B"/>
    <w:rPr>
      <w:rFonts w:ascii="Times New Roman" w:hAnsi="Times New Roman"/>
      <w:b/>
      <w:bCs/>
      <w:w w:val="130"/>
      <w:sz w:val="28"/>
      <w:szCs w:val="28"/>
    </w:rPr>
  </w:style>
  <w:style w:type="character" w:styleId="af">
    <w:name w:val="Strong"/>
    <w:basedOn w:val="a0"/>
    <w:uiPriority w:val="22"/>
    <w:qFormat/>
    <w:rsid w:val="000A39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902102">
      <w:bodyDiv w:val="1"/>
      <w:marLeft w:val="0"/>
      <w:marRight w:val="0"/>
      <w:marTop w:val="0"/>
      <w:marBottom w:val="0"/>
      <w:divBdr>
        <w:top w:val="none" w:sz="0" w:space="0" w:color="auto"/>
        <w:left w:val="none" w:sz="0" w:space="0" w:color="auto"/>
        <w:bottom w:val="none" w:sz="0" w:space="0" w:color="auto"/>
        <w:right w:val="none" w:sz="0" w:space="0" w:color="auto"/>
      </w:divBdr>
    </w:div>
    <w:div w:id="523858710">
      <w:bodyDiv w:val="1"/>
      <w:marLeft w:val="0"/>
      <w:marRight w:val="0"/>
      <w:marTop w:val="0"/>
      <w:marBottom w:val="0"/>
      <w:divBdr>
        <w:top w:val="none" w:sz="0" w:space="0" w:color="auto"/>
        <w:left w:val="none" w:sz="0" w:space="0" w:color="auto"/>
        <w:bottom w:val="none" w:sz="0" w:space="0" w:color="auto"/>
        <w:right w:val="none" w:sz="0" w:space="0" w:color="auto"/>
      </w:divBdr>
    </w:div>
    <w:div w:id="1188450502">
      <w:bodyDiv w:val="1"/>
      <w:marLeft w:val="0"/>
      <w:marRight w:val="0"/>
      <w:marTop w:val="0"/>
      <w:marBottom w:val="0"/>
      <w:divBdr>
        <w:top w:val="none" w:sz="0" w:space="0" w:color="auto"/>
        <w:left w:val="none" w:sz="0" w:space="0" w:color="auto"/>
        <w:bottom w:val="none" w:sz="0" w:space="0" w:color="auto"/>
        <w:right w:val="none" w:sz="0" w:space="0" w:color="auto"/>
      </w:divBdr>
    </w:div>
    <w:div w:id="1540119348">
      <w:bodyDiv w:val="1"/>
      <w:marLeft w:val="0"/>
      <w:marRight w:val="0"/>
      <w:marTop w:val="0"/>
      <w:marBottom w:val="0"/>
      <w:divBdr>
        <w:top w:val="none" w:sz="0" w:space="0" w:color="auto"/>
        <w:left w:val="none" w:sz="0" w:space="0" w:color="auto"/>
        <w:bottom w:val="none" w:sz="0" w:space="0" w:color="auto"/>
        <w:right w:val="none" w:sz="0" w:space="0" w:color="auto"/>
      </w:divBdr>
      <w:divsChild>
        <w:div w:id="1022394037">
          <w:marLeft w:val="0"/>
          <w:marRight w:val="0"/>
          <w:marTop w:val="0"/>
          <w:marBottom w:val="0"/>
          <w:divBdr>
            <w:top w:val="none" w:sz="0" w:space="0" w:color="auto"/>
            <w:left w:val="none" w:sz="0" w:space="0" w:color="auto"/>
            <w:bottom w:val="none" w:sz="0" w:space="0" w:color="auto"/>
            <w:right w:val="none" w:sz="0" w:space="0" w:color="auto"/>
          </w:divBdr>
        </w:div>
        <w:div w:id="221530225">
          <w:marLeft w:val="0"/>
          <w:marRight w:val="0"/>
          <w:marTop w:val="0"/>
          <w:marBottom w:val="0"/>
          <w:divBdr>
            <w:top w:val="none" w:sz="0" w:space="0" w:color="auto"/>
            <w:left w:val="none" w:sz="0" w:space="0" w:color="auto"/>
            <w:bottom w:val="none" w:sz="0" w:space="0" w:color="auto"/>
            <w:right w:val="none" w:sz="0" w:space="0" w:color="auto"/>
          </w:divBdr>
        </w:div>
        <w:div w:id="1202354547">
          <w:marLeft w:val="0"/>
          <w:marRight w:val="0"/>
          <w:marTop w:val="0"/>
          <w:marBottom w:val="0"/>
          <w:divBdr>
            <w:top w:val="none" w:sz="0" w:space="0" w:color="auto"/>
            <w:left w:val="none" w:sz="0" w:space="0" w:color="auto"/>
            <w:bottom w:val="none" w:sz="0" w:space="0" w:color="auto"/>
            <w:right w:val="none" w:sz="0" w:space="0" w:color="auto"/>
          </w:divBdr>
        </w:div>
        <w:div w:id="1651902176">
          <w:marLeft w:val="0"/>
          <w:marRight w:val="0"/>
          <w:marTop w:val="0"/>
          <w:marBottom w:val="0"/>
          <w:divBdr>
            <w:top w:val="none" w:sz="0" w:space="0" w:color="auto"/>
            <w:left w:val="none" w:sz="0" w:space="0" w:color="auto"/>
            <w:bottom w:val="none" w:sz="0" w:space="0" w:color="auto"/>
            <w:right w:val="none" w:sz="0" w:space="0" w:color="auto"/>
          </w:divBdr>
        </w:div>
        <w:div w:id="1515920774">
          <w:marLeft w:val="0"/>
          <w:marRight w:val="0"/>
          <w:marTop w:val="0"/>
          <w:marBottom w:val="0"/>
          <w:divBdr>
            <w:top w:val="none" w:sz="0" w:space="0" w:color="auto"/>
            <w:left w:val="none" w:sz="0" w:space="0" w:color="auto"/>
            <w:bottom w:val="none" w:sz="0" w:space="0" w:color="auto"/>
            <w:right w:val="none" w:sz="0" w:space="0" w:color="auto"/>
          </w:divBdr>
        </w:div>
        <w:div w:id="798958198">
          <w:marLeft w:val="0"/>
          <w:marRight w:val="0"/>
          <w:marTop w:val="0"/>
          <w:marBottom w:val="0"/>
          <w:divBdr>
            <w:top w:val="none" w:sz="0" w:space="0" w:color="auto"/>
            <w:left w:val="none" w:sz="0" w:space="0" w:color="auto"/>
            <w:bottom w:val="none" w:sz="0" w:space="0" w:color="auto"/>
            <w:right w:val="none" w:sz="0" w:space="0" w:color="auto"/>
          </w:divBdr>
        </w:div>
        <w:div w:id="628361237">
          <w:marLeft w:val="0"/>
          <w:marRight w:val="0"/>
          <w:marTop w:val="0"/>
          <w:marBottom w:val="0"/>
          <w:divBdr>
            <w:top w:val="none" w:sz="0" w:space="0" w:color="auto"/>
            <w:left w:val="none" w:sz="0" w:space="0" w:color="auto"/>
            <w:bottom w:val="none" w:sz="0" w:space="0" w:color="auto"/>
            <w:right w:val="none" w:sz="0" w:space="0" w:color="auto"/>
          </w:divBdr>
        </w:div>
        <w:div w:id="526023863">
          <w:marLeft w:val="0"/>
          <w:marRight w:val="0"/>
          <w:marTop w:val="0"/>
          <w:marBottom w:val="0"/>
          <w:divBdr>
            <w:top w:val="none" w:sz="0" w:space="0" w:color="auto"/>
            <w:left w:val="none" w:sz="0" w:space="0" w:color="auto"/>
            <w:bottom w:val="none" w:sz="0" w:space="0" w:color="auto"/>
            <w:right w:val="none" w:sz="0" w:space="0" w:color="auto"/>
          </w:divBdr>
        </w:div>
        <w:div w:id="415441859">
          <w:marLeft w:val="0"/>
          <w:marRight w:val="0"/>
          <w:marTop w:val="0"/>
          <w:marBottom w:val="0"/>
          <w:divBdr>
            <w:top w:val="none" w:sz="0" w:space="0" w:color="auto"/>
            <w:left w:val="none" w:sz="0" w:space="0" w:color="auto"/>
            <w:bottom w:val="none" w:sz="0" w:space="0" w:color="auto"/>
            <w:right w:val="none" w:sz="0" w:space="0" w:color="auto"/>
          </w:divBdr>
        </w:div>
        <w:div w:id="2044867581">
          <w:marLeft w:val="0"/>
          <w:marRight w:val="0"/>
          <w:marTop w:val="0"/>
          <w:marBottom w:val="0"/>
          <w:divBdr>
            <w:top w:val="none" w:sz="0" w:space="0" w:color="auto"/>
            <w:left w:val="none" w:sz="0" w:space="0" w:color="auto"/>
            <w:bottom w:val="none" w:sz="0" w:space="0" w:color="auto"/>
            <w:right w:val="none" w:sz="0" w:space="0" w:color="auto"/>
          </w:divBdr>
        </w:div>
        <w:div w:id="251821210">
          <w:marLeft w:val="0"/>
          <w:marRight w:val="0"/>
          <w:marTop w:val="0"/>
          <w:marBottom w:val="0"/>
          <w:divBdr>
            <w:top w:val="none" w:sz="0" w:space="0" w:color="auto"/>
            <w:left w:val="none" w:sz="0" w:space="0" w:color="auto"/>
            <w:bottom w:val="none" w:sz="0" w:space="0" w:color="auto"/>
            <w:right w:val="none" w:sz="0" w:space="0" w:color="auto"/>
          </w:divBdr>
        </w:div>
        <w:div w:id="1031418386">
          <w:marLeft w:val="0"/>
          <w:marRight w:val="0"/>
          <w:marTop w:val="0"/>
          <w:marBottom w:val="0"/>
          <w:divBdr>
            <w:top w:val="none" w:sz="0" w:space="0" w:color="auto"/>
            <w:left w:val="none" w:sz="0" w:space="0" w:color="auto"/>
            <w:bottom w:val="none" w:sz="0" w:space="0" w:color="auto"/>
            <w:right w:val="none" w:sz="0" w:space="0" w:color="auto"/>
          </w:divBdr>
        </w:div>
        <w:div w:id="1948391459">
          <w:marLeft w:val="0"/>
          <w:marRight w:val="0"/>
          <w:marTop w:val="0"/>
          <w:marBottom w:val="0"/>
          <w:divBdr>
            <w:top w:val="none" w:sz="0" w:space="0" w:color="auto"/>
            <w:left w:val="none" w:sz="0" w:space="0" w:color="auto"/>
            <w:bottom w:val="none" w:sz="0" w:space="0" w:color="auto"/>
            <w:right w:val="none" w:sz="0" w:space="0" w:color="auto"/>
          </w:divBdr>
        </w:div>
        <w:div w:id="2015111975">
          <w:marLeft w:val="0"/>
          <w:marRight w:val="0"/>
          <w:marTop w:val="0"/>
          <w:marBottom w:val="0"/>
          <w:divBdr>
            <w:top w:val="none" w:sz="0" w:space="0" w:color="auto"/>
            <w:left w:val="none" w:sz="0" w:space="0" w:color="auto"/>
            <w:bottom w:val="none" w:sz="0" w:space="0" w:color="auto"/>
            <w:right w:val="none" w:sz="0" w:space="0" w:color="auto"/>
          </w:divBdr>
        </w:div>
        <w:div w:id="18557394">
          <w:marLeft w:val="0"/>
          <w:marRight w:val="0"/>
          <w:marTop w:val="0"/>
          <w:marBottom w:val="0"/>
          <w:divBdr>
            <w:top w:val="none" w:sz="0" w:space="0" w:color="auto"/>
            <w:left w:val="none" w:sz="0" w:space="0" w:color="auto"/>
            <w:bottom w:val="none" w:sz="0" w:space="0" w:color="auto"/>
            <w:right w:val="none" w:sz="0" w:space="0" w:color="auto"/>
          </w:divBdr>
        </w:div>
        <w:div w:id="2012756713">
          <w:marLeft w:val="0"/>
          <w:marRight w:val="0"/>
          <w:marTop w:val="0"/>
          <w:marBottom w:val="0"/>
          <w:divBdr>
            <w:top w:val="none" w:sz="0" w:space="0" w:color="auto"/>
            <w:left w:val="none" w:sz="0" w:space="0" w:color="auto"/>
            <w:bottom w:val="none" w:sz="0" w:space="0" w:color="auto"/>
            <w:right w:val="none" w:sz="0" w:space="0" w:color="auto"/>
          </w:divBdr>
        </w:div>
        <w:div w:id="547762038">
          <w:marLeft w:val="0"/>
          <w:marRight w:val="0"/>
          <w:marTop w:val="0"/>
          <w:marBottom w:val="0"/>
          <w:divBdr>
            <w:top w:val="none" w:sz="0" w:space="0" w:color="auto"/>
            <w:left w:val="none" w:sz="0" w:space="0" w:color="auto"/>
            <w:bottom w:val="none" w:sz="0" w:space="0" w:color="auto"/>
            <w:right w:val="none" w:sz="0" w:space="0" w:color="auto"/>
          </w:divBdr>
        </w:div>
        <w:div w:id="1704943370">
          <w:marLeft w:val="0"/>
          <w:marRight w:val="0"/>
          <w:marTop w:val="0"/>
          <w:marBottom w:val="0"/>
          <w:divBdr>
            <w:top w:val="none" w:sz="0" w:space="0" w:color="auto"/>
            <w:left w:val="none" w:sz="0" w:space="0" w:color="auto"/>
            <w:bottom w:val="none" w:sz="0" w:space="0" w:color="auto"/>
            <w:right w:val="none" w:sz="0" w:space="0" w:color="auto"/>
          </w:divBdr>
        </w:div>
        <w:div w:id="820193530">
          <w:marLeft w:val="0"/>
          <w:marRight w:val="0"/>
          <w:marTop w:val="0"/>
          <w:marBottom w:val="0"/>
          <w:divBdr>
            <w:top w:val="none" w:sz="0" w:space="0" w:color="auto"/>
            <w:left w:val="none" w:sz="0" w:space="0" w:color="auto"/>
            <w:bottom w:val="none" w:sz="0" w:space="0" w:color="auto"/>
            <w:right w:val="none" w:sz="0" w:space="0" w:color="auto"/>
          </w:divBdr>
        </w:div>
        <w:div w:id="95827530">
          <w:marLeft w:val="0"/>
          <w:marRight w:val="0"/>
          <w:marTop w:val="0"/>
          <w:marBottom w:val="0"/>
          <w:divBdr>
            <w:top w:val="none" w:sz="0" w:space="0" w:color="auto"/>
            <w:left w:val="none" w:sz="0" w:space="0" w:color="auto"/>
            <w:bottom w:val="none" w:sz="0" w:space="0" w:color="auto"/>
            <w:right w:val="none" w:sz="0" w:space="0" w:color="auto"/>
          </w:divBdr>
        </w:div>
        <w:div w:id="1366324968">
          <w:marLeft w:val="0"/>
          <w:marRight w:val="0"/>
          <w:marTop w:val="0"/>
          <w:marBottom w:val="0"/>
          <w:divBdr>
            <w:top w:val="none" w:sz="0" w:space="0" w:color="auto"/>
            <w:left w:val="none" w:sz="0" w:space="0" w:color="auto"/>
            <w:bottom w:val="none" w:sz="0" w:space="0" w:color="auto"/>
            <w:right w:val="none" w:sz="0" w:space="0" w:color="auto"/>
          </w:divBdr>
        </w:div>
        <w:div w:id="1600024058">
          <w:marLeft w:val="0"/>
          <w:marRight w:val="0"/>
          <w:marTop w:val="0"/>
          <w:marBottom w:val="0"/>
          <w:divBdr>
            <w:top w:val="none" w:sz="0" w:space="0" w:color="auto"/>
            <w:left w:val="none" w:sz="0" w:space="0" w:color="auto"/>
            <w:bottom w:val="none" w:sz="0" w:space="0" w:color="auto"/>
            <w:right w:val="none" w:sz="0" w:space="0" w:color="auto"/>
          </w:divBdr>
        </w:div>
        <w:div w:id="1148131418">
          <w:marLeft w:val="0"/>
          <w:marRight w:val="0"/>
          <w:marTop w:val="0"/>
          <w:marBottom w:val="0"/>
          <w:divBdr>
            <w:top w:val="none" w:sz="0" w:space="0" w:color="auto"/>
            <w:left w:val="none" w:sz="0" w:space="0" w:color="auto"/>
            <w:bottom w:val="none" w:sz="0" w:space="0" w:color="auto"/>
            <w:right w:val="none" w:sz="0" w:space="0" w:color="auto"/>
          </w:divBdr>
        </w:div>
        <w:div w:id="900872888">
          <w:marLeft w:val="0"/>
          <w:marRight w:val="0"/>
          <w:marTop w:val="0"/>
          <w:marBottom w:val="0"/>
          <w:divBdr>
            <w:top w:val="none" w:sz="0" w:space="0" w:color="auto"/>
            <w:left w:val="none" w:sz="0" w:space="0" w:color="auto"/>
            <w:bottom w:val="none" w:sz="0" w:space="0" w:color="auto"/>
            <w:right w:val="none" w:sz="0" w:space="0" w:color="auto"/>
          </w:divBdr>
        </w:div>
        <w:div w:id="1169058523">
          <w:marLeft w:val="0"/>
          <w:marRight w:val="0"/>
          <w:marTop w:val="0"/>
          <w:marBottom w:val="0"/>
          <w:divBdr>
            <w:top w:val="none" w:sz="0" w:space="0" w:color="auto"/>
            <w:left w:val="none" w:sz="0" w:space="0" w:color="auto"/>
            <w:bottom w:val="none" w:sz="0" w:space="0" w:color="auto"/>
            <w:right w:val="none" w:sz="0" w:space="0" w:color="auto"/>
          </w:divBdr>
        </w:div>
        <w:div w:id="2066374587">
          <w:marLeft w:val="0"/>
          <w:marRight w:val="0"/>
          <w:marTop w:val="0"/>
          <w:marBottom w:val="0"/>
          <w:divBdr>
            <w:top w:val="none" w:sz="0" w:space="0" w:color="auto"/>
            <w:left w:val="none" w:sz="0" w:space="0" w:color="auto"/>
            <w:bottom w:val="none" w:sz="0" w:space="0" w:color="auto"/>
            <w:right w:val="none" w:sz="0" w:space="0" w:color="auto"/>
          </w:divBdr>
        </w:div>
        <w:div w:id="952008674">
          <w:marLeft w:val="0"/>
          <w:marRight w:val="0"/>
          <w:marTop w:val="0"/>
          <w:marBottom w:val="0"/>
          <w:divBdr>
            <w:top w:val="none" w:sz="0" w:space="0" w:color="auto"/>
            <w:left w:val="none" w:sz="0" w:space="0" w:color="auto"/>
            <w:bottom w:val="none" w:sz="0" w:space="0" w:color="auto"/>
            <w:right w:val="none" w:sz="0" w:space="0" w:color="auto"/>
          </w:divBdr>
        </w:div>
        <w:div w:id="975842478">
          <w:marLeft w:val="0"/>
          <w:marRight w:val="0"/>
          <w:marTop w:val="0"/>
          <w:marBottom w:val="0"/>
          <w:divBdr>
            <w:top w:val="none" w:sz="0" w:space="0" w:color="auto"/>
            <w:left w:val="none" w:sz="0" w:space="0" w:color="auto"/>
            <w:bottom w:val="none" w:sz="0" w:space="0" w:color="auto"/>
            <w:right w:val="none" w:sz="0" w:space="0" w:color="auto"/>
          </w:divBdr>
        </w:div>
        <w:div w:id="827985891">
          <w:marLeft w:val="0"/>
          <w:marRight w:val="0"/>
          <w:marTop w:val="0"/>
          <w:marBottom w:val="0"/>
          <w:divBdr>
            <w:top w:val="none" w:sz="0" w:space="0" w:color="auto"/>
            <w:left w:val="none" w:sz="0" w:space="0" w:color="auto"/>
            <w:bottom w:val="none" w:sz="0" w:space="0" w:color="auto"/>
            <w:right w:val="none" w:sz="0" w:space="0" w:color="auto"/>
          </w:divBdr>
        </w:div>
        <w:div w:id="224032076">
          <w:marLeft w:val="0"/>
          <w:marRight w:val="0"/>
          <w:marTop w:val="0"/>
          <w:marBottom w:val="0"/>
          <w:divBdr>
            <w:top w:val="none" w:sz="0" w:space="0" w:color="auto"/>
            <w:left w:val="none" w:sz="0" w:space="0" w:color="auto"/>
            <w:bottom w:val="none" w:sz="0" w:space="0" w:color="auto"/>
            <w:right w:val="none" w:sz="0" w:space="0" w:color="auto"/>
          </w:divBdr>
        </w:div>
        <w:div w:id="225457136">
          <w:marLeft w:val="0"/>
          <w:marRight w:val="0"/>
          <w:marTop w:val="0"/>
          <w:marBottom w:val="0"/>
          <w:divBdr>
            <w:top w:val="none" w:sz="0" w:space="0" w:color="auto"/>
            <w:left w:val="none" w:sz="0" w:space="0" w:color="auto"/>
            <w:bottom w:val="none" w:sz="0" w:space="0" w:color="auto"/>
            <w:right w:val="none" w:sz="0" w:space="0" w:color="auto"/>
          </w:divBdr>
        </w:div>
        <w:div w:id="654186576">
          <w:marLeft w:val="0"/>
          <w:marRight w:val="0"/>
          <w:marTop w:val="0"/>
          <w:marBottom w:val="0"/>
          <w:divBdr>
            <w:top w:val="none" w:sz="0" w:space="0" w:color="auto"/>
            <w:left w:val="none" w:sz="0" w:space="0" w:color="auto"/>
            <w:bottom w:val="none" w:sz="0" w:space="0" w:color="auto"/>
            <w:right w:val="none" w:sz="0" w:space="0" w:color="auto"/>
          </w:divBdr>
        </w:div>
        <w:div w:id="1417481743">
          <w:marLeft w:val="0"/>
          <w:marRight w:val="0"/>
          <w:marTop w:val="0"/>
          <w:marBottom w:val="0"/>
          <w:divBdr>
            <w:top w:val="none" w:sz="0" w:space="0" w:color="auto"/>
            <w:left w:val="none" w:sz="0" w:space="0" w:color="auto"/>
            <w:bottom w:val="none" w:sz="0" w:space="0" w:color="auto"/>
            <w:right w:val="none" w:sz="0" w:space="0" w:color="auto"/>
          </w:divBdr>
        </w:div>
        <w:div w:id="1920603239">
          <w:marLeft w:val="0"/>
          <w:marRight w:val="0"/>
          <w:marTop w:val="0"/>
          <w:marBottom w:val="0"/>
          <w:divBdr>
            <w:top w:val="none" w:sz="0" w:space="0" w:color="auto"/>
            <w:left w:val="none" w:sz="0" w:space="0" w:color="auto"/>
            <w:bottom w:val="none" w:sz="0" w:space="0" w:color="auto"/>
            <w:right w:val="none" w:sz="0" w:space="0" w:color="auto"/>
          </w:divBdr>
        </w:div>
        <w:div w:id="1115951817">
          <w:marLeft w:val="0"/>
          <w:marRight w:val="0"/>
          <w:marTop w:val="0"/>
          <w:marBottom w:val="0"/>
          <w:divBdr>
            <w:top w:val="none" w:sz="0" w:space="0" w:color="auto"/>
            <w:left w:val="none" w:sz="0" w:space="0" w:color="auto"/>
            <w:bottom w:val="none" w:sz="0" w:space="0" w:color="auto"/>
            <w:right w:val="none" w:sz="0" w:space="0" w:color="auto"/>
          </w:divBdr>
        </w:div>
        <w:div w:id="1134832673">
          <w:marLeft w:val="0"/>
          <w:marRight w:val="0"/>
          <w:marTop w:val="0"/>
          <w:marBottom w:val="0"/>
          <w:divBdr>
            <w:top w:val="none" w:sz="0" w:space="0" w:color="auto"/>
            <w:left w:val="none" w:sz="0" w:space="0" w:color="auto"/>
            <w:bottom w:val="none" w:sz="0" w:space="0" w:color="auto"/>
            <w:right w:val="none" w:sz="0" w:space="0" w:color="auto"/>
          </w:divBdr>
        </w:div>
        <w:div w:id="21318946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14</Pages>
  <Words>2475</Words>
  <Characters>14113</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Дмитрий Дмитрий</cp:lastModifiedBy>
  <cp:revision>9</cp:revision>
  <dcterms:created xsi:type="dcterms:W3CDTF">2015-05-02T22:12:00Z</dcterms:created>
  <dcterms:modified xsi:type="dcterms:W3CDTF">2017-10-24T07:08:00Z</dcterms:modified>
</cp:coreProperties>
</file>