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МИНИСТЕРСТВО ОБРАЗОВАНИЯ И НАУКИ РФ</w:t>
      </w:r>
    </w:p>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Федеральное государственное бюджетное образовательное</w:t>
      </w:r>
    </w:p>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учреждение  высшего   образования</w:t>
      </w:r>
    </w:p>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«Волгоградский государственный технический университет»</w:t>
      </w:r>
    </w:p>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Факультет ФПИК</w:t>
      </w:r>
    </w:p>
    <w:p w:rsidR="0047719F" w:rsidRPr="00C86C66" w:rsidRDefault="00CA18DC"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Кафедра: «экономики и управления»</w:t>
      </w: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32"/>
          <w:szCs w:val="28"/>
        </w:rPr>
      </w:pPr>
      <w:r w:rsidRPr="00C86C66">
        <w:rPr>
          <w:rFonts w:ascii="Times New Roman" w:hAnsi="Times New Roman" w:cs="Times New Roman"/>
          <w:sz w:val="32"/>
          <w:szCs w:val="28"/>
        </w:rPr>
        <w:t>Курсовая работа</w:t>
      </w:r>
    </w:p>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по дисциплине «экономика организации»</w:t>
      </w:r>
    </w:p>
    <w:p w:rsidR="0047719F" w:rsidRPr="00C86C66" w:rsidRDefault="002D5487" w:rsidP="0047719F">
      <w:pPr>
        <w:spacing w:after="0"/>
        <w:jc w:val="center"/>
        <w:rPr>
          <w:rFonts w:ascii="Times New Roman" w:hAnsi="Times New Roman" w:cs="Times New Roman"/>
          <w:sz w:val="28"/>
          <w:szCs w:val="28"/>
        </w:rPr>
      </w:pPr>
      <w:r>
        <w:rPr>
          <w:rFonts w:ascii="Times New Roman" w:hAnsi="Times New Roman" w:cs="Times New Roman"/>
          <w:sz w:val="28"/>
          <w:szCs w:val="28"/>
        </w:rPr>
        <w:t>Вариант 47</w:t>
      </w: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2D5487">
      <w:pPr>
        <w:spacing w:after="0"/>
        <w:ind w:left="5954"/>
        <w:rPr>
          <w:rFonts w:ascii="Times New Roman" w:hAnsi="Times New Roman" w:cs="Times New Roman"/>
          <w:sz w:val="28"/>
          <w:szCs w:val="28"/>
        </w:rPr>
      </w:pPr>
      <w:r w:rsidRPr="00C86C66">
        <w:rPr>
          <w:rFonts w:ascii="Times New Roman" w:hAnsi="Times New Roman" w:cs="Times New Roman"/>
          <w:sz w:val="28"/>
          <w:szCs w:val="28"/>
        </w:rPr>
        <w:t>Выполнил</w:t>
      </w:r>
      <w:r w:rsidR="00C86C66" w:rsidRPr="00C86C66">
        <w:rPr>
          <w:rFonts w:ascii="Times New Roman" w:hAnsi="Times New Roman" w:cs="Times New Roman"/>
          <w:sz w:val="28"/>
          <w:szCs w:val="28"/>
        </w:rPr>
        <w:t>а</w:t>
      </w:r>
      <w:r w:rsidR="002D5487">
        <w:rPr>
          <w:rFonts w:ascii="Times New Roman" w:hAnsi="Times New Roman" w:cs="Times New Roman"/>
          <w:sz w:val="28"/>
          <w:szCs w:val="28"/>
        </w:rPr>
        <w:t>: ст. гр. ЭУЗ-285с</w:t>
      </w:r>
    </w:p>
    <w:p w:rsidR="0047719F" w:rsidRPr="00C86C66" w:rsidRDefault="002D5487" w:rsidP="002D5487">
      <w:pPr>
        <w:spacing w:after="0"/>
        <w:ind w:left="5954"/>
        <w:rPr>
          <w:rFonts w:ascii="Times New Roman" w:hAnsi="Times New Roman" w:cs="Times New Roman"/>
          <w:sz w:val="28"/>
          <w:szCs w:val="28"/>
        </w:rPr>
      </w:pPr>
      <w:r>
        <w:rPr>
          <w:rFonts w:ascii="Times New Roman" w:hAnsi="Times New Roman" w:cs="Times New Roman"/>
          <w:sz w:val="28"/>
          <w:szCs w:val="28"/>
        </w:rPr>
        <w:t>Мордовина Д</w:t>
      </w:r>
      <w:r w:rsidR="00D43F7C" w:rsidRPr="00C86C66">
        <w:rPr>
          <w:rFonts w:ascii="Times New Roman" w:hAnsi="Times New Roman" w:cs="Times New Roman"/>
          <w:sz w:val="28"/>
          <w:szCs w:val="28"/>
        </w:rPr>
        <w:t>.</w:t>
      </w:r>
      <w:r>
        <w:rPr>
          <w:rFonts w:ascii="Times New Roman" w:hAnsi="Times New Roman" w:cs="Times New Roman"/>
          <w:sz w:val="28"/>
          <w:szCs w:val="28"/>
        </w:rPr>
        <w:t>В.</w:t>
      </w:r>
    </w:p>
    <w:p w:rsidR="0047719F" w:rsidRPr="00C86C66" w:rsidRDefault="0047719F" w:rsidP="002D5487">
      <w:pPr>
        <w:spacing w:after="0"/>
        <w:ind w:left="5954"/>
        <w:rPr>
          <w:rFonts w:ascii="Times New Roman" w:hAnsi="Times New Roman" w:cs="Times New Roman"/>
          <w:sz w:val="28"/>
          <w:szCs w:val="28"/>
        </w:rPr>
      </w:pPr>
      <w:r w:rsidRPr="00C86C66">
        <w:rPr>
          <w:rFonts w:ascii="Times New Roman" w:hAnsi="Times New Roman" w:cs="Times New Roman"/>
          <w:sz w:val="28"/>
          <w:szCs w:val="28"/>
        </w:rPr>
        <w:t>проверила:</w:t>
      </w:r>
    </w:p>
    <w:p w:rsidR="0047719F" w:rsidRPr="00C86C66" w:rsidRDefault="0047719F" w:rsidP="002D5487">
      <w:pPr>
        <w:spacing w:after="0"/>
        <w:ind w:left="5954"/>
        <w:rPr>
          <w:rFonts w:ascii="Times New Roman" w:hAnsi="Times New Roman" w:cs="Times New Roman"/>
          <w:sz w:val="28"/>
          <w:szCs w:val="28"/>
        </w:rPr>
      </w:pPr>
      <w:r w:rsidRPr="00C86C66">
        <w:rPr>
          <w:rFonts w:ascii="Times New Roman" w:hAnsi="Times New Roman" w:cs="Times New Roman"/>
          <w:sz w:val="28"/>
          <w:szCs w:val="28"/>
        </w:rPr>
        <w:t>доц. Кузьмина М.И.</w:t>
      </w:r>
    </w:p>
    <w:p w:rsidR="0047719F" w:rsidRPr="00C86C66" w:rsidRDefault="0047719F" w:rsidP="0047719F">
      <w:pPr>
        <w:spacing w:after="0"/>
        <w:jc w:val="center"/>
        <w:rPr>
          <w:rFonts w:ascii="Times New Roman" w:hAnsi="Times New Roman" w:cs="Times New Roman"/>
          <w:sz w:val="28"/>
          <w:szCs w:val="28"/>
        </w:rPr>
      </w:pPr>
    </w:p>
    <w:p w:rsidR="0047719F" w:rsidRPr="00C86C66" w:rsidRDefault="0047719F" w:rsidP="0047719F">
      <w:pPr>
        <w:spacing w:after="0"/>
        <w:jc w:val="center"/>
        <w:rPr>
          <w:rFonts w:ascii="Times New Roman" w:hAnsi="Times New Roman" w:cs="Times New Roman"/>
          <w:color w:val="FF0000"/>
          <w:sz w:val="28"/>
          <w:szCs w:val="28"/>
        </w:rPr>
      </w:pPr>
    </w:p>
    <w:p w:rsidR="0047719F" w:rsidRPr="00C86C66" w:rsidRDefault="0047719F" w:rsidP="0047719F">
      <w:pPr>
        <w:spacing w:after="0"/>
        <w:jc w:val="center"/>
        <w:rPr>
          <w:rFonts w:ascii="Times New Roman" w:hAnsi="Times New Roman" w:cs="Times New Roman"/>
          <w:color w:val="FF0000"/>
          <w:sz w:val="28"/>
          <w:szCs w:val="28"/>
        </w:rPr>
      </w:pPr>
    </w:p>
    <w:p w:rsidR="0047719F" w:rsidRPr="00C86C66" w:rsidRDefault="0047719F" w:rsidP="0047719F">
      <w:pPr>
        <w:spacing w:after="0"/>
        <w:rPr>
          <w:rFonts w:ascii="Times New Roman" w:hAnsi="Times New Roman" w:cs="Times New Roman"/>
          <w:color w:val="FF0000"/>
          <w:sz w:val="28"/>
          <w:szCs w:val="28"/>
        </w:rPr>
      </w:pPr>
    </w:p>
    <w:p w:rsidR="0047719F" w:rsidRPr="00C86C66" w:rsidRDefault="0047719F" w:rsidP="0047719F">
      <w:pPr>
        <w:spacing w:after="0"/>
        <w:jc w:val="center"/>
        <w:rPr>
          <w:rFonts w:ascii="Times New Roman" w:hAnsi="Times New Roman" w:cs="Times New Roman"/>
          <w:color w:val="FF0000"/>
          <w:sz w:val="28"/>
          <w:szCs w:val="28"/>
        </w:rPr>
      </w:pPr>
    </w:p>
    <w:p w:rsidR="0047719F" w:rsidRPr="00C86C66" w:rsidRDefault="0047719F" w:rsidP="0047719F">
      <w:pPr>
        <w:spacing w:after="0"/>
        <w:jc w:val="center"/>
        <w:rPr>
          <w:rFonts w:ascii="Times New Roman" w:hAnsi="Times New Roman" w:cs="Times New Roman"/>
          <w:color w:val="FF0000"/>
          <w:sz w:val="28"/>
          <w:szCs w:val="28"/>
        </w:rPr>
      </w:pPr>
    </w:p>
    <w:p w:rsidR="0047719F" w:rsidRPr="00C86C66" w:rsidRDefault="0047719F" w:rsidP="0047719F">
      <w:pPr>
        <w:spacing w:after="0"/>
        <w:jc w:val="center"/>
        <w:rPr>
          <w:rFonts w:ascii="Times New Roman" w:hAnsi="Times New Roman" w:cs="Times New Roman"/>
          <w:color w:val="FF0000"/>
          <w:sz w:val="28"/>
          <w:szCs w:val="28"/>
        </w:rPr>
      </w:pPr>
    </w:p>
    <w:p w:rsidR="0047719F" w:rsidRPr="00C86C66" w:rsidRDefault="0047719F" w:rsidP="00D43F7C">
      <w:pPr>
        <w:spacing w:after="0"/>
        <w:rPr>
          <w:rFonts w:ascii="Times New Roman" w:hAnsi="Times New Roman" w:cs="Times New Roman"/>
          <w:color w:val="FF0000"/>
          <w:sz w:val="28"/>
          <w:szCs w:val="28"/>
        </w:rPr>
      </w:pPr>
    </w:p>
    <w:p w:rsidR="0047719F" w:rsidRPr="00C86C66" w:rsidRDefault="0047719F" w:rsidP="0047719F">
      <w:pPr>
        <w:spacing w:after="0"/>
        <w:jc w:val="center"/>
        <w:rPr>
          <w:rFonts w:ascii="Times New Roman" w:hAnsi="Times New Roman" w:cs="Times New Roman"/>
          <w:sz w:val="28"/>
          <w:szCs w:val="28"/>
        </w:rPr>
      </w:pPr>
      <w:r w:rsidRPr="00C86C66">
        <w:rPr>
          <w:rFonts w:ascii="Times New Roman" w:hAnsi="Times New Roman" w:cs="Times New Roman"/>
          <w:sz w:val="28"/>
          <w:szCs w:val="28"/>
        </w:rPr>
        <w:t>Волгоград 2017</w:t>
      </w:r>
    </w:p>
    <w:p w:rsidR="004E63EA" w:rsidRPr="004E63EA" w:rsidRDefault="00E776B8" w:rsidP="004E63EA">
      <w:pPr>
        <w:rPr>
          <w:rFonts w:ascii="Times New Roman" w:hAnsi="Times New Roman" w:cs="Times New Roman"/>
          <w:sz w:val="28"/>
          <w:szCs w:val="28"/>
        </w:rPr>
      </w:pPr>
      <w:r w:rsidRPr="00C86C66">
        <w:rPr>
          <w:rFonts w:ascii="Times New Roman" w:hAnsi="Times New Roman" w:cs="Times New Roman"/>
          <w:b/>
          <w:szCs w:val="28"/>
        </w:rPr>
        <w:br w:type="page"/>
      </w:r>
      <w:r w:rsidR="004E63EA" w:rsidRPr="004E63EA">
        <w:rPr>
          <w:rFonts w:ascii="Times New Roman" w:hAnsi="Times New Roman" w:cs="Times New Roman"/>
          <w:sz w:val="28"/>
          <w:szCs w:val="28"/>
        </w:rPr>
        <w:lastRenderedPageBreak/>
        <w:t>Содержание</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Введение………………………………………………………………………………3</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1.Основные производственные фонды предприятия (ОПФ)…………………...…4</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1.1 Состав и структура ОПФ…………………………………...………………...….4</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1.2 Расчет амортизационных отчислений…………………………………...……...5</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1.3Показатели эффективности использования ОПФ………………………………8</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2. Оборотные фонды предприятия………………………………………………...12</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2.1 Расчет норматива оборотных средств…………………………………………12</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2.2 Показатели использования оборотных средств……………………………….14</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3. Труд и заработная плата…………………………………………………………16</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3.1 Расчет численности рабочих…………………………………………………...16</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3.2 Расчет фонда заработной платы  промышленно – производственного персонала (ППП)…………………………………………………………….……</w:t>
      </w:r>
      <w:r>
        <w:rPr>
          <w:rFonts w:ascii="Times New Roman" w:hAnsi="Times New Roman" w:cs="Times New Roman"/>
          <w:sz w:val="28"/>
          <w:szCs w:val="28"/>
        </w:rPr>
        <w:t>…….</w:t>
      </w:r>
      <w:r w:rsidRPr="004E63EA">
        <w:rPr>
          <w:rFonts w:ascii="Times New Roman" w:hAnsi="Times New Roman" w:cs="Times New Roman"/>
          <w:sz w:val="28"/>
          <w:szCs w:val="28"/>
        </w:rPr>
        <w:t>………19</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4.Смета затрат на производство и реализацию продукции………………………25</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5 Расчет прибыли, рентабельности и точки безубыточности…………………....29</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5.1 Расчет прибыли и показателей рентабельности………………………………29</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5.2 Расчет точки безубыточности………………………………………………….30</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 xml:space="preserve">6. Сводная таблица </w:t>
      </w:r>
      <w:proofErr w:type="spellStart"/>
      <w:proofErr w:type="gramStart"/>
      <w:r w:rsidRPr="004E63EA">
        <w:rPr>
          <w:rFonts w:ascii="Times New Roman" w:hAnsi="Times New Roman" w:cs="Times New Roman"/>
          <w:sz w:val="28"/>
          <w:szCs w:val="28"/>
        </w:rPr>
        <w:t>технико</w:t>
      </w:r>
      <w:proofErr w:type="spellEnd"/>
      <w:r w:rsidRPr="004E63EA">
        <w:rPr>
          <w:rFonts w:ascii="Times New Roman" w:hAnsi="Times New Roman" w:cs="Times New Roman"/>
          <w:sz w:val="28"/>
          <w:szCs w:val="28"/>
        </w:rPr>
        <w:t xml:space="preserve"> – экономических</w:t>
      </w:r>
      <w:proofErr w:type="gramEnd"/>
      <w:r w:rsidRPr="004E63EA">
        <w:rPr>
          <w:rFonts w:ascii="Times New Roman" w:hAnsi="Times New Roman" w:cs="Times New Roman"/>
          <w:sz w:val="28"/>
          <w:szCs w:val="28"/>
        </w:rPr>
        <w:t xml:space="preserve"> показателей……………………...36</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Заключение………………………………………………………………………….40</w:t>
      </w:r>
    </w:p>
    <w:p w:rsidR="004E63EA" w:rsidRP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Список используемой литературы…………………………………………………41</w:t>
      </w:r>
    </w:p>
    <w:p w:rsidR="004E63EA" w:rsidRDefault="004E63EA" w:rsidP="004E63EA">
      <w:pPr>
        <w:jc w:val="both"/>
        <w:rPr>
          <w:rFonts w:ascii="Times New Roman" w:hAnsi="Times New Roman" w:cs="Times New Roman"/>
          <w:sz w:val="28"/>
          <w:szCs w:val="28"/>
        </w:rPr>
      </w:pPr>
      <w:r w:rsidRPr="004E63EA">
        <w:rPr>
          <w:rFonts w:ascii="Times New Roman" w:hAnsi="Times New Roman" w:cs="Times New Roman"/>
          <w:sz w:val="28"/>
          <w:szCs w:val="28"/>
        </w:rPr>
        <w:t>Приложения…………………………………………………………………………42</w:t>
      </w:r>
    </w:p>
    <w:p w:rsidR="004E63EA" w:rsidRDefault="004E63EA">
      <w:pPr>
        <w:rPr>
          <w:rFonts w:ascii="Times New Roman" w:hAnsi="Times New Roman" w:cs="Times New Roman"/>
          <w:sz w:val="28"/>
          <w:szCs w:val="28"/>
        </w:rPr>
      </w:pPr>
      <w:r>
        <w:rPr>
          <w:rFonts w:ascii="Times New Roman" w:hAnsi="Times New Roman" w:cs="Times New Roman"/>
          <w:sz w:val="28"/>
          <w:szCs w:val="28"/>
        </w:rPr>
        <w:br w:type="page"/>
      </w:r>
    </w:p>
    <w:p w:rsidR="00C86C66" w:rsidRPr="004E63EA" w:rsidRDefault="00C86C66" w:rsidP="004E63EA">
      <w:pPr>
        <w:rPr>
          <w:rFonts w:ascii="Times New Roman" w:hAnsi="Times New Roman" w:cs="Times New Roman"/>
          <w:b/>
          <w:sz w:val="28"/>
          <w:szCs w:val="28"/>
        </w:rPr>
      </w:pPr>
      <w:r w:rsidRPr="004E63EA">
        <w:rPr>
          <w:rFonts w:ascii="Times New Roman" w:hAnsi="Times New Roman" w:cs="Times New Roman"/>
          <w:b/>
          <w:sz w:val="28"/>
          <w:szCs w:val="28"/>
        </w:rPr>
        <w:lastRenderedPageBreak/>
        <w:t>Введение</w:t>
      </w:r>
    </w:p>
    <w:p w:rsidR="00C86C66" w:rsidRPr="00C86C66" w:rsidRDefault="00C86C66" w:rsidP="00C86C66">
      <w:pPr>
        <w:pStyle w:val="af0"/>
        <w:spacing w:line="360" w:lineRule="auto"/>
        <w:jc w:val="both"/>
        <w:rPr>
          <w:szCs w:val="28"/>
        </w:rPr>
      </w:pPr>
    </w:p>
    <w:p w:rsidR="00C86C66" w:rsidRPr="00C86C66" w:rsidRDefault="00C86C66" w:rsidP="00C86C66">
      <w:pPr>
        <w:pStyle w:val="a4"/>
        <w:spacing w:line="360" w:lineRule="auto"/>
        <w:jc w:val="both"/>
        <w:rPr>
          <w:szCs w:val="28"/>
        </w:rPr>
      </w:pPr>
      <w:r w:rsidRPr="00C86C66">
        <w:rPr>
          <w:szCs w:val="28"/>
        </w:rPr>
        <w:t>В рыночной экономике каждое предприятие является самостоятельным субъектом, полностью отвечающим за свою производственно-хозяйственную деятельность. Объем производимой предприятием продукции не может быть стабильным, так как спрос на продукцию регулируется рынком. Предприятие, изучая рынок, вносит изменения в номенклатуру и объем продукции. При этом, под влиянием как внешних, так и внутренних факторов, меняется структура производства. Для обеспечения непрерывного и по возможности стабильного производства менеджерам необходимо постоянно проводить анализ хода производства. Это выполняется путем сравнения технико-экономических показателей (ТЭП), запланированных к выполнению и фактических, полученных в процессе выполнения плана. По результатам анализа производственно-хозяйственной деятельности предприятия выявляются тенденции изменения рынка, прогнозируется развитие производства, для чего, в свою очередь,  требуются необходимые финансовые средства и время для подготовки производства.</w:t>
      </w:r>
    </w:p>
    <w:p w:rsidR="00C86C66" w:rsidRPr="00C86C66" w:rsidRDefault="00C86C66" w:rsidP="00C86C66">
      <w:pPr>
        <w:pStyle w:val="a4"/>
        <w:spacing w:line="360" w:lineRule="auto"/>
        <w:jc w:val="both"/>
        <w:rPr>
          <w:szCs w:val="28"/>
        </w:rPr>
      </w:pPr>
      <w:proofErr w:type="gramStart"/>
      <w:r w:rsidRPr="00C86C66">
        <w:rPr>
          <w:szCs w:val="28"/>
        </w:rPr>
        <w:t>Отсюда следует, что в условиях рынка необходимо повышать качество планирования в рамках предприятия, что приобретает особо важное значение, так как в случае невыполнения своих показателей предприятие рискует потерять свою финансовую устойчивость и может стать банкротом, то есть в условиях рынка, с его жесткой конкуренцией планирование производственно-хозяйственной деятельности предприятия является важнейшим условием его выживания и экономического роста, а также единственной формой</w:t>
      </w:r>
      <w:proofErr w:type="gramEnd"/>
      <w:r w:rsidRPr="00C86C66">
        <w:rPr>
          <w:szCs w:val="28"/>
        </w:rPr>
        <w:t xml:space="preserve"> согласования возможностей предприятия по выпуску продукции в соответствии с существующим спросом и предложением.</w:t>
      </w:r>
    </w:p>
    <w:p w:rsidR="00C86C66" w:rsidRPr="00C86C66" w:rsidRDefault="00C86C66" w:rsidP="00C86C66">
      <w:pPr>
        <w:pStyle w:val="a4"/>
        <w:spacing w:line="360" w:lineRule="auto"/>
        <w:jc w:val="both"/>
        <w:rPr>
          <w:szCs w:val="28"/>
        </w:rPr>
      </w:pPr>
      <w:r w:rsidRPr="00C86C66">
        <w:rPr>
          <w:szCs w:val="28"/>
        </w:rPr>
        <w:t>Данные методические указания содержат необходимый материал по расчету и анализу ТЭП, как части текущего планирования  предприятия, что необходимо для  обеспечения  практической подготовки менеджеров.</w:t>
      </w:r>
    </w:p>
    <w:p w:rsidR="00C86C66" w:rsidRPr="00C86C66" w:rsidRDefault="00C86C66" w:rsidP="00C86C66">
      <w:pPr>
        <w:rPr>
          <w:b/>
          <w:szCs w:val="28"/>
        </w:rPr>
      </w:pPr>
    </w:p>
    <w:p w:rsidR="00B3353F" w:rsidRPr="00C86C66" w:rsidRDefault="00B3353F" w:rsidP="00C86C66">
      <w:pPr>
        <w:pStyle w:val="af2"/>
        <w:numPr>
          <w:ilvl w:val="0"/>
          <w:numId w:val="15"/>
        </w:numPr>
        <w:jc w:val="center"/>
        <w:rPr>
          <w:rFonts w:ascii="Times New Roman" w:hAnsi="Times New Roman" w:cs="Times New Roman"/>
          <w:b/>
          <w:sz w:val="28"/>
          <w:szCs w:val="28"/>
        </w:rPr>
      </w:pPr>
      <w:r w:rsidRPr="00C86C66">
        <w:rPr>
          <w:rFonts w:ascii="Times New Roman" w:hAnsi="Times New Roman" w:cs="Times New Roman"/>
          <w:b/>
          <w:sz w:val="28"/>
          <w:szCs w:val="28"/>
        </w:rPr>
        <w:lastRenderedPageBreak/>
        <w:t>Основные производственные фонды предприятия (ОПФ)</w:t>
      </w:r>
    </w:p>
    <w:p w:rsidR="00B3353F" w:rsidRPr="00C86C66" w:rsidRDefault="00B3353F" w:rsidP="00F57FF1">
      <w:pPr>
        <w:pStyle w:val="a4"/>
        <w:numPr>
          <w:ilvl w:val="1"/>
          <w:numId w:val="1"/>
        </w:numPr>
        <w:spacing w:line="360" w:lineRule="auto"/>
        <w:ind w:hanging="289"/>
        <w:jc w:val="center"/>
        <w:rPr>
          <w:b/>
          <w:szCs w:val="28"/>
        </w:rPr>
      </w:pPr>
      <w:r w:rsidRPr="00C86C66">
        <w:rPr>
          <w:b/>
          <w:szCs w:val="28"/>
        </w:rPr>
        <w:t>Состав и структура ОПФ</w:t>
      </w:r>
    </w:p>
    <w:p w:rsidR="00B3353F" w:rsidRPr="00C86C66" w:rsidRDefault="00B3353F" w:rsidP="00F57FF1">
      <w:pPr>
        <w:pStyle w:val="a4"/>
        <w:spacing w:line="360" w:lineRule="auto"/>
        <w:ind w:firstLine="709"/>
        <w:jc w:val="both"/>
        <w:rPr>
          <w:szCs w:val="28"/>
        </w:rPr>
      </w:pPr>
      <w:r w:rsidRPr="00C86C66">
        <w:rPr>
          <w:szCs w:val="28"/>
        </w:rPr>
        <w:t xml:space="preserve">Основные производственные фонды </w:t>
      </w:r>
      <w:proofErr w:type="gramStart"/>
      <w:r w:rsidRPr="00C86C66">
        <w:rPr>
          <w:szCs w:val="28"/>
        </w:rPr>
        <w:t>представляют средства</w:t>
      </w:r>
      <w:proofErr w:type="gramEnd"/>
      <w:r w:rsidRPr="00C86C66">
        <w:rPr>
          <w:szCs w:val="28"/>
        </w:rPr>
        <w:t xml:space="preserve"> труда. По функциональному признаку или производственному назначению они делятся на группы, а их соотношение называется структурой.</w:t>
      </w:r>
    </w:p>
    <w:p w:rsidR="00B3353F" w:rsidRPr="00C86C66" w:rsidRDefault="00B3353F" w:rsidP="00F57FF1">
      <w:pPr>
        <w:pStyle w:val="a4"/>
        <w:spacing w:line="360" w:lineRule="auto"/>
        <w:ind w:firstLine="709"/>
        <w:jc w:val="both"/>
        <w:rPr>
          <w:szCs w:val="28"/>
        </w:rPr>
      </w:pPr>
      <w:r w:rsidRPr="00C86C66">
        <w:rPr>
          <w:szCs w:val="28"/>
        </w:rPr>
        <w:t>В курсовой работе на основе данных своего варианта о стоимости ОПФ на начало года и об их движении в течение года (то есть об их вводе и выбытии) необходимо рассчитать структуру ОПФ на начало и конец года. Данные представить в таблице 1.</w:t>
      </w:r>
    </w:p>
    <w:p w:rsidR="00B3353F" w:rsidRPr="00C86C66" w:rsidRDefault="00B3353F" w:rsidP="00F57FF1">
      <w:pPr>
        <w:pStyle w:val="a4"/>
        <w:spacing w:line="360" w:lineRule="auto"/>
        <w:ind w:firstLine="708"/>
        <w:rPr>
          <w:szCs w:val="28"/>
        </w:rPr>
      </w:pPr>
      <w:r w:rsidRPr="00C86C66">
        <w:rPr>
          <w:szCs w:val="28"/>
        </w:rPr>
        <w:t>Таблица 1-</w:t>
      </w:r>
      <w:r w:rsidR="003854D7" w:rsidRPr="00C86C66">
        <w:rPr>
          <w:szCs w:val="28"/>
        </w:rPr>
        <w:t xml:space="preserve"> </w:t>
      </w:r>
      <w:r w:rsidRPr="00C86C66">
        <w:rPr>
          <w:szCs w:val="28"/>
        </w:rPr>
        <w:t>Состав и структура ОПФ</w:t>
      </w:r>
    </w:p>
    <w:tbl>
      <w:tblPr>
        <w:tblStyle w:val="a3"/>
        <w:tblW w:w="9889" w:type="dxa"/>
        <w:tblLayout w:type="fixed"/>
        <w:tblLook w:val="04A0"/>
      </w:tblPr>
      <w:tblGrid>
        <w:gridCol w:w="2638"/>
        <w:gridCol w:w="1323"/>
        <w:gridCol w:w="1392"/>
        <w:gridCol w:w="992"/>
        <w:gridCol w:w="851"/>
        <w:gridCol w:w="1276"/>
        <w:gridCol w:w="1417"/>
      </w:tblGrid>
      <w:tr w:rsidR="00EC1CC3" w:rsidRPr="00C86C66" w:rsidTr="00EC1CC3">
        <w:trPr>
          <w:trHeight w:val="915"/>
        </w:trPr>
        <w:tc>
          <w:tcPr>
            <w:tcW w:w="2638" w:type="dxa"/>
            <w:vMerge w:val="restart"/>
            <w:hideMark/>
          </w:tcPr>
          <w:p w:rsidR="00EC1CC3" w:rsidRPr="00C86C66" w:rsidRDefault="00EC1CC3" w:rsidP="00EC1CC3">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p w:rsidR="00EC1CC3" w:rsidRPr="00C86C66" w:rsidRDefault="00EC1CC3" w:rsidP="00EC1CC3">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Группы и виды ОПФ</w:t>
            </w:r>
          </w:p>
        </w:tc>
        <w:tc>
          <w:tcPr>
            <w:tcW w:w="1323" w:type="dxa"/>
            <w:vMerge w:val="restart"/>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Стоимость ОПФ на начало года, тыс. руб.</w:t>
            </w:r>
          </w:p>
        </w:tc>
        <w:tc>
          <w:tcPr>
            <w:tcW w:w="1392" w:type="dxa"/>
            <w:vMerge w:val="restart"/>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xml:space="preserve"> Структура ОПФ на начало года, %                     </w:t>
            </w:r>
          </w:p>
        </w:tc>
        <w:tc>
          <w:tcPr>
            <w:tcW w:w="1843" w:type="dxa"/>
            <w:gridSpan w:val="2"/>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Изменение ОПФ в течение года,</w:t>
            </w:r>
          </w:p>
        </w:tc>
        <w:tc>
          <w:tcPr>
            <w:tcW w:w="1276" w:type="dxa"/>
            <w:vMerge w:val="restart"/>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Стоимость ОПФ на конец года, тыс. руб.</w:t>
            </w:r>
          </w:p>
        </w:tc>
        <w:tc>
          <w:tcPr>
            <w:tcW w:w="1417" w:type="dxa"/>
            <w:vMerge w:val="restart"/>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Структура ОПФ на конец года, %</w:t>
            </w:r>
          </w:p>
        </w:tc>
      </w:tr>
      <w:tr w:rsidR="00EC1CC3" w:rsidRPr="00C86C66" w:rsidTr="00EC1CC3">
        <w:trPr>
          <w:trHeight w:val="330"/>
        </w:trPr>
        <w:tc>
          <w:tcPr>
            <w:tcW w:w="2638" w:type="dxa"/>
            <w:vMerge/>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p>
        </w:tc>
        <w:tc>
          <w:tcPr>
            <w:tcW w:w="1323"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c>
          <w:tcPr>
            <w:tcW w:w="1392"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c>
          <w:tcPr>
            <w:tcW w:w="1843" w:type="dxa"/>
            <w:gridSpan w:val="2"/>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тыс. руб.</w:t>
            </w:r>
          </w:p>
        </w:tc>
        <w:tc>
          <w:tcPr>
            <w:tcW w:w="1276"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c>
          <w:tcPr>
            <w:tcW w:w="1417"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r>
      <w:tr w:rsidR="00EC1CC3" w:rsidRPr="00C86C66" w:rsidTr="00EC1CC3">
        <w:trPr>
          <w:trHeight w:val="645"/>
        </w:trPr>
        <w:tc>
          <w:tcPr>
            <w:tcW w:w="2638" w:type="dxa"/>
            <w:vMerge/>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p>
        </w:tc>
        <w:tc>
          <w:tcPr>
            <w:tcW w:w="1323"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c>
          <w:tcPr>
            <w:tcW w:w="1392"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c>
          <w:tcPr>
            <w:tcW w:w="992" w:type="dxa"/>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ввод</w:t>
            </w:r>
          </w:p>
        </w:tc>
        <w:tc>
          <w:tcPr>
            <w:tcW w:w="851" w:type="dxa"/>
            <w:hideMark/>
          </w:tcPr>
          <w:p w:rsidR="00EC1CC3" w:rsidRPr="00C86C66" w:rsidRDefault="00EC1CC3" w:rsidP="00EC1CC3">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выбытие</w:t>
            </w:r>
          </w:p>
        </w:tc>
        <w:tc>
          <w:tcPr>
            <w:tcW w:w="1276"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c>
          <w:tcPr>
            <w:tcW w:w="1417" w:type="dxa"/>
            <w:vMerge/>
            <w:hideMark/>
          </w:tcPr>
          <w:p w:rsidR="00EC1CC3" w:rsidRPr="00C86C66" w:rsidRDefault="00EC1CC3" w:rsidP="00EC1CC3">
            <w:pPr>
              <w:rPr>
                <w:rFonts w:ascii="Times New Roman" w:eastAsia="Times New Roman" w:hAnsi="Times New Roman" w:cs="Times New Roman"/>
                <w:color w:val="000000"/>
                <w:sz w:val="24"/>
                <w:szCs w:val="24"/>
                <w:lang w:eastAsia="ru-RU"/>
              </w:rPr>
            </w:pPr>
          </w:p>
        </w:tc>
      </w:tr>
      <w:tr w:rsidR="002D5487" w:rsidRPr="00C86C66" w:rsidTr="00EC1CC3">
        <w:trPr>
          <w:trHeight w:val="390"/>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Здания</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5300</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26,9</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2300</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1200</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6400</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29,6</w:t>
            </w:r>
          </w:p>
        </w:tc>
      </w:tr>
      <w:tr w:rsidR="002D5487" w:rsidRPr="00C86C66" w:rsidTr="00EC1CC3">
        <w:trPr>
          <w:trHeight w:val="390"/>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Сооружения</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3100</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15,7</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910</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650</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3360</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15,5</w:t>
            </w:r>
          </w:p>
        </w:tc>
      </w:tr>
      <w:tr w:rsidR="002D5487" w:rsidRPr="00C86C66" w:rsidTr="00EC1CC3">
        <w:trPr>
          <w:trHeight w:val="397"/>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Передаточные устройства</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1780</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9,0</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190</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65</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1905</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8,8</w:t>
            </w:r>
          </w:p>
        </w:tc>
      </w:tr>
      <w:tr w:rsidR="002D5487" w:rsidRPr="00C86C66" w:rsidTr="00EC1CC3">
        <w:trPr>
          <w:trHeight w:val="495"/>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Машины и оборудование,   в том числе:</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 </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 </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 </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 </w:t>
            </w:r>
          </w:p>
        </w:tc>
        <w:tc>
          <w:tcPr>
            <w:tcW w:w="1276" w:type="dxa"/>
            <w:hideMark/>
          </w:tcPr>
          <w:p w:rsidR="002D5487" w:rsidRPr="002D5487" w:rsidRDefault="002D5487">
            <w:pPr>
              <w:jc w:val="center"/>
              <w:rPr>
                <w:rFonts w:ascii="Times New Roman" w:hAnsi="Times New Roman" w:cs="Times New Roman"/>
                <w:color w:val="000000"/>
                <w:sz w:val="24"/>
                <w:szCs w:val="24"/>
              </w:rPr>
            </w:pPr>
          </w:p>
        </w:tc>
        <w:tc>
          <w:tcPr>
            <w:tcW w:w="1417" w:type="dxa"/>
            <w:hideMark/>
          </w:tcPr>
          <w:p w:rsidR="002D5487" w:rsidRPr="002D5487" w:rsidRDefault="002D5487">
            <w:pPr>
              <w:jc w:val="center"/>
              <w:rPr>
                <w:rFonts w:ascii="Times New Roman" w:hAnsi="Times New Roman" w:cs="Times New Roman"/>
                <w:color w:val="000000"/>
                <w:sz w:val="24"/>
                <w:szCs w:val="24"/>
              </w:rPr>
            </w:pPr>
          </w:p>
        </w:tc>
      </w:tr>
      <w:tr w:rsidR="002D5487" w:rsidRPr="00C86C66" w:rsidTr="00EC1CC3">
        <w:trPr>
          <w:trHeight w:val="545"/>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-силовые машины и оборудование</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534</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2,7</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62</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51</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545</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2,5</w:t>
            </w:r>
          </w:p>
        </w:tc>
      </w:tr>
      <w:tr w:rsidR="002D5487" w:rsidRPr="00C86C66" w:rsidTr="00EC1CC3">
        <w:trPr>
          <w:trHeight w:val="539"/>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рабочие машины и оборудование</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5730</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29,1</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600</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230</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6100</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28,2</w:t>
            </w:r>
          </w:p>
        </w:tc>
      </w:tr>
      <w:tr w:rsidR="002D5487" w:rsidRPr="00C86C66" w:rsidTr="00EC1CC3">
        <w:trPr>
          <w:trHeight w:val="1539"/>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-измерительные и регулирующие приборы и устройства, лабораторное оборудование</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535</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2,7</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70</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85</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520</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2,4</w:t>
            </w:r>
          </w:p>
        </w:tc>
      </w:tr>
      <w:tr w:rsidR="002D5487" w:rsidRPr="00C86C66" w:rsidTr="00EC1CC3">
        <w:trPr>
          <w:trHeight w:val="765"/>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-вычислительная техника</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290</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1,5</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25</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30</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285</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1,3</w:t>
            </w:r>
          </w:p>
        </w:tc>
      </w:tr>
      <w:tr w:rsidR="002D5487" w:rsidRPr="00C86C66" w:rsidTr="00EC1CC3">
        <w:trPr>
          <w:trHeight w:val="765"/>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Транспортные средства</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2256</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11,5</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400</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300</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2356</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10,9</w:t>
            </w:r>
          </w:p>
        </w:tc>
      </w:tr>
      <w:tr w:rsidR="002D5487" w:rsidRPr="00C86C66" w:rsidTr="006B6672">
        <w:trPr>
          <w:trHeight w:val="846"/>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Инструменты, приспособления, инвентарь</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175</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0,9</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52</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63</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164</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0,8</w:t>
            </w:r>
          </w:p>
        </w:tc>
      </w:tr>
      <w:tr w:rsidR="002D5487" w:rsidRPr="00C86C66" w:rsidTr="00EC1CC3">
        <w:trPr>
          <w:trHeight w:val="390"/>
        </w:trPr>
        <w:tc>
          <w:tcPr>
            <w:tcW w:w="2638" w:type="dxa"/>
            <w:hideMark/>
          </w:tcPr>
          <w:p w:rsidR="002D5487" w:rsidRPr="00C86C66" w:rsidRDefault="002D5487" w:rsidP="00EC1CC3">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Итого</w:t>
            </w:r>
          </w:p>
        </w:tc>
        <w:tc>
          <w:tcPr>
            <w:tcW w:w="1323"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19700</w:t>
            </w:r>
          </w:p>
        </w:tc>
        <w:tc>
          <w:tcPr>
            <w:tcW w:w="13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100,0</w:t>
            </w:r>
          </w:p>
        </w:tc>
        <w:tc>
          <w:tcPr>
            <w:tcW w:w="992"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4609</w:t>
            </w:r>
          </w:p>
        </w:tc>
        <w:tc>
          <w:tcPr>
            <w:tcW w:w="851"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2674</w:t>
            </w:r>
          </w:p>
        </w:tc>
        <w:tc>
          <w:tcPr>
            <w:tcW w:w="1276"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21635</w:t>
            </w:r>
          </w:p>
        </w:tc>
        <w:tc>
          <w:tcPr>
            <w:tcW w:w="1417" w:type="dxa"/>
            <w:hideMark/>
          </w:tcPr>
          <w:p w:rsidR="002D5487" w:rsidRPr="002D5487" w:rsidRDefault="002D5487">
            <w:pPr>
              <w:jc w:val="center"/>
              <w:rPr>
                <w:rFonts w:ascii="Times New Roman" w:hAnsi="Times New Roman" w:cs="Times New Roman"/>
                <w:color w:val="000000"/>
                <w:sz w:val="24"/>
                <w:szCs w:val="24"/>
              </w:rPr>
            </w:pPr>
            <w:r w:rsidRPr="002D5487">
              <w:rPr>
                <w:rFonts w:ascii="Times New Roman" w:hAnsi="Times New Roman" w:cs="Times New Roman"/>
                <w:color w:val="000000"/>
                <w:sz w:val="24"/>
                <w:szCs w:val="24"/>
              </w:rPr>
              <w:t>100,0</w:t>
            </w:r>
          </w:p>
        </w:tc>
      </w:tr>
    </w:tbl>
    <w:p w:rsidR="00B15CE7" w:rsidRPr="00C86C66" w:rsidRDefault="003F412E" w:rsidP="00F57FF1">
      <w:pPr>
        <w:pStyle w:val="a4"/>
        <w:spacing w:line="360" w:lineRule="auto"/>
        <w:ind w:firstLine="0"/>
        <w:jc w:val="both"/>
        <w:rPr>
          <w:szCs w:val="28"/>
        </w:rPr>
      </w:pPr>
      <w:r w:rsidRPr="00C86C66">
        <w:rPr>
          <w:szCs w:val="28"/>
        </w:rPr>
        <w:lastRenderedPageBreak/>
        <w:t xml:space="preserve">Структура на начало года, стоимость и структура на конец года основных </w:t>
      </w:r>
      <w:r w:rsidR="005B2B6A" w:rsidRPr="00C86C66">
        <w:rPr>
          <w:szCs w:val="28"/>
        </w:rPr>
        <w:t>производственных фондов</w:t>
      </w:r>
      <w:r w:rsidRPr="00C86C66">
        <w:rPr>
          <w:szCs w:val="28"/>
        </w:rPr>
        <w:t xml:space="preserve">  исчисляются по формулам соответственно</w:t>
      </w:r>
      <w:r w:rsidR="005B2B6A" w:rsidRPr="00C86C66">
        <w:rPr>
          <w:szCs w:val="28"/>
        </w:rPr>
        <w:t>:</w:t>
      </w:r>
    </w:p>
    <w:p w:rsidR="003F412E" w:rsidRPr="00C86C66" w:rsidRDefault="00C86C66" w:rsidP="00F57FF1">
      <w:pPr>
        <w:pStyle w:val="a4"/>
        <w:spacing w:line="360" w:lineRule="auto"/>
        <w:ind w:firstLine="851"/>
        <w:jc w:val="both"/>
        <w:rPr>
          <w:szCs w:val="28"/>
        </w:rPr>
      </w:pPr>
      <m:oMathPara>
        <m:oMath>
          <m:r>
            <m:rPr>
              <m:sty m:val="p"/>
            </m:rPr>
            <w:rPr>
              <w:rFonts w:ascii="Cambria Math" w:hAnsi="Cambria Math"/>
              <w:szCs w:val="28"/>
            </w:rPr>
            <m:t>Структура</m:t>
          </m:r>
          <m:r>
            <m:rPr>
              <m:sty m:val="p"/>
            </m:rPr>
            <w:rPr>
              <w:rFonts w:ascii="Cambria Math"/>
              <w:szCs w:val="28"/>
            </w:rPr>
            <m:t xml:space="preserve"> </m:t>
          </m:r>
          <m:r>
            <m:rPr>
              <m:sty m:val="p"/>
            </m:rPr>
            <w:rPr>
              <w:rFonts w:ascii="Cambria Math" w:hAnsi="Cambria Math"/>
              <w:szCs w:val="28"/>
            </w:rPr>
            <m:t>ОПФ</m:t>
          </m:r>
          <m:d>
            <m:dPr>
              <m:ctrlPr>
                <w:rPr>
                  <w:rFonts w:ascii="Cambria Math" w:hAnsi="Cambria Math"/>
                  <w:szCs w:val="28"/>
                </w:rPr>
              </m:ctrlPr>
            </m:dPr>
            <m:e>
              <m:r>
                <m:rPr>
                  <m:sty m:val="p"/>
                </m:rPr>
                <w:rPr>
                  <w:rFonts w:ascii="Cambria Math" w:hAnsi="Cambria Math"/>
                  <w:szCs w:val="28"/>
                </w:rPr>
                <m:t>здания</m:t>
              </m:r>
            </m:e>
          </m:d>
          <m:r>
            <m:rPr>
              <m:sty m:val="p"/>
            </m:rPr>
            <w:rPr>
              <w:rFonts w:ascii="Cambria Math"/>
              <w:szCs w:val="28"/>
            </w:rPr>
            <m:t xml:space="preserve">= </m:t>
          </m:r>
          <m:f>
            <m:fPr>
              <m:type m:val="lin"/>
              <m:ctrlPr>
                <w:rPr>
                  <w:rFonts w:ascii="Cambria Math" w:hAnsi="Cambria Math"/>
                  <w:szCs w:val="28"/>
                </w:rPr>
              </m:ctrlPr>
            </m:fPr>
            <m:num>
              <m:r>
                <m:rPr>
                  <m:sty m:val="p"/>
                </m:rPr>
                <w:rPr>
                  <w:rFonts w:ascii="Cambria Math"/>
                  <w:szCs w:val="28"/>
                </w:rPr>
                <m:t>5300</m:t>
              </m:r>
            </m:num>
            <m:den>
              <m:r>
                <m:rPr>
                  <m:sty m:val="p"/>
                </m:rPr>
                <w:rPr>
                  <w:rFonts w:ascii="Cambria Math"/>
                  <w:szCs w:val="28"/>
                </w:rPr>
                <m:t>19700</m:t>
              </m:r>
            </m:den>
          </m:f>
          <m:r>
            <m:rPr>
              <m:sty m:val="p"/>
            </m:rPr>
            <w:rPr>
              <w:rFonts w:ascii="Cambria Math"/>
              <w:szCs w:val="28"/>
            </w:rPr>
            <m:t>=26,9</m:t>
          </m:r>
          <m:r>
            <m:rPr>
              <m:sty m:val="p"/>
            </m:rPr>
            <w:rPr>
              <w:rFonts w:ascii="Cambria Math"/>
              <w:szCs w:val="28"/>
            </w:rPr>
            <m:t xml:space="preserve"> %;</m:t>
          </m:r>
        </m:oMath>
      </m:oMathPara>
    </w:p>
    <w:p w:rsidR="0054599E" w:rsidRPr="00C86C66" w:rsidRDefault="007D2A9D" w:rsidP="00F57FF1">
      <w:pPr>
        <w:pStyle w:val="a4"/>
        <w:spacing w:line="360" w:lineRule="auto"/>
        <w:ind w:firstLine="0"/>
        <w:jc w:val="both"/>
        <w:rPr>
          <w:szCs w:val="28"/>
        </w:rPr>
      </w:pPr>
      <m:oMathPara>
        <m:oMath>
          <m:sSub>
            <m:sSubPr>
              <m:ctrlPr>
                <w:rPr>
                  <w:rFonts w:ascii="Cambria Math" w:hAnsi="Cambria Math"/>
                  <w:szCs w:val="28"/>
                </w:rPr>
              </m:ctrlPr>
            </m:sSubPr>
            <m:e>
              <m:r>
                <m:rPr>
                  <m:sty m:val="p"/>
                </m:rPr>
                <w:rPr>
                  <w:rFonts w:ascii="Cambria Math" w:hAnsi="Cambria Math"/>
                  <w:szCs w:val="28"/>
                </w:rPr>
                <m:t>ОФ</m:t>
              </m:r>
            </m:e>
            <m:sub>
              <m:r>
                <m:rPr>
                  <m:sty m:val="p"/>
                </m:rPr>
                <w:rPr>
                  <w:rFonts w:ascii="Cambria Math" w:hAnsi="Cambria Math"/>
                  <w:szCs w:val="28"/>
                </w:rPr>
                <m:t>конец</m:t>
              </m:r>
            </m:sub>
          </m:sSub>
          <m:r>
            <m:rPr>
              <m:sty m:val="p"/>
            </m:rPr>
            <w:rPr>
              <w:rFonts w:ascii="Cambria Math"/>
              <w:szCs w:val="28"/>
            </w:rPr>
            <m:t xml:space="preserve"> </m:t>
          </m:r>
          <m:d>
            <m:dPr>
              <m:ctrlPr>
                <w:rPr>
                  <w:rFonts w:ascii="Cambria Math" w:hAnsi="Cambria Math"/>
                  <w:szCs w:val="28"/>
                </w:rPr>
              </m:ctrlPr>
            </m:dPr>
            <m:e>
              <m:r>
                <m:rPr>
                  <m:sty m:val="p"/>
                </m:rPr>
                <w:rPr>
                  <w:rFonts w:ascii="Cambria Math" w:hAnsi="Cambria Math"/>
                  <w:szCs w:val="28"/>
                </w:rPr>
                <m:t>здания</m:t>
              </m:r>
            </m:e>
          </m:d>
          <m:r>
            <m:rPr>
              <m:sty m:val="p"/>
            </m:rPr>
            <w:rPr>
              <w:rFonts w:ascii="Cambria Math"/>
              <w:szCs w:val="28"/>
            </w:rPr>
            <m:t>=5300</m:t>
          </m:r>
          <m:r>
            <m:rPr>
              <m:sty m:val="p"/>
            </m:rPr>
            <w:rPr>
              <w:rFonts w:ascii="Cambria Math"/>
              <w:szCs w:val="28"/>
            </w:rPr>
            <m:t>+</m:t>
          </m:r>
          <m:r>
            <m:rPr>
              <m:sty m:val="p"/>
            </m:rPr>
            <w:rPr>
              <w:rFonts w:ascii="Cambria Math"/>
              <w:szCs w:val="28"/>
            </w:rPr>
            <m:t>2300</m:t>
          </m:r>
          <m:r>
            <m:rPr>
              <m:sty m:val="p"/>
            </m:rPr>
            <w:rPr>
              <w:rFonts w:ascii="Cambria Math" w:hAnsi="Cambria Math"/>
              <w:szCs w:val="28"/>
            </w:rPr>
            <m:t>-</m:t>
          </m:r>
          <m:r>
            <m:rPr>
              <m:sty m:val="p"/>
            </m:rPr>
            <w:rPr>
              <w:rFonts w:ascii="Cambria Math"/>
              <w:szCs w:val="28"/>
            </w:rPr>
            <m:t>1200=6400</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 xml:space="preserve">. </m:t>
          </m:r>
          <m:r>
            <m:rPr>
              <m:sty m:val="p"/>
            </m:rPr>
            <w:rPr>
              <w:rFonts w:ascii="Cambria Math" w:hAnsi="Cambria Math"/>
              <w:szCs w:val="28"/>
            </w:rPr>
            <m:t>руб</m:t>
          </m:r>
          <m:r>
            <m:rPr>
              <m:sty m:val="p"/>
            </m:rPr>
            <w:rPr>
              <w:rFonts w:ascii="Cambria Math"/>
              <w:szCs w:val="28"/>
            </w:rPr>
            <m:t>.</m:t>
          </m:r>
        </m:oMath>
      </m:oMathPara>
    </w:p>
    <w:p w:rsidR="0054599E" w:rsidRPr="00C86C66" w:rsidRDefault="00C86C66" w:rsidP="00F57FF1">
      <w:pPr>
        <w:pStyle w:val="a4"/>
        <w:spacing w:line="360" w:lineRule="auto"/>
        <w:ind w:firstLine="851"/>
        <w:jc w:val="both"/>
        <w:rPr>
          <w:szCs w:val="28"/>
        </w:rPr>
      </w:pPr>
      <m:oMath>
        <m:r>
          <m:rPr>
            <m:sty m:val="p"/>
          </m:rPr>
          <w:rPr>
            <w:rFonts w:ascii="Cambria Math" w:hAnsi="Cambria Math"/>
            <w:szCs w:val="28"/>
          </w:rPr>
          <m:t>Структура</m:t>
        </m:r>
        <m:r>
          <m:rPr>
            <m:sty m:val="p"/>
          </m:rPr>
          <w:rPr>
            <w:rFonts w:ascii="Cambria Math"/>
            <w:szCs w:val="28"/>
          </w:rPr>
          <m:t xml:space="preserve"> </m:t>
        </m:r>
        <m:r>
          <m:rPr>
            <m:sty m:val="p"/>
          </m:rPr>
          <w:rPr>
            <w:rFonts w:ascii="Cambria Math" w:hAnsi="Cambria Math"/>
            <w:szCs w:val="28"/>
          </w:rPr>
          <m:t>ОПФ</m:t>
        </m:r>
        <m:r>
          <m:rPr>
            <m:sty m:val="p"/>
          </m:rPr>
          <w:rPr>
            <w:rFonts w:ascii="Cambria Math"/>
            <w:szCs w:val="28"/>
          </w:rPr>
          <m:t xml:space="preserve"> </m:t>
        </m:r>
        <m:r>
          <m:rPr>
            <m:sty m:val="p"/>
          </m:rPr>
          <w:rPr>
            <w:rFonts w:ascii="Cambria Math" w:hAnsi="Cambria Math"/>
            <w:szCs w:val="28"/>
          </w:rPr>
          <m:t>на</m:t>
        </m:r>
        <m:r>
          <m:rPr>
            <m:sty m:val="p"/>
          </m:rPr>
          <w:rPr>
            <w:rFonts w:ascii="Cambria Math"/>
            <w:szCs w:val="28"/>
          </w:rPr>
          <m:t xml:space="preserve"> </m:t>
        </m:r>
        <m:r>
          <m:rPr>
            <m:sty m:val="p"/>
          </m:rPr>
          <w:rPr>
            <w:rFonts w:ascii="Cambria Math" w:hAnsi="Cambria Math"/>
            <w:szCs w:val="28"/>
          </w:rPr>
          <m:t>конец</m:t>
        </m:r>
        <m:d>
          <m:dPr>
            <m:ctrlPr>
              <w:rPr>
                <w:rFonts w:ascii="Cambria Math" w:hAnsi="Cambria Math"/>
                <w:szCs w:val="28"/>
              </w:rPr>
            </m:ctrlPr>
          </m:dPr>
          <m:e>
            <m:r>
              <m:rPr>
                <m:sty m:val="p"/>
              </m:rPr>
              <w:rPr>
                <w:rFonts w:ascii="Cambria Math" w:hAnsi="Cambria Math"/>
                <w:szCs w:val="28"/>
              </w:rPr>
              <m:t>здания</m:t>
            </m:r>
          </m:e>
        </m:d>
        <m:r>
          <m:rPr>
            <m:sty m:val="p"/>
          </m:rPr>
          <w:rPr>
            <w:rFonts w:ascii="Cambria Math"/>
            <w:szCs w:val="28"/>
          </w:rPr>
          <m:t>= 6400/21635=29,6</m:t>
        </m:r>
        <m:r>
          <m:rPr>
            <m:sty m:val="p"/>
          </m:rPr>
          <w:rPr>
            <w:rFonts w:ascii="Cambria Math"/>
            <w:szCs w:val="28"/>
          </w:rPr>
          <m:t xml:space="preserve"> %</m:t>
        </m:r>
      </m:oMath>
      <w:r w:rsidR="00B15CE7" w:rsidRPr="00C86C66">
        <w:rPr>
          <w:szCs w:val="28"/>
        </w:rPr>
        <w:t>.</w:t>
      </w:r>
    </w:p>
    <w:p w:rsidR="003F412E" w:rsidRPr="00C86C66" w:rsidRDefault="00B15CE7" w:rsidP="00F57FF1">
      <w:pPr>
        <w:pStyle w:val="a4"/>
        <w:spacing w:line="360" w:lineRule="auto"/>
        <w:ind w:firstLine="851"/>
        <w:jc w:val="both"/>
        <w:rPr>
          <w:szCs w:val="28"/>
        </w:rPr>
      </w:pPr>
      <w:r w:rsidRPr="00C86C66">
        <w:rPr>
          <w:szCs w:val="28"/>
        </w:rPr>
        <w:t xml:space="preserve">Аналогично рассчитываются показатели для других видов основных производственных </w:t>
      </w:r>
      <w:r w:rsidR="00F57FF1" w:rsidRPr="00C86C66">
        <w:rPr>
          <w:szCs w:val="28"/>
        </w:rPr>
        <w:t>фондов.</w:t>
      </w:r>
    </w:p>
    <w:p w:rsidR="00F57FF1" w:rsidRPr="00C86C66" w:rsidRDefault="00F57FF1" w:rsidP="00F57FF1">
      <w:pPr>
        <w:pStyle w:val="a4"/>
        <w:spacing w:line="360" w:lineRule="auto"/>
        <w:ind w:firstLine="851"/>
        <w:jc w:val="both"/>
        <w:rPr>
          <w:szCs w:val="28"/>
        </w:rPr>
      </w:pPr>
    </w:p>
    <w:p w:rsidR="003F412E" w:rsidRPr="00C86C66" w:rsidRDefault="00F57FF1" w:rsidP="00F57FF1">
      <w:pPr>
        <w:pStyle w:val="a4"/>
        <w:spacing w:line="360" w:lineRule="auto"/>
        <w:jc w:val="center"/>
        <w:rPr>
          <w:b/>
          <w:szCs w:val="28"/>
        </w:rPr>
      </w:pPr>
      <w:r w:rsidRPr="00C86C66">
        <w:rPr>
          <w:b/>
          <w:szCs w:val="28"/>
        </w:rPr>
        <w:t xml:space="preserve">1.2 </w:t>
      </w:r>
      <w:r w:rsidR="00B3353F" w:rsidRPr="00C86C66">
        <w:rPr>
          <w:b/>
          <w:szCs w:val="28"/>
        </w:rPr>
        <w:t>Расчет амортизационных отчислений</w:t>
      </w:r>
    </w:p>
    <w:p w:rsidR="00037F84" w:rsidRPr="00C86C66" w:rsidRDefault="00037F84" w:rsidP="00F57FF1">
      <w:pPr>
        <w:pStyle w:val="a4"/>
        <w:spacing w:line="360" w:lineRule="auto"/>
        <w:ind w:left="1140" w:firstLine="0"/>
        <w:rPr>
          <w:b/>
          <w:szCs w:val="28"/>
        </w:rPr>
      </w:pPr>
    </w:p>
    <w:p w:rsidR="00B3353F" w:rsidRPr="00C86C66" w:rsidRDefault="00B3353F" w:rsidP="00F57FF1">
      <w:pPr>
        <w:pStyle w:val="a4"/>
        <w:tabs>
          <w:tab w:val="num" w:pos="0"/>
        </w:tabs>
        <w:spacing w:line="360" w:lineRule="auto"/>
        <w:ind w:left="-142" w:firstLine="993"/>
        <w:jc w:val="both"/>
        <w:rPr>
          <w:szCs w:val="28"/>
        </w:rPr>
      </w:pPr>
      <w:r w:rsidRPr="00C86C66">
        <w:rPr>
          <w:szCs w:val="28"/>
        </w:rPr>
        <w:t xml:space="preserve">Основным источником  их простого воспроизводства являются амортизационные отчисления -  часть постоянных издержек производства, соответствующая степени их износа. </w:t>
      </w:r>
    </w:p>
    <w:p w:rsidR="00B3353F" w:rsidRPr="00C86C66" w:rsidRDefault="00B3353F" w:rsidP="00F57FF1">
      <w:pPr>
        <w:pStyle w:val="a4"/>
        <w:tabs>
          <w:tab w:val="num" w:pos="0"/>
        </w:tabs>
        <w:spacing w:line="360" w:lineRule="auto"/>
        <w:ind w:left="-142" w:firstLine="993"/>
        <w:jc w:val="both"/>
        <w:rPr>
          <w:szCs w:val="28"/>
        </w:rPr>
      </w:pPr>
      <w:r w:rsidRPr="00C86C66">
        <w:rPr>
          <w:szCs w:val="28"/>
        </w:rPr>
        <w:t xml:space="preserve">Амортизация – это денежное возмещение износа ОПФ путем включения их стоимости в затраты на выпуск продукции. Амортизация начисляется отдельно по каждому объекту амортизируемого имущества. </w:t>
      </w:r>
    </w:p>
    <w:p w:rsidR="00B3353F" w:rsidRPr="00C86C66" w:rsidRDefault="00B3353F" w:rsidP="00F57FF1">
      <w:pPr>
        <w:pStyle w:val="a4"/>
        <w:tabs>
          <w:tab w:val="num" w:pos="0"/>
        </w:tabs>
        <w:spacing w:line="360" w:lineRule="auto"/>
        <w:ind w:left="-142" w:firstLine="993"/>
        <w:jc w:val="both"/>
        <w:rPr>
          <w:szCs w:val="28"/>
        </w:rPr>
      </w:pPr>
      <w:r w:rsidRPr="00C86C66">
        <w:rPr>
          <w:szCs w:val="28"/>
        </w:rPr>
        <w:t>Амортизационные отчисления определяются двумя методами:  линейным и нелинейным. Линейный метод начисления амортизации применяется к основным фондам (ОФ), входящим в  8-10  амортизационные группы, независимо от сроков ввода в эксплуатацию этих объектов. В курсовой работе используется линейный метод начисления амортизации. Учитывая постоянное движение основных фондов на предприятии в течени</w:t>
      </w:r>
      <w:proofErr w:type="gramStart"/>
      <w:r w:rsidRPr="00C86C66">
        <w:rPr>
          <w:szCs w:val="28"/>
        </w:rPr>
        <w:t>и</w:t>
      </w:r>
      <w:proofErr w:type="gramEnd"/>
      <w:r w:rsidRPr="00C86C66">
        <w:rPr>
          <w:szCs w:val="28"/>
        </w:rPr>
        <w:t xml:space="preserve"> года амортизационные отчисления определяются по среднегодовой стоимости основных фондов в пределах амортизационной группы.</w:t>
      </w:r>
    </w:p>
    <w:p w:rsidR="00B3353F" w:rsidRPr="00C86C66" w:rsidRDefault="00B3353F" w:rsidP="00F57FF1">
      <w:pPr>
        <w:pStyle w:val="a4"/>
        <w:tabs>
          <w:tab w:val="num" w:pos="0"/>
        </w:tabs>
        <w:spacing w:line="360" w:lineRule="auto"/>
        <w:ind w:left="-142" w:firstLine="993"/>
        <w:jc w:val="both"/>
        <w:rPr>
          <w:szCs w:val="28"/>
        </w:rPr>
      </w:pPr>
      <w:r w:rsidRPr="00C86C66">
        <w:rPr>
          <w:szCs w:val="28"/>
        </w:rPr>
        <w:t xml:space="preserve">Для определения амортизационных отчислений необходимо определить: </w:t>
      </w:r>
    </w:p>
    <w:p w:rsidR="00B3353F" w:rsidRPr="00C86C66" w:rsidRDefault="00B3353F" w:rsidP="00F57FF1">
      <w:pPr>
        <w:pStyle w:val="a4"/>
        <w:tabs>
          <w:tab w:val="num" w:pos="0"/>
        </w:tabs>
        <w:spacing w:line="360" w:lineRule="auto"/>
        <w:ind w:left="-142" w:firstLine="993"/>
        <w:jc w:val="both"/>
        <w:rPr>
          <w:szCs w:val="28"/>
        </w:rPr>
      </w:pPr>
      <w:r w:rsidRPr="00C86C66">
        <w:rPr>
          <w:szCs w:val="28"/>
        </w:rPr>
        <w:t>-</w:t>
      </w:r>
      <w:r w:rsidR="003854D7" w:rsidRPr="00C86C66">
        <w:rPr>
          <w:szCs w:val="28"/>
        </w:rPr>
        <w:t xml:space="preserve"> </w:t>
      </w:r>
      <w:r w:rsidRPr="00C86C66">
        <w:rPr>
          <w:szCs w:val="28"/>
        </w:rPr>
        <w:t>среднегодовую стоимость отдельно по каждой группе ОФ;</w:t>
      </w:r>
    </w:p>
    <w:p w:rsidR="00B3353F" w:rsidRPr="00C86C66" w:rsidRDefault="00B3353F" w:rsidP="00F57FF1">
      <w:pPr>
        <w:pStyle w:val="a4"/>
        <w:tabs>
          <w:tab w:val="num" w:pos="0"/>
        </w:tabs>
        <w:spacing w:line="360" w:lineRule="auto"/>
        <w:ind w:left="-142" w:firstLine="993"/>
        <w:jc w:val="both"/>
        <w:rPr>
          <w:szCs w:val="28"/>
        </w:rPr>
      </w:pPr>
      <w:r w:rsidRPr="00C86C66">
        <w:rPr>
          <w:szCs w:val="28"/>
        </w:rPr>
        <w:t xml:space="preserve">- норму амортизации по каждому объекту </w:t>
      </w:r>
    </w:p>
    <w:p w:rsidR="00F57FF1" w:rsidRPr="00C86C66" w:rsidRDefault="00B3353F" w:rsidP="00F57FF1">
      <w:pPr>
        <w:pStyle w:val="a4"/>
        <w:tabs>
          <w:tab w:val="num" w:pos="0"/>
        </w:tabs>
        <w:spacing w:line="360" w:lineRule="auto"/>
        <w:ind w:left="-142" w:firstLine="993"/>
        <w:jc w:val="both"/>
        <w:rPr>
          <w:szCs w:val="28"/>
        </w:rPr>
      </w:pPr>
      <w:r w:rsidRPr="00C86C66">
        <w:rPr>
          <w:szCs w:val="28"/>
        </w:rPr>
        <w:t xml:space="preserve">Срок полезного использования, при определении нормы амортизации, определяется самостоятельно, исходя из предложенных в таблице 2 амортизационных групп. </w:t>
      </w:r>
    </w:p>
    <w:p w:rsidR="00F57FF1" w:rsidRPr="00C86C66" w:rsidRDefault="00F57FF1" w:rsidP="00F57FF1">
      <w:pPr>
        <w:pStyle w:val="a4"/>
        <w:tabs>
          <w:tab w:val="num" w:pos="0"/>
        </w:tabs>
        <w:spacing w:line="360" w:lineRule="auto"/>
        <w:ind w:left="-142" w:firstLine="993"/>
        <w:jc w:val="both"/>
        <w:rPr>
          <w:szCs w:val="28"/>
        </w:rPr>
      </w:pPr>
    </w:p>
    <w:p w:rsidR="00B3353F" w:rsidRPr="00C86C66" w:rsidRDefault="00B3353F" w:rsidP="00F57FF1">
      <w:pPr>
        <w:pStyle w:val="a4"/>
        <w:tabs>
          <w:tab w:val="num" w:pos="0"/>
        </w:tabs>
        <w:spacing w:line="360" w:lineRule="auto"/>
        <w:ind w:left="-142" w:firstLine="993"/>
        <w:jc w:val="both"/>
        <w:rPr>
          <w:szCs w:val="28"/>
        </w:rPr>
      </w:pPr>
      <w:r w:rsidRPr="00C86C66">
        <w:rPr>
          <w:szCs w:val="28"/>
        </w:rPr>
        <w:t>Таблица 2 – Амортизационные группы ОПФ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4961"/>
      </w:tblGrid>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Группа </w:t>
            </w:r>
          </w:p>
        </w:tc>
        <w:tc>
          <w:tcPr>
            <w:tcW w:w="4961" w:type="dxa"/>
          </w:tcPr>
          <w:p w:rsidR="00B3353F" w:rsidRPr="00C86C66" w:rsidRDefault="00B3353F" w:rsidP="00F57FF1">
            <w:pPr>
              <w:pStyle w:val="Default"/>
              <w:rPr>
                <w:szCs w:val="28"/>
              </w:rPr>
            </w:pPr>
            <w:r w:rsidRPr="00C86C66">
              <w:rPr>
                <w:szCs w:val="28"/>
              </w:rPr>
              <w:t xml:space="preserve">Срок использования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1 </w:t>
            </w:r>
          </w:p>
        </w:tc>
        <w:tc>
          <w:tcPr>
            <w:tcW w:w="4961" w:type="dxa"/>
          </w:tcPr>
          <w:p w:rsidR="00B3353F" w:rsidRPr="00C86C66" w:rsidRDefault="00B3353F" w:rsidP="00F57FF1">
            <w:pPr>
              <w:pStyle w:val="Default"/>
              <w:rPr>
                <w:szCs w:val="28"/>
              </w:rPr>
            </w:pPr>
            <w:r w:rsidRPr="00C86C66">
              <w:rPr>
                <w:szCs w:val="28"/>
              </w:rPr>
              <w:t xml:space="preserve">1 – 2 года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2 </w:t>
            </w:r>
          </w:p>
        </w:tc>
        <w:tc>
          <w:tcPr>
            <w:tcW w:w="4961" w:type="dxa"/>
          </w:tcPr>
          <w:p w:rsidR="00B3353F" w:rsidRPr="00C86C66" w:rsidRDefault="00B3353F" w:rsidP="00F57FF1">
            <w:pPr>
              <w:pStyle w:val="Default"/>
              <w:rPr>
                <w:szCs w:val="28"/>
              </w:rPr>
            </w:pPr>
            <w:r w:rsidRPr="00C86C66">
              <w:rPr>
                <w:szCs w:val="28"/>
              </w:rPr>
              <w:t xml:space="preserve">свыше 2 – 3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3 </w:t>
            </w:r>
          </w:p>
        </w:tc>
        <w:tc>
          <w:tcPr>
            <w:tcW w:w="4961" w:type="dxa"/>
          </w:tcPr>
          <w:p w:rsidR="00B3353F" w:rsidRPr="00C86C66" w:rsidRDefault="00B3353F" w:rsidP="00F57FF1">
            <w:pPr>
              <w:pStyle w:val="Default"/>
              <w:rPr>
                <w:szCs w:val="28"/>
              </w:rPr>
            </w:pPr>
            <w:r w:rsidRPr="00C86C66">
              <w:rPr>
                <w:szCs w:val="28"/>
              </w:rPr>
              <w:t xml:space="preserve">свыше 3 – 5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4 </w:t>
            </w:r>
          </w:p>
        </w:tc>
        <w:tc>
          <w:tcPr>
            <w:tcW w:w="4961" w:type="dxa"/>
          </w:tcPr>
          <w:p w:rsidR="00B3353F" w:rsidRPr="00C86C66" w:rsidRDefault="00B3353F" w:rsidP="00F57FF1">
            <w:pPr>
              <w:pStyle w:val="Default"/>
              <w:rPr>
                <w:szCs w:val="28"/>
              </w:rPr>
            </w:pPr>
            <w:r w:rsidRPr="00C86C66">
              <w:rPr>
                <w:szCs w:val="28"/>
              </w:rPr>
              <w:t xml:space="preserve">свыше 5 – 7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5 </w:t>
            </w:r>
          </w:p>
        </w:tc>
        <w:tc>
          <w:tcPr>
            <w:tcW w:w="4961" w:type="dxa"/>
          </w:tcPr>
          <w:p w:rsidR="00B3353F" w:rsidRPr="00C86C66" w:rsidRDefault="00B3353F" w:rsidP="00F57FF1">
            <w:pPr>
              <w:pStyle w:val="Default"/>
              <w:rPr>
                <w:szCs w:val="28"/>
              </w:rPr>
            </w:pPr>
            <w:r w:rsidRPr="00C86C66">
              <w:rPr>
                <w:szCs w:val="28"/>
              </w:rPr>
              <w:t xml:space="preserve">свыше 7 – 10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6 </w:t>
            </w:r>
          </w:p>
        </w:tc>
        <w:tc>
          <w:tcPr>
            <w:tcW w:w="4961" w:type="dxa"/>
          </w:tcPr>
          <w:p w:rsidR="00B3353F" w:rsidRPr="00C86C66" w:rsidRDefault="00B3353F" w:rsidP="00F57FF1">
            <w:pPr>
              <w:pStyle w:val="Default"/>
              <w:rPr>
                <w:szCs w:val="28"/>
              </w:rPr>
            </w:pPr>
            <w:r w:rsidRPr="00C86C66">
              <w:rPr>
                <w:szCs w:val="28"/>
              </w:rPr>
              <w:t xml:space="preserve">свыше 10 – 15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7 </w:t>
            </w:r>
          </w:p>
        </w:tc>
        <w:tc>
          <w:tcPr>
            <w:tcW w:w="4961" w:type="dxa"/>
          </w:tcPr>
          <w:p w:rsidR="00B3353F" w:rsidRPr="00C86C66" w:rsidRDefault="00B3353F" w:rsidP="00F57FF1">
            <w:pPr>
              <w:pStyle w:val="Default"/>
              <w:rPr>
                <w:szCs w:val="28"/>
              </w:rPr>
            </w:pPr>
            <w:r w:rsidRPr="00C86C66">
              <w:rPr>
                <w:szCs w:val="28"/>
              </w:rPr>
              <w:t xml:space="preserve">свыше 15 – 20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8 </w:t>
            </w:r>
          </w:p>
        </w:tc>
        <w:tc>
          <w:tcPr>
            <w:tcW w:w="4961" w:type="dxa"/>
          </w:tcPr>
          <w:p w:rsidR="00B3353F" w:rsidRPr="00C86C66" w:rsidRDefault="00B3353F" w:rsidP="00F57FF1">
            <w:pPr>
              <w:pStyle w:val="Default"/>
              <w:rPr>
                <w:szCs w:val="28"/>
              </w:rPr>
            </w:pPr>
            <w:r w:rsidRPr="00C86C66">
              <w:rPr>
                <w:szCs w:val="28"/>
              </w:rPr>
              <w:t xml:space="preserve">свыше 20 – 25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9 </w:t>
            </w:r>
          </w:p>
        </w:tc>
        <w:tc>
          <w:tcPr>
            <w:tcW w:w="4961" w:type="dxa"/>
          </w:tcPr>
          <w:p w:rsidR="00B3353F" w:rsidRPr="00C86C66" w:rsidRDefault="00B3353F" w:rsidP="00F57FF1">
            <w:pPr>
              <w:pStyle w:val="Default"/>
              <w:rPr>
                <w:szCs w:val="28"/>
              </w:rPr>
            </w:pPr>
            <w:r w:rsidRPr="00C86C66">
              <w:rPr>
                <w:szCs w:val="28"/>
              </w:rPr>
              <w:t xml:space="preserve">свыше 25 – 30 лет </w:t>
            </w:r>
          </w:p>
        </w:tc>
      </w:tr>
      <w:tr w:rsidR="00B3353F" w:rsidRPr="00C86C66" w:rsidTr="00A75A9C">
        <w:trPr>
          <w:trHeight w:val="127"/>
        </w:trPr>
        <w:tc>
          <w:tcPr>
            <w:tcW w:w="3936" w:type="dxa"/>
          </w:tcPr>
          <w:p w:rsidR="00B3353F" w:rsidRPr="00C86C66" w:rsidRDefault="00B3353F" w:rsidP="00F57FF1">
            <w:pPr>
              <w:pStyle w:val="Default"/>
              <w:rPr>
                <w:szCs w:val="28"/>
              </w:rPr>
            </w:pPr>
            <w:r w:rsidRPr="00C86C66">
              <w:rPr>
                <w:szCs w:val="28"/>
              </w:rPr>
              <w:t xml:space="preserve">10 </w:t>
            </w:r>
          </w:p>
        </w:tc>
        <w:tc>
          <w:tcPr>
            <w:tcW w:w="4961" w:type="dxa"/>
          </w:tcPr>
          <w:p w:rsidR="00B3353F" w:rsidRPr="00C86C66" w:rsidRDefault="00B3353F" w:rsidP="00F57FF1">
            <w:pPr>
              <w:pStyle w:val="Default"/>
              <w:rPr>
                <w:szCs w:val="28"/>
              </w:rPr>
            </w:pPr>
            <w:r w:rsidRPr="00C86C66">
              <w:rPr>
                <w:szCs w:val="28"/>
              </w:rPr>
              <w:t xml:space="preserve">свыше 30 лет </w:t>
            </w:r>
          </w:p>
        </w:tc>
      </w:tr>
    </w:tbl>
    <w:p w:rsidR="00B3353F" w:rsidRPr="00C86C66" w:rsidRDefault="00B3353F" w:rsidP="00F57FF1">
      <w:pPr>
        <w:pStyle w:val="a4"/>
        <w:tabs>
          <w:tab w:val="num" w:pos="851"/>
        </w:tabs>
        <w:spacing w:line="360" w:lineRule="auto"/>
        <w:ind w:left="-142" w:firstLine="993"/>
        <w:jc w:val="both"/>
        <w:rPr>
          <w:szCs w:val="28"/>
        </w:rPr>
      </w:pPr>
      <w:r w:rsidRPr="00C86C66">
        <w:rPr>
          <w:szCs w:val="28"/>
        </w:rPr>
        <w:t>Сумма начисленной амортизации относится на себестоимость выпускаемой продукции, выполненных работ или оказанных услуг ежемесячно; в сезонных производствах годовая сумма амортизационных отчислений включается в издержки производства за период работы предприятия в году.</w:t>
      </w:r>
    </w:p>
    <w:p w:rsidR="00B3353F" w:rsidRPr="00C86C66" w:rsidRDefault="00B3353F" w:rsidP="00F57FF1">
      <w:pPr>
        <w:pStyle w:val="a4"/>
        <w:tabs>
          <w:tab w:val="num" w:pos="851"/>
        </w:tabs>
        <w:spacing w:line="360" w:lineRule="auto"/>
        <w:ind w:left="-142" w:firstLine="993"/>
        <w:jc w:val="both"/>
        <w:rPr>
          <w:szCs w:val="28"/>
        </w:rPr>
      </w:pPr>
      <w:r w:rsidRPr="00C86C66">
        <w:rPr>
          <w:szCs w:val="28"/>
        </w:rPr>
        <w:t>Начисление амортизации по основным фондам, вновь введенным в эксплуатацию, начинается с 1-го числа месяца, следующего за месяцем их ввода в эксплуатацию, а по выбывшим основным фондам прекращается с 1-го числа месяца, следующего за месяцем выбытия.</w:t>
      </w:r>
    </w:p>
    <w:p w:rsidR="00B3353F" w:rsidRPr="00C86C66" w:rsidRDefault="00B3353F" w:rsidP="00F57FF1">
      <w:pPr>
        <w:pStyle w:val="a4"/>
        <w:tabs>
          <w:tab w:val="num" w:pos="851"/>
        </w:tabs>
        <w:spacing w:line="360" w:lineRule="auto"/>
        <w:ind w:left="-142" w:firstLine="993"/>
        <w:jc w:val="both"/>
        <w:rPr>
          <w:szCs w:val="28"/>
        </w:rPr>
      </w:pPr>
      <w:r w:rsidRPr="00C86C66">
        <w:rPr>
          <w:szCs w:val="28"/>
        </w:rPr>
        <w:t>Данные по расчету среднегодовой стоимости основных фондов и годовой суммы амортизационных отчислений необходимо занести в таблицу 3.</w:t>
      </w:r>
    </w:p>
    <w:p w:rsidR="00B3353F" w:rsidRPr="00C86C66" w:rsidRDefault="00B3353F" w:rsidP="00F57FF1">
      <w:pPr>
        <w:pStyle w:val="a4"/>
        <w:tabs>
          <w:tab w:val="num" w:pos="0"/>
        </w:tabs>
        <w:spacing w:line="360" w:lineRule="auto"/>
        <w:ind w:left="-142" w:firstLine="993"/>
        <w:jc w:val="both"/>
        <w:rPr>
          <w:szCs w:val="28"/>
        </w:rPr>
      </w:pPr>
      <w:r w:rsidRPr="00C86C66">
        <w:rPr>
          <w:szCs w:val="28"/>
        </w:rPr>
        <w:t>Организация (налогоплательщик) самостоятельно определяет срок полезного использования амортизируемого имущества в пределах амортизационной группы на дату ввода в эксплуатацию данного объекта. Сроком полезного использования признается период, в течение которого объект основных сре</w:t>
      </w:r>
      <w:proofErr w:type="gramStart"/>
      <w:r w:rsidRPr="00C86C66">
        <w:rPr>
          <w:szCs w:val="28"/>
        </w:rPr>
        <w:t>дств сл</w:t>
      </w:r>
      <w:proofErr w:type="gramEnd"/>
      <w:r w:rsidRPr="00C86C66">
        <w:rPr>
          <w:szCs w:val="28"/>
        </w:rPr>
        <w:t>ужит для выполнения целей деятельности налогоплательщика</w:t>
      </w:r>
    </w:p>
    <w:p w:rsidR="00B3353F" w:rsidRPr="00C86C66" w:rsidRDefault="00B3353F" w:rsidP="00F57FF1">
      <w:pPr>
        <w:pStyle w:val="a4"/>
        <w:spacing w:line="360" w:lineRule="auto"/>
        <w:ind w:left="-142" w:firstLine="993"/>
        <w:jc w:val="both"/>
        <w:rPr>
          <w:szCs w:val="28"/>
        </w:rPr>
      </w:pPr>
      <w:r w:rsidRPr="00C86C66">
        <w:rPr>
          <w:szCs w:val="28"/>
        </w:rPr>
        <w:t>Расчет среднегодовой стоимости ОПФ, годовой суммы амортизационных отчислений и нормы амортизации по амортизационным группам проиллюстрировать по каждой группе ОПФ.</w:t>
      </w:r>
    </w:p>
    <w:p w:rsidR="00B3353F" w:rsidRPr="00C86C66" w:rsidRDefault="00B3353F" w:rsidP="00F57FF1">
      <w:pPr>
        <w:pStyle w:val="a4"/>
        <w:tabs>
          <w:tab w:val="num" w:pos="851"/>
        </w:tabs>
        <w:spacing w:line="360" w:lineRule="auto"/>
        <w:ind w:firstLine="0"/>
        <w:rPr>
          <w:szCs w:val="28"/>
        </w:rPr>
      </w:pPr>
    </w:p>
    <w:p w:rsidR="003F412E" w:rsidRPr="00C86C66" w:rsidRDefault="003F412E" w:rsidP="00F57FF1">
      <w:pPr>
        <w:pStyle w:val="a4"/>
        <w:tabs>
          <w:tab w:val="num" w:pos="851"/>
        </w:tabs>
        <w:spacing w:line="360" w:lineRule="auto"/>
        <w:ind w:firstLine="0"/>
        <w:rPr>
          <w:szCs w:val="28"/>
        </w:rPr>
      </w:pPr>
    </w:p>
    <w:p w:rsidR="003F412E" w:rsidRPr="00C86C66" w:rsidRDefault="003F412E" w:rsidP="00F57FF1">
      <w:pPr>
        <w:pStyle w:val="a4"/>
        <w:tabs>
          <w:tab w:val="num" w:pos="851"/>
        </w:tabs>
        <w:spacing w:line="360" w:lineRule="auto"/>
        <w:ind w:firstLine="851"/>
        <w:rPr>
          <w:szCs w:val="28"/>
        </w:rPr>
        <w:sectPr w:rsidR="003F412E" w:rsidRPr="00C86C66" w:rsidSect="00C86C66">
          <w:footerReference w:type="default" r:id="rId8"/>
          <w:pgSz w:w="11906" w:h="16838"/>
          <w:pgMar w:top="851" w:right="680" w:bottom="907" w:left="1474" w:header="709" w:footer="709" w:gutter="0"/>
          <w:cols w:space="708"/>
          <w:titlePg/>
          <w:docGrid w:linePitch="360"/>
        </w:sectPr>
      </w:pPr>
    </w:p>
    <w:p w:rsidR="003F412E" w:rsidRPr="00C86C66" w:rsidRDefault="00B3353F" w:rsidP="0023120C">
      <w:pPr>
        <w:pStyle w:val="a4"/>
        <w:tabs>
          <w:tab w:val="num" w:pos="851"/>
        </w:tabs>
        <w:spacing w:line="360" w:lineRule="auto"/>
        <w:ind w:firstLine="851"/>
        <w:rPr>
          <w:szCs w:val="28"/>
        </w:rPr>
      </w:pPr>
      <w:r w:rsidRPr="00C86C66">
        <w:rPr>
          <w:szCs w:val="28"/>
        </w:rPr>
        <w:lastRenderedPageBreak/>
        <w:t>Таблица 3  - Среднегодовая стоимость ОПФ и годовая сумма амортизационных отчислений, тыс. руб.</w:t>
      </w:r>
    </w:p>
    <w:tbl>
      <w:tblPr>
        <w:tblW w:w="5000" w:type="pct"/>
        <w:tblLayout w:type="fixed"/>
        <w:tblLook w:val="04A0"/>
      </w:tblPr>
      <w:tblGrid>
        <w:gridCol w:w="2215"/>
        <w:gridCol w:w="1546"/>
        <w:gridCol w:w="984"/>
        <w:gridCol w:w="1034"/>
        <w:gridCol w:w="6"/>
        <w:gridCol w:w="945"/>
        <w:gridCol w:w="1453"/>
        <w:gridCol w:w="1700"/>
      </w:tblGrid>
      <w:tr w:rsidR="00D43F7C" w:rsidRPr="00C86C66" w:rsidTr="002D5487">
        <w:trPr>
          <w:trHeight w:val="1558"/>
        </w:trPr>
        <w:tc>
          <w:tcPr>
            <w:tcW w:w="1121"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Группы и виды ОПФ</w:t>
            </w:r>
          </w:p>
        </w:tc>
        <w:tc>
          <w:tcPr>
            <w:tcW w:w="782"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proofErr w:type="spellStart"/>
            <w:r w:rsidRPr="0023120C">
              <w:rPr>
                <w:rFonts w:ascii="Times New Roman" w:eastAsia="Times New Roman" w:hAnsi="Times New Roman" w:cs="Times New Roman"/>
                <w:color w:val="000000"/>
                <w:sz w:val="24"/>
                <w:szCs w:val="24"/>
                <w:lang w:eastAsia="ru-RU"/>
              </w:rPr>
              <w:t>Амортизационая</w:t>
            </w:r>
            <w:proofErr w:type="spellEnd"/>
            <w:r w:rsidRPr="0023120C">
              <w:rPr>
                <w:rFonts w:ascii="Times New Roman" w:eastAsia="Times New Roman" w:hAnsi="Times New Roman" w:cs="Times New Roman"/>
                <w:color w:val="000000"/>
                <w:sz w:val="24"/>
                <w:szCs w:val="24"/>
                <w:lang w:eastAsia="ru-RU"/>
              </w:rPr>
              <w:t xml:space="preserve"> группа</w:t>
            </w:r>
          </w:p>
        </w:tc>
        <w:tc>
          <w:tcPr>
            <w:tcW w:w="498"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proofErr w:type="spellStart"/>
            <w:r w:rsidRPr="0023120C">
              <w:rPr>
                <w:rFonts w:ascii="Times New Roman" w:eastAsia="Times New Roman" w:hAnsi="Times New Roman" w:cs="Times New Roman"/>
                <w:color w:val="000000"/>
                <w:sz w:val="24"/>
                <w:szCs w:val="24"/>
                <w:lang w:eastAsia="ru-RU"/>
              </w:rPr>
              <w:t>Амортизационнная</w:t>
            </w:r>
            <w:proofErr w:type="spellEnd"/>
            <w:r w:rsidRPr="0023120C">
              <w:rPr>
                <w:rFonts w:ascii="Times New Roman" w:eastAsia="Times New Roman" w:hAnsi="Times New Roman" w:cs="Times New Roman"/>
                <w:color w:val="000000"/>
                <w:sz w:val="24"/>
                <w:szCs w:val="24"/>
                <w:lang w:eastAsia="ru-RU"/>
              </w:rPr>
              <w:t xml:space="preserve"> ставка</w:t>
            </w:r>
          </w:p>
        </w:tc>
        <w:tc>
          <w:tcPr>
            <w:tcW w:w="526" w:type="pct"/>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Месяц ввода ОПФ</w:t>
            </w:r>
          </w:p>
        </w:tc>
        <w:tc>
          <w:tcPr>
            <w:tcW w:w="478"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Месяц выбытия ОПФ</w:t>
            </w:r>
          </w:p>
        </w:tc>
        <w:tc>
          <w:tcPr>
            <w:tcW w:w="735"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Среднегодовая стоимость ОПФ, тыс. руб.</w:t>
            </w:r>
          </w:p>
        </w:tc>
        <w:tc>
          <w:tcPr>
            <w:tcW w:w="860"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D43F7C" w:rsidRPr="0023120C" w:rsidRDefault="00D43F7C" w:rsidP="00D43F7C">
            <w:pPr>
              <w:spacing w:after="0" w:line="240" w:lineRule="auto"/>
              <w:jc w:val="center"/>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Годовая сумма амортизационных отчислений, тыс. руб.</w:t>
            </w:r>
          </w:p>
        </w:tc>
      </w:tr>
      <w:tr w:rsidR="002D5487" w:rsidRPr="00C86C66" w:rsidTr="002D5487">
        <w:trPr>
          <w:trHeight w:val="390"/>
        </w:trPr>
        <w:tc>
          <w:tcPr>
            <w:tcW w:w="1121" w:type="pct"/>
            <w:tcBorders>
              <w:top w:val="single" w:sz="4" w:space="0" w:color="auto"/>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Здания</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9</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4,00</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7</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8</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5858,33</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234,33</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Сооружения</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7</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5,00</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9</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7</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3056,67</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152,83</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Передаточные устройства</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5</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14,29</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2</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9</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1922,08</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274,58</w:t>
            </w:r>
          </w:p>
        </w:tc>
      </w:tr>
      <w:tr w:rsidR="002D5487" w:rsidRPr="00C86C66" w:rsidTr="002D5487">
        <w:trPr>
          <w:trHeight w:val="486"/>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Машины и оборудование,   в том числе:</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 </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 </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 </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 </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 </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0,00</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силовые машины и оборудование</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4</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16,67</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8</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7</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533,42</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88,90</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рабочие машины и оборудование</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5</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12,50</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3</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5</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6045,83</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755,73</w:t>
            </w:r>
          </w:p>
        </w:tc>
      </w:tr>
      <w:tr w:rsidR="002D5487" w:rsidRPr="00C86C66" w:rsidTr="002D5487">
        <w:trPr>
          <w:trHeight w:val="755"/>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6B6672">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 xml:space="preserve">измерительные и регулирующие приборы и устройства, </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3</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20,00</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6</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7</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534,58</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106,92</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вычислительная техника</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3</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33,33</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7</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2</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rPr>
            </w:pPr>
            <w:r w:rsidRPr="002D5487">
              <w:rPr>
                <w:rFonts w:ascii="Times New Roman" w:hAnsi="Times New Roman" w:cs="Times New Roman"/>
              </w:rPr>
              <w:t>275,42</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91,81</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Транспортные средства</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5</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12,50</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8</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10</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2339,33</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292,42</w:t>
            </w:r>
          </w:p>
        </w:tc>
      </w:tr>
      <w:tr w:rsidR="002D5487" w:rsidRPr="00C86C66" w:rsidTr="002D5487">
        <w:trPr>
          <w:trHeight w:val="765"/>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Инструменты, приспособления, инвентарь</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2</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33,33</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7</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4</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154,67</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51,56</w:t>
            </w:r>
          </w:p>
        </w:tc>
      </w:tr>
      <w:tr w:rsidR="002D5487" w:rsidRPr="00C86C66" w:rsidTr="002D5487">
        <w:trPr>
          <w:trHeight w:val="390"/>
        </w:trPr>
        <w:tc>
          <w:tcPr>
            <w:tcW w:w="1121" w:type="pct"/>
            <w:tcBorders>
              <w:top w:val="nil"/>
              <w:left w:val="single" w:sz="8" w:space="0" w:color="auto"/>
              <w:bottom w:val="single" w:sz="8" w:space="0" w:color="auto"/>
              <w:right w:val="single" w:sz="8" w:space="0" w:color="auto"/>
            </w:tcBorders>
            <w:shd w:val="clear" w:color="auto" w:fill="auto"/>
            <w:vAlign w:val="bottom"/>
            <w:hideMark/>
          </w:tcPr>
          <w:p w:rsidR="002D5487" w:rsidRPr="0023120C" w:rsidRDefault="002D5487" w:rsidP="00D43F7C">
            <w:pPr>
              <w:spacing w:after="0" w:line="240" w:lineRule="auto"/>
              <w:rPr>
                <w:rFonts w:ascii="Times New Roman" w:eastAsia="Times New Roman" w:hAnsi="Times New Roman" w:cs="Times New Roman"/>
                <w:color w:val="000000"/>
                <w:sz w:val="24"/>
                <w:szCs w:val="24"/>
                <w:lang w:eastAsia="ru-RU"/>
              </w:rPr>
            </w:pPr>
            <w:r w:rsidRPr="0023120C">
              <w:rPr>
                <w:rFonts w:ascii="Times New Roman" w:eastAsia="Times New Roman" w:hAnsi="Times New Roman" w:cs="Times New Roman"/>
                <w:color w:val="000000"/>
                <w:sz w:val="24"/>
                <w:szCs w:val="24"/>
                <w:lang w:eastAsia="ru-RU"/>
              </w:rPr>
              <w:t>Итого</w:t>
            </w:r>
          </w:p>
        </w:tc>
        <w:tc>
          <w:tcPr>
            <w:tcW w:w="782" w:type="pct"/>
            <w:tcBorders>
              <w:top w:val="nil"/>
              <w:left w:val="nil"/>
              <w:bottom w:val="single" w:sz="8" w:space="0" w:color="auto"/>
              <w:right w:val="single" w:sz="8" w:space="0" w:color="auto"/>
            </w:tcBorders>
            <w:shd w:val="clear" w:color="auto" w:fill="auto"/>
            <w:hideMark/>
          </w:tcPr>
          <w:p w:rsidR="002D5487" w:rsidRPr="002D5487" w:rsidRDefault="002D5487">
            <w:pPr>
              <w:jc w:val="center"/>
              <w:rPr>
                <w:rFonts w:ascii="Times New Roman" w:hAnsi="Times New Roman" w:cs="Times New Roman"/>
                <w:color w:val="000000"/>
              </w:rPr>
            </w:pPr>
            <w:r w:rsidRPr="002D5487">
              <w:rPr>
                <w:rFonts w:ascii="Times New Roman" w:hAnsi="Times New Roman" w:cs="Times New Roman"/>
                <w:color w:val="000000"/>
              </w:rPr>
              <w:t>-</w:t>
            </w:r>
          </w:p>
        </w:tc>
        <w:tc>
          <w:tcPr>
            <w:tcW w:w="498"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center"/>
              <w:rPr>
                <w:rFonts w:ascii="Times New Roman" w:hAnsi="Times New Roman" w:cs="Times New Roman"/>
                <w:color w:val="000000"/>
              </w:rPr>
            </w:pPr>
            <w:r w:rsidRPr="002D5487">
              <w:rPr>
                <w:rFonts w:ascii="Times New Roman" w:hAnsi="Times New Roman" w:cs="Times New Roman"/>
                <w:color w:val="000000"/>
              </w:rPr>
              <w:t> </w:t>
            </w:r>
          </w:p>
        </w:tc>
        <w:tc>
          <w:tcPr>
            <w:tcW w:w="523"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 </w:t>
            </w:r>
          </w:p>
        </w:tc>
        <w:tc>
          <w:tcPr>
            <w:tcW w:w="481" w:type="pct"/>
            <w:gridSpan w:val="2"/>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 </w:t>
            </w:r>
          </w:p>
        </w:tc>
        <w:tc>
          <w:tcPr>
            <w:tcW w:w="735" w:type="pct"/>
            <w:tcBorders>
              <w:top w:val="nil"/>
              <w:left w:val="nil"/>
              <w:bottom w:val="single" w:sz="8" w:space="0" w:color="auto"/>
              <w:right w:val="single" w:sz="8" w:space="0" w:color="auto"/>
            </w:tcBorders>
            <w:shd w:val="clear" w:color="auto" w:fill="auto"/>
            <w:hideMark/>
          </w:tcPr>
          <w:p w:rsidR="002D5487" w:rsidRPr="002D5487" w:rsidRDefault="002D5487" w:rsidP="002D5487">
            <w:pPr>
              <w:jc w:val="both"/>
              <w:rPr>
                <w:rFonts w:ascii="Times New Roman" w:hAnsi="Times New Roman" w:cs="Times New Roman"/>
                <w:color w:val="000000"/>
              </w:rPr>
            </w:pPr>
            <w:r w:rsidRPr="002D5487">
              <w:rPr>
                <w:rFonts w:ascii="Times New Roman" w:hAnsi="Times New Roman" w:cs="Times New Roman"/>
                <w:color w:val="000000"/>
              </w:rPr>
              <w:t>20720,33</w:t>
            </w:r>
          </w:p>
        </w:tc>
        <w:tc>
          <w:tcPr>
            <w:tcW w:w="860" w:type="pct"/>
            <w:tcBorders>
              <w:top w:val="nil"/>
              <w:left w:val="nil"/>
              <w:bottom w:val="single" w:sz="8" w:space="0" w:color="auto"/>
              <w:right w:val="single" w:sz="8" w:space="0" w:color="auto"/>
            </w:tcBorders>
            <w:shd w:val="clear" w:color="auto" w:fill="auto"/>
            <w:hideMark/>
          </w:tcPr>
          <w:p w:rsidR="002D5487" w:rsidRPr="002D5487" w:rsidRDefault="002D5487">
            <w:pPr>
              <w:jc w:val="both"/>
              <w:rPr>
                <w:rFonts w:ascii="Times New Roman" w:hAnsi="Times New Roman" w:cs="Times New Roman"/>
                <w:color w:val="000000"/>
              </w:rPr>
            </w:pPr>
            <w:r w:rsidRPr="002D5487">
              <w:rPr>
                <w:rFonts w:ascii="Times New Roman" w:hAnsi="Times New Roman" w:cs="Times New Roman"/>
                <w:color w:val="000000"/>
              </w:rPr>
              <w:t>2049,08</w:t>
            </w:r>
          </w:p>
        </w:tc>
      </w:tr>
    </w:tbl>
    <w:p w:rsidR="003F412E" w:rsidRPr="00C86C66" w:rsidRDefault="00F06E21" w:rsidP="0023120C">
      <w:pPr>
        <w:pStyle w:val="a4"/>
        <w:tabs>
          <w:tab w:val="num" w:pos="851"/>
        </w:tabs>
        <w:spacing w:line="360" w:lineRule="auto"/>
        <w:rPr>
          <w:szCs w:val="28"/>
        </w:rPr>
      </w:pPr>
      <w:r w:rsidRPr="00C86C66">
        <w:rPr>
          <w:szCs w:val="28"/>
        </w:rPr>
        <w:t>Норма амортизации рассчитывается по формуле:</w:t>
      </w:r>
    </w:p>
    <w:p w:rsidR="001C1AA9" w:rsidRPr="00C86C66" w:rsidRDefault="007D2A9D" w:rsidP="00F57FF1">
      <w:pPr>
        <w:pStyle w:val="a4"/>
        <w:spacing w:line="360" w:lineRule="auto"/>
        <w:ind w:firstLine="851"/>
        <w:jc w:val="center"/>
        <w:rPr>
          <w:szCs w:val="28"/>
        </w:rPr>
      </w:pPr>
      <m:oMathPara>
        <m:oMath>
          <m:sSub>
            <m:sSubPr>
              <m:ctrlPr>
                <w:rPr>
                  <w:rFonts w:ascii="Cambria Math" w:hAnsi="Cambria Math"/>
                  <w:szCs w:val="28"/>
                </w:rPr>
              </m:ctrlPr>
            </m:sSubPr>
            <m:e>
              <m:r>
                <m:rPr>
                  <m:sty m:val="p"/>
                </m:rPr>
                <w:rPr>
                  <w:rFonts w:ascii="Cambria Math" w:hAnsi="Cambria Math"/>
                  <w:szCs w:val="28"/>
                </w:rPr>
                <m:t>Н</m:t>
              </m:r>
            </m:e>
            <m:sub>
              <m:r>
                <m:rPr>
                  <m:sty m:val="p"/>
                </m:rPr>
                <w:rPr>
                  <w:rFonts w:ascii="Cambria Math" w:hAnsi="Cambria Math"/>
                  <w:szCs w:val="28"/>
                </w:rPr>
                <m:t>а</m:t>
              </m:r>
            </m:sub>
          </m:sSub>
          <m:r>
            <m:rPr>
              <m:sty m:val="p"/>
            </m:rPr>
            <w:rPr>
              <w:rFonts w:ascii="Cambria Math"/>
              <w:szCs w:val="28"/>
            </w:rPr>
            <m:t>=</m:t>
          </m:r>
          <m:f>
            <m:fPr>
              <m:ctrlPr>
                <w:rPr>
                  <w:rFonts w:ascii="Cambria Math" w:hAnsi="Cambria Math"/>
                  <w:szCs w:val="28"/>
                </w:rPr>
              </m:ctrlPr>
            </m:fPr>
            <m:num>
              <m:r>
                <m:rPr>
                  <m:sty m:val="p"/>
                </m:rPr>
                <w:rPr>
                  <w:rFonts w:ascii="Cambria Math"/>
                  <w:szCs w:val="28"/>
                </w:rPr>
                <m:t>1</m:t>
              </m:r>
            </m:num>
            <m:den>
              <m:r>
                <m:rPr>
                  <m:sty m:val="p"/>
                </m:rPr>
                <w:rPr>
                  <w:rFonts w:ascii="Cambria Math" w:hAnsi="Cambria Math"/>
                  <w:szCs w:val="28"/>
                </w:rPr>
                <m:t>срок</m:t>
              </m:r>
              <m:r>
                <m:rPr>
                  <m:sty m:val="p"/>
                </m:rPr>
                <w:rPr>
                  <w:rFonts w:ascii="Cambria Math"/>
                  <w:szCs w:val="28"/>
                </w:rPr>
                <m:t xml:space="preserve"> </m:t>
              </m:r>
              <m:r>
                <m:rPr>
                  <m:sty m:val="p"/>
                </m:rPr>
                <w:rPr>
                  <w:rFonts w:ascii="Cambria Math" w:hAnsi="Cambria Math"/>
                  <w:szCs w:val="28"/>
                </w:rPr>
                <m:t>службы</m:t>
              </m:r>
            </m:den>
          </m:f>
          <m:r>
            <m:rPr>
              <m:sty m:val="p"/>
            </m:rPr>
            <w:rPr>
              <w:rFonts w:ascii="Cambria Math" w:hAnsi="Cambria Math"/>
              <w:szCs w:val="28"/>
            </w:rPr>
            <m:t>*</m:t>
          </m:r>
          <m:r>
            <m:rPr>
              <m:sty m:val="p"/>
            </m:rPr>
            <w:rPr>
              <w:rFonts w:ascii="Cambria Math"/>
              <w:szCs w:val="28"/>
            </w:rPr>
            <m:t>100%</m:t>
          </m:r>
        </m:oMath>
      </m:oMathPara>
    </w:p>
    <w:p w:rsidR="00F06E21" w:rsidRPr="00C86C66" w:rsidRDefault="00F06E21" w:rsidP="00F57FF1">
      <w:pPr>
        <w:pStyle w:val="a4"/>
        <w:spacing w:line="360" w:lineRule="auto"/>
        <w:ind w:firstLine="851"/>
        <w:rPr>
          <w:szCs w:val="28"/>
        </w:rPr>
      </w:pPr>
      <w:r w:rsidRPr="00C86C66">
        <w:rPr>
          <w:szCs w:val="28"/>
        </w:rPr>
        <w:t>Для зданий норма амортизации будет, равна:</w:t>
      </w:r>
    </w:p>
    <w:p w:rsidR="00F06E21" w:rsidRPr="00C86C66" w:rsidRDefault="007D2A9D" w:rsidP="00F57FF1">
      <w:pPr>
        <w:pStyle w:val="a4"/>
        <w:spacing w:line="360" w:lineRule="auto"/>
        <w:ind w:firstLine="851"/>
        <w:rPr>
          <w:szCs w:val="28"/>
        </w:rPr>
      </w:pPr>
      <m:oMathPara>
        <m:oMath>
          <m:f>
            <m:fPr>
              <m:ctrlPr>
                <w:rPr>
                  <w:rFonts w:ascii="Cambria Math" w:hAnsi="Cambria Math"/>
                  <w:szCs w:val="28"/>
                </w:rPr>
              </m:ctrlPr>
            </m:fPr>
            <m:num>
              <m:r>
                <m:rPr>
                  <m:sty m:val="p"/>
                </m:rPr>
                <w:rPr>
                  <w:rFonts w:ascii="Cambria Math"/>
                  <w:szCs w:val="28"/>
                </w:rPr>
                <m:t>1</m:t>
              </m:r>
            </m:num>
            <m:den>
              <m:r>
                <m:rPr>
                  <m:sty m:val="p"/>
                </m:rPr>
                <w:rPr>
                  <w:rFonts w:ascii="Cambria Math"/>
                  <w:szCs w:val="28"/>
                </w:rPr>
                <m:t>25</m:t>
              </m:r>
            </m:den>
          </m:f>
          <m:r>
            <m:rPr>
              <m:sty m:val="p"/>
            </m:rPr>
            <w:rPr>
              <w:rFonts w:ascii="Cambria Math" w:hAnsi="Cambria Math"/>
              <w:szCs w:val="28"/>
            </w:rPr>
            <m:t>*</m:t>
          </m:r>
          <m:r>
            <m:rPr>
              <m:sty m:val="p"/>
            </m:rPr>
            <w:rPr>
              <w:rFonts w:ascii="Cambria Math"/>
              <w:szCs w:val="28"/>
            </w:rPr>
            <m:t>100%=4%;</m:t>
          </m:r>
        </m:oMath>
      </m:oMathPara>
    </w:p>
    <w:p w:rsidR="00F06E21" w:rsidRPr="00C86C66" w:rsidRDefault="00696104" w:rsidP="00F57FF1">
      <w:pPr>
        <w:shd w:val="clear" w:color="auto" w:fill="FFFFFF"/>
        <w:autoSpaceDE w:val="0"/>
        <w:autoSpaceDN w:val="0"/>
        <w:adjustRightInd w:val="0"/>
        <w:spacing w:after="0" w:line="360" w:lineRule="auto"/>
        <w:ind w:firstLine="540"/>
        <w:jc w:val="both"/>
        <w:rPr>
          <w:rFonts w:ascii="Times New Roman" w:hAnsi="Times New Roman" w:cs="Times New Roman"/>
          <w:color w:val="000000"/>
          <w:sz w:val="28"/>
          <w:szCs w:val="28"/>
        </w:rPr>
      </w:pPr>
      <w:r w:rsidRPr="00C86C66">
        <w:rPr>
          <w:rFonts w:ascii="Times New Roman" w:hAnsi="Times New Roman" w:cs="Times New Roman"/>
          <w:bCs/>
          <w:color w:val="000000"/>
          <w:sz w:val="28"/>
          <w:szCs w:val="28"/>
        </w:rPr>
        <w:t>Среднегодовая стоимость</w:t>
      </w:r>
      <w:r w:rsidR="00F57FF1" w:rsidRPr="00C86C66">
        <w:rPr>
          <w:rFonts w:ascii="Times New Roman" w:hAnsi="Times New Roman" w:cs="Times New Roman"/>
          <w:color w:val="000000"/>
          <w:sz w:val="28"/>
          <w:szCs w:val="28"/>
        </w:rPr>
        <w:t xml:space="preserve"> ос</w:t>
      </w:r>
      <w:r w:rsidR="00F57FF1" w:rsidRPr="00C86C66">
        <w:rPr>
          <w:rFonts w:ascii="Times New Roman" w:hAnsi="Times New Roman" w:cs="Times New Roman"/>
          <w:color w:val="000000"/>
          <w:sz w:val="28"/>
          <w:szCs w:val="28"/>
        </w:rPr>
        <w:softHyphen/>
        <w:t>новных производственных фондов</w:t>
      </w:r>
      <w:r w:rsidRPr="00C86C66">
        <w:rPr>
          <w:rFonts w:ascii="Times New Roman" w:hAnsi="Times New Roman" w:cs="Times New Roman"/>
          <w:color w:val="000000"/>
          <w:sz w:val="28"/>
          <w:szCs w:val="28"/>
        </w:rPr>
        <w:t xml:space="preserve"> может быть рассчитана следующим образом:</w:t>
      </w:r>
    </w:p>
    <w:p w:rsidR="00F06E21" w:rsidRPr="00C86C66" w:rsidRDefault="00C86C66" w:rsidP="00F57FF1">
      <w:pPr>
        <w:shd w:val="clear" w:color="auto" w:fill="FFFFFF"/>
        <w:autoSpaceDE w:val="0"/>
        <w:autoSpaceDN w:val="0"/>
        <w:adjustRightInd w:val="0"/>
        <w:spacing w:after="0" w:line="360" w:lineRule="auto"/>
        <w:ind w:firstLine="540"/>
        <w:jc w:val="both"/>
        <w:rPr>
          <w:rFonts w:ascii="Times New Roman" w:hAnsi="Times New Roman" w:cs="Times New Roman"/>
          <w:color w:val="000000"/>
          <w:sz w:val="28"/>
          <w:szCs w:val="28"/>
        </w:rPr>
      </w:pPr>
      <m:oMathPara>
        <m:oMath>
          <m:r>
            <m:rPr>
              <m:sty m:val="p"/>
            </m:rPr>
            <w:rPr>
              <w:rFonts w:ascii="Cambria Math" w:hAnsi="Cambria Math" w:cs="Times New Roman"/>
              <w:color w:val="000000"/>
              <w:sz w:val="28"/>
              <w:szCs w:val="28"/>
            </w:rPr>
            <m:t>О</m:t>
          </m:r>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ср</m:t>
              </m:r>
            </m:sub>
          </m:sSub>
          <m:r>
            <m:rPr>
              <m:sty m:val="p"/>
            </m:rPr>
            <w:rPr>
              <w:rFonts w:ascii="Cambria Math" w:hAnsi="Times New Roman" w:cs="Times New Roman"/>
              <w:color w:val="000000"/>
              <w:sz w:val="28"/>
              <w:szCs w:val="28"/>
            </w:rPr>
            <m:t>=</m:t>
          </m:r>
          <m:r>
            <m:rPr>
              <m:sty m:val="p"/>
            </m:rPr>
            <w:rPr>
              <w:rFonts w:ascii="Cambria Math" w:hAnsi="Cambria Math" w:cs="Times New Roman"/>
              <w:color w:val="000000"/>
              <w:sz w:val="28"/>
              <w:szCs w:val="28"/>
            </w:rPr>
            <m:t>О</m:t>
          </m:r>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Ф</m:t>
              </m:r>
            </m:e>
            <m:sub>
              <m:r>
                <m:rPr>
                  <m:sty m:val="p"/>
                </m:rPr>
                <w:rPr>
                  <w:rFonts w:ascii="Cambria Math" w:hAnsi="Cambria Math" w:cs="Times New Roman"/>
                  <w:color w:val="000000"/>
                  <w:sz w:val="28"/>
                  <w:szCs w:val="28"/>
                </w:rPr>
                <m:t>нг</m:t>
              </m:r>
            </m:sub>
          </m:sSub>
          <m:r>
            <m:rPr>
              <m:sty m:val="p"/>
            </m:rPr>
            <w:rPr>
              <w:rFonts w:ascii="Cambria Math" w:hAnsi="Times New Roman" w:cs="Times New Roman"/>
              <w:color w:val="000000"/>
              <w:sz w:val="28"/>
              <w:szCs w:val="28"/>
            </w:rPr>
            <m:t>+</m:t>
          </m:r>
          <m:f>
            <m:fPr>
              <m:ctrlPr>
                <w:rPr>
                  <w:rFonts w:ascii="Cambria Math" w:hAnsi="Times New Roman" w:cs="Times New Roman"/>
                  <w:color w:val="000000"/>
                  <w:sz w:val="28"/>
                  <w:szCs w:val="28"/>
                </w:rPr>
              </m:ctrlPr>
            </m:fPr>
            <m:num>
              <m:nary>
                <m:naryPr>
                  <m:chr m:val="∑"/>
                  <m:limLoc m:val="undOvr"/>
                  <m:subHide m:val="on"/>
                  <m:supHide m:val="on"/>
                  <m:ctrlPr>
                    <w:rPr>
                      <w:rFonts w:ascii="Cambria Math" w:hAnsi="Times New Roman" w:cs="Times New Roman"/>
                      <w:color w:val="000000"/>
                      <w:sz w:val="28"/>
                      <w:szCs w:val="28"/>
                    </w:rPr>
                  </m:ctrlPr>
                </m:naryPr>
                <m:sub/>
                <m:sup/>
                <m:e>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ОФ</m:t>
                      </m:r>
                    </m:e>
                    <m:sub>
                      <m:r>
                        <m:rPr>
                          <m:sty m:val="p"/>
                        </m:rPr>
                        <w:rPr>
                          <w:rFonts w:ascii="Cambria Math" w:hAnsi="Cambria Math" w:cs="Times New Roman"/>
                          <w:color w:val="000000"/>
                          <w:sz w:val="28"/>
                          <w:szCs w:val="28"/>
                        </w:rPr>
                        <m:t>ввод</m:t>
                      </m:r>
                    </m:sub>
                  </m:sSub>
                  <m:r>
                    <m:rPr>
                      <m:sty m:val="p"/>
                    </m:rPr>
                    <w:rPr>
                      <w:rFonts w:ascii="Cambria Math" w:hAnsi="Cambria Math" w:cs="Times New Roman"/>
                      <w:color w:val="000000"/>
                      <w:sz w:val="28"/>
                      <w:szCs w:val="28"/>
                    </w:rPr>
                    <m:t>·</m:t>
                  </m:r>
                  <m:sSub>
                    <m:sSubPr>
                      <m:ctrlPr>
                        <w:rPr>
                          <w:rFonts w:ascii="Cambria Math" w:hAnsi="Times New Roman" w:cs="Times New Roman"/>
                          <w:color w:val="000000"/>
                          <w:sz w:val="28"/>
                          <w:szCs w:val="28"/>
                          <w:lang w:val="en-US"/>
                        </w:rPr>
                      </m:ctrlPr>
                    </m:sSubPr>
                    <m:e>
                      <m:r>
                        <m:rPr>
                          <m:sty m:val="p"/>
                        </m:rPr>
                        <w:rPr>
                          <w:rFonts w:ascii="Cambria Math" w:hAnsi="Cambria Math" w:cs="Times New Roman"/>
                          <w:color w:val="000000"/>
                          <w:sz w:val="28"/>
                          <w:szCs w:val="28"/>
                          <w:lang w:val="en-US"/>
                        </w:rPr>
                        <m:t>n</m:t>
                      </m:r>
                    </m:e>
                    <m:sub>
                      <m:r>
                        <m:rPr>
                          <m:sty m:val="p"/>
                        </m:rPr>
                        <w:rPr>
                          <w:rFonts w:ascii="Cambria Math" w:hAnsi="Cambria Math" w:cs="Times New Roman"/>
                          <w:color w:val="000000"/>
                          <w:sz w:val="28"/>
                          <w:szCs w:val="28"/>
                        </w:rPr>
                        <m:t>в</m:t>
                      </m:r>
                    </m:sub>
                  </m:sSub>
                </m:e>
              </m:nary>
            </m:num>
            <m:den>
              <m:r>
                <m:rPr>
                  <m:sty m:val="p"/>
                </m:rPr>
                <w:rPr>
                  <w:rFonts w:ascii="Cambria Math" w:hAnsi="Times New Roman" w:cs="Times New Roman"/>
                  <w:color w:val="000000"/>
                  <w:sz w:val="28"/>
                  <w:szCs w:val="28"/>
                </w:rPr>
                <m:t>12</m:t>
              </m:r>
            </m:den>
          </m:f>
          <m:r>
            <m:rPr>
              <m:sty m:val="p"/>
            </m:rPr>
            <w:rPr>
              <w:rFonts w:ascii="Cambria Math" w:hAnsi="Cambria Math" w:cs="Times New Roman"/>
              <w:color w:val="000000"/>
              <w:sz w:val="28"/>
              <w:szCs w:val="28"/>
            </w:rPr>
            <m:t>-</m:t>
          </m:r>
          <m:f>
            <m:fPr>
              <m:ctrlPr>
                <w:rPr>
                  <w:rFonts w:ascii="Cambria Math" w:hAnsi="Times New Roman" w:cs="Times New Roman"/>
                  <w:color w:val="000000"/>
                  <w:sz w:val="28"/>
                  <w:szCs w:val="28"/>
                </w:rPr>
              </m:ctrlPr>
            </m:fPr>
            <m:num>
              <m:nary>
                <m:naryPr>
                  <m:chr m:val="∑"/>
                  <m:limLoc m:val="undOvr"/>
                  <m:subHide m:val="on"/>
                  <m:supHide m:val="on"/>
                  <m:ctrlPr>
                    <w:rPr>
                      <w:rFonts w:ascii="Cambria Math" w:hAnsi="Times New Roman" w:cs="Times New Roman"/>
                      <w:color w:val="000000"/>
                      <w:sz w:val="28"/>
                      <w:szCs w:val="28"/>
                    </w:rPr>
                  </m:ctrlPr>
                </m:naryPr>
                <m:sub/>
                <m:sup/>
                <m:e>
                  <m:sSub>
                    <m:sSubPr>
                      <m:ctrlPr>
                        <w:rPr>
                          <w:rFonts w:ascii="Cambria Math" w:hAnsi="Times New Roman" w:cs="Times New Roman"/>
                          <w:color w:val="000000"/>
                          <w:sz w:val="28"/>
                          <w:szCs w:val="28"/>
                        </w:rPr>
                      </m:ctrlPr>
                    </m:sSubPr>
                    <m:e>
                      <m:r>
                        <m:rPr>
                          <m:sty m:val="p"/>
                        </m:rPr>
                        <w:rPr>
                          <w:rFonts w:ascii="Cambria Math" w:hAnsi="Cambria Math" w:cs="Times New Roman"/>
                          <w:color w:val="000000"/>
                          <w:sz w:val="28"/>
                          <w:szCs w:val="28"/>
                        </w:rPr>
                        <m:t>ОФ</m:t>
                      </m:r>
                    </m:e>
                    <m:sub>
                      <m:r>
                        <m:rPr>
                          <m:sty m:val="p"/>
                        </m:rPr>
                        <w:rPr>
                          <w:rFonts w:ascii="Cambria Math" w:hAnsi="Cambria Math" w:cs="Times New Roman"/>
                          <w:color w:val="000000"/>
                          <w:sz w:val="28"/>
                          <w:szCs w:val="28"/>
                        </w:rPr>
                        <m:t>выб</m:t>
                      </m:r>
                    </m:sub>
                  </m:sSub>
                  <m:r>
                    <m:rPr>
                      <m:sty m:val="p"/>
                    </m:rPr>
                    <w:rPr>
                      <w:rFonts w:ascii="Cambria Math" w:hAnsi="Cambria Math" w:cs="Times New Roman"/>
                      <w:color w:val="000000"/>
                      <w:sz w:val="28"/>
                      <w:szCs w:val="28"/>
                    </w:rPr>
                    <m:t>·</m:t>
                  </m:r>
                  <m:r>
                    <m:rPr>
                      <m:sty m:val="p"/>
                    </m:rPr>
                    <w:rPr>
                      <w:rFonts w:ascii="Cambria Math" w:hAnsi="Times New Roman" w:cs="Times New Roman"/>
                      <w:color w:val="000000"/>
                      <w:sz w:val="28"/>
                      <w:szCs w:val="28"/>
                    </w:rPr>
                    <m:t>(12</m:t>
                  </m:r>
                  <m:r>
                    <m:rPr>
                      <m:sty m:val="p"/>
                    </m:rPr>
                    <w:rPr>
                      <w:rFonts w:ascii="Cambria Math" w:hAnsi="Cambria Math" w:cs="Times New Roman"/>
                      <w:color w:val="000000"/>
                      <w:sz w:val="28"/>
                      <w:szCs w:val="28"/>
                    </w:rPr>
                    <m:t>-</m:t>
                  </m:r>
                  <m:sSub>
                    <m:sSubPr>
                      <m:ctrlPr>
                        <w:rPr>
                          <w:rFonts w:ascii="Cambria Math" w:hAnsi="Times New Roman" w:cs="Times New Roman"/>
                          <w:color w:val="000000"/>
                          <w:sz w:val="28"/>
                          <w:szCs w:val="28"/>
                          <w:lang w:val="en-US"/>
                        </w:rPr>
                      </m:ctrlPr>
                    </m:sSubPr>
                    <m:e>
                      <m:r>
                        <m:rPr>
                          <m:sty m:val="p"/>
                        </m:rPr>
                        <w:rPr>
                          <w:rFonts w:ascii="Cambria Math" w:hAnsi="Cambria Math" w:cs="Times New Roman"/>
                          <w:color w:val="000000"/>
                          <w:sz w:val="28"/>
                          <w:szCs w:val="28"/>
                          <w:lang w:val="en-US"/>
                        </w:rPr>
                        <m:t>n</m:t>
                      </m:r>
                    </m:e>
                    <m:sub>
                      <m:r>
                        <m:rPr>
                          <m:sty m:val="p"/>
                        </m:rPr>
                        <w:rPr>
                          <w:rFonts w:ascii="Cambria Math" w:hAnsi="Cambria Math" w:cs="Times New Roman"/>
                          <w:color w:val="000000"/>
                          <w:sz w:val="28"/>
                          <w:szCs w:val="28"/>
                        </w:rPr>
                        <m:t>в</m:t>
                      </m:r>
                    </m:sub>
                  </m:sSub>
                  <m:r>
                    <m:rPr>
                      <m:sty m:val="p"/>
                    </m:rPr>
                    <w:rPr>
                      <w:rFonts w:ascii="Cambria Math" w:hAnsi="Times New Roman" w:cs="Times New Roman"/>
                      <w:color w:val="000000"/>
                      <w:sz w:val="28"/>
                      <w:szCs w:val="28"/>
                      <w:lang w:val="en-US"/>
                    </w:rPr>
                    <m:t>)</m:t>
                  </m:r>
                </m:e>
              </m:nary>
            </m:num>
            <m:den>
              <m:r>
                <m:rPr>
                  <m:sty m:val="p"/>
                </m:rPr>
                <w:rPr>
                  <w:rFonts w:ascii="Cambria Math" w:hAnsi="Times New Roman" w:cs="Times New Roman"/>
                  <w:color w:val="000000"/>
                  <w:sz w:val="28"/>
                  <w:szCs w:val="28"/>
                </w:rPr>
                <m:t>12</m:t>
              </m:r>
            </m:den>
          </m:f>
          <m:r>
            <m:rPr>
              <m:sty m:val="p"/>
            </m:rPr>
            <w:rPr>
              <w:rFonts w:ascii="Cambria Math" w:hAnsi="Times New Roman" w:cs="Times New Roman"/>
              <w:color w:val="000000"/>
              <w:sz w:val="28"/>
              <w:szCs w:val="28"/>
            </w:rPr>
            <m:t>;</m:t>
          </m:r>
        </m:oMath>
      </m:oMathPara>
    </w:p>
    <w:p w:rsidR="00696104" w:rsidRPr="00C86C66" w:rsidRDefault="00696104" w:rsidP="00F57FF1">
      <w:pPr>
        <w:pStyle w:val="3"/>
        <w:spacing w:after="0" w:line="360" w:lineRule="auto"/>
        <w:ind w:firstLine="540"/>
        <w:rPr>
          <w:sz w:val="28"/>
          <w:szCs w:val="28"/>
        </w:rPr>
      </w:pPr>
      <w:r w:rsidRPr="00C86C66">
        <w:rPr>
          <w:color w:val="000000"/>
          <w:sz w:val="28"/>
          <w:szCs w:val="28"/>
        </w:rPr>
        <w:t>где</w:t>
      </w:r>
      <w:proofErr w:type="gramStart"/>
      <w:r w:rsidRPr="00C86C66">
        <w:rPr>
          <w:sz w:val="28"/>
          <w:szCs w:val="28"/>
        </w:rPr>
        <w:t xml:space="preserve"> </w:t>
      </w:r>
      <w:r w:rsidR="00F06E21" w:rsidRPr="00C86C66">
        <w:rPr>
          <w:sz w:val="28"/>
          <w:szCs w:val="28"/>
        </w:rPr>
        <w:t>:</w:t>
      </w:r>
      <w:proofErr w:type="gramEnd"/>
      <w:r w:rsidR="00F06E21" w:rsidRPr="00C86C66">
        <w:rPr>
          <w:sz w:val="28"/>
          <w:szCs w:val="28"/>
        </w:rPr>
        <w:t xml:space="preserve"> </w:t>
      </w:r>
      <w:r w:rsidRPr="00C86C66">
        <w:rPr>
          <w:sz w:val="28"/>
          <w:szCs w:val="28"/>
        </w:rPr>
        <w:t>ОФ</w:t>
      </w:r>
      <w:r w:rsidRPr="00C86C66">
        <w:rPr>
          <w:sz w:val="28"/>
          <w:szCs w:val="28"/>
          <w:vertAlign w:val="subscript"/>
        </w:rPr>
        <w:t xml:space="preserve">НГ </w:t>
      </w:r>
      <w:r w:rsidRPr="00C86C66">
        <w:rPr>
          <w:sz w:val="28"/>
          <w:szCs w:val="28"/>
        </w:rPr>
        <w:t>- стоимость основного капитала на начало года;</w:t>
      </w:r>
    </w:p>
    <w:p w:rsidR="00696104" w:rsidRPr="00C86C66" w:rsidRDefault="00696104" w:rsidP="00F57FF1">
      <w:pPr>
        <w:pStyle w:val="3"/>
        <w:spacing w:after="0" w:line="360" w:lineRule="auto"/>
        <w:ind w:firstLine="540"/>
        <w:jc w:val="both"/>
        <w:rPr>
          <w:sz w:val="28"/>
          <w:szCs w:val="28"/>
        </w:rPr>
      </w:pPr>
      <w:r w:rsidRPr="00C86C66">
        <w:rPr>
          <w:iCs/>
          <w:color w:val="000000"/>
          <w:sz w:val="28"/>
          <w:szCs w:val="28"/>
        </w:rPr>
        <w:lastRenderedPageBreak/>
        <w:t>ОФ</w:t>
      </w:r>
      <w:r w:rsidRPr="00C86C66">
        <w:rPr>
          <w:iCs/>
          <w:color w:val="000000"/>
          <w:sz w:val="28"/>
          <w:szCs w:val="28"/>
          <w:vertAlign w:val="subscript"/>
        </w:rPr>
        <w:t>ВВОД</w:t>
      </w:r>
      <w:r w:rsidRPr="00C86C66">
        <w:rPr>
          <w:iCs/>
          <w:color w:val="000000"/>
          <w:sz w:val="28"/>
          <w:szCs w:val="28"/>
        </w:rPr>
        <w:t xml:space="preserve"> </w:t>
      </w:r>
      <w:r w:rsidRPr="00C86C66">
        <w:rPr>
          <w:color w:val="000000"/>
          <w:sz w:val="28"/>
          <w:szCs w:val="28"/>
        </w:rPr>
        <w:t>и ОФ</w:t>
      </w:r>
      <w:r w:rsidRPr="00C86C66">
        <w:rPr>
          <w:iCs/>
          <w:color w:val="000000"/>
          <w:sz w:val="28"/>
          <w:szCs w:val="28"/>
          <w:vertAlign w:val="subscript"/>
        </w:rPr>
        <w:t>ВЫБ</w:t>
      </w:r>
      <w:r w:rsidRPr="00C86C66">
        <w:rPr>
          <w:iCs/>
          <w:color w:val="000000"/>
          <w:sz w:val="28"/>
          <w:szCs w:val="28"/>
        </w:rPr>
        <w:t xml:space="preserve"> - </w:t>
      </w:r>
      <w:r w:rsidRPr="00C86C66">
        <w:rPr>
          <w:color w:val="000000"/>
          <w:sz w:val="28"/>
          <w:szCs w:val="28"/>
        </w:rPr>
        <w:t>стоимость вводимого и выбывающего ос</w:t>
      </w:r>
      <w:r w:rsidRPr="00C86C66">
        <w:rPr>
          <w:color w:val="000000"/>
          <w:sz w:val="28"/>
          <w:szCs w:val="28"/>
        </w:rPr>
        <w:softHyphen/>
        <w:t>новного капитала в течение года;</w:t>
      </w:r>
    </w:p>
    <w:p w:rsidR="007C59DB" w:rsidRPr="00C86C66" w:rsidRDefault="00696104" w:rsidP="00F57FF1">
      <w:pPr>
        <w:pStyle w:val="3"/>
        <w:spacing w:after="0" w:line="360" w:lineRule="auto"/>
        <w:ind w:firstLine="540"/>
        <w:jc w:val="both"/>
        <w:rPr>
          <w:color w:val="000000"/>
          <w:sz w:val="28"/>
          <w:szCs w:val="28"/>
        </w:rPr>
      </w:pPr>
      <w:proofErr w:type="gramStart"/>
      <w:r w:rsidRPr="00C86C66">
        <w:rPr>
          <w:iCs/>
          <w:color w:val="000000"/>
          <w:sz w:val="28"/>
          <w:szCs w:val="28"/>
          <w:lang w:val="en-US"/>
        </w:rPr>
        <w:t>n</w:t>
      </w:r>
      <w:r w:rsidR="007C59DB" w:rsidRPr="00C86C66">
        <w:rPr>
          <w:iCs/>
          <w:color w:val="000000"/>
          <w:sz w:val="28"/>
          <w:szCs w:val="28"/>
          <w:vertAlign w:val="subscript"/>
        </w:rPr>
        <w:t>в</w:t>
      </w:r>
      <w:proofErr w:type="gramEnd"/>
      <w:r w:rsidRPr="00C86C66">
        <w:rPr>
          <w:iCs/>
          <w:color w:val="000000"/>
          <w:sz w:val="28"/>
          <w:szCs w:val="28"/>
        </w:rPr>
        <w:t xml:space="preserve"> - </w:t>
      </w:r>
      <w:r w:rsidRPr="00C86C66">
        <w:rPr>
          <w:color w:val="000000"/>
          <w:sz w:val="28"/>
          <w:szCs w:val="28"/>
        </w:rPr>
        <w:t>продолжительность эксплуатации основного капитала (для вводимого - с момента ввода и до кон</w:t>
      </w:r>
      <w:r w:rsidRPr="00C86C66">
        <w:rPr>
          <w:color w:val="000000"/>
          <w:sz w:val="28"/>
          <w:szCs w:val="28"/>
        </w:rPr>
        <w:softHyphen/>
        <w:t>ца года; для выбывшего – с начала года и до момента выбытия), мес.;</w:t>
      </w:r>
    </w:p>
    <w:p w:rsidR="001C1AA9" w:rsidRPr="00C86C66" w:rsidRDefault="00C86C66" w:rsidP="00F57FF1">
      <w:pPr>
        <w:pStyle w:val="a4"/>
        <w:spacing w:line="360" w:lineRule="auto"/>
        <w:jc w:val="center"/>
        <w:rPr>
          <w:szCs w:val="28"/>
        </w:rPr>
      </w:pPr>
      <m:oMathPara>
        <m:oMath>
          <m:r>
            <m:rPr>
              <m:sty m:val="p"/>
            </m:rPr>
            <w:rPr>
              <w:rFonts w:ascii="Cambria Math" w:hAnsi="Cambria Math"/>
              <w:color w:val="000000"/>
              <w:szCs w:val="28"/>
            </w:rPr>
            <m:t>О</m:t>
          </m:r>
          <m:sSub>
            <m:sSubPr>
              <m:ctrlPr>
                <w:rPr>
                  <w:rFonts w:ascii="Cambria Math" w:eastAsiaTheme="minorHAnsi" w:hAnsi="Cambria Math"/>
                  <w:color w:val="000000"/>
                  <w:szCs w:val="28"/>
                  <w:lang w:eastAsia="en-US"/>
                </w:rPr>
              </m:ctrlPr>
            </m:sSubPr>
            <m:e>
              <m:r>
                <m:rPr>
                  <m:sty m:val="p"/>
                </m:rPr>
                <w:rPr>
                  <w:rFonts w:ascii="Cambria Math" w:hAnsi="Cambria Math"/>
                  <w:color w:val="000000"/>
                  <w:szCs w:val="28"/>
                </w:rPr>
                <m:t>Ф</m:t>
              </m:r>
            </m:e>
            <m:sub>
              <m:r>
                <m:rPr>
                  <m:sty m:val="p"/>
                </m:rPr>
                <w:rPr>
                  <w:rFonts w:ascii="Cambria Math" w:hAnsi="Cambria Math"/>
                  <w:color w:val="000000"/>
                  <w:szCs w:val="28"/>
                </w:rPr>
                <m:t>ср</m:t>
              </m:r>
            </m:sub>
          </m:sSub>
          <m:r>
            <m:rPr>
              <m:sty m:val="p"/>
            </m:rPr>
            <w:rPr>
              <w:rFonts w:ascii="Cambria Math"/>
              <w:szCs w:val="28"/>
            </w:rPr>
            <m:t>= 5300</m:t>
          </m:r>
          <m:r>
            <m:rPr>
              <m:sty m:val="p"/>
            </m:rPr>
            <w:rPr>
              <w:rFonts w:ascii="Cambria Math"/>
              <w:szCs w:val="28"/>
            </w:rPr>
            <m:t>+</m:t>
          </m:r>
          <m:f>
            <m:fPr>
              <m:ctrlPr>
                <w:rPr>
                  <w:rFonts w:ascii="Cambria Math" w:hAnsi="Cambria Math"/>
                  <w:szCs w:val="28"/>
                </w:rPr>
              </m:ctrlPr>
            </m:fPr>
            <m:num>
              <m:r>
                <m:rPr>
                  <m:sty m:val="p"/>
                </m:rPr>
                <w:rPr>
                  <w:rFonts w:ascii="Cambria Math"/>
                  <w:szCs w:val="28"/>
                </w:rPr>
                <m:t>2300</m:t>
              </m:r>
              <m:r>
                <m:rPr>
                  <m:sty m:val="p"/>
                </m:rPr>
                <w:rPr>
                  <w:rFonts w:ascii="Cambria Math" w:hAnsi="Cambria Math"/>
                  <w:szCs w:val="28"/>
                </w:rPr>
                <m:t>*</m:t>
              </m:r>
              <m:r>
                <m:rPr>
                  <m:sty m:val="p"/>
                </m:rPr>
                <w:rPr>
                  <w:rFonts w:ascii="Cambria Math"/>
                  <w:szCs w:val="28"/>
                </w:rPr>
                <m:t>7</m:t>
              </m:r>
            </m:num>
            <m:den>
              <m:r>
                <m:rPr>
                  <m:sty m:val="p"/>
                </m:rPr>
                <w:rPr>
                  <w:rFonts w:ascii="Cambria Math"/>
                  <w:szCs w:val="28"/>
                </w:rPr>
                <m:t>12</m:t>
              </m:r>
            </m:den>
          </m:f>
          <m:r>
            <m:rPr>
              <m:sty m:val="p"/>
            </m:rPr>
            <w:rPr>
              <w:rFonts w:ascii="Cambria Math" w:hAnsi="Cambria Math"/>
              <w:szCs w:val="28"/>
            </w:rPr>
            <m:t>-</m:t>
          </m:r>
          <m:r>
            <m:rPr>
              <m:sty m:val="p"/>
            </m:rPr>
            <w:rPr>
              <w:rFonts w:ascii="Cambria Math"/>
              <w:szCs w:val="28"/>
            </w:rPr>
            <m:t xml:space="preserve">  </m:t>
          </m:r>
          <m:f>
            <m:fPr>
              <m:ctrlPr>
                <w:rPr>
                  <w:rFonts w:ascii="Cambria Math" w:hAnsi="Cambria Math"/>
                  <w:szCs w:val="28"/>
                </w:rPr>
              </m:ctrlPr>
            </m:fPr>
            <m:num>
              <m:r>
                <m:rPr>
                  <m:sty m:val="p"/>
                </m:rPr>
                <w:rPr>
                  <w:rFonts w:ascii="Cambria Math"/>
                  <w:szCs w:val="28"/>
                </w:rPr>
                <m:t>1200</m:t>
              </m:r>
              <m:r>
                <m:rPr>
                  <m:sty m:val="p"/>
                </m:rPr>
                <w:rPr>
                  <w:rFonts w:ascii="Cambria Math" w:hAnsi="Cambria Math"/>
                  <w:szCs w:val="28"/>
                </w:rPr>
                <m:t>*</m:t>
              </m:r>
              <m:r>
                <m:rPr>
                  <m:sty m:val="p"/>
                </m:rPr>
                <w:rPr>
                  <w:rFonts w:ascii="Cambria Math"/>
                  <w:szCs w:val="28"/>
                </w:rPr>
                <m:t>8</m:t>
              </m:r>
            </m:num>
            <m:den>
              <m:r>
                <m:rPr>
                  <m:sty m:val="p"/>
                </m:rPr>
                <w:rPr>
                  <w:rFonts w:ascii="Cambria Math"/>
                  <w:szCs w:val="28"/>
                </w:rPr>
                <m:t>12</m:t>
              </m:r>
            </m:den>
          </m:f>
          <m:r>
            <m:rPr>
              <m:sty m:val="p"/>
            </m:rPr>
            <w:rPr>
              <w:rFonts w:ascii="Cambria Math"/>
              <w:szCs w:val="28"/>
            </w:rPr>
            <m:t>=5858,33</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 xml:space="preserve">. </m:t>
          </m:r>
          <m:r>
            <m:rPr>
              <m:sty m:val="p"/>
            </m:rPr>
            <w:rPr>
              <w:rFonts w:ascii="Cambria Math" w:hAnsi="Cambria Math"/>
              <w:szCs w:val="28"/>
            </w:rPr>
            <m:t>руб</m:t>
          </m:r>
          <m:r>
            <m:rPr>
              <m:sty m:val="p"/>
            </m:rPr>
            <w:rPr>
              <w:rFonts w:ascii="Cambria Math"/>
              <w:szCs w:val="28"/>
            </w:rPr>
            <m:t>.</m:t>
          </m:r>
        </m:oMath>
      </m:oMathPara>
    </w:p>
    <w:p w:rsidR="007C59DB" w:rsidRPr="00C86C66" w:rsidRDefault="007C59DB" w:rsidP="00F57FF1">
      <w:pPr>
        <w:pStyle w:val="a4"/>
        <w:spacing w:line="360" w:lineRule="auto"/>
        <w:jc w:val="both"/>
        <w:rPr>
          <w:szCs w:val="28"/>
        </w:rPr>
      </w:pPr>
      <w:r w:rsidRPr="00C86C66">
        <w:rPr>
          <w:szCs w:val="28"/>
        </w:rPr>
        <w:t>Амортизация рассчитывается по формуле:</w:t>
      </w:r>
    </w:p>
    <w:p w:rsidR="007C59DB" w:rsidRPr="00C86C66" w:rsidRDefault="007D2A9D" w:rsidP="00F57FF1">
      <w:pPr>
        <w:pStyle w:val="a4"/>
        <w:spacing w:line="360" w:lineRule="auto"/>
        <w:jc w:val="center"/>
        <w:rPr>
          <w:szCs w:val="28"/>
        </w:rPr>
      </w:pPr>
      <m:oMathPara>
        <m:oMath>
          <m:sSub>
            <m:sSubPr>
              <m:ctrlPr>
                <w:rPr>
                  <w:rFonts w:ascii="Cambria Math" w:hAnsi="Cambria Math"/>
                  <w:szCs w:val="28"/>
                </w:rPr>
              </m:ctrlPr>
            </m:sSubPr>
            <m:e>
              <m:r>
                <m:rPr>
                  <m:sty m:val="p"/>
                </m:rPr>
                <w:rPr>
                  <w:rFonts w:ascii="Cambria Math" w:hAnsi="Cambria Math"/>
                  <w:szCs w:val="28"/>
                </w:rPr>
                <m:t>А</m:t>
              </m:r>
              <m:r>
                <m:rPr>
                  <m:sty m:val="p"/>
                </m:rPr>
                <w:rPr>
                  <w:rFonts w:ascii="Cambria Math"/>
                  <w:szCs w:val="28"/>
                </w:rPr>
                <m:t xml:space="preserve"> </m:t>
              </m:r>
            </m:e>
            <m:sub>
              <m:r>
                <m:rPr>
                  <m:sty m:val="p"/>
                </m:rPr>
                <w:rPr>
                  <w:rFonts w:ascii="Cambria Math" w:hAnsi="Cambria Math"/>
                  <w:szCs w:val="28"/>
                </w:rPr>
                <m:t>год</m:t>
              </m:r>
              <m:r>
                <m:rPr>
                  <m:sty m:val="p"/>
                </m:rPr>
                <w:rPr>
                  <w:rFonts w:ascii="Cambria Math"/>
                  <w:szCs w:val="28"/>
                </w:rPr>
                <m:t>.</m:t>
              </m:r>
            </m:sub>
          </m:sSub>
          <m:r>
            <m:rPr>
              <m:sty m:val="p"/>
            </m:rPr>
            <w:rPr>
              <w:rFonts w:ascii="Cambria Math"/>
              <w:szCs w:val="28"/>
            </w:rPr>
            <m:t xml:space="preserve">= </m:t>
          </m:r>
          <m:f>
            <m:fPr>
              <m:ctrlPr>
                <w:rPr>
                  <w:rFonts w:ascii="Cambria Math" w:hAnsi="Cambria Math"/>
                  <w:szCs w:val="28"/>
                </w:rPr>
              </m:ctrlPr>
            </m:fPr>
            <m:num>
              <m:r>
                <m:rPr>
                  <m:sty m:val="p"/>
                </m:rPr>
                <w:rPr>
                  <w:rFonts w:ascii="Cambria Math" w:hAnsi="Cambria Math"/>
                  <w:color w:val="000000"/>
                  <w:szCs w:val="28"/>
                </w:rPr>
                <m:t>О</m:t>
              </m:r>
              <m:sSub>
                <m:sSubPr>
                  <m:ctrlPr>
                    <w:rPr>
                      <w:rFonts w:ascii="Cambria Math" w:eastAsiaTheme="minorHAnsi" w:hAnsi="Cambria Math"/>
                      <w:color w:val="000000"/>
                      <w:szCs w:val="28"/>
                      <w:lang w:eastAsia="en-US"/>
                    </w:rPr>
                  </m:ctrlPr>
                </m:sSubPr>
                <m:e>
                  <m:r>
                    <m:rPr>
                      <m:sty m:val="p"/>
                    </m:rPr>
                    <w:rPr>
                      <w:rFonts w:ascii="Cambria Math" w:hAnsi="Cambria Math"/>
                      <w:color w:val="000000"/>
                      <w:szCs w:val="28"/>
                    </w:rPr>
                    <m:t>Ф</m:t>
                  </m:r>
                </m:e>
                <m:sub>
                  <m:r>
                    <m:rPr>
                      <m:sty m:val="p"/>
                    </m:rPr>
                    <w:rPr>
                      <w:rFonts w:ascii="Cambria Math" w:hAnsi="Cambria Math"/>
                      <w:color w:val="000000"/>
                      <w:szCs w:val="28"/>
                    </w:rPr>
                    <m:t>ср</m:t>
                  </m:r>
                </m:sub>
              </m:sSub>
              <m:r>
                <m:rPr>
                  <m:sty m:val="p"/>
                </m:rPr>
                <w:rPr>
                  <w:rFonts w:ascii="Cambria Math" w:hAnsi="Cambria Math"/>
                  <w:szCs w:val="28"/>
                </w:rPr>
                <m:t>·</m:t>
              </m:r>
              <m:r>
                <m:rPr>
                  <m:sty m:val="p"/>
                </m:rPr>
                <w:rPr>
                  <w:rFonts w:ascii="Cambria Math"/>
                  <w:szCs w:val="28"/>
                </w:rPr>
                <m:t xml:space="preserve"> </m:t>
              </m:r>
              <m:sSub>
                <m:sSubPr>
                  <m:ctrlPr>
                    <w:rPr>
                      <w:rFonts w:ascii="Cambria Math" w:hAnsi="Cambria Math"/>
                      <w:szCs w:val="28"/>
                    </w:rPr>
                  </m:ctrlPr>
                </m:sSubPr>
                <m:e>
                  <m:r>
                    <m:rPr>
                      <m:sty m:val="p"/>
                    </m:rPr>
                    <w:rPr>
                      <w:rFonts w:ascii="Cambria Math" w:hAnsi="Cambria Math"/>
                      <w:szCs w:val="28"/>
                    </w:rPr>
                    <m:t>Н</m:t>
                  </m:r>
                </m:e>
                <m:sub>
                  <m:r>
                    <m:rPr>
                      <m:sty m:val="p"/>
                    </m:rPr>
                    <w:rPr>
                      <w:rFonts w:ascii="Cambria Math" w:hAnsi="Cambria Math"/>
                      <w:szCs w:val="28"/>
                    </w:rPr>
                    <m:t>а</m:t>
                  </m:r>
                </m:sub>
              </m:sSub>
            </m:num>
            <m:den>
              <m:r>
                <m:rPr>
                  <m:sty m:val="p"/>
                </m:rPr>
                <w:rPr>
                  <w:rFonts w:ascii="Cambria Math"/>
                  <w:szCs w:val="28"/>
                </w:rPr>
                <m:t>100</m:t>
              </m:r>
            </m:den>
          </m:f>
          <m:r>
            <m:rPr>
              <m:sty m:val="p"/>
            </m:rPr>
            <w:rPr>
              <w:rFonts w:ascii="Cambria Math"/>
              <w:szCs w:val="28"/>
            </w:rPr>
            <m:t>;</m:t>
          </m:r>
        </m:oMath>
      </m:oMathPara>
    </w:p>
    <w:p w:rsidR="007C59DB" w:rsidRPr="00C86C66" w:rsidRDefault="007C59DB" w:rsidP="00F57FF1">
      <w:pPr>
        <w:pStyle w:val="a4"/>
        <w:spacing w:line="360" w:lineRule="auto"/>
        <w:jc w:val="both"/>
        <w:rPr>
          <w:szCs w:val="28"/>
        </w:rPr>
      </w:pPr>
      <w:r w:rsidRPr="00C86C66">
        <w:rPr>
          <w:szCs w:val="28"/>
        </w:rPr>
        <w:t>Для зданий амортизация будет равна:</w:t>
      </w:r>
    </w:p>
    <w:p w:rsidR="006A017E" w:rsidRPr="00C86C66" w:rsidRDefault="002D5487" w:rsidP="00F57FF1">
      <w:pPr>
        <w:pStyle w:val="a4"/>
        <w:spacing w:line="360" w:lineRule="auto"/>
        <w:jc w:val="center"/>
        <w:rPr>
          <w:szCs w:val="28"/>
        </w:rPr>
      </w:pPr>
      <m:oMath>
        <m:r>
          <m:rPr>
            <m:sty m:val="p"/>
          </m:rPr>
          <w:rPr>
            <w:rFonts w:ascii="Cambria Math"/>
            <w:szCs w:val="28"/>
          </w:rPr>
          <m:t>5858,33</m:t>
        </m:r>
        <m:r>
          <m:rPr>
            <m:sty m:val="p"/>
          </m:rPr>
          <w:rPr>
            <w:rFonts w:ascii="Cambria Math" w:hAnsi="Cambria Math"/>
            <w:szCs w:val="28"/>
          </w:rPr>
          <m:t>·</m:t>
        </m:r>
        <m:r>
          <m:rPr>
            <m:sty m:val="p"/>
          </m:rPr>
          <w:rPr>
            <w:rFonts w:ascii="Cambria Math"/>
            <w:szCs w:val="28"/>
          </w:rPr>
          <m:t>4,00%=234,33</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 xml:space="preserve">. </m:t>
        </m:r>
        <m:r>
          <m:rPr>
            <m:sty m:val="p"/>
          </m:rPr>
          <w:rPr>
            <w:rFonts w:ascii="Cambria Math" w:hAnsi="Cambria Math"/>
            <w:szCs w:val="28"/>
          </w:rPr>
          <m:t>руб</m:t>
        </m:r>
      </m:oMath>
      <w:r w:rsidR="00696104" w:rsidRPr="00C86C66">
        <w:rPr>
          <w:szCs w:val="28"/>
        </w:rPr>
        <w:t>.</w:t>
      </w:r>
    </w:p>
    <w:p w:rsidR="006A017E" w:rsidRPr="00C86C66" w:rsidRDefault="006A017E" w:rsidP="00C86C66">
      <w:pPr>
        <w:pStyle w:val="a4"/>
        <w:spacing w:line="360" w:lineRule="auto"/>
        <w:ind w:firstLine="0"/>
        <w:rPr>
          <w:b/>
          <w:szCs w:val="28"/>
        </w:rPr>
      </w:pPr>
    </w:p>
    <w:p w:rsidR="00B3353F" w:rsidRPr="00C86C66" w:rsidRDefault="00B3353F" w:rsidP="00F57FF1">
      <w:pPr>
        <w:pStyle w:val="a4"/>
        <w:numPr>
          <w:ilvl w:val="1"/>
          <w:numId w:val="13"/>
        </w:numPr>
        <w:spacing w:line="360" w:lineRule="auto"/>
        <w:jc w:val="center"/>
        <w:rPr>
          <w:b/>
          <w:szCs w:val="28"/>
        </w:rPr>
      </w:pPr>
      <w:r w:rsidRPr="00C86C66">
        <w:rPr>
          <w:b/>
          <w:szCs w:val="28"/>
        </w:rPr>
        <w:t>Показатели эффективности использования ОПФ</w:t>
      </w:r>
    </w:p>
    <w:p w:rsidR="00004EE1" w:rsidRPr="00C86C66" w:rsidRDefault="00004EE1" w:rsidP="00F57FF1">
      <w:pPr>
        <w:pStyle w:val="a4"/>
        <w:spacing w:line="360" w:lineRule="auto"/>
        <w:ind w:left="1140" w:firstLine="0"/>
        <w:rPr>
          <w:b/>
          <w:szCs w:val="28"/>
        </w:rPr>
      </w:pPr>
    </w:p>
    <w:p w:rsidR="00B3353F" w:rsidRPr="00C86C66" w:rsidRDefault="00F57FF1" w:rsidP="00F57FF1">
      <w:pPr>
        <w:pStyle w:val="a4"/>
        <w:spacing w:line="360" w:lineRule="auto"/>
        <w:ind w:firstLine="709"/>
        <w:jc w:val="both"/>
        <w:rPr>
          <w:szCs w:val="28"/>
        </w:rPr>
      </w:pPr>
      <w:r w:rsidRPr="00C86C66">
        <w:rPr>
          <w:szCs w:val="28"/>
        </w:rPr>
        <w:t>Для анализа эффективности производственной деятельности</w:t>
      </w:r>
      <w:r w:rsidR="00B3353F" w:rsidRPr="00C86C66">
        <w:rPr>
          <w:szCs w:val="28"/>
        </w:rPr>
        <w:t xml:space="preserve"> необходимо рассчитать следующие общие показатели использования всей совокупности ОПФ по плану и факту:</w:t>
      </w:r>
    </w:p>
    <w:p w:rsidR="00B3353F" w:rsidRPr="00C86C66" w:rsidRDefault="00B3353F" w:rsidP="00F57FF1">
      <w:pPr>
        <w:pStyle w:val="a4"/>
        <w:numPr>
          <w:ilvl w:val="0"/>
          <w:numId w:val="4"/>
        </w:numPr>
        <w:tabs>
          <w:tab w:val="clear" w:pos="927"/>
          <w:tab w:val="num" w:pos="1069"/>
        </w:tabs>
        <w:spacing w:line="360" w:lineRule="auto"/>
        <w:ind w:left="1069"/>
        <w:jc w:val="both"/>
        <w:rPr>
          <w:szCs w:val="28"/>
        </w:rPr>
      </w:pPr>
      <w:r w:rsidRPr="00C86C66">
        <w:rPr>
          <w:szCs w:val="28"/>
        </w:rPr>
        <w:t>фондоотдачу;</w:t>
      </w:r>
    </w:p>
    <w:p w:rsidR="00B3353F" w:rsidRPr="00C86C66" w:rsidRDefault="00B3353F" w:rsidP="00F57FF1">
      <w:pPr>
        <w:pStyle w:val="a4"/>
        <w:numPr>
          <w:ilvl w:val="0"/>
          <w:numId w:val="4"/>
        </w:numPr>
        <w:tabs>
          <w:tab w:val="clear" w:pos="927"/>
          <w:tab w:val="num" w:pos="1069"/>
        </w:tabs>
        <w:spacing w:line="360" w:lineRule="auto"/>
        <w:ind w:left="1069"/>
        <w:jc w:val="both"/>
        <w:rPr>
          <w:szCs w:val="28"/>
        </w:rPr>
      </w:pPr>
      <w:r w:rsidRPr="00C86C66">
        <w:rPr>
          <w:szCs w:val="28"/>
        </w:rPr>
        <w:t>фондоемкость;</w:t>
      </w:r>
    </w:p>
    <w:p w:rsidR="00B3353F" w:rsidRPr="00C86C66" w:rsidRDefault="00B3353F" w:rsidP="00F57FF1">
      <w:pPr>
        <w:pStyle w:val="a4"/>
        <w:numPr>
          <w:ilvl w:val="0"/>
          <w:numId w:val="4"/>
        </w:numPr>
        <w:tabs>
          <w:tab w:val="clear" w:pos="927"/>
          <w:tab w:val="num" w:pos="1069"/>
        </w:tabs>
        <w:spacing w:line="360" w:lineRule="auto"/>
        <w:ind w:left="1069"/>
        <w:jc w:val="both"/>
        <w:rPr>
          <w:szCs w:val="28"/>
        </w:rPr>
      </w:pPr>
      <w:r w:rsidRPr="00C86C66">
        <w:rPr>
          <w:szCs w:val="28"/>
        </w:rPr>
        <w:t>фондовооруженность на одного работающего;</w:t>
      </w:r>
    </w:p>
    <w:p w:rsidR="00B3353F" w:rsidRPr="00C86C66" w:rsidRDefault="00B3353F" w:rsidP="00F57FF1">
      <w:pPr>
        <w:pStyle w:val="a4"/>
        <w:numPr>
          <w:ilvl w:val="0"/>
          <w:numId w:val="4"/>
        </w:numPr>
        <w:tabs>
          <w:tab w:val="clear" w:pos="927"/>
          <w:tab w:val="num" w:pos="1069"/>
        </w:tabs>
        <w:spacing w:line="360" w:lineRule="auto"/>
        <w:ind w:left="1069"/>
        <w:jc w:val="both"/>
        <w:rPr>
          <w:szCs w:val="28"/>
        </w:rPr>
      </w:pPr>
      <w:r w:rsidRPr="00C86C66">
        <w:rPr>
          <w:szCs w:val="28"/>
        </w:rPr>
        <w:t>фондовооруженность на одного рабочего;</w:t>
      </w:r>
    </w:p>
    <w:p w:rsidR="00B3353F" w:rsidRPr="00C86C66" w:rsidRDefault="00B3353F" w:rsidP="00F57FF1">
      <w:pPr>
        <w:pStyle w:val="a4"/>
        <w:numPr>
          <w:ilvl w:val="0"/>
          <w:numId w:val="4"/>
        </w:numPr>
        <w:tabs>
          <w:tab w:val="clear" w:pos="927"/>
          <w:tab w:val="num" w:pos="1069"/>
        </w:tabs>
        <w:spacing w:line="360" w:lineRule="auto"/>
        <w:ind w:left="1069"/>
        <w:jc w:val="both"/>
        <w:rPr>
          <w:szCs w:val="28"/>
        </w:rPr>
      </w:pPr>
      <w:r w:rsidRPr="00C86C66">
        <w:rPr>
          <w:szCs w:val="28"/>
        </w:rPr>
        <w:t>коэффициент обновления;</w:t>
      </w:r>
    </w:p>
    <w:p w:rsidR="00B3353F" w:rsidRPr="00C86C66" w:rsidRDefault="00B3353F" w:rsidP="00F57FF1">
      <w:pPr>
        <w:pStyle w:val="a4"/>
        <w:numPr>
          <w:ilvl w:val="0"/>
          <w:numId w:val="4"/>
        </w:numPr>
        <w:tabs>
          <w:tab w:val="clear" w:pos="927"/>
          <w:tab w:val="num" w:pos="1069"/>
        </w:tabs>
        <w:spacing w:line="360" w:lineRule="auto"/>
        <w:ind w:left="1069"/>
        <w:jc w:val="both"/>
        <w:rPr>
          <w:szCs w:val="28"/>
        </w:rPr>
      </w:pPr>
      <w:r w:rsidRPr="00C86C66">
        <w:rPr>
          <w:szCs w:val="28"/>
        </w:rPr>
        <w:t>коэффициент выбытия.</w:t>
      </w:r>
    </w:p>
    <w:p w:rsidR="00860C64" w:rsidRPr="00C86C66" w:rsidRDefault="00F57FF1" w:rsidP="00F57FF1">
      <w:pPr>
        <w:pStyle w:val="a4"/>
        <w:spacing w:line="360" w:lineRule="auto"/>
        <w:ind w:firstLine="360"/>
        <w:rPr>
          <w:szCs w:val="28"/>
        </w:rPr>
      </w:pPr>
      <w:r w:rsidRPr="00C86C66">
        <w:rPr>
          <w:szCs w:val="28"/>
        </w:rPr>
        <w:t>Р</w:t>
      </w:r>
      <w:r w:rsidR="00B3353F" w:rsidRPr="00C86C66">
        <w:rPr>
          <w:szCs w:val="28"/>
        </w:rPr>
        <w:t>езультаты</w:t>
      </w:r>
      <w:r w:rsidRPr="00C86C66">
        <w:rPr>
          <w:szCs w:val="28"/>
        </w:rPr>
        <w:t xml:space="preserve"> расчетов находятся в таблице</w:t>
      </w:r>
      <w:r w:rsidR="003854D7" w:rsidRPr="00C86C66">
        <w:rPr>
          <w:szCs w:val="28"/>
        </w:rPr>
        <w:t xml:space="preserve"> 4</w:t>
      </w:r>
      <w:r w:rsidRPr="00C86C66">
        <w:rPr>
          <w:szCs w:val="28"/>
        </w:rPr>
        <w:t>.</w:t>
      </w:r>
    </w:p>
    <w:p w:rsidR="0023120C" w:rsidRDefault="0023120C">
      <w:pPr>
        <w:rPr>
          <w:rFonts w:ascii="Times New Roman" w:eastAsia="Times New Roman" w:hAnsi="Times New Roman" w:cs="Times New Roman"/>
          <w:sz w:val="28"/>
          <w:szCs w:val="28"/>
          <w:lang w:eastAsia="ru-RU"/>
        </w:rPr>
      </w:pPr>
      <w:r>
        <w:rPr>
          <w:szCs w:val="28"/>
        </w:rPr>
        <w:br w:type="page"/>
      </w:r>
    </w:p>
    <w:p w:rsidR="00B3353F" w:rsidRPr="00C86C66" w:rsidRDefault="00B3353F" w:rsidP="00F57FF1">
      <w:pPr>
        <w:pStyle w:val="a4"/>
        <w:spacing w:line="360" w:lineRule="auto"/>
        <w:ind w:firstLine="360"/>
        <w:jc w:val="both"/>
        <w:rPr>
          <w:szCs w:val="28"/>
        </w:rPr>
      </w:pPr>
      <w:r w:rsidRPr="00C86C66">
        <w:rPr>
          <w:szCs w:val="28"/>
        </w:rPr>
        <w:lastRenderedPageBreak/>
        <w:t>Таблица 4 – Показатели эффективности использования ОПФ и производственной мощности</w:t>
      </w:r>
      <w:r w:rsidR="00037F84" w:rsidRPr="00C86C66">
        <w:rPr>
          <w:szCs w:val="28"/>
        </w:rPr>
        <w:t>.</w:t>
      </w:r>
    </w:p>
    <w:tbl>
      <w:tblPr>
        <w:tblStyle w:val="a3"/>
        <w:tblW w:w="9880" w:type="dxa"/>
        <w:tblLook w:val="04A0"/>
      </w:tblPr>
      <w:tblGrid>
        <w:gridCol w:w="5540"/>
        <w:gridCol w:w="2000"/>
        <w:gridCol w:w="2340"/>
      </w:tblGrid>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Показатель</w:t>
            </w:r>
          </w:p>
        </w:tc>
        <w:tc>
          <w:tcPr>
            <w:tcW w:w="2000" w:type="dxa"/>
            <w:hideMark/>
          </w:tcPr>
          <w:p w:rsidR="00692B59" w:rsidRPr="00692B59" w:rsidRDefault="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План</w:t>
            </w:r>
          </w:p>
        </w:tc>
        <w:tc>
          <w:tcPr>
            <w:tcW w:w="2340" w:type="dxa"/>
            <w:hideMark/>
          </w:tcPr>
          <w:p w:rsidR="00692B59" w:rsidRPr="00692B59" w:rsidRDefault="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Факт</w:t>
            </w:r>
          </w:p>
        </w:tc>
      </w:tr>
      <w:tr w:rsidR="00692B59" w:rsidRPr="00C86C66" w:rsidTr="00692B59">
        <w:trPr>
          <w:trHeight w:val="54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Производственная мощность, тонн</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1500</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1500</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Объем реализации, тонн</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1000</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1200</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Цена 1 тонны продукции, тыс. 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30</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30</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Выручка, тыс. 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30000</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36000</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Среднегодовая стоимость ОПФ, тыс. 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20720,33</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20720,33</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 xml:space="preserve">Стоимость </w:t>
            </w:r>
            <w:proofErr w:type="gramStart"/>
            <w:r w:rsidRPr="00692B59">
              <w:rPr>
                <w:rFonts w:ascii="Times New Roman" w:hAnsi="Times New Roman" w:cs="Times New Roman"/>
                <w:color w:val="000000"/>
                <w:sz w:val="28"/>
                <w:szCs w:val="24"/>
              </w:rPr>
              <w:t>введенных</w:t>
            </w:r>
            <w:proofErr w:type="gramEnd"/>
            <w:r w:rsidRPr="00692B59">
              <w:rPr>
                <w:rFonts w:ascii="Times New Roman" w:hAnsi="Times New Roman" w:cs="Times New Roman"/>
                <w:color w:val="000000"/>
                <w:sz w:val="28"/>
                <w:szCs w:val="24"/>
              </w:rPr>
              <w:t xml:space="preserve"> ОПФ, тыс. 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4609</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4609</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 xml:space="preserve">Стоимость </w:t>
            </w:r>
            <w:proofErr w:type="gramStart"/>
            <w:r w:rsidRPr="00692B59">
              <w:rPr>
                <w:rFonts w:ascii="Times New Roman" w:hAnsi="Times New Roman" w:cs="Times New Roman"/>
                <w:color w:val="000000"/>
                <w:sz w:val="28"/>
                <w:szCs w:val="24"/>
              </w:rPr>
              <w:t>выбывших</w:t>
            </w:r>
            <w:proofErr w:type="gramEnd"/>
            <w:r w:rsidRPr="00692B59">
              <w:rPr>
                <w:rFonts w:ascii="Times New Roman" w:hAnsi="Times New Roman" w:cs="Times New Roman"/>
                <w:color w:val="000000"/>
                <w:sz w:val="28"/>
                <w:szCs w:val="24"/>
              </w:rPr>
              <w:t xml:space="preserve"> ОПФ, тыс. 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2674</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2674</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Численность работающих, чел.</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179</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174</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Численность рабочих, чел.</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90</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85</w:t>
            </w:r>
          </w:p>
        </w:tc>
      </w:tr>
      <w:tr w:rsidR="00692B59" w:rsidRPr="00C86C66" w:rsidTr="00692B59">
        <w:trPr>
          <w:trHeight w:val="765"/>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Фонд рабочего времени оборудования, час.</w:t>
            </w:r>
          </w:p>
        </w:tc>
        <w:tc>
          <w:tcPr>
            <w:tcW w:w="2000" w:type="dxa"/>
            <w:hideMark/>
          </w:tcPr>
          <w:p w:rsidR="00692B59" w:rsidRPr="00692B59" w:rsidRDefault="00692B59" w:rsidP="00692B59">
            <w:pPr>
              <w:jc w:val="center"/>
              <w:rPr>
                <w:rFonts w:ascii="Times New Roman" w:hAnsi="Times New Roman" w:cs="Times New Roman"/>
                <w:color w:val="000000"/>
                <w:sz w:val="28"/>
                <w:szCs w:val="28"/>
              </w:rPr>
            </w:pPr>
            <w:r w:rsidRPr="00692B59">
              <w:rPr>
                <w:rFonts w:ascii="Times New Roman" w:hAnsi="Times New Roman" w:cs="Times New Roman"/>
                <w:color w:val="000000"/>
                <w:sz w:val="28"/>
                <w:szCs w:val="28"/>
              </w:rPr>
              <w:t>4694,9</w:t>
            </w:r>
          </w:p>
        </w:tc>
        <w:tc>
          <w:tcPr>
            <w:tcW w:w="2340" w:type="dxa"/>
            <w:hideMark/>
          </w:tcPr>
          <w:p w:rsidR="00692B59" w:rsidRPr="00692B59" w:rsidRDefault="00692B59" w:rsidP="00692B59">
            <w:pPr>
              <w:jc w:val="center"/>
              <w:rPr>
                <w:rFonts w:ascii="Times New Roman" w:hAnsi="Times New Roman" w:cs="Times New Roman"/>
                <w:color w:val="000000"/>
                <w:sz w:val="28"/>
                <w:szCs w:val="28"/>
              </w:rPr>
            </w:pPr>
            <w:r w:rsidRPr="00692B59">
              <w:rPr>
                <w:rFonts w:ascii="Times New Roman" w:hAnsi="Times New Roman" w:cs="Times New Roman"/>
                <w:color w:val="000000"/>
                <w:sz w:val="28"/>
                <w:szCs w:val="28"/>
              </w:rPr>
              <w:t>4594,9</w:t>
            </w:r>
          </w:p>
        </w:tc>
      </w:tr>
      <w:tr w:rsidR="00692B59" w:rsidRPr="00C86C66" w:rsidTr="00692B59">
        <w:trPr>
          <w:trHeight w:val="765"/>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 xml:space="preserve">Фондовооруженность на 1 </w:t>
            </w:r>
            <w:proofErr w:type="gramStart"/>
            <w:r w:rsidRPr="00692B59">
              <w:rPr>
                <w:rFonts w:ascii="Times New Roman" w:hAnsi="Times New Roman" w:cs="Times New Roman"/>
                <w:color w:val="000000"/>
                <w:sz w:val="28"/>
                <w:szCs w:val="24"/>
              </w:rPr>
              <w:t>работающего</w:t>
            </w:r>
            <w:proofErr w:type="gramEnd"/>
            <w:r w:rsidRPr="00692B59">
              <w:rPr>
                <w:rFonts w:ascii="Times New Roman" w:hAnsi="Times New Roman" w:cs="Times New Roman"/>
                <w:color w:val="000000"/>
                <w:sz w:val="28"/>
                <w:szCs w:val="24"/>
              </w:rPr>
              <w:t>, тыс. руб./чел.</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115,76</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119,08</w:t>
            </w:r>
          </w:p>
        </w:tc>
      </w:tr>
      <w:tr w:rsidR="00692B59" w:rsidRPr="00C86C66" w:rsidTr="00692B59">
        <w:trPr>
          <w:trHeight w:val="765"/>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Фондовооруженность на 1 рабочего, тыс. руб./чел.</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230,23</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243,77</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Фондоотдача, руб./руб.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1,45</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1,74</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color w:val="000000"/>
                <w:sz w:val="28"/>
                <w:szCs w:val="24"/>
              </w:rPr>
            </w:pPr>
            <w:r w:rsidRPr="00692B59">
              <w:rPr>
                <w:rFonts w:ascii="Times New Roman" w:hAnsi="Times New Roman" w:cs="Times New Roman"/>
                <w:color w:val="000000"/>
                <w:sz w:val="28"/>
                <w:szCs w:val="24"/>
              </w:rPr>
              <w:t>Фондоемкость, руб./руб.</w:t>
            </w:r>
          </w:p>
        </w:tc>
        <w:tc>
          <w:tcPr>
            <w:tcW w:w="200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0,69</w:t>
            </w:r>
          </w:p>
        </w:tc>
        <w:tc>
          <w:tcPr>
            <w:tcW w:w="2340" w:type="dxa"/>
            <w:hideMark/>
          </w:tcPr>
          <w:p w:rsidR="00692B59" w:rsidRPr="00692B59" w:rsidRDefault="00692B59" w:rsidP="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0,58</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sz w:val="28"/>
                <w:szCs w:val="24"/>
              </w:rPr>
            </w:pPr>
            <w:r w:rsidRPr="00692B59">
              <w:rPr>
                <w:rFonts w:ascii="Times New Roman" w:hAnsi="Times New Roman" w:cs="Times New Roman"/>
                <w:sz w:val="28"/>
                <w:szCs w:val="24"/>
              </w:rPr>
              <w:t>Коэффициент обновления</w:t>
            </w:r>
          </w:p>
        </w:tc>
        <w:tc>
          <w:tcPr>
            <w:tcW w:w="2000" w:type="dxa"/>
            <w:hideMark/>
          </w:tcPr>
          <w:p w:rsidR="00692B59" w:rsidRPr="00692B59" w:rsidRDefault="00692B59" w:rsidP="00692B59">
            <w:pPr>
              <w:jc w:val="center"/>
              <w:rPr>
                <w:rFonts w:ascii="Times New Roman" w:hAnsi="Times New Roman" w:cs="Times New Roman"/>
                <w:sz w:val="28"/>
                <w:szCs w:val="24"/>
              </w:rPr>
            </w:pPr>
            <w:r w:rsidRPr="00692B59">
              <w:rPr>
                <w:rFonts w:ascii="Times New Roman" w:hAnsi="Times New Roman" w:cs="Times New Roman"/>
                <w:sz w:val="28"/>
                <w:szCs w:val="24"/>
              </w:rPr>
              <w:t>0,21</w:t>
            </w:r>
          </w:p>
        </w:tc>
        <w:tc>
          <w:tcPr>
            <w:tcW w:w="2340" w:type="dxa"/>
            <w:hideMark/>
          </w:tcPr>
          <w:p w:rsidR="00692B59" w:rsidRPr="00692B59" w:rsidRDefault="00692B59" w:rsidP="00692B59">
            <w:pPr>
              <w:jc w:val="center"/>
              <w:rPr>
                <w:rFonts w:ascii="Times New Roman" w:hAnsi="Times New Roman" w:cs="Times New Roman"/>
                <w:sz w:val="28"/>
                <w:szCs w:val="24"/>
              </w:rPr>
            </w:pPr>
            <w:r w:rsidRPr="00692B59">
              <w:rPr>
                <w:rFonts w:ascii="Times New Roman" w:hAnsi="Times New Roman" w:cs="Times New Roman"/>
                <w:sz w:val="28"/>
                <w:szCs w:val="24"/>
              </w:rPr>
              <w:t>0,21</w:t>
            </w:r>
          </w:p>
        </w:tc>
      </w:tr>
      <w:tr w:rsidR="00692B59" w:rsidRPr="00C86C66" w:rsidTr="00692B59">
        <w:trPr>
          <w:trHeight w:val="412"/>
        </w:trPr>
        <w:tc>
          <w:tcPr>
            <w:tcW w:w="5540" w:type="dxa"/>
            <w:hideMark/>
          </w:tcPr>
          <w:p w:rsidR="00692B59" w:rsidRPr="00692B59" w:rsidRDefault="00692B59">
            <w:pPr>
              <w:rPr>
                <w:rFonts w:ascii="Times New Roman" w:hAnsi="Times New Roman" w:cs="Times New Roman"/>
                <w:sz w:val="28"/>
                <w:szCs w:val="24"/>
              </w:rPr>
            </w:pPr>
            <w:r w:rsidRPr="00692B59">
              <w:rPr>
                <w:rFonts w:ascii="Times New Roman" w:hAnsi="Times New Roman" w:cs="Times New Roman"/>
                <w:sz w:val="28"/>
                <w:szCs w:val="24"/>
              </w:rPr>
              <w:t>Коэффициент выбытия</w:t>
            </w:r>
          </w:p>
        </w:tc>
        <w:tc>
          <w:tcPr>
            <w:tcW w:w="2000" w:type="dxa"/>
            <w:hideMark/>
          </w:tcPr>
          <w:p w:rsidR="00692B59" w:rsidRPr="00692B59" w:rsidRDefault="00692B59" w:rsidP="00692B59">
            <w:pPr>
              <w:jc w:val="center"/>
              <w:rPr>
                <w:rFonts w:ascii="Times New Roman" w:hAnsi="Times New Roman" w:cs="Times New Roman"/>
                <w:sz w:val="28"/>
                <w:szCs w:val="24"/>
              </w:rPr>
            </w:pPr>
            <w:r w:rsidRPr="00692B59">
              <w:rPr>
                <w:rFonts w:ascii="Times New Roman" w:hAnsi="Times New Roman" w:cs="Times New Roman"/>
                <w:sz w:val="28"/>
                <w:szCs w:val="24"/>
              </w:rPr>
              <w:t>0,14</w:t>
            </w:r>
          </w:p>
        </w:tc>
        <w:tc>
          <w:tcPr>
            <w:tcW w:w="2340" w:type="dxa"/>
            <w:hideMark/>
          </w:tcPr>
          <w:p w:rsidR="00692B59" w:rsidRPr="00692B59" w:rsidRDefault="00692B59" w:rsidP="00692B59">
            <w:pPr>
              <w:jc w:val="center"/>
              <w:rPr>
                <w:rFonts w:ascii="Times New Roman" w:hAnsi="Times New Roman" w:cs="Times New Roman"/>
                <w:sz w:val="28"/>
                <w:szCs w:val="24"/>
              </w:rPr>
            </w:pPr>
            <w:r w:rsidRPr="00692B59">
              <w:rPr>
                <w:rFonts w:ascii="Times New Roman" w:hAnsi="Times New Roman" w:cs="Times New Roman"/>
                <w:sz w:val="28"/>
                <w:szCs w:val="24"/>
              </w:rPr>
              <w:t>0,14</w:t>
            </w:r>
          </w:p>
        </w:tc>
      </w:tr>
      <w:tr w:rsidR="00692B59" w:rsidRPr="00C86C66" w:rsidTr="00692B59">
        <w:trPr>
          <w:trHeight w:val="420"/>
        </w:trPr>
        <w:tc>
          <w:tcPr>
            <w:tcW w:w="5540" w:type="dxa"/>
            <w:hideMark/>
          </w:tcPr>
          <w:p w:rsidR="00692B59" w:rsidRPr="00692B59" w:rsidRDefault="00692B59">
            <w:pPr>
              <w:rPr>
                <w:rFonts w:ascii="Times New Roman" w:hAnsi="Times New Roman" w:cs="Times New Roman"/>
                <w:sz w:val="28"/>
                <w:szCs w:val="24"/>
              </w:rPr>
            </w:pPr>
            <w:r w:rsidRPr="00692B59">
              <w:rPr>
                <w:rFonts w:ascii="Times New Roman" w:hAnsi="Times New Roman" w:cs="Times New Roman"/>
                <w:sz w:val="28"/>
                <w:szCs w:val="24"/>
              </w:rPr>
              <w:t>Коэффициент интенсивного использования</w:t>
            </w:r>
          </w:p>
        </w:tc>
        <w:tc>
          <w:tcPr>
            <w:tcW w:w="2000" w:type="dxa"/>
            <w:hideMark/>
          </w:tcPr>
          <w:p w:rsidR="00692B59" w:rsidRPr="00692B59" w:rsidRDefault="00692B59" w:rsidP="00692B59">
            <w:pPr>
              <w:jc w:val="center"/>
              <w:rPr>
                <w:rFonts w:ascii="Times New Roman" w:hAnsi="Times New Roman" w:cs="Times New Roman"/>
                <w:sz w:val="28"/>
                <w:szCs w:val="24"/>
              </w:rPr>
            </w:pPr>
            <w:r w:rsidRPr="00692B59">
              <w:rPr>
                <w:rFonts w:ascii="Times New Roman" w:hAnsi="Times New Roman" w:cs="Times New Roman"/>
                <w:sz w:val="28"/>
                <w:szCs w:val="24"/>
              </w:rPr>
              <w:t>0,67</w:t>
            </w:r>
          </w:p>
        </w:tc>
        <w:tc>
          <w:tcPr>
            <w:tcW w:w="2340" w:type="dxa"/>
            <w:hideMark/>
          </w:tcPr>
          <w:p w:rsidR="00692B59" w:rsidRPr="00692B59" w:rsidRDefault="00692B59" w:rsidP="00692B59">
            <w:pPr>
              <w:jc w:val="center"/>
              <w:rPr>
                <w:rFonts w:ascii="Times New Roman" w:hAnsi="Times New Roman" w:cs="Times New Roman"/>
                <w:sz w:val="28"/>
                <w:szCs w:val="24"/>
              </w:rPr>
            </w:pPr>
            <w:r w:rsidRPr="00692B59">
              <w:rPr>
                <w:rFonts w:ascii="Times New Roman" w:hAnsi="Times New Roman" w:cs="Times New Roman"/>
                <w:sz w:val="28"/>
                <w:szCs w:val="24"/>
              </w:rPr>
              <w:t>0,80</w:t>
            </w:r>
          </w:p>
        </w:tc>
      </w:tr>
      <w:tr w:rsidR="00692B59" w:rsidRPr="00C86C66" w:rsidTr="00692B59">
        <w:trPr>
          <w:trHeight w:val="390"/>
        </w:trPr>
        <w:tc>
          <w:tcPr>
            <w:tcW w:w="5540" w:type="dxa"/>
            <w:hideMark/>
          </w:tcPr>
          <w:p w:rsidR="00692B59" w:rsidRPr="00692B59" w:rsidRDefault="00692B59">
            <w:pPr>
              <w:rPr>
                <w:rFonts w:ascii="Times New Roman" w:hAnsi="Times New Roman" w:cs="Times New Roman"/>
                <w:sz w:val="28"/>
                <w:szCs w:val="24"/>
              </w:rPr>
            </w:pPr>
            <w:r w:rsidRPr="00692B59">
              <w:rPr>
                <w:rFonts w:ascii="Times New Roman" w:hAnsi="Times New Roman" w:cs="Times New Roman"/>
                <w:sz w:val="28"/>
                <w:szCs w:val="24"/>
              </w:rPr>
              <w:t>Коэффициент экстенсивного использования</w:t>
            </w:r>
          </w:p>
        </w:tc>
        <w:tc>
          <w:tcPr>
            <w:tcW w:w="2000" w:type="dxa"/>
            <w:hideMark/>
          </w:tcPr>
          <w:p w:rsidR="00692B59" w:rsidRPr="00692B59" w:rsidRDefault="00692B59">
            <w:pPr>
              <w:jc w:val="center"/>
              <w:rPr>
                <w:rFonts w:ascii="Times New Roman" w:hAnsi="Times New Roman" w:cs="Times New Roman"/>
                <w:sz w:val="28"/>
                <w:szCs w:val="24"/>
              </w:rPr>
            </w:pPr>
            <w:r w:rsidRPr="00692B59">
              <w:rPr>
                <w:rFonts w:ascii="Times New Roman" w:hAnsi="Times New Roman" w:cs="Times New Roman"/>
                <w:sz w:val="28"/>
                <w:szCs w:val="24"/>
              </w:rPr>
              <w:t>0,98</w:t>
            </w:r>
          </w:p>
        </w:tc>
        <w:tc>
          <w:tcPr>
            <w:tcW w:w="2340" w:type="dxa"/>
            <w:hideMark/>
          </w:tcPr>
          <w:p w:rsidR="00692B59" w:rsidRPr="00692B59" w:rsidRDefault="00692B59">
            <w:pPr>
              <w:jc w:val="center"/>
              <w:rPr>
                <w:rFonts w:ascii="Times New Roman" w:hAnsi="Times New Roman" w:cs="Times New Roman"/>
                <w:sz w:val="28"/>
                <w:szCs w:val="24"/>
              </w:rPr>
            </w:pPr>
            <w:r w:rsidRPr="00692B59">
              <w:rPr>
                <w:rFonts w:ascii="Times New Roman" w:hAnsi="Times New Roman" w:cs="Times New Roman"/>
                <w:sz w:val="28"/>
                <w:szCs w:val="24"/>
              </w:rPr>
              <w:t>0,98</w:t>
            </w:r>
          </w:p>
        </w:tc>
      </w:tr>
      <w:tr w:rsidR="00692B59" w:rsidRPr="00C86C66" w:rsidTr="00692B59">
        <w:trPr>
          <w:trHeight w:val="480"/>
        </w:trPr>
        <w:tc>
          <w:tcPr>
            <w:tcW w:w="5540" w:type="dxa"/>
            <w:hideMark/>
          </w:tcPr>
          <w:p w:rsidR="00692B59" w:rsidRPr="00692B59" w:rsidRDefault="00692B59">
            <w:pPr>
              <w:rPr>
                <w:rFonts w:ascii="Times New Roman" w:hAnsi="Times New Roman" w:cs="Times New Roman"/>
                <w:sz w:val="28"/>
                <w:szCs w:val="24"/>
              </w:rPr>
            </w:pPr>
            <w:r w:rsidRPr="00692B59">
              <w:rPr>
                <w:rFonts w:ascii="Times New Roman" w:hAnsi="Times New Roman" w:cs="Times New Roman"/>
                <w:sz w:val="28"/>
                <w:szCs w:val="24"/>
              </w:rPr>
              <w:t>Коэффициент интегрального использования</w:t>
            </w:r>
          </w:p>
        </w:tc>
        <w:tc>
          <w:tcPr>
            <w:tcW w:w="2000" w:type="dxa"/>
            <w:hideMark/>
          </w:tcPr>
          <w:p w:rsidR="00692B59" w:rsidRPr="00692B59" w:rsidRDefault="00692B59">
            <w:pPr>
              <w:jc w:val="center"/>
              <w:rPr>
                <w:rFonts w:ascii="Times New Roman" w:hAnsi="Times New Roman" w:cs="Times New Roman"/>
                <w:sz w:val="28"/>
                <w:szCs w:val="24"/>
              </w:rPr>
            </w:pPr>
            <w:r w:rsidRPr="00692B59">
              <w:rPr>
                <w:rFonts w:ascii="Times New Roman" w:hAnsi="Times New Roman" w:cs="Times New Roman"/>
                <w:sz w:val="28"/>
                <w:szCs w:val="24"/>
              </w:rPr>
              <w:t>0,65</w:t>
            </w:r>
          </w:p>
        </w:tc>
        <w:tc>
          <w:tcPr>
            <w:tcW w:w="2340" w:type="dxa"/>
            <w:hideMark/>
          </w:tcPr>
          <w:p w:rsidR="00692B59" w:rsidRPr="00692B59" w:rsidRDefault="00692B59">
            <w:pPr>
              <w:jc w:val="center"/>
              <w:rPr>
                <w:rFonts w:ascii="Times New Roman" w:hAnsi="Times New Roman" w:cs="Times New Roman"/>
                <w:color w:val="000000"/>
                <w:sz w:val="28"/>
                <w:szCs w:val="24"/>
              </w:rPr>
            </w:pPr>
            <w:r w:rsidRPr="00692B59">
              <w:rPr>
                <w:rFonts w:ascii="Times New Roman" w:hAnsi="Times New Roman" w:cs="Times New Roman"/>
                <w:color w:val="000000"/>
                <w:sz w:val="28"/>
                <w:szCs w:val="24"/>
              </w:rPr>
              <w:t>0,78</w:t>
            </w:r>
          </w:p>
        </w:tc>
      </w:tr>
    </w:tbl>
    <w:p w:rsidR="00B3353F" w:rsidRPr="00C86C66" w:rsidRDefault="00B3353F" w:rsidP="00FC44B5">
      <w:pPr>
        <w:pStyle w:val="Default"/>
        <w:spacing w:line="360" w:lineRule="auto"/>
        <w:ind w:firstLine="708"/>
        <w:jc w:val="both"/>
        <w:rPr>
          <w:sz w:val="28"/>
          <w:szCs w:val="28"/>
        </w:rPr>
      </w:pPr>
      <w:r w:rsidRPr="00C86C66">
        <w:rPr>
          <w:sz w:val="28"/>
          <w:szCs w:val="28"/>
        </w:rPr>
        <w:t xml:space="preserve">Под плановым фондом рабочего времени оборудования следует понимать эффективный фонд времени, рассчитываемый по формуле: </w:t>
      </w:r>
    </w:p>
    <w:p w:rsidR="00B3353F" w:rsidRPr="00C86C66" w:rsidRDefault="00B3353F" w:rsidP="00F57FF1">
      <w:pPr>
        <w:pStyle w:val="Default"/>
        <w:spacing w:line="360" w:lineRule="auto"/>
        <w:jc w:val="center"/>
        <w:rPr>
          <w:sz w:val="28"/>
          <w:szCs w:val="28"/>
        </w:rPr>
      </w:pPr>
      <w:r w:rsidRPr="00C86C66">
        <w:rPr>
          <w:sz w:val="28"/>
          <w:szCs w:val="28"/>
        </w:rPr>
        <w:t>Т</w:t>
      </w:r>
      <w:r w:rsidRPr="00C86C66">
        <w:rPr>
          <w:sz w:val="28"/>
          <w:szCs w:val="28"/>
          <w:vertAlign w:val="subscript"/>
        </w:rPr>
        <w:t>ЭФФ</w:t>
      </w:r>
      <w:r w:rsidR="00A75A9C" w:rsidRPr="00C86C66">
        <w:rPr>
          <w:sz w:val="28"/>
          <w:szCs w:val="28"/>
          <w:vertAlign w:val="subscript"/>
        </w:rPr>
        <w:t xml:space="preserve"> </w:t>
      </w:r>
      <w:r w:rsidRPr="00C86C66">
        <w:rPr>
          <w:sz w:val="28"/>
          <w:szCs w:val="28"/>
        </w:rPr>
        <w:t>= Д</w:t>
      </w:r>
      <w:r w:rsidRPr="00C86C66">
        <w:rPr>
          <w:sz w:val="28"/>
          <w:szCs w:val="28"/>
          <w:vertAlign w:val="subscript"/>
        </w:rPr>
        <w:t>РАБ</w:t>
      </w:r>
      <w:r w:rsidRPr="00C86C66">
        <w:rPr>
          <w:sz w:val="28"/>
          <w:szCs w:val="28"/>
        </w:rPr>
        <w:t xml:space="preserve"> ∙ </w:t>
      </w:r>
      <w:proofErr w:type="spellStart"/>
      <w:proofErr w:type="gramStart"/>
      <w:r w:rsidRPr="00C86C66">
        <w:rPr>
          <w:sz w:val="28"/>
          <w:szCs w:val="28"/>
        </w:rPr>
        <w:t>t</w:t>
      </w:r>
      <w:proofErr w:type="gramEnd"/>
      <w:r w:rsidRPr="00C86C66">
        <w:rPr>
          <w:sz w:val="28"/>
          <w:szCs w:val="28"/>
          <w:vertAlign w:val="subscript"/>
        </w:rPr>
        <w:t>СМ</w:t>
      </w:r>
      <w:proofErr w:type="spellEnd"/>
      <w:r w:rsidRPr="00C86C66">
        <w:rPr>
          <w:sz w:val="28"/>
          <w:szCs w:val="28"/>
        </w:rPr>
        <w:t xml:space="preserve"> ∙ </w:t>
      </w:r>
      <w:proofErr w:type="spellStart"/>
      <w:r w:rsidRPr="00C86C66">
        <w:rPr>
          <w:sz w:val="28"/>
          <w:szCs w:val="28"/>
        </w:rPr>
        <w:t>k</w:t>
      </w:r>
      <w:r w:rsidRPr="00C86C66">
        <w:rPr>
          <w:sz w:val="28"/>
          <w:szCs w:val="28"/>
          <w:vertAlign w:val="subscript"/>
        </w:rPr>
        <w:t>СМ</w:t>
      </w:r>
      <w:proofErr w:type="spellEnd"/>
      <w:r w:rsidRPr="00C86C66">
        <w:rPr>
          <w:sz w:val="28"/>
          <w:szCs w:val="28"/>
        </w:rPr>
        <w:t xml:space="preserve"> ∙ (1 – </w:t>
      </w:r>
      <w:proofErr w:type="spellStart"/>
      <w:r w:rsidRPr="00C86C66">
        <w:rPr>
          <w:sz w:val="28"/>
          <w:szCs w:val="28"/>
        </w:rPr>
        <w:t>b</w:t>
      </w:r>
      <w:proofErr w:type="spellEnd"/>
      <w:r w:rsidRPr="00C86C66">
        <w:rPr>
          <w:sz w:val="28"/>
          <w:szCs w:val="28"/>
        </w:rPr>
        <w:t xml:space="preserve">), </w:t>
      </w:r>
    </w:p>
    <w:p w:rsidR="00B3353F" w:rsidRPr="00C86C66" w:rsidRDefault="00B3353F" w:rsidP="00F57FF1">
      <w:pPr>
        <w:pStyle w:val="Default"/>
        <w:spacing w:line="360" w:lineRule="auto"/>
        <w:jc w:val="both"/>
        <w:rPr>
          <w:sz w:val="28"/>
          <w:szCs w:val="28"/>
        </w:rPr>
      </w:pPr>
      <w:r w:rsidRPr="00C86C66">
        <w:rPr>
          <w:sz w:val="28"/>
          <w:szCs w:val="28"/>
        </w:rPr>
        <w:t>где Д</w:t>
      </w:r>
      <w:r w:rsidRPr="00C86C66">
        <w:rPr>
          <w:sz w:val="28"/>
          <w:szCs w:val="28"/>
          <w:vertAlign w:val="subscript"/>
        </w:rPr>
        <w:t>РАБ</w:t>
      </w:r>
      <w:r w:rsidRPr="00C86C66">
        <w:rPr>
          <w:sz w:val="28"/>
          <w:szCs w:val="28"/>
        </w:rPr>
        <w:t xml:space="preserve"> - количество рабочих дней в плановом периоде; </w:t>
      </w:r>
    </w:p>
    <w:p w:rsidR="00B3353F" w:rsidRPr="00C86C66" w:rsidRDefault="00B3353F" w:rsidP="00F57FF1">
      <w:pPr>
        <w:pStyle w:val="Default"/>
        <w:spacing w:line="360" w:lineRule="auto"/>
        <w:jc w:val="both"/>
        <w:rPr>
          <w:sz w:val="28"/>
          <w:szCs w:val="28"/>
        </w:rPr>
      </w:pPr>
      <w:proofErr w:type="spellStart"/>
      <w:proofErr w:type="gramStart"/>
      <w:r w:rsidRPr="00C86C66">
        <w:rPr>
          <w:sz w:val="28"/>
          <w:szCs w:val="28"/>
        </w:rPr>
        <w:t>t</w:t>
      </w:r>
      <w:proofErr w:type="gramEnd"/>
      <w:r w:rsidRPr="00C86C66">
        <w:rPr>
          <w:sz w:val="28"/>
          <w:szCs w:val="28"/>
          <w:vertAlign w:val="subscript"/>
        </w:rPr>
        <w:t>СМ</w:t>
      </w:r>
      <w:proofErr w:type="spellEnd"/>
      <w:r w:rsidRPr="00C86C66">
        <w:rPr>
          <w:sz w:val="28"/>
          <w:szCs w:val="28"/>
        </w:rPr>
        <w:t xml:space="preserve"> - длительность рабочей смены, ч; </w:t>
      </w:r>
    </w:p>
    <w:p w:rsidR="00B3353F" w:rsidRPr="00C86C66" w:rsidRDefault="00B3353F" w:rsidP="00F57FF1">
      <w:pPr>
        <w:pStyle w:val="Default"/>
        <w:spacing w:line="360" w:lineRule="auto"/>
        <w:jc w:val="both"/>
        <w:rPr>
          <w:sz w:val="28"/>
          <w:szCs w:val="28"/>
        </w:rPr>
      </w:pPr>
      <w:proofErr w:type="spellStart"/>
      <w:proofErr w:type="gramStart"/>
      <w:r w:rsidRPr="00C86C66">
        <w:rPr>
          <w:sz w:val="28"/>
          <w:szCs w:val="28"/>
        </w:rPr>
        <w:t>k</w:t>
      </w:r>
      <w:proofErr w:type="gramEnd"/>
      <w:r w:rsidRPr="00C86C66">
        <w:rPr>
          <w:sz w:val="28"/>
          <w:szCs w:val="28"/>
          <w:vertAlign w:val="subscript"/>
        </w:rPr>
        <w:t>СМ</w:t>
      </w:r>
      <w:proofErr w:type="spellEnd"/>
      <w:r w:rsidRPr="00C86C66">
        <w:rPr>
          <w:sz w:val="28"/>
          <w:szCs w:val="28"/>
        </w:rPr>
        <w:t xml:space="preserve"> - количество смен работы; </w:t>
      </w:r>
    </w:p>
    <w:p w:rsidR="00B3353F" w:rsidRPr="00C86C66" w:rsidRDefault="00B3353F" w:rsidP="00F57FF1">
      <w:pPr>
        <w:pStyle w:val="Default"/>
        <w:spacing w:line="360" w:lineRule="auto"/>
        <w:jc w:val="both"/>
        <w:rPr>
          <w:sz w:val="28"/>
          <w:szCs w:val="28"/>
        </w:rPr>
      </w:pPr>
      <w:proofErr w:type="spellStart"/>
      <w:r w:rsidRPr="00C86C66">
        <w:rPr>
          <w:sz w:val="28"/>
          <w:szCs w:val="28"/>
        </w:rPr>
        <w:t>b</w:t>
      </w:r>
      <w:proofErr w:type="spellEnd"/>
      <w:r w:rsidRPr="00C86C66">
        <w:rPr>
          <w:sz w:val="28"/>
          <w:szCs w:val="28"/>
        </w:rPr>
        <w:t xml:space="preserve"> – регламентированные простои на капитальный и планово-предупредительный ремонты, доли единицы. </w:t>
      </w:r>
    </w:p>
    <w:p w:rsidR="00B3353F" w:rsidRPr="00C86C66" w:rsidRDefault="00B3353F" w:rsidP="00F57FF1">
      <w:pPr>
        <w:pStyle w:val="a4"/>
        <w:spacing w:line="360" w:lineRule="auto"/>
        <w:ind w:firstLine="360"/>
        <w:jc w:val="both"/>
        <w:rPr>
          <w:szCs w:val="28"/>
        </w:rPr>
      </w:pPr>
      <w:r w:rsidRPr="00C86C66">
        <w:rPr>
          <w:szCs w:val="28"/>
        </w:rPr>
        <w:lastRenderedPageBreak/>
        <w:t>Фактический фонд рабочего времени отличается от эффективного фонда на величину нерегламентированных простоев.</w:t>
      </w:r>
    </w:p>
    <w:p w:rsidR="00037F84" w:rsidRPr="00C86C66" w:rsidRDefault="00037F84" w:rsidP="00F57FF1">
      <w:pPr>
        <w:pStyle w:val="a4"/>
        <w:spacing w:line="360" w:lineRule="auto"/>
        <w:ind w:firstLine="851"/>
        <w:jc w:val="both"/>
        <w:rPr>
          <w:szCs w:val="28"/>
        </w:rPr>
      </w:pPr>
      <w:r w:rsidRPr="00C86C66">
        <w:rPr>
          <w:szCs w:val="28"/>
        </w:rPr>
        <w:t>По плану: Т</w:t>
      </w:r>
      <w:r w:rsidRPr="00C86C66">
        <w:rPr>
          <w:szCs w:val="28"/>
          <w:vertAlign w:val="subscript"/>
        </w:rPr>
        <w:t xml:space="preserve">ЭФФ  </w:t>
      </w:r>
      <w:r w:rsidR="00692B59">
        <w:rPr>
          <w:szCs w:val="28"/>
        </w:rPr>
        <w:t>= (365-12) * 7 * 2</w:t>
      </w:r>
      <w:r w:rsidR="00FC44B5" w:rsidRPr="00C86C66">
        <w:rPr>
          <w:szCs w:val="28"/>
        </w:rPr>
        <w:t xml:space="preserve"> * (1 – 0,05</w:t>
      </w:r>
      <w:r w:rsidRPr="00C86C66">
        <w:rPr>
          <w:szCs w:val="28"/>
        </w:rPr>
        <w:t xml:space="preserve">) = </w:t>
      </w:r>
      <w:r w:rsidR="00692B59" w:rsidRPr="00692B59">
        <w:rPr>
          <w:szCs w:val="28"/>
        </w:rPr>
        <w:t>4694,9</w:t>
      </w:r>
      <w:r w:rsidR="00692B59" w:rsidRPr="00692B59">
        <w:rPr>
          <w:szCs w:val="28"/>
        </w:rPr>
        <w:tab/>
      </w:r>
      <w:r w:rsidRPr="00C86C66">
        <w:rPr>
          <w:szCs w:val="28"/>
        </w:rPr>
        <w:t>часов;</w:t>
      </w:r>
    </w:p>
    <w:p w:rsidR="00A75A9C" w:rsidRPr="00C86C66" w:rsidRDefault="00037F84" w:rsidP="00F57FF1">
      <w:pPr>
        <w:pStyle w:val="a4"/>
        <w:tabs>
          <w:tab w:val="num" w:pos="851"/>
        </w:tabs>
        <w:spacing w:line="360" w:lineRule="auto"/>
        <w:ind w:firstLine="851"/>
        <w:jc w:val="both"/>
        <w:rPr>
          <w:szCs w:val="28"/>
        </w:rPr>
      </w:pPr>
      <w:r w:rsidRPr="00C86C66">
        <w:rPr>
          <w:szCs w:val="28"/>
        </w:rPr>
        <w:t xml:space="preserve">По факту: </w:t>
      </w:r>
      <w:r w:rsidR="00A75A9C" w:rsidRPr="00C86C66">
        <w:rPr>
          <w:szCs w:val="28"/>
        </w:rPr>
        <w:t>Т</w:t>
      </w:r>
      <w:r w:rsidR="00A75A9C" w:rsidRPr="00C86C66">
        <w:rPr>
          <w:szCs w:val="28"/>
          <w:vertAlign w:val="subscript"/>
        </w:rPr>
        <w:t xml:space="preserve">ЭФФ  </w:t>
      </w:r>
      <w:r w:rsidR="00692B59">
        <w:rPr>
          <w:szCs w:val="28"/>
        </w:rPr>
        <w:t>= (365-12) * 7 * 2 * (1 – 0,05) – 100</w:t>
      </w:r>
      <w:r w:rsidRPr="00C86C66">
        <w:rPr>
          <w:szCs w:val="28"/>
        </w:rPr>
        <w:t xml:space="preserve"> = </w:t>
      </w:r>
      <w:r w:rsidR="00692B59" w:rsidRPr="00692B59">
        <w:rPr>
          <w:szCs w:val="28"/>
        </w:rPr>
        <w:t>4594,9</w:t>
      </w:r>
      <w:r w:rsidR="00692B59">
        <w:rPr>
          <w:szCs w:val="28"/>
        </w:rPr>
        <w:t xml:space="preserve"> </w:t>
      </w:r>
      <w:r w:rsidRPr="00C86C66">
        <w:rPr>
          <w:szCs w:val="28"/>
        </w:rPr>
        <w:t>часов;</w:t>
      </w:r>
    </w:p>
    <w:p w:rsidR="00F57FF1" w:rsidRPr="00C86C66" w:rsidRDefault="00037F84" w:rsidP="00F57FF1">
      <w:pPr>
        <w:pStyle w:val="a4"/>
        <w:tabs>
          <w:tab w:val="num" w:pos="851"/>
        </w:tabs>
        <w:spacing w:line="360" w:lineRule="auto"/>
        <w:ind w:firstLine="851"/>
        <w:jc w:val="both"/>
        <w:rPr>
          <w:szCs w:val="28"/>
        </w:rPr>
      </w:pPr>
      <w:r w:rsidRPr="00C86C66">
        <w:rPr>
          <w:szCs w:val="28"/>
        </w:rPr>
        <w:t>Фондовооруженность</w:t>
      </w:r>
      <w:r w:rsidR="001D7E5B" w:rsidRPr="00C86C66">
        <w:rPr>
          <w:szCs w:val="28"/>
        </w:rPr>
        <w:t xml:space="preserve"> на одного </w:t>
      </w:r>
      <w:r w:rsidR="00F57FF1" w:rsidRPr="00C86C66">
        <w:rPr>
          <w:szCs w:val="28"/>
        </w:rPr>
        <w:t>работающего</w:t>
      </w:r>
      <w:r w:rsidRPr="00C86C66">
        <w:rPr>
          <w:szCs w:val="28"/>
        </w:rPr>
        <w:t>, рассчитывается по формуле</w:t>
      </w:r>
      <w:r w:rsidR="001D7E5B" w:rsidRPr="00C86C66">
        <w:rPr>
          <w:szCs w:val="28"/>
        </w:rPr>
        <w:t>:</w:t>
      </w:r>
    </w:p>
    <w:p w:rsidR="00FC44B5" w:rsidRPr="00C86C66" w:rsidRDefault="007D2A9D" w:rsidP="00FC44B5">
      <w:pPr>
        <w:pStyle w:val="a4"/>
        <w:tabs>
          <w:tab w:val="num" w:pos="851"/>
        </w:tabs>
        <w:spacing w:line="360" w:lineRule="auto"/>
        <w:ind w:firstLine="851"/>
        <w:jc w:val="both"/>
        <w:rPr>
          <w:szCs w:val="28"/>
        </w:rPr>
      </w:pPr>
      <m:oMathPara>
        <m:oMath>
          <m:sSub>
            <m:sSubPr>
              <m:ctrlPr>
                <w:rPr>
                  <w:rFonts w:ascii="Cambria Math" w:hAnsi="Cambria Math"/>
                  <w:szCs w:val="28"/>
                </w:rPr>
              </m:ctrlPr>
            </m:sSubPr>
            <m:e>
              <m:r>
                <m:rPr>
                  <m:sty m:val="p"/>
                </m:rPr>
                <w:rPr>
                  <w:rFonts w:ascii="Cambria Math" w:hAnsi="Cambria Math"/>
                  <w:szCs w:val="28"/>
                </w:rPr>
                <m:t>ФВ</m:t>
              </m:r>
            </m:e>
            <m:sub>
              <m:r>
                <m:rPr>
                  <m:sty m:val="p"/>
                </m:rPr>
                <w:rPr>
                  <w:rFonts w:ascii="Cambria Math" w:hAnsi="Cambria Math"/>
                  <w:szCs w:val="28"/>
                </w:rPr>
                <m:t>на</m:t>
              </m:r>
              <m:r>
                <m:rPr>
                  <m:sty m:val="p"/>
                </m:rPr>
                <w:rPr>
                  <w:rFonts w:ascii="Cambria Math"/>
                  <w:szCs w:val="28"/>
                </w:rPr>
                <m:t xml:space="preserve"> 1 </m:t>
              </m:r>
              <m:r>
                <m:rPr>
                  <m:sty m:val="p"/>
                </m:rPr>
                <w:rPr>
                  <w:rFonts w:ascii="Cambria Math" w:hAnsi="Cambria Math"/>
                  <w:szCs w:val="28"/>
                </w:rPr>
                <m:t>работ-го</m:t>
              </m:r>
            </m:sub>
          </m:sSub>
          <m:r>
            <m:rPr>
              <m:sty m:val="p"/>
            </m:rPr>
            <w:rPr>
              <w:rFonts w:ascii="Cambria Math"/>
              <w:szCs w:val="28"/>
            </w:rPr>
            <m:t xml:space="preserve"> = </m:t>
          </m:r>
          <m:f>
            <m:fPr>
              <m:ctrlPr>
                <w:rPr>
                  <w:rFonts w:ascii="Cambria Math" w:hAnsi="Cambria Math"/>
                  <w:szCs w:val="28"/>
                </w:rPr>
              </m:ctrlPr>
            </m:fPr>
            <m:num>
              <m:r>
                <m:rPr>
                  <m:sty m:val="p"/>
                </m:rPr>
                <w:rPr>
                  <w:rFonts w:ascii="Cambria Math" w:hAnsi="Cambria Math"/>
                  <w:color w:val="000000"/>
                  <w:szCs w:val="28"/>
                </w:rPr>
                <m:t>О</m:t>
              </m:r>
              <m:sSub>
                <m:sSubPr>
                  <m:ctrlPr>
                    <w:rPr>
                      <w:rFonts w:ascii="Cambria Math" w:eastAsiaTheme="minorHAnsi" w:hAnsi="Cambria Math"/>
                      <w:color w:val="000000"/>
                      <w:szCs w:val="28"/>
                      <w:lang w:eastAsia="en-US"/>
                    </w:rPr>
                  </m:ctrlPr>
                </m:sSubPr>
                <m:e>
                  <m:r>
                    <m:rPr>
                      <m:sty m:val="p"/>
                    </m:rPr>
                    <w:rPr>
                      <w:rFonts w:ascii="Cambria Math" w:hAnsi="Cambria Math"/>
                      <w:color w:val="000000"/>
                      <w:szCs w:val="28"/>
                    </w:rPr>
                    <m:t>Ф</m:t>
                  </m:r>
                </m:e>
                <m:sub>
                  <m:r>
                    <m:rPr>
                      <m:sty m:val="p"/>
                    </m:rPr>
                    <w:rPr>
                      <w:rFonts w:ascii="Cambria Math" w:hAnsi="Cambria Math"/>
                      <w:color w:val="000000"/>
                      <w:szCs w:val="28"/>
                    </w:rPr>
                    <m:t>ср</m:t>
                  </m:r>
                </m:sub>
              </m:sSub>
            </m:num>
            <m:den>
              <m:r>
                <m:rPr>
                  <m:sty m:val="p"/>
                </m:rPr>
                <w:rPr>
                  <w:rFonts w:ascii="Cambria Math"/>
                  <w:szCs w:val="28"/>
                </w:rPr>
                <m:t xml:space="preserve"> </m:t>
              </m:r>
              <m:r>
                <m:rPr>
                  <m:sty m:val="p"/>
                </m:rPr>
                <w:rPr>
                  <w:rFonts w:ascii="Cambria Math" w:hAnsi="Cambria Math"/>
                  <w:szCs w:val="28"/>
                </w:rPr>
                <m:t>об</m:t>
              </m:r>
              <m:r>
                <m:rPr>
                  <m:sty m:val="p"/>
                </m:rPr>
                <w:rPr>
                  <w:rFonts w:ascii="Cambria Math"/>
                  <w:szCs w:val="28"/>
                </w:rPr>
                <m:t>.</m:t>
              </m:r>
              <m:r>
                <m:rPr>
                  <m:sty m:val="p"/>
                </m:rPr>
                <w:rPr>
                  <w:rFonts w:ascii="Cambria Math" w:hAnsi="Cambria Math"/>
                  <w:szCs w:val="28"/>
                </w:rPr>
                <m:t>числ-ть</m:t>
              </m:r>
            </m:den>
          </m:f>
          <m:r>
            <m:rPr>
              <m:sty m:val="p"/>
            </m:rPr>
            <w:rPr>
              <w:rFonts w:ascii="Cambria Math"/>
              <w:szCs w:val="28"/>
            </w:rPr>
            <m:t>;</m:t>
          </m:r>
        </m:oMath>
      </m:oMathPara>
    </w:p>
    <w:p w:rsidR="006A017E" w:rsidRPr="00C86C66" w:rsidRDefault="007D2A9D" w:rsidP="00F57FF1">
      <w:pPr>
        <w:pStyle w:val="a4"/>
        <w:tabs>
          <w:tab w:val="num" w:pos="851"/>
        </w:tabs>
        <w:spacing w:line="360" w:lineRule="auto"/>
        <w:ind w:firstLine="851"/>
        <w:jc w:val="both"/>
        <w:rPr>
          <w:szCs w:val="28"/>
        </w:rPr>
      </w:pPr>
      <m:oMathPara>
        <m:oMath>
          <m:sSub>
            <m:sSubPr>
              <m:ctrlPr>
                <w:rPr>
                  <w:rFonts w:ascii="Cambria Math" w:hAnsi="Cambria Math"/>
                  <w:szCs w:val="28"/>
                </w:rPr>
              </m:ctrlPr>
            </m:sSubPr>
            <m:e>
              <m:r>
                <m:rPr>
                  <m:sty m:val="p"/>
                </m:rPr>
                <w:rPr>
                  <w:rFonts w:ascii="Cambria Math" w:hAnsi="Cambria Math"/>
                  <w:szCs w:val="28"/>
                </w:rPr>
                <m:t>ФВ</m:t>
              </m:r>
            </m:e>
            <m:sub>
              <m:r>
                <m:rPr>
                  <m:sty m:val="p"/>
                </m:rPr>
                <w:rPr>
                  <w:rFonts w:ascii="Cambria Math" w:hAnsi="Cambria Math"/>
                  <w:szCs w:val="28"/>
                </w:rPr>
                <m:t>на</m:t>
              </m:r>
              <m:r>
                <m:rPr>
                  <m:sty m:val="p"/>
                </m:rPr>
                <w:rPr>
                  <w:rFonts w:ascii="Cambria Math"/>
                  <w:szCs w:val="28"/>
                </w:rPr>
                <m:t xml:space="preserve"> 1 </m:t>
              </m:r>
              <m:r>
                <m:rPr>
                  <m:sty m:val="p"/>
                </m:rPr>
                <w:rPr>
                  <w:rFonts w:ascii="Cambria Math" w:hAnsi="Cambria Math"/>
                  <w:szCs w:val="28"/>
                </w:rPr>
                <m:t>работ-го</m:t>
              </m:r>
            </m:sub>
          </m:sSub>
          <m:r>
            <m:rPr>
              <m:sty m:val="p"/>
            </m:rPr>
            <w:rPr>
              <w:rFonts w:ascii="Cambria Math"/>
              <w:szCs w:val="28"/>
            </w:rPr>
            <m:t>=</m:t>
          </m:r>
          <m:f>
            <m:fPr>
              <m:ctrlPr>
                <w:rPr>
                  <w:rFonts w:ascii="Cambria Math" w:hAnsi="Cambria Math"/>
                  <w:szCs w:val="28"/>
                </w:rPr>
              </m:ctrlPr>
            </m:fPr>
            <m:num>
              <m:r>
                <m:rPr>
                  <m:sty m:val="p"/>
                </m:rPr>
                <w:rPr>
                  <w:rFonts w:ascii="Cambria Math" w:hAnsi="Cambria Math"/>
                  <w:color w:val="000000"/>
                </w:rPr>
                <m:t>20720,33</m:t>
              </m:r>
            </m:num>
            <m:den>
              <m:r>
                <m:rPr>
                  <m:sty m:val="p"/>
                </m:rPr>
                <w:rPr>
                  <w:rFonts w:ascii="Cambria Math"/>
                  <w:szCs w:val="28"/>
                </w:rPr>
                <m:t>1</m:t>
              </m:r>
              <m:r>
                <m:rPr>
                  <m:sty m:val="p"/>
                </m:rPr>
                <w:rPr>
                  <w:rFonts w:ascii="Cambria Math"/>
                  <w:szCs w:val="28"/>
                </w:rPr>
                <m:t>79</m:t>
              </m:r>
            </m:den>
          </m:f>
          <m:r>
            <m:rPr>
              <m:sty m:val="p"/>
            </m:rPr>
            <w:rPr>
              <w:rFonts w:ascii="Cambria Math"/>
              <w:szCs w:val="28"/>
            </w:rPr>
            <m:t>=</m:t>
          </m:r>
          <m:r>
            <m:rPr>
              <m:sty m:val="p"/>
            </m:rPr>
            <w:rPr>
              <w:rFonts w:ascii="Cambria Math" w:hAnsi="Cambria Math"/>
              <w:color w:val="000000"/>
              <w:szCs w:val="24"/>
            </w:rPr>
            <m:t>115,76</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 xml:space="preserve">. </m:t>
          </m:r>
          <m:r>
            <m:rPr>
              <m:sty m:val="p"/>
            </m:rPr>
            <w:rPr>
              <w:rFonts w:ascii="Cambria Math" w:hAnsi="Cambria Math"/>
              <w:szCs w:val="28"/>
            </w:rPr>
            <m:t>руб</m:t>
          </m:r>
          <m:r>
            <m:rPr>
              <m:sty m:val="p"/>
            </m:rPr>
            <w:rPr>
              <w:rFonts w:ascii="Cambria Math"/>
              <w:szCs w:val="28"/>
            </w:rPr>
            <m:t>./</m:t>
          </m:r>
          <m:r>
            <m:rPr>
              <m:sty m:val="p"/>
            </m:rPr>
            <w:rPr>
              <w:rFonts w:ascii="Cambria Math" w:hAnsi="Cambria Math"/>
              <w:szCs w:val="28"/>
            </w:rPr>
            <m:t>чел</m:t>
          </m:r>
          <m:r>
            <m:rPr>
              <m:sty m:val="p"/>
            </m:rPr>
            <w:rPr>
              <w:rFonts w:ascii="Cambria Math"/>
              <w:szCs w:val="28"/>
            </w:rPr>
            <m:t xml:space="preserve">. </m:t>
          </m:r>
        </m:oMath>
      </m:oMathPara>
    </w:p>
    <w:p w:rsidR="00164140" w:rsidRPr="00C86C66" w:rsidRDefault="009C7F59" w:rsidP="00F57FF1">
      <w:pPr>
        <w:spacing w:after="0" w:line="360" w:lineRule="auto"/>
        <w:ind w:firstLine="709"/>
        <w:jc w:val="both"/>
        <w:rPr>
          <w:rFonts w:ascii="Times New Roman" w:hAnsi="Times New Roman" w:cs="Times New Roman"/>
          <w:sz w:val="28"/>
        </w:rPr>
      </w:pPr>
      <w:r w:rsidRPr="00C86C66">
        <w:rPr>
          <w:rFonts w:ascii="Times New Roman" w:hAnsi="Times New Roman" w:cs="Times New Roman"/>
          <w:sz w:val="28"/>
        </w:rPr>
        <w:t>Фондоотдача:</w:t>
      </w:r>
    </w:p>
    <w:p w:rsidR="0061115D" w:rsidRPr="00C86C66" w:rsidRDefault="00C86C66" w:rsidP="00F57FF1">
      <w:pPr>
        <w:pStyle w:val="a4"/>
        <w:tabs>
          <w:tab w:val="num" w:pos="851"/>
        </w:tabs>
        <w:spacing w:line="360" w:lineRule="auto"/>
        <w:ind w:firstLine="851"/>
        <w:jc w:val="both"/>
        <w:rPr>
          <w:szCs w:val="28"/>
        </w:rPr>
      </w:pPr>
      <m:oMathPara>
        <m:oMath>
          <m:r>
            <m:rPr>
              <m:sty m:val="p"/>
            </m:rPr>
            <w:rPr>
              <w:rFonts w:ascii="Cambria Math" w:hAnsi="Cambria Math"/>
              <w:szCs w:val="28"/>
            </w:rPr>
            <m:t>Фо</m:t>
          </m:r>
          <m:r>
            <m:rPr>
              <m:sty m:val="p"/>
            </m:rPr>
            <w:rPr>
              <w:rFonts w:ascii="Cambria Math"/>
              <w:szCs w:val="28"/>
            </w:rPr>
            <m:t xml:space="preserve"> = </m:t>
          </m:r>
          <m:f>
            <m:fPr>
              <m:ctrlPr>
                <w:rPr>
                  <w:rFonts w:ascii="Cambria Math" w:hAnsi="Cambria Math"/>
                  <w:szCs w:val="28"/>
                </w:rPr>
              </m:ctrlPr>
            </m:fPr>
            <m:num>
              <m:r>
                <m:rPr>
                  <m:sty m:val="p"/>
                </m:rPr>
                <w:rPr>
                  <w:rFonts w:ascii="Cambria Math" w:hAnsi="Cambria Math"/>
                  <w:szCs w:val="28"/>
                </w:rPr>
                <m:t>Выручка</m:t>
              </m:r>
            </m:num>
            <m:den>
              <m:r>
                <m:rPr>
                  <m:sty m:val="p"/>
                </m:rPr>
                <w:rPr>
                  <w:rFonts w:ascii="Cambria Math" w:hAnsi="Cambria Math"/>
                  <w:color w:val="000000"/>
                  <w:szCs w:val="28"/>
                </w:rPr>
                <m:t>О</m:t>
              </m:r>
              <m:sSub>
                <m:sSubPr>
                  <m:ctrlPr>
                    <w:rPr>
                      <w:rFonts w:ascii="Cambria Math" w:eastAsiaTheme="minorHAnsi" w:hAnsi="Cambria Math"/>
                      <w:color w:val="000000"/>
                      <w:szCs w:val="28"/>
                      <w:lang w:eastAsia="en-US"/>
                    </w:rPr>
                  </m:ctrlPr>
                </m:sSubPr>
                <m:e>
                  <m:r>
                    <m:rPr>
                      <m:sty m:val="p"/>
                    </m:rPr>
                    <w:rPr>
                      <w:rFonts w:ascii="Cambria Math" w:hAnsi="Cambria Math"/>
                      <w:color w:val="000000"/>
                      <w:szCs w:val="28"/>
                    </w:rPr>
                    <m:t>Ф</m:t>
                  </m:r>
                </m:e>
                <m:sub>
                  <m:r>
                    <m:rPr>
                      <m:sty m:val="p"/>
                    </m:rPr>
                    <w:rPr>
                      <w:rFonts w:ascii="Cambria Math" w:hAnsi="Cambria Math"/>
                      <w:color w:val="000000"/>
                      <w:szCs w:val="28"/>
                    </w:rPr>
                    <m:t>ср</m:t>
                  </m:r>
                </m:sub>
              </m:sSub>
            </m:den>
          </m:f>
          <m:r>
            <m:rPr>
              <m:sty m:val="p"/>
            </m:rPr>
            <w:rPr>
              <w:rFonts w:ascii="Cambria Math"/>
              <w:szCs w:val="28"/>
            </w:rPr>
            <m:t>=</m:t>
          </m:r>
          <m:f>
            <m:fPr>
              <m:ctrlPr>
                <w:rPr>
                  <w:rFonts w:ascii="Cambria Math" w:hAnsi="Cambria Math"/>
                  <w:szCs w:val="28"/>
                </w:rPr>
              </m:ctrlPr>
            </m:fPr>
            <m:num>
              <m:r>
                <m:rPr>
                  <m:sty m:val="p"/>
                </m:rPr>
                <w:rPr>
                  <w:rFonts w:ascii="Cambria Math" w:hAnsi="Cambria Math"/>
                  <w:color w:val="000000"/>
                  <w:szCs w:val="24"/>
                </w:rPr>
                <m:t>30000</m:t>
              </m:r>
            </m:num>
            <m:den>
              <m:r>
                <m:rPr>
                  <m:sty m:val="p"/>
                </m:rPr>
                <w:rPr>
                  <w:rFonts w:ascii="Cambria Math" w:hAnsi="Cambria Math"/>
                  <w:color w:val="000000"/>
                </w:rPr>
                <m:t>20720,33</m:t>
              </m:r>
            </m:den>
          </m:f>
          <m:r>
            <m:rPr>
              <m:sty m:val="p"/>
            </m:rPr>
            <w:rPr>
              <w:rFonts w:ascii="Cambria Math"/>
              <w:szCs w:val="28"/>
            </w:rPr>
            <m:t>=</m:t>
          </m:r>
          <m:r>
            <m:rPr>
              <m:sty m:val="p"/>
            </m:rPr>
            <w:rPr>
              <w:rFonts w:ascii="Cambria Math" w:hAnsi="Cambria Math"/>
              <w:color w:val="000000"/>
              <w:szCs w:val="24"/>
            </w:rPr>
            <m:t>1,45</m:t>
          </m:r>
          <m:r>
            <m:rPr>
              <m:sty m:val="p"/>
            </m:rPr>
            <w:rPr>
              <w:rFonts w:ascii="Cambria Math"/>
              <w:szCs w:val="28"/>
            </w:rPr>
            <m:t xml:space="preserve"> </m:t>
          </m:r>
          <m:r>
            <m:rPr>
              <m:sty m:val="p"/>
            </m:rPr>
            <w:rPr>
              <w:rFonts w:ascii="Cambria Math" w:hAnsi="Cambria Math"/>
              <w:szCs w:val="28"/>
            </w:rPr>
            <m:t>руб</m:t>
          </m:r>
          <m:r>
            <m:rPr>
              <m:sty m:val="p"/>
            </m:rPr>
            <w:rPr>
              <w:rFonts w:ascii="Cambria Math"/>
              <w:szCs w:val="28"/>
            </w:rPr>
            <m:t>./</m:t>
          </m:r>
          <m:r>
            <m:rPr>
              <m:sty m:val="p"/>
            </m:rPr>
            <w:rPr>
              <w:rFonts w:ascii="Cambria Math" w:hAnsi="Cambria Math"/>
              <w:szCs w:val="28"/>
            </w:rPr>
            <m:t>руб</m:t>
          </m:r>
          <m:r>
            <m:rPr>
              <m:sty m:val="p"/>
            </m:rPr>
            <w:rPr>
              <w:rFonts w:ascii="Cambria Math"/>
              <w:szCs w:val="28"/>
            </w:rPr>
            <m:t xml:space="preserve">. </m:t>
          </m:r>
        </m:oMath>
      </m:oMathPara>
    </w:p>
    <w:p w:rsidR="00164140" w:rsidRPr="00C86C66" w:rsidRDefault="00164140" w:rsidP="00F57FF1">
      <w:pPr>
        <w:spacing w:after="0" w:line="360" w:lineRule="auto"/>
        <w:ind w:firstLine="709"/>
        <w:jc w:val="both"/>
        <w:rPr>
          <w:rFonts w:ascii="Times New Roman" w:hAnsi="Times New Roman" w:cs="Times New Roman"/>
          <w:sz w:val="28"/>
        </w:rPr>
      </w:pPr>
      <w:r w:rsidRPr="00C86C66">
        <w:rPr>
          <w:rFonts w:ascii="Times New Roman" w:hAnsi="Times New Roman" w:cs="Times New Roman"/>
          <w:sz w:val="28"/>
        </w:rPr>
        <w:t>Фондоемкость</w:t>
      </w:r>
      <w:proofErr w:type="gramStart"/>
      <w:r w:rsidRPr="00C86C66">
        <w:rPr>
          <w:rFonts w:ascii="Times New Roman" w:hAnsi="Times New Roman" w:cs="Times New Roman"/>
          <w:sz w:val="28"/>
        </w:rPr>
        <w:t> </w:t>
      </w:r>
      <w:r w:rsidR="009C7F59" w:rsidRPr="00C86C66">
        <w:rPr>
          <w:rFonts w:ascii="Times New Roman" w:hAnsi="Times New Roman" w:cs="Times New Roman"/>
          <w:sz w:val="28"/>
        </w:rPr>
        <w:t>:</w:t>
      </w:r>
      <w:proofErr w:type="gramEnd"/>
    </w:p>
    <w:p w:rsidR="004E54E5" w:rsidRPr="00C86C66" w:rsidRDefault="00C86C66" w:rsidP="00F57FF1">
      <w:pPr>
        <w:pStyle w:val="a4"/>
        <w:tabs>
          <w:tab w:val="num" w:pos="851"/>
        </w:tabs>
        <w:spacing w:line="360" w:lineRule="auto"/>
        <w:ind w:firstLine="851"/>
        <w:jc w:val="both"/>
        <w:rPr>
          <w:szCs w:val="28"/>
        </w:rPr>
      </w:pPr>
      <m:oMathPara>
        <m:oMath>
          <m:r>
            <m:rPr>
              <m:sty m:val="p"/>
            </m:rPr>
            <w:rPr>
              <w:rFonts w:ascii="Cambria Math" w:hAnsi="Cambria Math"/>
              <w:szCs w:val="28"/>
            </w:rPr>
            <m:t>Фе</m:t>
          </m:r>
          <m:r>
            <m:rPr>
              <m:sty m:val="p"/>
            </m:rPr>
            <w:rPr>
              <w:rFonts w:ascii="Cambria Math"/>
              <w:szCs w:val="28"/>
            </w:rPr>
            <m:t xml:space="preserve">= </m:t>
          </m:r>
          <m:f>
            <m:fPr>
              <m:ctrlPr>
                <w:rPr>
                  <w:rFonts w:ascii="Cambria Math" w:hAnsi="Cambria Math"/>
                  <w:szCs w:val="28"/>
                </w:rPr>
              </m:ctrlPr>
            </m:fPr>
            <m:num>
              <m:r>
                <m:rPr>
                  <m:sty m:val="p"/>
                </m:rPr>
                <w:rPr>
                  <w:rFonts w:ascii="Cambria Math" w:hAnsi="Cambria Math"/>
                  <w:color w:val="000000"/>
                  <w:szCs w:val="28"/>
                </w:rPr>
                <m:t>О</m:t>
              </m:r>
              <m:sSub>
                <m:sSubPr>
                  <m:ctrlPr>
                    <w:rPr>
                      <w:rFonts w:ascii="Cambria Math" w:eastAsiaTheme="minorHAnsi" w:hAnsi="Cambria Math"/>
                      <w:color w:val="000000"/>
                      <w:szCs w:val="28"/>
                      <w:lang w:eastAsia="en-US"/>
                    </w:rPr>
                  </m:ctrlPr>
                </m:sSubPr>
                <m:e>
                  <m:r>
                    <m:rPr>
                      <m:sty m:val="p"/>
                    </m:rPr>
                    <w:rPr>
                      <w:rFonts w:ascii="Cambria Math" w:hAnsi="Cambria Math"/>
                      <w:color w:val="000000"/>
                      <w:szCs w:val="28"/>
                    </w:rPr>
                    <m:t>Ф</m:t>
                  </m:r>
                </m:e>
                <m:sub>
                  <m:r>
                    <m:rPr>
                      <m:sty m:val="p"/>
                    </m:rPr>
                    <w:rPr>
                      <w:rFonts w:ascii="Cambria Math" w:hAnsi="Cambria Math"/>
                      <w:color w:val="000000"/>
                      <w:szCs w:val="28"/>
                    </w:rPr>
                    <m:t>ср</m:t>
                  </m:r>
                </m:sub>
              </m:sSub>
            </m:num>
            <m:den>
              <m:r>
                <m:rPr>
                  <m:sty m:val="p"/>
                </m:rPr>
                <w:rPr>
                  <w:rFonts w:ascii="Cambria Math" w:hAnsi="Cambria Math"/>
                  <w:szCs w:val="28"/>
                </w:rPr>
                <m:t>Выручка</m:t>
              </m:r>
            </m:den>
          </m:f>
          <m:r>
            <m:rPr>
              <m:sty m:val="p"/>
            </m:rPr>
            <w:rPr>
              <w:rFonts w:ascii="Cambria Math"/>
              <w:szCs w:val="28"/>
            </w:rPr>
            <m:t xml:space="preserve">= </m:t>
          </m:r>
          <m:f>
            <m:fPr>
              <m:ctrlPr>
                <w:rPr>
                  <w:rFonts w:ascii="Cambria Math" w:hAnsi="Cambria Math"/>
                  <w:szCs w:val="28"/>
                </w:rPr>
              </m:ctrlPr>
            </m:fPr>
            <m:num>
              <m:r>
                <m:rPr>
                  <m:sty m:val="p"/>
                </m:rPr>
                <w:rPr>
                  <w:rFonts w:ascii="Cambria Math" w:hAnsi="Cambria Math"/>
                  <w:color w:val="000000"/>
                </w:rPr>
                <m:t>20720,33</m:t>
              </m:r>
            </m:num>
            <m:den>
              <m:r>
                <m:rPr>
                  <m:sty m:val="p"/>
                </m:rPr>
                <w:rPr>
                  <w:rFonts w:ascii="Cambria Math" w:hAnsi="Cambria Math"/>
                  <w:color w:val="000000"/>
                  <w:szCs w:val="24"/>
                </w:rPr>
                <m:t>30000</m:t>
              </m:r>
            </m:den>
          </m:f>
          <m:r>
            <m:rPr>
              <m:sty m:val="p"/>
            </m:rPr>
            <w:rPr>
              <w:rFonts w:ascii="Cambria Math"/>
              <w:szCs w:val="28"/>
            </w:rPr>
            <m:t>=</m:t>
          </m:r>
          <m:r>
            <m:rPr>
              <m:sty m:val="p"/>
            </m:rPr>
            <w:rPr>
              <w:rFonts w:ascii="Cambria Math" w:hAnsi="Cambria Math"/>
              <w:color w:val="000000"/>
              <w:szCs w:val="24"/>
            </w:rPr>
            <m:t>0,69</m:t>
          </m:r>
          <m:r>
            <m:rPr>
              <m:sty m:val="p"/>
            </m:rPr>
            <w:rPr>
              <w:rFonts w:ascii="Cambria Math"/>
              <w:color w:val="000000"/>
              <w:szCs w:val="24"/>
            </w:rPr>
            <m:t xml:space="preserve"> </m:t>
          </m:r>
          <m:r>
            <m:rPr>
              <m:sty m:val="p"/>
            </m:rPr>
            <w:rPr>
              <w:rFonts w:ascii="Cambria Math" w:hAnsi="Cambria Math"/>
              <w:szCs w:val="28"/>
            </w:rPr>
            <m:t>руб</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9C7F59" w:rsidRPr="00C86C66" w:rsidRDefault="009C7F59" w:rsidP="00F57FF1">
      <w:pPr>
        <w:spacing w:after="0" w:line="360" w:lineRule="auto"/>
        <w:ind w:firstLine="851"/>
        <w:jc w:val="both"/>
        <w:rPr>
          <w:rFonts w:ascii="Times New Roman" w:hAnsi="Times New Roman" w:cs="Times New Roman"/>
          <w:bCs/>
          <w:sz w:val="28"/>
          <w:szCs w:val="28"/>
        </w:rPr>
      </w:pPr>
      <w:r w:rsidRPr="00C86C66">
        <w:rPr>
          <w:rFonts w:ascii="Times New Roman" w:hAnsi="Times New Roman" w:cs="Times New Roman"/>
          <w:bCs/>
          <w:sz w:val="28"/>
          <w:szCs w:val="28"/>
        </w:rPr>
        <w:t>По фактическим данным произведены аналогичные расчеты и занесены в таблицу 4.</w:t>
      </w:r>
    </w:p>
    <w:p w:rsidR="00164140" w:rsidRPr="00C86C66" w:rsidRDefault="006A017E" w:rsidP="00F57FF1">
      <w:pPr>
        <w:spacing w:after="0" w:line="360" w:lineRule="auto"/>
        <w:ind w:firstLine="851"/>
        <w:jc w:val="both"/>
        <w:rPr>
          <w:rFonts w:ascii="Times New Roman" w:eastAsia="Times New Roman" w:hAnsi="Times New Roman" w:cs="Times New Roman"/>
          <w:color w:val="000000"/>
          <w:sz w:val="24"/>
          <w:szCs w:val="24"/>
          <w:lang w:eastAsia="ru-RU"/>
        </w:rPr>
      </w:pPr>
      <w:r w:rsidRPr="00C86C66">
        <w:rPr>
          <w:rFonts w:ascii="Times New Roman" w:hAnsi="Times New Roman" w:cs="Times New Roman"/>
          <w:bCs/>
          <w:sz w:val="28"/>
          <w:szCs w:val="28"/>
        </w:rPr>
        <w:t>Коэффициен</w:t>
      </w:r>
      <w:r w:rsidR="009C7F59" w:rsidRPr="00C86C66">
        <w:rPr>
          <w:rFonts w:ascii="Times New Roman" w:hAnsi="Times New Roman" w:cs="Times New Roman"/>
          <w:bCs/>
          <w:sz w:val="28"/>
          <w:szCs w:val="28"/>
        </w:rPr>
        <w:t>ты:</w:t>
      </w:r>
    </w:p>
    <w:p w:rsidR="00692B59" w:rsidRPr="00C86C66" w:rsidRDefault="007D2A9D" w:rsidP="00692B59">
      <w:pPr>
        <w:pStyle w:val="1"/>
        <w:numPr>
          <w:ilvl w:val="12"/>
          <w:numId w:val="0"/>
        </w:numPr>
        <w:spacing w:line="360" w:lineRule="auto"/>
        <w:ind w:firstLine="540"/>
        <w:jc w:val="center"/>
        <w:rPr>
          <w:rFonts w:ascii="Times New Roman" w:hAnsi="Times New Roman"/>
          <w:color w:val="000000"/>
          <w:sz w:val="28"/>
          <w:szCs w:val="28"/>
        </w:rPr>
      </w:pPr>
      <m:oMath>
        <m:sSub>
          <m:sSubPr>
            <m:ctrlPr>
              <w:rPr>
                <w:rFonts w:ascii="Cambria Math" w:hAnsi="Times New Roman"/>
                <w:color w:val="000000"/>
                <w:sz w:val="28"/>
                <w:szCs w:val="28"/>
              </w:rPr>
            </m:ctrlPr>
          </m:sSubPr>
          <m:e>
            <m:r>
              <m:rPr>
                <m:sty m:val="p"/>
              </m:rPr>
              <w:rPr>
                <w:rFonts w:ascii="Cambria Math" w:hAnsi="Cambria Math"/>
                <w:color w:val="000000"/>
                <w:sz w:val="28"/>
                <w:szCs w:val="28"/>
              </w:rPr>
              <m:t>К</m:t>
            </m:r>
          </m:e>
          <m:sub>
            <m:r>
              <m:rPr>
                <m:sty m:val="p"/>
              </m:rPr>
              <w:rPr>
                <w:rFonts w:ascii="Cambria Math" w:hAnsi="Times New Roman"/>
                <w:color w:val="000000"/>
                <w:sz w:val="28"/>
                <w:szCs w:val="28"/>
              </w:rPr>
              <m:t>п</m:t>
            </m:r>
          </m:sub>
        </m:sSub>
        <m:r>
          <m:rPr>
            <m:sty m:val="p"/>
          </m:rPr>
          <w:rPr>
            <w:rFonts w:ascii="Cambria Math" w:hAnsi="Times New Roman"/>
            <w:color w:val="000000"/>
            <w:sz w:val="28"/>
            <w:szCs w:val="28"/>
          </w:rPr>
          <m:t xml:space="preserve"> </m:t>
        </m:r>
        <m:r>
          <m:rPr>
            <m:sty m:val="p"/>
          </m:rPr>
          <w:rPr>
            <w:rFonts w:ascii="Cambria Math" w:hAnsi="Cambria Math"/>
            <w:color w:val="000000"/>
            <w:sz w:val="28"/>
            <w:szCs w:val="28"/>
          </w:rPr>
          <m:t>обн</m:t>
        </m:r>
        <m:r>
          <m:rPr>
            <m:sty m:val="p"/>
          </m:rPr>
          <w:rPr>
            <w:rFonts w:ascii="Cambria Math" w:hAnsi="Times New Roman"/>
            <w:color w:val="000000"/>
            <w:sz w:val="28"/>
            <w:szCs w:val="28"/>
          </w:rPr>
          <m:t xml:space="preserve">= </m:t>
        </m:r>
        <m:f>
          <m:fPr>
            <m:ctrlPr>
              <w:rPr>
                <w:rFonts w:ascii="Cambria Math" w:hAnsi="Times New Roman"/>
                <w:color w:val="000000"/>
                <w:sz w:val="28"/>
                <w:szCs w:val="28"/>
              </w:rPr>
            </m:ctrlPr>
          </m:fPr>
          <m:num>
            <m:r>
              <m:rPr>
                <m:sty m:val="p"/>
              </m:rPr>
              <w:rPr>
                <w:rFonts w:ascii="Cambria Math" w:hAnsi="Cambria Math"/>
                <w:color w:val="000000"/>
                <w:sz w:val="28"/>
                <w:szCs w:val="28"/>
              </w:rPr>
              <m:t>О</m:t>
            </m:r>
            <m:sSub>
              <m:sSubPr>
                <m:ctrlPr>
                  <w:rPr>
                    <w:rFonts w:ascii="Cambria Math" w:eastAsiaTheme="minorHAnsi" w:hAnsi="Times New Roman"/>
                    <w:color w:val="000000"/>
                    <w:sz w:val="28"/>
                    <w:szCs w:val="28"/>
                    <w:lang w:eastAsia="en-US"/>
                  </w:rPr>
                </m:ctrlPr>
              </m:sSubPr>
              <m:e>
                <m:r>
                  <m:rPr>
                    <m:sty m:val="p"/>
                  </m:rPr>
                  <w:rPr>
                    <w:rFonts w:ascii="Cambria Math" w:hAnsi="Cambria Math"/>
                    <w:color w:val="000000"/>
                    <w:sz w:val="28"/>
                    <w:szCs w:val="28"/>
                  </w:rPr>
                  <m:t>Ф</m:t>
                </m:r>
              </m:e>
              <m:sub>
                <m:r>
                  <m:rPr>
                    <m:sty m:val="p"/>
                  </m:rPr>
                  <w:rPr>
                    <w:rFonts w:ascii="Cambria Math" w:hAnsi="Cambria Math"/>
                    <w:color w:val="000000"/>
                    <w:sz w:val="28"/>
                    <w:szCs w:val="28"/>
                  </w:rPr>
                  <m:t>ввод</m:t>
                </m:r>
              </m:sub>
            </m:sSub>
          </m:num>
          <m:den>
            <m:r>
              <m:rPr>
                <m:sty m:val="p"/>
              </m:rPr>
              <w:rPr>
                <w:rFonts w:ascii="Cambria Math" w:hAnsi="Cambria Math"/>
                <w:color w:val="000000"/>
                <w:sz w:val="28"/>
                <w:szCs w:val="28"/>
              </w:rPr>
              <m:t>О</m:t>
            </m:r>
            <m:sSub>
              <m:sSubPr>
                <m:ctrlPr>
                  <w:rPr>
                    <w:rFonts w:ascii="Cambria Math" w:eastAsiaTheme="minorHAnsi" w:hAnsi="Times New Roman"/>
                    <w:color w:val="000000"/>
                    <w:sz w:val="28"/>
                    <w:szCs w:val="28"/>
                    <w:lang w:eastAsia="en-US"/>
                  </w:rPr>
                </m:ctrlPr>
              </m:sSubPr>
              <m:e>
                <m:r>
                  <m:rPr>
                    <m:sty m:val="p"/>
                  </m:rPr>
                  <w:rPr>
                    <w:rFonts w:ascii="Cambria Math" w:hAnsi="Cambria Math"/>
                    <w:color w:val="000000"/>
                    <w:sz w:val="28"/>
                    <w:szCs w:val="28"/>
                  </w:rPr>
                  <m:t>Ф</m:t>
                </m:r>
              </m:e>
              <m:sub>
                <m:r>
                  <m:rPr>
                    <m:sty m:val="p"/>
                  </m:rPr>
                  <w:rPr>
                    <w:rFonts w:ascii="Cambria Math" w:hAnsi="Cambria Math"/>
                    <w:color w:val="000000"/>
                    <w:sz w:val="28"/>
                    <w:szCs w:val="28"/>
                  </w:rPr>
                  <m:t>на</m:t>
                </m:r>
                <m:r>
                  <m:rPr>
                    <m:sty m:val="p"/>
                  </m:rPr>
                  <w:rPr>
                    <w:rFonts w:ascii="Cambria Math" w:hAnsi="Times New Roman"/>
                    <w:color w:val="000000"/>
                    <w:sz w:val="28"/>
                    <w:szCs w:val="28"/>
                  </w:rPr>
                  <m:t xml:space="preserve"> </m:t>
                </m:r>
                <m:r>
                  <m:rPr>
                    <m:sty m:val="p"/>
                  </m:rPr>
                  <w:rPr>
                    <w:rFonts w:ascii="Cambria Math" w:hAnsi="Cambria Math"/>
                    <w:color w:val="000000"/>
                    <w:sz w:val="28"/>
                    <w:szCs w:val="28"/>
                  </w:rPr>
                  <m:t>конец</m:t>
                </m:r>
              </m:sub>
            </m:sSub>
            <m:r>
              <m:rPr>
                <m:sty m:val="p"/>
              </m:rPr>
              <w:rPr>
                <w:rFonts w:ascii="Cambria Math" w:hAnsi="Times New Roman"/>
                <w:color w:val="000000"/>
                <w:sz w:val="28"/>
                <w:szCs w:val="28"/>
              </w:rPr>
              <m:t xml:space="preserve"> </m:t>
            </m:r>
          </m:den>
        </m:f>
        <m:r>
          <m:rPr>
            <m:sty m:val="p"/>
          </m:rPr>
          <w:rPr>
            <w:rFonts w:ascii="Cambria Math" w:hAnsi="Times New Roman"/>
            <w:color w:val="000000"/>
            <w:sz w:val="28"/>
            <w:szCs w:val="28"/>
          </w:rPr>
          <m:t xml:space="preserve">= </m:t>
        </m:r>
        <m:f>
          <m:fPr>
            <m:ctrlPr>
              <w:rPr>
                <w:rFonts w:ascii="Cambria Math" w:hAnsi="Times New Roman"/>
                <w:color w:val="000000"/>
                <w:sz w:val="28"/>
                <w:szCs w:val="28"/>
              </w:rPr>
            </m:ctrlPr>
          </m:fPr>
          <m:num>
            <m:r>
              <m:rPr>
                <m:sty m:val="p"/>
              </m:rPr>
              <w:rPr>
                <w:rFonts w:ascii="Cambria Math" w:hAnsi="Cambria Math"/>
                <w:sz w:val="28"/>
                <w:szCs w:val="28"/>
              </w:rPr>
              <m:t>4609</m:t>
            </m:r>
          </m:num>
          <m:den>
            <m:r>
              <m:rPr>
                <m:sty m:val="p"/>
              </m:rPr>
              <w:rPr>
                <w:rFonts w:ascii="Cambria Math" w:hAnsi="Cambria Math"/>
                <w:color w:val="000000"/>
                <w:sz w:val="28"/>
                <w:szCs w:val="28"/>
              </w:rPr>
              <m:t>21635</m:t>
            </m:r>
          </m:den>
        </m:f>
        <m:r>
          <m:rPr>
            <m:sty m:val="p"/>
          </m:rPr>
          <w:rPr>
            <w:rFonts w:ascii="Cambria Math" w:hAnsi="Times New Roman"/>
            <w:color w:val="000000"/>
            <w:sz w:val="28"/>
            <w:szCs w:val="28"/>
          </w:rPr>
          <m:t>=0,21</m:t>
        </m:r>
        <m:r>
          <m:rPr>
            <m:sty m:val="p"/>
          </m:rPr>
          <w:rPr>
            <w:rFonts w:ascii="Cambria Math" w:hAnsi="Times New Roman"/>
            <w:color w:val="000000"/>
            <w:sz w:val="28"/>
            <w:szCs w:val="28"/>
          </w:rPr>
          <m:t>;</m:t>
        </m:r>
      </m:oMath>
      <w:r w:rsidR="00692B59" w:rsidRPr="00692B59">
        <w:rPr>
          <w:rFonts w:ascii="Times New Roman" w:hAnsi="Times New Roman"/>
          <w:color w:val="000000"/>
          <w:sz w:val="28"/>
          <w:szCs w:val="28"/>
        </w:rPr>
        <w:tab/>
      </w:r>
    </w:p>
    <w:p w:rsidR="00692B59" w:rsidRPr="00C86C66" w:rsidRDefault="007D764F" w:rsidP="00692B59">
      <w:pPr>
        <w:pStyle w:val="1"/>
        <w:numPr>
          <w:ilvl w:val="12"/>
          <w:numId w:val="0"/>
        </w:numPr>
        <w:spacing w:line="360" w:lineRule="auto"/>
        <w:ind w:firstLine="540"/>
        <w:jc w:val="both"/>
        <w:rPr>
          <w:rFonts w:ascii="Times New Roman" w:hAnsi="Times New Roman"/>
          <w:bCs/>
          <w:sz w:val="28"/>
          <w:szCs w:val="28"/>
        </w:rPr>
      </w:pPr>
      <w:r w:rsidRPr="00C86C66">
        <w:rPr>
          <w:rFonts w:ascii="Times New Roman" w:hAnsi="Times New Roman"/>
          <w:bCs/>
          <w:sz w:val="28"/>
          <w:szCs w:val="28"/>
        </w:rPr>
        <w:t>Этот коэффициент</w:t>
      </w:r>
      <w:r w:rsidR="009C7F59" w:rsidRPr="00C86C66">
        <w:rPr>
          <w:rFonts w:ascii="Times New Roman" w:hAnsi="Times New Roman"/>
          <w:bCs/>
          <w:sz w:val="28"/>
          <w:szCs w:val="28"/>
        </w:rPr>
        <w:t xml:space="preserve"> характеризует долю новых фондов в и</w:t>
      </w:r>
      <w:r w:rsidRPr="00C86C66">
        <w:rPr>
          <w:rFonts w:ascii="Times New Roman" w:hAnsi="Times New Roman"/>
          <w:bCs/>
          <w:sz w:val="28"/>
          <w:szCs w:val="28"/>
        </w:rPr>
        <w:t>х общей стоимости</w:t>
      </w:r>
      <w:r w:rsidR="00692B59">
        <w:rPr>
          <w:rFonts w:ascii="Times New Roman" w:hAnsi="Times New Roman"/>
          <w:bCs/>
          <w:sz w:val="28"/>
          <w:szCs w:val="28"/>
        </w:rPr>
        <w:t xml:space="preserve"> на конец года, в этом случае 21</w:t>
      </w:r>
      <w:r w:rsidRPr="00C86C66">
        <w:rPr>
          <w:rFonts w:ascii="Times New Roman" w:hAnsi="Times New Roman"/>
          <w:bCs/>
          <w:sz w:val="28"/>
          <w:szCs w:val="28"/>
        </w:rPr>
        <w:t>% стоимости основных фондов на конец года составили вновь введенные основные фонды.</w:t>
      </w:r>
      <w:r w:rsidR="00692B59" w:rsidRPr="00692B59">
        <w:rPr>
          <w:rFonts w:ascii="Times New Roman" w:hAnsi="Times New Roman"/>
          <w:bCs/>
          <w:sz w:val="28"/>
          <w:szCs w:val="28"/>
        </w:rPr>
        <w:tab/>
      </w:r>
      <w:r w:rsidR="00692B59" w:rsidRPr="00692B59">
        <w:rPr>
          <w:rFonts w:ascii="Times New Roman" w:hAnsi="Times New Roman"/>
          <w:bCs/>
          <w:sz w:val="28"/>
          <w:szCs w:val="28"/>
        </w:rPr>
        <w:tab/>
      </w:r>
    </w:p>
    <w:p w:rsidR="00F57FF1" w:rsidRPr="00C86C66" w:rsidRDefault="00C86C66" w:rsidP="008E454B">
      <w:pPr>
        <w:pStyle w:val="1"/>
        <w:numPr>
          <w:ilvl w:val="12"/>
          <w:numId w:val="0"/>
        </w:numPr>
        <w:spacing w:line="360" w:lineRule="auto"/>
        <w:ind w:firstLine="540"/>
        <w:jc w:val="both"/>
        <w:rPr>
          <w:rFonts w:ascii="Times New Roman" w:hAnsi="Times New Roman"/>
          <w:sz w:val="28"/>
          <w:szCs w:val="28"/>
        </w:rPr>
      </w:pPr>
      <m:oMathPara>
        <m:oMath>
          <m:r>
            <m:rPr>
              <m:sty m:val="p"/>
            </m:rPr>
            <w:rPr>
              <w:rFonts w:ascii="Cambria Math" w:hAnsi="Cambria Math"/>
              <w:color w:val="000000" w:themeColor="text1"/>
              <w:sz w:val="28"/>
              <w:szCs w:val="28"/>
            </w:rPr>
            <m:t>Квыб</m:t>
          </m:r>
          <m:r>
            <m:rPr>
              <m:sty m:val="p"/>
            </m:rPr>
            <w:rPr>
              <w:rFonts w:ascii="Cambria Math" w:hAnsi="Times New Roman"/>
              <w:color w:val="000000" w:themeColor="text1"/>
              <w:sz w:val="28"/>
              <w:szCs w:val="28"/>
            </w:rPr>
            <m:t xml:space="preserve">= </m:t>
          </m:r>
          <m:f>
            <m:fPr>
              <m:ctrlPr>
                <w:rPr>
                  <w:rFonts w:ascii="Cambria Math" w:hAnsi="Times New Roman"/>
                  <w:color w:val="000000" w:themeColor="text1"/>
                  <w:sz w:val="28"/>
                  <w:szCs w:val="28"/>
                </w:rPr>
              </m:ctrlPr>
            </m:fPr>
            <m:num>
              <m:r>
                <m:rPr>
                  <m:sty m:val="p"/>
                </m:rPr>
                <w:rPr>
                  <w:rFonts w:ascii="Cambria Math" w:hAnsi="Cambria Math"/>
                  <w:color w:val="000000"/>
                  <w:sz w:val="28"/>
                  <w:szCs w:val="28"/>
                </w:rPr>
                <m:t>О</m:t>
              </m:r>
              <m:sSub>
                <m:sSubPr>
                  <m:ctrlPr>
                    <w:rPr>
                      <w:rFonts w:ascii="Cambria Math" w:eastAsiaTheme="minorHAnsi" w:hAnsi="Times New Roman"/>
                      <w:color w:val="000000"/>
                      <w:sz w:val="28"/>
                      <w:szCs w:val="28"/>
                      <w:lang w:eastAsia="en-US"/>
                    </w:rPr>
                  </m:ctrlPr>
                </m:sSubPr>
                <m:e>
                  <m:r>
                    <m:rPr>
                      <m:sty m:val="p"/>
                    </m:rPr>
                    <w:rPr>
                      <w:rFonts w:ascii="Cambria Math" w:hAnsi="Cambria Math"/>
                      <w:color w:val="000000"/>
                      <w:sz w:val="28"/>
                      <w:szCs w:val="28"/>
                    </w:rPr>
                    <m:t>Ф</m:t>
                  </m:r>
                </m:e>
                <m:sub>
                  <m:r>
                    <m:rPr>
                      <m:sty m:val="p"/>
                    </m:rPr>
                    <w:rPr>
                      <w:rFonts w:ascii="Cambria Math" w:hAnsi="Cambria Math"/>
                      <w:color w:val="000000"/>
                      <w:sz w:val="28"/>
                      <w:szCs w:val="28"/>
                    </w:rPr>
                    <m:t>вывод</m:t>
                  </m:r>
                </m:sub>
              </m:sSub>
            </m:num>
            <m:den>
              <m:r>
                <m:rPr>
                  <m:sty m:val="p"/>
                </m:rPr>
                <w:rPr>
                  <w:rFonts w:ascii="Cambria Math" w:hAnsi="Times New Roman"/>
                  <w:color w:val="000000" w:themeColor="text1"/>
                  <w:sz w:val="28"/>
                  <w:szCs w:val="28"/>
                </w:rPr>
                <m:t xml:space="preserve"> </m:t>
              </m:r>
              <m:r>
                <m:rPr>
                  <m:sty m:val="p"/>
                </m:rPr>
                <w:rPr>
                  <w:rFonts w:ascii="Cambria Math" w:hAnsi="Cambria Math"/>
                  <w:color w:val="000000"/>
                  <w:sz w:val="28"/>
                  <w:szCs w:val="28"/>
                </w:rPr>
                <m:t>О</m:t>
              </m:r>
              <m:sSub>
                <m:sSubPr>
                  <m:ctrlPr>
                    <w:rPr>
                      <w:rFonts w:ascii="Cambria Math" w:eastAsiaTheme="minorHAnsi" w:hAnsi="Times New Roman"/>
                      <w:color w:val="000000"/>
                      <w:sz w:val="28"/>
                      <w:szCs w:val="28"/>
                      <w:lang w:eastAsia="en-US"/>
                    </w:rPr>
                  </m:ctrlPr>
                </m:sSubPr>
                <m:e>
                  <m:r>
                    <m:rPr>
                      <m:sty m:val="p"/>
                    </m:rPr>
                    <w:rPr>
                      <w:rFonts w:ascii="Cambria Math" w:hAnsi="Cambria Math"/>
                      <w:color w:val="000000"/>
                      <w:sz w:val="28"/>
                      <w:szCs w:val="28"/>
                    </w:rPr>
                    <m:t>Ф</m:t>
                  </m:r>
                </m:e>
                <m:sub>
                  <m:r>
                    <m:rPr>
                      <m:sty m:val="p"/>
                    </m:rPr>
                    <w:rPr>
                      <w:rFonts w:ascii="Cambria Math" w:hAnsi="Cambria Math"/>
                      <w:color w:val="000000"/>
                      <w:sz w:val="28"/>
                      <w:szCs w:val="28"/>
                    </w:rPr>
                    <m:t>на</m:t>
                  </m:r>
                  <m:r>
                    <m:rPr>
                      <m:sty m:val="p"/>
                    </m:rPr>
                    <w:rPr>
                      <w:rFonts w:ascii="Cambria Math" w:hAnsi="Times New Roman"/>
                      <w:color w:val="000000"/>
                      <w:sz w:val="28"/>
                      <w:szCs w:val="28"/>
                    </w:rPr>
                    <m:t xml:space="preserve"> </m:t>
                  </m:r>
                  <m:r>
                    <m:rPr>
                      <m:sty m:val="p"/>
                    </m:rPr>
                    <w:rPr>
                      <w:rFonts w:ascii="Cambria Math" w:hAnsi="Cambria Math"/>
                      <w:color w:val="000000"/>
                      <w:sz w:val="28"/>
                      <w:szCs w:val="28"/>
                    </w:rPr>
                    <m:t>начало</m:t>
                  </m:r>
                </m:sub>
              </m:sSub>
            </m:den>
          </m:f>
          <m:r>
            <m:rPr>
              <m:sty m:val="p"/>
            </m:rPr>
            <w:rPr>
              <w:rFonts w:ascii="Cambria Math" w:hAnsi="Times New Roman"/>
              <w:color w:val="000000" w:themeColor="text1"/>
              <w:sz w:val="28"/>
              <w:szCs w:val="28"/>
            </w:rPr>
            <m:t xml:space="preserve">= </m:t>
          </m:r>
          <m:f>
            <m:fPr>
              <m:ctrlPr>
                <w:rPr>
                  <w:rFonts w:ascii="Cambria Math" w:hAnsi="Times New Roman"/>
                  <w:color w:val="000000" w:themeColor="text1"/>
                  <w:sz w:val="28"/>
                  <w:szCs w:val="28"/>
                </w:rPr>
              </m:ctrlPr>
            </m:fPr>
            <m:num>
              <m:r>
                <m:rPr>
                  <m:sty m:val="p"/>
                </m:rPr>
                <w:rPr>
                  <w:rFonts w:ascii="Cambria Math" w:hAnsi="Cambria Math"/>
                  <w:sz w:val="28"/>
                  <w:szCs w:val="28"/>
                </w:rPr>
                <m:t>2674</m:t>
              </m:r>
            </m:num>
            <m:den>
              <m:r>
                <m:rPr>
                  <m:sty m:val="p"/>
                </m:rPr>
                <w:rPr>
                  <w:rFonts w:ascii="Cambria Math" w:hAnsi="Cambria Math"/>
                  <w:color w:val="000000"/>
                  <w:sz w:val="28"/>
                  <w:szCs w:val="28"/>
                </w:rPr>
                <m:t>19700</m:t>
              </m:r>
            </m:den>
          </m:f>
          <m:r>
            <m:rPr>
              <m:sty m:val="p"/>
            </m:rPr>
            <w:rPr>
              <w:rFonts w:ascii="Cambria Math" w:hAnsi="Times New Roman"/>
              <w:sz w:val="28"/>
              <w:szCs w:val="28"/>
            </w:rPr>
            <m:t>=0,14</m:t>
          </m:r>
          <m:r>
            <m:rPr>
              <m:sty m:val="p"/>
            </m:rPr>
            <w:rPr>
              <w:rFonts w:ascii="Cambria Math" w:hAnsi="Times New Roman"/>
              <w:sz w:val="28"/>
              <w:szCs w:val="28"/>
            </w:rPr>
            <m:t>;</m:t>
          </m:r>
        </m:oMath>
      </m:oMathPara>
    </w:p>
    <w:p w:rsidR="007D764F" w:rsidRPr="00C86C66" w:rsidRDefault="007D764F" w:rsidP="008E454B">
      <w:pPr>
        <w:pStyle w:val="1"/>
        <w:numPr>
          <w:ilvl w:val="12"/>
          <w:numId w:val="0"/>
        </w:numPr>
        <w:spacing w:line="360" w:lineRule="auto"/>
        <w:ind w:firstLine="540"/>
        <w:jc w:val="both"/>
        <w:rPr>
          <w:rFonts w:ascii="Times New Roman" w:hAnsi="Times New Roman"/>
          <w:sz w:val="28"/>
          <w:szCs w:val="28"/>
        </w:rPr>
      </w:pPr>
      <w:r w:rsidRPr="00C86C66">
        <w:rPr>
          <w:rFonts w:ascii="Times New Roman" w:hAnsi="Times New Roman"/>
          <w:sz w:val="28"/>
          <w:szCs w:val="28"/>
        </w:rPr>
        <w:t>Коэффициент выбытия основных фондов это стоимость основных промышленно-производственных фондов, выбывших с предприятия в данном отчетном периоде деленная на стоимость основных промышленно-производственных фондов, имеющихся на предприятии в наличии на начало этого отч</w:t>
      </w:r>
      <w:r w:rsidR="00692B59">
        <w:rPr>
          <w:rFonts w:ascii="Times New Roman" w:hAnsi="Times New Roman"/>
          <w:sz w:val="28"/>
          <w:szCs w:val="28"/>
        </w:rPr>
        <w:t>етного периода. В этом случае 14</w:t>
      </w:r>
      <w:r w:rsidRPr="00C86C66">
        <w:rPr>
          <w:rFonts w:ascii="Times New Roman" w:hAnsi="Times New Roman"/>
          <w:sz w:val="28"/>
          <w:szCs w:val="28"/>
        </w:rPr>
        <w:t>% основных фондов на начало года было выведено за этот год.</w:t>
      </w:r>
    </w:p>
    <w:p w:rsidR="00692B59" w:rsidRPr="0024060C" w:rsidRDefault="007D2A9D" w:rsidP="00692B59">
      <w:pPr>
        <w:pStyle w:val="1"/>
        <w:numPr>
          <w:ilvl w:val="12"/>
          <w:numId w:val="0"/>
        </w:numPr>
        <w:spacing w:line="360" w:lineRule="auto"/>
        <w:ind w:firstLine="540"/>
        <w:jc w:val="both"/>
        <w:rPr>
          <w:rFonts w:ascii="Times New Roman" w:hAnsi="Times New Roman"/>
          <w:sz w:val="28"/>
          <w:szCs w:val="28"/>
        </w:rPr>
      </w:pPr>
      <m:oMath>
        <m:sSub>
          <m:sSubPr>
            <m:ctrlPr>
              <w:rPr>
                <w:rFonts w:ascii="Cambria Math" w:hAnsi="Cambria Math"/>
                <w:color w:val="000000" w:themeColor="text1"/>
                <w:szCs w:val="28"/>
              </w:rPr>
            </m:ctrlPr>
          </m:sSubPr>
          <m:e>
            <m:r>
              <m:rPr>
                <m:sty m:val="p"/>
              </m:rPr>
              <w:rPr>
                <w:rFonts w:ascii="Cambria Math" w:hAnsi="Cambria Math"/>
                <w:color w:val="000000" w:themeColor="text1"/>
                <w:szCs w:val="28"/>
              </w:rPr>
              <m:t>К</m:t>
            </m:r>
          </m:e>
          <m:sub>
            <m:r>
              <m:rPr>
                <m:sty m:val="p"/>
              </m:rPr>
              <w:rPr>
                <w:rFonts w:ascii="Cambria Math"/>
                <w:color w:val="000000" w:themeColor="text1"/>
                <w:szCs w:val="28"/>
              </w:rPr>
              <m:t>п</m:t>
            </m:r>
          </m:sub>
        </m:sSub>
        <m:r>
          <m:rPr>
            <m:sty m:val="p"/>
          </m:rPr>
          <w:rPr>
            <w:rFonts w:ascii="Cambria Math"/>
            <w:color w:val="000000" w:themeColor="text1"/>
            <w:szCs w:val="28"/>
          </w:rPr>
          <m:t xml:space="preserve"> </m:t>
        </m:r>
      </m:oMath>
      <w:r w:rsidR="00692B59" w:rsidRPr="0024060C">
        <w:rPr>
          <w:rFonts w:ascii="Times New Roman" w:hAnsi="Times New Roman"/>
          <w:sz w:val="28"/>
          <w:szCs w:val="28"/>
        </w:rPr>
        <w:t>Коэффициент выбытия основных фондов это стоимость основных промышленно-производственных фондов, выбывших с предприятия в данном отчетном периоде деленная на стоимость основных промышленно-производственных фондов, имеющихся на предприятии в наличии на начало этого отчетного периода. В этом случае 12% основных фондов на начало года было выведено за этот год.</w:t>
      </w:r>
    </w:p>
    <w:p w:rsidR="00692B59" w:rsidRPr="0024060C" w:rsidRDefault="00692B59" w:rsidP="00692B59">
      <w:pPr>
        <w:pStyle w:val="a4"/>
        <w:tabs>
          <w:tab w:val="num" w:pos="851"/>
        </w:tabs>
        <w:spacing w:line="360" w:lineRule="auto"/>
        <w:ind w:firstLine="0"/>
        <w:jc w:val="both"/>
        <w:rPr>
          <w:color w:val="000000" w:themeColor="text1"/>
          <w:szCs w:val="28"/>
        </w:rPr>
      </w:pPr>
      <m:oMathPara>
        <m:oMath>
          <m:sSub>
            <m:sSubPr>
              <m:ctrlPr>
                <w:rPr>
                  <w:rFonts w:ascii="Cambria Math" w:hAnsi="Cambria Math"/>
                  <w:color w:val="000000" w:themeColor="text1"/>
                  <w:szCs w:val="28"/>
                </w:rPr>
              </m:ctrlPr>
            </m:sSubPr>
            <m:e>
              <m:r>
                <m:rPr>
                  <m:sty m:val="p"/>
                </m:rPr>
                <w:rPr>
                  <w:rFonts w:ascii="Cambria Math"/>
                  <w:color w:val="000000" w:themeColor="text1"/>
                  <w:szCs w:val="28"/>
                </w:rPr>
                <m:t>К</m:t>
              </m:r>
            </m:e>
            <m:sub>
              <m:r>
                <m:rPr>
                  <m:sty m:val="p"/>
                </m:rPr>
                <w:rPr>
                  <w:rFonts w:ascii="Cambria Math" w:hAnsi="Cambria Math"/>
                  <w:color w:val="000000" w:themeColor="text1"/>
                  <w:szCs w:val="28"/>
                </w:rPr>
                <m:t>п</m:t>
              </m:r>
            </m:sub>
          </m:sSub>
          <m:r>
            <m:rPr>
              <m:sty m:val="p"/>
            </m:rPr>
            <w:rPr>
              <w:rFonts w:ascii="Cambria Math"/>
              <w:color w:val="000000" w:themeColor="text1"/>
              <w:szCs w:val="28"/>
            </w:rPr>
            <m:t xml:space="preserve"> </m:t>
          </m:r>
          <m:r>
            <m:rPr>
              <m:sty m:val="p"/>
            </m:rPr>
            <w:rPr>
              <w:rFonts w:ascii="Cambria Math"/>
              <w:color w:val="000000" w:themeColor="text1"/>
              <w:szCs w:val="28"/>
            </w:rPr>
            <m:t>интен</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 xml:space="preserve">. = </m:t>
          </m:r>
          <m:f>
            <m:fPr>
              <m:ctrlPr>
                <w:rPr>
                  <w:rFonts w:ascii="Cambria Math" w:hAnsi="Cambria Math"/>
                  <w:color w:val="000000" w:themeColor="text1"/>
                  <w:szCs w:val="28"/>
                </w:rPr>
              </m:ctrlPr>
            </m:fPr>
            <m:num>
              <m:r>
                <m:rPr>
                  <m:sty m:val="p"/>
                </m:rPr>
                <w:rPr>
                  <w:rFonts w:ascii="Cambria Math"/>
                  <w:color w:val="000000" w:themeColor="text1"/>
                  <w:szCs w:val="28"/>
                </w:rPr>
                <m:t>Выпуск</m:t>
              </m:r>
              <m:r>
                <m:rPr>
                  <m:sty m:val="p"/>
                </m:rPr>
                <w:rPr>
                  <w:rFonts w:ascii="Cambria Math"/>
                  <w:color w:val="000000" w:themeColor="text1"/>
                  <w:szCs w:val="28"/>
                </w:rPr>
                <m:t xml:space="preserve"> </m:t>
              </m:r>
              <m:r>
                <m:rPr>
                  <m:sty m:val="p"/>
                </m:rPr>
                <w:rPr>
                  <w:rFonts w:ascii="Cambria Math"/>
                  <w:color w:val="000000" w:themeColor="text1"/>
                  <w:szCs w:val="28"/>
                </w:rPr>
                <m:t>прод-и</m:t>
              </m:r>
            </m:num>
            <m:den>
              <m:r>
                <m:rPr>
                  <m:sty m:val="p"/>
                </m:rPr>
                <w:rPr>
                  <w:rFonts w:ascii="Cambria Math"/>
                  <w:color w:val="000000" w:themeColor="text1"/>
                  <w:szCs w:val="28"/>
                </w:rPr>
                <m:t>Произв</m:t>
              </m:r>
              <m:r>
                <m:rPr>
                  <m:sty m:val="p"/>
                </m:rPr>
                <w:rPr>
                  <w:rFonts w:ascii="Cambria Math"/>
                  <w:color w:val="000000" w:themeColor="text1"/>
                  <w:szCs w:val="28"/>
                </w:rPr>
                <m:t>.</m:t>
              </m:r>
              <m:r>
                <m:rPr>
                  <m:sty m:val="p"/>
                </m:rPr>
                <w:rPr>
                  <w:rFonts w:ascii="Cambria Math"/>
                  <w:color w:val="000000" w:themeColor="text1"/>
                  <w:szCs w:val="28"/>
                </w:rPr>
                <m:t>мощ-ть</m:t>
              </m:r>
            </m:den>
          </m:f>
          <m:r>
            <m:rPr>
              <m:sty m:val="p"/>
            </m:rPr>
            <w:rPr>
              <w:rFonts w:ascii="Cambria Math"/>
              <w:color w:val="000000" w:themeColor="text1"/>
              <w:szCs w:val="28"/>
            </w:rPr>
            <m:t xml:space="preserve">= </m:t>
          </m:r>
          <m:f>
            <m:fPr>
              <m:ctrlPr>
                <w:rPr>
                  <w:rFonts w:ascii="Cambria Math" w:hAnsi="Cambria Math"/>
                  <w:color w:val="000000" w:themeColor="text1"/>
                  <w:szCs w:val="28"/>
                </w:rPr>
              </m:ctrlPr>
            </m:fPr>
            <m:num>
              <m:r>
                <m:rPr>
                  <m:sty m:val="p"/>
                </m:rPr>
                <w:rPr>
                  <w:rFonts w:ascii="Cambria Math"/>
                  <w:color w:val="000000" w:themeColor="text1"/>
                  <w:szCs w:val="28"/>
                </w:rPr>
                <m:t>1000</m:t>
              </m:r>
            </m:num>
            <m:den>
              <m:r>
                <m:rPr>
                  <m:sty m:val="p"/>
                </m:rPr>
                <w:rPr>
                  <w:rFonts w:ascii="Cambria Math"/>
                  <w:color w:val="000000" w:themeColor="text1"/>
                  <w:szCs w:val="28"/>
                </w:rPr>
                <m:t>1500</m:t>
              </m:r>
            </m:den>
          </m:f>
          <m:r>
            <m:rPr>
              <m:sty m:val="p"/>
            </m:rPr>
            <w:rPr>
              <w:rFonts w:ascii="Cambria Math"/>
              <w:color w:val="000000" w:themeColor="text1"/>
              <w:szCs w:val="28"/>
            </w:rPr>
            <m:t xml:space="preserve"> =0,67;</m:t>
          </m:r>
        </m:oMath>
      </m:oMathPara>
    </w:p>
    <w:p w:rsidR="00692B59" w:rsidRPr="0024060C" w:rsidRDefault="00692B59" w:rsidP="00692B59">
      <w:pPr>
        <w:pStyle w:val="a4"/>
        <w:tabs>
          <w:tab w:val="num" w:pos="851"/>
        </w:tabs>
        <w:spacing w:line="360" w:lineRule="auto"/>
        <w:ind w:firstLine="0"/>
        <w:jc w:val="both"/>
        <w:rPr>
          <w:color w:val="000000" w:themeColor="text1"/>
          <w:szCs w:val="28"/>
        </w:rPr>
      </w:pPr>
      <m:oMathPara>
        <m:oMath>
          <m:sSub>
            <m:sSubPr>
              <m:ctrlPr>
                <w:rPr>
                  <w:rFonts w:ascii="Cambria Math" w:hAnsi="Cambria Math"/>
                  <w:color w:val="000000" w:themeColor="text1"/>
                  <w:szCs w:val="28"/>
                </w:rPr>
              </m:ctrlPr>
            </m:sSubPr>
            <m:e>
              <m:r>
                <m:rPr>
                  <m:sty m:val="p"/>
                </m:rPr>
                <w:rPr>
                  <w:rFonts w:ascii="Cambria Math"/>
                  <w:color w:val="000000" w:themeColor="text1"/>
                  <w:szCs w:val="28"/>
                </w:rPr>
                <m:t>К</m:t>
              </m:r>
            </m:e>
            <m:sub>
              <m:r>
                <m:rPr>
                  <m:sty m:val="p"/>
                </m:rPr>
                <w:rPr>
                  <w:rFonts w:ascii="Cambria Math" w:hAnsi="Cambria Math"/>
                  <w:color w:val="000000" w:themeColor="text1"/>
                  <w:szCs w:val="28"/>
                </w:rPr>
                <m:t>Ф</m:t>
              </m:r>
            </m:sub>
          </m:sSub>
          <m:r>
            <m:rPr>
              <m:sty m:val="p"/>
            </m:rPr>
            <w:rPr>
              <w:rFonts w:ascii="Cambria Math"/>
              <w:color w:val="000000" w:themeColor="text1"/>
              <w:szCs w:val="28"/>
            </w:rPr>
            <m:t xml:space="preserve"> </m:t>
          </m:r>
          <m:r>
            <m:rPr>
              <m:sty m:val="p"/>
            </m:rPr>
            <w:rPr>
              <w:rFonts w:ascii="Cambria Math"/>
              <w:color w:val="000000" w:themeColor="text1"/>
              <w:szCs w:val="28"/>
            </w:rPr>
            <m:t>интен</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 xml:space="preserve">. = </m:t>
          </m:r>
          <m:f>
            <m:fPr>
              <m:ctrlPr>
                <w:rPr>
                  <w:rFonts w:ascii="Cambria Math" w:hAnsi="Cambria Math"/>
                  <w:color w:val="000000" w:themeColor="text1"/>
                  <w:szCs w:val="28"/>
                </w:rPr>
              </m:ctrlPr>
            </m:fPr>
            <m:num>
              <m:r>
                <m:rPr>
                  <m:sty m:val="p"/>
                </m:rPr>
                <w:rPr>
                  <w:rFonts w:ascii="Cambria Math"/>
                  <w:color w:val="000000" w:themeColor="text1"/>
                  <w:szCs w:val="28"/>
                </w:rPr>
                <m:t>1200</m:t>
              </m:r>
            </m:num>
            <m:den>
              <m:r>
                <m:rPr>
                  <m:sty m:val="p"/>
                </m:rPr>
                <w:rPr>
                  <w:rFonts w:ascii="Cambria Math"/>
                  <w:color w:val="000000" w:themeColor="text1"/>
                  <w:szCs w:val="28"/>
                </w:rPr>
                <m:t>1500</m:t>
              </m:r>
            </m:den>
          </m:f>
          <m:r>
            <m:rPr>
              <m:sty m:val="p"/>
            </m:rPr>
            <w:rPr>
              <w:rFonts w:ascii="Cambria Math"/>
              <w:color w:val="000000" w:themeColor="text1"/>
              <w:szCs w:val="28"/>
            </w:rPr>
            <m:t xml:space="preserve"> =0,80.</m:t>
          </m:r>
        </m:oMath>
      </m:oMathPara>
    </w:p>
    <w:p w:rsidR="00692B59" w:rsidRPr="0024060C" w:rsidRDefault="00692B59" w:rsidP="00692B59">
      <w:pPr>
        <w:pStyle w:val="a4"/>
        <w:tabs>
          <w:tab w:val="num" w:pos="851"/>
        </w:tabs>
        <w:spacing w:line="360" w:lineRule="auto"/>
        <w:ind w:firstLine="0"/>
        <w:jc w:val="both"/>
        <w:rPr>
          <w:color w:val="000000" w:themeColor="text1"/>
          <w:szCs w:val="28"/>
        </w:rPr>
      </w:pPr>
      <w:r w:rsidRPr="0024060C">
        <w:rPr>
          <w:color w:val="000000" w:themeColor="text1"/>
          <w:szCs w:val="28"/>
        </w:rPr>
        <w:tab/>
        <w:t>Показатель интенсивного использования основных фондов, отражают уровень их использования по предельной производительности. Коэффициент интенсивного использования по факту по сравнению с плановыми показателями изменился в большую сторону на 13%, это показывает, что улучшалась эффективность использования производственного оборудования.</w:t>
      </w:r>
    </w:p>
    <w:p w:rsidR="00692B59" w:rsidRPr="0024060C" w:rsidRDefault="00692B59" w:rsidP="00692B59">
      <w:pPr>
        <w:pStyle w:val="a4"/>
        <w:tabs>
          <w:tab w:val="num" w:pos="851"/>
        </w:tabs>
        <w:spacing w:line="360" w:lineRule="auto"/>
        <w:ind w:firstLine="851"/>
        <w:jc w:val="both"/>
        <w:rPr>
          <w:color w:val="000000" w:themeColor="text1"/>
          <w:szCs w:val="28"/>
        </w:rPr>
      </w:pPr>
      <m:oMathPara>
        <m:oMath>
          <m:r>
            <m:rPr>
              <m:sty m:val="p"/>
            </m:rPr>
            <w:rPr>
              <w:rFonts w:ascii="Cambria Math"/>
              <w:color w:val="000000" w:themeColor="text1"/>
              <w:szCs w:val="28"/>
            </w:rPr>
            <m:t>К</m:t>
          </m:r>
          <m:r>
            <m:rPr>
              <m:sty m:val="p"/>
            </m:rPr>
            <w:rPr>
              <w:rFonts w:ascii="Cambria Math"/>
              <w:color w:val="000000" w:themeColor="text1"/>
              <w:szCs w:val="28"/>
            </w:rPr>
            <m:t xml:space="preserve">  </m:t>
          </m:r>
          <m:r>
            <m:rPr>
              <m:sty m:val="p"/>
            </m:rPr>
            <w:rPr>
              <w:rFonts w:ascii="Cambria Math"/>
              <w:color w:val="000000" w:themeColor="text1"/>
              <w:szCs w:val="28"/>
            </w:rPr>
            <m:t>экс</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 xml:space="preserve">. = </m:t>
          </m:r>
          <m:f>
            <m:fPr>
              <m:ctrlPr>
                <w:rPr>
                  <w:rFonts w:ascii="Cambria Math" w:hAnsi="Cambria Math"/>
                  <w:color w:val="000000" w:themeColor="text1"/>
                  <w:szCs w:val="28"/>
                </w:rPr>
              </m:ctrlPr>
            </m:fPr>
            <m:num>
              <m:r>
                <m:rPr>
                  <m:sty m:val="p"/>
                </m:rPr>
                <w:rPr>
                  <w:rFonts w:ascii="Cambria Math"/>
                  <w:color w:val="000000" w:themeColor="text1"/>
                  <w:szCs w:val="28"/>
                </w:rPr>
                <m:t>Факт</m:t>
              </m:r>
              <m:r>
                <m:rPr>
                  <m:sty m:val="p"/>
                </m:rPr>
                <w:rPr>
                  <w:rFonts w:ascii="Cambria Math"/>
                  <w:color w:val="000000" w:themeColor="text1"/>
                  <w:szCs w:val="28"/>
                </w:rPr>
                <m:t xml:space="preserve">. </m:t>
              </m:r>
              <m:r>
                <m:rPr>
                  <m:sty m:val="p"/>
                </m:rPr>
                <w:rPr>
                  <w:rFonts w:ascii="Cambria Math"/>
                  <w:color w:val="000000" w:themeColor="text1"/>
                  <w:szCs w:val="28"/>
                </w:rPr>
                <m:t>время</m:t>
              </m:r>
              <m:r>
                <m:rPr>
                  <m:sty m:val="p"/>
                </m:rPr>
                <w:rPr>
                  <w:rFonts w:ascii="Cambria Math"/>
                  <w:color w:val="000000" w:themeColor="text1"/>
                  <w:szCs w:val="28"/>
                </w:rPr>
                <m:t xml:space="preserve"> </m:t>
              </m:r>
              <m:r>
                <m:rPr>
                  <m:sty m:val="p"/>
                </m:rPr>
                <w:rPr>
                  <w:rFonts w:ascii="Cambria Math"/>
                  <w:color w:val="000000" w:themeColor="text1"/>
                  <w:szCs w:val="28"/>
                </w:rPr>
                <m:t>работы</m:t>
              </m:r>
              <m:r>
                <m:rPr>
                  <m:sty m:val="p"/>
                </m:rPr>
                <w:rPr>
                  <w:rFonts w:ascii="Cambria Math"/>
                  <w:color w:val="000000" w:themeColor="text1"/>
                  <w:szCs w:val="28"/>
                </w:rPr>
                <m:t xml:space="preserve"> </m:t>
              </m:r>
              <m:r>
                <m:rPr>
                  <m:sty m:val="p"/>
                </m:rPr>
                <w:rPr>
                  <w:rFonts w:ascii="Cambria Math"/>
                  <w:color w:val="000000" w:themeColor="text1"/>
                  <w:szCs w:val="28"/>
                </w:rPr>
                <m:t>обор</m:t>
              </m:r>
              <m:r>
                <m:rPr>
                  <m:sty m:val="p"/>
                </m:rPr>
                <w:rPr>
                  <w:rFonts w:ascii="Cambria Math"/>
                  <w:color w:val="000000" w:themeColor="text1"/>
                  <w:szCs w:val="28"/>
                </w:rPr>
                <m:t>.</m:t>
              </m:r>
            </m:num>
            <m:den>
              <m:r>
                <m:rPr>
                  <m:sty m:val="p"/>
                </m:rPr>
                <w:rPr>
                  <w:rFonts w:ascii="Cambria Math"/>
                  <w:color w:val="000000" w:themeColor="text1"/>
                  <w:szCs w:val="28"/>
                </w:rPr>
                <m:t>План</m:t>
              </m:r>
              <m:r>
                <m:rPr>
                  <m:sty m:val="p"/>
                </m:rPr>
                <w:rPr>
                  <w:rFonts w:ascii="Cambria Math"/>
                  <w:color w:val="000000" w:themeColor="text1"/>
                  <w:szCs w:val="28"/>
                </w:rPr>
                <m:t xml:space="preserve">. </m:t>
              </m:r>
              <m:r>
                <m:rPr>
                  <m:sty m:val="p"/>
                </m:rPr>
                <w:rPr>
                  <w:rFonts w:ascii="Cambria Math"/>
                  <w:color w:val="000000" w:themeColor="text1"/>
                  <w:szCs w:val="28"/>
                </w:rPr>
                <m:t>время</m:t>
              </m:r>
              <m:r>
                <m:rPr>
                  <m:sty m:val="p"/>
                </m:rPr>
                <w:rPr>
                  <w:rFonts w:ascii="Cambria Math"/>
                  <w:color w:val="000000" w:themeColor="text1"/>
                  <w:szCs w:val="28"/>
                </w:rPr>
                <m:t xml:space="preserve"> </m:t>
              </m:r>
              <m:r>
                <m:rPr>
                  <m:sty m:val="p"/>
                </m:rPr>
                <w:rPr>
                  <w:rFonts w:ascii="Cambria Math"/>
                  <w:color w:val="000000" w:themeColor="text1"/>
                  <w:szCs w:val="28"/>
                </w:rPr>
                <m:t>работы</m:t>
              </m:r>
              <m:r>
                <m:rPr>
                  <m:sty m:val="p"/>
                </m:rPr>
                <w:rPr>
                  <w:rFonts w:ascii="Cambria Math"/>
                  <w:color w:val="000000" w:themeColor="text1"/>
                  <w:szCs w:val="28"/>
                </w:rPr>
                <m:t xml:space="preserve"> </m:t>
              </m:r>
              <m:r>
                <m:rPr>
                  <m:sty m:val="p"/>
                </m:rPr>
                <w:rPr>
                  <w:rFonts w:ascii="Cambria Math"/>
                  <w:color w:val="000000" w:themeColor="text1"/>
                  <w:szCs w:val="28"/>
                </w:rPr>
                <m:t>обор</m:t>
              </m:r>
              <m:r>
                <m:rPr>
                  <m:sty m:val="p"/>
                </m:rPr>
                <w:rPr>
                  <w:rFonts w:ascii="Cambria Math"/>
                  <w:color w:val="000000" w:themeColor="text1"/>
                  <w:szCs w:val="28"/>
                </w:rPr>
                <m:t>.</m:t>
              </m:r>
            </m:den>
          </m:f>
          <m:r>
            <m:rPr>
              <m:sty m:val="p"/>
            </m:rPr>
            <w:rPr>
              <w:rFonts w:ascii="Cambria Math"/>
              <w:color w:val="000000" w:themeColor="text1"/>
              <w:szCs w:val="28"/>
            </w:rPr>
            <m:t xml:space="preserve">= </m:t>
          </m:r>
          <m:f>
            <m:fPr>
              <m:ctrlPr>
                <w:rPr>
                  <w:rFonts w:ascii="Cambria Math" w:hAnsi="Cambria Math"/>
                  <w:color w:val="000000" w:themeColor="text1"/>
                  <w:szCs w:val="28"/>
                </w:rPr>
              </m:ctrlPr>
            </m:fPr>
            <m:num>
              <m:r>
                <m:rPr>
                  <m:sty m:val="p"/>
                </m:rPr>
                <w:rPr>
                  <w:rFonts w:ascii="Cambria Math"/>
                  <w:color w:val="000000" w:themeColor="text1"/>
                  <w:szCs w:val="28"/>
                </w:rPr>
                <m:t>8059,4</m:t>
              </m:r>
            </m:num>
            <m:den>
              <m:r>
                <m:rPr>
                  <m:sty m:val="p"/>
                </m:rPr>
                <w:rPr>
                  <w:rFonts w:ascii="Cambria Math"/>
                  <w:color w:val="000000"/>
                  <w:szCs w:val="28"/>
                </w:rPr>
                <m:t>8234,4</m:t>
              </m:r>
            </m:den>
          </m:f>
          <m:r>
            <m:rPr>
              <m:sty m:val="p"/>
            </m:rPr>
            <w:rPr>
              <w:rFonts w:ascii="Cambria Math"/>
              <w:color w:val="000000" w:themeColor="text1"/>
              <w:szCs w:val="28"/>
            </w:rPr>
            <m:t>=0,98;</m:t>
          </m:r>
        </m:oMath>
      </m:oMathPara>
    </w:p>
    <w:p w:rsidR="00692B59" w:rsidRPr="0024060C" w:rsidRDefault="00692B59" w:rsidP="00692B59">
      <w:pPr>
        <w:pStyle w:val="a4"/>
        <w:tabs>
          <w:tab w:val="num" w:pos="851"/>
        </w:tabs>
        <w:spacing w:line="360" w:lineRule="auto"/>
        <w:ind w:firstLine="851"/>
        <w:jc w:val="both"/>
        <w:rPr>
          <w:color w:val="000000" w:themeColor="text1"/>
          <w:szCs w:val="28"/>
        </w:rPr>
      </w:pPr>
      <w:r w:rsidRPr="0024060C">
        <w:rPr>
          <w:color w:val="000000" w:themeColor="text1"/>
          <w:szCs w:val="28"/>
        </w:rPr>
        <w:t xml:space="preserve">Значение коэффициента показывает эффективность организации производства на предприятии и эффективность использования имеющегося оборудования. </w:t>
      </w:r>
    </w:p>
    <w:p w:rsidR="00692B59" w:rsidRPr="0024060C" w:rsidRDefault="00692B59" w:rsidP="00692B59">
      <w:pPr>
        <w:pStyle w:val="a4"/>
        <w:tabs>
          <w:tab w:val="num" w:pos="851"/>
        </w:tabs>
        <w:spacing w:line="360" w:lineRule="auto"/>
        <w:ind w:firstLine="851"/>
        <w:jc w:val="both"/>
        <w:rPr>
          <w:color w:val="000000" w:themeColor="text1"/>
          <w:szCs w:val="28"/>
        </w:rPr>
      </w:pPr>
      <w:r w:rsidRPr="0024060C">
        <w:rPr>
          <w:color w:val="000000" w:themeColor="text1"/>
          <w:szCs w:val="28"/>
        </w:rPr>
        <w:t>Этот коэффициент показывает, что оборудования фактически работало 98% максимально возможного планового времени.</w:t>
      </w:r>
    </w:p>
    <w:p w:rsidR="00692B59" w:rsidRPr="0024060C" w:rsidRDefault="00692B59" w:rsidP="00692B59">
      <w:pPr>
        <w:pStyle w:val="a4"/>
        <w:tabs>
          <w:tab w:val="num" w:pos="851"/>
        </w:tabs>
        <w:spacing w:line="360" w:lineRule="auto"/>
        <w:ind w:firstLine="851"/>
        <w:rPr>
          <w:color w:val="000000" w:themeColor="text1"/>
          <w:szCs w:val="28"/>
        </w:rPr>
      </w:pPr>
      <m:oMathPara>
        <m:oMath>
          <m:sSub>
            <m:sSubPr>
              <m:ctrlPr>
                <w:rPr>
                  <w:rFonts w:ascii="Cambria Math" w:hAnsi="Cambria Math"/>
                  <w:color w:val="000000" w:themeColor="text1"/>
                  <w:szCs w:val="28"/>
                </w:rPr>
              </m:ctrlPr>
            </m:sSubPr>
            <m:e>
              <m:r>
                <m:rPr>
                  <m:sty m:val="p"/>
                </m:rPr>
                <w:rPr>
                  <w:rFonts w:ascii="Cambria Math"/>
                  <w:color w:val="000000" w:themeColor="text1"/>
                  <w:szCs w:val="28"/>
                </w:rPr>
                <m:t>К</m:t>
              </m:r>
            </m:e>
            <m:sub>
              <m:r>
                <m:rPr>
                  <m:sty m:val="p"/>
                </m:rPr>
                <w:rPr>
                  <w:rFonts w:ascii="Cambria Math" w:hAnsi="Cambria Math"/>
                  <w:color w:val="000000" w:themeColor="text1"/>
                  <w:szCs w:val="28"/>
                </w:rPr>
                <m:t>п</m:t>
              </m:r>
            </m:sub>
          </m:sSub>
          <m:r>
            <m:rPr>
              <m:sty m:val="p"/>
            </m:rPr>
            <w:rPr>
              <w:rFonts w:ascii="Cambria Math"/>
              <w:color w:val="000000" w:themeColor="text1"/>
              <w:szCs w:val="28"/>
            </w:rPr>
            <m:t xml:space="preserve"> </m:t>
          </m:r>
          <m:r>
            <m:rPr>
              <m:sty m:val="p"/>
            </m:rPr>
            <w:rPr>
              <w:rFonts w:ascii="Cambria Math"/>
              <w:color w:val="000000" w:themeColor="text1"/>
              <w:szCs w:val="28"/>
            </w:rPr>
            <m:t>интегр</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 xml:space="preserve">. = </m:t>
          </m:r>
          <m:r>
            <m:rPr>
              <m:sty m:val="p"/>
            </m:rPr>
            <w:rPr>
              <w:rFonts w:ascii="Cambria Math"/>
              <w:color w:val="000000" w:themeColor="text1"/>
              <w:szCs w:val="28"/>
            </w:rPr>
            <m:t>К</m:t>
          </m:r>
          <m:r>
            <m:rPr>
              <m:sty m:val="p"/>
            </m:rPr>
            <w:rPr>
              <w:rFonts w:ascii="Cambria Math"/>
              <w:color w:val="000000" w:themeColor="text1"/>
              <w:szCs w:val="28"/>
            </w:rPr>
            <m:t xml:space="preserve"> </m:t>
          </m:r>
          <m:r>
            <m:rPr>
              <m:sty m:val="p"/>
            </m:rPr>
            <w:rPr>
              <w:rFonts w:ascii="Cambria Math"/>
              <w:color w:val="000000" w:themeColor="text1"/>
              <w:szCs w:val="28"/>
            </w:rPr>
            <m:t>интен</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 xml:space="preserve"> </m:t>
          </m:r>
          <m:r>
            <m:rPr>
              <m:sty m:val="p"/>
            </m:rPr>
            <w:rPr>
              <w:rFonts w:ascii="Cambria Math"/>
              <w:color w:val="000000" w:themeColor="text1"/>
              <w:szCs w:val="28"/>
            </w:rPr>
            <m:t>·К</m:t>
          </m:r>
          <m:r>
            <m:rPr>
              <m:sty m:val="p"/>
            </m:rPr>
            <w:rPr>
              <w:rFonts w:ascii="Cambria Math"/>
              <w:color w:val="000000" w:themeColor="text1"/>
              <w:szCs w:val="28"/>
            </w:rPr>
            <m:t xml:space="preserve">  </m:t>
          </m:r>
          <m:r>
            <m:rPr>
              <m:sty m:val="p"/>
            </m:rPr>
            <w:rPr>
              <w:rFonts w:ascii="Cambria Math"/>
              <w:color w:val="000000" w:themeColor="text1"/>
              <w:szCs w:val="28"/>
            </w:rPr>
            <m:t>экс</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.=0,98</m:t>
          </m:r>
          <m:r>
            <m:rPr>
              <m:sty m:val="p"/>
            </m:rPr>
            <w:rPr>
              <w:rFonts w:ascii="Cambria Math"/>
              <w:color w:val="000000" w:themeColor="text1"/>
              <w:szCs w:val="28"/>
            </w:rPr>
            <m:t>·</m:t>
          </m:r>
          <m:r>
            <m:rPr>
              <m:sty m:val="p"/>
            </m:rPr>
            <w:rPr>
              <w:rFonts w:ascii="Cambria Math"/>
              <w:color w:val="000000" w:themeColor="text1"/>
              <w:szCs w:val="28"/>
            </w:rPr>
            <m:t>0,67=0,65;</m:t>
          </m:r>
        </m:oMath>
      </m:oMathPara>
    </w:p>
    <w:p w:rsidR="00692B59" w:rsidRPr="0024060C" w:rsidRDefault="00692B59" w:rsidP="00692B59">
      <w:pPr>
        <w:pStyle w:val="a4"/>
        <w:tabs>
          <w:tab w:val="num" w:pos="851"/>
        </w:tabs>
        <w:spacing w:line="360" w:lineRule="auto"/>
        <w:ind w:firstLine="851"/>
        <w:rPr>
          <w:color w:val="000000" w:themeColor="text1"/>
          <w:szCs w:val="28"/>
        </w:rPr>
      </w:pPr>
      <m:oMath>
        <m:sSub>
          <m:sSubPr>
            <m:ctrlPr>
              <w:rPr>
                <w:rFonts w:ascii="Cambria Math" w:hAnsi="Cambria Math"/>
                <w:color w:val="000000" w:themeColor="text1"/>
                <w:szCs w:val="28"/>
              </w:rPr>
            </m:ctrlPr>
          </m:sSubPr>
          <m:e>
            <m:r>
              <m:rPr>
                <m:sty m:val="p"/>
              </m:rPr>
              <w:rPr>
                <w:rFonts w:ascii="Cambria Math"/>
                <w:color w:val="000000" w:themeColor="text1"/>
                <w:szCs w:val="28"/>
              </w:rPr>
              <m:t>К</m:t>
            </m:r>
          </m:e>
          <m:sub>
            <m:r>
              <m:rPr>
                <m:sty m:val="p"/>
              </m:rPr>
              <w:rPr>
                <w:rFonts w:ascii="Cambria Math" w:hAnsi="Cambria Math"/>
                <w:color w:val="000000" w:themeColor="text1"/>
                <w:szCs w:val="28"/>
              </w:rPr>
              <m:t>ф</m:t>
            </m:r>
          </m:sub>
        </m:sSub>
        <m:r>
          <m:rPr>
            <m:sty m:val="p"/>
          </m:rPr>
          <w:rPr>
            <w:rFonts w:ascii="Cambria Math"/>
            <w:color w:val="000000" w:themeColor="text1"/>
            <w:szCs w:val="28"/>
          </w:rPr>
          <m:t xml:space="preserve"> </m:t>
        </m:r>
        <m:r>
          <m:rPr>
            <m:sty m:val="p"/>
          </m:rPr>
          <w:rPr>
            <w:rFonts w:ascii="Cambria Math"/>
            <w:color w:val="000000" w:themeColor="text1"/>
            <w:szCs w:val="28"/>
          </w:rPr>
          <m:t>интегр</m:t>
        </m:r>
        <m:r>
          <m:rPr>
            <m:sty m:val="p"/>
          </m:rPr>
          <w:rPr>
            <w:rFonts w:ascii="Cambria Math"/>
            <w:color w:val="000000" w:themeColor="text1"/>
            <w:szCs w:val="28"/>
          </w:rPr>
          <m:t xml:space="preserve">. </m:t>
        </m:r>
        <m:r>
          <m:rPr>
            <m:sty m:val="p"/>
          </m:rPr>
          <w:rPr>
            <w:rFonts w:ascii="Cambria Math"/>
            <w:color w:val="000000" w:themeColor="text1"/>
            <w:szCs w:val="28"/>
          </w:rPr>
          <m:t>исп</m:t>
        </m:r>
        <m:r>
          <m:rPr>
            <m:sty m:val="p"/>
          </m:rPr>
          <w:rPr>
            <w:rFonts w:ascii="Cambria Math"/>
            <w:color w:val="000000" w:themeColor="text1"/>
            <w:szCs w:val="28"/>
          </w:rPr>
          <m:t>. =0,98</m:t>
        </m:r>
        <m:r>
          <m:rPr>
            <m:sty m:val="p"/>
          </m:rPr>
          <w:rPr>
            <w:rFonts w:ascii="Cambria Math" w:hAnsi="Cambria Math"/>
            <w:color w:val="000000" w:themeColor="text1"/>
            <w:szCs w:val="28"/>
          </w:rPr>
          <m:t>·</m:t>
        </m:r>
        <m:r>
          <m:rPr>
            <m:sty m:val="p"/>
          </m:rPr>
          <w:rPr>
            <w:rFonts w:ascii="Cambria Math"/>
            <w:color w:val="000000" w:themeColor="text1"/>
            <w:szCs w:val="28"/>
          </w:rPr>
          <m:t>0,80=0,78</m:t>
        </m:r>
      </m:oMath>
      <w:r w:rsidRPr="0024060C">
        <w:rPr>
          <w:color w:val="000000" w:themeColor="text1"/>
          <w:szCs w:val="28"/>
        </w:rPr>
        <w:t>.</w:t>
      </w:r>
    </w:p>
    <w:p w:rsidR="00692B59" w:rsidRPr="0024060C" w:rsidRDefault="00692B59" w:rsidP="00692B59">
      <w:pPr>
        <w:pStyle w:val="a4"/>
        <w:tabs>
          <w:tab w:val="num" w:pos="851"/>
        </w:tabs>
        <w:spacing w:line="360" w:lineRule="auto"/>
        <w:ind w:firstLine="851"/>
        <w:jc w:val="both"/>
        <w:rPr>
          <w:color w:val="000000" w:themeColor="text1"/>
          <w:szCs w:val="28"/>
        </w:rPr>
      </w:pPr>
      <w:r w:rsidRPr="0024060C">
        <w:rPr>
          <w:color w:val="000000" w:themeColor="text1"/>
          <w:szCs w:val="28"/>
        </w:rPr>
        <w:t>Значение этого показателя всегда ниже значений двух предыдущих, так как он учитывает одновременно недостатки и экстенсивного и интенсивного использования оборудования. Значение интегрального использования изменился от 0,65 до 0,78, это означает, что эффективность использования оборудования, с учетом всех факторов увеличилась на 13%.</w:t>
      </w:r>
    </w:p>
    <w:p w:rsidR="00692B59" w:rsidRPr="0024060C" w:rsidRDefault="00692B59" w:rsidP="00692B59">
      <w:pPr>
        <w:pStyle w:val="a4"/>
        <w:tabs>
          <w:tab w:val="num" w:pos="851"/>
        </w:tabs>
        <w:spacing w:line="360" w:lineRule="auto"/>
        <w:ind w:firstLine="851"/>
        <w:jc w:val="both"/>
        <w:rPr>
          <w:color w:val="000000" w:themeColor="text1"/>
          <w:szCs w:val="28"/>
        </w:rPr>
      </w:pPr>
    </w:p>
    <w:p w:rsidR="00692B59" w:rsidRDefault="00692B59" w:rsidP="00692B59">
      <w:pPr>
        <w:pStyle w:val="a4"/>
        <w:tabs>
          <w:tab w:val="num" w:pos="851"/>
        </w:tabs>
        <w:spacing w:line="360" w:lineRule="auto"/>
        <w:ind w:firstLine="0"/>
        <w:jc w:val="both"/>
        <w:rPr>
          <w:b/>
          <w:szCs w:val="24"/>
        </w:rPr>
      </w:pPr>
    </w:p>
    <w:p w:rsidR="003A703D" w:rsidRPr="00C86C66" w:rsidRDefault="003A703D" w:rsidP="00692B59">
      <w:pPr>
        <w:pStyle w:val="a4"/>
        <w:tabs>
          <w:tab w:val="num" w:pos="851"/>
        </w:tabs>
        <w:spacing w:line="360" w:lineRule="auto"/>
        <w:ind w:firstLine="0"/>
        <w:jc w:val="center"/>
        <w:rPr>
          <w:b/>
          <w:szCs w:val="24"/>
        </w:rPr>
      </w:pPr>
      <w:r w:rsidRPr="00C86C66">
        <w:rPr>
          <w:b/>
          <w:szCs w:val="24"/>
        </w:rPr>
        <w:lastRenderedPageBreak/>
        <w:t>2. Оборотные фонды предприятия</w:t>
      </w:r>
    </w:p>
    <w:p w:rsidR="003A703D" w:rsidRPr="00C86C66" w:rsidRDefault="003A703D" w:rsidP="00F57FF1">
      <w:pPr>
        <w:pStyle w:val="a4"/>
        <w:spacing w:line="360" w:lineRule="auto"/>
        <w:ind w:left="709" w:firstLine="0"/>
        <w:jc w:val="center"/>
        <w:rPr>
          <w:b/>
          <w:szCs w:val="24"/>
        </w:rPr>
      </w:pPr>
      <w:r w:rsidRPr="00C86C66">
        <w:rPr>
          <w:b/>
          <w:szCs w:val="24"/>
        </w:rPr>
        <w:t>2.1 Расчет норматива оборотных средств</w:t>
      </w:r>
    </w:p>
    <w:p w:rsidR="003A703D" w:rsidRPr="00C86C66" w:rsidRDefault="003A703D" w:rsidP="00F57FF1">
      <w:pPr>
        <w:pStyle w:val="a6"/>
        <w:spacing w:line="360" w:lineRule="auto"/>
        <w:ind w:left="4" w:right="9" w:firstLine="734"/>
        <w:jc w:val="both"/>
        <w:rPr>
          <w:rFonts w:ascii="Times New Roman" w:hAnsi="Times New Roman" w:cs="Times New Roman"/>
          <w:sz w:val="28"/>
        </w:rPr>
      </w:pPr>
      <w:r w:rsidRPr="00C86C66">
        <w:rPr>
          <w:rFonts w:ascii="Times New Roman" w:hAnsi="Times New Roman" w:cs="Times New Roman"/>
          <w:bCs/>
          <w:w w:val="90"/>
          <w:sz w:val="28"/>
        </w:rPr>
        <w:t xml:space="preserve">К </w:t>
      </w:r>
      <w:r w:rsidRPr="00C86C66">
        <w:rPr>
          <w:rFonts w:ascii="Times New Roman" w:hAnsi="Times New Roman" w:cs="Times New Roman"/>
          <w:bCs/>
          <w:sz w:val="28"/>
        </w:rPr>
        <w:t xml:space="preserve">оборотным средствам </w:t>
      </w:r>
      <w:r w:rsidRPr="00C86C66">
        <w:rPr>
          <w:rFonts w:ascii="Times New Roman" w:hAnsi="Times New Roman" w:cs="Times New Roman"/>
          <w:sz w:val="28"/>
        </w:rPr>
        <w:t>относятся денежные средства, необходимые предприятию для создания производственных запасов на складах и в производстве, для расчетов с поставщиками, бюджетом, для в</w:t>
      </w:r>
      <w:r w:rsidR="008E454B" w:rsidRPr="00C86C66">
        <w:rPr>
          <w:rFonts w:ascii="Times New Roman" w:hAnsi="Times New Roman" w:cs="Times New Roman"/>
          <w:sz w:val="28"/>
        </w:rPr>
        <w:t>ыплаты заработной платы и т.п</w:t>
      </w:r>
      <w:proofErr w:type="gramStart"/>
      <w:r w:rsidR="008E454B" w:rsidRPr="00C86C66">
        <w:rPr>
          <w:rFonts w:ascii="Times New Roman" w:hAnsi="Times New Roman" w:cs="Times New Roman"/>
          <w:sz w:val="28"/>
        </w:rPr>
        <w:t>..</w:t>
      </w:r>
      <w:proofErr w:type="gramEnd"/>
    </w:p>
    <w:p w:rsidR="003A703D" w:rsidRPr="00C86C66" w:rsidRDefault="003A703D" w:rsidP="00F57FF1">
      <w:pPr>
        <w:pStyle w:val="a6"/>
        <w:spacing w:line="360" w:lineRule="auto"/>
        <w:ind w:left="744" w:right="9"/>
        <w:rPr>
          <w:rFonts w:ascii="Times New Roman" w:hAnsi="Times New Roman" w:cs="Times New Roman"/>
          <w:sz w:val="28"/>
        </w:rPr>
      </w:pPr>
      <w:r w:rsidRPr="00C86C66">
        <w:rPr>
          <w:rFonts w:ascii="Times New Roman" w:hAnsi="Times New Roman" w:cs="Times New Roman"/>
          <w:sz w:val="28"/>
        </w:rPr>
        <w:t xml:space="preserve">Различают состав и структуру ОС. </w:t>
      </w:r>
    </w:p>
    <w:p w:rsidR="003A703D" w:rsidRPr="00C86C66" w:rsidRDefault="003A703D" w:rsidP="00F57FF1">
      <w:pPr>
        <w:pStyle w:val="a6"/>
        <w:spacing w:line="360" w:lineRule="auto"/>
        <w:ind w:left="19" w:right="13" w:firstLine="710"/>
        <w:jc w:val="both"/>
        <w:rPr>
          <w:rFonts w:ascii="Times New Roman" w:hAnsi="Times New Roman" w:cs="Times New Roman"/>
          <w:sz w:val="28"/>
        </w:rPr>
      </w:pPr>
      <w:r w:rsidRPr="00C86C66">
        <w:rPr>
          <w:rFonts w:ascii="Times New Roman" w:hAnsi="Times New Roman" w:cs="Times New Roman"/>
          <w:bCs/>
          <w:sz w:val="28"/>
        </w:rPr>
        <w:t>Состав оборотных средст</w:t>
      </w:r>
      <w:proofErr w:type="gramStart"/>
      <w:r w:rsidRPr="00C86C66">
        <w:rPr>
          <w:rFonts w:ascii="Times New Roman" w:hAnsi="Times New Roman" w:cs="Times New Roman"/>
          <w:bCs/>
          <w:sz w:val="28"/>
        </w:rPr>
        <w:t>в</w:t>
      </w:r>
      <w:r w:rsidRPr="00C86C66">
        <w:rPr>
          <w:rFonts w:ascii="Times New Roman" w:hAnsi="Times New Roman" w:cs="Times New Roman"/>
          <w:sz w:val="28"/>
        </w:rPr>
        <w:t>-</w:t>
      </w:r>
      <w:proofErr w:type="gramEnd"/>
      <w:r w:rsidRPr="00C86C66">
        <w:rPr>
          <w:rFonts w:ascii="Times New Roman" w:hAnsi="Times New Roman" w:cs="Times New Roman"/>
          <w:sz w:val="28"/>
        </w:rPr>
        <w:t xml:space="preserve"> совокупность элементов, образующих ОС. Деление ОС на </w:t>
      </w:r>
      <w:r w:rsidRPr="00C86C66">
        <w:rPr>
          <w:rFonts w:ascii="Times New Roman" w:hAnsi="Times New Roman" w:cs="Times New Roman"/>
          <w:bCs/>
          <w:sz w:val="28"/>
        </w:rPr>
        <w:t>ОПФ и фонды обращения</w:t>
      </w:r>
      <w:r w:rsidRPr="00C86C66">
        <w:rPr>
          <w:rFonts w:ascii="Times New Roman" w:hAnsi="Times New Roman" w:cs="Times New Roman"/>
          <w:sz w:val="28"/>
        </w:rPr>
        <w:t xml:space="preserve"> определяется особенностями их использования и распределения в сферах производства продукц</w:t>
      </w:r>
      <w:proofErr w:type="gramStart"/>
      <w:r w:rsidRPr="00C86C66">
        <w:rPr>
          <w:rFonts w:ascii="Times New Roman" w:hAnsi="Times New Roman" w:cs="Times New Roman"/>
          <w:sz w:val="28"/>
        </w:rPr>
        <w:t>ии и ее</w:t>
      </w:r>
      <w:proofErr w:type="gramEnd"/>
      <w:r w:rsidRPr="00C86C66">
        <w:rPr>
          <w:rFonts w:ascii="Times New Roman" w:hAnsi="Times New Roman" w:cs="Times New Roman"/>
          <w:sz w:val="28"/>
        </w:rPr>
        <w:t xml:space="preserve"> реализации. Величина ОС, занятых в производстве, определяется в основном длительностью производственных циклов изготовления изделий, уровнем развития техники, совершенством технологий и организации труда. Сумма средств обращения зависит главным образом от условий реализации продукции и уровня организации системы снабжения и сбыта продукции. </w:t>
      </w:r>
    </w:p>
    <w:p w:rsidR="003A703D" w:rsidRPr="00C86C66" w:rsidRDefault="003A703D" w:rsidP="00F57FF1">
      <w:pPr>
        <w:pStyle w:val="a6"/>
        <w:spacing w:line="360" w:lineRule="auto"/>
        <w:ind w:left="33" w:right="13" w:firstLine="696"/>
        <w:jc w:val="both"/>
        <w:rPr>
          <w:rFonts w:ascii="Times New Roman" w:hAnsi="Times New Roman" w:cs="Times New Roman"/>
          <w:sz w:val="28"/>
        </w:rPr>
      </w:pPr>
      <w:r w:rsidRPr="00C86C66">
        <w:rPr>
          <w:rFonts w:ascii="Times New Roman" w:hAnsi="Times New Roman" w:cs="Times New Roman"/>
          <w:sz w:val="28"/>
        </w:rPr>
        <w:t xml:space="preserve">ОС, обслуживающие процесс обращения продукции, представляют собой фонды обращения. К ним относятся: готовая к реализации продукция, находящаяся на складе предприятия; продукция отгруженная, но не оплаченная потребителями; денежные средства предприятия; средства в расчетах. </w:t>
      </w:r>
    </w:p>
    <w:p w:rsidR="003A703D" w:rsidRPr="00C86C66" w:rsidRDefault="003A703D" w:rsidP="00F57FF1">
      <w:pPr>
        <w:pStyle w:val="Default"/>
        <w:spacing w:line="360" w:lineRule="auto"/>
        <w:ind w:firstLine="708"/>
        <w:jc w:val="both"/>
        <w:rPr>
          <w:sz w:val="28"/>
        </w:rPr>
      </w:pPr>
      <w:r w:rsidRPr="00C86C66">
        <w:rPr>
          <w:sz w:val="28"/>
        </w:rPr>
        <w:t xml:space="preserve">В этом разделе необходимо рассчитать сумму нормируемых оборотных средств по плану и по факту на основании данных своего варианта. Необходимые данные для расчетов заносятся в таблицу 5. </w:t>
      </w:r>
    </w:p>
    <w:p w:rsidR="003A703D" w:rsidRPr="00C86C66" w:rsidRDefault="003A703D" w:rsidP="00F57FF1">
      <w:pPr>
        <w:pStyle w:val="Default"/>
        <w:spacing w:line="360" w:lineRule="auto"/>
        <w:ind w:firstLine="708"/>
        <w:jc w:val="both"/>
        <w:rPr>
          <w:sz w:val="28"/>
        </w:rPr>
      </w:pPr>
      <w:r w:rsidRPr="00C86C66">
        <w:rPr>
          <w:sz w:val="28"/>
        </w:rPr>
        <w:t>Таблица 5 – Данные для расчета нормируемых оборотных средств</w:t>
      </w:r>
    </w:p>
    <w:tbl>
      <w:tblPr>
        <w:tblStyle w:val="a3"/>
        <w:tblW w:w="5000" w:type="pct"/>
        <w:tblLook w:val="04A0"/>
      </w:tblPr>
      <w:tblGrid>
        <w:gridCol w:w="7187"/>
        <w:gridCol w:w="2696"/>
      </w:tblGrid>
      <w:tr w:rsidR="00384F9D" w:rsidRPr="00C86C66" w:rsidTr="00384F9D">
        <w:trPr>
          <w:trHeight w:val="330"/>
        </w:trPr>
        <w:tc>
          <w:tcPr>
            <w:tcW w:w="3636" w:type="pct"/>
            <w:hideMark/>
          </w:tcPr>
          <w:p w:rsidR="00384F9D" w:rsidRPr="00C86C66" w:rsidRDefault="00384F9D" w:rsidP="00384F9D">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Показатель</w:t>
            </w:r>
          </w:p>
        </w:tc>
        <w:tc>
          <w:tcPr>
            <w:tcW w:w="1364" w:type="pct"/>
            <w:hideMark/>
          </w:tcPr>
          <w:p w:rsidR="00384F9D" w:rsidRPr="00C86C66" w:rsidRDefault="00384F9D" w:rsidP="00384F9D">
            <w:pPr>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Значение</w:t>
            </w:r>
          </w:p>
        </w:tc>
      </w:tr>
      <w:tr w:rsidR="00384F9D" w:rsidRPr="00C86C66" w:rsidTr="00384F9D">
        <w:trPr>
          <w:trHeight w:val="330"/>
        </w:trPr>
        <w:tc>
          <w:tcPr>
            <w:tcW w:w="3636" w:type="pct"/>
            <w:hideMark/>
          </w:tcPr>
          <w:p w:rsidR="00384F9D" w:rsidRPr="00C86C66" w:rsidRDefault="00384F9D" w:rsidP="00384F9D">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Объем реализации, тонн</w:t>
            </w:r>
          </w:p>
        </w:tc>
        <w:tc>
          <w:tcPr>
            <w:tcW w:w="1364" w:type="pct"/>
            <w:hideMark/>
          </w:tcPr>
          <w:p w:rsidR="00384F9D" w:rsidRPr="00C86C66" w:rsidRDefault="00384F9D" w:rsidP="00384F9D">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r>
      <w:tr w:rsidR="00225FBD" w:rsidRPr="00C86C66" w:rsidTr="00384F9D">
        <w:trPr>
          <w:trHeight w:val="330"/>
        </w:trPr>
        <w:tc>
          <w:tcPr>
            <w:tcW w:w="3636" w:type="pct"/>
            <w:hideMark/>
          </w:tcPr>
          <w:p w:rsidR="00225FBD" w:rsidRPr="00C86C66" w:rsidRDefault="00225FBD" w:rsidP="00384F9D">
            <w:pPr>
              <w:jc w:val="right"/>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по плану</w:t>
            </w:r>
          </w:p>
        </w:tc>
        <w:tc>
          <w:tcPr>
            <w:tcW w:w="1364" w:type="pct"/>
            <w:hideMark/>
          </w:tcPr>
          <w:p w:rsidR="00225FBD" w:rsidRPr="00225FBD" w:rsidRDefault="00225FBD">
            <w:pPr>
              <w:jc w:val="right"/>
              <w:rPr>
                <w:rFonts w:ascii="Times New Roman" w:hAnsi="Times New Roman" w:cs="Times New Roman"/>
                <w:color w:val="000000"/>
                <w:sz w:val="24"/>
                <w:szCs w:val="24"/>
              </w:rPr>
            </w:pPr>
            <w:r w:rsidRPr="00225FBD">
              <w:rPr>
                <w:rFonts w:ascii="Times New Roman" w:hAnsi="Times New Roman" w:cs="Times New Roman"/>
                <w:color w:val="000000"/>
                <w:sz w:val="24"/>
                <w:szCs w:val="24"/>
              </w:rPr>
              <w:t>1000</w:t>
            </w:r>
          </w:p>
        </w:tc>
      </w:tr>
      <w:tr w:rsidR="00225FBD" w:rsidRPr="00C86C66" w:rsidTr="00384F9D">
        <w:trPr>
          <w:trHeight w:val="330"/>
        </w:trPr>
        <w:tc>
          <w:tcPr>
            <w:tcW w:w="3636" w:type="pct"/>
            <w:hideMark/>
          </w:tcPr>
          <w:p w:rsidR="00225FBD" w:rsidRPr="00C86C66" w:rsidRDefault="00225FBD" w:rsidP="00384F9D">
            <w:pPr>
              <w:jc w:val="right"/>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по факту</w:t>
            </w:r>
          </w:p>
        </w:tc>
        <w:tc>
          <w:tcPr>
            <w:tcW w:w="1364" w:type="pct"/>
            <w:hideMark/>
          </w:tcPr>
          <w:p w:rsidR="00225FBD" w:rsidRPr="00225FBD" w:rsidRDefault="00225FBD">
            <w:pPr>
              <w:jc w:val="right"/>
              <w:rPr>
                <w:rFonts w:ascii="Times New Roman" w:hAnsi="Times New Roman" w:cs="Times New Roman"/>
                <w:color w:val="000000"/>
                <w:sz w:val="24"/>
                <w:szCs w:val="24"/>
              </w:rPr>
            </w:pPr>
            <w:r w:rsidRPr="00225FBD">
              <w:rPr>
                <w:rFonts w:ascii="Times New Roman" w:hAnsi="Times New Roman" w:cs="Times New Roman"/>
                <w:color w:val="000000"/>
                <w:sz w:val="24"/>
                <w:szCs w:val="24"/>
              </w:rPr>
              <w:t>1200</w:t>
            </w:r>
          </w:p>
        </w:tc>
      </w:tr>
      <w:tr w:rsidR="00225FBD" w:rsidRPr="00C86C66" w:rsidTr="00384F9D">
        <w:trPr>
          <w:trHeight w:val="645"/>
        </w:trPr>
        <w:tc>
          <w:tcPr>
            <w:tcW w:w="3636" w:type="pct"/>
            <w:hideMark/>
          </w:tcPr>
          <w:p w:rsidR="00225FBD" w:rsidRPr="00C86C66" w:rsidRDefault="00225FBD" w:rsidP="00384F9D">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Себестоимость годового объема реализованной продукции, тыс. руб.</w:t>
            </w:r>
          </w:p>
        </w:tc>
        <w:tc>
          <w:tcPr>
            <w:tcW w:w="1364" w:type="pct"/>
            <w:hideMark/>
          </w:tcPr>
          <w:p w:rsidR="00225FBD" w:rsidRPr="00225FBD" w:rsidRDefault="00225FBD">
            <w:pPr>
              <w:jc w:val="right"/>
              <w:rPr>
                <w:rFonts w:ascii="Times New Roman" w:hAnsi="Times New Roman" w:cs="Times New Roman"/>
                <w:color w:val="000000"/>
                <w:sz w:val="24"/>
                <w:szCs w:val="24"/>
              </w:rPr>
            </w:pPr>
            <w:r w:rsidRPr="00225FBD">
              <w:rPr>
                <w:rFonts w:ascii="Times New Roman" w:hAnsi="Times New Roman" w:cs="Times New Roman"/>
                <w:color w:val="000000"/>
                <w:sz w:val="24"/>
                <w:szCs w:val="24"/>
              </w:rPr>
              <w:t>86366,46</w:t>
            </w:r>
          </w:p>
        </w:tc>
      </w:tr>
      <w:tr w:rsidR="00225FBD" w:rsidRPr="00C86C66" w:rsidTr="00384F9D">
        <w:trPr>
          <w:trHeight w:val="330"/>
        </w:trPr>
        <w:tc>
          <w:tcPr>
            <w:tcW w:w="3636" w:type="pct"/>
            <w:hideMark/>
          </w:tcPr>
          <w:p w:rsidR="00225FBD" w:rsidRPr="00C86C66" w:rsidRDefault="00225FBD" w:rsidP="00384F9D">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Длительность цикла изготовления продукции, дней</w:t>
            </w:r>
          </w:p>
        </w:tc>
        <w:tc>
          <w:tcPr>
            <w:tcW w:w="1364" w:type="pct"/>
            <w:hideMark/>
          </w:tcPr>
          <w:p w:rsidR="00225FBD" w:rsidRPr="00225FBD" w:rsidRDefault="00225FBD">
            <w:pPr>
              <w:jc w:val="right"/>
              <w:rPr>
                <w:rFonts w:ascii="Times New Roman" w:hAnsi="Times New Roman" w:cs="Times New Roman"/>
                <w:color w:val="000000"/>
                <w:sz w:val="24"/>
                <w:szCs w:val="24"/>
              </w:rPr>
            </w:pPr>
            <w:r w:rsidRPr="00225FBD">
              <w:rPr>
                <w:rFonts w:ascii="Times New Roman" w:hAnsi="Times New Roman" w:cs="Times New Roman"/>
                <w:color w:val="000000"/>
                <w:sz w:val="24"/>
                <w:szCs w:val="24"/>
              </w:rPr>
              <w:t>8</w:t>
            </w:r>
          </w:p>
        </w:tc>
      </w:tr>
      <w:tr w:rsidR="00225FBD" w:rsidRPr="00C86C66" w:rsidTr="00384F9D">
        <w:trPr>
          <w:trHeight w:val="390"/>
        </w:trPr>
        <w:tc>
          <w:tcPr>
            <w:tcW w:w="3636" w:type="pct"/>
            <w:hideMark/>
          </w:tcPr>
          <w:p w:rsidR="00225FBD" w:rsidRPr="00C86C66" w:rsidRDefault="00225FBD" w:rsidP="00384F9D">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Коэффициент µ (для расчета К</w:t>
            </w:r>
            <w:r w:rsidRPr="00C86C66">
              <w:rPr>
                <w:rFonts w:ascii="Times New Roman" w:eastAsia="Times New Roman" w:hAnsi="Times New Roman" w:cs="Times New Roman"/>
                <w:color w:val="000000"/>
                <w:sz w:val="24"/>
                <w:szCs w:val="24"/>
                <w:vertAlign w:val="subscript"/>
                <w:lang w:eastAsia="ru-RU"/>
              </w:rPr>
              <w:t>НЗ</w:t>
            </w:r>
            <w:r w:rsidRPr="00C86C66">
              <w:rPr>
                <w:rFonts w:ascii="Times New Roman" w:eastAsia="Times New Roman" w:hAnsi="Times New Roman" w:cs="Times New Roman"/>
                <w:color w:val="000000"/>
                <w:sz w:val="24"/>
                <w:szCs w:val="24"/>
                <w:lang w:eastAsia="ru-RU"/>
              </w:rPr>
              <w:t>)</w:t>
            </w:r>
          </w:p>
        </w:tc>
        <w:tc>
          <w:tcPr>
            <w:tcW w:w="1364" w:type="pct"/>
            <w:hideMark/>
          </w:tcPr>
          <w:p w:rsidR="00225FBD" w:rsidRPr="00225FBD" w:rsidRDefault="00225FBD">
            <w:pPr>
              <w:jc w:val="right"/>
              <w:rPr>
                <w:rFonts w:ascii="Times New Roman" w:hAnsi="Times New Roman" w:cs="Times New Roman"/>
                <w:color w:val="000000"/>
                <w:sz w:val="24"/>
                <w:szCs w:val="24"/>
              </w:rPr>
            </w:pPr>
            <w:r w:rsidRPr="00225FBD">
              <w:rPr>
                <w:rFonts w:ascii="Times New Roman" w:hAnsi="Times New Roman" w:cs="Times New Roman"/>
                <w:color w:val="000000"/>
                <w:sz w:val="24"/>
                <w:szCs w:val="24"/>
              </w:rPr>
              <w:t>0,61</w:t>
            </w:r>
          </w:p>
        </w:tc>
      </w:tr>
      <w:tr w:rsidR="00225FBD" w:rsidRPr="00C86C66" w:rsidTr="00384F9D">
        <w:trPr>
          <w:trHeight w:val="330"/>
        </w:trPr>
        <w:tc>
          <w:tcPr>
            <w:tcW w:w="3636" w:type="pct"/>
            <w:hideMark/>
          </w:tcPr>
          <w:p w:rsidR="00225FBD" w:rsidRPr="00C86C66" w:rsidRDefault="00225FBD" w:rsidP="00384F9D">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Коэффициент оборачиваемости ОС по факту</w:t>
            </w:r>
          </w:p>
        </w:tc>
        <w:tc>
          <w:tcPr>
            <w:tcW w:w="1364" w:type="pct"/>
            <w:hideMark/>
          </w:tcPr>
          <w:p w:rsidR="00225FBD" w:rsidRPr="00225FBD" w:rsidRDefault="00225FBD">
            <w:pPr>
              <w:jc w:val="right"/>
              <w:rPr>
                <w:rFonts w:ascii="Times New Roman" w:hAnsi="Times New Roman" w:cs="Times New Roman"/>
                <w:color w:val="000000"/>
                <w:sz w:val="24"/>
                <w:szCs w:val="24"/>
              </w:rPr>
            </w:pPr>
            <w:r w:rsidRPr="00225FBD">
              <w:rPr>
                <w:rFonts w:ascii="Times New Roman" w:hAnsi="Times New Roman" w:cs="Times New Roman"/>
                <w:color w:val="000000"/>
                <w:sz w:val="24"/>
                <w:szCs w:val="24"/>
              </w:rPr>
              <w:t>15</w:t>
            </w:r>
          </w:p>
        </w:tc>
      </w:tr>
    </w:tbl>
    <w:p w:rsidR="00776E44" w:rsidRPr="00C86C66" w:rsidRDefault="00776E44" w:rsidP="008E454B">
      <w:pPr>
        <w:pStyle w:val="Default"/>
        <w:spacing w:line="360" w:lineRule="auto"/>
        <w:rPr>
          <w:sz w:val="28"/>
        </w:rPr>
      </w:pPr>
    </w:p>
    <w:p w:rsidR="004D657A" w:rsidRPr="00C86C66" w:rsidRDefault="004D657A" w:rsidP="008E454B">
      <w:pPr>
        <w:pStyle w:val="Default"/>
        <w:spacing w:line="360" w:lineRule="auto"/>
        <w:rPr>
          <w:sz w:val="28"/>
        </w:rPr>
      </w:pPr>
    </w:p>
    <w:p w:rsidR="003A703D" w:rsidRPr="00C86C66" w:rsidRDefault="00A31AE2" w:rsidP="00F57FF1">
      <w:pPr>
        <w:pStyle w:val="a6"/>
        <w:spacing w:line="360" w:lineRule="auto"/>
        <w:ind w:left="19" w:right="13" w:firstLine="710"/>
        <w:jc w:val="both"/>
        <w:rPr>
          <w:rFonts w:ascii="Times New Roman" w:hAnsi="Times New Roman" w:cs="Times New Roman"/>
          <w:sz w:val="28"/>
        </w:rPr>
      </w:pPr>
      <w:r w:rsidRPr="00C86C66">
        <w:rPr>
          <w:rFonts w:ascii="Times New Roman" w:hAnsi="Times New Roman" w:cs="Times New Roman"/>
          <w:sz w:val="28"/>
        </w:rPr>
        <w:t>Результаты расчетов потребности в нормируемых оборотных средствах при  данном выпуске продукции показаны в таблице</w:t>
      </w:r>
      <w:r w:rsidR="003A703D" w:rsidRPr="00C86C66">
        <w:rPr>
          <w:rFonts w:ascii="Times New Roman" w:hAnsi="Times New Roman" w:cs="Times New Roman"/>
          <w:sz w:val="28"/>
        </w:rPr>
        <w:t xml:space="preserve"> 6 </w:t>
      </w:r>
    </w:p>
    <w:p w:rsidR="003A703D" w:rsidRPr="00C86C66" w:rsidRDefault="003A703D" w:rsidP="00F57FF1">
      <w:pPr>
        <w:pStyle w:val="a4"/>
        <w:spacing w:line="360" w:lineRule="auto"/>
        <w:ind w:firstLine="426"/>
        <w:jc w:val="both"/>
        <w:rPr>
          <w:szCs w:val="24"/>
        </w:rPr>
      </w:pPr>
      <w:r w:rsidRPr="00C86C66">
        <w:rPr>
          <w:szCs w:val="24"/>
        </w:rPr>
        <w:t>Таблица 6 - Расчет потребности в нормируемых оборотных средствах</w:t>
      </w:r>
    </w:p>
    <w:tbl>
      <w:tblPr>
        <w:tblStyle w:val="a3"/>
        <w:tblW w:w="5000" w:type="pct"/>
        <w:tblLook w:val="04A0"/>
      </w:tblPr>
      <w:tblGrid>
        <w:gridCol w:w="4630"/>
        <w:gridCol w:w="1735"/>
        <w:gridCol w:w="1658"/>
        <w:gridCol w:w="1860"/>
      </w:tblGrid>
      <w:tr w:rsidR="00225FBD" w:rsidRPr="00225FBD" w:rsidTr="00225FBD">
        <w:trPr>
          <w:trHeight w:val="645"/>
        </w:trPr>
        <w:tc>
          <w:tcPr>
            <w:tcW w:w="2342"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Наименование элементов нормируемых ОС и других показателей, необходимых для расчета  ОС</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Затраты в год, тыс. руб.</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Норма запаса, дни</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Нормативы ОС, тыс. руб.</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Сырье и основные материалы, всего</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w:t>
            </w:r>
          </w:p>
        </w:tc>
      </w:tr>
      <w:tr w:rsidR="00225FBD" w:rsidRPr="00225FBD" w:rsidTr="00225FBD">
        <w:trPr>
          <w:trHeight w:val="330"/>
        </w:trPr>
        <w:tc>
          <w:tcPr>
            <w:tcW w:w="2342" w:type="pct"/>
            <w:hideMark/>
          </w:tcPr>
          <w:p w:rsidR="00225FBD" w:rsidRPr="00225FBD" w:rsidRDefault="00225FBD" w:rsidP="00225FBD">
            <w:pPr>
              <w:jc w:val="right"/>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xml:space="preserve">    в  том числе:   материал</w:t>
            </w:r>
            <w:proofErr w:type="gramStart"/>
            <w:r w:rsidRPr="00225FBD">
              <w:rPr>
                <w:rFonts w:ascii="Times New Roman" w:eastAsia="Times New Roman" w:hAnsi="Times New Roman" w:cs="Times New Roman"/>
                <w:color w:val="000000"/>
                <w:sz w:val="24"/>
                <w:szCs w:val="24"/>
                <w:lang w:eastAsia="ru-RU"/>
              </w:rPr>
              <w:t xml:space="preserve"> А</w:t>
            </w:r>
            <w:proofErr w:type="gramEnd"/>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6180,00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30</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515,00</w:t>
            </w:r>
          </w:p>
        </w:tc>
      </w:tr>
      <w:tr w:rsidR="00225FBD" w:rsidRPr="00225FBD" w:rsidTr="00225FBD">
        <w:trPr>
          <w:trHeight w:val="330"/>
        </w:trPr>
        <w:tc>
          <w:tcPr>
            <w:tcW w:w="2342" w:type="pct"/>
            <w:hideMark/>
          </w:tcPr>
          <w:p w:rsidR="00225FBD" w:rsidRPr="00225FBD" w:rsidRDefault="00225FBD" w:rsidP="00225FBD">
            <w:pPr>
              <w:jc w:val="right"/>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xml:space="preserve">                             материал</w:t>
            </w:r>
            <w:proofErr w:type="gramStart"/>
            <w:r w:rsidRPr="00225FBD">
              <w:rPr>
                <w:rFonts w:ascii="Times New Roman" w:eastAsia="Times New Roman" w:hAnsi="Times New Roman" w:cs="Times New Roman"/>
                <w:color w:val="000000"/>
                <w:sz w:val="24"/>
                <w:szCs w:val="24"/>
                <w:lang w:eastAsia="ru-RU"/>
              </w:rPr>
              <w:t xml:space="preserve"> Б</w:t>
            </w:r>
            <w:proofErr w:type="gramEnd"/>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4920,00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32</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437,33</w:t>
            </w:r>
          </w:p>
        </w:tc>
      </w:tr>
      <w:tr w:rsidR="00225FBD" w:rsidRPr="00225FBD" w:rsidTr="00225FBD">
        <w:trPr>
          <w:trHeight w:val="330"/>
        </w:trPr>
        <w:tc>
          <w:tcPr>
            <w:tcW w:w="2342" w:type="pct"/>
            <w:hideMark/>
          </w:tcPr>
          <w:p w:rsidR="00225FBD" w:rsidRPr="00225FBD" w:rsidRDefault="00225FBD" w:rsidP="00225FBD">
            <w:pPr>
              <w:jc w:val="right"/>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xml:space="preserve">                             материал</w:t>
            </w:r>
            <w:proofErr w:type="gramStart"/>
            <w:r w:rsidRPr="00225FBD">
              <w:rPr>
                <w:rFonts w:ascii="Times New Roman" w:eastAsia="Times New Roman" w:hAnsi="Times New Roman" w:cs="Times New Roman"/>
                <w:color w:val="000000"/>
                <w:sz w:val="24"/>
                <w:szCs w:val="24"/>
                <w:lang w:eastAsia="ru-RU"/>
              </w:rPr>
              <w:t xml:space="preserve"> В</w:t>
            </w:r>
            <w:proofErr w:type="gramEnd"/>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2640,00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43</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315,33</w:t>
            </w:r>
          </w:p>
        </w:tc>
      </w:tr>
      <w:tr w:rsidR="00225FBD" w:rsidRPr="00225FBD" w:rsidTr="00225FBD">
        <w:trPr>
          <w:trHeight w:val="330"/>
        </w:trPr>
        <w:tc>
          <w:tcPr>
            <w:tcW w:w="2342" w:type="pct"/>
            <w:hideMark/>
          </w:tcPr>
          <w:p w:rsidR="00225FBD" w:rsidRPr="00225FBD" w:rsidRDefault="00225FBD" w:rsidP="00225FBD">
            <w:pPr>
              <w:jc w:val="right"/>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Прочие материалы</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6660,00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15</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277,50</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2. Вспомогательные материалы</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1356,00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83</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312,63</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 Топливо</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2532,00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5</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35,17</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4 Энергия</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3660,00</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6</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61,00</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5. Готовая продукция</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86366,46</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7</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1 679,35</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6 Запчасти и малоценные изделия</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250,00</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7. Незавершенное производство</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1 545,00</w:t>
            </w:r>
          </w:p>
        </w:tc>
      </w:tr>
      <w:tr w:rsidR="00225FBD" w:rsidRPr="00225FBD" w:rsidTr="00225FBD">
        <w:trPr>
          <w:trHeight w:val="330"/>
        </w:trPr>
        <w:tc>
          <w:tcPr>
            <w:tcW w:w="2342" w:type="pct"/>
            <w:hideMark/>
          </w:tcPr>
          <w:p w:rsidR="00225FBD" w:rsidRPr="00225FBD" w:rsidRDefault="00225FBD" w:rsidP="00225FBD">
            <w:pPr>
              <w:jc w:val="both"/>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8 Расходы будущих периодов</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80,00</w:t>
            </w:r>
          </w:p>
        </w:tc>
      </w:tr>
      <w:tr w:rsidR="00225FBD" w:rsidRPr="00225FBD" w:rsidTr="00225FBD">
        <w:trPr>
          <w:trHeight w:val="300"/>
        </w:trPr>
        <w:tc>
          <w:tcPr>
            <w:tcW w:w="2342"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xml:space="preserve">Итого </w:t>
            </w:r>
            <w:proofErr w:type="gramStart"/>
            <w:r w:rsidRPr="00225FBD">
              <w:rPr>
                <w:rFonts w:ascii="Times New Roman" w:eastAsia="Times New Roman" w:hAnsi="Times New Roman" w:cs="Times New Roman"/>
                <w:color w:val="000000"/>
                <w:sz w:val="24"/>
                <w:szCs w:val="24"/>
                <w:lang w:eastAsia="ru-RU"/>
              </w:rPr>
              <w:t>нормируемые</w:t>
            </w:r>
            <w:proofErr w:type="gramEnd"/>
            <w:r w:rsidRPr="00225FBD">
              <w:rPr>
                <w:rFonts w:ascii="Times New Roman" w:eastAsia="Times New Roman" w:hAnsi="Times New Roman" w:cs="Times New Roman"/>
                <w:color w:val="000000"/>
                <w:sz w:val="24"/>
                <w:szCs w:val="24"/>
                <w:lang w:eastAsia="ru-RU"/>
              </w:rPr>
              <w:t xml:space="preserve"> ОС </w:t>
            </w:r>
          </w:p>
        </w:tc>
        <w:tc>
          <w:tcPr>
            <w:tcW w:w="878"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w:t>
            </w:r>
          </w:p>
        </w:tc>
        <w:tc>
          <w:tcPr>
            <w:tcW w:w="839"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 </w:t>
            </w:r>
          </w:p>
        </w:tc>
        <w:tc>
          <w:tcPr>
            <w:tcW w:w="941" w:type="pct"/>
            <w:hideMark/>
          </w:tcPr>
          <w:p w:rsidR="00225FBD" w:rsidRPr="00225FBD" w:rsidRDefault="00225FBD" w:rsidP="00225FBD">
            <w:pPr>
              <w:jc w:val="center"/>
              <w:rPr>
                <w:rFonts w:ascii="Times New Roman" w:eastAsia="Times New Roman" w:hAnsi="Times New Roman" w:cs="Times New Roman"/>
                <w:color w:val="000000"/>
                <w:sz w:val="24"/>
                <w:szCs w:val="24"/>
                <w:lang w:eastAsia="ru-RU"/>
              </w:rPr>
            </w:pPr>
            <w:r w:rsidRPr="00225FBD">
              <w:rPr>
                <w:rFonts w:ascii="Times New Roman" w:eastAsia="Times New Roman" w:hAnsi="Times New Roman" w:cs="Times New Roman"/>
                <w:color w:val="000000"/>
                <w:sz w:val="24"/>
                <w:szCs w:val="24"/>
                <w:lang w:eastAsia="ru-RU"/>
              </w:rPr>
              <w:t>5 508,31</w:t>
            </w:r>
          </w:p>
        </w:tc>
      </w:tr>
    </w:tbl>
    <w:p w:rsidR="00776E44" w:rsidRPr="00C86C66" w:rsidRDefault="00776E44" w:rsidP="00225FBD">
      <w:pPr>
        <w:pStyle w:val="Default"/>
        <w:spacing w:line="360" w:lineRule="auto"/>
        <w:ind w:firstLine="708"/>
        <w:jc w:val="both"/>
        <w:rPr>
          <w:sz w:val="28"/>
        </w:rPr>
      </w:pPr>
      <w:r w:rsidRPr="00C86C66">
        <w:rPr>
          <w:sz w:val="28"/>
        </w:rPr>
        <w:t xml:space="preserve">Однодневные материальные затраты рассчитываются по следующей формуле: </w:t>
      </w:r>
    </w:p>
    <w:p w:rsidR="00776E44" w:rsidRPr="00C86C66" w:rsidRDefault="00776E44" w:rsidP="00F57FF1">
      <w:pPr>
        <w:pStyle w:val="Default"/>
        <w:spacing w:line="360" w:lineRule="auto"/>
        <w:ind w:firstLine="708"/>
        <w:jc w:val="center"/>
        <w:rPr>
          <w:sz w:val="28"/>
        </w:rPr>
      </w:pPr>
      <w:proofErr w:type="gramStart"/>
      <w:r w:rsidRPr="00C86C66">
        <w:rPr>
          <w:sz w:val="28"/>
        </w:rPr>
        <w:t>Р</w:t>
      </w:r>
      <w:proofErr w:type="gramEnd"/>
      <w:r w:rsidRPr="00C86C66">
        <w:rPr>
          <w:sz w:val="28"/>
        </w:rPr>
        <w:t xml:space="preserve"> </w:t>
      </w:r>
      <w:r w:rsidRPr="00C86C66">
        <w:rPr>
          <w:sz w:val="28"/>
          <w:vertAlign w:val="subscript"/>
        </w:rPr>
        <w:t>СУТ</w:t>
      </w:r>
      <w:r w:rsidRPr="00C86C66">
        <w:rPr>
          <w:sz w:val="28"/>
        </w:rPr>
        <w:t xml:space="preserve">= Р </w:t>
      </w:r>
      <w:r w:rsidRPr="00C86C66">
        <w:rPr>
          <w:sz w:val="28"/>
          <w:vertAlign w:val="subscript"/>
        </w:rPr>
        <w:t>ГОД</w:t>
      </w:r>
      <w:r w:rsidRPr="00C86C66">
        <w:rPr>
          <w:sz w:val="28"/>
        </w:rPr>
        <w:t xml:space="preserve">/360 = </w:t>
      </w:r>
      <w:r w:rsidR="00225FBD">
        <w:rPr>
          <w:sz w:val="28"/>
        </w:rPr>
        <w:t>6180</w:t>
      </w:r>
      <w:r w:rsidR="004D657A" w:rsidRPr="00C86C66">
        <w:rPr>
          <w:sz w:val="28"/>
        </w:rPr>
        <w:t xml:space="preserve">/360 = </w:t>
      </w:r>
      <w:r w:rsidRPr="00C86C66">
        <w:rPr>
          <w:sz w:val="28"/>
        </w:rPr>
        <w:t>тыс.руб.</w:t>
      </w:r>
    </w:p>
    <w:p w:rsidR="00776E44" w:rsidRPr="00C86C66" w:rsidRDefault="00776E44" w:rsidP="00F57FF1">
      <w:pPr>
        <w:pStyle w:val="Default"/>
        <w:spacing w:line="360" w:lineRule="auto"/>
        <w:jc w:val="both"/>
        <w:rPr>
          <w:sz w:val="28"/>
        </w:rPr>
      </w:pPr>
      <w:r w:rsidRPr="00C86C66">
        <w:rPr>
          <w:sz w:val="28"/>
        </w:rPr>
        <w:t xml:space="preserve"> где Р</w:t>
      </w:r>
      <w:r w:rsidRPr="00C86C66">
        <w:rPr>
          <w:sz w:val="28"/>
          <w:vertAlign w:val="subscript"/>
        </w:rPr>
        <w:t xml:space="preserve">ГОД </w:t>
      </w:r>
      <w:r w:rsidRPr="00C86C66">
        <w:rPr>
          <w:sz w:val="28"/>
        </w:rPr>
        <w:t xml:space="preserve">– материальные затраты на годовой объем продукции, тыс. руб. </w:t>
      </w:r>
    </w:p>
    <w:p w:rsidR="003A703D" w:rsidRPr="00C86C66" w:rsidRDefault="003A703D" w:rsidP="00F57FF1">
      <w:pPr>
        <w:pStyle w:val="Default"/>
        <w:spacing w:line="360" w:lineRule="auto"/>
        <w:ind w:firstLine="708"/>
        <w:jc w:val="both"/>
        <w:rPr>
          <w:sz w:val="28"/>
        </w:rPr>
      </w:pPr>
      <w:r w:rsidRPr="00C86C66">
        <w:rPr>
          <w:sz w:val="28"/>
        </w:rPr>
        <w:t xml:space="preserve">Норматив оборотных средств по сырью, основным и вспомогательным материалам, топливу и энергии рассчитывается по формуле: </w:t>
      </w:r>
    </w:p>
    <w:p w:rsidR="003A703D" w:rsidRPr="00C86C66" w:rsidRDefault="003A703D" w:rsidP="00F57FF1">
      <w:pPr>
        <w:pStyle w:val="Default"/>
        <w:spacing w:line="360" w:lineRule="auto"/>
        <w:jc w:val="center"/>
        <w:rPr>
          <w:sz w:val="28"/>
        </w:rPr>
      </w:pPr>
      <w:r w:rsidRPr="00C86C66">
        <w:rPr>
          <w:sz w:val="28"/>
        </w:rPr>
        <w:t>Н</w:t>
      </w:r>
      <w:r w:rsidRPr="00C86C66">
        <w:rPr>
          <w:sz w:val="28"/>
          <w:vertAlign w:val="subscript"/>
        </w:rPr>
        <w:t>СЫ</w:t>
      </w:r>
      <w:proofErr w:type="gramStart"/>
      <w:r w:rsidRPr="00C86C66">
        <w:rPr>
          <w:sz w:val="28"/>
          <w:vertAlign w:val="subscript"/>
        </w:rPr>
        <w:t>Р</w:t>
      </w:r>
      <w:r w:rsidR="006A0B4B" w:rsidRPr="00C86C66">
        <w:rPr>
          <w:sz w:val="28"/>
          <w:vertAlign w:val="subscript"/>
        </w:rPr>
        <w:t>(</w:t>
      </w:r>
      <w:proofErr w:type="gramEnd"/>
      <w:r w:rsidR="006A0B4B" w:rsidRPr="00C86C66">
        <w:rPr>
          <w:sz w:val="28"/>
          <w:vertAlign w:val="subscript"/>
        </w:rPr>
        <w:t>мат. А)</w:t>
      </w:r>
      <w:r w:rsidRPr="00C86C66">
        <w:rPr>
          <w:sz w:val="28"/>
        </w:rPr>
        <w:t xml:space="preserve"> = </w:t>
      </w:r>
      <w:r w:rsidRPr="00C86C66">
        <w:rPr>
          <w:color w:val="auto"/>
          <w:sz w:val="28"/>
        </w:rPr>
        <w:t>P</w:t>
      </w:r>
      <w:r w:rsidRPr="00C86C66">
        <w:rPr>
          <w:color w:val="auto"/>
          <w:sz w:val="28"/>
          <w:vertAlign w:val="subscript"/>
        </w:rPr>
        <w:t>СУТ</w:t>
      </w:r>
      <w:r w:rsidRPr="00C86C66">
        <w:rPr>
          <w:color w:val="auto"/>
          <w:sz w:val="28"/>
        </w:rPr>
        <w:t xml:space="preserve"> </w:t>
      </w:r>
      <w:r w:rsidR="00776E44" w:rsidRPr="00C86C66">
        <w:rPr>
          <w:color w:val="auto"/>
          <w:sz w:val="28"/>
        </w:rPr>
        <w:t>·</w:t>
      </w:r>
      <w:r w:rsidRPr="00C86C66">
        <w:rPr>
          <w:color w:val="auto"/>
          <w:sz w:val="28"/>
        </w:rPr>
        <w:t xml:space="preserve"> Н</w:t>
      </w:r>
      <w:r w:rsidRPr="00C86C66">
        <w:rPr>
          <w:color w:val="auto"/>
          <w:sz w:val="28"/>
          <w:vertAlign w:val="subscript"/>
        </w:rPr>
        <w:t>З</w:t>
      </w:r>
      <w:r w:rsidR="006A0B4B" w:rsidRPr="00C86C66">
        <w:rPr>
          <w:color w:val="auto"/>
          <w:sz w:val="28"/>
        </w:rPr>
        <w:t xml:space="preserve"> = </w:t>
      </w:r>
      <w:r w:rsidRPr="00C86C66">
        <w:rPr>
          <w:color w:val="auto"/>
          <w:sz w:val="28"/>
        </w:rPr>
        <w:t xml:space="preserve"> </w:t>
      </w:r>
      <w:r w:rsidR="00225FBD">
        <w:rPr>
          <w:sz w:val="28"/>
        </w:rPr>
        <w:t xml:space="preserve">17,16 </w:t>
      </w:r>
      <w:r w:rsidR="00225FBD">
        <w:rPr>
          <w:color w:val="auto"/>
          <w:sz w:val="28"/>
        </w:rPr>
        <w:t>· 30</w:t>
      </w:r>
      <w:r w:rsidR="00776E44" w:rsidRPr="00C86C66">
        <w:rPr>
          <w:color w:val="auto"/>
          <w:sz w:val="28"/>
        </w:rPr>
        <w:t xml:space="preserve"> </w:t>
      </w:r>
      <w:r w:rsidR="006A0B4B" w:rsidRPr="00C86C66">
        <w:rPr>
          <w:color w:val="auto"/>
          <w:sz w:val="28"/>
          <w:szCs w:val="28"/>
        </w:rPr>
        <w:t xml:space="preserve">= </w:t>
      </w:r>
      <w:r w:rsidR="00225FBD">
        <w:rPr>
          <w:rFonts w:eastAsia="Times New Roman"/>
          <w:sz w:val="28"/>
          <w:szCs w:val="28"/>
        </w:rPr>
        <w:t xml:space="preserve">515,0 </w:t>
      </w:r>
      <w:r w:rsidR="00FF5B80" w:rsidRPr="00C86C66">
        <w:rPr>
          <w:color w:val="auto"/>
          <w:sz w:val="28"/>
        </w:rPr>
        <w:t>тыс. руб.</w:t>
      </w:r>
    </w:p>
    <w:p w:rsidR="003A703D" w:rsidRPr="00C86C66" w:rsidRDefault="003A703D" w:rsidP="00F57FF1">
      <w:pPr>
        <w:pStyle w:val="Default"/>
        <w:spacing w:line="360" w:lineRule="auto"/>
        <w:jc w:val="both"/>
        <w:rPr>
          <w:sz w:val="28"/>
        </w:rPr>
      </w:pPr>
      <w:r w:rsidRPr="00C86C66">
        <w:rPr>
          <w:sz w:val="28"/>
        </w:rPr>
        <w:t>где</w:t>
      </w:r>
      <w:proofErr w:type="gramStart"/>
      <w:r w:rsidRPr="00C86C66">
        <w:rPr>
          <w:sz w:val="28"/>
        </w:rPr>
        <w:t xml:space="preserve"> </w:t>
      </w:r>
      <w:r w:rsidR="00776E44" w:rsidRPr="00C86C66">
        <w:rPr>
          <w:sz w:val="28"/>
        </w:rPr>
        <w:t>:</w:t>
      </w:r>
      <w:proofErr w:type="gramEnd"/>
      <w:r w:rsidR="00776E44" w:rsidRPr="00C86C66">
        <w:rPr>
          <w:sz w:val="28"/>
        </w:rPr>
        <w:t xml:space="preserve"> </w:t>
      </w:r>
      <w:r w:rsidRPr="00C86C66">
        <w:rPr>
          <w:sz w:val="28"/>
        </w:rPr>
        <w:t>P</w:t>
      </w:r>
      <w:r w:rsidRPr="00C86C66">
        <w:rPr>
          <w:sz w:val="28"/>
          <w:vertAlign w:val="subscript"/>
        </w:rPr>
        <w:t>СУТ</w:t>
      </w:r>
      <w:r w:rsidRPr="00C86C66">
        <w:rPr>
          <w:sz w:val="28"/>
        </w:rPr>
        <w:t xml:space="preserve"> – однодневные материальные затраты, тыс. руб.; </w:t>
      </w:r>
    </w:p>
    <w:p w:rsidR="003A703D" w:rsidRPr="00C86C66" w:rsidRDefault="003A703D" w:rsidP="00F57FF1">
      <w:pPr>
        <w:pStyle w:val="Default"/>
        <w:spacing w:line="360" w:lineRule="auto"/>
        <w:jc w:val="both"/>
        <w:rPr>
          <w:sz w:val="28"/>
        </w:rPr>
      </w:pPr>
      <w:r w:rsidRPr="00C86C66">
        <w:rPr>
          <w:sz w:val="28"/>
        </w:rPr>
        <w:t>Н</w:t>
      </w:r>
      <w:r w:rsidRPr="00C86C66">
        <w:rPr>
          <w:sz w:val="28"/>
          <w:vertAlign w:val="subscript"/>
        </w:rPr>
        <w:t>З</w:t>
      </w:r>
      <w:r w:rsidRPr="00C86C66">
        <w:rPr>
          <w:sz w:val="28"/>
        </w:rPr>
        <w:t xml:space="preserve"> – норма запаса, дней. </w:t>
      </w:r>
    </w:p>
    <w:p w:rsidR="00CE6D67" w:rsidRPr="00C86C66" w:rsidRDefault="00CE6D67" w:rsidP="00F57FF1">
      <w:pPr>
        <w:pStyle w:val="Default"/>
        <w:spacing w:line="360" w:lineRule="auto"/>
        <w:jc w:val="both"/>
        <w:rPr>
          <w:sz w:val="28"/>
        </w:rPr>
      </w:pPr>
      <w:r w:rsidRPr="00C86C66">
        <w:rPr>
          <w:sz w:val="28"/>
        </w:rPr>
        <w:t>Аналогичные расчеты для других видов материальных затрат.</w:t>
      </w:r>
    </w:p>
    <w:p w:rsidR="00776E44" w:rsidRPr="00C86C66" w:rsidRDefault="00776E44" w:rsidP="00F57FF1">
      <w:pPr>
        <w:autoSpaceDE w:val="0"/>
        <w:autoSpaceDN w:val="0"/>
        <w:adjustRightInd w:val="0"/>
        <w:spacing w:after="0" w:line="360" w:lineRule="auto"/>
        <w:ind w:firstLine="851"/>
        <w:jc w:val="both"/>
        <w:rPr>
          <w:rFonts w:ascii="Times New Roman" w:eastAsia="Calibri" w:hAnsi="Times New Roman" w:cs="Times New Roman"/>
          <w:sz w:val="28"/>
          <w:szCs w:val="24"/>
        </w:rPr>
      </w:pPr>
      <w:r w:rsidRPr="00C86C66">
        <w:rPr>
          <w:rFonts w:ascii="Times New Roman" w:eastAsia="Calibri" w:hAnsi="Times New Roman" w:cs="Times New Roman"/>
          <w:sz w:val="28"/>
          <w:szCs w:val="24"/>
        </w:rPr>
        <w:t>Однодневные затраты (среднесуточная себестоимость):</w:t>
      </w:r>
    </w:p>
    <w:p w:rsidR="00776E44" w:rsidRPr="00C86C66" w:rsidRDefault="00776E44" w:rsidP="00225FBD">
      <w:pPr>
        <w:spacing w:after="0" w:line="360" w:lineRule="auto"/>
        <w:jc w:val="center"/>
        <w:rPr>
          <w:rFonts w:ascii="Times New Roman" w:eastAsia="Times New Roman" w:hAnsi="Times New Roman" w:cs="Times New Roman"/>
          <w:color w:val="000000"/>
          <w:sz w:val="28"/>
          <w:szCs w:val="28"/>
          <w:lang w:eastAsia="ru-RU"/>
        </w:rPr>
      </w:pPr>
      <w:r w:rsidRPr="00C86C66">
        <w:rPr>
          <w:rFonts w:ascii="Times New Roman" w:eastAsia="Calibri" w:hAnsi="Times New Roman" w:cs="Times New Roman"/>
          <w:sz w:val="28"/>
          <w:szCs w:val="24"/>
        </w:rPr>
        <w:t xml:space="preserve">С </w:t>
      </w:r>
      <w:r w:rsidRPr="00C86C66">
        <w:rPr>
          <w:rFonts w:ascii="Times New Roman" w:eastAsia="Calibri" w:hAnsi="Times New Roman" w:cs="Times New Roman"/>
          <w:sz w:val="28"/>
          <w:szCs w:val="24"/>
          <w:vertAlign w:val="subscript"/>
        </w:rPr>
        <w:t>СУТ</w:t>
      </w:r>
      <w:r w:rsidR="0043776A" w:rsidRPr="00C86C66">
        <w:rPr>
          <w:rFonts w:ascii="Times New Roman" w:eastAsia="Calibri" w:hAnsi="Times New Roman" w:cs="Times New Roman"/>
          <w:sz w:val="28"/>
          <w:szCs w:val="24"/>
          <w:vertAlign w:val="subscript"/>
        </w:rPr>
        <w:t xml:space="preserve"> </w:t>
      </w:r>
      <w:r w:rsidRPr="00C86C66">
        <w:rPr>
          <w:rFonts w:ascii="Times New Roman" w:eastAsia="Calibri" w:hAnsi="Times New Roman" w:cs="Times New Roman"/>
          <w:sz w:val="28"/>
          <w:szCs w:val="28"/>
        </w:rPr>
        <w:t xml:space="preserve">= С </w:t>
      </w:r>
      <w:r w:rsidRPr="00225FBD">
        <w:rPr>
          <w:rFonts w:ascii="Times New Roman" w:eastAsia="Calibri" w:hAnsi="Times New Roman" w:cs="Times New Roman"/>
          <w:sz w:val="28"/>
          <w:szCs w:val="28"/>
          <w:vertAlign w:val="subscript"/>
        </w:rPr>
        <w:t>ГОД</w:t>
      </w:r>
      <w:r w:rsidRPr="00225FBD">
        <w:rPr>
          <w:rFonts w:ascii="Times New Roman" w:eastAsia="Calibri" w:hAnsi="Times New Roman" w:cs="Times New Roman"/>
          <w:sz w:val="28"/>
          <w:szCs w:val="28"/>
        </w:rPr>
        <w:t xml:space="preserve">/360 = </w:t>
      </w:r>
      <w:r w:rsidR="00225FBD" w:rsidRPr="00225FBD">
        <w:rPr>
          <w:rFonts w:ascii="Times New Roman" w:eastAsia="Times New Roman" w:hAnsi="Times New Roman" w:cs="Times New Roman"/>
          <w:color w:val="000000"/>
          <w:sz w:val="28"/>
          <w:szCs w:val="28"/>
          <w:lang w:eastAsia="ru-RU"/>
        </w:rPr>
        <w:t>86366,46</w:t>
      </w:r>
      <w:r w:rsidRPr="00225FBD">
        <w:rPr>
          <w:rFonts w:ascii="Times New Roman" w:eastAsia="Times New Roman" w:hAnsi="Times New Roman" w:cs="Times New Roman"/>
          <w:color w:val="000000"/>
          <w:sz w:val="28"/>
          <w:szCs w:val="28"/>
          <w:lang w:eastAsia="ru-RU"/>
        </w:rPr>
        <w:t xml:space="preserve">/ 360 = </w:t>
      </w:r>
      <w:r w:rsidR="00225FBD">
        <w:rPr>
          <w:rFonts w:ascii="Times New Roman" w:eastAsia="Times New Roman" w:hAnsi="Times New Roman" w:cs="Times New Roman"/>
          <w:color w:val="000000"/>
          <w:sz w:val="28"/>
          <w:szCs w:val="28"/>
          <w:lang w:eastAsia="ru-RU"/>
        </w:rPr>
        <w:t xml:space="preserve">239,91 </w:t>
      </w:r>
      <w:r w:rsidR="000A22AC" w:rsidRPr="00C86C66">
        <w:rPr>
          <w:rFonts w:ascii="Times New Roman" w:eastAsia="Times New Roman" w:hAnsi="Times New Roman" w:cs="Times New Roman"/>
          <w:color w:val="000000"/>
          <w:sz w:val="28"/>
          <w:szCs w:val="28"/>
          <w:lang w:eastAsia="ru-RU"/>
        </w:rPr>
        <w:t>тыс</w:t>
      </w:r>
      <w:proofErr w:type="gramStart"/>
      <w:r w:rsidR="000A22AC" w:rsidRPr="00C86C66">
        <w:rPr>
          <w:rFonts w:ascii="Times New Roman" w:eastAsia="Times New Roman" w:hAnsi="Times New Roman" w:cs="Times New Roman"/>
          <w:color w:val="000000"/>
          <w:sz w:val="28"/>
          <w:szCs w:val="28"/>
          <w:lang w:eastAsia="ru-RU"/>
        </w:rPr>
        <w:t>.р</w:t>
      </w:r>
      <w:proofErr w:type="gramEnd"/>
      <w:r w:rsidR="000A22AC" w:rsidRPr="00C86C66">
        <w:rPr>
          <w:rFonts w:ascii="Times New Roman" w:eastAsia="Times New Roman" w:hAnsi="Times New Roman" w:cs="Times New Roman"/>
          <w:color w:val="000000"/>
          <w:sz w:val="28"/>
          <w:szCs w:val="28"/>
          <w:lang w:eastAsia="ru-RU"/>
        </w:rPr>
        <w:t>уб.</w:t>
      </w:r>
    </w:p>
    <w:p w:rsidR="000A22AC" w:rsidRPr="00C86C66" w:rsidRDefault="000A22AC" w:rsidP="008E454B">
      <w:pPr>
        <w:autoSpaceDE w:val="0"/>
        <w:autoSpaceDN w:val="0"/>
        <w:adjustRightInd w:val="0"/>
        <w:spacing w:after="0" w:line="360" w:lineRule="auto"/>
        <w:jc w:val="both"/>
        <w:rPr>
          <w:rFonts w:ascii="Times New Roman" w:eastAsia="Calibri" w:hAnsi="Times New Roman" w:cs="Times New Roman"/>
          <w:sz w:val="28"/>
          <w:szCs w:val="24"/>
        </w:rPr>
      </w:pPr>
      <w:r w:rsidRPr="00C86C66">
        <w:rPr>
          <w:rFonts w:ascii="Times New Roman" w:eastAsia="Calibri" w:hAnsi="Times New Roman" w:cs="Times New Roman"/>
          <w:sz w:val="28"/>
          <w:szCs w:val="24"/>
        </w:rPr>
        <w:t>Где:  С</w:t>
      </w:r>
      <w:r w:rsidRPr="00C86C66">
        <w:rPr>
          <w:rFonts w:ascii="Times New Roman" w:eastAsia="Calibri" w:hAnsi="Times New Roman" w:cs="Times New Roman"/>
          <w:sz w:val="28"/>
          <w:szCs w:val="24"/>
          <w:vertAlign w:val="subscript"/>
        </w:rPr>
        <w:t>ГОД</w:t>
      </w:r>
      <w:r w:rsidRPr="00C86C66">
        <w:rPr>
          <w:rFonts w:ascii="Times New Roman" w:eastAsia="Calibri" w:hAnsi="Times New Roman" w:cs="Times New Roman"/>
          <w:sz w:val="28"/>
          <w:szCs w:val="24"/>
        </w:rPr>
        <w:t xml:space="preserve"> – себестоимость годового выпуска продукции, тыс. руб.</w:t>
      </w:r>
    </w:p>
    <w:p w:rsidR="003A703D" w:rsidRPr="00C86C66" w:rsidRDefault="003A703D" w:rsidP="00F57FF1">
      <w:pPr>
        <w:pStyle w:val="Default"/>
        <w:spacing w:line="360" w:lineRule="auto"/>
        <w:ind w:firstLine="993"/>
        <w:jc w:val="both"/>
        <w:rPr>
          <w:sz w:val="28"/>
        </w:rPr>
      </w:pPr>
      <w:r w:rsidRPr="00C86C66">
        <w:rPr>
          <w:sz w:val="28"/>
        </w:rPr>
        <w:t xml:space="preserve">Норматив по незавершенному производству: </w:t>
      </w:r>
    </w:p>
    <w:p w:rsidR="00776E44" w:rsidRPr="00C86C66" w:rsidRDefault="00776E44" w:rsidP="00225FBD">
      <w:pPr>
        <w:autoSpaceDE w:val="0"/>
        <w:autoSpaceDN w:val="0"/>
        <w:adjustRightInd w:val="0"/>
        <w:spacing w:after="0" w:line="360" w:lineRule="auto"/>
        <w:rPr>
          <w:rFonts w:ascii="Times New Roman" w:eastAsia="Calibri" w:hAnsi="Times New Roman" w:cs="Times New Roman"/>
          <w:sz w:val="28"/>
          <w:szCs w:val="24"/>
        </w:rPr>
      </w:pPr>
      <w:r w:rsidRPr="00C86C66">
        <w:rPr>
          <w:rFonts w:ascii="Times New Roman" w:eastAsia="Calibri" w:hAnsi="Times New Roman" w:cs="Times New Roman"/>
          <w:sz w:val="28"/>
          <w:szCs w:val="24"/>
        </w:rPr>
        <w:t>К</w:t>
      </w:r>
      <w:r w:rsidRPr="00C86C66">
        <w:rPr>
          <w:rFonts w:ascii="Times New Roman" w:eastAsia="Calibri" w:hAnsi="Times New Roman" w:cs="Times New Roman"/>
          <w:sz w:val="28"/>
          <w:szCs w:val="24"/>
          <w:vertAlign w:val="subscript"/>
        </w:rPr>
        <w:t>НЗ</w:t>
      </w:r>
      <w:r w:rsidRPr="00C86C66">
        <w:rPr>
          <w:rFonts w:ascii="Times New Roman" w:eastAsia="Calibri" w:hAnsi="Times New Roman" w:cs="Times New Roman"/>
          <w:sz w:val="28"/>
          <w:szCs w:val="24"/>
        </w:rPr>
        <w:t xml:space="preserve"> = (1 + µ) / 2 </w:t>
      </w:r>
      <w:r w:rsidR="00225FBD">
        <w:rPr>
          <w:rFonts w:ascii="Times New Roman" w:eastAsia="Calibri" w:hAnsi="Times New Roman" w:cs="Times New Roman"/>
          <w:sz w:val="28"/>
          <w:szCs w:val="24"/>
        </w:rPr>
        <w:t>= (1+0,61</w:t>
      </w:r>
      <w:r w:rsidRPr="00C86C66">
        <w:rPr>
          <w:rFonts w:ascii="Times New Roman" w:eastAsia="Calibri" w:hAnsi="Times New Roman" w:cs="Times New Roman"/>
          <w:sz w:val="28"/>
          <w:szCs w:val="24"/>
        </w:rPr>
        <w:t xml:space="preserve">)/2 </w:t>
      </w:r>
      <w:r w:rsidR="00225FBD">
        <w:rPr>
          <w:rFonts w:ascii="Times New Roman" w:eastAsia="Calibri" w:hAnsi="Times New Roman" w:cs="Times New Roman"/>
          <w:sz w:val="28"/>
          <w:szCs w:val="24"/>
        </w:rPr>
        <w:t xml:space="preserve"> </w:t>
      </w:r>
      <w:r w:rsidRPr="00C86C66">
        <w:rPr>
          <w:rFonts w:ascii="Times New Roman" w:eastAsia="Calibri" w:hAnsi="Times New Roman" w:cs="Times New Roman"/>
          <w:sz w:val="28"/>
          <w:szCs w:val="24"/>
        </w:rPr>
        <w:t>=</w:t>
      </w:r>
      <w:r w:rsidR="00225FBD">
        <w:rPr>
          <w:rFonts w:ascii="Times New Roman" w:eastAsia="Calibri" w:hAnsi="Times New Roman" w:cs="Times New Roman"/>
          <w:sz w:val="28"/>
          <w:szCs w:val="24"/>
        </w:rPr>
        <w:t xml:space="preserve"> 0,805</w:t>
      </w:r>
      <w:r w:rsidR="000A22AC" w:rsidRPr="00C86C66">
        <w:rPr>
          <w:rFonts w:ascii="Times New Roman" w:eastAsia="Calibri" w:hAnsi="Times New Roman" w:cs="Times New Roman"/>
          <w:sz w:val="28"/>
          <w:szCs w:val="24"/>
        </w:rPr>
        <w:t xml:space="preserve"> </w:t>
      </w:r>
      <w:r w:rsidRPr="00C86C66">
        <w:rPr>
          <w:rFonts w:ascii="Times New Roman" w:eastAsia="Calibri" w:hAnsi="Times New Roman" w:cs="Times New Roman"/>
          <w:sz w:val="28"/>
          <w:szCs w:val="24"/>
        </w:rPr>
        <w:t>– коэффициент нарастания затрат.</w:t>
      </w:r>
    </w:p>
    <w:p w:rsidR="000A22AC" w:rsidRPr="00C86C66" w:rsidRDefault="003A703D" w:rsidP="00225FBD">
      <w:pPr>
        <w:pStyle w:val="Default"/>
        <w:spacing w:line="360" w:lineRule="auto"/>
        <w:jc w:val="center"/>
        <w:rPr>
          <w:sz w:val="28"/>
        </w:rPr>
      </w:pPr>
      <w:r w:rsidRPr="00C86C66">
        <w:rPr>
          <w:sz w:val="28"/>
        </w:rPr>
        <w:t>Н</w:t>
      </w:r>
      <w:r w:rsidRPr="00C86C66">
        <w:rPr>
          <w:sz w:val="28"/>
          <w:vertAlign w:val="subscript"/>
        </w:rPr>
        <w:t>НЗП</w:t>
      </w:r>
      <w:r w:rsidRPr="00C86C66">
        <w:rPr>
          <w:sz w:val="28"/>
        </w:rPr>
        <w:t xml:space="preserve"> = C</w:t>
      </w:r>
      <w:r w:rsidRPr="00C86C66">
        <w:rPr>
          <w:sz w:val="28"/>
          <w:vertAlign w:val="subscript"/>
        </w:rPr>
        <w:t>CУТ</w:t>
      </w:r>
      <w:r w:rsidRPr="00C86C66">
        <w:rPr>
          <w:sz w:val="28"/>
        </w:rPr>
        <w:t xml:space="preserve"> </w:t>
      </w:r>
      <w:r w:rsidR="00776E44" w:rsidRPr="00C86C66">
        <w:rPr>
          <w:sz w:val="28"/>
        </w:rPr>
        <w:t>·</w:t>
      </w:r>
      <w:r w:rsidRPr="00C86C66">
        <w:rPr>
          <w:sz w:val="28"/>
        </w:rPr>
        <w:t xml:space="preserve"> Д</w:t>
      </w:r>
      <w:r w:rsidRPr="00C86C66">
        <w:rPr>
          <w:sz w:val="28"/>
          <w:vertAlign w:val="subscript"/>
        </w:rPr>
        <w:t>ПЦ</w:t>
      </w:r>
      <w:r w:rsidRPr="00C86C66">
        <w:rPr>
          <w:sz w:val="28"/>
        </w:rPr>
        <w:t xml:space="preserve"> </w:t>
      </w:r>
      <w:r w:rsidR="00776E44" w:rsidRPr="00C86C66">
        <w:rPr>
          <w:sz w:val="28"/>
        </w:rPr>
        <w:t>·</w:t>
      </w:r>
      <w:r w:rsidRPr="00C86C66">
        <w:rPr>
          <w:sz w:val="28"/>
        </w:rPr>
        <w:t xml:space="preserve"> К</w:t>
      </w:r>
      <w:r w:rsidRPr="00C86C66">
        <w:rPr>
          <w:sz w:val="28"/>
          <w:vertAlign w:val="subscript"/>
        </w:rPr>
        <w:t>НЗ</w:t>
      </w:r>
      <w:r w:rsidR="006A0B4B" w:rsidRPr="00C86C66">
        <w:rPr>
          <w:sz w:val="28"/>
        </w:rPr>
        <w:t xml:space="preserve"> = </w:t>
      </w:r>
      <w:r w:rsidR="00225FBD">
        <w:rPr>
          <w:rFonts w:eastAsia="Times New Roman"/>
          <w:sz w:val="28"/>
          <w:szCs w:val="28"/>
        </w:rPr>
        <w:t xml:space="preserve">239,91  </w:t>
      </w:r>
      <w:r w:rsidR="000A22AC" w:rsidRPr="00C86C66">
        <w:rPr>
          <w:rFonts w:eastAsia="Times New Roman"/>
          <w:sz w:val="28"/>
          <w:szCs w:val="28"/>
        </w:rPr>
        <w:t xml:space="preserve">· </w:t>
      </w:r>
      <w:r w:rsidR="00225FBD">
        <w:rPr>
          <w:sz w:val="28"/>
        </w:rPr>
        <w:t>8 · 0,80</w:t>
      </w:r>
      <w:r w:rsidR="0054568C" w:rsidRPr="00C86C66">
        <w:rPr>
          <w:sz w:val="28"/>
        </w:rPr>
        <w:t>5</w:t>
      </w:r>
      <w:r w:rsidR="000A22AC" w:rsidRPr="00C86C66">
        <w:rPr>
          <w:sz w:val="28"/>
        </w:rPr>
        <w:t xml:space="preserve"> </w:t>
      </w:r>
      <w:r w:rsidR="006A0B4B" w:rsidRPr="00C86C66">
        <w:rPr>
          <w:sz w:val="28"/>
        </w:rPr>
        <w:t xml:space="preserve"> </w:t>
      </w:r>
      <w:r w:rsidR="006A0B4B" w:rsidRPr="00225FBD">
        <w:rPr>
          <w:sz w:val="28"/>
          <w:szCs w:val="28"/>
        </w:rPr>
        <w:t>=</w:t>
      </w:r>
      <w:r w:rsidR="0054568C" w:rsidRPr="00225FBD">
        <w:rPr>
          <w:sz w:val="28"/>
          <w:szCs w:val="28"/>
        </w:rPr>
        <w:t xml:space="preserve"> </w:t>
      </w:r>
      <w:r w:rsidR="00225FBD" w:rsidRPr="00225FBD">
        <w:rPr>
          <w:rFonts w:eastAsia="Times New Roman"/>
          <w:sz w:val="28"/>
          <w:szCs w:val="28"/>
        </w:rPr>
        <w:t xml:space="preserve">1 545,00 </w:t>
      </w:r>
      <w:r w:rsidR="0043776A" w:rsidRPr="00225FBD">
        <w:rPr>
          <w:sz w:val="28"/>
          <w:szCs w:val="28"/>
        </w:rPr>
        <w:t>тыс</w:t>
      </w:r>
      <w:proofErr w:type="gramStart"/>
      <w:r w:rsidR="0043776A" w:rsidRPr="00225FBD">
        <w:rPr>
          <w:sz w:val="28"/>
          <w:szCs w:val="28"/>
        </w:rPr>
        <w:t>.р</w:t>
      </w:r>
      <w:proofErr w:type="gramEnd"/>
      <w:r w:rsidR="0043776A" w:rsidRPr="00225FBD">
        <w:rPr>
          <w:sz w:val="28"/>
          <w:szCs w:val="28"/>
        </w:rPr>
        <w:t>уб</w:t>
      </w:r>
      <w:r w:rsidR="0043776A" w:rsidRPr="00C86C66">
        <w:rPr>
          <w:sz w:val="28"/>
        </w:rPr>
        <w:t>.</w:t>
      </w:r>
    </w:p>
    <w:p w:rsidR="003A703D" w:rsidRPr="00C86C66" w:rsidRDefault="000A22AC" w:rsidP="00F57FF1">
      <w:pPr>
        <w:pStyle w:val="Default"/>
        <w:spacing w:line="360" w:lineRule="auto"/>
        <w:jc w:val="both"/>
        <w:rPr>
          <w:sz w:val="28"/>
          <w:szCs w:val="28"/>
        </w:rPr>
      </w:pPr>
      <w:r w:rsidRPr="00C86C66">
        <w:rPr>
          <w:sz w:val="28"/>
          <w:szCs w:val="28"/>
        </w:rPr>
        <w:lastRenderedPageBreak/>
        <w:t>Г</w:t>
      </w:r>
      <w:r w:rsidR="003A703D" w:rsidRPr="00C86C66">
        <w:rPr>
          <w:sz w:val="28"/>
          <w:szCs w:val="28"/>
        </w:rPr>
        <w:t>де</w:t>
      </w:r>
      <w:r w:rsidRPr="00C86C66">
        <w:rPr>
          <w:sz w:val="28"/>
          <w:szCs w:val="28"/>
        </w:rPr>
        <w:t xml:space="preserve">: </w:t>
      </w:r>
      <w:r w:rsidR="003A703D" w:rsidRPr="00C86C66">
        <w:rPr>
          <w:sz w:val="28"/>
          <w:szCs w:val="28"/>
        </w:rPr>
        <w:t xml:space="preserve"> </w:t>
      </w:r>
      <w:proofErr w:type="gramStart"/>
      <w:r w:rsidR="003A703D" w:rsidRPr="00C86C66">
        <w:rPr>
          <w:sz w:val="28"/>
          <w:szCs w:val="28"/>
        </w:rPr>
        <w:t>C</w:t>
      </w:r>
      <w:r w:rsidR="003A703D" w:rsidRPr="00C86C66">
        <w:rPr>
          <w:sz w:val="28"/>
          <w:szCs w:val="28"/>
          <w:vertAlign w:val="subscript"/>
        </w:rPr>
        <w:t>C</w:t>
      </w:r>
      <w:proofErr w:type="gramEnd"/>
      <w:r w:rsidR="003A703D" w:rsidRPr="00C86C66">
        <w:rPr>
          <w:sz w:val="28"/>
          <w:szCs w:val="28"/>
          <w:vertAlign w:val="subscript"/>
        </w:rPr>
        <w:t xml:space="preserve">УТ </w:t>
      </w:r>
      <w:r w:rsidR="003A703D" w:rsidRPr="00C86C66">
        <w:rPr>
          <w:sz w:val="28"/>
          <w:szCs w:val="28"/>
        </w:rPr>
        <w:t>– однодневные затраты (среднесуточная себестоимость), тыс. руб.;</w:t>
      </w:r>
    </w:p>
    <w:p w:rsidR="000A22AC" w:rsidRPr="00C86C66" w:rsidRDefault="003A703D" w:rsidP="00F57FF1">
      <w:pPr>
        <w:autoSpaceDE w:val="0"/>
        <w:autoSpaceDN w:val="0"/>
        <w:adjustRightInd w:val="0"/>
        <w:spacing w:after="0" w:line="360" w:lineRule="auto"/>
        <w:jc w:val="both"/>
        <w:rPr>
          <w:rFonts w:ascii="Times New Roman" w:eastAsia="Calibri" w:hAnsi="Times New Roman" w:cs="Times New Roman"/>
          <w:sz w:val="28"/>
          <w:szCs w:val="24"/>
        </w:rPr>
      </w:pPr>
      <w:r w:rsidRPr="00C86C66">
        <w:rPr>
          <w:rFonts w:ascii="Times New Roman" w:eastAsia="Calibri" w:hAnsi="Times New Roman" w:cs="Times New Roman"/>
          <w:sz w:val="28"/>
          <w:szCs w:val="28"/>
        </w:rPr>
        <w:t>Д</w:t>
      </w:r>
      <w:r w:rsidRPr="00C86C66">
        <w:rPr>
          <w:rFonts w:ascii="Times New Roman" w:eastAsia="Calibri" w:hAnsi="Times New Roman" w:cs="Times New Roman"/>
          <w:sz w:val="28"/>
          <w:szCs w:val="28"/>
          <w:vertAlign w:val="subscript"/>
        </w:rPr>
        <w:t>ПЦ</w:t>
      </w:r>
      <w:r w:rsidRPr="00C86C66">
        <w:rPr>
          <w:rFonts w:ascii="Times New Roman" w:eastAsia="Calibri" w:hAnsi="Times New Roman" w:cs="Times New Roman"/>
          <w:sz w:val="28"/>
          <w:szCs w:val="28"/>
        </w:rPr>
        <w:t xml:space="preserve"> – длительность цикла изготовления продукции</w:t>
      </w:r>
      <w:r w:rsidRPr="00C86C66">
        <w:rPr>
          <w:rFonts w:ascii="Times New Roman" w:eastAsia="Calibri" w:hAnsi="Times New Roman" w:cs="Times New Roman"/>
          <w:sz w:val="28"/>
          <w:szCs w:val="24"/>
        </w:rPr>
        <w:t>, дней;</w:t>
      </w:r>
    </w:p>
    <w:p w:rsidR="003A703D" w:rsidRPr="00C86C66" w:rsidRDefault="003A703D" w:rsidP="008E454B">
      <w:pPr>
        <w:autoSpaceDE w:val="0"/>
        <w:autoSpaceDN w:val="0"/>
        <w:adjustRightInd w:val="0"/>
        <w:spacing w:after="0" w:line="360" w:lineRule="auto"/>
        <w:ind w:firstLine="851"/>
        <w:jc w:val="both"/>
        <w:rPr>
          <w:rFonts w:ascii="Times New Roman" w:eastAsia="Calibri" w:hAnsi="Times New Roman" w:cs="Times New Roman"/>
          <w:sz w:val="28"/>
          <w:szCs w:val="24"/>
        </w:rPr>
      </w:pPr>
      <w:r w:rsidRPr="00C86C66">
        <w:rPr>
          <w:rFonts w:ascii="Times New Roman" w:eastAsia="Calibri" w:hAnsi="Times New Roman" w:cs="Times New Roman"/>
          <w:sz w:val="28"/>
          <w:szCs w:val="24"/>
        </w:rPr>
        <w:t>Норматив по готовой продукции:</w:t>
      </w:r>
    </w:p>
    <w:p w:rsidR="003A703D" w:rsidRPr="00C86C66" w:rsidRDefault="003A703D" w:rsidP="00225FBD">
      <w:pPr>
        <w:spacing w:after="0" w:line="360" w:lineRule="auto"/>
        <w:jc w:val="center"/>
        <w:rPr>
          <w:rFonts w:ascii="Times New Roman" w:eastAsia="Times New Roman" w:hAnsi="Times New Roman" w:cs="Times New Roman"/>
          <w:color w:val="000000"/>
          <w:sz w:val="28"/>
          <w:szCs w:val="28"/>
          <w:lang w:eastAsia="ru-RU"/>
        </w:rPr>
      </w:pPr>
      <w:r w:rsidRPr="00C86C66">
        <w:rPr>
          <w:rFonts w:ascii="Times New Roman" w:eastAsia="Calibri" w:hAnsi="Times New Roman" w:cs="Times New Roman"/>
          <w:sz w:val="28"/>
          <w:szCs w:val="28"/>
        </w:rPr>
        <w:t>Н</w:t>
      </w:r>
      <w:r w:rsidRPr="00C86C66">
        <w:rPr>
          <w:rFonts w:ascii="Times New Roman" w:eastAsia="Calibri" w:hAnsi="Times New Roman" w:cs="Times New Roman"/>
          <w:sz w:val="28"/>
          <w:szCs w:val="28"/>
          <w:vertAlign w:val="subscript"/>
        </w:rPr>
        <w:t>ГП</w:t>
      </w:r>
      <w:r w:rsidRPr="00C86C66">
        <w:rPr>
          <w:rFonts w:ascii="Times New Roman" w:eastAsia="Calibri" w:hAnsi="Times New Roman" w:cs="Times New Roman"/>
          <w:sz w:val="28"/>
          <w:szCs w:val="28"/>
        </w:rPr>
        <w:t xml:space="preserve"> = C</w:t>
      </w:r>
      <w:r w:rsidRPr="00C86C66">
        <w:rPr>
          <w:rFonts w:ascii="Times New Roman" w:eastAsia="Calibri" w:hAnsi="Times New Roman" w:cs="Times New Roman"/>
          <w:sz w:val="28"/>
          <w:szCs w:val="28"/>
          <w:vertAlign w:val="subscript"/>
        </w:rPr>
        <w:t>СУТ</w:t>
      </w:r>
      <w:r w:rsidRPr="00C86C66">
        <w:rPr>
          <w:rFonts w:ascii="Times New Roman" w:eastAsia="Calibri" w:hAnsi="Times New Roman" w:cs="Times New Roman"/>
          <w:sz w:val="28"/>
          <w:szCs w:val="28"/>
        </w:rPr>
        <w:t xml:space="preserve"> </w:t>
      </w:r>
      <w:r w:rsidR="000A22AC" w:rsidRPr="00C86C66">
        <w:rPr>
          <w:rFonts w:ascii="Times New Roman" w:eastAsia="Calibri" w:hAnsi="Times New Roman" w:cs="Times New Roman"/>
          <w:sz w:val="28"/>
          <w:szCs w:val="28"/>
        </w:rPr>
        <w:t>·</w:t>
      </w:r>
      <w:proofErr w:type="gramStart"/>
      <w:r w:rsidRPr="00C86C66">
        <w:rPr>
          <w:rFonts w:ascii="Times New Roman" w:eastAsia="Calibri" w:hAnsi="Times New Roman" w:cs="Times New Roman"/>
          <w:sz w:val="28"/>
          <w:szCs w:val="28"/>
        </w:rPr>
        <w:t>З</w:t>
      </w:r>
      <w:proofErr w:type="gramEnd"/>
      <w:r w:rsidR="006A0B4B" w:rsidRPr="00C86C66">
        <w:rPr>
          <w:rFonts w:ascii="Times New Roman" w:eastAsia="Calibri" w:hAnsi="Times New Roman" w:cs="Times New Roman"/>
          <w:sz w:val="28"/>
          <w:szCs w:val="28"/>
        </w:rPr>
        <w:t xml:space="preserve"> = </w:t>
      </w:r>
      <w:r w:rsidR="00225FBD">
        <w:rPr>
          <w:rFonts w:ascii="Times New Roman" w:eastAsia="Times New Roman" w:hAnsi="Times New Roman" w:cs="Times New Roman"/>
          <w:color w:val="000000"/>
          <w:sz w:val="28"/>
          <w:szCs w:val="28"/>
          <w:lang w:eastAsia="ru-RU"/>
        </w:rPr>
        <w:t xml:space="preserve">239,91 </w:t>
      </w:r>
      <w:r w:rsidR="00225FBD">
        <w:rPr>
          <w:rFonts w:ascii="Times New Roman" w:eastAsia="Calibri" w:hAnsi="Times New Roman" w:cs="Times New Roman"/>
          <w:sz w:val="28"/>
          <w:szCs w:val="28"/>
        </w:rPr>
        <w:t>· 7</w:t>
      </w:r>
      <w:r w:rsidR="004A0312" w:rsidRPr="00C86C66">
        <w:rPr>
          <w:rFonts w:ascii="Times New Roman" w:eastAsia="Calibri" w:hAnsi="Times New Roman" w:cs="Times New Roman"/>
          <w:sz w:val="28"/>
          <w:szCs w:val="28"/>
        </w:rPr>
        <w:t xml:space="preserve"> =</w:t>
      </w:r>
      <w:r w:rsidR="0043776A" w:rsidRPr="00C86C66">
        <w:rPr>
          <w:rFonts w:ascii="Times New Roman" w:eastAsia="Calibri" w:hAnsi="Times New Roman" w:cs="Times New Roman"/>
          <w:sz w:val="28"/>
          <w:szCs w:val="28"/>
        </w:rPr>
        <w:t xml:space="preserve"> </w:t>
      </w:r>
      <w:r w:rsidR="00225FBD" w:rsidRPr="00225FBD">
        <w:rPr>
          <w:rFonts w:ascii="Times New Roman" w:eastAsia="Calibri" w:hAnsi="Times New Roman" w:cs="Times New Roman"/>
          <w:sz w:val="28"/>
          <w:szCs w:val="28"/>
        </w:rPr>
        <w:t>1 679,35</w:t>
      </w:r>
      <w:r w:rsidR="0043776A" w:rsidRPr="00C86C66">
        <w:rPr>
          <w:rFonts w:ascii="Times New Roman" w:eastAsia="Times New Roman" w:hAnsi="Times New Roman" w:cs="Times New Roman"/>
          <w:color w:val="000000"/>
          <w:sz w:val="28"/>
          <w:szCs w:val="28"/>
          <w:lang w:eastAsia="ru-RU"/>
        </w:rPr>
        <w:t xml:space="preserve">  </w:t>
      </w:r>
      <w:r w:rsidR="0054568C" w:rsidRPr="00C86C66">
        <w:rPr>
          <w:rFonts w:ascii="Times New Roman" w:eastAsia="Times New Roman" w:hAnsi="Times New Roman" w:cs="Times New Roman"/>
          <w:color w:val="000000"/>
          <w:sz w:val="28"/>
          <w:szCs w:val="28"/>
          <w:lang w:eastAsia="ru-RU"/>
        </w:rPr>
        <w:t>тыс. руб.</w:t>
      </w:r>
    </w:p>
    <w:p w:rsidR="003A703D" w:rsidRPr="00C86C66" w:rsidRDefault="003A703D" w:rsidP="008E454B">
      <w:pPr>
        <w:autoSpaceDE w:val="0"/>
        <w:autoSpaceDN w:val="0"/>
        <w:adjustRightInd w:val="0"/>
        <w:spacing w:after="0" w:line="360" w:lineRule="auto"/>
        <w:jc w:val="both"/>
        <w:rPr>
          <w:rFonts w:ascii="Times New Roman" w:eastAsia="Calibri" w:hAnsi="Times New Roman" w:cs="Times New Roman"/>
          <w:sz w:val="28"/>
          <w:szCs w:val="24"/>
        </w:rPr>
      </w:pPr>
      <w:r w:rsidRPr="00C86C66">
        <w:rPr>
          <w:rFonts w:ascii="Times New Roman" w:eastAsia="Calibri" w:hAnsi="Times New Roman" w:cs="Times New Roman"/>
          <w:sz w:val="28"/>
          <w:szCs w:val="24"/>
        </w:rPr>
        <w:t xml:space="preserve">Н </w:t>
      </w:r>
      <w:r w:rsidRPr="00C86C66">
        <w:rPr>
          <w:rFonts w:ascii="Times New Roman" w:eastAsia="Calibri" w:hAnsi="Times New Roman" w:cs="Times New Roman"/>
          <w:sz w:val="28"/>
          <w:szCs w:val="24"/>
          <w:vertAlign w:val="subscript"/>
        </w:rPr>
        <w:t xml:space="preserve">ГП </w:t>
      </w:r>
      <w:r w:rsidRPr="00C86C66">
        <w:rPr>
          <w:rFonts w:ascii="Times New Roman" w:eastAsia="Calibri" w:hAnsi="Times New Roman" w:cs="Times New Roman"/>
          <w:sz w:val="28"/>
          <w:szCs w:val="24"/>
        </w:rPr>
        <w:t>- норма запаса для готовой продукции, дней.</w:t>
      </w:r>
    </w:p>
    <w:p w:rsidR="003A703D" w:rsidRPr="00C86C66" w:rsidRDefault="003A703D" w:rsidP="008E454B">
      <w:pPr>
        <w:autoSpaceDE w:val="0"/>
        <w:autoSpaceDN w:val="0"/>
        <w:adjustRightInd w:val="0"/>
        <w:spacing w:after="0" w:line="360" w:lineRule="auto"/>
        <w:ind w:firstLine="708"/>
        <w:jc w:val="both"/>
        <w:rPr>
          <w:rFonts w:ascii="Times New Roman" w:eastAsia="Calibri" w:hAnsi="Times New Roman" w:cs="Times New Roman"/>
          <w:sz w:val="28"/>
          <w:szCs w:val="24"/>
        </w:rPr>
      </w:pPr>
      <w:r w:rsidRPr="00C86C66">
        <w:rPr>
          <w:rFonts w:ascii="Times New Roman" w:eastAsia="Calibri" w:hAnsi="Times New Roman" w:cs="Times New Roman"/>
          <w:sz w:val="28"/>
          <w:szCs w:val="24"/>
        </w:rPr>
        <w:t>Совокупный норматив оборотных сре</w:t>
      </w:r>
      <w:proofErr w:type="gramStart"/>
      <w:r w:rsidRPr="00C86C66">
        <w:rPr>
          <w:rFonts w:ascii="Times New Roman" w:eastAsia="Calibri" w:hAnsi="Times New Roman" w:cs="Times New Roman"/>
          <w:sz w:val="28"/>
          <w:szCs w:val="24"/>
        </w:rPr>
        <w:t>дств пр</w:t>
      </w:r>
      <w:proofErr w:type="gramEnd"/>
      <w:r w:rsidRPr="00C86C66">
        <w:rPr>
          <w:rFonts w:ascii="Times New Roman" w:eastAsia="Calibri" w:hAnsi="Times New Roman" w:cs="Times New Roman"/>
          <w:sz w:val="28"/>
          <w:szCs w:val="24"/>
        </w:rPr>
        <w:t>едприятия равен сумме</w:t>
      </w:r>
    </w:p>
    <w:p w:rsidR="003A703D" w:rsidRPr="00C86C66" w:rsidRDefault="003A703D" w:rsidP="00F57FF1">
      <w:pPr>
        <w:pStyle w:val="a4"/>
        <w:spacing w:line="360" w:lineRule="auto"/>
        <w:ind w:firstLine="0"/>
        <w:jc w:val="both"/>
        <w:rPr>
          <w:rFonts w:eastAsia="Calibri"/>
          <w:szCs w:val="24"/>
        </w:rPr>
      </w:pPr>
      <w:r w:rsidRPr="00C86C66">
        <w:rPr>
          <w:rFonts w:eastAsia="Calibri"/>
          <w:szCs w:val="24"/>
        </w:rPr>
        <w:t>нормативов по всем элементам.</w:t>
      </w:r>
    </w:p>
    <w:p w:rsidR="003A703D" w:rsidRPr="00C86C66" w:rsidRDefault="003A703D" w:rsidP="00F57FF1">
      <w:pPr>
        <w:pStyle w:val="a4"/>
        <w:spacing w:line="360" w:lineRule="auto"/>
        <w:ind w:firstLine="0"/>
        <w:jc w:val="both"/>
        <w:rPr>
          <w:szCs w:val="24"/>
        </w:rPr>
      </w:pPr>
    </w:p>
    <w:p w:rsidR="003A703D" w:rsidRPr="00C86C66" w:rsidRDefault="003A703D" w:rsidP="008E454B">
      <w:pPr>
        <w:pStyle w:val="a4"/>
        <w:spacing w:line="360" w:lineRule="auto"/>
        <w:ind w:left="1789" w:firstLine="0"/>
        <w:jc w:val="both"/>
        <w:rPr>
          <w:b/>
          <w:szCs w:val="24"/>
        </w:rPr>
      </w:pPr>
      <w:r w:rsidRPr="00C86C66">
        <w:rPr>
          <w:b/>
          <w:szCs w:val="24"/>
        </w:rPr>
        <w:t xml:space="preserve">2.2 Показатели </w:t>
      </w:r>
      <w:r w:rsidR="004A0312" w:rsidRPr="00C86C66">
        <w:rPr>
          <w:b/>
          <w:szCs w:val="24"/>
        </w:rPr>
        <w:t>использования оборотных средств</w:t>
      </w:r>
    </w:p>
    <w:p w:rsidR="000A22AC" w:rsidRPr="00C86C66" w:rsidRDefault="000A22AC" w:rsidP="00F57FF1">
      <w:pPr>
        <w:pStyle w:val="a4"/>
        <w:spacing w:line="360" w:lineRule="auto"/>
        <w:ind w:left="1789" w:firstLine="0"/>
        <w:jc w:val="center"/>
        <w:rPr>
          <w:b/>
          <w:szCs w:val="24"/>
        </w:rPr>
      </w:pPr>
    </w:p>
    <w:p w:rsidR="003A703D" w:rsidRPr="00C86C66" w:rsidRDefault="003A703D" w:rsidP="00F57FF1">
      <w:pPr>
        <w:pStyle w:val="a4"/>
        <w:spacing w:line="360" w:lineRule="auto"/>
        <w:ind w:firstLine="426"/>
        <w:jc w:val="both"/>
        <w:rPr>
          <w:szCs w:val="24"/>
        </w:rPr>
      </w:pPr>
      <w:r w:rsidRPr="00C86C66">
        <w:rPr>
          <w:szCs w:val="24"/>
        </w:rPr>
        <w:t>В этом разделе рассчитываются следующие показатели использования ОС по плану и факту:</w:t>
      </w:r>
    </w:p>
    <w:p w:rsidR="003A703D" w:rsidRPr="00C86C66" w:rsidRDefault="003A703D" w:rsidP="00F57FF1">
      <w:pPr>
        <w:pStyle w:val="a4"/>
        <w:numPr>
          <w:ilvl w:val="0"/>
          <w:numId w:val="11"/>
        </w:numPr>
        <w:tabs>
          <w:tab w:val="clear" w:pos="927"/>
          <w:tab w:val="num" w:pos="786"/>
        </w:tabs>
        <w:spacing w:line="360" w:lineRule="auto"/>
        <w:ind w:left="786"/>
        <w:jc w:val="both"/>
        <w:rPr>
          <w:szCs w:val="24"/>
        </w:rPr>
      </w:pPr>
      <w:r w:rsidRPr="00C86C66">
        <w:rPr>
          <w:szCs w:val="24"/>
        </w:rPr>
        <w:t>коэффициент оборачиваемости;</w:t>
      </w:r>
    </w:p>
    <w:p w:rsidR="003A703D" w:rsidRPr="00C86C66" w:rsidRDefault="003A703D" w:rsidP="00F57FF1">
      <w:pPr>
        <w:pStyle w:val="a4"/>
        <w:numPr>
          <w:ilvl w:val="0"/>
          <w:numId w:val="11"/>
        </w:numPr>
        <w:tabs>
          <w:tab w:val="clear" w:pos="927"/>
          <w:tab w:val="num" w:pos="786"/>
        </w:tabs>
        <w:spacing w:line="360" w:lineRule="auto"/>
        <w:ind w:left="786"/>
        <w:jc w:val="both"/>
        <w:rPr>
          <w:szCs w:val="24"/>
        </w:rPr>
      </w:pPr>
      <w:r w:rsidRPr="00C86C66">
        <w:rPr>
          <w:szCs w:val="24"/>
        </w:rPr>
        <w:t>длительность одного оборота оборотных средств.</w:t>
      </w:r>
    </w:p>
    <w:p w:rsidR="003A703D" w:rsidRPr="00C86C66" w:rsidRDefault="003A703D" w:rsidP="00F57FF1">
      <w:pPr>
        <w:pStyle w:val="a4"/>
        <w:spacing w:line="360" w:lineRule="auto"/>
        <w:ind w:firstLine="426"/>
        <w:jc w:val="both"/>
        <w:rPr>
          <w:szCs w:val="24"/>
        </w:rPr>
      </w:pPr>
      <w:r w:rsidRPr="00C86C66">
        <w:rPr>
          <w:szCs w:val="24"/>
        </w:rPr>
        <w:t xml:space="preserve">Плановые и фактические показатели </w:t>
      </w:r>
      <w:proofErr w:type="gramStart"/>
      <w:r w:rsidRPr="00C86C66">
        <w:rPr>
          <w:szCs w:val="24"/>
        </w:rPr>
        <w:t>сравниваются</w:t>
      </w:r>
      <w:proofErr w:type="gramEnd"/>
      <w:r w:rsidRPr="00C86C66">
        <w:rPr>
          <w:szCs w:val="24"/>
        </w:rPr>
        <w:t xml:space="preserve"> и определяется влияние изменения этих показателей на изменение суммарной потребности в ОС и на изменение выпуска продукции.</w:t>
      </w:r>
    </w:p>
    <w:p w:rsidR="003A703D" w:rsidRPr="00C86C66" w:rsidRDefault="003A703D" w:rsidP="00F57FF1">
      <w:pPr>
        <w:pStyle w:val="a4"/>
        <w:spacing w:line="360" w:lineRule="auto"/>
        <w:ind w:firstLine="426"/>
        <w:jc w:val="both"/>
        <w:rPr>
          <w:szCs w:val="24"/>
        </w:rPr>
      </w:pPr>
      <w:r w:rsidRPr="00C86C66">
        <w:rPr>
          <w:szCs w:val="24"/>
        </w:rPr>
        <w:t>Данные для расчетов и результаты расчетов заносятся в таблицу 7.</w:t>
      </w:r>
    </w:p>
    <w:p w:rsidR="003A703D" w:rsidRPr="00C86C66" w:rsidRDefault="003A703D" w:rsidP="00F57FF1">
      <w:pPr>
        <w:pStyle w:val="Default"/>
        <w:spacing w:line="360" w:lineRule="auto"/>
        <w:ind w:firstLine="426"/>
        <w:rPr>
          <w:sz w:val="28"/>
        </w:rPr>
      </w:pPr>
      <w:r w:rsidRPr="00C86C66">
        <w:rPr>
          <w:sz w:val="28"/>
        </w:rPr>
        <w:t>Таблица 7 – Показатели эффективности использования оборотных средств</w:t>
      </w:r>
    </w:p>
    <w:tbl>
      <w:tblPr>
        <w:tblStyle w:val="a3"/>
        <w:tblW w:w="5000" w:type="pct"/>
        <w:tblLook w:val="04A0"/>
      </w:tblPr>
      <w:tblGrid>
        <w:gridCol w:w="5702"/>
        <w:gridCol w:w="2139"/>
        <w:gridCol w:w="2042"/>
      </w:tblGrid>
      <w:tr w:rsidR="0043776A" w:rsidRPr="00C86C66" w:rsidTr="0043776A">
        <w:trPr>
          <w:trHeight w:val="330"/>
        </w:trPr>
        <w:tc>
          <w:tcPr>
            <w:tcW w:w="2885" w:type="pct"/>
            <w:hideMark/>
          </w:tcPr>
          <w:p w:rsidR="0043776A" w:rsidRPr="00C86C66" w:rsidRDefault="0043776A"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Показатель</w:t>
            </w:r>
          </w:p>
        </w:tc>
        <w:tc>
          <w:tcPr>
            <w:tcW w:w="1082" w:type="pct"/>
            <w:hideMark/>
          </w:tcPr>
          <w:p w:rsidR="0043776A" w:rsidRPr="00C86C66" w:rsidRDefault="0043776A"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План</w:t>
            </w:r>
          </w:p>
        </w:tc>
        <w:tc>
          <w:tcPr>
            <w:tcW w:w="1033" w:type="pct"/>
            <w:hideMark/>
          </w:tcPr>
          <w:p w:rsidR="0043776A" w:rsidRPr="00C86C66" w:rsidRDefault="0043776A"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Факт</w:t>
            </w:r>
          </w:p>
        </w:tc>
      </w:tr>
      <w:tr w:rsidR="00225FBD" w:rsidRPr="00C86C66" w:rsidTr="0043776A">
        <w:trPr>
          <w:trHeight w:val="330"/>
        </w:trPr>
        <w:tc>
          <w:tcPr>
            <w:tcW w:w="2885" w:type="pct"/>
            <w:hideMark/>
          </w:tcPr>
          <w:p w:rsidR="00225FBD" w:rsidRPr="00C86C66" w:rsidRDefault="00225FBD"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Выручка, тыс. руб.</w:t>
            </w:r>
          </w:p>
        </w:tc>
        <w:tc>
          <w:tcPr>
            <w:tcW w:w="1082"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91119,47</w:t>
            </w:r>
          </w:p>
        </w:tc>
        <w:tc>
          <w:tcPr>
            <w:tcW w:w="1033"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95003,10</w:t>
            </w:r>
          </w:p>
        </w:tc>
      </w:tr>
      <w:tr w:rsidR="00225FBD" w:rsidRPr="00C86C66" w:rsidTr="0043776A">
        <w:trPr>
          <w:trHeight w:val="330"/>
        </w:trPr>
        <w:tc>
          <w:tcPr>
            <w:tcW w:w="2885" w:type="pct"/>
            <w:hideMark/>
          </w:tcPr>
          <w:p w:rsidR="00225FBD" w:rsidRPr="00C86C66" w:rsidRDefault="00225FBD"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Норматив оборотных средств, тыс. руб.</w:t>
            </w:r>
          </w:p>
        </w:tc>
        <w:tc>
          <w:tcPr>
            <w:tcW w:w="1082"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5508,31</w:t>
            </w:r>
          </w:p>
        </w:tc>
        <w:tc>
          <w:tcPr>
            <w:tcW w:w="1033"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5508,31</w:t>
            </w:r>
          </w:p>
        </w:tc>
      </w:tr>
      <w:tr w:rsidR="00225FBD" w:rsidRPr="00C86C66" w:rsidTr="0043776A">
        <w:trPr>
          <w:trHeight w:val="330"/>
        </w:trPr>
        <w:tc>
          <w:tcPr>
            <w:tcW w:w="2885" w:type="pct"/>
            <w:hideMark/>
          </w:tcPr>
          <w:p w:rsidR="00225FBD" w:rsidRPr="00C86C66" w:rsidRDefault="00225FBD"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Коэффициент оборачиваемости</w:t>
            </w:r>
          </w:p>
        </w:tc>
        <w:tc>
          <w:tcPr>
            <w:tcW w:w="1082"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16,54</w:t>
            </w:r>
          </w:p>
        </w:tc>
        <w:tc>
          <w:tcPr>
            <w:tcW w:w="1033"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15,00</w:t>
            </w:r>
          </w:p>
        </w:tc>
      </w:tr>
      <w:tr w:rsidR="00225FBD" w:rsidRPr="00C86C66" w:rsidTr="0043776A">
        <w:trPr>
          <w:trHeight w:val="330"/>
        </w:trPr>
        <w:tc>
          <w:tcPr>
            <w:tcW w:w="2885" w:type="pct"/>
            <w:hideMark/>
          </w:tcPr>
          <w:p w:rsidR="00225FBD" w:rsidRPr="00C86C66" w:rsidRDefault="00225FBD" w:rsidP="0043776A">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Длительность одного оборота, дней</w:t>
            </w:r>
          </w:p>
        </w:tc>
        <w:tc>
          <w:tcPr>
            <w:tcW w:w="1082"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21,76</w:t>
            </w:r>
          </w:p>
        </w:tc>
        <w:tc>
          <w:tcPr>
            <w:tcW w:w="1033" w:type="pct"/>
            <w:hideMark/>
          </w:tcPr>
          <w:p w:rsidR="00225FBD" w:rsidRPr="00225FBD" w:rsidRDefault="00225FBD">
            <w:pPr>
              <w:jc w:val="right"/>
              <w:rPr>
                <w:rFonts w:ascii="Times New Roman" w:hAnsi="Times New Roman" w:cs="Times New Roman"/>
                <w:sz w:val="24"/>
                <w:szCs w:val="24"/>
              </w:rPr>
            </w:pPr>
            <w:r w:rsidRPr="00225FBD">
              <w:rPr>
                <w:rFonts w:ascii="Times New Roman" w:hAnsi="Times New Roman" w:cs="Times New Roman"/>
                <w:sz w:val="24"/>
              </w:rPr>
              <w:t>24,00</w:t>
            </w:r>
          </w:p>
        </w:tc>
      </w:tr>
    </w:tbl>
    <w:p w:rsidR="003A703D" w:rsidRPr="00C86C66" w:rsidRDefault="003A703D" w:rsidP="008E454B">
      <w:pPr>
        <w:pStyle w:val="Default"/>
        <w:spacing w:line="360" w:lineRule="auto"/>
        <w:ind w:firstLine="851"/>
        <w:jc w:val="both"/>
        <w:rPr>
          <w:sz w:val="28"/>
        </w:rPr>
      </w:pPr>
      <w:r w:rsidRPr="00C86C66">
        <w:rPr>
          <w:sz w:val="28"/>
        </w:rPr>
        <w:t xml:space="preserve">После таблицы приводятся расчеты показателей. </w:t>
      </w:r>
    </w:p>
    <w:p w:rsidR="003A703D" w:rsidRPr="00C86C66" w:rsidRDefault="003A703D" w:rsidP="008E454B">
      <w:pPr>
        <w:pStyle w:val="a4"/>
        <w:spacing w:line="360" w:lineRule="auto"/>
        <w:ind w:firstLine="851"/>
        <w:jc w:val="both"/>
        <w:rPr>
          <w:szCs w:val="24"/>
        </w:rPr>
      </w:pPr>
      <w:r w:rsidRPr="00C86C66">
        <w:rPr>
          <w:szCs w:val="24"/>
        </w:rPr>
        <w:t>Используя полученные данные, необходимо рассчитать изменение длительности оборота (± ΔД):</w:t>
      </w:r>
    </w:p>
    <w:p w:rsidR="003A703D" w:rsidRPr="00C86C66" w:rsidRDefault="003A703D" w:rsidP="00F57FF1">
      <w:pPr>
        <w:pStyle w:val="Default"/>
        <w:spacing w:line="360" w:lineRule="auto"/>
        <w:jc w:val="center"/>
        <w:rPr>
          <w:sz w:val="28"/>
          <w:szCs w:val="28"/>
        </w:rPr>
      </w:pPr>
      <w:r w:rsidRPr="00C86C66">
        <w:rPr>
          <w:sz w:val="28"/>
          <w:szCs w:val="28"/>
        </w:rPr>
        <w:t>± ΔД = Д</w:t>
      </w:r>
      <w:r w:rsidRPr="00C86C66">
        <w:rPr>
          <w:sz w:val="28"/>
          <w:szCs w:val="28"/>
          <w:vertAlign w:val="subscript"/>
        </w:rPr>
        <w:t>ФАКТ</w:t>
      </w:r>
      <w:r w:rsidRPr="00C86C66">
        <w:rPr>
          <w:sz w:val="28"/>
          <w:szCs w:val="28"/>
        </w:rPr>
        <w:t xml:space="preserve"> – Д</w:t>
      </w:r>
      <w:r w:rsidRPr="00C86C66">
        <w:rPr>
          <w:sz w:val="28"/>
          <w:szCs w:val="28"/>
          <w:vertAlign w:val="subscript"/>
        </w:rPr>
        <w:t>ПЛАН</w:t>
      </w:r>
      <w:r w:rsidRPr="00C86C66">
        <w:rPr>
          <w:sz w:val="28"/>
          <w:szCs w:val="28"/>
        </w:rPr>
        <w:t>.</w:t>
      </w:r>
    </w:p>
    <w:p w:rsidR="000A22AC" w:rsidRPr="00C86C66" w:rsidRDefault="000A22AC" w:rsidP="00F57FF1">
      <w:pPr>
        <w:pStyle w:val="Default"/>
        <w:spacing w:line="360" w:lineRule="auto"/>
        <w:jc w:val="center"/>
        <w:rPr>
          <w:sz w:val="28"/>
          <w:szCs w:val="28"/>
        </w:rPr>
      </w:pPr>
      <w:r w:rsidRPr="00C86C66">
        <w:rPr>
          <w:sz w:val="28"/>
          <w:szCs w:val="28"/>
        </w:rPr>
        <w:t>± ΔД =</w:t>
      </w:r>
      <w:r w:rsidR="00225FBD">
        <w:rPr>
          <w:sz w:val="28"/>
          <w:szCs w:val="28"/>
        </w:rPr>
        <w:t xml:space="preserve"> </w:t>
      </w:r>
      <w:r w:rsidR="00225FBD">
        <w:rPr>
          <w:rFonts w:eastAsia="Times New Roman"/>
          <w:color w:val="auto"/>
          <w:sz w:val="28"/>
          <w:szCs w:val="28"/>
        </w:rPr>
        <w:t>24</w:t>
      </w:r>
      <w:r w:rsidRPr="00C86C66">
        <w:rPr>
          <w:sz w:val="28"/>
          <w:szCs w:val="28"/>
        </w:rPr>
        <w:t xml:space="preserve"> </w:t>
      </w:r>
      <w:r w:rsidR="004D657A" w:rsidRPr="00C86C66">
        <w:rPr>
          <w:rFonts w:eastAsia="Times New Roman"/>
          <w:color w:val="auto"/>
          <w:sz w:val="28"/>
          <w:szCs w:val="28"/>
        </w:rPr>
        <w:t>–</w:t>
      </w:r>
      <w:r w:rsidRPr="00C86C66">
        <w:rPr>
          <w:rFonts w:eastAsia="Times New Roman"/>
          <w:color w:val="auto"/>
          <w:sz w:val="28"/>
          <w:szCs w:val="28"/>
        </w:rPr>
        <w:t xml:space="preserve"> </w:t>
      </w:r>
      <w:r w:rsidR="00225FBD">
        <w:rPr>
          <w:rFonts w:eastAsia="Times New Roman"/>
          <w:color w:val="auto"/>
          <w:sz w:val="28"/>
          <w:szCs w:val="28"/>
        </w:rPr>
        <w:t>21,76 = 2,24</w:t>
      </w:r>
      <w:r w:rsidR="004D657A" w:rsidRPr="00C86C66">
        <w:rPr>
          <w:rFonts w:eastAsia="Times New Roman"/>
          <w:color w:val="auto"/>
          <w:sz w:val="28"/>
          <w:szCs w:val="28"/>
        </w:rPr>
        <w:t xml:space="preserve"> </w:t>
      </w:r>
      <w:r w:rsidRPr="00C86C66">
        <w:rPr>
          <w:rFonts w:eastAsia="Times New Roman"/>
          <w:color w:val="auto"/>
          <w:sz w:val="28"/>
          <w:szCs w:val="28"/>
        </w:rPr>
        <w:t>дней</w:t>
      </w:r>
    </w:p>
    <w:p w:rsidR="003A703D" w:rsidRPr="00C86C66" w:rsidRDefault="003A703D" w:rsidP="00F57FF1">
      <w:pPr>
        <w:pStyle w:val="Default"/>
        <w:spacing w:line="360" w:lineRule="auto"/>
        <w:ind w:firstLine="708"/>
        <w:jc w:val="both"/>
        <w:rPr>
          <w:sz w:val="28"/>
          <w:szCs w:val="28"/>
        </w:rPr>
      </w:pPr>
      <w:r w:rsidRPr="00C86C66">
        <w:rPr>
          <w:sz w:val="28"/>
          <w:szCs w:val="28"/>
        </w:rPr>
        <w:t xml:space="preserve">Также необходимо определить абсолютное и относительное высвобождение (дополнительное вовлечение) оборотных средств. </w:t>
      </w:r>
    </w:p>
    <w:p w:rsidR="003A703D" w:rsidRPr="00C86C66" w:rsidRDefault="003A703D" w:rsidP="00F57FF1">
      <w:pPr>
        <w:pStyle w:val="Default"/>
        <w:spacing w:line="360" w:lineRule="auto"/>
        <w:ind w:firstLine="708"/>
        <w:jc w:val="both"/>
        <w:rPr>
          <w:sz w:val="28"/>
          <w:szCs w:val="28"/>
        </w:rPr>
      </w:pPr>
      <w:r w:rsidRPr="00C86C66">
        <w:rPr>
          <w:sz w:val="28"/>
          <w:szCs w:val="28"/>
        </w:rPr>
        <w:t>Абсолютное высвобождение</w:t>
      </w:r>
      <w:r w:rsidR="00CE6D67" w:rsidRPr="00C86C66">
        <w:rPr>
          <w:sz w:val="28"/>
          <w:szCs w:val="28"/>
        </w:rPr>
        <w:t>:</w:t>
      </w:r>
    </w:p>
    <w:p w:rsidR="003A703D" w:rsidRPr="00C86C66" w:rsidRDefault="003A703D" w:rsidP="00F57FF1">
      <w:pPr>
        <w:pStyle w:val="Default"/>
        <w:spacing w:line="360" w:lineRule="auto"/>
        <w:jc w:val="center"/>
        <w:rPr>
          <w:color w:val="auto"/>
          <w:sz w:val="28"/>
          <w:szCs w:val="28"/>
          <w:vertAlign w:val="subscript"/>
        </w:rPr>
      </w:pPr>
      <w:r w:rsidRPr="00C86C66">
        <w:rPr>
          <w:color w:val="auto"/>
          <w:sz w:val="28"/>
          <w:szCs w:val="28"/>
        </w:rPr>
        <w:lastRenderedPageBreak/>
        <w:t>± ΔОС</w:t>
      </w:r>
      <w:r w:rsidRPr="00C86C66">
        <w:rPr>
          <w:color w:val="auto"/>
          <w:sz w:val="28"/>
          <w:szCs w:val="28"/>
          <w:vertAlign w:val="subscript"/>
        </w:rPr>
        <w:t>АБС</w:t>
      </w:r>
      <w:r w:rsidRPr="00C86C66">
        <w:rPr>
          <w:color w:val="auto"/>
          <w:sz w:val="28"/>
          <w:szCs w:val="28"/>
        </w:rPr>
        <w:t xml:space="preserve"> = ОС</w:t>
      </w:r>
      <w:r w:rsidRPr="00C86C66">
        <w:rPr>
          <w:color w:val="auto"/>
          <w:sz w:val="28"/>
          <w:szCs w:val="28"/>
          <w:vertAlign w:val="subscript"/>
        </w:rPr>
        <w:t xml:space="preserve">ФАКТ </w:t>
      </w:r>
      <w:r w:rsidRPr="00C86C66">
        <w:rPr>
          <w:color w:val="auto"/>
          <w:sz w:val="28"/>
          <w:szCs w:val="28"/>
        </w:rPr>
        <w:t>– ОС</w:t>
      </w:r>
      <w:r w:rsidRPr="00C86C66">
        <w:rPr>
          <w:color w:val="auto"/>
          <w:sz w:val="28"/>
          <w:szCs w:val="28"/>
          <w:vertAlign w:val="subscript"/>
        </w:rPr>
        <w:t>ПЛАН</w:t>
      </w:r>
    </w:p>
    <w:p w:rsidR="000A22AC" w:rsidRPr="00C86C66" w:rsidRDefault="000A22AC" w:rsidP="00F57FF1">
      <w:pPr>
        <w:pStyle w:val="Default"/>
        <w:spacing w:line="360" w:lineRule="auto"/>
        <w:jc w:val="center"/>
        <w:rPr>
          <w:color w:val="auto"/>
          <w:sz w:val="28"/>
          <w:szCs w:val="28"/>
        </w:rPr>
      </w:pPr>
      <w:r w:rsidRPr="00C86C66">
        <w:rPr>
          <w:color w:val="auto"/>
          <w:sz w:val="28"/>
          <w:szCs w:val="28"/>
        </w:rPr>
        <w:t>± ΔОС</w:t>
      </w:r>
      <w:r w:rsidRPr="00C86C66">
        <w:rPr>
          <w:color w:val="auto"/>
          <w:sz w:val="28"/>
          <w:szCs w:val="28"/>
          <w:vertAlign w:val="subscript"/>
        </w:rPr>
        <w:t xml:space="preserve">АБС </w:t>
      </w:r>
      <w:r w:rsidRPr="00C86C66">
        <w:rPr>
          <w:color w:val="auto"/>
          <w:sz w:val="28"/>
          <w:szCs w:val="28"/>
        </w:rPr>
        <w:t>=</w:t>
      </w:r>
      <w:r w:rsidR="008E454B" w:rsidRPr="00C86C66">
        <w:rPr>
          <w:color w:val="auto"/>
          <w:sz w:val="28"/>
          <w:szCs w:val="28"/>
        </w:rPr>
        <w:t xml:space="preserve"> </w:t>
      </w:r>
      <w:r w:rsidR="00225FBD" w:rsidRPr="00225FBD">
        <w:rPr>
          <w:color w:val="auto"/>
          <w:sz w:val="28"/>
          <w:szCs w:val="28"/>
        </w:rPr>
        <w:t>5508,31</w:t>
      </w:r>
      <w:r w:rsidR="008E454B" w:rsidRPr="00C86C66">
        <w:rPr>
          <w:color w:val="auto"/>
          <w:sz w:val="28"/>
          <w:szCs w:val="28"/>
        </w:rPr>
        <w:t>-</w:t>
      </w:r>
      <w:r w:rsidR="00225FBD" w:rsidRPr="00225FBD">
        <w:rPr>
          <w:color w:val="auto"/>
          <w:sz w:val="28"/>
          <w:szCs w:val="28"/>
        </w:rPr>
        <w:t>5508,31</w:t>
      </w:r>
      <w:r w:rsidR="008E454B" w:rsidRPr="00C86C66">
        <w:rPr>
          <w:color w:val="auto"/>
          <w:sz w:val="28"/>
          <w:szCs w:val="28"/>
        </w:rPr>
        <w:t>= 0 тыс. руб.</w:t>
      </w:r>
    </w:p>
    <w:p w:rsidR="003A703D" w:rsidRPr="00C86C66" w:rsidRDefault="003A703D" w:rsidP="00F57FF1">
      <w:pPr>
        <w:pStyle w:val="Default"/>
        <w:spacing w:line="360" w:lineRule="auto"/>
        <w:ind w:firstLine="708"/>
        <w:jc w:val="both"/>
        <w:rPr>
          <w:sz w:val="28"/>
          <w:szCs w:val="28"/>
        </w:rPr>
      </w:pPr>
      <w:r w:rsidRPr="00C86C66">
        <w:rPr>
          <w:sz w:val="28"/>
          <w:szCs w:val="28"/>
        </w:rPr>
        <w:t>Относительное высвобождение оборотных ср</w:t>
      </w:r>
      <w:r w:rsidR="00D760FF" w:rsidRPr="00C86C66">
        <w:rPr>
          <w:sz w:val="28"/>
          <w:szCs w:val="28"/>
        </w:rPr>
        <w:t>едств</w:t>
      </w:r>
      <w:r w:rsidRPr="00C86C66">
        <w:rPr>
          <w:sz w:val="28"/>
          <w:szCs w:val="28"/>
        </w:rPr>
        <w:t xml:space="preserve">: </w:t>
      </w:r>
    </w:p>
    <w:p w:rsidR="000A22AC" w:rsidRPr="00C86C66" w:rsidRDefault="003A703D" w:rsidP="00F57FF1">
      <w:pPr>
        <w:pStyle w:val="a4"/>
        <w:spacing w:line="360" w:lineRule="auto"/>
        <w:ind w:firstLine="426"/>
        <w:jc w:val="center"/>
        <w:rPr>
          <w:szCs w:val="28"/>
        </w:rPr>
      </w:pPr>
      <w:r w:rsidRPr="00C86C66">
        <w:rPr>
          <w:szCs w:val="28"/>
        </w:rPr>
        <w:t>± ΔОС</w:t>
      </w:r>
      <w:r w:rsidRPr="00C86C66">
        <w:rPr>
          <w:szCs w:val="28"/>
          <w:vertAlign w:val="subscript"/>
        </w:rPr>
        <w:t>отн</w:t>
      </w:r>
      <w:r w:rsidRPr="00C86C66">
        <w:rPr>
          <w:szCs w:val="28"/>
        </w:rPr>
        <w:t>=(В</w:t>
      </w:r>
      <w:r w:rsidRPr="00C86C66">
        <w:rPr>
          <w:szCs w:val="28"/>
          <w:vertAlign w:val="subscript"/>
        </w:rPr>
        <w:t>ф</w:t>
      </w:r>
      <w:r w:rsidRPr="00C86C66">
        <w:rPr>
          <w:szCs w:val="28"/>
        </w:rPr>
        <w:t>/К</w:t>
      </w:r>
      <w:r w:rsidRPr="00C86C66">
        <w:rPr>
          <w:szCs w:val="28"/>
          <w:vertAlign w:val="subscript"/>
        </w:rPr>
        <w:t>оф</w:t>
      </w:r>
      <w:proofErr w:type="gramStart"/>
      <w:r w:rsidRPr="00C86C66">
        <w:rPr>
          <w:szCs w:val="28"/>
        </w:rPr>
        <w:t>)-</w:t>
      </w:r>
      <w:proofErr w:type="gramEnd"/>
      <w:r w:rsidRPr="00C86C66">
        <w:rPr>
          <w:szCs w:val="28"/>
        </w:rPr>
        <w:t>(В</w:t>
      </w:r>
      <w:r w:rsidR="0054568C" w:rsidRPr="00C86C66">
        <w:rPr>
          <w:szCs w:val="28"/>
          <w:vertAlign w:val="subscript"/>
        </w:rPr>
        <w:t>ф</w:t>
      </w:r>
      <w:r w:rsidRPr="00C86C66">
        <w:rPr>
          <w:szCs w:val="28"/>
        </w:rPr>
        <w:t>/К</w:t>
      </w:r>
      <w:r w:rsidRPr="00C86C66">
        <w:rPr>
          <w:szCs w:val="28"/>
          <w:vertAlign w:val="subscript"/>
        </w:rPr>
        <w:t>опл</w:t>
      </w:r>
      <w:r w:rsidRPr="00C86C66">
        <w:rPr>
          <w:szCs w:val="28"/>
        </w:rPr>
        <w:t>)</w:t>
      </w:r>
    </w:p>
    <w:p w:rsidR="0095047A" w:rsidRPr="00C86C66" w:rsidRDefault="009D0015" w:rsidP="0095047A">
      <w:pPr>
        <w:pStyle w:val="a4"/>
        <w:spacing w:line="360" w:lineRule="auto"/>
        <w:ind w:firstLine="426"/>
        <w:jc w:val="center"/>
        <w:rPr>
          <w:szCs w:val="28"/>
        </w:rPr>
      </w:pPr>
      <w:r w:rsidRPr="00C86C66">
        <w:rPr>
          <w:szCs w:val="28"/>
        </w:rPr>
        <w:t>± ΔОС</w:t>
      </w:r>
      <w:r w:rsidRPr="00C86C66">
        <w:rPr>
          <w:szCs w:val="28"/>
          <w:vertAlign w:val="subscript"/>
        </w:rPr>
        <w:t>отн</w:t>
      </w:r>
      <w:r w:rsidRPr="00C86C66">
        <w:rPr>
          <w:szCs w:val="28"/>
        </w:rPr>
        <w:t>=</w:t>
      </w:r>
      <w:r w:rsidR="004D657A" w:rsidRPr="00C86C66">
        <w:rPr>
          <w:szCs w:val="28"/>
        </w:rPr>
        <w:t>(</w:t>
      </w:r>
      <w:r w:rsidR="00225FBD" w:rsidRPr="00225FBD">
        <w:rPr>
          <w:szCs w:val="28"/>
        </w:rPr>
        <w:t>95003,10</w:t>
      </w:r>
      <w:r w:rsidR="00225FBD">
        <w:rPr>
          <w:szCs w:val="28"/>
        </w:rPr>
        <w:t>/15</w:t>
      </w:r>
      <w:proofErr w:type="gramStart"/>
      <w:r w:rsidR="004D657A" w:rsidRPr="00C86C66">
        <w:rPr>
          <w:szCs w:val="28"/>
        </w:rPr>
        <w:t xml:space="preserve"> </w:t>
      </w:r>
      <w:r w:rsidR="00D3230E" w:rsidRPr="00C86C66">
        <w:rPr>
          <w:szCs w:val="28"/>
        </w:rPr>
        <w:t>)</w:t>
      </w:r>
      <w:proofErr w:type="gramEnd"/>
      <w:r w:rsidR="00D3230E" w:rsidRPr="00C86C66">
        <w:rPr>
          <w:szCs w:val="28"/>
        </w:rPr>
        <w:t>-</w:t>
      </w:r>
      <w:r w:rsidRPr="00C86C66">
        <w:rPr>
          <w:szCs w:val="28"/>
        </w:rPr>
        <w:t>(</w:t>
      </w:r>
      <w:r w:rsidR="004D657A" w:rsidRPr="00C86C66">
        <w:rPr>
          <w:szCs w:val="28"/>
        </w:rPr>
        <w:t xml:space="preserve"> </w:t>
      </w:r>
      <w:r w:rsidR="00225FBD" w:rsidRPr="00225FBD">
        <w:rPr>
          <w:szCs w:val="28"/>
        </w:rPr>
        <w:t>95003,10</w:t>
      </w:r>
      <w:r w:rsidR="00225FBD">
        <w:rPr>
          <w:szCs w:val="28"/>
        </w:rPr>
        <w:t>/16,54</w:t>
      </w:r>
      <w:r w:rsidRPr="00C86C66">
        <w:rPr>
          <w:szCs w:val="28"/>
        </w:rPr>
        <w:t>)</w:t>
      </w:r>
      <w:r w:rsidR="00D3230E" w:rsidRPr="00C86C66">
        <w:rPr>
          <w:szCs w:val="28"/>
        </w:rPr>
        <w:t>=</w:t>
      </w:r>
      <w:r w:rsidR="00BC3A24" w:rsidRPr="00C86C66">
        <w:rPr>
          <w:szCs w:val="28"/>
        </w:rPr>
        <w:t xml:space="preserve"> </w:t>
      </w:r>
      <w:r w:rsidR="00225FBD">
        <w:rPr>
          <w:szCs w:val="28"/>
        </w:rPr>
        <w:t>590,45</w:t>
      </w:r>
      <w:r w:rsidRPr="00C86C66">
        <w:rPr>
          <w:szCs w:val="28"/>
        </w:rPr>
        <w:t xml:space="preserve"> тыс. руб.</w:t>
      </w:r>
    </w:p>
    <w:p w:rsidR="0095047A" w:rsidRPr="00C86C66" w:rsidRDefault="0095047A" w:rsidP="00D3230E">
      <w:pPr>
        <w:pStyle w:val="a4"/>
        <w:spacing w:line="360" w:lineRule="auto"/>
        <w:ind w:firstLine="426"/>
        <w:jc w:val="both"/>
        <w:rPr>
          <w:szCs w:val="28"/>
        </w:rPr>
      </w:pPr>
      <w:r w:rsidRPr="00C86C66">
        <w:rPr>
          <w:szCs w:val="28"/>
        </w:rPr>
        <w:t>При сравнении коэффициента оборачиваемости по плану и по факту можно сделать вывод, что коэффициент оборачиваемости по плану больше коэффициента оборачиваемости по факту, что свидетельствует об увеличении длительности одного оборота, т.е. оборотные средства совершают меньшее число оборотов, при этом абсолютного высвобождения оборотных средств не происходит. Относительное высвобождение оборотных сре</w:t>
      </w:r>
      <w:proofErr w:type="gramStart"/>
      <w:r w:rsidRPr="00C86C66">
        <w:rPr>
          <w:szCs w:val="28"/>
        </w:rPr>
        <w:t>дств пр</w:t>
      </w:r>
      <w:proofErr w:type="gramEnd"/>
      <w:r w:rsidRPr="00C86C66">
        <w:rPr>
          <w:szCs w:val="28"/>
        </w:rPr>
        <w:t>оисходит из-за одновременного увеличения выручки и  уменьшения коэффициент оборачиваемости.</w:t>
      </w:r>
    </w:p>
    <w:p w:rsidR="009C7F59" w:rsidRPr="00C86C66" w:rsidRDefault="009C7F59">
      <w:pPr>
        <w:rPr>
          <w:rFonts w:ascii="Times New Roman" w:eastAsia="Times New Roman" w:hAnsi="Times New Roman" w:cs="Times New Roman"/>
          <w:sz w:val="28"/>
          <w:szCs w:val="28"/>
          <w:lang w:eastAsia="ru-RU"/>
        </w:rPr>
      </w:pPr>
      <w:r w:rsidRPr="00C86C66">
        <w:rPr>
          <w:rFonts w:ascii="Times New Roman" w:hAnsi="Times New Roman" w:cs="Times New Roman"/>
          <w:szCs w:val="28"/>
        </w:rPr>
        <w:br w:type="page"/>
      </w:r>
    </w:p>
    <w:p w:rsidR="000C67D3" w:rsidRPr="00C86C66" w:rsidRDefault="000C67D3" w:rsidP="00C86C66">
      <w:pPr>
        <w:pStyle w:val="a4"/>
        <w:spacing w:line="360" w:lineRule="auto"/>
        <w:ind w:firstLine="0"/>
        <w:jc w:val="center"/>
        <w:rPr>
          <w:b/>
          <w:szCs w:val="28"/>
        </w:rPr>
      </w:pPr>
      <w:r w:rsidRPr="00C86C66">
        <w:rPr>
          <w:b/>
          <w:szCs w:val="28"/>
        </w:rPr>
        <w:lastRenderedPageBreak/>
        <w:t>3.Расчет численности и производительности труда, ф</w:t>
      </w:r>
      <w:r w:rsidR="008F59D2" w:rsidRPr="00C86C66">
        <w:rPr>
          <w:b/>
          <w:szCs w:val="28"/>
        </w:rPr>
        <w:t>онда заработной платы персонала</w:t>
      </w:r>
    </w:p>
    <w:p w:rsidR="006D294E" w:rsidRDefault="000C67D3" w:rsidP="00C86C66">
      <w:pPr>
        <w:pStyle w:val="a4"/>
        <w:spacing w:line="360" w:lineRule="auto"/>
        <w:ind w:left="709" w:firstLine="0"/>
        <w:jc w:val="center"/>
        <w:rPr>
          <w:b/>
          <w:szCs w:val="28"/>
        </w:rPr>
      </w:pPr>
      <w:r w:rsidRPr="00C86C66">
        <w:rPr>
          <w:b/>
          <w:szCs w:val="28"/>
        </w:rPr>
        <w:t>3.1 Расчет численности промышленно-производственного персонала и производительности труда</w:t>
      </w:r>
    </w:p>
    <w:p w:rsidR="00C86C66" w:rsidRPr="00C86C66" w:rsidRDefault="00C86C66" w:rsidP="00C86C66">
      <w:pPr>
        <w:pStyle w:val="a4"/>
        <w:spacing w:line="360" w:lineRule="auto"/>
        <w:ind w:left="709" w:firstLine="0"/>
        <w:jc w:val="center"/>
        <w:rPr>
          <w:b/>
          <w:szCs w:val="28"/>
        </w:rPr>
      </w:pPr>
    </w:p>
    <w:p w:rsidR="008E454B" w:rsidRPr="00C86C66" w:rsidRDefault="000C67D3" w:rsidP="00C86C66">
      <w:pPr>
        <w:pStyle w:val="Default"/>
        <w:spacing w:line="360" w:lineRule="auto"/>
        <w:ind w:firstLine="360"/>
        <w:jc w:val="both"/>
        <w:rPr>
          <w:sz w:val="28"/>
          <w:szCs w:val="28"/>
        </w:rPr>
      </w:pPr>
      <w:r w:rsidRPr="00C86C66">
        <w:rPr>
          <w:sz w:val="28"/>
          <w:szCs w:val="28"/>
        </w:rPr>
        <w:t>Для определения производительности труда необходимо знать численность промышленно-производственного персонала. Численн</w:t>
      </w:r>
      <w:r w:rsidR="008E454B" w:rsidRPr="00C86C66">
        <w:rPr>
          <w:sz w:val="28"/>
          <w:szCs w:val="28"/>
        </w:rPr>
        <w:t xml:space="preserve">ость ППП сводится в таблицу 8 </w:t>
      </w:r>
      <w:r w:rsidRPr="00C86C66">
        <w:rPr>
          <w:sz w:val="28"/>
          <w:szCs w:val="28"/>
        </w:rPr>
        <w:t xml:space="preserve">. </w:t>
      </w:r>
    </w:p>
    <w:p w:rsidR="000C67D3" w:rsidRPr="00C86C66" w:rsidRDefault="000C67D3" w:rsidP="008E454B">
      <w:pPr>
        <w:pStyle w:val="a4"/>
        <w:spacing w:line="360" w:lineRule="auto"/>
        <w:ind w:firstLine="360"/>
        <w:jc w:val="both"/>
        <w:rPr>
          <w:szCs w:val="24"/>
        </w:rPr>
      </w:pPr>
      <w:r w:rsidRPr="00C86C66">
        <w:rPr>
          <w:szCs w:val="24"/>
        </w:rPr>
        <w:t xml:space="preserve">Таблица 8 </w:t>
      </w:r>
      <w:r w:rsidR="004D77D4" w:rsidRPr="00C86C66">
        <w:rPr>
          <w:szCs w:val="24"/>
        </w:rPr>
        <w:t>–</w:t>
      </w:r>
      <w:r w:rsidRPr="00C86C66">
        <w:rPr>
          <w:szCs w:val="24"/>
        </w:rPr>
        <w:t xml:space="preserve"> </w:t>
      </w:r>
      <w:r w:rsidR="004D77D4" w:rsidRPr="00C86C66">
        <w:rPr>
          <w:szCs w:val="24"/>
        </w:rPr>
        <w:t>плановая и фактическая численность персонала</w:t>
      </w:r>
    </w:p>
    <w:tbl>
      <w:tblPr>
        <w:tblStyle w:val="a3"/>
        <w:tblW w:w="5000" w:type="pct"/>
        <w:tblLook w:val="04A0"/>
      </w:tblPr>
      <w:tblGrid>
        <w:gridCol w:w="3505"/>
        <w:gridCol w:w="1397"/>
        <w:gridCol w:w="1709"/>
        <w:gridCol w:w="3272"/>
      </w:tblGrid>
      <w:tr w:rsidR="00225FBD" w:rsidRPr="00225FBD" w:rsidTr="00225FBD">
        <w:trPr>
          <w:trHeight w:val="615"/>
        </w:trPr>
        <w:tc>
          <w:tcPr>
            <w:tcW w:w="2037" w:type="pct"/>
            <w:vMerge w:val="restar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Наименование должности, профессии </w:t>
            </w:r>
          </w:p>
        </w:tc>
        <w:tc>
          <w:tcPr>
            <w:tcW w:w="673" w:type="pct"/>
            <w:vMerge w:val="restar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Разряд, категория</w:t>
            </w:r>
          </w:p>
        </w:tc>
        <w:tc>
          <w:tcPr>
            <w:tcW w:w="793" w:type="pct"/>
            <w:vMerge w:val="restar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Списочная численность (плановая), чел.</w:t>
            </w:r>
          </w:p>
        </w:tc>
        <w:tc>
          <w:tcPr>
            <w:tcW w:w="1498" w:type="pct"/>
            <w:vMerge w:val="restar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Списочная </w:t>
            </w:r>
            <w:proofErr w:type="spellStart"/>
            <w:r w:rsidRPr="00225FBD">
              <w:rPr>
                <w:rFonts w:ascii="Times New Roman" w:eastAsia="Times New Roman" w:hAnsi="Times New Roman" w:cs="Times New Roman"/>
                <w:color w:val="000000"/>
                <w:sz w:val="28"/>
                <w:szCs w:val="23"/>
                <w:lang w:eastAsia="ru-RU"/>
              </w:rPr>
              <w:t>численность</w:t>
            </w:r>
            <w:proofErr w:type="gramStart"/>
            <w:r w:rsidRPr="00225FBD">
              <w:rPr>
                <w:rFonts w:ascii="Times New Roman" w:eastAsia="Times New Roman" w:hAnsi="Times New Roman" w:cs="Times New Roman"/>
                <w:color w:val="000000"/>
                <w:sz w:val="28"/>
                <w:szCs w:val="23"/>
                <w:lang w:eastAsia="ru-RU"/>
              </w:rPr>
              <w:t>,ф</w:t>
            </w:r>
            <w:proofErr w:type="gramEnd"/>
            <w:r w:rsidRPr="00225FBD">
              <w:rPr>
                <w:rFonts w:ascii="Times New Roman" w:eastAsia="Times New Roman" w:hAnsi="Times New Roman" w:cs="Times New Roman"/>
                <w:color w:val="000000"/>
                <w:sz w:val="28"/>
                <w:szCs w:val="23"/>
                <w:lang w:eastAsia="ru-RU"/>
              </w:rPr>
              <w:t>актическая</w:t>
            </w:r>
            <w:proofErr w:type="spellEnd"/>
          </w:p>
        </w:tc>
      </w:tr>
      <w:tr w:rsidR="00225FBD" w:rsidRPr="00225FBD" w:rsidTr="00225FBD">
        <w:trPr>
          <w:trHeight w:val="322"/>
        </w:trPr>
        <w:tc>
          <w:tcPr>
            <w:tcW w:w="2037" w:type="pct"/>
            <w:vMerge/>
            <w:hideMark/>
          </w:tcPr>
          <w:p w:rsidR="00225FBD" w:rsidRPr="00225FBD" w:rsidRDefault="00225FBD" w:rsidP="00225FBD">
            <w:pPr>
              <w:rPr>
                <w:rFonts w:ascii="Times New Roman" w:eastAsia="Times New Roman" w:hAnsi="Times New Roman" w:cs="Times New Roman"/>
                <w:color w:val="000000"/>
                <w:sz w:val="28"/>
                <w:szCs w:val="23"/>
                <w:lang w:eastAsia="ru-RU"/>
              </w:rPr>
            </w:pPr>
          </w:p>
        </w:tc>
        <w:tc>
          <w:tcPr>
            <w:tcW w:w="673" w:type="pct"/>
            <w:vMerge/>
            <w:hideMark/>
          </w:tcPr>
          <w:p w:rsidR="00225FBD" w:rsidRPr="00225FBD" w:rsidRDefault="00225FBD" w:rsidP="00225FBD">
            <w:pPr>
              <w:rPr>
                <w:rFonts w:ascii="Times New Roman" w:eastAsia="Times New Roman" w:hAnsi="Times New Roman" w:cs="Times New Roman"/>
                <w:color w:val="000000"/>
                <w:sz w:val="28"/>
                <w:szCs w:val="23"/>
                <w:lang w:eastAsia="ru-RU"/>
              </w:rPr>
            </w:pPr>
          </w:p>
        </w:tc>
        <w:tc>
          <w:tcPr>
            <w:tcW w:w="793" w:type="pct"/>
            <w:vMerge/>
            <w:hideMark/>
          </w:tcPr>
          <w:p w:rsidR="00225FBD" w:rsidRPr="00225FBD" w:rsidRDefault="00225FBD" w:rsidP="00225FBD">
            <w:pPr>
              <w:rPr>
                <w:rFonts w:ascii="Times New Roman" w:eastAsia="Times New Roman" w:hAnsi="Times New Roman" w:cs="Times New Roman"/>
                <w:color w:val="000000"/>
                <w:sz w:val="28"/>
                <w:szCs w:val="23"/>
                <w:lang w:eastAsia="ru-RU"/>
              </w:rPr>
            </w:pPr>
          </w:p>
        </w:tc>
        <w:tc>
          <w:tcPr>
            <w:tcW w:w="1498" w:type="pct"/>
            <w:vMerge/>
            <w:hideMark/>
          </w:tcPr>
          <w:p w:rsidR="00225FBD" w:rsidRPr="00225FBD" w:rsidRDefault="00225FBD" w:rsidP="00225FBD">
            <w:pPr>
              <w:rPr>
                <w:rFonts w:ascii="Times New Roman" w:eastAsia="Times New Roman" w:hAnsi="Times New Roman" w:cs="Times New Roman"/>
                <w:color w:val="000000"/>
                <w:sz w:val="28"/>
                <w:szCs w:val="23"/>
                <w:lang w:eastAsia="ru-RU"/>
              </w:rPr>
            </w:pP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1. Основные рабочие, всего, в том числе: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90</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85</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1.1 аппаратчик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6</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45</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41</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1.2 аппаратчик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5</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15</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14</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1.3 аппаратчик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4</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10</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10</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1.4 оператор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5</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12</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13</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1.5 оператор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4</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8</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7</w:t>
            </w:r>
          </w:p>
        </w:tc>
      </w:tr>
      <w:tr w:rsidR="00225FBD" w:rsidRPr="00225FBD" w:rsidTr="00225FBD">
        <w:trPr>
          <w:trHeight w:val="315"/>
        </w:trPr>
        <w:tc>
          <w:tcPr>
            <w:tcW w:w="2709" w:type="pct"/>
            <w:gridSpan w:val="2"/>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2. Вспомогательные рабочие, всего, =</w:t>
            </w:r>
          </w:p>
        </w:tc>
        <w:tc>
          <w:tcPr>
            <w:tcW w:w="793" w:type="pct"/>
            <w:hideMark/>
          </w:tcPr>
          <w:p w:rsidR="00225FBD" w:rsidRPr="00225FBD" w:rsidRDefault="00225FBD" w:rsidP="00225FBD">
            <w:pPr>
              <w:jc w:val="right"/>
              <w:rPr>
                <w:rFonts w:ascii="Calibri" w:eastAsia="Times New Roman" w:hAnsi="Calibri" w:cs="Calibri"/>
                <w:color w:val="000000"/>
                <w:sz w:val="28"/>
                <w:lang w:eastAsia="ru-RU"/>
              </w:rPr>
            </w:pPr>
            <w:r w:rsidRPr="00225FBD">
              <w:rPr>
                <w:rFonts w:ascii="Calibri" w:eastAsia="Times New Roman" w:hAnsi="Calibri" w:cs="Calibri"/>
                <w:color w:val="000000"/>
                <w:sz w:val="28"/>
                <w:lang w:eastAsia="ru-RU"/>
              </w:rPr>
              <w:t>46</w:t>
            </w:r>
          </w:p>
        </w:tc>
        <w:tc>
          <w:tcPr>
            <w:tcW w:w="1498" w:type="pct"/>
            <w:hideMark/>
          </w:tcPr>
          <w:p w:rsidR="00225FBD" w:rsidRPr="00225FBD" w:rsidRDefault="00225FBD" w:rsidP="00225FBD">
            <w:pPr>
              <w:jc w:val="right"/>
              <w:rPr>
                <w:rFonts w:ascii="Calibri" w:eastAsia="Times New Roman" w:hAnsi="Calibri" w:cs="Calibri"/>
                <w:color w:val="000000"/>
                <w:sz w:val="28"/>
                <w:lang w:eastAsia="ru-RU"/>
              </w:rPr>
            </w:pPr>
            <w:r w:rsidRPr="00225FBD">
              <w:rPr>
                <w:rFonts w:ascii="Calibri" w:eastAsia="Times New Roman" w:hAnsi="Calibri" w:cs="Calibri"/>
                <w:color w:val="000000"/>
                <w:sz w:val="28"/>
                <w:lang w:eastAsia="ru-RU"/>
              </w:rPr>
              <w:t>45</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2.1 слесарь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6</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13</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12</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2.2 слесарь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5</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10</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11</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2.3 слесарь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4</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18</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16</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2.4 </w:t>
            </w:r>
            <w:proofErr w:type="spellStart"/>
            <w:r w:rsidRPr="00225FBD">
              <w:rPr>
                <w:rFonts w:ascii="Times New Roman" w:eastAsia="Times New Roman" w:hAnsi="Times New Roman" w:cs="Times New Roman"/>
                <w:color w:val="000000"/>
                <w:sz w:val="28"/>
                <w:szCs w:val="23"/>
                <w:lang w:eastAsia="ru-RU"/>
              </w:rPr>
              <w:t>газоэлектросварщик</w:t>
            </w:r>
            <w:proofErr w:type="spellEnd"/>
            <w:r w:rsidRPr="00225FBD">
              <w:rPr>
                <w:rFonts w:ascii="Times New Roman" w:eastAsia="Times New Roman" w:hAnsi="Times New Roman" w:cs="Times New Roman"/>
                <w:color w:val="000000"/>
                <w:sz w:val="28"/>
                <w:szCs w:val="23"/>
                <w:lang w:eastAsia="ru-RU"/>
              </w:rPr>
              <w:t xml:space="preserve">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6</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5</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6</w:t>
            </w:r>
          </w:p>
        </w:tc>
      </w:tr>
      <w:tr w:rsidR="00225FBD" w:rsidRPr="00225FBD" w:rsidTr="00225FBD">
        <w:trPr>
          <w:trHeight w:val="315"/>
        </w:trPr>
        <w:tc>
          <w:tcPr>
            <w:tcW w:w="2709" w:type="pct"/>
            <w:gridSpan w:val="2"/>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3. Руководители и специалисты, всего, в том числе:</w:t>
            </w:r>
          </w:p>
        </w:tc>
        <w:tc>
          <w:tcPr>
            <w:tcW w:w="793" w:type="pct"/>
            <w:hideMark/>
          </w:tcPr>
          <w:p w:rsidR="00225FBD" w:rsidRPr="00225FBD" w:rsidRDefault="00225FBD" w:rsidP="00225FBD">
            <w:pPr>
              <w:jc w:val="right"/>
              <w:rPr>
                <w:rFonts w:ascii="Calibri" w:eastAsia="Times New Roman" w:hAnsi="Calibri" w:cs="Calibri"/>
                <w:color w:val="000000"/>
                <w:sz w:val="28"/>
                <w:lang w:eastAsia="ru-RU"/>
              </w:rPr>
            </w:pPr>
            <w:r w:rsidRPr="00225FBD">
              <w:rPr>
                <w:rFonts w:ascii="Calibri" w:eastAsia="Times New Roman" w:hAnsi="Calibri" w:cs="Calibri"/>
                <w:color w:val="000000"/>
                <w:sz w:val="28"/>
                <w:lang w:eastAsia="ru-RU"/>
              </w:rPr>
              <w:t>43</w:t>
            </w:r>
          </w:p>
        </w:tc>
        <w:tc>
          <w:tcPr>
            <w:tcW w:w="1498" w:type="pct"/>
            <w:hideMark/>
          </w:tcPr>
          <w:p w:rsidR="00225FBD" w:rsidRPr="00225FBD" w:rsidRDefault="00225FBD" w:rsidP="00225FBD">
            <w:pPr>
              <w:jc w:val="right"/>
              <w:rPr>
                <w:rFonts w:ascii="Calibri" w:eastAsia="Times New Roman" w:hAnsi="Calibri" w:cs="Calibri"/>
                <w:color w:val="000000"/>
                <w:sz w:val="28"/>
                <w:lang w:eastAsia="ru-RU"/>
              </w:rPr>
            </w:pPr>
            <w:r w:rsidRPr="00225FBD">
              <w:rPr>
                <w:rFonts w:ascii="Calibri" w:eastAsia="Times New Roman" w:hAnsi="Calibri" w:cs="Calibri"/>
                <w:color w:val="000000"/>
                <w:sz w:val="28"/>
                <w:lang w:eastAsia="ru-RU"/>
              </w:rPr>
              <w:t>44</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3.1 начальник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3.2 зам. начальника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3.3 специалисты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proofErr w:type="spellStart"/>
            <w:r w:rsidRPr="00225FBD">
              <w:rPr>
                <w:rFonts w:ascii="Times New Roman" w:eastAsia="Times New Roman" w:hAnsi="Times New Roman" w:cs="Times New Roman"/>
                <w:color w:val="000000"/>
                <w:sz w:val="28"/>
                <w:szCs w:val="23"/>
                <w:lang w:eastAsia="ru-RU"/>
              </w:rPr>
              <w:t>высш</w:t>
            </w:r>
            <w:proofErr w:type="spellEnd"/>
            <w:r w:rsidRPr="00225FBD">
              <w:rPr>
                <w:rFonts w:ascii="Times New Roman" w:eastAsia="Times New Roman" w:hAnsi="Times New Roman" w:cs="Times New Roman"/>
                <w:color w:val="000000"/>
                <w:sz w:val="28"/>
                <w:szCs w:val="23"/>
                <w:lang w:eastAsia="ru-RU"/>
              </w:rPr>
              <w:t xml:space="preserve">. </w:t>
            </w:r>
            <w:proofErr w:type="spellStart"/>
            <w:r w:rsidRPr="00225FBD">
              <w:rPr>
                <w:rFonts w:ascii="Times New Roman" w:eastAsia="Times New Roman" w:hAnsi="Times New Roman" w:cs="Times New Roman"/>
                <w:color w:val="000000"/>
                <w:sz w:val="28"/>
                <w:szCs w:val="23"/>
                <w:lang w:eastAsia="ru-RU"/>
              </w:rPr>
              <w:t>катег</w:t>
            </w:r>
            <w:proofErr w:type="spellEnd"/>
            <w:r w:rsidRPr="00225FBD">
              <w:rPr>
                <w:rFonts w:ascii="Times New Roman" w:eastAsia="Times New Roman" w:hAnsi="Times New Roman" w:cs="Times New Roman"/>
                <w:color w:val="000000"/>
                <w:sz w:val="28"/>
                <w:szCs w:val="23"/>
                <w:lang w:eastAsia="ru-RU"/>
              </w:rPr>
              <w:t>.</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19</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17</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 xml:space="preserve">3.4 специалисты </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 категория</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22</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25</w:t>
            </w:r>
          </w:p>
        </w:tc>
      </w:tr>
      <w:tr w:rsidR="00225FBD" w:rsidRPr="00225FBD" w:rsidTr="00225FBD">
        <w:trPr>
          <w:trHeight w:val="315"/>
        </w:trPr>
        <w:tc>
          <w:tcPr>
            <w:tcW w:w="2037" w:type="pct"/>
            <w:hideMark/>
          </w:tcPr>
          <w:p w:rsidR="00225FBD" w:rsidRPr="00225FBD" w:rsidRDefault="00225FBD" w:rsidP="00225FBD">
            <w:pP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Всего</w:t>
            </w:r>
          </w:p>
        </w:tc>
        <w:tc>
          <w:tcPr>
            <w:tcW w:w="673" w:type="pct"/>
            <w:hideMark/>
          </w:tcPr>
          <w:p w:rsidR="00225FBD" w:rsidRPr="00225FBD" w:rsidRDefault="00225FBD" w:rsidP="00225FBD">
            <w:pPr>
              <w:jc w:val="center"/>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w:t>
            </w:r>
          </w:p>
        </w:tc>
        <w:tc>
          <w:tcPr>
            <w:tcW w:w="793"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179</w:t>
            </w:r>
          </w:p>
        </w:tc>
        <w:tc>
          <w:tcPr>
            <w:tcW w:w="1498" w:type="pct"/>
            <w:hideMark/>
          </w:tcPr>
          <w:p w:rsidR="00225FBD" w:rsidRPr="00225FBD" w:rsidRDefault="00225FBD" w:rsidP="00225FBD">
            <w:pPr>
              <w:jc w:val="right"/>
              <w:rPr>
                <w:rFonts w:ascii="Times New Roman" w:eastAsia="Times New Roman" w:hAnsi="Times New Roman" w:cs="Times New Roman"/>
                <w:color w:val="000000"/>
                <w:sz w:val="28"/>
                <w:szCs w:val="23"/>
                <w:lang w:eastAsia="ru-RU"/>
              </w:rPr>
            </w:pPr>
            <w:r w:rsidRPr="00225FBD">
              <w:rPr>
                <w:rFonts w:ascii="Times New Roman" w:eastAsia="Times New Roman" w:hAnsi="Times New Roman" w:cs="Times New Roman"/>
                <w:color w:val="000000"/>
                <w:sz w:val="28"/>
                <w:szCs w:val="23"/>
                <w:lang w:eastAsia="ru-RU"/>
              </w:rPr>
              <w:t>174</w:t>
            </w:r>
          </w:p>
        </w:tc>
      </w:tr>
    </w:tbl>
    <w:p w:rsidR="004D3E27" w:rsidRPr="00C86C66" w:rsidRDefault="0095047A" w:rsidP="00FE0C9E">
      <w:pPr>
        <w:pStyle w:val="a4"/>
        <w:spacing w:line="360" w:lineRule="auto"/>
        <w:ind w:firstLine="708"/>
        <w:jc w:val="both"/>
        <w:rPr>
          <w:szCs w:val="28"/>
        </w:rPr>
      </w:pPr>
      <w:r w:rsidRPr="00C86C66">
        <w:rPr>
          <w:szCs w:val="28"/>
        </w:rPr>
        <w:t xml:space="preserve"> </w:t>
      </w:r>
      <w:r w:rsidR="000C67D3" w:rsidRPr="00C86C66">
        <w:rPr>
          <w:szCs w:val="28"/>
        </w:rPr>
        <w:t>После расчета списочной численности рабочих и на основе данных о численности и других категорий ППП определяется производительность труда (</w:t>
      </w:r>
      <w:proofErr w:type="gramStart"/>
      <w:r w:rsidR="000C67D3" w:rsidRPr="00C86C66">
        <w:rPr>
          <w:szCs w:val="28"/>
        </w:rPr>
        <w:t>ПТ</w:t>
      </w:r>
      <w:proofErr w:type="gramEnd"/>
      <w:r w:rsidR="000C67D3" w:rsidRPr="00C86C66">
        <w:rPr>
          <w:szCs w:val="28"/>
        </w:rPr>
        <w:t>), абсолютный рост (снижение) ПТ, а также индекс роста (снижение) производительности труда.</w:t>
      </w:r>
    </w:p>
    <w:p w:rsidR="004D3E27" w:rsidRPr="0023120C" w:rsidRDefault="00C86C66" w:rsidP="0023120C">
      <w:pPr>
        <w:ind w:firstLine="708"/>
        <w:rPr>
          <w:rFonts w:ascii="Times New Roman" w:eastAsia="Times New Roman" w:hAnsi="Times New Roman" w:cs="Times New Roman"/>
          <w:sz w:val="28"/>
          <w:szCs w:val="28"/>
          <w:lang w:eastAsia="ru-RU"/>
        </w:rPr>
      </w:pPr>
      <w:r w:rsidRPr="00C86C66">
        <w:rPr>
          <w:szCs w:val="28"/>
        </w:rPr>
        <w:br w:type="page"/>
      </w:r>
      <w:r w:rsidR="004D3E27" w:rsidRPr="0023120C">
        <w:rPr>
          <w:rFonts w:ascii="Times New Roman" w:hAnsi="Times New Roman" w:cs="Times New Roman"/>
          <w:sz w:val="28"/>
          <w:szCs w:val="28"/>
        </w:rPr>
        <w:lastRenderedPageBreak/>
        <w:t>Данные расчетов занесены в таблицу 9</w:t>
      </w:r>
    </w:p>
    <w:p w:rsidR="00FE0C9E" w:rsidRPr="00C86C66" w:rsidRDefault="00FE0C9E" w:rsidP="006D294E">
      <w:pPr>
        <w:pStyle w:val="a4"/>
        <w:spacing w:line="360" w:lineRule="auto"/>
        <w:ind w:firstLine="708"/>
        <w:jc w:val="both"/>
        <w:rPr>
          <w:szCs w:val="28"/>
        </w:rPr>
      </w:pPr>
      <w:r w:rsidRPr="00C86C66">
        <w:rPr>
          <w:szCs w:val="28"/>
        </w:rPr>
        <w:t>Таблица 9 - Расчет численности ППП и производительности труда</w:t>
      </w:r>
    </w:p>
    <w:tbl>
      <w:tblPr>
        <w:tblStyle w:val="a3"/>
        <w:tblW w:w="5000" w:type="pct"/>
        <w:tblLook w:val="04A0"/>
      </w:tblPr>
      <w:tblGrid>
        <w:gridCol w:w="5625"/>
        <w:gridCol w:w="1477"/>
        <w:gridCol w:w="1196"/>
        <w:gridCol w:w="1585"/>
      </w:tblGrid>
      <w:tr w:rsidR="00BF0136" w:rsidRPr="00BF0136" w:rsidTr="00BF0136">
        <w:trPr>
          <w:trHeight w:val="330"/>
        </w:trPr>
        <w:tc>
          <w:tcPr>
            <w:tcW w:w="2846" w:type="pct"/>
            <w:hideMark/>
          </w:tcPr>
          <w:p w:rsidR="00BF0136" w:rsidRPr="00BF0136" w:rsidRDefault="00BF0136" w:rsidP="00BF0136">
            <w:pPr>
              <w:jc w:val="cente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 </w:t>
            </w:r>
          </w:p>
        </w:tc>
        <w:tc>
          <w:tcPr>
            <w:tcW w:w="1352" w:type="pct"/>
            <w:gridSpan w:val="2"/>
            <w:hideMark/>
          </w:tcPr>
          <w:p w:rsidR="00BF0136" w:rsidRPr="00BF0136" w:rsidRDefault="00BF0136" w:rsidP="00BF0136">
            <w:pPr>
              <w:jc w:val="cente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 xml:space="preserve"> Значение показателей</w:t>
            </w:r>
          </w:p>
        </w:tc>
        <w:tc>
          <w:tcPr>
            <w:tcW w:w="802" w:type="pct"/>
            <w:vMerge w:val="restart"/>
            <w:hideMark/>
          </w:tcPr>
          <w:p w:rsidR="00BF0136" w:rsidRPr="00BF0136" w:rsidRDefault="00BF0136" w:rsidP="00BF0136">
            <w:pPr>
              <w:jc w:val="cente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Отклонение показателей</w:t>
            </w:r>
            <w:proofErr w:type="gramStart"/>
            <w:r w:rsidRPr="00BF0136">
              <w:rPr>
                <w:rFonts w:ascii="Times New Roman" w:eastAsia="Times New Roman" w:hAnsi="Times New Roman" w:cs="Times New Roman"/>
                <w:sz w:val="24"/>
                <w:szCs w:val="24"/>
                <w:lang w:eastAsia="ru-RU"/>
              </w:rPr>
              <w:t xml:space="preserve"> (±)</w:t>
            </w:r>
            <w:proofErr w:type="gramEnd"/>
          </w:p>
        </w:tc>
      </w:tr>
      <w:tr w:rsidR="00BF0136" w:rsidRPr="00BF0136" w:rsidTr="00BF0136">
        <w:trPr>
          <w:trHeight w:val="330"/>
        </w:trPr>
        <w:tc>
          <w:tcPr>
            <w:tcW w:w="2846" w:type="pct"/>
            <w:hideMark/>
          </w:tcPr>
          <w:p w:rsidR="00BF0136" w:rsidRPr="00BF0136" w:rsidRDefault="00BF0136" w:rsidP="00BF0136">
            <w:pPr>
              <w:jc w:val="cente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Наименование показателей</w:t>
            </w:r>
          </w:p>
        </w:tc>
        <w:tc>
          <w:tcPr>
            <w:tcW w:w="747" w:type="pct"/>
            <w:hideMark/>
          </w:tcPr>
          <w:p w:rsidR="00BF0136" w:rsidRPr="00BF0136" w:rsidRDefault="00BF0136" w:rsidP="00BF0136">
            <w:pPr>
              <w:jc w:val="cente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по плану</w:t>
            </w:r>
          </w:p>
        </w:tc>
        <w:tc>
          <w:tcPr>
            <w:tcW w:w="604" w:type="pct"/>
            <w:hideMark/>
          </w:tcPr>
          <w:p w:rsidR="00BF0136" w:rsidRPr="00BF0136" w:rsidRDefault="00BF0136" w:rsidP="00BF0136">
            <w:pPr>
              <w:jc w:val="cente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по факту</w:t>
            </w:r>
          </w:p>
        </w:tc>
        <w:tc>
          <w:tcPr>
            <w:tcW w:w="802" w:type="pct"/>
            <w:vMerge/>
            <w:hideMark/>
          </w:tcPr>
          <w:p w:rsidR="00BF0136" w:rsidRPr="00BF0136" w:rsidRDefault="00BF0136" w:rsidP="00BF0136">
            <w:pPr>
              <w:rPr>
                <w:rFonts w:ascii="Times New Roman" w:eastAsia="Times New Roman" w:hAnsi="Times New Roman" w:cs="Times New Roman"/>
                <w:sz w:val="24"/>
                <w:szCs w:val="24"/>
                <w:lang w:eastAsia="ru-RU"/>
              </w:rPr>
            </w:pPr>
          </w:p>
        </w:tc>
      </w:tr>
      <w:tr w:rsidR="00BF0136" w:rsidRPr="00BF0136" w:rsidTr="00BF0136">
        <w:trPr>
          <w:trHeight w:val="6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 xml:space="preserve">1. Объем производства в натуральном выражении, </w:t>
            </w:r>
            <w:proofErr w:type="gramStart"/>
            <w:r w:rsidRPr="00BF0136">
              <w:rPr>
                <w:rFonts w:ascii="Times New Roman" w:eastAsia="Times New Roman" w:hAnsi="Times New Roman" w:cs="Times New Roman"/>
                <w:sz w:val="24"/>
                <w:szCs w:val="24"/>
                <w:lang w:eastAsia="ru-RU"/>
              </w:rPr>
              <w:t>т</w:t>
            </w:r>
            <w:proofErr w:type="gramEnd"/>
            <w:r w:rsidRPr="00BF0136">
              <w:rPr>
                <w:rFonts w:ascii="Times New Roman" w:eastAsia="Times New Roman" w:hAnsi="Times New Roman" w:cs="Times New Roman"/>
                <w:sz w:val="24"/>
                <w:szCs w:val="24"/>
                <w:lang w:eastAsia="ru-RU"/>
              </w:rPr>
              <w:t>.</w:t>
            </w:r>
          </w:p>
        </w:tc>
        <w:tc>
          <w:tcPr>
            <w:tcW w:w="747"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1000</w:t>
            </w:r>
          </w:p>
        </w:tc>
        <w:tc>
          <w:tcPr>
            <w:tcW w:w="604"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1200</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200</w:t>
            </w:r>
          </w:p>
        </w:tc>
      </w:tr>
      <w:tr w:rsidR="00BF0136" w:rsidRPr="00BF0136" w:rsidTr="00BF0136">
        <w:trPr>
          <w:trHeight w:val="645"/>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2. Объем производства в стоимостном выражении, тыс. руб.</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30000</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36000</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6000</w:t>
            </w:r>
          </w:p>
        </w:tc>
      </w:tr>
      <w:tr w:rsidR="00BF0136" w:rsidRPr="00BF0136" w:rsidTr="00BF0136">
        <w:trPr>
          <w:trHeight w:val="6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3. Численность ППП – всего,                    в том числе</w:t>
            </w:r>
          </w:p>
        </w:tc>
        <w:tc>
          <w:tcPr>
            <w:tcW w:w="747" w:type="pct"/>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179</w:t>
            </w:r>
          </w:p>
        </w:tc>
        <w:tc>
          <w:tcPr>
            <w:tcW w:w="604" w:type="pct"/>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174</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-5</w:t>
            </w:r>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основные рабочие</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90</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85</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-5</w:t>
            </w:r>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вспомогательные рабочие</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46</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45</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w:t>
            </w:r>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другие категории ППП</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43</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44</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w:t>
            </w:r>
          </w:p>
        </w:tc>
      </w:tr>
      <w:tr w:rsidR="00BF0136" w:rsidRPr="00BF0136" w:rsidTr="00BF0136">
        <w:trPr>
          <w:trHeight w:val="387"/>
        </w:trPr>
        <w:tc>
          <w:tcPr>
            <w:tcW w:w="5000" w:type="pct"/>
            <w:gridSpan w:val="4"/>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 xml:space="preserve">4.Производительность </w:t>
            </w:r>
            <w:proofErr w:type="spellStart"/>
            <w:r w:rsidRPr="00BF0136">
              <w:rPr>
                <w:rFonts w:ascii="Times New Roman" w:eastAsia="Times New Roman" w:hAnsi="Times New Roman" w:cs="Times New Roman"/>
                <w:sz w:val="24"/>
                <w:szCs w:val="24"/>
                <w:lang w:eastAsia="ru-RU"/>
              </w:rPr>
              <w:t>труда</w:t>
            </w:r>
            <w:proofErr w:type="gramStart"/>
            <w:r w:rsidRPr="00BF0136">
              <w:rPr>
                <w:rFonts w:ascii="Times New Roman" w:eastAsia="Times New Roman" w:hAnsi="Times New Roman" w:cs="Times New Roman"/>
                <w:sz w:val="24"/>
                <w:szCs w:val="24"/>
                <w:lang w:eastAsia="ru-RU"/>
              </w:rPr>
              <w:t>:н</w:t>
            </w:r>
            <w:proofErr w:type="gramEnd"/>
            <w:r w:rsidRPr="00BF0136">
              <w:rPr>
                <w:rFonts w:ascii="Times New Roman" w:eastAsia="Times New Roman" w:hAnsi="Times New Roman" w:cs="Times New Roman"/>
                <w:sz w:val="24"/>
                <w:szCs w:val="24"/>
                <w:lang w:eastAsia="ru-RU"/>
              </w:rPr>
              <w:t>а</w:t>
            </w:r>
            <w:proofErr w:type="spellEnd"/>
            <w:r w:rsidRPr="00BF0136">
              <w:rPr>
                <w:rFonts w:ascii="Times New Roman" w:eastAsia="Times New Roman" w:hAnsi="Times New Roman" w:cs="Times New Roman"/>
                <w:sz w:val="24"/>
                <w:szCs w:val="24"/>
                <w:lang w:eastAsia="ru-RU"/>
              </w:rPr>
              <w:t xml:space="preserve"> 1 </w:t>
            </w:r>
            <w:proofErr w:type="spellStart"/>
            <w:r w:rsidRPr="00BF0136">
              <w:rPr>
                <w:rFonts w:ascii="Times New Roman" w:eastAsia="Times New Roman" w:hAnsi="Times New Roman" w:cs="Times New Roman"/>
                <w:sz w:val="24"/>
                <w:szCs w:val="24"/>
                <w:lang w:eastAsia="ru-RU"/>
              </w:rPr>
              <w:t>работующего</w:t>
            </w:r>
            <w:proofErr w:type="spellEnd"/>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 xml:space="preserve"> т. /чел.</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5,59</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6,90</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1,31</w:t>
            </w:r>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 xml:space="preserve"> руб./чел.</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167,60</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206,90</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39,30</w:t>
            </w:r>
          </w:p>
        </w:tc>
      </w:tr>
      <w:tr w:rsidR="00BF0136" w:rsidRPr="00BF0136" w:rsidTr="00BF0136">
        <w:trPr>
          <w:trHeight w:val="315"/>
        </w:trPr>
        <w:tc>
          <w:tcPr>
            <w:tcW w:w="5000" w:type="pct"/>
            <w:gridSpan w:val="4"/>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на 1 рабочего:</w:t>
            </w:r>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т. /чел.</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11,11</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14,12</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3,01</w:t>
            </w:r>
          </w:p>
        </w:tc>
      </w:tr>
      <w:tr w:rsidR="00BF0136" w:rsidRPr="00BF0136" w:rsidTr="00BF0136">
        <w:trPr>
          <w:trHeight w:val="33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руб./чел.</w:t>
            </w:r>
          </w:p>
        </w:tc>
        <w:tc>
          <w:tcPr>
            <w:tcW w:w="747"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333,33</w:t>
            </w:r>
          </w:p>
        </w:tc>
        <w:tc>
          <w:tcPr>
            <w:tcW w:w="604" w:type="pct"/>
            <w:noWrap/>
            <w:hideMark/>
          </w:tcPr>
          <w:p w:rsidR="00BF0136" w:rsidRPr="00BF0136" w:rsidRDefault="00BF0136" w:rsidP="00BF0136">
            <w:pPr>
              <w:rPr>
                <w:rFonts w:ascii="Times New Roman" w:eastAsia="Times New Roman" w:hAnsi="Times New Roman" w:cs="Times New Roman"/>
                <w:sz w:val="24"/>
                <w:lang w:eastAsia="ru-RU"/>
              </w:rPr>
            </w:pPr>
            <w:r w:rsidRPr="00BF0136">
              <w:rPr>
                <w:rFonts w:ascii="Times New Roman" w:eastAsia="Times New Roman" w:hAnsi="Times New Roman" w:cs="Times New Roman"/>
                <w:sz w:val="24"/>
                <w:lang w:eastAsia="ru-RU"/>
              </w:rPr>
              <w:t>423,53</w:t>
            </w:r>
          </w:p>
        </w:tc>
        <w:tc>
          <w:tcPr>
            <w:tcW w:w="802"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90,20</w:t>
            </w:r>
          </w:p>
        </w:tc>
      </w:tr>
      <w:tr w:rsidR="00BF0136" w:rsidRPr="00BF0136" w:rsidTr="00BF0136">
        <w:trPr>
          <w:trHeight w:val="645"/>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5. Индекс роста производительности труда, доли единицы</w:t>
            </w:r>
          </w:p>
        </w:tc>
        <w:tc>
          <w:tcPr>
            <w:tcW w:w="2154" w:type="pct"/>
            <w:gridSpan w:val="3"/>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1,23</w:t>
            </w:r>
          </w:p>
        </w:tc>
      </w:tr>
      <w:tr w:rsidR="00BF0136" w:rsidRPr="00BF0136" w:rsidTr="00BF0136">
        <w:trPr>
          <w:trHeight w:val="645"/>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6. Доля прироста производительности труда за счет технического прогресса, %</w:t>
            </w:r>
          </w:p>
        </w:tc>
        <w:tc>
          <w:tcPr>
            <w:tcW w:w="2154" w:type="pct"/>
            <w:gridSpan w:val="3"/>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113,97</w:t>
            </w:r>
          </w:p>
        </w:tc>
      </w:tr>
      <w:tr w:rsidR="00BF0136" w:rsidRPr="00BF0136" w:rsidTr="00BF0136">
        <w:trPr>
          <w:trHeight w:val="960"/>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7. Влияние изменения производительности труда на изменение  объема производства, тыс. руб.</w:t>
            </w:r>
          </w:p>
        </w:tc>
        <w:tc>
          <w:tcPr>
            <w:tcW w:w="2154" w:type="pct"/>
            <w:gridSpan w:val="3"/>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6837,99</w:t>
            </w:r>
          </w:p>
        </w:tc>
      </w:tr>
      <w:tr w:rsidR="00BF0136" w:rsidRPr="00BF0136" w:rsidTr="00BF0136">
        <w:trPr>
          <w:trHeight w:val="645"/>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8. Влияние изменения численности ППП на изменение объема производства, тыс. руб.</w:t>
            </w:r>
          </w:p>
        </w:tc>
        <w:tc>
          <w:tcPr>
            <w:tcW w:w="2154" w:type="pct"/>
            <w:gridSpan w:val="3"/>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-837,99</w:t>
            </w:r>
          </w:p>
        </w:tc>
      </w:tr>
      <w:tr w:rsidR="00BF0136" w:rsidRPr="00BF0136" w:rsidTr="00BF0136">
        <w:trPr>
          <w:trHeight w:val="645"/>
        </w:trPr>
        <w:tc>
          <w:tcPr>
            <w:tcW w:w="2846" w:type="pct"/>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9. Общий прирост (снижение) объема производства, тыс. руб.</w:t>
            </w:r>
          </w:p>
        </w:tc>
        <w:tc>
          <w:tcPr>
            <w:tcW w:w="2154" w:type="pct"/>
            <w:gridSpan w:val="3"/>
            <w:hideMark/>
          </w:tcPr>
          <w:p w:rsidR="00BF0136" w:rsidRPr="00BF0136" w:rsidRDefault="00BF0136" w:rsidP="00BF0136">
            <w:pPr>
              <w:rPr>
                <w:rFonts w:ascii="Times New Roman" w:eastAsia="Times New Roman" w:hAnsi="Times New Roman" w:cs="Times New Roman"/>
                <w:sz w:val="24"/>
                <w:szCs w:val="24"/>
                <w:lang w:eastAsia="ru-RU"/>
              </w:rPr>
            </w:pPr>
            <w:r w:rsidRPr="00BF0136">
              <w:rPr>
                <w:rFonts w:ascii="Times New Roman" w:eastAsia="Times New Roman" w:hAnsi="Times New Roman" w:cs="Times New Roman"/>
                <w:sz w:val="24"/>
                <w:szCs w:val="24"/>
                <w:lang w:eastAsia="ru-RU"/>
              </w:rPr>
              <w:t>6000,00</w:t>
            </w:r>
          </w:p>
        </w:tc>
      </w:tr>
    </w:tbl>
    <w:p w:rsidR="009032FB" w:rsidRPr="00C86C66" w:rsidRDefault="009032FB" w:rsidP="00C86C66">
      <w:pPr>
        <w:pStyle w:val="a4"/>
        <w:spacing w:line="360" w:lineRule="auto"/>
        <w:ind w:firstLine="567"/>
        <w:jc w:val="both"/>
        <w:rPr>
          <w:szCs w:val="28"/>
        </w:rPr>
      </w:pPr>
      <w:r w:rsidRPr="00C86C66">
        <w:rPr>
          <w:szCs w:val="28"/>
        </w:rPr>
        <w:t xml:space="preserve">Индекс </w:t>
      </w:r>
      <w:r w:rsidR="00C44CD6" w:rsidRPr="00C86C66">
        <w:rPr>
          <w:szCs w:val="28"/>
        </w:rPr>
        <w:t>роста производительности труда, рассчитывается по формуле:</w:t>
      </w:r>
    </w:p>
    <w:p w:rsidR="00C44CD6" w:rsidRPr="00C86C66" w:rsidRDefault="0085254F" w:rsidP="00467A4A">
      <w:pPr>
        <w:pStyle w:val="a4"/>
        <w:spacing w:line="360" w:lineRule="auto"/>
        <w:ind w:firstLine="567"/>
        <w:jc w:val="center"/>
        <w:rPr>
          <w:szCs w:val="28"/>
        </w:rPr>
      </w:pPr>
      <w:r w:rsidRPr="00C86C66">
        <w:rPr>
          <w:szCs w:val="28"/>
          <w:lang w:val="en-US"/>
        </w:rPr>
        <w:t>I</w:t>
      </w:r>
      <w:proofErr w:type="spellStart"/>
      <w:r w:rsidRPr="00C86C66">
        <w:rPr>
          <w:szCs w:val="28"/>
          <w:vertAlign w:val="subscript"/>
        </w:rPr>
        <w:t>п</w:t>
      </w:r>
      <w:proofErr w:type="spellEnd"/>
      <w:r w:rsidRPr="00C86C66">
        <w:rPr>
          <w:szCs w:val="28"/>
          <w:vertAlign w:val="subscript"/>
        </w:rPr>
        <w:t xml:space="preserve"> </w:t>
      </w:r>
      <w:r w:rsidRPr="00C86C66">
        <w:rPr>
          <w:szCs w:val="28"/>
        </w:rPr>
        <w:t xml:space="preserve">= </w:t>
      </w:r>
      <w:proofErr w:type="spellStart"/>
      <w:r w:rsidRPr="00C86C66">
        <w:rPr>
          <w:szCs w:val="28"/>
        </w:rPr>
        <w:t>П</w:t>
      </w:r>
      <w:r w:rsidRPr="00C86C66">
        <w:rPr>
          <w:szCs w:val="28"/>
          <w:vertAlign w:val="subscript"/>
        </w:rPr>
        <w:t>ф</w:t>
      </w:r>
      <w:proofErr w:type="spellEnd"/>
      <w:r w:rsidRPr="00C86C66">
        <w:rPr>
          <w:szCs w:val="28"/>
        </w:rPr>
        <w:t>/</w:t>
      </w:r>
      <w:proofErr w:type="spellStart"/>
      <w:r w:rsidRPr="00C86C66">
        <w:rPr>
          <w:szCs w:val="28"/>
        </w:rPr>
        <w:t>П</w:t>
      </w:r>
      <w:r w:rsidRPr="00C86C66">
        <w:rPr>
          <w:szCs w:val="28"/>
          <w:vertAlign w:val="subscript"/>
        </w:rPr>
        <w:t>п</w:t>
      </w:r>
      <w:proofErr w:type="spellEnd"/>
      <w:r w:rsidRPr="00C86C66">
        <w:rPr>
          <w:szCs w:val="28"/>
        </w:rPr>
        <w:t>;</w:t>
      </w:r>
    </w:p>
    <w:p w:rsidR="0085254F" w:rsidRPr="00C86C66" w:rsidRDefault="0085254F" w:rsidP="0085254F">
      <w:pPr>
        <w:pStyle w:val="a4"/>
        <w:spacing w:line="360" w:lineRule="auto"/>
        <w:ind w:firstLine="567"/>
        <w:jc w:val="both"/>
        <w:rPr>
          <w:szCs w:val="28"/>
        </w:rPr>
      </w:pPr>
      <w:r w:rsidRPr="00C86C66">
        <w:rPr>
          <w:szCs w:val="28"/>
        </w:rPr>
        <w:t xml:space="preserve">Где: </w:t>
      </w:r>
      <w:proofErr w:type="spellStart"/>
      <w:r w:rsidRPr="00C86C66">
        <w:rPr>
          <w:szCs w:val="28"/>
        </w:rPr>
        <w:t>П</w:t>
      </w:r>
      <w:r w:rsidRPr="00C86C66">
        <w:rPr>
          <w:szCs w:val="28"/>
          <w:vertAlign w:val="subscript"/>
        </w:rPr>
        <w:t>ф</w:t>
      </w:r>
      <w:proofErr w:type="spellEnd"/>
      <w:r w:rsidRPr="00C86C66">
        <w:rPr>
          <w:szCs w:val="28"/>
          <w:vertAlign w:val="subscript"/>
        </w:rPr>
        <w:t xml:space="preserve"> </w:t>
      </w:r>
      <w:r w:rsidRPr="00C86C66">
        <w:rPr>
          <w:szCs w:val="28"/>
        </w:rPr>
        <w:t xml:space="preserve">и </w:t>
      </w:r>
      <w:proofErr w:type="spellStart"/>
      <w:r w:rsidRPr="00C86C66">
        <w:rPr>
          <w:szCs w:val="28"/>
        </w:rPr>
        <w:t>П</w:t>
      </w:r>
      <w:r w:rsidRPr="00C86C66">
        <w:rPr>
          <w:szCs w:val="28"/>
          <w:vertAlign w:val="subscript"/>
        </w:rPr>
        <w:t>п</w:t>
      </w:r>
      <w:proofErr w:type="spellEnd"/>
      <w:r w:rsidRPr="00C86C66">
        <w:rPr>
          <w:szCs w:val="28"/>
          <w:vertAlign w:val="subscript"/>
        </w:rPr>
        <w:t xml:space="preserve"> </w:t>
      </w:r>
      <w:r w:rsidRPr="00C86C66">
        <w:rPr>
          <w:szCs w:val="28"/>
        </w:rPr>
        <w:t xml:space="preserve">производительность труда </w:t>
      </w:r>
      <w:r w:rsidR="00467A4A" w:rsidRPr="00C86C66">
        <w:rPr>
          <w:szCs w:val="28"/>
        </w:rPr>
        <w:t>на одного работающего по факту и плану соответственно.</w:t>
      </w:r>
    </w:p>
    <w:p w:rsidR="00467A4A" w:rsidRPr="00C86C66" w:rsidRDefault="00467A4A" w:rsidP="00467A4A">
      <w:pPr>
        <w:pStyle w:val="a4"/>
        <w:spacing w:line="360" w:lineRule="auto"/>
        <w:ind w:firstLine="567"/>
        <w:jc w:val="both"/>
        <w:rPr>
          <w:szCs w:val="28"/>
        </w:rPr>
      </w:pPr>
      <w:r w:rsidRPr="00C86C66">
        <w:rPr>
          <w:szCs w:val="28"/>
        </w:rPr>
        <w:t>В данном случае, индекс роста производительности труда будет равен:</w:t>
      </w:r>
    </w:p>
    <w:p w:rsidR="00467A4A" w:rsidRPr="00BF0136" w:rsidRDefault="00467A4A" w:rsidP="00467A4A">
      <w:pPr>
        <w:pStyle w:val="a4"/>
        <w:spacing w:line="360" w:lineRule="auto"/>
        <w:ind w:firstLine="567"/>
        <w:jc w:val="center"/>
        <w:rPr>
          <w:szCs w:val="28"/>
        </w:rPr>
      </w:pPr>
      <w:r w:rsidRPr="00BF0136">
        <w:rPr>
          <w:szCs w:val="28"/>
          <w:lang w:val="en-US"/>
        </w:rPr>
        <w:t>I</w:t>
      </w:r>
      <w:proofErr w:type="spellStart"/>
      <w:r w:rsidRPr="00BF0136">
        <w:rPr>
          <w:szCs w:val="28"/>
          <w:vertAlign w:val="subscript"/>
        </w:rPr>
        <w:t>п</w:t>
      </w:r>
      <w:proofErr w:type="spellEnd"/>
      <w:r w:rsidRPr="00BF0136">
        <w:rPr>
          <w:szCs w:val="28"/>
          <w:vertAlign w:val="subscript"/>
        </w:rPr>
        <w:t xml:space="preserve"> </w:t>
      </w:r>
      <w:r w:rsidRPr="00BF0136">
        <w:rPr>
          <w:szCs w:val="28"/>
        </w:rPr>
        <w:t xml:space="preserve">= </w:t>
      </w:r>
      <w:r w:rsidR="00FE0C9E" w:rsidRPr="00BF0136">
        <w:rPr>
          <w:szCs w:val="28"/>
        </w:rPr>
        <w:tab/>
      </w:r>
      <w:r w:rsidR="00BF0136" w:rsidRPr="00BF0136">
        <w:rPr>
          <w:szCs w:val="28"/>
        </w:rPr>
        <w:t>167</w:t>
      </w:r>
      <w:proofErr w:type="gramStart"/>
      <w:r w:rsidR="00BF0136" w:rsidRPr="00BF0136">
        <w:rPr>
          <w:szCs w:val="28"/>
        </w:rPr>
        <w:t>,60</w:t>
      </w:r>
      <w:proofErr w:type="gramEnd"/>
      <w:r w:rsidR="00FE0C9E" w:rsidRPr="00BF0136">
        <w:rPr>
          <w:szCs w:val="28"/>
        </w:rPr>
        <w:t>/</w:t>
      </w:r>
      <w:r w:rsidR="00BF0136" w:rsidRPr="00BF0136">
        <w:rPr>
          <w:szCs w:val="28"/>
        </w:rPr>
        <w:t>206,90</w:t>
      </w:r>
      <w:r w:rsidR="00BF0136">
        <w:rPr>
          <w:szCs w:val="28"/>
        </w:rPr>
        <w:t xml:space="preserve">  = 1,23</w:t>
      </w:r>
      <w:r w:rsidRPr="00BF0136">
        <w:rPr>
          <w:szCs w:val="28"/>
        </w:rPr>
        <w:t>;</w:t>
      </w:r>
    </w:p>
    <w:p w:rsidR="00467A4A" w:rsidRPr="00C86C66" w:rsidRDefault="00467A4A" w:rsidP="00467A4A">
      <w:pPr>
        <w:pStyle w:val="a4"/>
        <w:spacing w:line="360" w:lineRule="auto"/>
        <w:ind w:firstLine="567"/>
        <w:jc w:val="both"/>
        <w:rPr>
          <w:szCs w:val="28"/>
        </w:rPr>
      </w:pPr>
      <w:r w:rsidRPr="00C86C66">
        <w:rPr>
          <w:szCs w:val="28"/>
        </w:rPr>
        <w:t>Данный показатель характеризует</w:t>
      </w:r>
      <w:r w:rsidR="00695B32" w:rsidRPr="00C86C66">
        <w:rPr>
          <w:szCs w:val="28"/>
        </w:rPr>
        <w:t xml:space="preserve"> положительную</w:t>
      </w:r>
      <w:r w:rsidRPr="00C86C66">
        <w:rPr>
          <w:szCs w:val="28"/>
        </w:rPr>
        <w:t xml:space="preserve"> </w:t>
      </w:r>
      <w:r w:rsidR="00FE0C9E" w:rsidRPr="00C86C66">
        <w:rPr>
          <w:szCs w:val="28"/>
        </w:rPr>
        <w:t>динамику</w:t>
      </w:r>
      <w:r w:rsidRPr="00C86C66">
        <w:rPr>
          <w:szCs w:val="28"/>
        </w:rPr>
        <w:t xml:space="preserve"> фактической производительности труда по сравнению </w:t>
      </w:r>
      <w:proofErr w:type="gramStart"/>
      <w:r w:rsidRPr="00C86C66">
        <w:rPr>
          <w:szCs w:val="28"/>
        </w:rPr>
        <w:t>с</w:t>
      </w:r>
      <w:proofErr w:type="gramEnd"/>
      <w:r w:rsidRPr="00C86C66">
        <w:rPr>
          <w:szCs w:val="28"/>
        </w:rPr>
        <w:t xml:space="preserve"> плановой. Индекс про</w:t>
      </w:r>
      <w:r w:rsidR="00BF0136">
        <w:rPr>
          <w:szCs w:val="28"/>
        </w:rPr>
        <w:t>изводительности труда равен 1,23</w:t>
      </w:r>
      <w:r w:rsidRPr="00C86C66">
        <w:rPr>
          <w:szCs w:val="28"/>
        </w:rPr>
        <w:t xml:space="preserve">, это </w:t>
      </w:r>
      <w:r w:rsidR="00FE0C9E" w:rsidRPr="00C86C66">
        <w:rPr>
          <w:szCs w:val="28"/>
        </w:rPr>
        <w:t>означает,</w:t>
      </w:r>
      <w:r w:rsidRPr="00C86C66">
        <w:rPr>
          <w:szCs w:val="28"/>
        </w:rPr>
        <w:t xml:space="preserve"> что производительность </w:t>
      </w:r>
      <w:r w:rsidRPr="00C86C66">
        <w:rPr>
          <w:szCs w:val="28"/>
        </w:rPr>
        <w:lastRenderedPageBreak/>
        <w:t xml:space="preserve">труда каждого из </w:t>
      </w:r>
      <w:proofErr w:type="gramStart"/>
      <w:r w:rsidRPr="00C86C66">
        <w:rPr>
          <w:szCs w:val="28"/>
        </w:rPr>
        <w:t>работающих</w:t>
      </w:r>
      <w:proofErr w:type="gramEnd"/>
      <w:r w:rsidRPr="00C86C66">
        <w:rPr>
          <w:szCs w:val="28"/>
        </w:rPr>
        <w:t xml:space="preserve"> на данн</w:t>
      </w:r>
      <w:r w:rsidR="001C1191" w:rsidRPr="00C86C66">
        <w:rPr>
          <w:szCs w:val="28"/>
        </w:rPr>
        <w:t xml:space="preserve">ом предприятии </w:t>
      </w:r>
      <w:r w:rsidR="00BF0136">
        <w:rPr>
          <w:szCs w:val="28"/>
        </w:rPr>
        <w:t>увеличилась на 23</w:t>
      </w:r>
      <w:r w:rsidR="001C1191" w:rsidRPr="00C86C66">
        <w:rPr>
          <w:szCs w:val="28"/>
        </w:rPr>
        <w:t xml:space="preserve"> </w:t>
      </w:r>
      <w:r w:rsidR="00EE2DE7" w:rsidRPr="00C86C66">
        <w:rPr>
          <w:szCs w:val="28"/>
        </w:rPr>
        <w:t xml:space="preserve">% по сравнению с </w:t>
      </w:r>
      <w:r w:rsidR="00936EA1" w:rsidRPr="00C86C66">
        <w:rPr>
          <w:szCs w:val="28"/>
        </w:rPr>
        <w:t>запланированной</w:t>
      </w:r>
      <w:r w:rsidR="00EE2DE7" w:rsidRPr="00C86C66">
        <w:rPr>
          <w:szCs w:val="28"/>
        </w:rPr>
        <w:t>.</w:t>
      </w:r>
    </w:p>
    <w:p w:rsidR="00695B32" w:rsidRPr="00C86C66" w:rsidRDefault="00695B32" w:rsidP="00695B32">
      <w:pPr>
        <w:pStyle w:val="a4"/>
        <w:spacing w:line="360" w:lineRule="auto"/>
        <w:ind w:firstLine="567"/>
        <w:jc w:val="both"/>
        <w:rPr>
          <w:szCs w:val="28"/>
        </w:rPr>
      </w:pPr>
      <w:r w:rsidRPr="00C86C66">
        <w:rPr>
          <w:szCs w:val="28"/>
        </w:rPr>
        <w:t>При анализе роста производительности труда рассматривают два фактора: научно – технический прогресс и повышение уровня технического оснащения труда и повышение интенсивности труда при росте численности персонала. На практике действуют оба эти фактора. Доля прироста производительности труда (Δ</w:t>
      </w:r>
      <w:proofErr w:type="gramStart"/>
      <w:r w:rsidRPr="00C86C66">
        <w:rPr>
          <w:szCs w:val="28"/>
        </w:rPr>
        <w:t>ПТ</w:t>
      </w:r>
      <w:proofErr w:type="gramEnd"/>
      <w:r w:rsidRPr="00C86C66">
        <w:rPr>
          <w:szCs w:val="28"/>
        </w:rPr>
        <w:t>) за счет  технического прогресса определяется  по формуле:</w:t>
      </w:r>
    </w:p>
    <w:p w:rsidR="00695B32" w:rsidRPr="00C86C66" w:rsidRDefault="00695B32" w:rsidP="00695B32">
      <w:pPr>
        <w:pStyle w:val="a4"/>
        <w:spacing w:line="360" w:lineRule="auto"/>
        <w:ind w:firstLine="567"/>
        <w:jc w:val="center"/>
        <w:rPr>
          <w:szCs w:val="28"/>
        </w:rPr>
      </w:pPr>
      <w:r w:rsidRPr="00C86C66">
        <w:rPr>
          <w:position w:val="-24"/>
          <w:szCs w:val="28"/>
        </w:rPr>
        <w:object w:dxaOrig="25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31.5pt" o:ole="" fillcolor="window">
            <v:imagedata r:id="rId9" o:title=""/>
          </v:shape>
          <o:OLEObject Type="Embed" ProgID="Equation.3" ShapeID="_x0000_i1025" DrawAspect="Content" ObjectID="_1559567217" r:id="rId10"/>
        </w:object>
      </w:r>
    </w:p>
    <w:p w:rsidR="00695B32" w:rsidRPr="00C86C66" w:rsidRDefault="00695B32" w:rsidP="00695B32">
      <w:pPr>
        <w:pStyle w:val="a4"/>
        <w:spacing w:line="360" w:lineRule="auto"/>
        <w:ind w:firstLine="567"/>
        <w:jc w:val="both"/>
        <w:rPr>
          <w:szCs w:val="28"/>
        </w:rPr>
      </w:pPr>
      <w:r w:rsidRPr="00C86C66">
        <w:rPr>
          <w:szCs w:val="28"/>
        </w:rPr>
        <w:t>где:     Δ</w:t>
      </w:r>
      <w:r w:rsidRPr="00C86C66">
        <w:rPr>
          <w:szCs w:val="28"/>
          <w:lang w:val="en-US"/>
        </w:rPr>
        <w:t>N</w:t>
      </w:r>
      <w:r w:rsidRPr="00C86C66">
        <w:rPr>
          <w:szCs w:val="28"/>
        </w:rPr>
        <w:t xml:space="preserve"> – прирост товарной продукции за год</w:t>
      </w:r>
      <w:proofErr w:type="gramStart"/>
      <w:r w:rsidRPr="00C86C66">
        <w:rPr>
          <w:szCs w:val="28"/>
        </w:rPr>
        <w:t>, %;</w:t>
      </w:r>
      <w:proofErr w:type="gramEnd"/>
    </w:p>
    <w:p w:rsidR="00695B32" w:rsidRPr="00C86C66" w:rsidRDefault="00695B32" w:rsidP="00695B32">
      <w:pPr>
        <w:pStyle w:val="a4"/>
        <w:spacing w:line="360" w:lineRule="auto"/>
        <w:ind w:firstLine="1418"/>
        <w:jc w:val="both"/>
        <w:rPr>
          <w:szCs w:val="28"/>
        </w:rPr>
      </w:pPr>
      <w:r w:rsidRPr="00C86C66">
        <w:rPr>
          <w:szCs w:val="28"/>
        </w:rPr>
        <w:t>ΔЧ – прирост численности работников, %.</w:t>
      </w:r>
    </w:p>
    <w:p w:rsidR="00695B32" w:rsidRPr="00C86C66" w:rsidRDefault="00695B32" w:rsidP="00695B32">
      <w:pPr>
        <w:pStyle w:val="a4"/>
        <w:spacing w:line="360" w:lineRule="auto"/>
        <w:jc w:val="both"/>
        <w:rPr>
          <w:szCs w:val="28"/>
        </w:rPr>
      </w:pPr>
      <w:r w:rsidRPr="00C86C66">
        <w:rPr>
          <w:szCs w:val="28"/>
        </w:rPr>
        <w:t>Процентный прирост товарной продукции составил:</w:t>
      </w:r>
    </w:p>
    <w:p w:rsidR="00695B32" w:rsidRPr="00C86C66" w:rsidRDefault="00BF0136" w:rsidP="00695B32">
      <w:pPr>
        <w:pStyle w:val="a4"/>
        <w:spacing w:line="360" w:lineRule="auto"/>
        <w:jc w:val="center"/>
        <w:rPr>
          <w:szCs w:val="28"/>
        </w:rPr>
      </w:pPr>
      <w:r>
        <w:rPr>
          <w:szCs w:val="28"/>
        </w:rPr>
        <w:t>1000/1200*100-100 = 20</w:t>
      </w:r>
      <w:r w:rsidR="00695B32" w:rsidRPr="00C86C66">
        <w:rPr>
          <w:szCs w:val="28"/>
        </w:rPr>
        <w:t xml:space="preserve"> %;</w:t>
      </w:r>
    </w:p>
    <w:p w:rsidR="00695B32" w:rsidRPr="00C86C66" w:rsidRDefault="00695B32" w:rsidP="00695B32">
      <w:pPr>
        <w:pStyle w:val="a4"/>
        <w:spacing w:line="360" w:lineRule="auto"/>
        <w:jc w:val="both"/>
        <w:rPr>
          <w:szCs w:val="28"/>
        </w:rPr>
      </w:pPr>
      <w:r w:rsidRPr="00C86C66">
        <w:rPr>
          <w:szCs w:val="28"/>
        </w:rPr>
        <w:t>Процентный прирост численности работников:</w:t>
      </w:r>
    </w:p>
    <w:p w:rsidR="00695B32" w:rsidRPr="00C86C66" w:rsidRDefault="00BF0136" w:rsidP="00695B32">
      <w:pPr>
        <w:pStyle w:val="a4"/>
        <w:spacing w:line="360" w:lineRule="auto"/>
        <w:jc w:val="center"/>
        <w:rPr>
          <w:szCs w:val="28"/>
        </w:rPr>
      </w:pPr>
      <w:r>
        <w:rPr>
          <w:szCs w:val="28"/>
        </w:rPr>
        <w:t>179/174</w:t>
      </w:r>
      <w:r w:rsidR="00695B32" w:rsidRPr="00C86C66">
        <w:rPr>
          <w:szCs w:val="28"/>
        </w:rPr>
        <w:t xml:space="preserve">*100-100 = </w:t>
      </w:r>
      <w:r>
        <w:rPr>
          <w:szCs w:val="28"/>
        </w:rPr>
        <w:t>-2,8</w:t>
      </w:r>
      <w:r w:rsidR="00695B32" w:rsidRPr="00C86C66">
        <w:rPr>
          <w:szCs w:val="28"/>
        </w:rPr>
        <w:t>%;</w:t>
      </w:r>
    </w:p>
    <w:p w:rsidR="00695B32" w:rsidRPr="00C86C66" w:rsidRDefault="00695B32" w:rsidP="00695B32">
      <w:pPr>
        <w:pStyle w:val="a4"/>
        <w:spacing w:line="360" w:lineRule="auto"/>
        <w:jc w:val="both"/>
        <w:rPr>
          <w:szCs w:val="28"/>
        </w:rPr>
      </w:pPr>
      <w:r w:rsidRPr="00C86C66">
        <w:rPr>
          <w:szCs w:val="28"/>
        </w:rPr>
        <w:t>Доля прироста производительности труда за счет  технического прогресса равняется:</w:t>
      </w:r>
    </w:p>
    <w:p w:rsidR="00695B32" w:rsidRPr="00C86C66" w:rsidRDefault="00C86C66" w:rsidP="00695B32">
      <w:pPr>
        <w:pStyle w:val="a4"/>
        <w:spacing w:line="360" w:lineRule="auto"/>
        <w:jc w:val="both"/>
        <w:rPr>
          <w:szCs w:val="28"/>
        </w:rPr>
      </w:pPr>
      <m:oMathPara>
        <m:oMath>
          <m:r>
            <m:rPr>
              <m:sty m:val="p"/>
            </m:rPr>
            <w:rPr>
              <w:rFonts w:ascii="Cambria Math" w:hAnsi="Cambria Math"/>
              <w:szCs w:val="28"/>
            </w:rPr>
            <m:t>ΔПТ</m:t>
          </m:r>
          <m:r>
            <m:rPr>
              <m:sty m:val="p"/>
            </m:rPr>
            <w:rPr>
              <w:rFonts w:ascii="Cambria Math"/>
              <w:szCs w:val="28"/>
            </w:rPr>
            <m:t>=</m:t>
          </m:r>
          <m:f>
            <m:fPr>
              <m:type m:val="lin"/>
              <m:ctrlPr>
                <w:rPr>
                  <w:rFonts w:ascii="Cambria Math" w:hAnsi="Cambria Math"/>
                  <w:szCs w:val="28"/>
                </w:rPr>
              </m:ctrlPr>
            </m:fPr>
            <m:num>
              <m:r>
                <m:rPr>
                  <m:sty m:val="p"/>
                </m:rPr>
                <w:rPr>
                  <w:rFonts w:ascii="Cambria Math"/>
                  <w:szCs w:val="28"/>
                </w:rPr>
                <m:t>(20</m:t>
              </m:r>
              <m:r>
                <m:rPr>
                  <m:sty m:val="p"/>
                </m:rPr>
                <w:rPr>
                  <w:rFonts w:ascii="Cambria Math"/>
                  <w:szCs w:val="28"/>
                </w:rPr>
                <m:t>-</m:t>
              </m:r>
              <m:r>
                <m:rPr>
                  <m:sty m:val="p"/>
                </m:rPr>
                <w:rPr>
                  <w:rFonts w:ascii="Cambria Math"/>
                  <w:szCs w:val="28"/>
                </w:rPr>
                <m:t>(</m:t>
              </m:r>
              <m:r>
                <m:rPr>
                  <m:sty m:val="p"/>
                </m:rPr>
                <w:rPr>
                  <w:rFonts w:ascii="Cambria Math"/>
                  <w:szCs w:val="28"/>
                </w:rPr>
                <m:t>-</m:t>
              </m:r>
              <m:r>
                <m:rPr>
                  <m:sty m:val="p"/>
                </m:rPr>
                <w:rPr>
                  <w:rFonts w:ascii="Cambria Math"/>
                  <w:szCs w:val="28"/>
                </w:rPr>
                <m:t>2,8</m:t>
              </m:r>
              <m:r>
                <m:rPr>
                  <m:sty m:val="p"/>
                </m:rPr>
                <w:rPr>
                  <w:rFonts w:ascii="Cambria Math"/>
                  <w:szCs w:val="28"/>
                </w:rPr>
                <m:t>)</m:t>
              </m:r>
            </m:num>
            <m:den>
              <m:r>
                <m:rPr>
                  <m:sty m:val="p"/>
                </m:rPr>
                <w:rPr>
                  <w:rFonts w:ascii="Cambria Math"/>
                  <w:szCs w:val="28"/>
                </w:rPr>
                <m:t>20</m:t>
              </m:r>
              <m:r>
                <m:rPr>
                  <m:sty m:val="p"/>
                </m:rPr>
                <w:rPr>
                  <w:rFonts w:ascii="Cambria Math" w:hAnsi="Cambria Math"/>
                  <w:szCs w:val="28"/>
                </w:rPr>
                <m:t>*</m:t>
              </m:r>
              <m:r>
                <m:rPr>
                  <m:sty m:val="p"/>
                </m:rPr>
                <w:rPr>
                  <w:rFonts w:ascii="Cambria Math"/>
                  <w:szCs w:val="28"/>
                </w:rPr>
                <m:t>100=113,97</m:t>
              </m:r>
              <m:r>
                <m:rPr>
                  <m:sty m:val="p"/>
                </m:rPr>
                <w:rPr>
                  <w:rFonts w:ascii="Cambria Math"/>
                  <w:szCs w:val="28"/>
                </w:rPr>
                <m:t xml:space="preserve"> %</m:t>
              </m:r>
            </m:den>
          </m:f>
          <m:r>
            <m:rPr>
              <m:sty m:val="p"/>
            </m:rPr>
            <w:rPr>
              <w:rFonts w:ascii="Cambria Math"/>
              <w:szCs w:val="28"/>
            </w:rPr>
            <m:t>;</m:t>
          </m:r>
        </m:oMath>
      </m:oMathPara>
    </w:p>
    <w:p w:rsidR="00695B32" w:rsidRPr="00C86C66" w:rsidRDefault="00695B32" w:rsidP="00695B32">
      <w:pPr>
        <w:pStyle w:val="a4"/>
        <w:spacing w:line="360" w:lineRule="auto"/>
        <w:ind w:firstLine="567"/>
        <w:jc w:val="both"/>
        <w:rPr>
          <w:szCs w:val="28"/>
        </w:rPr>
      </w:pPr>
      <w:r w:rsidRPr="00C86C66">
        <w:rPr>
          <w:szCs w:val="28"/>
        </w:rPr>
        <w:t xml:space="preserve">Этот показатель раскрывает, в какой мере увеличение уровня технического оснащения труда на предприятии повлияло на производительность труда на данном предприятии. </w:t>
      </w:r>
    </w:p>
    <w:p w:rsidR="004D3E27" w:rsidRPr="00C86C66" w:rsidRDefault="004D3E27" w:rsidP="004D3E27">
      <w:pPr>
        <w:pStyle w:val="a4"/>
        <w:spacing w:line="360" w:lineRule="auto"/>
        <w:ind w:firstLine="567"/>
        <w:jc w:val="both"/>
        <w:rPr>
          <w:szCs w:val="28"/>
        </w:rPr>
      </w:pPr>
      <w:r w:rsidRPr="00C86C66">
        <w:rPr>
          <w:szCs w:val="28"/>
        </w:rPr>
        <w:t>Далее необходимо определить влияние изменения производительности труда и численности ППП  на изменение объема производства.</w:t>
      </w:r>
    </w:p>
    <w:p w:rsidR="004D3E27" w:rsidRPr="00C86C66" w:rsidRDefault="004D3E27" w:rsidP="004D3E27">
      <w:pPr>
        <w:pStyle w:val="a4"/>
        <w:spacing w:line="360" w:lineRule="auto"/>
        <w:ind w:firstLine="567"/>
        <w:jc w:val="both"/>
        <w:rPr>
          <w:szCs w:val="28"/>
        </w:rPr>
      </w:pPr>
      <w:r w:rsidRPr="00C86C66">
        <w:rPr>
          <w:szCs w:val="28"/>
        </w:rPr>
        <w:t>Влияние изменения  производительности труда на объем производства     (± Δ</w:t>
      </w:r>
      <w:proofErr w:type="gramStart"/>
      <w:r w:rsidRPr="00C86C66">
        <w:rPr>
          <w:szCs w:val="28"/>
          <w:lang w:val="en-US"/>
        </w:rPr>
        <w:t>N</w:t>
      </w:r>
      <w:proofErr w:type="spellStart"/>
      <w:proofErr w:type="gramEnd"/>
      <w:r w:rsidRPr="00C86C66">
        <w:rPr>
          <w:szCs w:val="28"/>
          <w:vertAlign w:val="subscript"/>
        </w:rPr>
        <w:t>пт</w:t>
      </w:r>
      <w:proofErr w:type="spellEnd"/>
      <w:r w:rsidRPr="00C86C66">
        <w:rPr>
          <w:szCs w:val="28"/>
        </w:rPr>
        <w:t>)  определяется по формуле:</w:t>
      </w:r>
    </w:p>
    <w:p w:rsidR="004D3E27" w:rsidRPr="00C86C66" w:rsidRDefault="004D3E27" w:rsidP="004D3E27">
      <w:pPr>
        <w:pStyle w:val="a4"/>
        <w:spacing w:line="360" w:lineRule="auto"/>
        <w:ind w:firstLine="567"/>
        <w:jc w:val="center"/>
        <w:rPr>
          <w:szCs w:val="28"/>
        </w:rPr>
      </w:pPr>
      <w:r w:rsidRPr="00C86C66">
        <w:rPr>
          <w:szCs w:val="28"/>
        </w:rPr>
        <w:t>± Δ</w:t>
      </w:r>
      <w:proofErr w:type="gramStart"/>
      <w:r w:rsidRPr="00C86C66">
        <w:rPr>
          <w:szCs w:val="28"/>
          <w:lang w:val="en-US"/>
        </w:rPr>
        <w:t>N</w:t>
      </w:r>
      <w:proofErr w:type="spellStart"/>
      <w:proofErr w:type="gramEnd"/>
      <w:r w:rsidRPr="00C86C66">
        <w:rPr>
          <w:szCs w:val="28"/>
          <w:vertAlign w:val="subscript"/>
        </w:rPr>
        <w:t>пт</w:t>
      </w:r>
      <w:proofErr w:type="spellEnd"/>
      <w:r w:rsidRPr="00C86C66">
        <w:rPr>
          <w:szCs w:val="28"/>
        </w:rPr>
        <w:t xml:space="preserve"> =  Ч </w:t>
      </w:r>
      <w:r w:rsidRPr="00C86C66">
        <w:rPr>
          <w:szCs w:val="28"/>
          <w:vertAlign w:val="subscript"/>
        </w:rPr>
        <w:t xml:space="preserve">ф. </w:t>
      </w:r>
      <w:r w:rsidRPr="00C86C66">
        <w:rPr>
          <w:szCs w:val="28"/>
        </w:rPr>
        <w:t>∙ (</w:t>
      </w:r>
      <w:proofErr w:type="spellStart"/>
      <w:r w:rsidRPr="00C86C66">
        <w:rPr>
          <w:szCs w:val="28"/>
        </w:rPr>
        <w:t>ПТ</w:t>
      </w:r>
      <w:r w:rsidRPr="00C86C66">
        <w:rPr>
          <w:szCs w:val="28"/>
          <w:vertAlign w:val="subscript"/>
        </w:rPr>
        <w:t>ф</w:t>
      </w:r>
      <w:proofErr w:type="spellEnd"/>
      <w:r w:rsidRPr="00C86C66">
        <w:rPr>
          <w:szCs w:val="28"/>
          <w:vertAlign w:val="subscript"/>
        </w:rPr>
        <w:t xml:space="preserve"> </w:t>
      </w:r>
      <w:r w:rsidRPr="00C86C66">
        <w:rPr>
          <w:szCs w:val="28"/>
        </w:rPr>
        <w:t xml:space="preserve">- </w:t>
      </w:r>
      <w:proofErr w:type="spellStart"/>
      <w:r w:rsidRPr="00C86C66">
        <w:rPr>
          <w:szCs w:val="28"/>
        </w:rPr>
        <w:t>ПТ</w:t>
      </w:r>
      <w:r w:rsidRPr="00C86C66">
        <w:rPr>
          <w:szCs w:val="28"/>
          <w:vertAlign w:val="subscript"/>
        </w:rPr>
        <w:t>пл</w:t>
      </w:r>
      <w:proofErr w:type="spellEnd"/>
      <w:r w:rsidR="00936EA1" w:rsidRPr="00C86C66">
        <w:rPr>
          <w:szCs w:val="28"/>
        </w:rPr>
        <w:t xml:space="preserve">), </w:t>
      </w:r>
      <w:r w:rsidRPr="00C86C66">
        <w:rPr>
          <w:szCs w:val="28"/>
        </w:rPr>
        <w:t>руб.;</w:t>
      </w:r>
    </w:p>
    <w:p w:rsidR="004D3E27" w:rsidRPr="00C86C66" w:rsidRDefault="004D3E27" w:rsidP="004D3E27">
      <w:pPr>
        <w:pStyle w:val="a4"/>
        <w:spacing w:line="360" w:lineRule="auto"/>
        <w:ind w:firstLine="567"/>
        <w:jc w:val="both"/>
        <w:rPr>
          <w:szCs w:val="28"/>
        </w:rPr>
      </w:pPr>
      <w:r w:rsidRPr="00C86C66">
        <w:rPr>
          <w:szCs w:val="28"/>
        </w:rPr>
        <w:t xml:space="preserve">где:                 Ч </w:t>
      </w:r>
      <w:proofErr w:type="spellStart"/>
      <w:r w:rsidRPr="00C86C66">
        <w:rPr>
          <w:szCs w:val="28"/>
          <w:vertAlign w:val="subscript"/>
        </w:rPr>
        <w:t>ф</w:t>
      </w:r>
      <w:proofErr w:type="spellEnd"/>
      <w:r w:rsidRPr="00C86C66">
        <w:rPr>
          <w:szCs w:val="28"/>
          <w:vertAlign w:val="subscript"/>
        </w:rPr>
        <w:t xml:space="preserve"> </w:t>
      </w:r>
      <w:r w:rsidRPr="00C86C66">
        <w:rPr>
          <w:szCs w:val="28"/>
        </w:rPr>
        <w:t xml:space="preserve">   - фактическая численность ППП, чел.;</w:t>
      </w:r>
    </w:p>
    <w:p w:rsidR="00936EA1" w:rsidRPr="00C86C66" w:rsidRDefault="004D3E27" w:rsidP="00936EA1">
      <w:pPr>
        <w:pStyle w:val="a4"/>
        <w:spacing w:line="360" w:lineRule="auto"/>
        <w:ind w:left="2268" w:hanging="708"/>
        <w:rPr>
          <w:szCs w:val="28"/>
        </w:rPr>
      </w:pPr>
      <w:r w:rsidRPr="00C86C66">
        <w:rPr>
          <w:szCs w:val="28"/>
        </w:rPr>
        <w:t xml:space="preserve">          </w:t>
      </w:r>
      <w:proofErr w:type="spellStart"/>
      <w:r w:rsidRPr="00C86C66">
        <w:rPr>
          <w:szCs w:val="28"/>
        </w:rPr>
        <w:t>ПТ</w:t>
      </w:r>
      <w:r w:rsidRPr="00C86C66">
        <w:rPr>
          <w:szCs w:val="28"/>
          <w:vertAlign w:val="subscript"/>
        </w:rPr>
        <w:t>пл</w:t>
      </w:r>
      <w:proofErr w:type="spellEnd"/>
      <w:r w:rsidRPr="00C86C66">
        <w:rPr>
          <w:szCs w:val="28"/>
        </w:rPr>
        <w:t xml:space="preserve">, </w:t>
      </w:r>
      <w:proofErr w:type="spellStart"/>
      <w:r w:rsidRPr="00C86C66">
        <w:rPr>
          <w:szCs w:val="28"/>
        </w:rPr>
        <w:t>ПТ</w:t>
      </w:r>
      <w:r w:rsidRPr="00C86C66">
        <w:rPr>
          <w:szCs w:val="28"/>
          <w:vertAlign w:val="subscript"/>
        </w:rPr>
        <w:t>ф</w:t>
      </w:r>
      <w:proofErr w:type="spellEnd"/>
      <w:r w:rsidRPr="00C86C66">
        <w:rPr>
          <w:szCs w:val="28"/>
        </w:rPr>
        <w:t xml:space="preserve"> – соответственно плановая и фактическая производительность труда, руб. </w:t>
      </w:r>
    </w:p>
    <w:p w:rsidR="00936EA1" w:rsidRPr="00C86C66" w:rsidRDefault="00936EA1" w:rsidP="00936EA1">
      <w:pPr>
        <w:pStyle w:val="a4"/>
        <w:spacing w:line="360" w:lineRule="auto"/>
        <w:ind w:firstLine="851"/>
        <w:rPr>
          <w:szCs w:val="28"/>
        </w:rPr>
      </w:pPr>
      <w:r w:rsidRPr="00C86C66">
        <w:rPr>
          <w:szCs w:val="28"/>
        </w:rPr>
        <w:t>В этом случае  влияние изменения производительности труда на изменение  объема производства, равно:</w:t>
      </w:r>
    </w:p>
    <w:p w:rsidR="00936EA1" w:rsidRPr="00C86C66" w:rsidRDefault="00936EA1" w:rsidP="00695B32">
      <w:pPr>
        <w:pStyle w:val="a4"/>
        <w:spacing w:line="360" w:lineRule="auto"/>
        <w:ind w:firstLine="851"/>
        <w:jc w:val="center"/>
        <w:rPr>
          <w:color w:val="000000"/>
          <w:szCs w:val="28"/>
        </w:rPr>
      </w:pPr>
      <w:r w:rsidRPr="00C86C66">
        <w:rPr>
          <w:szCs w:val="28"/>
        </w:rPr>
        <w:lastRenderedPageBreak/>
        <w:t>± Δ</w:t>
      </w:r>
      <w:proofErr w:type="gramStart"/>
      <w:r w:rsidRPr="00C86C66">
        <w:rPr>
          <w:szCs w:val="28"/>
          <w:lang w:val="en-US"/>
        </w:rPr>
        <w:t>N</w:t>
      </w:r>
      <w:proofErr w:type="spellStart"/>
      <w:proofErr w:type="gramEnd"/>
      <w:r w:rsidRPr="00C86C66">
        <w:rPr>
          <w:szCs w:val="28"/>
          <w:vertAlign w:val="subscript"/>
        </w:rPr>
        <w:t>пт</w:t>
      </w:r>
      <w:proofErr w:type="spellEnd"/>
      <w:r w:rsidRPr="00C86C66">
        <w:rPr>
          <w:szCs w:val="28"/>
        </w:rPr>
        <w:t xml:space="preserve"> =  </w:t>
      </w:r>
      <w:r w:rsidR="00BF0136">
        <w:rPr>
          <w:color w:val="000000"/>
          <w:szCs w:val="28"/>
        </w:rPr>
        <w:t>174 · 39,30</w:t>
      </w:r>
      <w:r w:rsidR="004445C8" w:rsidRPr="00C86C66">
        <w:rPr>
          <w:color w:val="000000"/>
          <w:szCs w:val="28"/>
        </w:rPr>
        <w:t xml:space="preserve"> = </w:t>
      </w:r>
      <w:r w:rsidR="00BF0136">
        <w:rPr>
          <w:szCs w:val="28"/>
        </w:rPr>
        <w:t xml:space="preserve"> 6837,99</w:t>
      </w:r>
      <w:r w:rsidR="00BF0136">
        <w:rPr>
          <w:szCs w:val="28"/>
        </w:rPr>
        <w:tab/>
      </w:r>
      <w:r w:rsidRPr="00C86C66">
        <w:rPr>
          <w:color w:val="000000"/>
          <w:szCs w:val="28"/>
        </w:rPr>
        <w:t>тыс. руб.</w:t>
      </w:r>
    </w:p>
    <w:p w:rsidR="00525E0D" w:rsidRPr="00C86C66" w:rsidRDefault="00525E0D" w:rsidP="00525E0D">
      <w:pPr>
        <w:pStyle w:val="a4"/>
        <w:spacing w:line="360" w:lineRule="auto"/>
        <w:ind w:firstLine="851"/>
        <w:jc w:val="both"/>
        <w:rPr>
          <w:color w:val="000000"/>
          <w:szCs w:val="28"/>
        </w:rPr>
      </w:pPr>
      <w:proofErr w:type="gramStart"/>
      <w:r w:rsidRPr="00C86C66">
        <w:rPr>
          <w:color w:val="000000"/>
          <w:szCs w:val="28"/>
        </w:rPr>
        <w:t xml:space="preserve">Это </w:t>
      </w:r>
      <w:r w:rsidR="004445C8" w:rsidRPr="00C86C66">
        <w:rPr>
          <w:color w:val="000000"/>
          <w:szCs w:val="28"/>
        </w:rPr>
        <w:t>показывает, что такое увеличение</w:t>
      </w:r>
      <w:r w:rsidRPr="00C86C66">
        <w:rPr>
          <w:color w:val="000000"/>
          <w:szCs w:val="28"/>
        </w:rPr>
        <w:t xml:space="preserve"> фак</w:t>
      </w:r>
      <w:r w:rsidR="00F26F36" w:rsidRPr="00C86C66">
        <w:rPr>
          <w:color w:val="000000"/>
          <w:szCs w:val="28"/>
        </w:rPr>
        <w:t>тической производительности  по сравнению с</w:t>
      </w:r>
      <w:r w:rsidRPr="00C86C66">
        <w:rPr>
          <w:color w:val="000000"/>
          <w:szCs w:val="28"/>
        </w:rPr>
        <w:t xml:space="preserve"> плановой, оказывает</w:t>
      </w:r>
      <w:r w:rsidR="004445C8" w:rsidRPr="00C86C66">
        <w:rPr>
          <w:color w:val="000000"/>
          <w:szCs w:val="28"/>
        </w:rPr>
        <w:t xml:space="preserve"> положительное</w:t>
      </w:r>
      <w:r w:rsidRPr="00C86C66">
        <w:rPr>
          <w:color w:val="000000"/>
          <w:szCs w:val="28"/>
        </w:rPr>
        <w:t xml:space="preserve"> влияние на об</w:t>
      </w:r>
      <w:r w:rsidR="00F26F36" w:rsidRPr="00C86C66">
        <w:rPr>
          <w:color w:val="000000"/>
          <w:szCs w:val="28"/>
        </w:rPr>
        <w:t xml:space="preserve">ъем производства в размере  </w:t>
      </w:r>
      <w:r w:rsidR="00BF0136">
        <w:rPr>
          <w:szCs w:val="28"/>
        </w:rPr>
        <w:t xml:space="preserve">6837,99 </w:t>
      </w:r>
      <w:r w:rsidRPr="00C86C66">
        <w:rPr>
          <w:color w:val="000000"/>
          <w:szCs w:val="28"/>
        </w:rPr>
        <w:t>тыс. руб.</w:t>
      </w:r>
      <w:proofErr w:type="gramEnd"/>
    </w:p>
    <w:p w:rsidR="004D3E27" w:rsidRPr="00C86C66" w:rsidRDefault="004D3E27" w:rsidP="00525E0D">
      <w:pPr>
        <w:pStyle w:val="a4"/>
        <w:spacing w:line="360" w:lineRule="auto"/>
        <w:ind w:firstLine="851"/>
        <w:jc w:val="both"/>
        <w:rPr>
          <w:color w:val="000000"/>
          <w:szCs w:val="28"/>
        </w:rPr>
      </w:pPr>
      <w:r w:rsidRPr="00C86C66">
        <w:rPr>
          <w:szCs w:val="28"/>
        </w:rPr>
        <w:t>Влияние изменения численности ППП на изменение объема производства (± Δ</w:t>
      </w:r>
      <w:proofErr w:type="gramStart"/>
      <w:r w:rsidRPr="00C86C66">
        <w:rPr>
          <w:szCs w:val="28"/>
          <w:lang w:val="en-US"/>
        </w:rPr>
        <w:t>N</w:t>
      </w:r>
      <w:proofErr w:type="gramEnd"/>
      <w:r w:rsidRPr="00C86C66">
        <w:rPr>
          <w:szCs w:val="28"/>
          <w:vertAlign w:val="subscript"/>
        </w:rPr>
        <w:t>ч.</w:t>
      </w:r>
      <w:r w:rsidRPr="00C86C66">
        <w:rPr>
          <w:szCs w:val="28"/>
        </w:rPr>
        <w:t>) определяется по формуле:</w:t>
      </w:r>
    </w:p>
    <w:p w:rsidR="004D3E27" w:rsidRPr="00C86C66" w:rsidRDefault="004D3E27" w:rsidP="00525E0D">
      <w:pPr>
        <w:pStyle w:val="a4"/>
        <w:spacing w:line="360" w:lineRule="auto"/>
        <w:ind w:firstLine="426"/>
        <w:jc w:val="center"/>
        <w:rPr>
          <w:szCs w:val="28"/>
        </w:rPr>
      </w:pPr>
      <w:r w:rsidRPr="00C86C66">
        <w:rPr>
          <w:szCs w:val="28"/>
        </w:rPr>
        <w:t>± Δ</w:t>
      </w:r>
      <w:proofErr w:type="gramStart"/>
      <w:r w:rsidRPr="00C86C66">
        <w:rPr>
          <w:szCs w:val="28"/>
          <w:lang w:val="en-US"/>
        </w:rPr>
        <w:t>N</w:t>
      </w:r>
      <w:proofErr w:type="gramEnd"/>
      <w:r w:rsidRPr="00C86C66">
        <w:rPr>
          <w:szCs w:val="28"/>
          <w:vertAlign w:val="subscript"/>
        </w:rPr>
        <w:t>ч.</w:t>
      </w:r>
      <w:r w:rsidRPr="00C86C66">
        <w:rPr>
          <w:szCs w:val="28"/>
        </w:rPr>
        <w:t xml:space="preserve"> = (</w:t>
      </w:r>
      <w:proofErr w:type="spellStart"/>
      <w:r w:rsidRPr="00C86C66">
        <w:rPr>
          <w:szCs w:val="28"/>
        </w:rPr>
        <w:t>Ч</w:t>
      </w:r>
      <w:r w:rsidRPr="00C86C66">
        <w:rPr>
          <w:szCs w:val="28"/>
          <w:vertAlign w:val="subscript"/>
        </w:rPr>
        <w:t>ф</w:t>
      </w:r>
      <w:proofErr w:type="spellEnd"/>
      <w:r w:rsidRPr="00C86C66">
        <w:rPr>
          <w:szCs w:val="28"/>
          <w:vertAlign w:val="subscript"/>
        </w:rPr>
        <w:t>.</w:t>
      </w:r>
      <w:r w:rsidRPr="00C86C66">
        <w:rPr>
          <w:szCs w:val="28"/>
        </w:rPr>
        <w:t xml:space="preserve"> – </w:t>
      </w:r>
      <w:proofErr w:type="spellStart"/>
      <w:r w:rsidRPr="00C86C66">
        <w:rPr>
          <w:szCs w:val="28"/>
        </w:rPr>
        <w:t>Ч</w:t>
      </w:r>
      <w:r w:rsidRPr="00C86C66">
        <w:rPr>
          <w:szCs w:val="28"/>
          <w:vertAlign w:val="subscript"/>
        </w:rPr>
        <w:t>пл</w:t>
      </w:r>
      <w:proofErr w:type="spellEnd"/>
      <w:r w:rsidRPr="00C86C66">
        <w:rPr>
          <w:szCs w:val="28"/>
          <w:vertAlign w:val="subscript"/>
        </w:rPr>
        <w:t>.</w:t>
      </w:r>
      <w:r w:rsidRPr="00C86C66">
        <w:rPr>
          <w:szCs w:val="28"/>
        </w:rPr>
        <w:t xml:space="preserve">) ∙ </w:t>
      </w:r>
      <w:proofErr w:type="spellStart"/>
      <w:r w:rsidRPr="00C86C66">
        <w:rPr>
          <w:szCs w:val="28"/>
        </w:rPr>
        <w:t>ПТ</w:t>
      </w:r>
      <w:r w:rsidRPr="00C86C66">
        <w:rPr>
          <w:szCs w:val="28"/>
          <w:vertAlign w:val="subscript"/>
        </w:rPr>
        <w:t>пл</w:t>
      </w:r>
      <w:proofErr w:type="spellEnd"/>
      <w:r w:rsidRPr="00C86C66">
        <w:rPr>
          <w:szCs w:val="28"/>
          <w:vertAlign w:val="subscript"/>
        </w:rPr>
        <w:t>.</w:t>
      </w:r>
      <w:r w:rsidRPr="00C86C66">
        <w:rPr>
          <w:szCs w:val="28"/>
        </w:rPr>
        <w:t>, руб.;</w:t>
      </w:r>
    </w:p>
    <w:p w:rsidR="004D3E27" w:rsidRPr="00C86C66" w:rsidRDefault="004D3E27" w:rsidP="004D3E27">
      <w:pPr>
        <w:pStyle w:val="a4"/>
        <w:spacing w:line="360" w:lineRule="auto"/>
        <w:ind w:left="2694" w:hanging="2127"/>
        <w:jc w:val="both"/>
        <w:rPr>
          <w:szCs w:val="28"/>
        </w:rPr>
      </w:pPr>
      <w:r w:rsidRPr="00C86C66">
        <w:rPr>
          <w:szCs w:val="28"/>
        </w:rPr>
        <w:t xml:space="preserve">где:    </w:t>
      </w:r>
      <w:proofErr w:type="spellStart"/>
      <w:r w:rsidRPr="00C86C66">
        <w:rPr>
          <w:szCs w:val="28"/>
        </w:rPr>
        <w:t>Ч</w:t>
      </w:r>
      <w:r w:rsidRPr="00C86C66">
        <w:rPr>
          <w:szCs w:val="28"/>
          <w:vertAlign w:val="subscript"/>
        </w:rPr>
        <w:t>пл</w:t>
      </w:r>
      <w:proofErr w:type="spellEnd"/>
      <w:r w:rsidRPr="00C86C66">
        <w:rPr>
          <w:szCs w:val="28"/>
        </w:rPr>
        <w:t xml:space="preserve">, </w:t>
      </w:r>
      <w:proofErr w:type="spellStart"/>
      <w:r w:rsidRPr="00C86C66">
        <w:rPr>
          <w:szCs w:val="28"/>
        </w:rPr>
        <w:t>Ч</w:t>
      </w:r>
      <w:r w:rsidRPr="00C86C66">
        <w:rPr>
          <w:szCs w:val="28"/>
          <w:vertAlign w:val="subscript"/>
        </w:rPr>
        <w:t>ф</w:t>
      </w:r>
      <w:proofErr w:type="spellEnd"/>
      <w:r w:rsidRPr="00C86C66">
        <w:rPr>
          <w:szCs w:val="28"/>
          <w:vertAlign w:val="subscript"/>
        </w:rPr>
        <w:t>.</w:t>
      </w:r>
      <w:r w:rsidRPr="00C86C66">
        <w:rPr>
          <w:szCs w:val="28"/>
        </w:rPr>
        <w:t xml:space="preserve">   – соответственно плановая и фактическая численность ППП, чел.</w:t>
      </w:r>
    </w:p>
    <w:p w:rsidR="00525E0D" w:rsidRPr="00C86C66" w:rsidRDefault="00525E0D" w:rsidP="00525E0D">
      <w:pPr>
        <w:pStyle w:val="a4"/>
        <w:spacing w:line="360" w:lineRule="auto"/>
        <w:ind w:left="2694" w:hanging="2127"/>
        <w:jc w:val="center"/>
        <w:rPr>
          <w:color w:val="000000"/>
          <w:szCs w:val="28"/>
        </w:rPr>
      </w:pPr>
      <w:r w:rsidRPr="00C86C66">
        <w:rPr>
          <w:szCs w:val="28"/>
        </w:rPr>
        <w:t>± Δ</w:t>
      </w:r>
      <w:proofErr w:type="gramStart"/>
      <w:r w:rsidRPr="00C86C66">
        <w:rPr>
          <w:szCs w:val="28"/>
          <w:lang w:val="en-US"/>
        </w:rPr>
        <w:t>N</w:t>
      </w:r>
      <w:proofErr w:type="gramEnd"/>
      <w:r w:rsidRPr="00C86C66">
        <w:rPr>
          <w:szCs w:val="28"/>
          <w:vertAlign w:val="subscript"/>
        </w:rPr>
        <w:t xml:space="preserve">ч </w:t>
      </w:r>
      <w:r w:rsidR="00BF0136">
        <w:rPr>
          <w:szCs w:val="28"/>
        </w:rPr>
        <w:t>= 167,60</w:t>
      </w:r>
      <w:r w:rsidRPr="00C86C66">
        <w:rPr>
          <w:szCs w:val="28"/>
        </w:rPr>
        <w:t xml:space="preserve"> · </w:t>
      </w:r>
      <w:r w:rsidR="00BF0136">
        <w:rPr>
          <w:szCs w:val="28"/>
        </w:rPr>
        <w:t>(</w:t>
      </w:r>
      <w:r w:rsidR="00BF0136">
        <w:rPr>
          <w:color w:val="000000"/>
          <w:szCs w:val="28"/>
        </w:rPr>
        <w:t>-5)</w:t>
      </w:r>
      <w:r w:rsidR="004445C8" w:rsidRPr="00C86C66">
        <w:rPr>
          <w:color w:val="000000"/>
          <w:szCs w:val="28"/>
        </w:rPr>
        <w:t xml:space="preserve"> = </w:t>
      </w:r>
      <w:r w:rsidR="00BF0136">
        <w:rPr>
          <w:color w:val="000000"/>
          <w:szCs w:val="28"/>
        </w:rPr>
        <w:t>-837,99</w:t>
      </w:r>
      <w:r w:rsidR="00BF0136">
        <w:rPr>
          <w:color w:val="000000"/>
          <w:szCs w:val="28"/>
        </w:rPr>
        <w:tab/>
      </w:r>
      <w:r w:rsidR="004445C8" w:rsidRPr="00C86C66">
        <w:rPr>
          <w:color w:val="000000"/>
          <w:szCs w:val="28"/>
        </w:rPr>
        <w:t xml:space="preserve"> </w:t>
      </w:r>
      <w:r w:rsidRPr="00C86C66">
        <w:rPr>
          <w:color w:val="000000"/>
          <w:szCs w:val="28"/>
        </w:rPr>
        <w:t>тыс. руб.</w:t>
      </w:r>
    </w:p>
    <w:p w:rsidR="00525E0D" w:rsidRPr="00C86C66" w:rsidRDefault="00525E0D" w:rsidP="00525E0D">
      <w:pPr>
        <w:pStyle w:val="a4"/>
        <w:spacing w:line="360" w:lineRule="auto"/>
        <w:ind w:firstLine="851"/>
        <w:jc w:val="both"/>
        <w:rPr>
          <w:color w:val="000000"/>
          <w:szCs w:val="28"/>
        </w:rPr>
      </w:pPr>
      <w:r w:rsidRPr="00C86C66">
        <w:rPr>
          <w:color w:val="000000"/>
          <w:szCs w:val="28"/>
        </w:rPr>
        <w:t xml:space="preserve">Это показывает, что такое </w:t>
      </w:r>
      <w:r w:rsidR="008F6E7B" w:rsidRPr="00C86C66">
        <w:rPr>
          <w:color w:val="000000"/>
          <w:szCs w:val="28"/>
        </w:rPr>
        <w:t xml:space="preserve">уменьшение </w:t>
      </w:r>
      <w:r w:rsidRPr="00C86C66">
        <w:rPr>
          <w:color w:val="000000"/>
          <w:szCs w:val="28"/>
        </w:rPr>
        <w:t>фактической численн</w:t>
      </w:r>
      <w:r w:rsidR="008F6E7B" w:rsidRPr="00C86C66">
        <w:rPr>
          <w:color w:val="000000"/>
          <w:szCs w:val="28"/>
        </w:rPr>
        <w:t xml:space="preserve">ости </w:t>
      </w:r>
      <w:proofErr w:type="gramStart"/>
      <w:r w:rsidR="008F6E7B" w:rsidRPr="00C86C66">
        <w:rPr>
          <w:color w:val="000000"/>
          <w:szCs w:val="28"/>
        </w:rPr>
        <w:t>работающих</w:t>
      </w:r>
      <w:proofErr w:type="gramEnd"/>
      <w:r w:rsidR="008F6E7B" w:rsidRPr="00C86C66">
        <w:rPr>
          <w:color w:val="000000"/>
          <w:szCs w:val="28"/>
        </w:rPr>
        <w:t xml:space="preserve"> на предприятии</w:t>
      </w:r>
      <w:r w:rsidRPr="00C86C66">
        <w:rPr>
          <w:color w:val="000000"/>
          <w:szCs w:val="28"/>
        </w:rPr>
        <w:t xml:space="preserve">, оказывает </w:t>
      </w:r>
      <w:r w:rsidR="008F6E7B" w:rsidRPr="00C86C66">
        <w:rPr>
          <w:color w:val="000000"/>
          <w:szCs w:val="28"/>
        </w:rPr>
        <w:t xml:space="preserve">отрицательное </w:t>
      </w:r>
      <w:r w:rsidRPr="00C86C66">
        <w:rPr>
          <w:color w:val="000000"/>
          <w:szCs w:val="28"/>
        </w:rPr>
        <w:t>влияние на объем производства в размере</w:t>
      </w:r>
      <w:r w:rsidR="008F6E7B" w:rsidRPr="00C86C66">
        <w:rPr>
          <w:color w:val="000000"/>
          <w:szCs w:val="28"/>
        </w:rPr>
        <w:t xml:space="preserve"> </w:t>
      </w:r>
      <w:r w:rsidR="00BF0136">
        <w:rPr>
          <w:color w:val="000000"/>
          <w:szCs w:val="28"/>
        </w:rPr>
        <w:t xml:space="preserve">-837,99 </w:t>
      </w:r>
      <w:r w:rsidRPr="00C86C66">
        <w:rPr>
          <w:color w:val="000000"/>
          <w:szCs w:val="28"/>
        </w:rPr>
        <w:t>тыс. руб.</w:t>
      </w:r>
    </w:p>
    <w:p w:rsidR="004D3E27" w:rsidRPr="00C86C66" w:rsidRDefault="004D3E27" w:rsidP="004D3E27">
      <w:pPr>
        <w:pStyle w:val="a4"/>
        <w:spacing w:line="360" w:lineRule="auto"/>
        <w:ind w:firstLine="567"/>
        <w:rPr>
          <w:szCs w:val="28"/>
        </w:rPr>
      </w:pPr>
      <w:r w:rsidRPr="00C86C66">
        <w:rPr>
          <w:szCs w:val="28"/>
        </w:rPr>
        <w:t>Общий прирост (снижение) объема производства (± Δ</w:t>
      </w:r>
      <w:r w:rsidRPr="00C86C66">
        <w:rPr>
          <w:szCs w:val="28"/>
          <w:lang w:val="en-US"/>
        </w:rPr>
        <w:t>N</w:t>
      </w:r>
      <w:proofErr w:type="gramStart"/>
      <w:r w:rsidRPr="00C86C66">
        <w:rPr>
          <w:szCs w:val="28"/>
        </w:rPr>
        <w:t xml:space="preserve"> )</w:t>
      </w:r>
      <w:proofErr w:type="gramEnd"/>
      <w:r w:rsidRPr="00C86C66">
        <w:rPr>
          <w:szCs w:val="28"/>
        </w:rPr>
        <w:t xml:space="preserve"> в результате указанных факторов определяется по формуле: </w:t>
      </w:r>
    </w:p>
    <w:p w:rsidR="004D3E27" w:rsidRPr="00C86C66" w:rsidRDefault="004D3E27" w:rsidP="004D3E27">
      <w:pPr>
        <w:pStyle w:val="a4"/>
        <w:spacing w:line="360" w:lineRule="auto"/>
        <w:ind w:firstLine="567"/>
        <w:jc w:val="center"/>
        <w:rPr>
          <w:szCs w:val="28"/>
        </w:rPr>
      </w:pPr>
      <w:r w:rsidRPr="00C86C66">
        <w:rPr>
          <w:szCs w:val="28"/>
        </w:rPr>
        <w:t>± Δ</w:t>
      </w:r>
      <w:r w:rsidRPr="00C86C66">
        <w:rPr>
          <w:szCs w:val="28"/>
          <w:lang w:val="en-US"/>
        </w:rPr>
        <w:t>N</w:t>
      </w:r>
      <w:r w:rsidRPr="00C86C66">
        <w:rPr>
          <w:szCs w:val="28"/>
        </w:rPr>
        <w:t xml:space="preserve"> =( ± Δ</w:t>
      </w:r>
      <w:r w:rsidRPr="00C86C66">
        <w:rPr>
          <w:szCs w:val="28"/>
          <w:lang w:val="en-US"/>
        </w:rPr>
        <w:t>N</w:t>
      </w:r>
      <w:r w:rsidRPr="00C86C66">
        <w:rPr>
          <w:szCs w:val="28"/>
        </w:rPr>
        <w:t xml:space="preserve"> </w:t>
      </w:r>
      <w:proofErr w:type="spellStart"/>
      <w:proofErr w:type="gramStart"/>
      <w:r w:rsidRPr="00C86C66">
        <w:rPr>
          <w:szCs w:val="28"/>
          <w:vertAlign w:val="subscript"/>
        </w:rPr>
        <w:t>пт</w:t>
      </w:r>
      <w:proofErr w:type="spellEnd"/>
      <w:proofErr w:type="gramEnd"/>
      <w:r w:rsidRPr="00C86C66">
        <w:rPr>
          <w:szCs w:val="28"/>
          <w:vertAlign w:val="subscript"/>
        </w:rPr>
        <w:t xml:space="preserve"> </w:t>
      </w:r>
      <w:r w:rsidRPr="00C86C66">
        <w:rPr>
          <w:szCs w:val="28"/>
        </w:rPr>
        <w:t>) + (± Δ</w:t>
      </w:r>
      <w:r w:rsidRPr="00C86C66">
        <w:rPr>
          <w:szCs w:val="28"/>
          <w:lang w:val="en-US"/>
        </w:rPr>
        <w:t>N</w:t>
      </w:r>
      <w:r w:rsidRPr="00C86C66">
        <w:rPr>
          <w:szCs w:val="28"/>
          <w:vertAlign w:val="subscript"/>
        </w:rPr>
        <w:t>ч.</w:t>
      </w:r>
      <w:r w:rsidRPr="00C86C66">
        <w:rPr>
          <w:szCs w:val="28"/>
        </w:rPr>
        <w:t>), руб.</w:t>
      </w:r>
    </w:p>
    <w:p w:rsidR="00525E0D" w:rsidRPr="00C86C66" w:rsidRDefault="00525E0D" w:rsidP="00525E0D">
      <w:pPr>
        <w:pStyle w:val="a4"/>
        <w:spacing w:line="360" w:lineRule="auto"/>
        <w:ind w:firstLine="567"/>
        <w:rPr>
          <w:szCs w:val="28"/>
        </w:rPr>
      </w:pPr>
      <w:r w:rsidRPr="00C86C66">
        <w:rPr>
          <w:szCs w:val="28"/>
        </w:rPr>
        <w:t>Общий прирост (снижение) объема производства (± Δ</w:t>
      </w:r>
      <w:r w:rsidRPr="00C86C66">
        <w:rPr>
          <w:szCs w:val="28"/>
          <w:lang w:val="en-US"/>
        </w:rPr>
        <w:t>N</w:t>
      </w:r>
      <w:proofErr w:type="gramStart"/>
      <w:r w:rsidRPr="00C86C66">
        <w:rPr>
          <w:szCs w:val="28"/>
        </w:rPr>
        <w:t xml:space="preserve"> )</w:t>
      </w:r>
      <w:proofErr w:type="gramEnd"/>
      <w:r w:rsidRPr="00C86C66">
        <w:rPr>
          <w:szCs w:val="28"/>
        </w:rPr>
        <w:t xml:space="preserve"> в результате факторов равно: </w:t>
      </w:r>
    </w:p>
    <w:p w:rsidR="00525E0D" w:rsidRPr="00C86C66" w:rsidRDefault="00525E0D" w:rsidP="001E001B">
      <w:pPr>
        <w:pStyle w:val="a4"/>
        <w:spacing w:line="360" w:lineRule="auto"/>
        <w:ind w:firstLine="567"/>
        <w:jc w:val="center"/>
        <w:rPr>
          <w:color w:val="000000"/>
          <w:szCs w:val="28"/>
        </w:rPr>
      </w:pPr>
      <w:r w:rsidRPr="00C86C66">
        <w:rPr>
          <w:szCs w:val="28"/>
        </w:rPr>
        <w:t>± Δ</w:t>
      </w:r>
      <w:r w:rsidRPr="00C86C66">
        <w:rPr>
          <w:szCs w:val="28"/>
          <w:lang w:val="en-US"/>
        </w:rPr>
        <w:t>N</w:t>
      </w:r>
      <w:r w:rsidRPr="00C86C66">
        <w:rPr>
          <w:szCs w:val="28"/>
        </w:rPr>
        <w:t xml:space="preserve"> =</w:t>
      </w:r>
      <w:r w:rsidR="001E001B" w:rsidRPr="00C86C66">
        <w:rPr>
          <w:szCs w:val="28"/>
        </w:rPr>
        <w:t xml:space="preserve"> </w:t>
      </w:r>
      <w:r w:rsidR="00BF0136">
        <w:rPr>
          <w:szCs w:val="28"/>
        </w:rPr>
        <w:t>6837,99</w:t>
      </w:r>
      <w:r w:rsidR="00C51844" w:rsidRPr="00C86C66">
        <w:rPr>
          <w:szCs w:val="28"/>
        </w:rPr>
        <w:t xml:space="preserve"> </w:t>
      </w:r>
      <w:r w:rsidR="008F6E7B" w:rsidRPr="00C86C66">
        <w:rPr>
          <w:color w:val="000000"/>
          <w:szCs w:val="28"/>
        </w:rPr>
        <w:t>+</w:t>
      </w:r>
      <w:r w:rsidR="004445C8" w:rsidRPr="00C86C66">
        <w:rPr>
          <w:color w:val="000000"/>
          <w:szCs w:val="28"/>
        </w:rPr>
        <w:t>(</w:t>
      </w:r>
      <w:r w:rsidR="00BF0136">
        <w:rPr>
          <w:color w:val="000000"/>
          <w:szCs w:val="28"/>
        </w:rPr>
        <w:t>-837,99</w:t>
      </w:r>
      <w:r w:rsidR="008F6E7B" w:rsidRPr="00C86C66">
        <w:rPr>
          <w:color w:val="000000"/>
          <w:szCs w:val="28"/>
        </w:rPr>
        <w:t xml:space="preserve">) </w:t>
      </w:r>
      <w:r w:rsidR="00C51844" w:rsidRPr="00C86C66">
        <w:rPr>
          <w:color w:val="000000"/>
          <w:szCs w:val="28"/>
        </w:rPr>
        <w:t xml:space="preserve"> = </w:t>
      </w:r>
      <w:r w:rsidR="00BF0136">
        <w:rPr>
          <w:szCs w:val="28"/>
        </w:rPr>
        <w:t>60000</w:t>
      </w:r>
      <w:r w:rsidR="00C51844" w:rsidRPr="00C86C66">
        <w:rPr>
          <w:szCs w:val="28"/>
        </w:rPr>
        <w:t xml:space="preserve">,00 </w:t>
      </w:r>
      <w:r w:rsidR="001E001B" w:rsidRPr="00C86C66">
        <w:rPr>
          <w:color w:val="000000"/>
          <w:szCs w:val="28"/>
        </w:rPr>
        <w:t>тыс. руб.</w:t>
      </w:r>
    </w:p>
    <w:p w:rsidR="001E001B" w:rsidRPr="00C86C66" w:rsidRDefault="001E001B" w:rsidP="001E001B">
      <w:pPr>
        <w:pStyle w:val="a4"/>
        <w:spacing w:line="360" w:lineRule="auto"/>
        <w:ind w:firstLine="567"/>
        <w:jc w:val="both"/>
        <w:rPr>
          <w:color w:val="000000"/>
          <w:szCs w:val="28"/>
        </w:rPr>
      </w:pPr>
      <w:r w:rsidRPr="00C86C66">
        <w:rPr>
          <w:color w:val="000000"/>
          <w:szCs w:val="28"/>
        </w:rPr>
        <w:t>Эта сумма показывает, насколько изменение выше перечисленных факторов,  повлияло на  итоговый объем производства в денежном выражении.</w:t>
      </w:r>
    </w:p>
    <w:p w:rsidR="00860C64" w:rsidRPr="00C86C66" w:rsidRDefault="00860C64" w:rsidP="00A31AE2">
      <w:pPr>
        <w:spacing w:after="0" w:line="360" w:lineRule="auto"/>
        <w:rPr>
          <w:rFonts w:ascii="Times New Roman" w:hAnsi="Times New Roman" w:cs="Times New Roman"/>
          <w:b/>
          <w:sz w:val="28"/>
          <w:szCs w:val="28"/>
        </w:rPr>
      </w:pPr>
    </w:p>
    <w:p w:rsidR="0071675A" w:rsidRPr="00C86C66" w:rsidRDefault="0071675A" w:rsidP="00F57FF1">
      <w:pPr>
        <w:spacing w:after="0" w:line="360" w:lineRule="auto"/>
        <w:jc w:val="center"/>
        <w:rPr>
          <w:rFonts w:ascii="Times New Roman" w:hAnsi="Times New Roman" w:cs="Times New Roman"/>
          <w:b/>
          <w:sz w:val="28"/>
          <w:szCs w:val="28"/>
        </w:rPr>
      </w:pPr>
      <w:r w:rsidRPr="00C86C66">
        <w:rPr>
          <w:rFonts w:ascii="Times New Roman" w:hAnsi="Times New Roman" w:cs="Times New Roman"/>
          <w:b/>
          <w:sz w:val="28"/>
          <w:szCs w:val="28"/>
        </w:rPr>
        <w:t>3.2. Расчет фонда заработной платы</w:t>
      </w:r>
    </w:p>
    <w:p w:rsidR="0071675A" w:rsidRPr="00C86C66" w:rsidRDefault="0071675A" w:rsidP="00F57FF1">
      <w:pPr>
        <w:spacing w:after="0" w:line="360" w:lineRule="auto"/>
        <w:jc w:val="center"/>
        <w:rPr>
          <w:rFonts w:ascii="Times New Roman" w:hAnsi="Times New Roman" w:cs="Times New Roman"/>
          <w:b/>
          <w:sz w:val="28"/>
          <w:szCs w:val="28"/>
        </w:rPr>
      </w:pPr>
      <w:r w:rsidRPr="00C86C66">
        <w:rPr>
          <w:rFonts w:ascii="Times New Roman" w:hAnsi="Times New Roman" w:cs="Times New Roman"/>
          <w:b/>
          <w:sz w:val="28"/>
          <w:szCs w:val="28"/>
        </w:rPr>
        <w:t>промышленно – производственного персонала (ППП)</w:t>
      </w:r>
    </w:p>
    <w:p w:rsidR="00C86C66" w:rsidRPr="00C86C66" w:rsidRDefault="00C86C66" w:rsidP="00F57FF1">
      <w:pPr>
        <w:spacing w:after="0" w:line="360" w:lineRule="auto"/>
        <w:jc w:val="center"/>
        <w:rPr>
          <w:rFonts w:ascii="Times New Roman" w:hAnsi="Times New Roman" w:cs="Times New Roman"/>
          <w:b/>
          <w:sz w:val="28"/>
          <w:szCs w:val="28"/>
        </w:rPr>
      </w:pPr>
    </w:p>
    <w:p w:rsidR="0071675A" w:rsidRPr="00C86C66" w:rsidRDefault="0071675A" w:rsidP="00F57FF1">
      <w:pPr>
        <w:pStyle w:val="a4"/>
        <w:spacing w:line="360" w:lineRule="auto"/>
        <w:ind w:firstLine="567"/>
        <w:jc w:val="both"/>
        <w:rPr>
          <w:szCs w:val="28"/>
        </w:rPr>
      </w:pPr>
      <w:r w:rsidRPr="00C86C66">
        <w:rPr>
          <w:szCs w:val="28"/>
        </w:rPr>
        <w:t>Фонд заработной платы ППП рассчитывается по тарифным ставкам и окладам. В курсовой работе тарифные ставки для рабочих определить на основе минимальной заработной платы, утвержденной правительством и условной тарифной сетки для рабочих промышленности, представленной в таблице 10.</w:t>
      </w:r>
    </w:p>
    <w:p w:rsidR="00163652" w:rsidRDefault="00163652" w:rsidP="00F57FF1">
      <w:pPr>
        <w:pStyle w:val="a4"/>
        <w:spacing w:line="360" w:lineRule="auto"/>
        <w:ind w:firstLine="567"/>
        <w:jc w:val="right"/>
        <w:rPr>
          <w:szCs w:val="28"/>
        </w:rPr>
      </w:pPr>
    </w:p>
    <w:p w:rsidR="0071675A" w:rsidRPr="00C86C66" w:rsidRDefault="0071675A" w:rsidP="0029075B">
      <w:pPr>
        <w:pStyle w:val="a4"/>
        <w:spacing w:line="360" w:lineRule="auto"/>
        <w:ind w:firstLine="567"/>
        <w:rPr>
          <w:szCs w:val="28"/>
        </w:rPr>
      </w:pPr>
      <w:r w:rsidRPr="00C86C66">
        <w:rPr>
          <w:szCs w:val="28"/>
        </w:rPr>
        <w:lastRenderedPageBreak/>
        <w:t>Таблица 10 - Тарифная сетка для рабочих промышленности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94"/>
        <w:gridCol w:w="992"/>
        <w:gridCol w:w="1134"/>
        <w:gridCol w:w="1134"/>
        <w:gridCol w:w="992"/>
        <w:gridCol w:w="993"/>
        <w:gridCol w:w="810"/>
      </w:tblGrid>
      <w:tr w:rsidR="0071675A" w:rsidRPr="00C86C66" w:rsidTr="0071675A">
        <w:tc>
          <w:tcPr>
            <w:tcW w:w="3794" w:type="dxa"/>
          </w:tcPr>
          <w:p w:rsidR="0071675A" w:rsidRPr="00C86C66" w:rsidRDefault="0071675A" w:rsidP="00F57FF1">
            <w:pPr>
              <w:pStyle w:val="a4"/>
              <w:spacing w:line="360" w:lineRule="auto"/>
              <w:ind w:firstLine="0"/>
              <w:jc w:val="both"/>
              <w:rPr>
                <w:szCs w:val="28"/>
              </w:rPr>
            </w:pPr>
            <w:r w:rsidRPr="00C86C66">
              <w:rPr>
                <w:szCs w:val="28"/>
              </w:rPr>
              <w:t xml:space="preserve"> Разряды</w:t>
            </w:r>
          </w:p>
        </w:tc>
        <w:tc>
          <w:tcPr>
            <w:tcW w:w="992" w:type="dxa"/>
          </w:tcPr>
          <w:p w:rsidR="0071675A" w:rsidRPr="00C86C66" w:rsidRDefault="0071675A" w:rsidP="00F57FF1">
            <w:pPr>
              <w:pStyle w:val="a4"/>
              <w:spacing w:line="360" w:lineRule="auto"/>
              <w:ind w:firstLine="0"/>
              <w:jc w:val="both"/>
              <w:rPr>
                <w:szCs w:val="28"/>
              </w:rPr>
            </w:pPr>
            <w:r w:rsidRPr="00C86C66">
              <w:rPr>
                <w:szCs w:val="28"/>
              </w:rPr>
              <w:t>1</w:t>
            </w:r>
          </w:p>
        </w:tc>
        <w:tc>
          <w:tcPr>
            <w:tcW w:w="1134" w:type="dxa"/>
          </w:tcPr>
          <w:p w:rsidR="0071675A" w:rsidRPr="00C86C66" w:rsidRDefault="0071675A" w:rsidP="00F57FF1">
            <w:pPr>
              <w:pStyle w:val="a4"/>
              <w:spacing w:line="360" w:lineRule="auto"/>
              <w:ind w:firstLine="0"/>
              <w:jc w:val="both"/>
              <w:rPr>
                <w:szCs w:val="28"/>
              </w:rPr>
            </w:pPr>
            <w:r w:rsidRPr="00C86C66">
              <w:rPr>
                <w:szCs w:val="28"/>
              </w:rPr>
              <w:t>2</w:t>
            </w:r>
          </w:p>
        </w:tc>
        <w:tc>
          <w:tcPr>
            <w:tcW w:w="1134" w:type="dxa"/>
          </w:tcPr>
          <w:p w:rsidR="0071675A" w:rsidRPr="00C86C66" w:rsidRDefault="0071675A" w:rsidP="00F57FF1">
            <w:pPr>
              <w:pStyle w:val="a4"/>
              <w:spacing w:line="360" w:lineRule="auto"/>
              <w:ind w:firstLine="0"/>
              <w:jc w:val="both"/>
              <w:rPr>
                <w:szCs w:val="28"/>
              </w:rPr>
            </w:pPr>
            <w:r w:rsidRPr="00C86C66">
              <w:rPr>
                <w:szCs w:val="28"/>
              </w:rPr>
              <w:t>3</w:t>
            </w:r>
          </w:p>
        </w:tc>
        <w:tc>
          <w:tcPr>
            <w:tcW w:w="992" w:type="dxa"/>
          </w:tcPr>
          <w:p w:rsidR="0071675A" w:rsidRPr="00C86C66" w:rsidRDefault="0071675A" w:rsidP="00F57FF1">
            <w:pPr>
              <w:pStyle w:val="a4"/>
              <w:spacing w:line="360" w:lineRule="auto"/>
              <w:ind w:firstLine="0"/>
              <w:jc w:val="both"/>
              <w:rPr>
                <w:szCs w:val="28"/>
              </w:rPr>
            </w:pPr>
            <w:r w:rsidRPr="00C86C66">
              <w:rPr>
                <w:szCs w:val="28"/>
              </w:rPr>
              <w:t>4</w:t>
            </w:r>
          </w:p>
        </w:tc>
        <w:tc>
          <w:tcPr>
            <w:tcW w:w="993" w:type="dxa"/>
          </w:tcPr>
          <w:p w:rsidR="0071675A" w:rsidRPr="00C86C66" w:rsidRDefault="0071675A" w:rsidP="00F57FF1">
            <w:pPr>
              <w:pStyle w:val="a4"/>
              <w:spacing w:line="360" w:lineRule="auto"/>
              <w:ind w:firstLine="0"/>
              <w:jc w:val="both"/>
              <w:rPr>
                <w:szCs w:val="28"/>
              </w:rPr>
            </w:pPr>
            <w:r w:rsidRPr="00C86C66">
              <w:rPr>
                <w:szCs w:val="28"/>
              </w:rPr>
              <w:t>5</w:t>
            </w:r>
          </w:p>
        </w:tc>
        <w:tc>
          <w:tcPr>
            <w:tcW w:w="810" w:type="dxa"/>
          </w:tcPr>
          <w:p w:rsidR="0071675A" w:rsidRPr="00C86C66" w:rsidRDefault="0071675A" w:rsidP="00F57FF1">
            <w:pPr>
              <w:pStyle w:val="a4"/>
              <w:spacing w:line="360" w:lineRule="auto"/>
              <w:ind w:firstLine="0"/>
              <w:jc w:val="both"/>
              <w:rPr>
                <w:szCs w:val="28"/>
              </w:rPr>
            </w:pPr>
            <w:r w:rsidRPr="00C86C66">
              <w:rPr>
                <w:szCs w:val="28"/>
              </w:rPr>
              <w:t>6</w:t>
            </w:r>
          </w:p>
        </w:tc>
      </w:tr>
      <w:tr w:rsidR="0071675A" w:rsidRPr="00C86C66" w:rsidTr="0071675A">
        <w:tc>
          <w:tcPr>
            <w:tcW w:w="3794" w:type="dxa"/>
          </w:tcPr>
          <w:p w:rsidR="0071675A" w:rsidRPr="00C86C66" w:rsidRDefault="0071675A" w:rsidP="00F57FF1">
            <w:pPr>
              <w:pStyle w:val="a4"/>
              <w:spacing w:line="360" w:lineRule="auto"/>
              <w:ind w:firstLine="0"/>
              <w:jc w:val="both"/>
              <w:rPr>
                <w:szCs w:val="28"/>
              </w:rPr>
            </w:pPr>
            <w:r w:rsidRPr="00C86C66">
              <w:rPr>
                <w:szCs w:val="28"/>
              </w:rPr>
              <w:t>Тарифные коэффициенты</w:t>
            </w:r>
          </w:p>
        </w:tc>
        <w:tc>
          <w:tcPr>
            <w:tcW w:w="992" w:type="dxa"/>
          </w:tcPr>
          <w:p w:rsidR="0071675A" w:rsidRPr="00C86C66" w:rsidRDefault="0071675A" w:rsidP="00F57FF1">
            <w:pPr>
              <w:pStyle w:val="a4"/>
              <w:spacing w:line="360" w:lineRule="auto"/>
              <w:ind w:firstLine="0"/>
              <w:jc w:val="both"/>
              <w:rPr>
                <w:szCs w:val="28"/>
              </w:rPr>
            </w:pPr>
            <w:r w:rsidRPr="00C86C66">
              <w:rPr>
                <w:szCs w:val="28"/>
              </w:rPr>
              <w:t>1,0</w:t>
            </w:r>
          </w:p>
        </w:tc>
        <w:tc>
          <w:tcPr>
            <w:tcW w:w="1134" w:type="dxa"/>
          </w:tcPr>
          <w:p w:rsidR="0071675A" w:rsidRPr="00C86C66" w:rsidRDefault="0071675A" w:rsidP="00F57FF1">
            <w:pPr>
              <w:pStyle w:val="a4"/>
              <w:spacing w:line="360" w:lineRule="auto"/>
              <w:ind w:firstLine="0"/>
              <w:jc w:val="both"/>
              <w:rPr>
                <w:szCs w:val="28"/>
              </w:rPr>
            </w:pPr>
            <w:r w:rsidRPr="00C86C66">
              <w:rPr>
                <w:szCs w:val="28"/>
              </w:rPr>
              <w:t>1,14</w:t>
            </w:r>
          </w:p>
        </w:tc>
        <w:tc>
          <w:tcPr>
            <w:tcW w:w="1134" w:type="dxa"/>
          </w:tcPr>
          <w:p w:rsidR="0071675A" w:rsidRPr="00C86C66" w:rsidRDefault="0071675A" w:rsidP="00F57FF1">
            <w:pPr>
              <w:pStyle w:val="a4"/>
              <w:spacing w:line="360" w:lineRule="auto"/>
              <w:ind w:firstLine="0"/>
              <w:jc w:val="both"/>
              <w:rPr>
                <w:szCs w:val="28"/>
              </w:rPr>
            </w:pPr>
            <w:r w:rsidRPr="00C86C66">
              <w:rPr>
                <w:szCs w:val="28"/>
              </w:rPr>
              <w:t>1,43</w:t>
            </w:r>
          </w:p>
        </w:tc>
        <w:tc>
          <w:tcPr>
            <w:tcW w:w="992" w:type="dxa"/>
          </w:tcPr>
          <w:p w:rsidR="0071675A" w:rsidRPr="00C86C66" w:rsidRDefault="0071675A" w:rsidP="00F57FF1">
            <w:pPr>
              <w:pStyle w:val="a4"/>
              <w:spacing w:line="360" w:lineRule="auto"/>
              <w:ind w:firstLine="0"/>
              <w:jc w:val="both"/>
              <w:rPr>
                <w:szCs w:val="28"/>
              </w:rPr>
            </w:pPr>
            <w:r w:rsidRPr="00C86C66">
              <w:rPr>
                <w:szCs w:val="28"/>
              </w:rPr>
              <w:t>1,60</w:t>
            </w:r>
          </w:p>
        </w:tc>
        <w:tc>
          <w:tcPr>
            <w:tcW w:w="993" w:type="dxa"/>
          </w:tcPr>
          <w:p w:rsidR="0071675A" w:rsidRPr="00C86C66" w:rsidRDefault="0071675A" w:rsidP="00F57FF1">
            <w:pPr>
              <w:pStyle w:val="a4"/>
              <w:spacing w:line="360" w:lineRule="auto"/>
              <w:ind w:firstLine="0"/>
              <w:jc w:val="both"/>
              <w:rPr>
                <w:szCs w:val="28"/>
              </w:rPr>
            </w:pPr>
            <w:r w:rsidRPr="00C86C66">
              <w:rPr>
                <w:szCs w:val="28"/>
              </w:rPr>
              <w:t>1,89</w:t>
            </w:r>
          </w:p>
        </w:tc>
        <w:tc>
          <w:tcPr>
            <w:tcW w:w="810" w:type="dxa"/>
          </w:tcPr>
          <w:p w:rsidR="0071675A" w:rsidRPr="00C86C66" w:rsidRDefault="0071675A" w:rsidP="00F57FF1">
            <w:pPr>
              <w:pStyle w:val="a4"/>
              <w:spacing w:line="360" w:lineRule="auto"/>
              <w:ind w:firstLine="0"/>
              <w:jc w:val="both"/>
              <w:rPr>
                <w:szCs w:val="28"/>
              </w:rPr>
            </w:pPr>
            <w:r w:rsidRPr="00C86C66">
              <w:rPr>
                <w:szCs w:val="28"/>
              </w:rPr>
              <w:t>2,00</w:t>
            </w:r>
          </w:p>
        </w:tc>
      </w:tr>
    </w:tbl>
    <w:p w:rsidR="0023120C" w:rsidRDefault="0071675A" w:rsidP="0023120C">
      <w:pPr>
        <w:pStyle w:val="a4"/>
        <w:spacing w:line="360" w:lineRule="auto"/>
        <w:ind w:firstLine="708"/>
        <w:jc w:val="both"/>
        <w:rPr>
          <w:szCs w:val="28"/>
        </w:rPr>
      </w:pPr>
      <w:r w:rsidRPr="00C86C66">
        <w:rPr>
          <w:szCs w:val="28"/>
        </w:rPr>
        <w:t>Результаты расчетов по рабоч</w:t>
      </w:r>
      <w:r w:rsidR="009505A3" w:rsidRPr="00C86C66">
        <w:rPr>
          <w:szCs w:val="28"/>
        </w:rPr>
        <w:t>им приводятся в таблицах</w:t>
      </w:r>
      <w:r w:rsidRPr="00C86C66">
        <w:rPr>
          <w:szCs w:val="28"/>
        </w:rPr>
        <w:t xml:space="preserve"> 11</w:t>
      </w:r>
      <w:r w:rsidR="009505A3" w:rsidRPr="00C86C66">
        <w:rPr>
          <w:szCs w:val="28"/>
        </w:rPr>
        <w:t>.1 и 11.2</w:t>
      </w:r>
      <w:r w:rsidRPr="00C86C66">
        <w:rPr>
          <w:szCs w:val="28"/>
        </w:rPr>
        <w:t>.</w:t>
      </w:r>
    </w:p>
    <w:p w:rsidR="000E4CD3" w:rsidRPr="00C86C66" w:rsidRDefault="009505A3" w:rsidP="000E4CD3">
      <w:pPr>
        <w:pStyle w:val="a4"/>
        <w:ind w:firstLine="0"/>
        <w:rPr>
          <w:szCs w:val="28"/>
        </w:rPr>
      </w:pPr>
      <w:r w:rsidRPr="00C86C66">
        <w:rPr>
          <w:szCs w:val="28"/>
        </w:rPr>
        <w:t>Таблица 11.1 -  Расчет  фонда заработной платы рабочих по плану</w:t>
      </w:r>
    </w:p>
    <w:tbl>
      <w:tblPr>
        <w:tblStyle w:val="a3"/>
        <w:tblW w:w="5000" w:type="pct"/>
        <w:tblLayout w:type="fixed"/>
        <w:tblLook w:val="04A0"/>
      </w:tblPr>
      <w:tblGrid>
        <w:gridCol w:w="1811"/>
        <w:gridCol w:w="427"/>
        <w:gridCol w:w="567"/>
        <w:gridCol w:w="850"/>
        <w:gridCol w:w="708"/>
        <w:gridCol w:w="990"/>
        <w:gridCol w:w="1135"/>
        <w:gridCol w:w="1174"/>
        <w:gridCol w:w="1057"/>
        <w:gridCol w:w="1164"/>
      </w:tblGrid>
      <w:tr w:rsidR="0023120C" w:rsidRPr="00C86C66" w:rsidTr="0023120C">
        <w:trPr>
          <w:trHeight w:val="3411"/>
        </w:trPr>
        <w:tc>
          <w:tcPr>
            <w:tcW w:w="916"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Группы ППП и профессии</w:t>
            </w:r>
          </w:p>
        </w:tc>
        <w:tc>
          <w:tcPr>
            <w:tcW w:w="216" w:type="pct"/>
            <w:textDirection w:val="btLr"/>
            <w:hideMark/>
          </w:tcPr>
          <w:p w:rsidR="00C51844" w:rsidRPr="0023120C" w:rsidRDefault="00C51844" w:rsidP="0023120C">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Разряд рабочего</w:t>
            </w:r>
          </w:p>
        </w:tc>
        <w:tc>
          <w:tcPr>
            <w:tcW w:w="287"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Списочная численность, чел.</w:t>
            </w:r>
          </w:p>
        </w:tc>
        <w:tc>
          <w:tcPr>
            <w:tcW w:w="430"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Часовая тарифная ставка, руб.</w:t>
            </w:r>
          </w:p>
        </w:tc>
        <w:tc>
          <w:tcPr>
            <w:tcW w:w="358"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Эффективный фонд времени работы 1 рабочего, час.</w:t>
            </w:r>
          </w:p>
        </w:tc>
        <w:tc>
          <w:tcPr>
            <w:tcW w:w="501"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Тарифный фонд заработной платы, тыс.  руб.</w:t>
            </w:r>
          </w:p>
        </w:tc>
        <w:tc>
          <w:tcPr>
            <w:tcW w:w="574"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Доплаты и надбавки к тарифному фонду, тыс. руб.</w:t>
            </w:r>
          </w:p>
        </w:tc>
        <w:tc>
          <w:tcPr>
            <w:tcW w:w="594"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Основной фонд заработной платы, тыс. руб.</w:t>
            </w:r>
          </w:p>
        </w:tc>
        <w:tc>
          <w:tcPr>
            <w:tcW w:w="535"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Дополнительный фонд зарплаты, тыс. руб.10%</w:t>
            </w:r>
          </w:p>
        </w:tc>
        <w:tc>
          <w:tcPr>
            <w:tcW w:w="589"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Годовой фонд заработной платы, тыс. руб.</w:t>
            </w:r>
          </w:p>
        </w:tc>
      </w:tr>
      <w:tr w:rsidR="0023120C" w:rsidRPr="00C86C66" w:rsidTr="0023120C">
        <w:trPr>
          <w:trHeight w:val="20"/>
        </w:trPr>
        <w:tc>
          <w:tcPr>
            <w:tcW w:w="916"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1</w:t>
            </w:r>
          </w:p>
        </w:tc>
        <w:tc>
          <w:tcPr>
            <w:tcW w:w="216"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2</w:t>
            </w:r>
          </w:p>
        </w:tc>
        <w:tc>
          <w:tcPr>
            <w:tcW w:w="287"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3</w:t>
            </w:r>
          </w:p>
        </w:tc>
        <w:tc>
          <w:tcPr>
            <w:tcW w:w="430"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4</w:t>
            </w:r>
          </w:p>
        </w:tc>
        <w:tc>
          <w:tcPr>
            <w:tcW w:w="358"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5</w:t>
            </w:r>
          </w:p>
        </w:tc>
        <w:tc>
          <w:tcPr>
            <w:tcW w:w="501"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6</w:t>
            </w:r>
          </w:p>
        </w:tc>
        <w:tc>
          <w:tcPr>
            <w:tcW w:w="574"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7</w:t>
            </w:r>
          </w:p>
        </w:tc>
        <w:tc>
          <w:tcPr>
            <w:tcW w:w="594"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8</w:t>
            </w:r>
          </w:p>
        </w:tc>
        <w:tc>
          <w:tcPr>
            <w:tcW w:w="535"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9</w:t>
            </w:r>
          </w:p>
        </w:tc>
        <w:tc>
          <w:tcPr>
            <w:tcW w:w="589"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10</w:t>
            </w:r>
          </w:p>
        </w:tc>
      </w:tr>
      <w:tr w:rsidR="00C51844" w:rsidRPr="00C86C66" w:rsidTr="0023120C">
        <w:trPr>
          <w:trHeight w:val="20"/>
        </w:trPr>
        <w:tc>
          <w:tcPr>
            <w:tcW w:w="5000" w:type="pct"/>
            <w:gridSpan w:val="10"/>
            <w:hideMark/>
          </w:tcPr>
          <w:p w:rsidR="00C51844" w:rsidRPr="00163652" w:rsidRDefault="00C51844" w:rsidP="00C51844">
            <w:pPr>
              <w:rPr>
                <w:rFonts w:ascii="Times New Roman" w:eastAsia="Times New Roman" w:hAnsi="Times New Roman" w:cs="Times New Roman"/>
                <w:color w:val="000000"/>
                <w:sz w:val="24"/>
                <w:szCs w:val="24"/>
                <w:lang w:eastAsia="ru-RU"/>
              </w:rPr>
            </w:pPr>
            <w:r w:rsidRPr="00163652">
              <w:rPr>
                <w:rFonts w:ascii="Times New Roman" w:eastAsia="Times New Roman" w:hAnsi="Times New Roman" w:cs="Times New Roman"/>
                <w:color w:val="000000"/>
                <w:sz w:val="24"/>
                <w:szCs w:val="24"/>
                <w:lang w:eastAsia="ru-RU"/>
              </w:rPr>
              <w:t xml:space="preserve">1. Основные рабочие, всего, в том числе: </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1.1 аппаратчик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6</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45</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94,74</w:t>
            </w:r>
          </w:p>
        </w:tc>
        <w:tc>
          <w:tcPr>
            <w:tcW w:w="358" w:type="pct"/>
            <w:vMerge w:val="restart"/>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1900</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8100</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2430</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10530</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1053</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11583</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1.2 аппаратчик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5</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15</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89,53</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2551,5</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765,45</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3316,95</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331,695</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3648,645</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1.3 аппаратчик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75,79</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1440</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432</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1872</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187,2</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2059,2</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1.4 оператор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5</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12</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89,53</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2041,2</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612,36</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2653,56</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265,356</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2918,916</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1.5 оператор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8</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75,79</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1152</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345,6</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1497,6</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149,76</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1647,36</w:t>
            </w:r>
          </w:p>
        </w:tc>
      </w:tr>
      <w:tr w:rsidR="00163652" w:rsidRPr="00C86C66" w:rsidTr="00163652">
        <w:trPr>
          <w:trHeight w:val="44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Итого:</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90</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 </w:t>
            </w:r>
          </w:p>
        </w:tc>
        <w:tc>
          <w:tcPr>
            <w:tcW w:w="358" w:type="pct"/>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15284,7</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4585,41</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19870,11</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1987,01</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21857,12</w:t>
            </w:r>
          </w:p>
        </w:tc>
      </w:tr>
      <w:tr w:rsidR="00C51844" w:rsidRPr="00C86C66" w:rsidTr="0023120C">
        <w:trPr>
          <w:trHeight w:val="322"/>
        </w:trPr>
        <w:tc>
          <w:tcPr>
            <w:tcW w:w="5000" w:type="pct"/>
            <w:gridSpan w:val="10"/>
            <w:vMerge w:val="restart"/>
            <w:hideMark/>
          </w:tcPr>
          <w:p w:rsidR="00C51844" w:rsidRPr="00163652" w:rsidRDefault="00C51844" w:rsidP="00C51844">
            <w:pP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xml:space="preserve">2. Вспомогательные рабочие, всего, </w:t>
            </w:r>
          </w:p>
        </w:tc>
      </w:tr>
      <w:tr w:rsidR="00C51844" w:rsidRPr="00C86C66" w:rsidTr="0023120C">
        <w:trPr>
          <w:trHeight w:val="322"/>
        </w:trPr>
        <w:tc>
          <w:tcPr>
            <w:tcW w:w="5000" w:type="pct"/>
            <w:gridSpan w:val="10"/>
            <w:vMerge/>
            <w:hideMark/>
          </w:tcPr>
          <w:p w:rsidR="00C51844" w:rsidRPr="00163652" w:rsidRDefault="00C51844" w:rsidP="00C51844">
            <w:pPr>
              <w:rPr>
                <w:rFonts w:ascii="Times New Roman" w:eastAsia="Times New Roman" w:hAnsi="Times New Roman" w:cs="Times New Roman"/>
                <w:color w:val="000000"/>
                <w:sz w:val="23"/>
                <w:szCs w:val="23"/>
                <w:lang w:eastAsia="ru-RU"/>
              </w:rPr>
            </w:pP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2.1 слесарь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6</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13</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100,00</w:t>
            </w:r>
          </w:p>
        </w:tc>
        <w:tc>
          <w:tcPr>
            <w:tcW w:w="358" w:type="pct"/>
            <w:vMerge w:val="restart"/>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1800</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 </w:t>
            </w: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2340</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702</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3042</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304,2</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3346,2</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2.2 слесарь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5</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94,50</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1701</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510,3</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2211,3</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221,13</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2432,43</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2.3 слесарь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18</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80,00</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2592</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777,6</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3369,6</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336,96</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3706,56</w:t>
            </w:r>
          </w:p>
        </w:tc>
      </w:tr>
      <w:tr w:rsidR="00163652" w:rsidRPr="00C86C66" w:rsidTr="0023120C">
        <w:trPr>
          <w:trHeight w:val="20"/>
        </w:trPr>
        <w:tc>
          <w:tcPr>
            <w:tcW w:w="916" w:type="pct"/>
            <w:hideMark/>
          </w:tcPr>
          <w:p w:rsidR="00163652" w:rsidRPr="00163652" w:rsidRDefault="00163652">
            <w:pPr>
              <w:rPr>
                <w:rFonts w:ascii="Times New Roman" w:hAnsi="Times New Roman" w:cs="Times New Roman"/>
                <w:color w:val="000000"/>
                <w:sz w:val="23"/>
                <w:szCs w:val="23"/>
              </w:rPr>
            </w:pPr>
            <w:r w:rsidRPr="00163652">
              <w:rPr>
                <w:rFonts w:ascii="Times New Roman" w:hAnsi="Times New Roman" w:cs="Times New Roman"/>
                <w:color w:val="000000"/>
                <w:sz w:val="23"/>
                <w:szCs w:val="23"/>
              </w:rPr>
              <w:t xml:space="preserve">2.4 </w:t>
            </w:r>
            <w:proofErr w:type="spellStart"/>
            <w:r w:rsidRPr="00163652">
              <w:rPr>
                <w:rFonts w:ascii="Times New Roman" w:hAnsi="Times New Roman" w:cs="Times New Roman"/>
                <w:color w:val="000000"/>
                <w:sz w:val="23"/>
                <w:szCs w:val="23"/>
              </w:rPr>
              <w:t>газоэлектросварщик</w:t>
            </w:r>
            <w:proofErr w:type="spellEnd"/>
            <w:r w:rsidRPr="00163652">
              <w:rPr>
                <w:rFonts w:ascii="Times New Roman" w:hAnsi="Times New Roman" w:cs="Times New Roman"/>
                <w:color w:val="000000"/>
                <w:sz w:val="23"/>
                <w:szCs w:val="23"/>
              </w:rPr>
              <w:t xml:space="preserve"> </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6</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5</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100,00</w:t>
            </w:r>
          </w:p>
        </w:tc>
        <w:tc>
          <w:tcPr>
            <w:tcW w:w="358" w:type="pct"/>
            <w:vMerge/>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900</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270</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1170</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117</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1287</w:t>
            </w:r>
          </w:p>
        </w:tc>
      </w:tr>
      <w:tr w:rsidR="00163652" w:rsidRPr="00C86C66" w:rsidTr="0023120C">
        <w:trPr>
          <w:trHeight w:val="20"/>
        </w:trPr>
        <w:tc>
          <w:tcPr>
            <w:tcW w:w="916" w:type="pct"/>
            <w:hideMark/>
          </w:tcPr>
          <w:p w:rsidR="00163652" w:rsidRPr="00163652" w:rsidRDefault="00163652">
            <w:pPr>
              <w:jc w:val="both"/>
              <w:rPr>
                <w:rFonts w:ascii="Times New Roman" w:hAnsi="Times New Roman" w:cs="Times New Roman"/>
                <w:color w:val="000000"/>
                <w:sz w:val="23"/>
                <w:szCs w:val="23"/>
              </w:rPr>
            </w:pPr>
            <w:r w:rsidRPr="00163652">
              <w:rPr>
                <w:rFonts w:ascii="Times New Roman" w:hAnsi="Times New Roman" w:cs="Times New Roman"/>
                <w:color w:val="000000"/>
                <w:sz w:val="23"/>
                <w:szCs w:val="23"/>
              </w:rPr>
              <w:t>Итого:</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 </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46</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w:t>
            </w:r>
          </w:p>
        </w:tc>
        <w:tc>
          <w:tcPr>
            <w:tcW w:w="358" w:type="pct"/>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w:t>
            </w: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7533</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2259,9</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9792,9</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979,29</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10772,19</w:t>
            </w:r>
          </w:p>
        </w:tc>
      </w:tr>
      <w:tr w:rsidR="00163652" w:rsidRPr="00C86C66" w:rsidTr="00163652">
        <w:trPr>
          <w:trHeight w:val="555"/>
        </w:trPr>
        <w:tc>
          <w:tcPr>
            <w:tcW w:w="916" w:type="pct"/>
            <w:hideMark/>
          </w:tcPr>
          <w:p w:rsidR="00163652" w:rsidRPr="00163652" w:rsidRDefault="00163652">
            <w:pPr>
              <w:jc w:val="both"/>
              <w:rPr>
                <w:rFonts w:ascii="Times New Roman" w:hAnsi="Times New Roman" w:cs="Times New Roman"/>
                <w:color w:val="000000"/>
                <w:sz w:val="23"/>
                <w:szCs w:val="23"/>
              </w:rPr>
            </w:pPr>
            <w:r w:rsidRPr="00163652">
              <w:rPr>
                <w:rFonts w:ascii="Times New Roman" w:hAnsi="Times New Roman" w:cs="Times New Roman"/>
                <w:color w:val="000000"/>
                <w:sz w:val="23"/>
                <w:szCs w:val="23"/>
              </w:rPr>
              <w:t>Всего:</w:t>
            </w:r>
          </w:p>
        </w:tc>
        <w:tc>
          <w:tcPr>
            <w:tcW w:w="216"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 </w:t>
            </w:r>
          </w:p>
        </w:tc>
        <w:tc>
          <w:tcPr>
            <w:tcW w:w="287"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136</w:t>
            </w:r>
          </w:p>
        </w:tc>
        <w:tc>
          <w:tcPr>
            <w:tcW w:w="430"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w:t>
            </w:r>
          </w:p>
        </w:tc>
        <w:tc>
          <w:tcPr>
            <w:tcW w:w="358" w:type="pct"/>
            <w:hideMark/>
          </w:tcPr>
          <w:p w:rsidR="00163652" w:rsidRPr="00163652" w:rsidRDefault="00163652" w:rsidP="00C51844">
            <w:pPr>
              <w:jc w:val="center"/>
              <w:rPr>
                <w:rFonts w:ascii="Times New Roman" w:eastAsia="Times New Roman" w:hAnsi="Times New Roman" w:cs="Times New Roman"/>
                <w:color w:val="000000"/>
                <w:sz w:val="23"/>
                <w:szCs w:val="23"/>
                <w:lang w:eastAsia="ru-RU"/>
              </w:rPr>
            </w:pPr>
            <w:r w:rsidRPr="00163652">
              <w:rPr>
                <w:rFonts w:ascii="Times New Roman" w:eastAsia="Times New Roman" w:hAnsi="Times New Roman" w:cs="Times New Roman"/>
                <w:color w:val="000000"/>
                <w:sz w:val="23"/>
                <w:szCs w:val="23"/>
                <w:lang w:eastAsia="ru-RU"/>
              </w:rPr>
              <w:t>-</w:t>
            </w:r>
          </w:p>
        </w:tc>
        <w:tc>
          <w:tcPr>
            <w:tcW w:w="501"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22817,7</w:t>
            </w:r>
          </w:p>
        </w:tc>
        <w:tc>
          <w:tcPr>
            <w:tcW w:w="57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6845,31</w:t>
            </w:r>
          </w:p>
        </w:tc>
        <w:tc>
          <w:tcPr>
            <w:tcW w:w="594"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29663,01</w:t>
            </w:r>
          </w:p>
        </w:tc>
        <w:tc>
          <w:tcPr>
            <w:tcW w:w="535"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2966,30</w:t>
            </w:r>
          </w:p>
        </w:tc>
        <w:tc>
          <w:tcPr>
            <w:tcW w:w="589" w:type="pct"/>
            <w:hideMark/>
          </w:tcPr>
          <w:p w:rsidR="00163652" w:rsidRPr="00163652" w:rsidRDefault="00163652">
            <w:pPr>
              <w:jc w:val="center"/>
              <w:rPr>
                <w:rFonts w:ascii="Times New Roman" w:hAnsi="Times New Roman" w:cs="Times New Roman"/>
                <w:color w:val="000000"/>
                <w:sz w:val="23"/>
                <w:szCs w:val="23"/>
              </w:rPr>
            </w:pPr>
            <w:r w:rsidRPr="00163652">
              <w:rPr>
                <w:rFonts w:ascii="Times New Roman" w:hAnsi="Times New Roman" w:cs="Times New Roman"/>
                <w:color w:val="000000"/>
                <w:sz w:val="23"/>
                <w:szCs w:val="23"/>
              </w:rPr>
              <w:t>32629,31</w:t>
            </w:r>
          </w:p>
        </w:tc>
      </w:tr>
    </w:tbl>
    <w:p w:rsidR="008F6E7B" w:rsidRPr="00C86C66" w:rsidRDefault="008F6E7B" w:rsidP="000E4CD3">
      <w:pPr>
        <w:pStyle w:val="a4"/>
        <w:ind w:firstLine="0"/>
        <w:rPr>
          <w:szCs w:val="28"/>
        </w:rPr>
      </w:pPr>
    </w:p>
    <w:p w:rsidR="000E4CD3" w:rsidRPr="00C86C66" w:rsidRDefault="000E4CD3" w:rsidP="00C55A9A">
      <w:pPr>
        <w:pStyle w:val="a4"/>
        <w:ind w:firstLine="0"/>
        <w:rPr>
          <w:szCs w:val="28"/>
        </w:rPr>
      </w:pPr>
    </w:p>
    <w:p w:rsidR="00C51844" w:rsidRDefault="00C51844" w:rsidP="00C55A9A">
      <w:pPr>
        <w:pStyle w:val="a4"/>
        <w:ind w:firstLine="0"/>
        <w:rPr>
          <w:szCs w:val="28"/>
        </w:rPr>
      </w:pPr>
    </w:p>
    <w:p w:rsidR="0023120C" w:rsidRDefault="0023120C" w:rsidP="00C55A9A">
      <w:pPr>
        <w:pStyle w:val="a4"/>
        <w:ind w:firstLine="0"/>
        <w:rPr>
          <w:szCs w:val="28"/>
        </w:rPr>
      </w:pPr>
    </w:p>
    <w:p w:rsidR="0023120C" w:rsidRDefault="0023120C" w:rsidP="00C55A9A">
      <w:pPr>
        <w:pStyle w:val="a4"/>
        <w:ind w:firstLine="0"/>
        <w:rPr>
          <w:szCs w:val="28"/>
        </w:rPr>
      </w:pPr>
    </w:p>
    <w:p w:rsidR="0023120C" w:rsidRDefault="0023120C" w:rsidP="00C55A9A">
      <w:pPr>
        <w:pStyle w:val="a4"/>
        <w:ind w:firstLine="0"/>
        <w:rPr>
          <w:szCs w:val="28"/>
        </w:rPr>
      </w:pPr>
    </w:p>
    <w:p w:rsidR="0023120C" w:rsidRDefault="0023120C" w:rsidP="00C55A9A">
      <w:pPr>
        <w:pStyle w:val="a4"/>
        <w:ind w:firstLine="0"/>
        <w:rPr>
          <w:szCs w:val="28"/>
        </w:rPr>
      </w:pPr>
    </w:p>
    <w:p w:rsidR="0023120C" w:rsidRDefault="0023120C" w:rsidP="00C55A9A">
      <w:pPr>
        <w:pStyle w:val="a4"/>
        <w:ind w:firstLine="0"/>
        <w:rPr>
          <w:szCs w:val="28"/>
        </w:rPr>
      </w:pPr>
    </w:p>
    <w:p w:rsidR="0023120C" w:rsidRDefault="0023120C" w:rsidP="00C55A9A">
      <w:pPr>
        <w:pStyle w:val="a4"/>
        <w:ind w:firstLine="0"/>
        <w:rPr>
          <w:szCs w:val="28"/>
        </w:rPr>
      </w:pPr>
    </w:p>
    <w:p w:rsidR="0023120C" w:rsidRPr="00C86C66" w:rsidRDefault="0023120C" w:rsidP="00C55A9A">
      <w:pPr>
        <w:pStyle w:val="a4"/>
        <w:ind w:firstLine="0"/>
        <w:rPr>
          <w:szCs w:val="28"/>
        </w:rPr>
      </w:pPr>
    </w:p>
    <w:p w:rsidR="008F6E7B" w:rsidRPr="00C86C66" w:rsidRDefault="009505A3" w:rsidP="0029075B">
      <w:pPr>
        <w:pStyle w:val="a4"/>
        <w:ind w:firstLine="708"/>
        <w:rPr>
          <w:szCs w:val="28"/>
        </w:rPr>
      </w:pPr>
      <w:r w:rsidRPr="00C86C66">
        <w:rPr>
          <w:szCs w:val="28"/>
        </w:rPr>
        <w:lastRenderedPageBreak/>
        <w:t>Таблица 11.2 -  Расчет  фонда заработной платы рабочих по факту</w:t>
      </w:r>
    </w:p>
    <w:tbl>
      <w:tblPr>
        <w:tblStyle w:val="a3"/>
        <w:tblW w:w="5000" w:type="pct"/>
        <w:tblLook w:val="04A0"/>
      </w:tblPr>
      <w:tblGrid>
        <w:gridCol w:w="2220"/>
        <w:gridCol w:w="482"/>
        <w:gridCol w:w="549"/>
        <w:gridCol w:w="840"/>
        <w:gridCol w:w="656"/>
        <w:gridCol w:w="956"/>
        <w:gridCol w:w="956"/>
        <w:gridCol w:w="1074"/>
        <w:gridCol w:w="957"/>
        <w:gridCol w:w="1193"/>
      </w:tblGrid>
      <w:tr w:rsidR="00C51844" w:rsidRPr="00C86C66" w:rsidTr="00163652">
        <w:trPr>
          <w:trHeight w:val="2794"/>
        </w:trPr>
        <w:tc>
          <w:tcPr>
            <w:tcW w:w="1131"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Группы ППП и профессии</w:t>
            </w:r>
          </w:p>
        </w:tc>
        <w:tc>
          <w:tcPr>
            <w:tcW w:w="220"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Разряд рабочего</w:t>
            </w:r>
          </w:p>
        </w:tc>
        <w:tc>
          <w:tcPr>
            <w:tcW w:w="286"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Списочная численность, чел.</w:t>
            </w:r>
          </w:p>
        </w:tc>
        <w:tc>
          <w:tcPr>
            <w:tcW w:w="433"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Часовая тарифная ставка, руб.</w:t>
            </w:r>
          </w:p>
        </w:tc>
        <w:tc>
          <w:tcPr>
            <w:tcW w:w="292"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Эффективный фонд времени работы 1 рабочего, час.</w:t>
            </w:r>
          </w:p>
        </w:tc>
        <w:tc>
          <w:tcPr>
            <w:tcW w:w="492"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Тарифный фонд заработной платы, тыс.  руб.</w:t>
            </w:r>
          </w:p>
        </w:tc>
        <w:tc>
          <w:tcPr>
            <w:tcW w:w="492"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Доплаты и надбавки к тарифному фонду, тыс. руб.</w:t>
            </w:r>
          </w:p>
        </w:tc>
        <w:tc>
          <w:tcPr>
            <w:tcW w:w="551"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Основной фонд заработной платы, тыс. руб.</w:t>
            </w:r>
          </w:p>
        </w:tc>
        <w:tc>
          <w:tcPr>
            <w:tcW w:w="492"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Дополнительный фонд зарплаты, тыс. руб. 10%</w:t>
            </w:r>
          </w:p>
        </w:tc>
        <w:tc>
          <w:tcPr>
            <w:tcW w:w="610" w:type="pct"/>
            <w:textDirection w:val="btLr"/>
            <w:hideMark/>
          </w:tcPr>
          <w:p w:rsidR="00C51844" w:rsidRPr="0023120C" w:rsidRDefault="00C51844" w:rsidP="00C51844">
            <w:pPr>
              <w:jc w:val="center"/>
              <w:rPr>
                <w:rFonts w:ascii="Times New Roman" w:eastAsia="Times New Roman" w:hAnsi="Times New Roman" w:cs="Times New Roman"/>
                <w:b/>
                <w:bCs/>
                <w:color w:val="000000"/>
                <w:lang w:eastAsia="ru-RU"/>
              </w:rPr>
            </w:pPr>
            <w:r w:rsidRPr="0023120C">
              <w:rPr>
                <w:rFonts w:ascii="Times New Roman" w:eastAsia="Times New Roman" w:hAnsi="Times New Roman" w:cs="Times New Roman"/>
                <w:b/>
                <w:bCs/>
                <w:color w:val="000000"/>
                <w:lang w:eastAsia="ru-RU"/>
              </w:rPr>
              <w:t>Годовой фонд заработной платы, тыс. руб.</w:t>
            </w:r>
          </w:p>
        </w:tc>
      </w:tr>
      <w:tr w:rsidR="00C51844" w:rsidRPr="00C86C66" w:rsidTr="00163652">
        <w:trPr>
          <w:trHeight w:val="20"/>
        </w:trPr>
        <w:tc>
          <w:tcPr>
            <w:tcW w:w="1131"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1</w:t>
            </w:r>
          </w:p>
        </w:tc>
        <w:tc>
          <w:tcPr>
            <w:tcW w:w="220"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2</w:t>
            </w:r>
          </w:p>
        </w:tc>
        <w:tc>
          <w:tcPr>
            <w:tcW w:w="286"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3</w:t>
            </w:r>
          </w:p>
        </w:tc>
        <w:tc>
          <w:tcPr>
            <w:tcW w:w="433"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4</w:t>
            </w:r>
          </w:p>
        </w:tc>
        <w:tc>
          <w:tcPr>
            <w:tcW w:w="292"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5</w:t>
            </w:r>
          </w:p>
        </w:tc>
        <w:tc>
          <w:tcPr>
            <w:tcW w:w="492"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6</w:t>
            </w:r>
          </w:p>
        </w:tc>
        <w:tc>
          <w:tcPr>
            <w:tcW w:w="492"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7</w:t>
            </w:r>
          </w:p>
        </w:tc>
        <w:tc>
          <w:tcPr>
            <w:tcW w:w="551"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8</w:t>
            </w:r>
          </w:p>
        </w:tc>
        <w:tc>
          <w:tcPr>
            <w:tcW w:w="492"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9</w:t>
            </w:r>
          </w:p>
        </w:tc>
        <w:tc>
          <w:tcPr>
            <w:tcW w:w="610" w:type="pct"/>
            <w:hideMark/>
          </w:tcPr>
          <w:p w:rsidR="00C51844" w:rsidRPr="0023120C" w:rsidRDefault="00C51844" w:rsidP="00C51844">
            <w:pPr>
              <w:jc w:val="cente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10</w:t>
            </w:r>
          </w:p>
        </w:tc>
      </w:tr>
      <w:tr w:rsidR="00C51844" w:rsidRPr="00C86C66" w:rsidTr="00C51844">
        <w:trPr>
          <w:trHeight w:val="20"/>
        </w:trPr>
        <w:tc>
          <w:tcPr>
            <w:tcW w:w="5000" w:type="pct"/>
            <w:gridSpan w:val="10"/>
            <w:hideMark/>
          </w:tcPr>
          <w:p w:rsidR="00C51844" w:rsidRPr="0023120C" w:rsidRDefault="00C51844" w:rsidP="00C51844">
            <w:pPr>
              <w:rPr>
                <w:rFonts w:ascii="Times New Roman" w:eastAsia="Times New Roman" w:hAnsi="Times New Roman" w:cs="Times New Roman"/>
                <w:color w:val="000000"/>
                <w:lang w:eastAsia="ru-RU"/>
              </w:rPr>
            </w:pPr>
            <w:r w:rsidRPr="0023120C">
              <w:rPr>
                <w:rFonts w:ascii="Times New Roman" w:eastAsia="Times New Roman" w:hAnsi="Times New Roman" w:cs="Times New Roman"/>
                <w:color w:val="000000"/>
                <w:lang w:eastAsia="ru-RU"/>
              </w:rPr>
              <w:t xml:space="preserve">1. Основные рабочие, всего, в том числе: </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1.1 аппаратчик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41</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94,74</w:t>
            </w:r>
          </w:p>
        </w:tc>
        <w:tc>
          <w:tcPr>
            <w:tcW w:w="292" w:type="pct"/>
            <w:vMerge w:val="restart"/>
            <w:hideMark/>
          </w:tcPr>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1900</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7380</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2214</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9594</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959,4</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10553,4</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1.2 аппаратчик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5</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14</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89,53</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2381,4</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714,42</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3095,82</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309,582</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3405,402</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1.3 аппаратчик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75,79</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1440</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432</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1872</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187,2</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2059,2</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1.4 оператор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5</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13</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89,53</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2211,3</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663,39</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2874,69</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287,469</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3162,159</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1.5 оператор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7</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75,79</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1008</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302,4</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1310,4</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131,04</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1441,44</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Итого:</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85</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 </w:t>
            </w:r>
          </w:p>
        </w:tc>
        <w:tc>
          <w:tcPr>
            <w:tcW w:w="292" w:type="pct"/>
            <w:hideMark/>
          </w:tcPr>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14420,7</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4326,21</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18746,91</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1874,69</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20621,60</w:t>
            </w:r>
          </w:p>
        </w:tc>
      </w:tr>
      <w:tr w:rsidR="00C51844" w:rsidRPr="00C86C66" w:rsidTr="00C51844">
        <w:trPr>
          <w:trHeight w:val="276"/>
        </w:trPr>
        <w:tc>
          <w:tcPr>
            <w:tcW w:w="5000" w:type="pct"/>
            <w:gridSpan w:val="10"/>
            <w:vMerge w:val="restart"/>
            <w:hideMark/>
          </w:tcPr>
          <w:p w:rsidR="00C51844" w:rsidRPr="00163652" w:rsidRDefault="00C51844" w:rsidP="00C51844">
            <w:pP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xml:space="preserve">2. Вспомогательные рабочие, всего, </w:t>
            </w:r>
          </w:p>
        </w:tc>
      </w:tr>
      <w:tr w:rsidR="00C51844" w:rsidRPr="00C86C66" w:rsidTr="00C51844">
        <w:trPr>
          <w:trHeight w:val="276"/>
        </w:trPr>
        <w:tc>
          <w:tcPr>
            <w:tcW w:w="5000" w:type="pct"/>
            <w:gridSpan w:val="10"/>
            <w:vMerge/>
            <w:hideMark/>
          </w:tcPr>
          <w:p w:rsidR="00C51844" w:rsidRPr="00163652" w:rsidRDefault="00C51844" w:rsidP="00C51844">
            <w:pPr>
              <w:rPr>
                <w:rFonts w:ascii="Times New Roman" w:eastAsia="Times New Roman" w:hAnsi="Times New Roman" w:cs="Times New Roman"/>
                <w:color w:val="000000"/>
                <w:lang w:eastAsia="ru-RU"/>
              </w:rPr>
            </w:pP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2.1 слесарь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12</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100,00</w:t>
            </w:r>
          </w:p>
        </w:tc>
        <w:tc>
          <w:tcPr>
            <w:tcW w:w="292" w:type="pct"/>
            <w:vMerge w:val="restart"/>
            <w:hideMark/>
          </w:tcPr>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1800</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 </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2160</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648</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2808</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280,8</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3088,8</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2.2 слесарь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5</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11</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94,50</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1871,1</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561,33</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2432,43</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243,243</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2675,673</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2.3 слесарь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16</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80,00</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2304</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691,2</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2995,2</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299,52</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3294,72</w:t>
            </w:r>
          </w:p>
        </w:tc>
      </w:tr>
      <w:tr w:rsidR="00163652" w:rsidRPr="00C86C66" w:rsidTr="00163652">
        <w:trPr>
          <w:trHeight w:val="20"/>
        </w:trPr>
        <w:tc>
          <w:tcPr>
            <w:tcW w:w="1131" w:type="pct"/>
            <w:hideMark/>
          </w:tcPr>
          <w:p w:rsidR="00163652" w:rsidRPr="00163652" w:rsidRDefault="00163652">
            <w:pPr>
              <w:rPr>
                <w:rFonts w:ascii="Times New Roman" w:hAnsi="Times New Roman" w:cs="Times New Roman"/>
                <w:color w:val="000000"/>
              </w:rPr>
            </w:pPr>
            <w:r w:rsidRPr="00163652">
              <w:rPr>
                <w:rFonts w:ascii="Times New Roman" w:hAnsi="Times New Roman" w:cs="Times New Roman"/>
                <w:color w:val="000000"/>
              </w:rPr>
              <w:t xml:space="preserve">2.4 </w:t>
            </w:r>
            <w:proofErr w:type="spellStart"/>
            <w:r w:rsidRPr="00163652">
              <w:rPr>
                <w:rFonts w:ascii="Times New Roman" w:hAnsi="Times New Roman" w:cs="Times New Roman"/>
                <w:color w:val="000000"/>
              </w:rPr>
              <w:t>газоэлектросварщик</w:t>
            </w:r>
            <w:proofErr w:type="spellEnd"/>
            <w:r w:rsidRPr="00163652">
              <w:rPr>
                <w:rFonts w:ascii="Times New Roman" w:hAnsi="Times New Roman" w:cs="Times New Roman"/>
                <w:color w:val="000000"/>
              </w:rPr>
              <w:t xml:space="preserve"> </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100,00</w:t>
            </w:r>
          </w:p>
        </w:tc>
        <w:tc>
          <w:tcPr>
            <w:tcW w:w="292" w:type="pct"/>
            <w:vMerge/>
            <w:hideMark/>
          </w:tcPr>
          <w:p w:rsidR="00163652" w:rsidRPr="00163652" w:rsidRDefault="00163652" w:rsidP="00C51844">
            <w:pPr>
              <w:jc w:val="center"/>
              <w:rPr>
                <w:rFonts w:ascii="Times New Roman" w:eastAsia="Times New Roman" w:hAnsi="Times New Roman" w:cs="Times New Roman"/>
                <w:color w:val="000000"/>
                <w:lang w:eastAsia="ru-RU"/>
              </w:rPr>
            </w:pP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1080</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324</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1404</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140,4</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1544,4</w:t>
            </w:r>
          </w:p>
        </w:tc>
      </w:tr>
      <w:tr w:rsidR="00163652" w:rsidRPr="00C86C66" w:rsidTr="00163652">
        <w:trPr>
          <w:trHeight w:val="70"/>
        </w:trPr>
        <w:tc>
          <w:tcPr>
            <w:tcW w:w="1131" w:type="pct"/>
            <w:hideMark/>
          </w:tcPr>
          <w:p w:rsidR="00163652" w:rsidRPr="00163652" w:rsidRDefault="00163652">
            <w:pPr>
              <w:jc w:val="both"/>
              <w:rPr>
                <w:rFonts w:ascii="Times New Roman" w:hAnsi="Times New Roman" w:cs="Times New Roman"/>
                <w:color w:val="000000"/>
              </w:rPr>
            </w:pPr>
            <w:r w:rsidRPr="00163652">
              <w:rPr>
                <w:rFonts w:ascii="Times New Roman" w:hAnsi="Times New Roman" w:cs="Times New Roman"/>
                <w:color w:val="000000"/>
              </w:rPr>
              <w:t>Итого:</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 </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45</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w:t>
            </w:r>
          </w:p>
        </w:tc>
        <w:tc>
          <w:tcPr>
            <w:tcW w:w="292" w:type="pct"/>
            <w:hideMark/>
          </w:tcPr>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7415,1</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2224,53</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9639,63</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963,96</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10603,59</w:t>
            </w:r>
          </w:p>
        </w:tc>
      </w:tr>
      <w:tr w:rsidR="00163652" w:rsidRPr="00C86C66" w:rsidTr="00163652">
        <w:trPr>
          <w:trHeight w:val="20"/>
        </w:trPr>
        <w:tc>
          <w:tcPr>
            <w:tcW w:w="1131" w:type="pct"/>
            <w:hideMark/>
          </w:tcPr>
          <w:p w:rsidR="00163652" w:rsidRPr="00163652" w:rsidRDefault="00163652">
            <w:pPr>
              <w:jc w:val="both"/>
              <w:rPr>
                <w:rFonts w:ascii="Times New Roman" w:hAnsi="Times New Roman" w:cs="Times New Roman"/>
                <w:color w:val="000000"/>
              </w:rPr>
            </w:pPr>
            <w:r w:rsidRPr="00163652">
              <w:rPr>
                <w:rFonts w:ascii="Times New Roman" w:hAnsi="Times New Roman" w:cs="Times New Roman"/>
                <w:color w:val="000000"/>
              </w:rPr>
              <w:t>Всего:</w:t>
            </w:r>
          </w:p>
        </w:tc>
        <w:tc>
          <w:tcPr>
            <w:tcW w:w="22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 </w:t>
            </w:r>
          </w:p>
        </w:tc>
        <w:tc>
          <w:tcPr>
            <w:tcW w:w="286"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130</w:t>
            </w:r>
          </w:p>
        </w:tc>
        <w:tc>
          <w:tcPr>
            <w:tcW w:w="433"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w:t>
            </w:r>
          </w:p>
        </w:tc>
        <w:tc>
          <w:tcPr>
            <w:tcW w:w="292" w:type="pct"/>
            <w:hideMark/>
          </w:tcPr>
          <w:p w:rsidR="00163652" w:rsidRPr="00163652" w:rsidRDefault="00163652" w:rsidP="00C51844">
            <w:pPr>
              <w:jc w:val="center"/>
              <w:rPr>
                <w:rFonts w:ascii="Times New Roman" w:eastAsia="Times New Roman" w:hAnsi="Times New Roman" w:cs="Times New Roman"/>
                <w:color w:val="000000"/>
                <w:lang w:eastAsia="ru-RU"/>
              </w:rPr>
            </w:pPr>
            <w:r w:rsidRPr="00163652">
              <w:rPr>
                <w:rFonts w:ascii="Times New Roman" w:eastAsia="Times New Roman" w:hAnsi="Times New Roman" w:cs="Times New Roman"/>
                <w:color w:val="000000"/>
                <w:lang w:eastAsia="ru-RU"/>
              </w:rPr>
              <w:t>-</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21835,8</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6550,74</w:t>
            </w:r>
          </w:p>
        </w:tc>
        <w:tc>
          <w:tcPr>
            <w:tcW w:w="551"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28386,54</w:t>
            </w:r>
          </w:p>
        </w:tc>
        <w:tc>
          <w:tcPr>
            <w:tcW w:w="492"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2838,65</w:t>
            </w:r>
          </w:p>
        </w:tc>
        <w:tc>
          <w:tcPr>
            <w:tcW w:w="610" w:type="pct"/>
            <w:hideMark/>
          </w:tcPr>
          <w:p w:rsidR="00163652" w:rsidRPr="00163652" w:rsidRDefault="00163652">
            <w:pPr>
              <w:jc w:val="center"/>
              <w:rPr>
                <w:rFonts w:ascii="Times New Roman" w:hAnsi="Times New Roman" w:cs="Times New Roman"/>
                <w:color w:val="000000"/>
              </w:rPr>
            </w:pPr>
            <w:r w:rsidRPr="00163652">
              <w:rPr>
                <w:rFonts w:ascii="Times New Roman" w:hAnsi="Times New Roman" w:cs="Times New Roman"/>
                <w:color w:val="000000"/>
              </w:rPr>
              <w:t>31225,19</w:t>
            </w:r>
          </w:p>
        </w:tc>
      </w:tr>
    </w:tbl>
    <w:p w:rsidR="00E30CF4" w:rsidRPr="00C86C66" w:rsidRDefault="00E30CF4" w:rsidP="0023120C">
      <w:pPr>
        <w:pStyle w:val="a4"/>
        <w:spacing w:line="360" w:lineRule="auto"/>
        <w:ind w:firstLine="708"/>
        <w:jc w:val="both"/>
        <w:rPr>
          <w:szCs w:val="28"/>
        </w:rPr>
      </w:pPr>
      <w:r w:rsidRPr="00C86C66">
        <w:rPr>
          <w:szCs w:val="28"/>
        </w:rPr>
        <w:t>Расчеты:</w:t>
      </w:r>
    </w:p>
    <w:p w:rsidR="00E30CF4" w:rsidRPr="00C86C66" w:rsidRDefault="00E30CF4" w:rsidP="00F57FF1">
      <w:pPr>
        <w:pStyle w:val="a4"/>
        <w:spacing w:line="360" w:lineRule="auto"/>
        <w:ind w:firstLine="0"/>
        <w:jc w:val="both"/>
        <w:rPr>
          <w:szCs w:val="28"/>
        </w:rPr>
      </w:pPr>
      <w:r w:rsidRPr="00C86C66">
        <w:rPr>
          <w:bCs/>
          <w:color w:val="000000"/>
          <w:szCs w:val="28"/>
        </w:rPr>
        <w:t>Часовая тарифная ставка:</w:t>
      </w:r>
    </w:p>
    <w:p w:rsidR="000361B4" w:rsidRPr="00C86C66" w:rsidRDefault="00C86C66" w:rsidP="00F57FF1">
      <w:pPr>
        <w:pStyle w:val="a4"/>
        <w:spacing w:line="360" w:lineRule="auto"/>
        <w:ind w:firstLine="0"/>
        <w:jc w:val="both"/>
        <w:rPr>
          <w:szCs w:val="28"/>
        </w:rPr>
      </w:pPr>
      <m:oMathPara>
        <m:oMathParaPr>
          <m:jc m:val="center"/>
        </m:oMathParaPr>
        <m:oMath>
          <m:r>
            <m:rPr>
              <m:sty m:val="p"/>
            </m:rPr>
            <w:rPr>
              <w:rFonts w:ascii="Cambria Math" w:hAnsi="Cambria Math"/>
              <w:szCs w:val="28"/>
              <w:lang w:val="en-US"/>
            </w:rPr>
            <m:t>ТЧС</m:t>
          </m:r>
          <m:r>
            <m:rPr>
              <m:sty m:val="p"/>
            </m:rPr>
            <w:rPr>
              <w:rFonts w:ascii="Cambria Math"/>
              <w:szCs w:val="28"/>
            </w:rPr>
            <m:t>=</m:t>
          </m:r>
          <m:f>
            <m:fPr>
              <m:ctrlPr>
                <w:rPr>
                  <w:rFonts w:ascii="Cambria Math" w:hAnsi="Cambria Math"/>
                  <w:szCs w:val="28"/>
                </w:rPr>
              </m:ctrlPr>
            </m:fPr>
            <m:num>
              <m:r>
                <m:rPr>
                  <m:sty m:val="p"/>
                </m:rPr>
                <w:rPr>
                  <w:rFonts w:ascii="Cambria Math"/>
                  <w:szCs w:val="28"/>
                </w:rPr>
                <m:t>7500</m:t>
              </m:r>
              <m:r>
                <m:rPr>
                  <m:sty m:val="p"/>
                </m:rPr>
                <w:rPr>
                  <w:rFonts w:ascii="Cambria Math" w:hAnsi="Cambria Math"/>
                  <w:szCs w:val="28"/>
                </w:rPr>
                <m:t>·разряд·</m:t>
              </m:r>
              <m:r>
                <m:rPr>
                  <m:sty m:val="p"/>
                </m:rPr>
                <w:rPr>
                  <w:rFonts w:ascii="Cambria Math"/>
                  <w:szCs w:val="28"/>
                </w:rPr>
                <m:t>12</m:t>
              </m:r>
            </m:num>
            <m:den>
              <m:r>
                <w:rPr>
                  <w:rFonts w:ascii="Cambria Math"/>
                  <w:szCs w:val="28"/>
                </w:rPr>
                <m:t>T</m:t>
              </m:r>
              <m:r>
                <m:rPr>
                  <m:sty m:val="p"/>
                </m:rPr>
                <w:rPr>
                  <w:rFonts w:ascii="Cambria Math"/>
                  <w:szCs w:val="28"/>
                </w:rPr>
                <m:t xml:space="preserve"> </m:t>
              </m:r>
              <m:r>
                <m:rPr>
                  <m:sty m:val="p"/>
                </m:rPr>
                <w:rPr>
                  <w:rFonts w:ascii="Cambria Math" w:hAnsi="Cambria Math"/>
                  <w:szCs w:val="28"/>
                </w:rPr>
                <m:t>эф</m:t>
              </m:r>
              <m:r>
                <m:rPr>
                  <m:sty m:val="p"/>
                </m:rPr>
                <w:rPr>
                  <w:rFonts w:ascii="Cambria Math"/>
                  <w:szCs w:val="28"/>
                </w:rPr>
                <m:t>.</m:t>
              </m:r>
            </m:den>
          </m:f>
          <m:r>
            <m:rPr>
              <m:sty m:val="p"/>
            </m:rPr>
            <w:rPr>
              <w:rFonts w:ascii="Cambria Math"/>
              <w:szCs w:val="28"/>
            </w:rPr>
            <m:t xml:space="preserve">= </m:t>
          </m:r>
          <m:f>
            <m:fPr>
              <m:ctrlPr>
                <w:rPr>
                  <w:rFonts w:ascii="Cambria Math" w:hAnsi="Cambria Math"/>
                  <w:szCs w:val="28"/>
                </w:rPr>
              </m:ctrlPr>
            </m:fPr>
            <m:num>
              <m:r>
                <m:rPr>
                  <m:sty m:val="p"/>
                </m:rPr>
                <w:rPr>
                  <w:rFonts w:ascii="Cambria Math"/>
                  <w:szCs w:val="28"/>
                </w:rPr>
                <m:t>7500</m:t>
              </m:r>
              <m:r>
                <m:rPr>
                  <m:sty m:val="p"/>
                </m:rPr>
                <w:rPr>
                  <w:rFonts w:ascii="Cambria Math" w:hAnsi="Cambria Math"/>
                  <w:szCs w:val="28"/>
                </w:rPr>
                <m:t>·</m:t>
              </m:r>
              <m:r>
                <m:rPr>
                  <m:sty m:val="p"/>
                </m:rPr>
                <w:rPr>
                  <w:rFonts w:ascii="Cambria Math"/>
                  <w:szCs w:val="28"/>
                </w:rPr>
                <m:t>2</m:t>
              </m:r>
              <m:r>
                <m:rPr>
                  <m:sty m:val="p"/>
                </m:rPr>
                <w:rPr>
                  <w:rFonts w:ascii="Cambria Math" w:hAnsi="Cambria Math"/>
                  <w:szCs w:val="28"/>
                </w:rPr>
                <m:t>·</m:t>
              </m:r>
              <m:r>
                <m:rPr>
                  <m:sty m:val="p"/>
                </m:rPr>
                <w:rPr>
                  <w:rFonts w:ascii="Cambria Math"/>
                  <w:szCs w:val="28"/>
                </w:rPr>
                <m:t>12</m:t>
              </m:r>
            </m:num>
            <m:den>
              <m:r>
                <m:rPr>
                  <m:sty m:val="p"/>
                </m:rPr>
                <w:rPr>
                  <w:rFonts w:ascii="Cambria Math"/>
                  <w:szCs w:val="28"/>
                </w:rPr>
                <m:t>1900</m:t>
              </m:r>
            </m:den>
          </m:f>
          <m:r>
            <m:rPr>
              <m:sty m:val="p"/>
            </m:rPr>
            <w:rPr>
              <w:rFonts w:ascii="Cambria Math"/>
              <w:szCs w:val="28"/>
            </w:rPr>
            <m:t xml:space="preserve">=94,74  </m:t>
          </m:r>
          <m:r>
            <m:rPr>
              <m:sty m:val="p"/>
            </m:rPr>
            <w:rPr>
              <w:rFonts w:ascii="Cambria Math" w:hAnsi="Cambria Math"/>
              <w:szCs w:val="28"/>
            </w:rPr>
            <m:t>руб</m:t>
          </m:r>
          <m:r>
            <m:rPr>
              <m:sty m:val="p"/>
            </m:rPr>
            <w:rPr>
              <w:rFonts w:ascii="Cambria Math"/>
              <w:szCs w:val="28"/>
            </w:rPr>
            <m:t>.</m:t>
          </m:r>
        </m:oMath>
      </m:oMathPara>
    </w:p>
    <w:p w:rsidR="00E30CF4" w:rsidRPr="00C86C66" w:rsidRDefault="00E30CF4" w:rsidP="00F57FF1">
      <w:pPr>
        <w:pStyle w:val="a4"/>
        <w:spacing w:line="360" w:lineRule="auto"/>
        <w:ind w:firstLine="0"/>
        <w:jc w:val="both"/>
        <w:rPr>
          <w:bCs/>
          <w:color w:val="000000"/>
          <w:szCs w:val="28"/>
        </w:rPr>
      </w:pPr>
      <w:r w:rsidRPr="00C86C66">
        <w:rPr>
          <w:szCs w:val="28"/>
        </w:rPr>
        <w:t>где: T эф</w:t>
      </w:r>
      <w:proofErr w:type="gramStart"/>
      <w:r w:rsidRPr="00C86C66">
        <w:rPr>
          <w:szCs w:val="28"/>
        </w:rPr>
        <w:t>.</w:t>
      </w:r>
      <w:proofErr w:type="gramEnd"/>
      <w:r w:rsidRPr="00C86C66">
        <w:rPr>
          <w:szCs w:val="28"/>
        </w:rPr>
        <w:t xml:space="preserve"> - </w:t>
      </w:r>
      <w:proofErr w:type="gramStart"/>
      <w:r w:rsidRPr="00C86C66">
        <w:rPr>
          <w:bCs/>
          <w:color w:val="000000"/>
          <w:szCs w:val="28"/>
        </w:rPr>
        <w:t>э</w:t>
      </w:r>
      <w:proofErr w:type="gramEnd"/>
      <w:r w:rsidRPr="00C86C66">
        <w:rPr>
          <w:bCs/>
          <w:color w:val="000000"/>
          <w:szCs w:val="28"/>
        </w:rPr>
        <w:t>ффективный фонд времени работы 1 рабочего.</w:t>
      </w:r>
    </w:p>
    <w:p w:rsidR="00E30CF4" w:rsidRPr="00C86C66" w:rsidRDefault="00E30CF4" w:rsidP="00F57FF1">
      <w:pPr>
        <w:pStyle w:val="a4"/>
        <w:spacing w:line="360" w:lineRule="auto"/>
        <w:ind w:firstLine="0"/>
        <w:jc w:val="both"/>
        <w:rPr>
          <w:szCs w:val="28"/>
        </w:rPr>
      </w:pPr>
      <w:r w:rsidRPr="00C86C66">
        <w:rPr>
          <w:bCs/>
          <w:color w:val="000000"/>
          <w:szCs w:val="28"/>
        </w:rPr>
        <w:t>Тарифный фонд заработной платы</w:t>
      </w:r>
      <w:proofErr w:type="gramStart"/>
      <w:r w:rsidRPr="00C86C66">
        <w:rPr>
          <w:bCs/>
          <w:color w:val="000000"/>
          <w:szCs w:val="28"/>
        </w:rPr>
        <w:t xml:space="preserve"> :</w:t>
      </w:r>
      <w:proofErr w:type="gramEnd"/>
    </w:p>
    <w:p w:rsidR="008F06F1" w:rsidRPr="00C86C66" w:rsidRDefault="00C86C66" w:rsidP="00F57FF1">
      <w:pPr>
        <w:pStyle w:val="a4"/>
        <w:spacing w:line="360" w:lineRule="auto"/>
        <w:ind w:firstLine="0"/>
        <w:jc w:val="both"/>
        <w:rPr>
          <w:szCs w:val="28"/>
        </w:rPr>
      </w:pPr>
      <m:oMathPara>
        <m:oMath>
          <m:r>
            <m:rPr>
              <m:sty m:val="p"/>
            </m:rPr>
            <w:rPr>
              <w:rFonts w:ascii="Cambria Math" w:hAnsi="Cambria Math"/>
              <w:szCs w:val="28"/>
            </w:rPr>
            <m:t>Тар</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lang w:val="en-US"/>
            </w:rPr>
            <m:t>ТЧС</m:t>
          </m:r>
          <m:r>
            <m:rPr>
              <m:sty m:val="p"/>
            </m:rPr>
            <w:rPr>
              <w:rFonts w:ascii="Cambria Math" w:hAnsi="Cambria Math"/>
              <w:szCs w:val="28"/>
            </w:rPr>
            <m:t>·</m:t>
          </m:r>
          <m:r>
            <w:rPr>
              <w:rFonts w:ascii="Cambria Math"/>
              <w:szCs w:val="28"/>
            </w:rPr>
            <m:t>T</m:t>
          </m:r>
          <m:r>
            <m:rPr>
              <m:sty m:val="p"/>
            </m:rPr>
            <w:rPr>
              <w:rFonts w:ascii="Cambria Math"/>
              <w:szCs w:val="28"/>
            </w:rPr>
            <m:t xml:space="preserve"> </m:t>
          </m:r>
          <m:r>
            <m:rPr>
              <m:sty m:val="p"/>
            </m:rPr>
            <w:rPr>
              <w:rFonts w:ascii="Cambria Math" w:hAnsi="Cambria Math"/>
              <w:szCs w:val="28"/>
            </w:rPr>
            <m:t>эф·СЧ</m:t>
          </m:r>
          <m:r>
            <m:rPr>
              <m:sty m:val="p"/>
            </m:rPr>
            <w:rPr>
              <w:rFonts w:ascii="Cambria Math"/>
              <w:szCs w:val="28"/>
            </w:rPr>
            <m:t>=94,74</m:t>
          </m:r>
          <m:r>
            <m:rPr>
              <m:sty m:val="p"/>
            </m:rPr>
            <w:rPr>
              <w:rFonts w:ascii="Cambria Math" w:hAnsi="Cambria Math"/>
              <w:szCs w:val="28"/>
            </w:rPr>
            <m:t>*</m:t>
          </m:r>
          <m:r>
            <m:rPr>
              <m:sty m:val="p"/>
            </m:rPr>
            <w:rPr>
              <w:rFonts w:ascii="Cambria Math"/>
              <w:szCs w:val="28"/>
            </w:rPr>
            <m:t>1900</m:t>
          </m:r>
          <m:r>
            <m:rPr>
              <m:sty m:val="p"/>
            </m:rPr>
            <w:rPr>
              <w:rFonts w:ascii="Cambria Math" w:hAnsi="Cambria Math"/>
              <w:szCs w:val="28"/>
            </w:rPr>
            <m:t>*</m:t>
          </m:r>
          <m:r>
            <m:rPr>
              <m:sty m:val="p"/>
            </m:rPr>
            <w:rPr>
              <w:rFonts w:ascii="Cambria Math"/>
              <w:szCs w:val="28"/>
            </w:rPr>
            <m:t>45</m:t>
          </m:r>
          <m:r>
            <m:rPr>
              <m:sty m:val="p"/>
            </m:rPr>
            <w:rPr>
              <w:rFonts w:ascii="Cambria Math"/>
              <w:szCs w:val="28"/>
            </w:rPr>
            <m:t xml:space="preserve">= </m:t>
          </m:r>
          <m:r>
            <m:rPr>
              <m:sty m:val="p"/>
            </m:rPr>
            <w:rPr>
              <w:rFonts w:ascii="Cambria Math"/>
              <w:color w:val="000000"/>
              <w:szCs w:val="28"/>
            </w:rPr>
            <m:t>8100</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E30CF4" w:rsidRPr="00C86C66" w:rsidRDefault="00E30CF4" w:rsidP="00F57FF1">
      <w:pPr>
        <w:pStyle w:val="a4"/>
        <w:spacing w:line="360" w:lineRule="auto"/>
        <w:ind w:firstLine="0"/>
        <w:jc w:val="both"/>
        <w:rPr>
          <w:bCs/>
          <w:color w:val="000000"/>
          <w:szCs w:val="28"/>
        </w:rPr>
      </w:pPr>
      <w:r w:rsidRPr="00C86C66">
        <w:rPr>
          <w:szCs w:val="28"/>
        </w:rPr>
        <w:t xml:space="preserve">где: СЧ - </w:t>
      </w:r>
      <w:r w:rsidRPr="00C86C66">
        <w:rPr>
          <w:bCs/>
          <w:color w:val="000000"/>
          <w:szCs w:val="28"/>
        </w:rPr>
        <w:t>списочная численность персонала.</w:t>
      </w:r>
    </w:p>
    <w:p w:rsidR="00C55A9A" w:rsidRPr="00C86C66" w:rsidRDefault="00C55A9A" w:rsidP="00F57FF1">
      <w:pPr>
        <w:pStyle w:val="a4"/>
        <w:spacing w:line="360" w:lineRule="auto"/>
        <w:ind w:firstLine="0"/>
        <w:jc w:val="both"/>
        <w:rPr>
          <w:szCs w:val="28"/>
        </w:rPr>
      </w:pPr>
      <w:r w:rsidRPr="00C86C66">
        <w:rPr>
          <w:bCs/>
          <w:color w:val="000000"/>
          <w:szCs w:val="28"/>
        </w:rPr>
        <w:t>Доплаты и надбавки к тарифному фонду:</w:t>
      </w:r>
    </w:p>
    <w:p w:rsidR="00E94038" w:rsidRPr="00C86C66" w:rsidRDefault="00C86C66" w:rsidP="00F57FF1">
      <w:pPr>
        <w:pStyle w:val="a4"/>
        <w:spacing w:line="360" w:lineRule="auto"/>
        <w:ind w:firstLine="0"/>
        <w:jc w:val="both"/>
        <w:rPr>
          <w:szCs w:val="28"/>
        </w:rPr>
      </w:pPr>
      <m:oMathPara>
        <m:oMath>
          <m:r>
            <m:rPr>
              <m:sty m:val="p"/>
            </m:rPr>
            <w:rPr>
              <w:rFonts w:ascii="Cambria Math" w:hAnsi="Cambria Math"/>
              <w:szCs w:val="28"/>
            </w:rPr>
            <m:t>Доп</m:t>
          </m:r>
          <m:r>
            <m:rPr>
              <m:sty m:val="p"/>
            </m:rPr>
            <w:rPr>
              <w:rFonts w:ascii="Cambria Math"/>
              <w:szCs w:val="28"/>
            </w:rPr>
            <m:t xml:space="preserve">.= </m:t>
          </m:r>
          <m:r>
            <m:rPr>
              <m:sty m:val="p"/>
            </m:rPr>
            <w:rPr>
              <w:rFonts w:ascii="Cambria Math" w:hAnsi="Cambria Math"/>
              <w:szCs w:val="28"/>
            </w:rPr>
            <m:t>Тар</m:t>
          </m:r>
          <m:r>
            <m:rPr>
              <m:sty m:val="p"/>
            </m:rPr>
            <w:rPr>
              <w:rFonts w:ascii="Cambria Math"/>
              <w:szCs w:val="28"/>
            </w:rPr>
            <m:t>.</m:t>
          </m:r>
          <m:r>
            <m:rPr>
              <m:sty m:val="p"/>
            </m:rPr>
            <w:rPr>
              <w:rFonts w:ascii="Cambria Math" w:hAnsi="Cambria Math"/>
              <w:szCs w:val="28"/>
            </w:rPr>
            <m:t>фзп·</m:t>
          </m:r>
          <m:r>
            <m:rPr>
              <m:sty m:val="p"/>
            </m:rPr>
            <w:rPr>
              <w:rFonts w:ascii="Cambria Math"/>
              <w:szCs w:val="28"/>
            </w:rPr>
            <m:t xml:space="preserve"> 30%=  = </m:t>
          </m:r>
          <m:r>
            <m:rPr>
              <m:sty m:val="p"/>
            </m:rPr>
            <w:rPr>
              <w:rFonts w:ascii="Cambria Math"/>
              <w:color w:val="000000"/>
              <w:szCs w:val="28"/>
            </w:rPr>
            <m:t>8100</m:t>
          </m:r>
          <m:r>
            <m:rPr>
              <m:sty m:val="p"/>
            </m:rPr>
            <w:rPr>
              <w:rFonts w:ascii="Cambria Math"/>
              <w:szCs w:val="28"/>
            </w:rPr>
            <m:t xml:space="preserve"> </m:t>
          </m:r>
          <m:r>
            <m:rPr>
              <m:sty m:val="p"/>
            </m:rPr>
            <w:rPr>
              <w:rFonts w:ascii="Cambria Math" w:hAnsi="Cambria Math"/>
              <w:szCs w:val="28"/>
            </w:rPr>
            <m:t>·</m:t>
          </m:r>
          <m:r>
            <m:rPr>
              <m:sty m:val="p"/>
            </m:rPr>
            <w:rPr>
              <w:rFonts w:ascii="Cambria Math"/>
              <w:szCs w:val="28"/>
            </w:rPr>
            <m:t>30%=2430</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C55A9A" w:rsidRPr="00C86C66" w:rsidRDefault="00C55A9A" w:rsidP="00F57FF1">
      <w:pPr>
        <w:pStyle w:val="a4"/>
        <w:spacing w:line="360" w:lineRule="auto"/>
        <w:ind w:firstLine="0"/>
        <w:jc w:val="both"/>
        <w:rPr>
          <w:szCs w:val="28"/>
        </w:rPr>
      </w:pPr>
      <w:r w:rsidRPr="00C86C66">
        <w:rPr>
          <w:bCs/>
          <w:color w:val="000000"/>
          <w:szCs w:val="28"/>
        </w:rPr>
        <w:t>Основной фонд заработной платы:</w:t>
      </w:r>
    </w:p>
    <w:p w:rsidR="00E94038" w:rsidRPr="00C86C66" w:rsidRDefault="00C86C66" w:rsidP="00F57FF1">
      <w:pPr>
        <w:pStyle w:val="a4"/>
        <w:spacing w:line="360" w:lineRule="auto"/>
        <w:ind w:firstLine="0"/>
        <w:jc w:val="both"/>
        <w:rPr>
          <w:szCs w:val="28"/>
        </w:rPr>
      </w:pPr>
      <m:oMathPara>
        <m:oMath>
          <m:r>
            <m:rPr>
              <m:sty m:val="p"/>
            </m:rPr>
            <w:rPr>
              <w:rFonts w:ascii="Cambria Math" w:hAnsi="Cambria Math"/>
              <w:szCs w:val="28"/>
            </w:rPr>
            <m:t>Осн</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rPr>
            <m:t>Тар</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rPr>
            <m:t>Доп</m:t>
          </m:r>
          <m:r>
            <m:rPr>
              <m:sty m:val="p"/>
            </m:rPr>
            <w:rPr>
              <w:rFonts w:ascii="Cambria Math"/>
              <w:szCs w:val="28"/>
            </w:rPr>
            <m:t>.= =</m:t>
          </m:r>
          <m:r>
            <m:rPr>
              <m:sty m:val="p"/>
            </m:rPr>
            <w:rPr>
              <w:rFonts w:ascii="Cambria Math"/>
              <w:color w:val="000000"/>
              <w:szCs w:val="28"/>
            </w:rPr>
            <m:t>8100</m:t>
          </m:r>
          <m:r>
            <m:rPr>
              <m:sty m:val="p"/>
            </m:rPr>
            <w:rPr>
              <w:rFonts w:ascii="Cambria Math"/>
              <w:szCs w:val="28"/>
            </w:rPr>
            <m:t xml:space="preserve">+ </m:t>
          </m:r>
          <m:r>
            <m:rPr>
              <m:sty m:val="p"/>
            </m:rPr>
            <w:rPr>
              <w:rFonts w:ascii="Cambria Math"/>
              <w:color w:val="000000"/>
              <w:szCs w:val="28"/>
            </w:rPr>
            <m:t xml:space="preserve">2430 </m:t>
          </m:r>
          <m:r>
            <m:rPr>
              <m:sty m:val="p"/>
            </m:rPr>
            <w:rPr>
              <w:rFonts w:ascii="Cambria Math"/>
              <w:szCs w:val="28"/>
            </w:rPr>
            <m:t>=10530</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C55A9A" w:rsidRPr="00C86C66" w:rsidRDefault="00C55A9A" w:rsidP="00F57FF1">
      <w:pPr>
        <w:pStyle w:val="a4"/>
        <w:spacing w:line="360" w:lineRule="auto"/>
        <w:ind w:firstLine="0"/>
        <w:jc w:val="both"/>
        <w:rPr>
          <w:szCs w:val="28"/>
        </w:rPr>
      </w:pPr>
      <w:r w:rsidRPr="00C86C66">
        <w:rPr>
          <w:bCs/>
          <w:color w:val="000000"/>
          <w:szCs w:val="28"/>
        </w:rPr>
        <w:t>Дополнительный фонд зарплаты:</w:t>
      </w:r>
    </w:p>
    <w:p w:rsidR="00E94038" w:rsidRPr="00C86C66" w:rsidRDefault="00C86C66" w:rsidP="00F57FF1">
      <w:pPr>
        <w:pStyle w:val="a4"/>
        <w:spacing w:line="360" w:lineRule="auto"/>
        <w:ind w:firstLine="0"/>
        <w:jc w:val="both"/>
        <w:rPr>
          <w:szCs w:val="28"/>
        </w:rPr>
      </w:pPr>
      <m:oMathPara>
        <m:oMath>
          <m:r>
            <m:rPr>
              <m:sty m:val="p"/>
            </m:rPr>
            <w:rPr>
              <w:rFonts w:ascii="Cambria Math" w:hAnsi="Cambria Math"/>
              <w:szCs w:val="28"/>
            </w:rPr>
            <m:t>Доп</m:t>
          </m:r>
          <m:r>
            <m:rPr>
              <m:sty m:val="p"/>
            </m:rPr>
            <w:rPr>
              <w:rFonts w:ascii="Cambria Math"/>
              <w:szCs w:val="28"/>
            </w:rPr>
            <m:t>.</m:t>
          </m:r>
          <m:r>
            <m:rPr>
              <m:sty m:val="p"/>
            </m:rPr>
            <w:rPr>
              <w:rFonts w:ascii="Cambria Math" w:hAnsi="Cambria Math"/>
              <w:szCs w:val="28"/>
            </w:rPr>
            <m:t>фзп</m:t>
          </m:r>
          <m:r>
            <m:rPr>
              <m:sty m:val="p"/>
            </m:rPr>
            <w:rPr>
              <w:rFonts w:ascii="Cambria Math"/>
              <w:szCs w:val="28"/>
            </w:rPr>
            <m:t xml:space="preserve">= </m:t>
          </m:r>
          <m:r>
            <m:rPr>
              <m:sty m:val="p"/>
            </m:rPr>
            <w:rPr>
              <w:rFonts w:ascii="Cambria Math" w:hAnsi="Cambria Math"/>
              <w:szCs w:val="28"/>
            </w:rPr>
            <m:t>Осн</m:t>
          </m:r>
          <m:r>
            <m:rPr>
              <m:sty m:val="p"/>
            </m:rPr>
            <w:rPr>
              <w:rFonts w:ascii="Cambria Math"/>
              <w:szCs w:val="28"/>
            </w:rPr>
            <m:t>.</m:t>
          </m:r>
          <m:r>
            <m:rPr>
              <m:sty m:val="p"/>
            </m:rPr>
            <w:rPr>
              <w:rFonts w:ascii="Cambria Math" w:hAnsi="Cambria Math"/>
              <w:szCs w:val="28"/>
            </w:rPr>
            <m:t>фзп·</m:t>
          </m:r>
          <m:r>
            <m:rPr>
              <m:sty m:val="p"/>
            </m:rPr>
            <w:rPr>
              <w:rFonts w:ascii="Cambria Math"/>
              <w:szCs w:val="28"/>
            </w:rPr>
            <m:t>10%= 10530</m:t>
          </m:r>
          <m:r>
            <m:rPr>
              <m:sty m:val="p"/>
            </m:rPr>
            <w:rPr>
              <w:rFonts w:ascii="Cambria Math"/>
              <w:szCs w:val="28"/>
            </w:rPr>
            <m:t xml:space="preserve"> </m:t>
          </m:r>
          <m:r>
            <m:rPr>
              <m:sty m:val="p"/>
            </m:rPr>
            <w:rPr>
              <w:rFonts w:ascii="Cambria Math" w:hAnsi="Cambria Math"/>
              <w:szCs w:val="28"/>
            </w:rPr>
            <m:t>·</m:t>
          </m:r>
          <m:r>
            <m:rPr>
              <m:sty m:val="p"/>
            </m:rPr>
            <w:rPr>
              <w:rFonts w:ascii="Cambria Math"/>
              <w:szCs w:val="28"/>
            </w:rPr>
            <m:t xml:space="preserve">10%=1053 </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C55A9A" w:rsidRPr="00C86C66" w:rsidRDefault="00C55A9A" w:rsidP="00F57FF1">
      <w:pPr>
        <w:pStyle w:val="a4"/>
        <w:spacing w:line="360" w:lineRule="auto"/>
        <w:ind w:firstLine="0"/>
        <w:jc w:val="both"/>
        <w:rPr>
          <w:szCs w:val="28"/>
        </w:rPr>
      </w:pPr>
      <w:r w:rsidRPr="00C86C66">
        <w:rPr>
          <w:bCs/>
          <w:color w:val="000000"/>
          <w:szCs w:val="28"/>
        </w:rPr>
        <w:t>Годовой фонд заработной платы:</w:t>
      </w:r>
    </w:p>
    <w:p w:rsidR="00214FF9" w:rsidRPr="00C86C66" w:rsidRDefault="00C55A9A" w:rsidP="00F57FF1">
      <w:pPr>
        <w:pStyle w:val="a4"/>
        <w:spacing w:line="360" w:lineRule="auto"/>
        <w:ind w:firstLine="0"/>
        <w:jc w:val="both"/>
        <w:rPr>
          <w:szCs w:val="28"/>
        </w:rPr>
      </w:pPr>
      <w:proofErr w:type="spellStart"/>
      <w:r w:rsidRPr="00C86C66">
        <w:rPr>
          <w:szCs w:val="28"/>
        </w:rPr>
        <w:lastRenderedPageBreak/>
        <w:t>Год</w:t>
      </w:r>
      <w:proofErr w:type="gramStart"/>
      <w:r w:rsidRPr="00C86C66">
        <w:rPr>
          <w:szCs w:val="28"/>
        </w:rPr>
        <w:t>.</w:t>
      </w:r>
      <w:r w:rsidR="00E94038" w:rsidRPr="00C86C66">
        <w:rPr>
          <w:szCs w:val="28"/>
        </w:rPr>
        <w:t>ф</w:t>
      </w:r>
      <w:proofErr w:type="gramEnd"/>
      <w:r w:rsidR="00E94038" w:rsidRPr="00C86C66">
        <w:rPr>
          <w:szCs w:val="28"/>
        </w:rPr>
        <w:t>зп</w:t>
      </w:r>
      <w:proofErr w:type="spellEnd"/>
      <w:r w:rsidR="00E94038" w:rsidRPr="00C86C66">
        <w:rPr>
          <w:szCs w:val="28"/>
        </w:rPr>
        <w:t xml:space="preserve"> = </w:t>
      </w:r>
      <m:oMath>
        <m:r>
          <m:rPr>
            <m:sty m:val="p"/>
          </m:rPr>
          <w:rPr>
            <w:rFonts w:ascii="Cambria Math" w:hAnsi="Cambria Math"/>
            <w:szCs w:val="28"/>
          </w:rPr>
          <m:t>Осн</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rPr>
          <m:t>Доп</m:t>
        </m:r>
        <m:r>
          <m:rPr>
            <m:sty m:val="p"/>
          </m:rPr>
          <w:rPr>
            <w:rFonts w:ascii="Cambria Math"/>
            <w:szCs w:val="28"/>
          </w:rPr>
          <m:t>.</m:t>
        </m:r>
        <m:r>
          <m:rPr>
            <m:sty m:val="p"/>
          </m:rPr>
          <w:rPr>
            <w:rFonts w:ascii="Cambria Math" w:hAnsi="Cambria Math"/>
            <w:szCs w:val="28"/>
          </w:rPr>
          <m:t>фзп</m:t>
        </m:r>
        <m:r>
          <m:rPr>
            <m:sty m:val="p"/>
          </m:rPr>
          <w:rPr>
            <w:rFonts w:ascii="Cambria Math"/>
            <w:szCs w:val="28"/>
          </w:rPr>
          <m:t>=10530</m:t>
        </m:r>
        <m:r>
          <m:rPr>
            <m:sty m:val="p"/>
          </m:rPr>
          <w:rPr>
            <w:rFonts w:ascii="Cambria Math"/>
            <w:szCs w:val="28"/>
          </w:rPr>
          <m:t>+</m:t>
        </m:r>
        <m:r>
          <m:rPr>
            <m:sty m:val="p"/>
          </m:rPr>
          <w:rPr>
            <w:rFonts w:ascii="Cambria Math"/>
            <w:szCs w:val="28"/>
          </w:rPr>
          <m:t>1053</m:t>
        </m:r>
        <m:r>
          <m:rPr>
            <m:sty m:val="p"/>
          </m:rPr>
          <w:rPr>
            <w:rFonts w:ascii="Cambria Math"/>
            <w:szCs w:val="28"/>
          </w:rPr>
          <m:t>=</m:t>
        </m:r>
        <m:r>
          <m:rPr>
            <m:sty m:val="p"/>
          </m:rPr>
          <w:rPr>
            <w:rFonts w:ascii="Cambria Math"/>
            <w:szCs w:val="28"/>
          </w:rPr>
          <m:t>11583</m:t>
        </m:r>
        <m:r>
          <m:rPr>
            <m:sty m:val="p"/>
          </m:rPr>
          <w:rPr>
            <w:rFonts w:ascii="Cambria Math"/>
            <w:szCs w:val="28"/>
          </w:rPr>
          <m:t xml:space="preserve"> </m:t>
        </m:r>
        <m:r>
          <m:rPr>
            <m:sty m:val="p"/>
          </m:rPr>
          <w:rPr>
            <w:rFonts w:ascii="Cambria Math"/>
            <w:color w:val="000000"/>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w:p>
    <w:p w:rsidR="00C55A9A" w:rsidRPr="00C86C66" w:rsidRDefault="00C55A9A" w:rsidP="00F57FF1">
      <w:pPr>
        <w:pStyle w:val="a4"/>
        <w:spacing w:line="360" w:lineRule="auto"/>
        <w:ind w:firstLine="0"/>
        <w:jc w:val="both"/>
        <w:rPr>
          <w:szCs w:val="28"/>
        </w:rPr>
      </w:pPr>
      <w:r w:rsidRPr="00C86C66">
        <w:rPr>
          <w:szCs w:val="28"/>
        </w:rPr>
        <w:t xml:space="preserve">Для других групп работников расчеты </w:t>
      </w:r>
      <w:proofErr w:type="gramStart"/>
      <w:r w:rsidRPr="00C86C66">
        <w:rPr>
          <w:szCs w:val="28"/>
        </w:rPr>
        <w:t>заработной</w:t>
      </w:r>
      <w:proofErr w:type="gramEnd"/>
      <w:r w:rsidRPr="00C86C66">
        <w:rPr>
          <w:szCs w:val="28"/>
        </w:rPr>
        <w:t xml:space="preserve"> планы аналогичны.</w:t>
      </w:r>
    </w:p>
    <w:p w:rsidR="00C55A9A" w:rsidRPr="00C86C66" w:rsidRDefault="0071675A" w:rsidP="00F57FF1">
      <w:pPr>
        <w:pStyle w:val="a4"/>
        <w:spacing w:line="360" w:lineRule="auto"/>
        <w:ind w:firstLine="567"/>
        <w:jc w:val="both"/>
        <w:rPr>
          <w:szCs w:val="28"/>
        </w:rPr>
      </w:pPr>
      <w:r w:rsidRPr="00C86C66">
        <w:rPr>
          <w:szCs w:val="28"/>
        </w:rPr>
        <w:t>Заработная плата остальных категорий ППП (руководителей, специалистов и служащих) рассчитывается в таблице 12</w:t>
      </w:r>
      <w:r w:rsidR="00C55A9A" w:rsidRPr="00C86C66">
        <w:rPr>
          <w:szCs w:val="28"/>
        </w:rPr>
        <w:t>.1 и 12.2.</w:t>
      </w:r>
    </w:p>
    <w:p w:rsidR="000E4CD3" w:rsidRPr="00C86C66" w:rsidRDefault="0071675A" w:rsidP="0023120C">
      <w:pPr>
        <w:pStyle w:val="a4"/>
        <w:spacing w:line="360" w:lineRule="auto"/>
        <w:ind w:firstLine="567"/>
        <w:jc w:val="both"/>
        <w:rPr>
          <w:szCs w:val="28"/>
        </w:rPr>
      </w:pPr>
      <w:r w:rsidRPr="00C86C66">
        <w:rPr>
          <w:szCs w:val="28"/>
        </w:rPr>
        <w:t xml:space="preserve"> Для  специалистов вместо разрядов указывается категория, в соответств</w:t>
      </w:r>
      <w:r w:rsidR="000E4CD3" w:rsidRPr="00C86C66">
        <w:rPr>
          <w:szCs w:val="28"/>
        </w:rPr>
        <w:t>ии с которой оклады изменяются.</w:t>
      </w:r>
    </w:p>
    <w:p w:rsidR="007968B4" w:rsidRPr="00C86C66" w:rsidRDefault="0071675A" w:rsidP="008F06F1">
      <w:pPr>
        <w:pStyle w:val="a4"/>
        <w:spacing w:line="360" w:lineRule="auto"/>
        <w:ind w:firstLine="0"/>
        <w:jc w:val="both"/>
        <w:rPr>
          <w:szCs w:val="28"/>
        </w:rPr>
      </w:pPr>
      <w:r w:rsidRPr="00C86C66">
        <w:rPr>
          <w:szCs w:val="28"/>
        </w:rPr>
        <w:t>Таблица 12</w:t>
      </w:r>
      <w:r w:rsidR="00C55A9A" w:rsidRPr="00C86C66">
        <w:rPr>
          <w:szCs w:val="28"/>
        </w:rPr>
        <w:t>.1</w:t>
      </w:r>
      <w:r w:rsidRPr="00C86C66">
        <w:rPr>
          <w:szCs w:val="28"/>
        </w:rPr>
        <w:t xml:space="preserve"> - Расчет фонда заработной платы руководи</w:t>
      </w:r>
      <w:r w:rsidR="00922BFC" w:rsidRPr="00C86C66">
        <w:rPr>
          <w:szCs w:val="28"/>
        </w:rPr>
        <w:t xml:space="preserve">телей, специалистов и служащих </w:t>
      </w:r>
      <w:r w:rsidRPr="00C86C66">
        <w:rPr>
          <w:szCs w:val="28"/>
        </w:rPr>
        <w:t>план</w:t>
      </w:r>
    </w:p>
    <w:tbl>
      <w:tblPr>
        <w:tblStyle w:val="a3"/>
        <w:tblW w:w="5000" w:type="pct"/>
        <w:tblLook w:val="04A0"/>
      </w:tblPr>
      <w:tblGrid>
        <w:gridCol w:w="3014"/>
        <w:gridCol w:w="705"/>
        <w:gridCol w:w="816"/>
        <w:gridCol w:w="996"/>
        <w:gridCol w:w="1364"/>
        <w:gridCol w:w="996"/>
        <w:gridCol w:w="996"/>
        <w:gridCol w:w="996"/>
      </w:tblGrid>
      <w:tr w:rsidR="00C51844" w:rsidRPr="00C86C66" w:rsidTr="00F34F1A">
        <w:trPr>
          <w:trHeight w:val="397"/>
        </w:trPr>
        <w:tc>
          <w:tcPr>
            <w:tcW w:w="1545" w:type="pct"/>
            <w:vMerge w:val="restart"/>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Руководители, специалисты, служащие</w:t>
            </w:r>
          </w:p>
        </w:tc>
        <w:tc>
          <w:tcPr>
            <w:tcW w:w="377"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Численность по штату</w:t>
            </w:r>
          </w:p>
        </w:tc>
        <w:tc>
          <w:tcPr>
            <w:tcW w:w="413"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Оклад в месяц, руб.</w:t>
            </w:r>
          </w:p>
        </w:tc>
        <w:tc>
          <w:tcPr>
            <w:tcW w:w="504" w:type="pct"/>
            <w:vMerge w:val="restart"/>
            <w:textDirection w:val="btLr"/>
            <w:hideMark/>
          </w:tcPr>
          <w:p w:rsidR="00C51844" w:rsidRPr="00C86C66" w:rsidRDefault="00C51844" w:rsidP="00C51844">
            <w:pPr>
              <w:jc w:val="right"/>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Тарифный фонд ЗП, </w:t>
            </w:r>
            <w:proofErr w:type="spellStart"/>
            <w:r w:rsidRPr="00C86C66">
              <w:rPr>
                <w:rFonts w:ascii="Times New Roman" w:eastAsia="Times New Roman" w:hAnsi="Times New Roman" w:cs="Times New Roman"/>
                <w:bCs/>
                <w:color w:val="000000"/>
                <w:sz w:val="24"/>
                <w:szCs w:val="24"/>
                <w:lang w:eastAsia="ru-RU"/>
              </w:rPr>
              <w:t>тыс</w:t>
            </w:r>
            <w:proofErr w:type="gramStart"/>
            <w:r w:rsidRPr="00C86C66">
              <w:rPr>
                <w:rFonts w:ascii="Times New Roman" w:eastAsia="Times New Roman" w:hAnsi="Times New Roman" w:cs="Times New Roman"/>
                <w:bCs/>
                <w:color w:val="000000"/>
                <w:sz w:val="24"/>
                <w:szCs w:val="24"/>
                <w:lang w:eastAsia="ru-RU"/>
              </w:rPr>
              <w:t>.р</w:t>
            </w:r>
            <w:proofErr w:type="gramEnd"/>
            <w:r w:rsidRPr="00C86C66">
              <w:rPr>
                <w:rFonts w:ascii="Times New Roman" w:eastAsia="Times New Roman" w:hAnsi="Times New Roman" w:cs="Times New Roman"/>
                <w:bCs/>
                <w:color w:val="000000"/>
                <w:sz w:val="24"/>
                <w:szCs w:val="24"/>
                <w:lang w:eastAsia="ru-RU"/>
              </w:rPr>
              <w:t>уб</w:t>
            </w:r>
            <w:proofErr w:type="spellEnd"/>
          </w:p>
        </w:tc>
        <w:tc>
          <w:tcPr>
            <w:tcW w:w="710"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Доплаты и надбавки к окладу (12%), тыс. руб.</w:t>
            </w:r>
          </w:p>
        </w:tc>
        <w:tc>
          <w:tcPr>
            <w:tcW w:w="504"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Годовой фонд зарплаты, тыс. </w:t>
            </w:r>
            <w:proofErr w:type="spellStart"/>
            <w:r w:rsidRPr="00C86C66">
              <w:rPr>
                <w:rFonts w:ascii="Times New Roman" w:eastAsia="Times New Roman" w:hAnsi="Times New Roman" w:cs="Times New Roman"/>
                <w:bCs/>
                <w:color w:val="000000"/>
                <w:sz w:val="24"/>
                <w:szCs w:val="24"/>
                <w:lang w:eastAsia="ru-RU"/>
              </w:rPr>
              <w:t>руб</w:t>
            </w:r>
            <w:proofErr w:type="spellEnd"/>
          </w:p>
        </w:tc>
        <w:tc>
          <w:tcPr>
            <w:tcW w:w="443"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Социальные отчисления, </w:t>
            </w:r>
            <w:proofErr w:type="spellStart"/>
            <w:r w:rsidRPr="00C86C66">
              <w:rPr>
                <w:rFonts w:ascii="Times New Roman" w:eastAsia="Times New Roman" w:hAnsi="Times New Roman" w:cs="Times New Roman"/>
                <w:bCs/>
                <w:color w:val="000000"/>
                <w:sz w:val="24"/>
                <w:szCs w:val="24"/>
                <w:lang w:eastAsia="ru-RU"/>
              </w:rPr>
              <w:t>тыс</w:t>
            </w:r>
            <w:proofErr w:type="gramStart"/>
            <w:r w:rsidRPr="00C86C66">
              <w:rPr>
                <w:rFonts w:ascii="Times New Roman" w:eastAsia="Times New Roman" w:hAnsi="Times New Roman" w:cs="Times New Roman"/>
                <w:bCs/>
                <w:color w:val="000000"/>
                <w:sz w:val="24"/>
                <w:szCs w:val="24"/>
                <w:lang w:eastAsia="ru-RU"/>
              </w:rPr>
              <w:t>.р</w:t>
            </w:r>
            <w:proofErr w:type="gramEnd"/>
            <w:r w:rsidRPr="00C86C66">
              <w:rPr>
                <w:rFonts w:ascii="Times New Roman" w:eastAsia="Times New Roman" w:hAnsi="Times New Roman" w:cs="Times New Roman"/>
                <w:bCs/>
                <w:color w:val="000000"/>
                <w:sz w:val="24"/>
                <w:szCs w:val="24"/>
                <w:lang w:eastAsia="ru-RU"/>
              </w:rPr>
              <w:t>уб</w:t>
            </w:r>
            <w:proofErr w:type="spellEnd"/>
          </w:p>
        </w:tc>
        <w:tc>
          <w:tcPr>
            <w:tcW w:w="504"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Итого годовой ФЗП с отчислениями, </w:t>
            </w:r>
            <w:proofErr w:type="spellStart"/>
            <w:r w:rsidRPr="00C86C66">
              <w:rPr>
                <w:rFonts w:ascii="Times New Roman" w:eastAsia="Times New Roman" w:hAnsi="Times New Roman" w:cs="Times New Roman"/>
                <w:bCs/>
                <w:color w:val="000000"/>
                <w:sz w:val="24"/>
                <w:szCs w:val="24"/>
                <w:lang w:eastAsia="ru-RU"/>
              </w:rPr>
              <w:t>тыс</w:t>
            </w:r>
            <w:proofErr w:type="gramStart"/>
            <w:r w:rsidRPr="00C86C66">
              <w:rPr>
                <w:rFonts w:ascii="Times New Roman" w:eastAsia="Times New Roman" w:hAnsi="Times New Roman" w:cs="Times New Roman"/>
                <w:bCs/>
                <w:color w:val="000000"/>
                <w:sz w:val="24"/>
                <w:szCs w:val="24"/>
                <w:lang w:eastAsia="ru-RU"/>
              </w:rPr>
              <w:t>.р</w:t>
            </w:r>
            <w:proofErr w:type="gramEnd"/>
            <w:r w:rsidRPr="00C86C66">
              <w:rPr>
                <w:rFonts w:ascii="Times New Roman" w:eastAsia="Times New Roman" w:hAnsi="Times New Roman" w:cs="Times New Roman"/>
                <w:bCs/>
                <w:color w:val="000000"/>
                <w:sz w:val="24"/>
                <w:szCs w:val="24"/>
                <w:lang w:eastAsia="ru-RU"/>
              </w:rPr>
              <w:t>уб</w:t>
            </w:r>
            <w:proofErr w:type="spellEnd"/>
          </w:p>
        </w:tc>
      </w:tr>
      <w:tr w:rsidR="00C51844" w:rsidRPr="00C86C66" w:rsidTr="00F34F1A">
        <w:trPr>
          <w:trHeight w:val="397"/>
        </w:trPr>
        <w:tc>
          <w:tcPr>
            <w:tcW w:w="1545"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377"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13"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710"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43"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r>
      <w:tr w:rsidR="00C51844" w:rsidRPr="00C86C66" w:rsidTr="00F34F1A">
        <w:trPr>
          <w:trHeight w:val="397"/>
        </w:trPr>
        <w:tc>
          <w:tcPr>
            <w:tcW w:w="1545"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377"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13"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710"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43"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r>
      <w:tr w:rsidR="00C51844" w:rsidRPr="00C86C66" w:rsidTr="00F34F1A">
        <w:trPr>
          <w:trHeight w:val="397"/>
        </w:trPr>
        <w:tc>
          <w:tcPr>
            <w:tcW w:w="1545" w:type="pct"/>
            <w:hideMark/>
          </w:tcPr>
          <w:p w:rsidR="00C51844" w:rsidRPr="00C86C66" w:rsidRDefault="00C51844"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 Руководители и специалисты</w:t>
            </w:r>
          </w:p>
        </w:tc>
        <w:tc>
          <w:tcPr>
            <w:tcW w:w="377" w:type="pct"/>
            <w:hideMark/>
          </w:tcPr>
          <w:p w:rsidR="00C51844" w:rsidRPr="00C86C66" w:rsidRDefault="00C51844" w:rsidP="00C51844">
            <w:pPr>
              <w:jc w:val="both"/>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 </w:t>
            </w:r>
          </w:p>
        </w:tc>
        <w:tc>
          <w:tcPr>
            <w:tcW w:w="413" w:type="pct"/>
            <w:hideMark/>
          </w:tcPr>
          <w:p w:rsidR="00C51844" w:rsidRPr="00C86C66" w:rsidRDefault="00C51844" w:rsidP="00C51844">
            <w:pPr>
              <w:jc w:val="both"/>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 </w:t>
            </w:r>
          </w:p>
        </w:tc>
        <w:tc>
          <w:tcPr>
            <w:tcW w:w="504" w:type="pct"/>
            <w:hideMark/>
          </w:tcPr>
          <w:p w:rsidR="00C51844" w:rsidRPr="00C86C66" w:rsidRDefault="00C51844" w:rsidP="00C51844">
            <w:pPr>
              <w:jc w:val="both"/>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 </w:t>
            </w:r>
          </w:p>
        </w:tc>
        <w:tc>
          <w:tcPr>
            <w:tcW w:w="710" w:type="pct"/>
            <w:hideMark/>
          </w:tcPr>
          <w:p w:rsidR="00C51844" w:rsidRPr="00C86C66" w:rsidRDefault="00C51844" w:rsidP="00C51844">
            <w:pPr>
              <w:jc w:val="both"/>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 </w:t>
            </w:r>
          </w:p>
        </w:tc>
        <w:tc>
          <w:tcPr>
            <w:tcW w:w="504" w:type="pct"/>
            <w:hideMark/>
          </w:tcPr>
          <w:p w:rsidR="00C51844" w:rsidRPr="00C86C66" w:rsidRDefault="00C51844" w:rsidP="00C51844">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c>
          <w:tcPr>
            <w:tcW w:w="443" w:type="pct"/>
            <w:hideMark/>
          </w:tcPr>
          <w:p w:rsidR="00C51844" w:rsidRPr="00C86C66" w:rsidRDefault="00C51844" w:rsidP="00C51844">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c>
          <w:tcPr>
            <w:tcW w:w="504" w:type="pct"/>
            <w:hideMark/>
          </w:tcPr>
          <w:p w:rsidR="00C51844" w:rsidRPr="00C86C66" w:rsidRDefault="00C51844" w:rsidP="00C51844">
            <w:pPr>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r>
      <w:tr w:rsidR="00F34F1A" w:rsidRPr="00C86C66" w:rsidTr="00F34F1A">
        <w:trPr>
          <w:trHeight w:val="397"/>
        </w:trPr>
        <w:tc>
          <w:tcPr>
            <w:tcW w:w="1545" w:type="pct"/>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xml:space="preserve">3.1 начальник </w:t>
            </w:r>
          </w:p>
        </w:tc>
        <w:tc>
          <w:tcPr>
            <w:tcW w:w="377"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w:t>
            </w:r>
          </w:p>
        </w:tc>
        <w:tc>
          <w:tcPr>
            <w:tcW w:w="413"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15200</w:t>
            </w:r>
          </w:p>
        </w:tc>
        <w:tc>
          <w:tcPr>
            <w:tcW w:w="504" w:type="pct"/>
            <w:hideMark/>
          </w:tcPr>
          <w:p w:rsidR="00F34F1A" w:rsidRPr="00F34F1A" w:rsidRDefault="00F34F1A">
            <w:pPr>
              <w:jc w:val="center"/>
              <w:rPr>
                <w:rFonts w:ascii="Times New Roman" w:hAnsi="Times New Roman" w:cs="Times New Roman"/>
                <w:sz w:val="24"/>
                <w:szCs w:val="28"/>
              </w:rPr>
            </w:pPr>
            <w:r w:rsidRPr="00F34F1A">
              <w:rPr>
                <w:rFonts w:ascii="Times New Roman" w:hAnsi="Times New Roman" w:cs="Times New Roman"/>
                <w:sz w:val="24"/>
                <w:szCs w:val="28"/>
              </w:rPr>
              <w:t>182,40</w:t>
            </w:r>
          </w:p>
        </w:tc>
        <w:tc>
          <w:tcPr>
            <w:tcW w:w="710"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21,89</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204,29</w:t>
            </w:r>
          </w:p>
        </w:tc>
        <w:tc>
          <w:tcPr>
            <w:tcW w:w="44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61,2</w:t>
            </w:r>
            <w:r w:rsidR="002D6B45">
              <w:rPr>
                <w:rFonts w:ascii="Times New Roman" w:hAnsi="Times New Roman" w:cs="Times New Roman"/>
                <w:color w:val="000000"/>
                <w:sz w:val="24"/>
                <w:szCs w:val="28"/>
              </w:rPr>
              <w:t>9</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265,57</w:t>
            </w:r>
          </w:p>
        </w:tc>
      </w:tr>
      <w:tr w:rsidR="00F34F1A" w:rsidRPr="00C86C66" w:rsidTr="00F34F1A">
        <w:trPr>
          <w:trHeight w:val="397"/>
        </w:trPr>
        <w:tc>
          <w:tcPr>
            <w:tcW w:w="1545" w:type="pct"/>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xml:space="preserve">3.2 зам. начальника </w:t>
            </w:r>
          </w:p>
        </w:tc>
        <w:tc>
          <w:tcPr>
            <w:tcW w:w="377"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w:t>
            </w:r>
          </w:p>
        </w:tc>
        <w:tc>
          <w:tcPr>
            <w:tcW w:w="413"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14100</w:t>
            </w:r>
          </w:p>
        </w:tc>
        <w:tc>
          <w:tcPr>
            <w:tcW w:w="504" w:type="pct"/>
            <w:hideMark/>
          </w:tcPr>
          <w:p w:rsidR="00F34F1A" w:rsidRPr="00F34F1A" w:rsidRDefault="00F34F1A">
            <w:pPr>
              <w:jc w:val="center"/>
              <w:rPr>
                <w:rFonts w:ascii="Times New Roman" w:hAnsi="Times New Roman" w:cs="Times New Roman"/>
                <w:sz w:val="24"/>
                <w:szCs w:val="28"/>
              </w:rPr>
            </w:pPr>
            <w:r w:rsidRPr="00F34F1A">
              <w:rPr>
                <w:rFonts w:ascii="Times New Roman" w:hAnsi="Times New Roman" w:cs="Times New Roman"/>
                <w:sz w:val="24"/>
                <w:szCs w:val="28"/>
              </w:rPr>
              <w:t>169,20</w:t>
            </w:r>
          </w:p>
        </w:tc>
        <w:tc>
          <w:tcPr>
            <w:tcW w:w="710"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20,30</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189,50</w:t>
            </w:r>
          </w:p>
        </w:tc>
        <w:tc>
          <w:tcPr>
            <w:tcW w:w="44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56,85</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246,36</w:t>
            </w:r>
          </w:p>
        </w:tc>
      </w:tr>
      <w:tr w:rsidR="00F34F1A" w:rsidRPr="00C86C66" w:rsidTr="00F34F1A">
        <w:trPr>
          <w:trHeight w:val="397"/>
        </w:trPr>
        <w:tc>
          <w:tcPr>
            <w:tcW w:w="1545" w:type="pct"/>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xml:space="preserve">3.3 специалисты </w:t>
            </w:r>
          </w:p>
        </w:tc>
        <w:tc>
          <w:tcPr>
            <w:tcW w:w="377"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19</w:t>
            </w:r>
          </w:p>
        </w:tc>
        <w:tc>
          <w:tcPr>
            <w:tcW w:w="413"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11300</w:t>
            </w:r>
          </w:p>
        </w:tc>
        <w:tc>
          <w:tcPr>
            <w:tcW w:w="504" w:type="pct"/>
            <w:hideMark/>
          </w:tcPr>
          <w:p w:rsidR="00F34F1A" w:rsidRPr="00F34F1A" w:rsidRDefault="00F34F1A">
            <w:pPr>
              <w:jc w:val="center"/>
              <w:rPr>
                <w:rFonts w:ascii="Times New Roman" w:hAnsi="Times New Roman" w:cs="Times New Roman"/>
                <w:sz w:val="24"/>
                <w:szCs w:val="28"/>
              </w:rPr>
            </w:pPr>
            <w:r w:rsidRPr="00F34F1A">
              <w:rPr>
                <w:rFonts w:ascii="Times New Roman" w:hAnsi="Times New Roman" w:cs="Times New Roman"/>
                <w:sz w:val="24"/>
                <w:szCs w:val="28"/>
              </w:rPr>
              <w:t>2576,40</w:t>
            </w:r>
          </w:p>
        </w:tc>
        <w:tc>
          <w:tcPr>
            <w:tcW w:w="710"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309,17</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2885,57</w:t>
            </w:r>
          </w:p>
        </w:tc>
        <w:tc>
          <w:tcPr>
            <w:tcW w:w="44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865,67</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3751,24</w:t>
            </w:r>
          </w:p>
        </w:tc>
      </w:tr>
      <w:tr w:rsidR="00F34F1A" w:rsidRPr="00C86C66" w:rsidTr="00F34F1A">
        <w:trPr>
          <w:trHeight w:val="397"/>
        </w:trPr>
        <w:tc>
          <w:tcPr>
            <w:tcW w:w="1545" w:type="pct"/>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xml:space="preserve">3.4 специалисты </w:t>
            </w:r>
          </w:p>
        </w:tc>
        <w:tc>
          <w:tcPr>
            <w:tcW w:w="377"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22</w:t>
            </w:r>
          </w:p>
        </w:tc>
        <w:tc>
          <w:tcPr>
            <w:tcW w:w="413"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10000</w:t>
            </w:r>
          </w:p>
        </w:tc>
        <w:tc>
          <w:tcPr>
            <w:tcW w:w="504" w:type="pct"/>
            <w:hideMark/>
          </w:tcPr>
          <w:p w:rsidR="00F34F1A" w:rsidRPr="00F34F1A" w:rsidRDefault="00F34F1A">
            <w:pPr>
              <w:jc w:val="center"/>
              <w:rPr>
                <w:rFonts w:ascii="Times New Roman" w:hAnsi="Times New Roman" w:cs="Times New Roman"/>
                <w:sz w:val="24"/>
                <w:szCs w:val="28"/>
              </w:rPr>
            </w:pPr>
            <w:r w:rsidRPr="00F34F1A">
              <w:rPr>
                <w:rFonts w:ascii="Times New Roman" w:hAnsi="Times New Roman" w:cs="Times New Roman"/>
                <w:sz w:val="24"/>
                <w:szCs w:val="28"/>
              </w:rPr>
              <w:t>2640,00</w:t>
            </w:r>
          </w:p>
        </w:tc>
        <w:tc>
          <w:tcPr>
            <w:tcW w:w="710" w:type="pct"/>
            <w:hideMark/>
          </w:tcPr>
          <w:p w:rsidR="00F34F1A" w:rsidRPr="00F34F1A" w:rsidRDefault="00F34F1A">
            <w:pPr>
              <w:jc w:val="both"/>
              <w:rPr>
                <w:rFonts w:ascii="Times New Roman" w:hAnsi="Times New Roman" w:cs="Times New Roman"/>
                <w:sz w:val="24"/>
                <w:szCs w:val="28"/>
              </w:rPr>
            </w:pPr>
            <w:r w:rsidRPr="00F34F1A">
              <w:rPr>
                <w:rFonts w:ascii="Times New Roman" w:hAnsi="Times New Roman" w:cs="Times New Roman"/>
                <w:sz w:val="24"/>
                <w:szCs w:val="28"/>
              </w:rPr>
              <w:t>316,80</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2956,80</w:t>
            </w:r>
          </w:p>
        </w:tc>
        <w:tc>
          <w:tcPr>
            <w:tcW w:w="44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887,04</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3843,84</w:t>
            </w:r>
          </w:p>
        </w:tc>
      </w:tr>
      <w:tr w:rsidR="00F34F1A" w:rsidRPr="00C86C66" w:rsidTr="00F34F1A">
        <w:trPr>
          <w:trHeight w:val="397"/>
        </w:trPr>
        <w:tc>
          <w:tcPr>
            <w:tcW w:w="1545" w:type="pct"/>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xml:space="preserve">Итого </w:t>
            </w:r>
          </w:p>
        </w:tc>
        <w:tc>
          <w:tcPr>
            <w:tcW w:w="377"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43</w:t>
            </w:r>
          </w:p>
        </w:tc>
        <w:tc>
          <w:tcPr>
            <w:tcW w:w="413"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w:t>
            </w:r>
          </w:p>
        </w:tc>
        <w:tc>
          <w:tcPr>
            <w:tcW w:w="50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5568,00</w:t>
            </w:r>
          </w:p>
        </w:tc>
        <w:tc>
          <w:tcPr>
            <w:tcW w:w="710"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668,16</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6236,16</w:t>
            </w:r>
          </w:p>
        </w:tc>
        <w:tc>
          <w:tcPr>
            <w:tcW w:w="44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1870,85</w:t>
            </w:r>
          </w:p>
        </w:tc>
        <w:tc>
          <w:tcPr>
            <w:tcW w:w="50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8107,01</w:t>
            </w:r>
          </w:p>
        </w:tc>
      </w:tr>
    </w:tbl>
    <w:p w:rsidR="00C51844" w:rsidRPr="00C86C66" w:rsidRDefault="00C51844" w:rsidP="00C51844">
      <w:pPr>
        <w:pStyle w:val="a4"/>
        <w:spacing w:line="360" w:lineRule="auto"/>
        <w:ind w:firstLine="0"/>
        <w:jc w:val="both"/>
        <w:rPr>
          <w:szCs w:val="28"/>
        </w:rPr>
      </w:pPr>
    </w:p>
    <w:p w:rsidR="007968B4" w:rsidRPr="00C86C66" w:rsidRDefault="000F3077" w:rsidP="00C51844">
      <w:pPr>
        <w:pStyle w:val="a4"/>
        <w:spacing w:line="360" w:lineRule="auto"/>
        <w:ind w:firstLine="0"/>
        <w:jc w:val="both"/>
        <w:rPr>
          <w:szCs w:val="28"/>
        </w:rPr>
      </w:pPr>
      <w:r w:rsidRPr="00C86C66">
        <w:rPr>
          <w:szCs w:val="28"/>
        </w:rPr>
        <w:t>Таблица 12.2 - Расчет фонда заработной платы руководителей, специалистов и служащих факт</w:t>
      </w:r>
    </w:p>
    <w:tbl>
      <w:tblPr>
        <w:tblStyle w:val="a3"/>
        <w:tblW w:w="5000" w:type="pct"/>
        <w:tblLook w:val="04A0"/>
      </w:tblPr>
      <w:tblGrid>
        <w:gridCol w:w="2331"/>
        <w:gridCol w:w="910"/>
        <w:gridCol w:w="1213"/>
        <w:gridCol w:w="1126"/>
        <w:gridCol w:w="1126"/>
        <w:gridCol w:w="1183"/>
        <w:gridCol w:w="996"/>
        <w:gridCol w:w="998"/>
      </w:tblGrid>
      <w:tr w:rsidR="00C51844" w:rsidRPr="00C86C66" w:rsidTr="00F34F1A">
        <w:trPr>
          <w:trHeight w:val="1020"/>
        </w:trPr>
        <w:tc>
          <w:tcPr>
            <w:tcW w:w="1184" w:type="pct"/>
            <w:vMerge w:val="restart"/>
            <w:hideMark/>
          </w:tcPr>
          <w:p w:rsidR="00C51844" w:rsidRPr="00C86C66" w:rsidRDefault="00C51844" w:rsidP="00C51844">
            <w:pP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Руководители, специалисты, служащие</w:t>
            </w:r>
          </w:p>
        </w:tc>
        <w:tc>
          <w:tcPr>
            <w:tcW w:w="465"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Численность по штату</w:t>
            </w:r>
          </w:p>
        </w:tc>
        <w:tc>
          <w:tcPr>
            <w:tcW w:w="618"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Оклад в месяц, руб.</w:t>
            </w:r>
          </w:p>
        </w:tc>
        <w:tc>
          <w:tcPr>
            <w:tcW w:w="574" w:type="pct"/>
            <w:vMerge w:val="restart"/>
            <w:textDirection w:val="btLr"/>
            <w:hideMark/>
          </w:tcPr>
          <w:p w:rsidR="00C51844" w:rsidRPr="00C86C66" w:rsidRDefault="00C51844" w:rsidP="00C51844">
            <w:pPr>
              <w:jc w:val="right"/>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Тарифный фонд ЗП, </w:t>
            </w:r>
            <w:proofErr w:type="spellStart"/>
            <w:r w:rsidRPr="00C86C66">
              <w:rPr>
                <w:rFonts w:ascii="Times New Roman" w:eastAsia="Times New Roman" w:hAnsi="Times New Roman" w:cs="Times New Roman"/>
                <w:bCs/>
                <w:color w:val="000000"/>
                <w:sz w:val="24"/>
                <w:szCs w:val="24"/>
                <w:lang w:eastAsia="ru-RU"/>
              </w:rPr>
              <w:t>тыс</w:t>
            </w:r>
            <w:proofErr w:type="gramStart"/>
            <w:r w:rsidRPr="00C86C66">
              <w:rPr>
                <w:rFonts w:ascii="Times New Roman" w:eastAsia="Times New Roman" w:hAnsi="Times New Roman" w:cs="Times New Roman"/>
                <w:bCs/>
                <w:color w:val="000000"/>
                <w:sz w:val="24"/>
                <w:szCs w:val="24"/>
                <w:lang w:eastAsia="ru-RU"/>
              </w:rPr>
              <w:t>.р</w:t>
            </w:r>
            <w:proofErr w:type="gramEnd"/>
            <w:r w:rsidRPr="00C86C66">
              <w:rPr>
                <w:rFonts w:ascii="Times New Roman" w:eastAsia="Times New Roman" w:hAnsi="Times New Roman" w:cs="Times New Roman"/>
                <w:bCs/>
                <w:color w:val="000000"/>
                <w:sz w:val="24"/>
                <w:szCs w:val="24"/>
                <w:lang w:eastAsia="ru-RU"/>
              </w:rPr>
              <w:t>уб</w:t>
            </w:r>
            <w:proofErr w:type="spellEnd"/>
          </w:p>
        </w:tc>
        <w:tc>
          <w:tcPr>
            <w:tcW w:w="574"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Доплаты и надбавки к окладу (12%), тыс. руб.</w:t>
            </w:r>
          </w:p>
        </w:tc>
        <w:tc>
          <w:tcPr>
            <w:tcW w:w="603"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Годовой фонд зарплаты, тыс. </w:t>
            </w:r>
            <w:proofErr w:type="spellStart"/>
            <w:r w:rsidRPr="00C86C66">
              <w:rPr>
                <w:rFonts w:ascii="Times New Roman" w:eastAsia="Times New Roman" w:hAnsi="Times New Roman" w:cs="Times New Roman"/>
                <w:bCs/>
                <w:color w:val="000000"/>
                <w:sz w:val="24"/>
                <w:szCs w:val="24"/>
                <w:lang w:eastAsia="ru-RU"/>
              </w:rPr>
              <w:t>руб</w:t>
            </w:r>
            <w:proofErr w:type="spellEnd"/>
          </w:p>
        </w:tc>
        <w:tc>
          <w:tcPr>
            <w:tcW w:w="472"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Социальные отчисления, </w:t>
            </w:r>
            <w:proofErr w:type="spellStart"/>
            <w:r w:rsidRPr="00C86C66">
              <w:rPr>
                <w:rFonts w:ascii="Times New Roman" w:eastAsia="Times New Roman" w:hAnsi="Times New Roman" w:cs="Times New Roman"/>
                <w:bCs/>
                <w:color w:val="000000"/>
                <w:sz w:val="24"/>
                <w:szCs w:val="24"/>
                <w:lang w:eastAsia="ru-RU"/>
              </w:rPr>
              <w:t>тыс</w:t>
            </w:r>
            <w:proofErr w:type="gramStart"/>
            <w:r w:rsidRPr="00C86C66">
              <w:rPr>
                <w:rFonts w:ascii="Times New Roman" w:eastAsia="Times New Roman" w:hAnsi="Times New Roman" w:cs="Times New Roman"/>
                <w:bCs/>
                <w:color w:val="000000"/>
                <w:sz w:val="24"/>
                <w:szCs w:val="24"/>
                <w:lang w:eastAsia="ru-RU"/>
              </w:rPr>
              <w:t>.р</w:t>
            </w:r>
            <w:proofErr w:type="gramEnd"/>
            <w:r w:rsidRPr="00C86C66">
              <w:rPr>
                <w:rFonts w:ascii="Times New Roman" w:eastAsia="Times New Roman" w:hAnsi="Times New Roman" w:cs="Times New Roman"/>
                <w:bCs/>
                <w:color w:val="000000"/>
                <w:sz w:val="24"/>
                <w:szCs w:val="24"/>
                <w:lang w:eastAsia="ru-RU"/>
              </w:rPr>
              <w:t>уб</w:t>
            </w:r>
            <w:proofErr w:type="spellEnd"/>
          </w:p>
        </w:tc>
        <w:tc>
          <w:tcPr>
            <w:tcW w:w="509" w:type="pct"/>
            <w:vMerge w:val="restart"/>
            <w:textDirection w:val="btLr"/>
            <w:hideMark/>
          </w:tcPr>
          <w:p w:rsidR="00C51844" w:rsidRPr="00C86C66" w:rsidRDefault="00C51844" w:rsidP="00C51844">
            <w:pPr>
              <w:jc w:val="center"/>
              <w:rPr>
                <w:rFonts w:ascii="Times New Roman" w:eastAsia="Times New Roman" w:hAnsi="Times New Roman" w:cs="Times New Roman"/>
                <w:bCs/>
                <w:color w:val="000000"/>
                <w:sz w:val="24"/>
                <w:szCs w:val="24"/>
                <w:lang w:eastAsia="ru-RU"/>
              </w:rPr>
            </w:pPr>
            <w:r w:rsidRPr="00C86C66">
              <w:rPr>
                <w:rFonts w:ascii="Times New Roman" w:eastAsia="Times New Roman" w:hAnsi="Times New Roman" w:cs="Times New Roman"/>
                <w:bCs/>
                <w:color w:val="000000"/>
                <w:sz w:val="24"/>
                <w:szCs w:val="24"/>
                <w:lang w:eastAsia="ru-RU"/>
              </w:rPr>
              <w:t xml:space="preserve">Итого годовой ФЗП с отчислениями, </w:t>
            </w:r>
            <w:proofErr w:type="spellStart"/>
            <w:r w:rsidRPr="00C86C66">
              <w:rPr>
                <w:rFonts w:ascii="Times New Roman" w:eastAsia="Times New Roman" w:hAnsi="Times New Roman" w:cs="Times New Roman"/>
                <w:bCs/>
                <w:color w:val="000000"/>
                <w:sz w:val="24"/>
                <w:szCs w:val="24"/>
                <w:lang w:eastAsia="ru-RU"/>
              </w:rPr>
              <w:t>тыс</w:t>
            </w:r>
            <w:proofErr w:type="gramStart"/>
            <w:r w:rsidRPr="00C86C66">
              <w:rPr>
                <w:rFonts w:ascii="Times New Roman" w:eastAsia="Times New Roman" w:hAnsi="Times New Roman" w:cs="Times New Roman"/>
                <w:bCs/>
                <w:color w:val="000000"/>
                <w:sz w:val="24"/>
                <w:szCs w:val="24"/>
                <w:lang w:eastAsia="ru-RU"/>
              </w:rPr>
              <w:t>.р</w:t>
            </w:r>
            <w:proofErr w:type="gramEnd"/>
            <w:r w:rsidRPr="00C86C66">
              <w:rPr>
                <w:rFonts w:ascii="Times New Roman" w:eastAsia="Times New Roman" w:hAnsi="Times New Roman" w:cs="Times New Roman"/>
                <w:bCs/>
                <w:color w:val="000000"/>
                <w:sz w:val="24"/>
                <w:szCs w:val="24"/>
                <w:lang w:eastAsia="ru-RU"/>
              </w:rPr>
              <w:t>уб</w:t>
            </w:r>
            <w:proofErr w:type="spellEnd"/>
          </w:p>
        </w:tc>
      </w:tr>
      <w:tr w:rsidR="00C51844" w:rsidRPr="00C86C66" w:rsidTr="00F34F1A">
        <w:trPr>
          <w:trHeight w:val="276"/>
        </w:trPr>
        <w:tc>
          <w:tcPr>
            <w:tcW w:w="118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65"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618"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7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7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603"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72"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9"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r>
      <w:tr w:rsidR="00C51844" w:rsidRPr="00C86C66" w:rsidTr="00F34F1A">
        <w:trPr>
          <w:trHeight w:val="276"/>
        </w:trPr>
        <w:tc>
          <w:tcPr>
            <w:tcW w:w="118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65"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618"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7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74"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603"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472"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c>
          <w:tcPr>
            <w:tcW w:w="509" w:type="pct"/>
            <w:vMerge/>
            <w:hideMark/>
          </w:tcPr>
          <w:p w:rsidR="00C51844" w:rsidRPr="00C86C66" w:rsidRDefault="00C51844" w:rsidP="00C51844">
            <w:pPr>
              <w:rPr>
                <w:rFonts w:ascii="Times New Roman" w:eastAsia="Times New Roman" w:hAnsi="Times New Roman" w:cs="Times New Roman"/>
                <w:bCs/>
                <w:color w:val="000000"/>
                <w:sz w:val="24"/>
                <w:szCs w:val="24"/>
                <w:lang w:eastAsia="ru-RU"/>
              </w:rPr>
            </w:pPr>
          </w:p>
        </w:tc>
      </w:tr>
      <w:tr w:rsidR="00C51844" w:rsidRPr="00C86C66" w:rsidTr="00F34F1A">
        <w:trPr>
          <w:trHeight w:val="397"/>
        </w:trPr>
        <w:tc>
          <w:tcPr>
            <w:tcW w:w="1184" w:type="pct"/>
            <w:vAlign w:val="center"/>
            <w:hideMark/>
          </w:tcPr>
          <w:p w:rsidR="00C51844" w:rsidRPr="00C86C66" w:rsidRDefault="00C51844"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 Руководители и специалисты,</w:t>
            </w:r>
          </w:p>
        </w:tc>
        <w:tc>
          <w:tcPr>
            <w:tcW w:w="465"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c>
          <w:tcPr>
            <w:tcW w:w="618"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c>
          <w:tcPr>
            <w:tcW w:w="574"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c>
          <w:tcPr>
            <w:tcW w:w="574"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c>
          <w:tcPr>
            <w:tcW w:w="603"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c>
          <w:tcPr>
            <w:tcW w:w="472"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c>
          <w:tcPr>
            <w:tcW w:w="509" w:type="pct"/>
            <w:vAlign w:val="center"/>
            <w:hideMark/>
          </w:tcPr>
          <w:p w:rsidR="00C51844" w:rsidRPr="00C86C66" w:rsidRDefault="00C51844" w:rsidP="00C51844">
            <w:pPr>
              <w:jc w:val="center"/>
              <w:rPr>
                <w:rFonts w:ascii="Times New Roman" w:eastAsia="Times New Roman" w:hAnsi="Times New Roman" w:cs="Times New Roman"/>
                <w:color w:val="000000"/>
                <w:sz w:val="24"/>
                <w:szCs w:val="24"/>
                <w:lang w:eastAsia="ru-RU"/>
              </w:rPr>
            </w:pPr>
          </w:p>
        </w:tc>
      </w:tr>
      <w:tr w:rsidR="00F34F1A" w:rsidRPr="00C86C66" w:rsidTr="00F34F1A">
        <w:trPr>
          <w:trHeight w:val="397"/>
        </w:trPr>
        <w:tc>
          <w:tcPr>
            <w:tcW w:w="1184" w:type="pct"/>
            <w:vAlign w:val="center"/>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3.1 начальник</w:t>
            </w:r>
          </w:p>
        </w:tc>
        <w:tc>
          <w:tcPr>
            <w:tcW w:w="465"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w:t>
            </w:r>
          </w:p>
        </w:tc>
        <w:tc>
          <w:tcPr>
            <w:tcW w:w="618"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15200</w:t>
            </w:r>
          </w:p>
        </w:tc>
        <w:tc>
          <w:tcPr>
            <w:tcW w:w="57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182,40</w:t>
            </w:r>
          </w:p>
        </w:tc>
        <w:tc>
          <w:tcPr>
            <w:tcW w:w="57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21,888</w:t>
            </w:r>
          </w:p>
        </w:tc>
        <w:tc>
          <w:tcPr>
            <w:tcW w:w="60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204,29</w:t>
            </w:r>
          </w:p>
        </w:tc>
        <w:tc>
          <w:tcPr>
            <w:tcW w:w="472"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61,2</w:t>
            </w:r>
            <w:r w:rsidR="002D6B45">
              <w:rPr>
                <w:rFonts w:ascii="Times New Roman" w:hAnsi="Times New Roman" w:cs="Times New Roman"/>
                <w:color w:val="000000"/>
                <w:sz w:val="24"/>
                <w:szCs w:val="28"/>
              </w:rPr>
              <w:t>9</w:t>
            </w:r>
          </w:p>
        </w:tc>
        <w:tc>
          <w:tcPr>
            <w:tcW w:w="509"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265,57</w:t>
            </w:r>
          </w:p>
        </w:tc>
      </w:tr>
      <w:tr w:rsidR="00F34F1A" w:rsidRPr="00C86C66" w:rsidTr="00F34F1A">
        <w:trPr>
          <w:trHeight w:val="397"/>
        </w:trPr>
        <w:tc>
          <w:tcPr>
            <w:tcW w:w="1184" w:type="pct"/>
            <w:vAlign w:val="center"/>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3.2 зам. начальника</w:t>
            </w:r>
          </w:p>
        </w:tc>
        <w:tc>
          <w:tcPr>
            <w:tcW w:w="465"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w:t>
            </w:r>
          </w:p>
        </w:tc>
        <w:tc>
          <w:tcPr>
            <w:tcW w:w="618"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14100</w:t>
            </w:r>
          </w:p>
        </w:tc>
        <w:tc>
          <w:tcPr>
            <w:tcW w:w="57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169,20</w:t>
            </w:r>
          </w:p>
        </w:tc>
        <w:tc>
          <w:tcPr>
            <w:tcW w:w="57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20,304</w:t>
            </w:r>
          </w:p>
        </w:tc>
        <w:tc>
          <w:tcPr>
            <w:tcW w:w="60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189,50</w:t>
            </w:r>
          </w:p>
        </w:tc>
        <w:tc>
          <w:tcPr>
            <w:tcW w:w="472"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56,85</w:t>
            </w:r>
          </w:p>
        </w:tc>
        <w:tc>
          <w:tcPr>
            <w:tcW w:w="509"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246,36</w:t>
            </w:r>
          </w:p>
        </w:tc>
      </w:tr>
      <w:tr w:rsidR="00F34F1A" w:rsidRPr="00C86C66" w:rsidTr="00F34F1A">
        <w:trPr>
          <w:trHeight w:val="397"/>
        </w:trPr>
        <w:tc>
          <w:tcPr>
            <w:tcW w:w="1184" w:type="pct"/>
            <w:vAlign w:val="center"/>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3.3 специалисты</w:t>
            </w:r>
          </w:p>
        </w:tc>
        <w:tc>
          <w:tcPr>
            <w:tcW w:w="465"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17</w:t>
            </w:r>
          </w:p>
        </w:tc>
        <w:tc>
          <w:tcPr>
            <w:tcW w:w="618"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11300</w:t>
            </w:r>
          </w:p>
        </w:tc>
        <w:tc>
          <w:tcPr>
            <w:tcW w:w="57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2305,20</w:t>
            </w:r>
          </w:p>
        </w:tc>
        <w:tc>
          <w:tcPr>
            <w:tcW w:w="57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276,624</w:t>
            </w:r>
          </w:p>
        </w:tc>
        <w:tc>
          <w:tcPr>
            <w:tcW w:w="60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2581,82</w:t>
            </w:r>
          </w:p>
        </w:tc>
        <w:tc>
          <w:tcPr>
            <w:tcW w:w="472"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774,5</w:t>
            </w:r>
            <w:r w:rsidR="002D6B45">
              <w:rPr>
                <w:rFonts w:ascii="Times New Roman" w:hAnsi="Times New Roman" w:cs="Times New Roman"/>
                <w:color w:val="000000"/>
                <w:sz w:val="24"/>
                <w:szCs w:val="28"/>
              </w:rPr>
              <w:t>5</w:t>
            </w:r>
          </w:p>
        </w:tc>
        <w:tc>
          <w:tcPr>
            <w:tcW w:w="509"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3356,37</w:t>
            </w:r>
          </w:p>
        </w:tc>
      </w:tr>
      <w:tr w:rsidR="00F34F1A" w:rsidRPr="00C86C66" w:rsidTr="00F34F1A">
        <w:trPr>
          <w:trHeight w:val="397"/>
        </w:trPr>
        <w:tc>
          <w:tcPr>
            <w:tcW w:w="1184" w:type="pct"/>
            <w:vAlign w:val="center"/>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3.4 специалисты</w:t>
            </w:r>
          </w:p>
        </w:tc>
        <w:tc>
          <w:tcPr>
            <w:tcW w:w="465"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25</w:t>
            </w:r>
          </w:p>
        </w:tc>
        <w:tc>
          <w:tcPr>
            <w:tcW w:w="618"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10000</w:t>
            </w:r>
          </w:p>
        </w:tc>
        <w:tc>
          <w:tcPr>
            <w:tcW w:w="57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3000,00</w:t>
            </w:r>
          </w:p>
        </w:tc>
        <w:tc>
          <w:tcPr>
            <w:tcW w:w="574"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360</w:t>
            </w:r>
          </w:p>
        </w:tc>
        <w:tc>
          <w:tcPr>
            <w:tcW w:w="603"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3360,00</w:t>
            </w:r>
          </w:p>
        </w:tc>
        <w:tc>
          <w:tcPr>
            <w:tcW w:w="472"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1008</w:t>
            </w:r>
          </w:p>
        </w:tc>
        <w:tc>
          <w:tcPr>
            <w:tcW w:w="509"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4368,00</w:t>
            </w:r>
          </w:p>
        </w:tc>
      </w:tr>
      <w:tr w:rsidR="00F34F1A" w:rsidRPr="00C86C66" w:rsidTr="00F34F1A">
        <w:trPr>
          <w:trHeight w:val="397"/>
        </w:trPr>
        <w:tc>
          <w:tcPr>
            <w:tcW w:w="1184" w:type="pct"/>
            <w:vAlign w:val="center"/>
            <w:hideMark/>
          </w:tcPr>
          <w:p w:rsidR="00F34F1A" w:rsidRPr="00C86C66" w:rsidRDefault="00F34F1A" w:rsidP="00C51844">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Итого</w:t>
            </w:r>
          </w:p>
        </w:tc>
        <w:tc>
          <w:tcPr>
            <w:tcW w:w="465" w:type="pct"/>
            <w:hideMark/>
          </w:tcPr>
          <w:p w:rsidR="00F34F1A" w:rsidRPr="00F34F1A" w:rsidRDefault="00F34F1A">
            <w:pPr>
              <w:jc w:val="both"/>
              <w:rPr>
                <w:rFonts w:ascii="Times New Roman" w:hAnsi="Times New Roman" w:cs="Times New Roman"/>
                <w:color w:val="000000"/>
                <w:sz w:val="24"/>
                <w:szCs w:val="28"/>
              </w:rPr>
            </w:pPr>
            <w:r w:rsidRPr="00F34F1A">
              <w:rPr>
                <w:rFonts w:ascii="Times New Roman" w:hAnsi="Times New Roman" w:cs="Times New Roman"/>
                <w:color w:val="000000"/>
                <w:sz w:val="24"/>
                <w:szCs w:val="28"/>
              </w:rPr>
              <w:t>44</w:t>
            </w:r>
          </w:p>
        </w:tc>
        <w:tc>
          <w:tcPr>
            <w:tcW w:w="618"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w:t>
            </w:r>
          </w:p>
        </w:tc>
        <w:tc>
          <w:tcPr>
            <w:tcW w:w="57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5656,80</w:t>
            </w:r>
          </w:p>
        </w:tc>
        <w:tc>
          <w:tcPr>
            <w:tcW w:w="574"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678,82</w:t>
            </w:r>
          </w:p>
        </w:tc>
        <w:tc>
          <w:tcPr>
            <w:tcW w:w="603"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6335,62</w:t>
            </w:r>
          </w:p>
        </w:tc>
        <w:tc>
          <w:tcPr>
            <w:tcW w:w="472"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1900,68</w:t>
            </w:r>
          </w:p>
        </w:tc>
        <w:tc>
          <w:tcPr>
            <w:tcW w:w="509" w:type="pct"/>
            <w:hideMark/>
          </w:tcPr>
          <w:p w:rsidR="00F34F1A" w:rsidRPr="00F34F1A" w:rsidRDefault="00F34F1A">
            <w:pPr>
              <w:jc w:val="center"/>
              <w:rPr>
                <w:rFonts w:ascii="Times New Roman" w:hAnsi="Times New Roman" w:cs="Times New Roman"/>
                <w:color w:val="000000"/>
                <w:sz w:val="24"/>
                <w:szCs w:val="28"/>
              </w:rPr>
            </w:pPr>
            <w:r w:rsidRPr="00F34F1A">
              <w:rPr>
                <w:rFonts w:ascii="Times New Roman" w:hAnsi="Times New Roman" w:cs="Times New Roman"/>
                <w:color w:val="000000"/>
                <w:sz w:val="24"/>
                <w:szCs w:val="28"/>
              </w:rPr>
              <w:t>8236,30</w:t>
            </w:r>
          </w:p>
        </w:tc>
      </w:tr>
    </w:tbl>
    <w:p w:rsidR="00C51844" w:rsidRPr="00C86C66" w:rsidRDefault="00C51844" w:rsidP="00F57FF1">
      <w:pPr>
        <w:pStyle w:val="a4"/>
        <w:spacing w:line="360" w:lineRule="auto"/>
        <w:ind w:firstLine="426"/>
        <w:jc w:val="both"/>
        <w:rPr>
          <w:szCs w:val="28"/>
        </w:rPr>
        <w:sectPr w:rsidR="00C51844" w:rsidRPr="00C86C66" w:rsidSect="0023120C">
          <w:pgSz w:w="11906" w:h="16838"/>
          <w:pgMar w:top="851" w:right="680" w:bottom="907" w:left="1559" w:header="709" w:footer="709" w:gutter="0"/>
          <w:cols w:space="708"/>
          <w:docGrid w:linePitch="360"/>
        </w:sectPr>
      </w:pPr>
    </w:p>
    <w:p w:rsidR="00FF3F8F" w:rsidRPr="00C86C66" w:rsidRDefault="00FF3F8F" w:rsidP="00F57FF1">
      <w:pPr>
        <w:pStyle w:val="a4"/>
        <w:spacing w:line="360" w:lineRule="auto"/>
        <w:ind w:firstLine="426"/>
        <w:jc w:val="both"/>
        <w:rPr>
          <w:szCs w:val="28"/>
        </w:rPr>
      </w:pPr>
      <w:r w:rsidRPr="00C86C66">
        <w:rPr>
          <w:szCs w:val="28"/>
        </w:rPr>
        <w:lastRenderedPageBreak/>
        <w:t>Тарифный фонд ЗП:</w:t>
      </w:r>
    </w:p>
    <w:p w:rsidR="005B1251" w:rsidRPr="00C86C66" w:rsidRDefault="00C86C66" w:rsidP="00F57FF1">
      <w:pPr>
        <w:pStyle w:val="a4"/>
        <w:spacing w:line="360" w:lineRule="auto"/>
        <w:ind w:firstLine="426"/>
        <w:jc w:val="both"/>
        <w:rPr>
          <w:szCs w:val="28"/>
        </w:rPr>
      </w:pPr>
      <m:oMathPara>
        <m:oMath>
          <m:r>
            <m:rPr>
              <m:sty m:val="p"/>
            </m:rPr>
            <w:rPr>
              <w:rFonts w:ascii="Cambria Math" w:hAnsi="Cambria Math"/>
              <w:szCs w:val="28"/>
            </w:rPr>
            <m:t>Тар</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rPr>
            <m:t>О·</m:t>
          </m:r>
          <m:r>
            <m:rPr>
              <m:sty m:val="p"/>
            </m:rPr>
            <w:rPr>
              <w:rFonts w:ascii="Cambria Math"/>
              <w:szCs w:val="28"/>
            </w:rPr>
            <m:t>12</m:t>
          </m:r>
          <m:r>
            <m:rPr>
              <m:sty m:val="p"/>
            </m:rPr>
            <w:rPr>
              <w:rFonts w:ascii="Cambria Math" w:hAnsi="Cambria Math"/>
              <w:szCs w:val="28"/>
            </w:rPr>
            <m:t>·СЧ</m:t>
          </m:r>
          <m:r>
            <m:rPr>
              <m:sty m:val="p"/>
            </m:rPr>
            <w:rPr>
              <w:rFonts w:ascii="Cambria Math"/>
              <w:szCs w:val="28"/>
            </w:rPr>
            <m:t>=152</m:t>
          </m:r>
          <m:r>
            <m:rPr>
              <m:sty m:val="p"/>
            </m:rPr>
            <w:rPr>
              <w:rFonts w:ascii="Cambria Math"/>
              <w:szCs w:val="28"/>
            </w:rPr>
            <m:t>00</m:t>
          </m:r>
          <m:r>
            <m:rPr>
              <m:sty m:val="p"/>
            </m:rPr>
            <w:rPr>
              <w:rFonts w:ascii="Cambria Math" w:hAnsi="Cambria Math"/>
              <w:szCs w:val="28"/>
            </w:rPr>
            <m:t>·</m:t>
          </m:r>
          <m:r>
            <m:rPr>
              <m:sty m:val="p"/>
            </m:rPr>
            <w:rPr>
              <w:rFonts w:ascii="Cambria Math"/>
              <w:szCs w:val="28"/>
            </w:rPr>
            <m:t>12</m:t>
          </m:r>
          <m:r>
            <m:rPr>
              <m:sty m:val="p"/>
            </m:rPr>
            <w:rPr>
              <w:rFonts w:ascii="Cambria Math" w:hAnsi="Cambria Math"/>
              <w:szCs w:val="28"/>
            </w:rPr>
            <m:t>·</m:t>
          </m:r>
          <m:r>
            <m:rPr>
              <m:sty m:val="p"/>
            </m:rPr>
            <w:rPr>
              <w:rFonts w:ascii="Cambria Math"/>
              <w:szCs w:val="28"/>
            </w:rPr>
            <m:t>1=182</m:t>
          </m:r>
          <m:r>
            <m:rPr>
              <m:sty m:val="p"/>
            </m:rPr>
            <w:rPr>
              <w:rFonts w:ascii="Cambria Math"/>
              <w:szCs w:val="28"/>
            </w:rPr>
            <m:t xml:space="preserve">,40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FF3F8F" w:rsidRPr="00C86C66" w:rsidRDefault="00FF3F8F" w:rsidP="00FF3F8F">
      <w:pPr>
        <w:pStyle w:val="a4"/>
        <w:spacing w:line="360" w:lineRule="auto"/>
        <w:ind w:firstLine="0"/>
        <w:jc w:val="both"/>
        <w:rPr>
          <w:szCs w:val="28"/>
        </w:rPr>
      </w:pPr>
      <w:r w:rsidRPr="00C86C66">
        <w:rPr>
          <w:szCs w:val="28"/>
        </w:rPr>
        <w:t>где: О – должностной оклад;</w:t>
      </w:r>
    </w:p>
    <w:p w:rsidR="00FF3F8F" w:rsidRPr="00C86C66" w:rsidRDefault="00FF3F8F" w:rsidP="00FF3F8F">
      <w:pPr>
        <w:pStyle w:val="a4"/>
        <w:spacing w:line="360" w:lineRule="auto"/>
        <w:ind w:firstLine="0"/>
        <w:jc w:val="both"/>
        <w:rPr>
          <w:bCs/>
          <w:color w:val="000000"/>
          <w:szCs w:val="28"/>
        </w:rPr>
      </w:pPr>
      <w:r w:rsidRPr="00C86C66">
        <w:rPr>
          <w:szCs w:val="28"/>
        </w:rPr>
        <w:t xml:space="preserve">СЧ - </w:t>
      </w:r>
      <w:r w:rsidRPr="00C86C66">
        <w:rPr>
          <w:bCs/>
          <w:color w:val="000000"/>
          <w:szCs w:val="28"/>
        </w:rPr>
        <w:t>списочная численность персонала.</w:t>
      </w:r>
    </w:p>
    <w:p w:rsidR="00FF3F8F" w:rsidRPr="00C86C66" w:rsidRDefault="00855BBA" w:rsidP="00F57FF1">
      <w:pPr>
        <w:pStyle w:val="a4"/>
        <w:spacing w:line="360" w:lineRule="auto"/>
        <w:ind w:firstLine="426"/>
        <w:jc w:val="both"/>
        <w:rPr>
          <w:szCs w:val="28"/>
        </w:rPr>
      </w:pPr>
      <w:r w:rsidRPr="00C86C66">
        <w:rPr>
          <w:szCs w:val="28"/>
        </w:rPr>
        <w:t>Доплаты и надбавки к окладу</w:t>
      </w:r>
      <w:r w:rsidR="00FF3F8F" w:rsidRPr="00C86C66">
        <w:rPr>
          <w:szCs w:val="28"/>
        </w:rPr>
        <w:t>:</w:t>
      </w:r>
    </w:p>
    <w:p w:rsidR="005B1251" w:rsidRPr="00C86C66" w:rsidRDefault="00C86C66" w:rsidP="00F57FF1">
      <w:pPr>
        <w:pStyle w:val="a4"/>
        <w:spacing w:line="360" w:lineRule="auto"/>
        <w:ind w:firstLine="426"/>
        <w:jc w:val="both"/>
        <w:rPr>
          <w:szCs w:val="28"/>
        </w:rPr>
      </w:pPr>
      <m:oMathPara>
        <m:oMath>
          <m:r>
            <m:rPr>
              <m:sty m:val="p"/>
            </m:rPr>
            <w:rPr>
              <w:rFonts w:ascii="Cambria Math" w:hAnsi="Cambria Math"/>
              <w:szCs w:val="28"/>
            </w:rPr>
            <m:t>Доп</m:t>
          </m:r>
          <m:r>
            <m:rPr>
              <m:sty m:val="p"/>
            </m:rPr>
            <w:rPr>
              <w:rFonts w:ascii="Cambria Math"/>
              <w:szCs w:val="28"/>
            </w:rPr>
            <m:t>=</m:t>
          </m:r>
          <m:r>
            <m:rPr>
              <m:sty m:val="p"/>
            </m:rPr>
            <w:rPr>
              <w:rFonts w:ascii="Cambria Math" w:hAnsi="Cambria Math"/>
              <w:szCs w:val="28"/>
            </w:rPr>
            <m:t>Тар</m:t>
          </m:r>
          <m:r>
            <m:rPr>
              <m:sty m:val="p"/>
            </m:rPr>
            <w:rPr>
              <w:rFonts w:ascii="Cambria Math"/>
              <w:szCs w:val="28"/>
            </w:rPr>
            <m:t>.</m:t>
          </m:r>
          <m:r>
            <m:rPr>
              <m:sty m:val="p"/>
            </m:rPr>
            <w:rPr>
              <w:rFonts w:ascii="Cambria Math" w:hAnsi="Cambria Math"/>
              <w:szCs w:val="28"/>
            </w:rPr>
            <m:t>фзп*</m:t>
          </m:r>
          <m:r>
            <m:rPr>
              <m:sty m:val="p"/>
            </m:rPr>
            <w:rPr>
              <w:rFonts w:ascii="Cambria Math"/>
              <w:szCs w:val="28"/>
            </w:rPr>
            <m:t xml:space="preserve">12%=188,40 </m:t>
          </m:r>
          <m:r>
            <m:rPr>
              <m:sty m:val="p"/>
            </m:rPr>
            <w:rPr>
              <w:rFonts w:ascii="Cambria Math" w:hAnsi="Cambria Math"/>
              <w:szCs w:val="28"/>
            </w:rPr>
            <m:t>*</m:t>
          </m:r>
          <m:r>
            <m:rPr>
              <m:sty m:val="p"/>
            </m:rPr>
            <w:rPr>
              <w:rFonts w:ascii="Cambria Math"/>
              <w:szCs w:val="28"/>
            </w:rPr>
            <m:t>12%=21,89</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FF3F8F" w:rsidRPr="00C86C66" w:rsidRDefault="00FF3F8F" w:rsidP="00F57FF1">
      <w:pPr>
        <w:pStyle w:val="a4"/>
        <w:spacing w:line="360" w:lineRule="auto"/>
        <w:ind w:firstLine="426"/>
        <w:jc w:val="both"/>
        <w:rPr>
          <w:szCs w:val="28"/>
        </w:rPr>
      </w:pPr>
      <w:r w:rsidRPr="00C86C66">
        <w:rPr>
          <w:szCs w:val="28"/>
        </w:rPr>
        <w:t>Годовой фонд зарплаты:</w:t>
      </w:r>
    </w:p>
    <w:p w:rsidR="00F70711" w:rsidRPr="00C86C66" w:rsidRDefault="00C86C66" w:rsidP="00FF3F8F">
      <w:pPr>
        <w:pStyle w:val="a4"/>
        <w:spacing w:line="360" w:lineRule="auto"/>
        <w:ind w:firstLine="0"/>
        <w:jc w:val="both"/>
        <w:rPr>
          <w:szCs w:val="28"/>
        </w:rPr>
      </w:pPr>
      <m:oMathPara>
        <m:oMath>
          <m:r>
            <m:rPr>
              <m:sty m:val="p"/>
            </m:rPr>
            <w:rPr>
              <w:rFonts w:ascii="Cambria Math" w:hAnsi="Cambria Math"/>
              <w:szCs w:val="28"/>
            </w:rPr>
            <m:t>Год</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rPr>
            <m:t>Тар</m:t>
          </m:r>
          <m:r>
            <m:rPr>
              <m:sty m:val="p"/>
            </m:rPr>
            <w:rPr>
              <w:rFonts w:ascii="Cambria Math"/>
              <w:szCs w:val="28"/>
            </w:rPr>
            <m:t>.</m:t>
          </m:r>
          <m:r>
            <m:rPr>
              <m:sty m:val="p"/>
            </m:rPr>
            <w:rPr>
              <w:rFonts w:ascii="Cambria Math" w:hAnsi="Cambria Math"/>
              <w:szCs w:val="28"/>
            </w:rPr>
            <m:t>фзп</m:t>
          </m:r>
          <m:r>
            <m:rPr>
              <m:sty m:val="p"/>
            </m:rPr>
            <w:rPr>
              <w:rFonts w:ascii="Cambria Math"/>
              <w:szCs w:val="28"/>
            </w:rPr>
            <m:t>+</m:t>
          </m:r>
          <m:r>
            <m:rPr>
              <m:sty m:val="p"/>
            </m:rPr>
            <w:rPr>
              <w:rFonts w:ascii="Cambria Math" w:hAnsi="Cambria Math"/>
              <w:szCs w:val="28"/>
            </w:rPr>
            <m:t>Доп</m:t>
          </m:r>
          <m:r>
            <m:rPr>
              <m:sty m:val="p"/>
            </m:rPr>
            <w:rPr>
              <w:rFonts w:ascii="Cambria Math"/>
              <w:szCs w:val="28"/>
            </w:rPr>
            <m:t>.=182</m:t>
          </m:r>
          <m:r>
            <m:rPr>
              <m:sty m:val="p"/>
            </m:rPr>
            <w:rPr>
              <w:rFonts w:ascii="Cambria Math"/>
              <w:szCs w:val="28"/>
            </w:rPr>
            <m:t>,40</m:t>
          </m:r>
          <m:r>
            <m:rPr>
              <m:sty m:val="p"/>
            </m:rPr>
            <w:rPr>
              <w:rFonts w:ascii="Cambria Math"/>
              <w:szCs w:val="28"/>
            </w:rPr>
            <m:t xml:space="preserve"> + 21,89=204,29</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FF3F8F" w:rsidRPr="00C86C66" w:rsidRDefault="00FF3F8F" w:rsidP="00FF3F8F">
      <w:pPr>
        <w:pStyle w:val="a4"/>
        <w:spacing w:line="360" w:lineRule="auto"/>
        <w:ind w:firstLine="0"/>
        <w:jc w:val="both"/>
        <w:rPr>
          <w:szCs w:val="28"/>
        </w:rPr>
      </w:pPr>
      <w:r w:rsidRPr="00C86C66">
        <w:rPr>
          <w:bCs/>
          <w:color w:val="000000"/>
          <w:szCs w:val="28"/>
        </w:rPr>
        <w:t>Социальные отчисления:</w:t>
      </w:r>
    </w:p>
    <w:p w:rsidR="00FF3F8F" w:rsidRPr="00C86C66" w:rsidRDefault="00C86C66" w:rsidP="00F57FF1">
      <w:pPr>
        <w:pStyle w:val="a4"/>
        <w:spacing w:line="360" w:lineRule="auto"/>
        <w:ind w:firstLine="0"/>
        <w:jc w:val="both"/>
        <w:rPr>
          <w:szCs w:val="28"/>
        </w:rPr>
      </w:pPr>
      <m:oMathPara>
        <m:oMath>
          <m:r>
            <m:rPr>
              <m:sty m:val="p"/>
            </m:rPr>
            <w:rPr>
              <w:rFonts w:ascii="Cambria Math" w:hAnsi="Cambria Math"/>
              <w:szCs w:val="28"/>
            </w:rPr>
            <m:t>Соц</m:t>
          </m:r>
          <m:r>
            <m:rPr>
              <m:sty m:val="p"/>
            </m:rPr>
            <w:rPr>
              <w:rFonts w:ascii="Cambria Math"/>
              <w:szCs w:val="28"/>
            </w:rPr>
            <m:t>.</m:t>
          </m:r>
          <m:r>
            <m:rPr>
              <m:sty m:val="p"/>
            </m:rPr>
            <w:rPr>
              <w:rFonts w:ascii="Cambria Math" w:hAnsi="Cambria Math"/>
              <w:szCs w:val="28"/>
            </w:rPr>
            <m:t>отч</m:t>
          </m:r>
          <m:r>
            <m:rPr>
              <m:sty m:val="p"/>
            </m:rPr>
            <w:rPr>
              <w:rFonts w:ascii="Cambria Math"/>
              <w:szCs w:val="28"/>
            </w:rPr>
            <m:t xml:space="preserve">.= </m:t>
          </m:r>
          <m:r>
            <m:rPr>
              <m:sty m:val="p"/>
            </m:rPr>
            <w:rPr>
              <w:rFonts w:ascii="Cambria Math" w:hAnsi="Cambria Math"/>
              <w:szCs w:val="28"/>
            </w:rPr>
            <m:t>Год</m:t>
          </m:r>
          <m:r>
            <m:rPr>
              <m:sty m:val="p"/>
            </m:rPr>
            <w:rPr>
              <w:rFonts w:ascii="Cambria Math"/>
              <w:szCs w:val="28"/>
            </w:rPr>
            <m:t>.</m:t>
          </m:r>
          <m:r>
            <m:rPr>
              <m:sty m:val="p"/>
            </m:rPr>
            <w:rPr>
              <w:rFonts w:ascii="Cambria Math" w:hAnsi="Cambria Math"/>
              <w:szCs w:val="28"/>
            </w:rPr>
            <m:t>фзп*</m:t>
          </m:r>
          <m:r>
            <m:rPr>
              <m:sty m:val="p"/>
            </m:rPr>
            <w:rPr>
              <w:rFonts w:ascii="Cambria Math"/>
              <w:szCs w:val="28"/>
            </w:rPr>
            <m:t>30%=204,29</m:t>
          </m:r>
          <m:r>
            <m:rPr>
              <m:sty m:val="p"/>
            </m:rPr>
            <w:rPr>
              <w:rFonts w:ascii="Cambria Math"/>
              <w:szCs w:val="28"/>
            </w:rPr>
            <m:t xml:space="preserve"> </m:t>
          </m:r>
          <m:r>
            <m:rPr>
              <m:sty m:val="p"/>
            </m:rPr>
            <w:rPr>
              <w:rFonts w:ascii="Cambria Math" w:hAnsi="Cambria Math"/>
              <w:szCs w:val="28"/>
            </w:rPr>
            <m:t>*</m:t>
          </m:r>
          <m:r>
            <m:rPr>
              <m:sty m:val="p"/>
            </m:rPr>
            <w:rPr>
              <w:rFonts w:ascii="Cambria Math"/>
              <w:szCs w:val="28"/>
            </w:rPr>
            <m:t>30%=61,29</m:t>
          </m:r>
          <m:r>
            <m:rPr>
              <m:sty m:val="p"/>
            </m:rPr>
            <w:rPr>
              <w:rFonts w:ascii="Cambria Math"/>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m:t>
          </m:r>
        </m:oMath>
      </m:oMathPara>
    </w:p>
    <w:p w:rsidR="00FF3F8F" w:rsidRPr="00C86C66" w:rsidRDefault="00FF3F8F" w:rsidP="00F57FF1">
      <w:pPr>
        <w:pStyle w:val="a4"/>
        <w:spacing w:line="360" w:lineRule="auto"/>
        <w:ind w:firstLine="0"/>
        <w:jc w:val="both"/>
        <w:rPr>
          <w:szCs w:val="28"/>
        </w:rPr>
      </w:pPr>
      <w:r w:rsidRPr="00C86C66">
        <w:rPr>
          <w:szCs w:val="28"/>
        </w:rPr>
        <w:t xml:space="preserve">Итого </w:t>
      </w:r>
      <w:proofErr w:type="gramStart"/>
      <w:r w:rsidRPr="00C86C66">
        <w:rPr>
          <w:szCs w:val="28"/>
        </w:rPr>
        <w:t>годовой</w:t>
      </w:r>
      <w:proofErr w:type="gramEnd"/>
      <w:r w:rsidRPr="00C86C66">
        <w:rPr>
          <w:szCs w:val="28"/>
        </w:rPr>
        <w:t xml:space="preserve"> ФЗП с отчислениями:</w:t>
      </w:r>
    </w:p>
    <w:p w:rsidR="00F70711" w:rsidRPr="00C86C66" w:rsidRDefault="00F70711" w:rsidP="00F57FF1">
      <w:pPr>
        <w:pStyle w:val="a4"/>
        <w:spacing w:line="360" w:lineRule="auto"/>
        <w:ind w:firstLine="0"/>
        <w:jc w:val="both"/>
        <w:rPr>
          <w:szCs w:val="28"/>
        </w:rPr>
      </w:pPr>
      <w:r w:rsidRPr="00C86C66">
        <w:rPr>
          <w:szCs w:val="28"/>
        </w:rPr>
        <w:t>Итого</w:t>
      </w:r>
      <w:r w:rsidR="00FF3F8F" w:rsidRPr="00C86C66">
        <w:rPr>
          <w:szCs w:val="28"/>
        </w:rPr>
        <w:t xml:space="preserve"> год.</w:t>
      </w:r>
      <w:r w:rsidRPr="00C86C66">
        <w:rPr>
          <w:szCs w:val="28"/>
        </w:rPr>
        <w:t xml:space="preserve"> </w:t>
      </w:r>
      <w:proofErr w:type="spellStart"/>
      <w:r w:rsidR="00870408" w:rsidRPr="00C86C66">
        <w:rPr>
          <w:szCs w:val="28"/>
        </w:rPr>
        <w:t>ф</w:t>
      </w:r>
      <w:r w:rsidR="00FF3F8F" w:rsidRPr="00C86C66">
        <w:rPr>
          <w:szCs w:val="28"/>
        </w:rPr>
        <w:t>зп</w:t>
      </w:r>
      <w:proofErr w:type="spellEnd"/>
      <w:r w:rsidR="00FF3F8F" w:rsidRPr="00C86C66">
        <w:rPr>
          <w:szCs w:val="28"/>
        </w:rPr>
        <w:t xml:space="preserve"> </w:t>
      </w:r>
      <w:r w:rsidRPr="00C86C66">
        <w:rPr>
          <w:szCs w:val="28"/>
        </w:rPr>
        <w:t xml:space="preserve"> = </w:t>
      </w:r>
      <m:oMath>
        <m:r>
          <m:rPr>
            <m:sty m:val="p"/>
          </m:rPr>
          <w:rPr>
            <w:rFonts w:ascii="Cambria Math" w:hAnsi="Cambria Math"/>
            <w:szCs w:val="28"/>
          </w:rPr>
          <m:t>Год</m:t>
        </m:r>
        <w:proofErr w:type="gramStart"/>
        <m:r>
          <m:rPr>
            <m:sty m:val="p"/>
          </m:rPr>
          <w:rPr>
            <w:rFonts w:ascii="Cambria Math"/>
            <w:szCs w:val="28"/>
          </w:rPr>
          <m:t>.</m:t>
        </m:r>
        <m:r>
          <m:rPr>
            <m:sty m:val="p"/>
          </m:rPr>
          <w:rPr>
            <w:rFonts w:ascii="Cambria Math" w:hAnsi="Cambria Math"/>
            <w:szCs w:val="28"/>
          </w:rPr>
          <m:t>ф</m:t>
        </m:r>
        <w:proofErr w:type="gramEnd"/>
        <m:r>
          <m:rPr>
            <m:sty m:val="p"/>
          </m:rPr>
          <w:rPr>
            <w:rFonts w:ascii="Cambria Math" w:hAnsi="Cambria Math"/>
            <w:szCs w:val="28"/>
          </w:rPr>
          <m:t>зп</m:t>
        </m:r>
        <m:r>
          <m:rPr>
            <m:sty m:val="p"/>
          </m:rPr>
          <w:rPr>
            <w:rFonts w:ascii="Cambria Math"/>
            <w:szCs w:val="28"/>
          </w:rPr>
          <m:t>+</m:t>
        </m:r>
        <m:r>
          <m:rPr>
            <m:sty m:val="p"/>
          </m:rPr>
          <w:rPr>
            <w:rFonts w:ascii="Cambria Math" w:hAnsi="Cambria Math"/>
            <w:szCs w:val="28"/>
          </w:rPr>
          <m:t>Соц</m:t>
        </m:r>
        <m:r>
          <m:rPr>
            <m:sty m:val="p"/>
          </m:rPr>
          <w:rPr>
            <w:rFonts w:ascii="Cambria Math"/>
            <w:szCs w:val="28"/>
          </w:rPr>
          <m:t>.</m:t>
        </m:r>
        <m:r>
          <m:rPr>
            <m:sty m:val="p"/>
          </m:rPr>
          <w:rPr>
            <w:rFonts w:ascii="Cambria Math" w:hAnsi="Cambria Math"/>
            <w:szCs w:val="28"/>
          </w:rPr>
          <m:t>отч</m:t>
        </m:r>
        <m:r>
          <m:rPr>
            <m:sty m:val="p"/>
          </m:rPr>
          <w:rPr>
            <w:rFonts w:ascii="Cambria Math"/>
            <w:szCs w:val="28"/>
          </w:rPr>
          <m:t>.=204,29+ 61,29</m:t>
        </m:r>
        <m:r>
          <m:rPr>
            <m:sty m:val="p"/>
          </m:rPr>
          <w:rPr>
            <w:rFonts w:ascii="Cambria Math"/>
            <w:szCs w:val="28"/>
          </w:rPr>
          <m:t xml:space="preserve">  = </m:t>
        </m:r>
        <m:r>
          <m:rPr>
            <m:sty m:val="p"/>
          </m:rPr>
          <w:rPr>
            <w:rFonts w:ascii="Cambria Math"/>
            <w:color w:val="000000"/>
            <w:szCs w:val="28"/>
          </w:rPr>
          <m:t>265,57</m:t>
        </m:r>
        <m:r>
          <m:rPr>
            <m:sty m:val="p"/>
          </m:rPr>
          <w:rPr>
            <w:rFonts w:ascii="Cambria Math"/>
            <w:color w:val="000000"/>
            <w:szCs w:val="28"/>
          </w:rPr>
          <m:t xml:space="preserve"> </m:t>
        </m:r>
        <m:r>
          <m:rPr>
            <m:sty m:val="p"/>
          </m:rPr>
          <w:rPr>
            <w:rFonts w:ascii="Cambria Math" w:hAnsi="Cambria Math"/>
            <w:szCs w:val="28"/>
          </w:rPr>
          <m:t>тыс</m:t>
        </m:r>
        <m:r>
          <m:rPr>
            <m:sty m:val="p"/>
          </m:rPr>
          <w:rPr>
            <w:rFonts w:ascii="Cambria Math"/>
            <w:szCs w:val="28"/>
          </w:rPr>
          <m:t>.</m:t>
        </m:r>
        <m:r>
          <m:rPr>
            <m:sty m:val="p"/>
          </m:rPr>
          <w:rPr>
            <w:rFonts w:ascii="Cambria Math" w:hAnsi="Cambria Math"/>
            <w:szCs w:val="28"/>
          </w:rPr>
          <m:t>руб</m:t>
        </m:r>
        <m:r>
          <m:rPr>
            <m:sty m:val="p"/>
          </m:rPr>
          <w:rPr>
            <w:rFonts w:ascii="Cambria Math"/>
            <w:szCs w:val="28"/>
          </w:rPr>
          <m:t xml:space="preserve"> </m:t>
        </m:r>
      </m:oMath>
    </w:p>
    <w:p w:rsidR="00FF3F8F" w:rsidRPr="00C86C66" w:rsidRDefault="00855BBA" w:rsidP="00F57FF1">
      <w:pPr>
        <w:pStyle w:val="a4"/>
        <w:spacing w:line="360" w:lineRule="auto"/>
        <w:ind w:firstLine="426"/>
        <w:jc w:val="both"/>
        <w:rPr>
          <w:szCs w:val="28"/>
        </w:rPr>
      </w:pPr>
      <w:r w:rsidRPr="00C86C66">
        <w:rPr>
          <w:szCs w:val="28"/>
        </w:rPr>
        <w:t xml:space="preserve">Для других групп специалистов и служащих расчеты </w:t>
      </w:r>
      <w:proofErr w:type="gramStart"/>
      <w:r w:rsidRPr="00C86C66">
        <w:rPr>
          <w:szCs w:val="28"/>
        </w:rPr>
        <w:t>заработной</w:t>
      </w:r>
      <w:proofErr w:type="gramEnd"/>
      <w:r w:rsidRPr="00C86C66">
        <w:rPr>
          <w:szCs w:val="28"/>
        </w:rPr>
        <w:t xml:space="preserve"> планы аналогичны.</w:t>
      </w:r>
    </w:p>
    <w:p w:rsidR="008F06F1" w:rsidRPr="00C86C66" w:rsidRDefault="00855BBA" w:rsidP="00F57FF1">
      <w:pPr>
        <w:pStyle w:val="a4"/>
        <w:spacing w:line="360" w:lineRule="auto"/>
        <w:ind w:firstLine="426"/>
        <w:jc w:val="both"/>
        <w:rPr>
          <w:color w:val="000000"/>
          <w:szCs w:val="28"/>
        </w:rPr>
      </w:pPr>
      <w:r w:rsidRPr="00C86C66">
        <w:rPr>
          <w:szCs w:val="28"/>
        </w:rPr>
        <w:t xml:space="preserve">Среднемесячная заработная плата </w:t>
      </w:r>
      <w:r w:rsidRPr="00C86C66">
        <w:rPr>
          <w:color w:val="000000"/>
          <w:szCs w:val="28"/>
        </w:rPr>
        <w:t>основных рабочих на одного рабочего</w:t>
      </w:r>
      <w:r w:rsidR="008F06F1" w:rsidRPr="00C86C66">
        <w:rPr>
          <w:color w:val="000000"/>
          <w:szCs w:val="28"/>
        </w:rPr>
        <w:t>,</w:t>
      </w:r>
      <w:r w:rsidRPr="00C86C66">
        <w:rPr>
          <w:color w:val="000000"/>
          <w:szCs w:val="28"/>
        </w:rPr>
        <w:t xml:space="preserve"> </w:t>
      </w:r>
    </w:p>
    <w:p w:rsidR="00855BBA" w:rsidRDefault="00855BBA" w:rsidP="008F06F1">
      <w:pPr>
        <w:pStyle w:val="a4"/>
        <w:spacing w:line="360" w:lineRule="auto"/>
        <w:ind w:firstLine="0"/>
        <w:jc w:val="both"/>
      </w:pPr>
      <w:r w:rsidRPr="00C86C66">
        <w:rPr>
          <w:color w:val="000000"/>
          <w:szCs w:val="28"/>
        </w:rPr>
        <w:t>по плану:</w:t>
      </w:r>
      <w:r w:rsidR="006633E1" w:rsidRPr="00C86C66">
        <w:t xml:space="preserve"> </w:t>
      </w:r>
    </w:p>
    <w:p w:rsidR="00F34F1A" w:rsidRPr="00F34F1A" w:rsidRDefault="00F34F1A" w:rsidP="00F34F1A">
      <w:pPr>
        <w:pStyle w:val="a4"/>
        <w:spacing w:line="360" w:lineRule="auto"/>
        <w:ind w:firstLine="426"/>
        <w:jc w:val="both"/>
        <w:rPr>
          <w:szCs w:val="28"/>
        </w:rPr>
      </w:pPr>
      <m:oMathPara>
        <m:oMath>
          <m:sSub>
            <m:sSubPr>
              <m:ctrlPr>
                <w:rPr>
                  <w:rFonts w:ascii="Cambria Math" w:hAnsi="Cambria Math"/>
                  <w:szCs w:val="28"/>
                </w:rPr>
              </m:ctrlPr>
            </m:sSubPr>
            <m:e>
              <m:r>
                <m:rPr>
                  <m:sty m:val="p"/>
                </m:rPr>
                <w:rPr>
                  <w:rFonts w:ascii="Cambria Math" w:hAnsi="Cambria Math"/>
                  <w:szCs w:val="28"/>
                </w:rPr>
                <m:t>ЗП</m:t>
              </m:r>
            </m:e>
            <m:sub>
              <m:r>
                <m:rPr>
                  <m:sty m:val="p"/>
                </m:rPr>
                <w:rPr>
                  <w:rFonts w:ascii="Cambria Math"/>
                  <w:szCs w:val="28"/>
                </w:rPr>
                <m:t xml:space="preserve"> </m:t>
              </m:r>
              <m:r>
                <m:rPr>
                  <m:sty m:val="p"/>
                </m:rPr>
                <w:rPr>
                  <w:rFonts w:ascii="Cambria Math" w:hAnsi="Cambria Math"/>
                  <w:szCs w:val="28"/>
                  <w:vertAlign w:val="subscript"/>
                </w:rPr>
                <m:t>ср</m:t>
              </m:r>
              <m:r>
                <m:rPr>
                  <m:sty m:val="p"/>
                </m:rPr>
                <w:rPr>
                  <w:rFonts w:ascii="Cambria Math"/>
                  <w:szCs w:val="28"/>
                  <w:vertAlign w:val="subscript"/>
                </w:rPr>
                <m:t>.</m:t>
              </m:r>
              <m:r>
                <m:rPr>
                  <m:sty m:val="p"/>
                </m:rPr>
                <w:rPr>
                  <w:rFonts w:ascii="Cambria Math" w:hAnsi="Cambria Math"/>
                  <w:szCs w:val="28"/>
                  <w:vertAlign w:val="subscript"/>
                </w:rPr>
                <m:t>м</m:t>
              </m:r>
              <m:r>
                <m:rPr>
                  <m:sty m:val="p"/>
                </m:rPr>
                <w:rPr>
                  <w:rFonts w:ascii="Cambria Math"/>
                  <w:szCs w:val="28"/>
                  <w:vertAlign w:val="subscript"/>
                </w:rPr>
                <m:t>.</m:t>
              </m:r>
            </m:sub>
          </m:sSub>
          <m:r>
            <m:rPr>
              <m:sty m:val="p"/>
            </m:rPr>
            <w:rPr>
              <w:rFonts w:ascii="Cambria Math"/>
              <w:szCs w:val="28"/>
              <w:vertAlign w:val="subscript"/>
            </w:rPr>
            <m:t xml:space="preserve">  </m:t>
          </m:r>
          <m:r>
            <m:rPr>
              <m:sty m:val="p"/>
            </m:rPr>
            <w:rPr>
              <w:rFonts w:ascii="Cambria Math"/>
              <w:szCs w:val="28"/>
            </w:rPr>
            <m:t xml:space="preserve">= </m:t>
          </m:r>
          <m:f>
            <m:fPr>
              <m:ctrlPr>
                <w:rPr>
                  <w:rFonts w:ascii="Cambria Math" w:hAnsi="Cambria Math"/>
                  <w:szCs w:val="28"/>
                </w:rPr>
              </m:ctrlPr>
            </m:fPr>
            <m:num>
              <m:r>
                <m:rPr>
                  <m:sty m:val="p"/>
                </m:rPr>
                <w:rPr>
                  <w:rFonts w:ascii="Cambria Math" w:hAnsi="Cambria Math"/>
                  <w:szCs w:val="28"/>
                </w:rPr>
                <m:t>21857,12</m:t>
              </m:r>
            </m:num>
            <m:den>
              <m:r>
                <m:rPr>
                  <m:sty m:val="p"/>
                </m:rPr>
                <w:rPr>
                  <w:rFonts w:ascii="Cambria Math" w:hAnsi="Cambria Math"/>
                  <w:szCs w:val="28"/>
                </w:rPr>
                <m:t>90∙</m:t>
              </m:r>
              <m:r>
                <m:rPr>
                  <m:sty m:val="p"/>
                </m:rPr>
                <w:rPr>
                  <w:rFonts w:ascii="Cambria Math"/>
                  <w:szCs w:val="28"/>
                </w:rPr>
                <m:t>12</m:t>
              </m:r>
            </m:den>
          </m:f>
          <m:r>
            <m:rPr>
              <m:sty m:val="p"/>
            </m:rPr>
            <w:rPr>
              <w:rFonts w:ascii="Cambria Math"/>
              <w:szCs w:val="28"/>
            </w:rPr>
            <m:t xml:space="preserve">= 20,23 </m:t>
          </m:r>
          <m:r>
            <m:rPr>
              <m:sty m:val="p"/>
            </m:rPr>
            <w:rPr>
              <w:rFonts w:ascii="Cambria Math" w:hAnsi="Cambria Math"/>
              <w:szCs w:val="28"/>
            </w:rPr>
            <m:t>тыс</m:t>
          </m:r>
          <m:r>
            <m:rPr>
              <m:sty m:val="p"/>
            </m:rPr>
            <w:rPr>
              <w:rFonts w:ascii="Cambria Math"/>
              <w:szCs w:val="28"/>
            </w:rPr>
            <m:t xml:space="preserve">. </m:t>
          </m:r>
          <m:r>
            <m:rPr>
              <m:sty m:val="p"/>
            </m:rPr>
            <w:rPr>
              <w:rFonts w:ascii="Cambria Math" w:hAnsi="Cambria Math"/>
              <w:szCs w:val="28"/>
            </w:rPr>
            <m:t>руб</m:t>
          </m:r>
          <m:r>
            <m:rPr>
              <m:sty m:val="p"/>
            </m:rPr>
            <w:rPr>
              <w:rFonts w:ascii="Cambria Math"/>
              <w:szCs w:val="28"/>
            </w:rPr>
            <m:t>.</m:t>
          </m:r>
        </m:oMath>
      </m:oMathPara>
    </w:p>
    <w:p w:rsidR="00855BBA" w:rsidRDefault="00855BBA" w:rsidP="00F34F1A">
      <w:pPr>
        <w:pStyle w:val="a4"/>
        <w:spacing w:line="360" w:lineRule="auto"/>
        <w:ind w:firstLine="0"/>
        <w:jc w:val="both"/>
      </w:pPr>
      <w:r w:rsidRPr="00C86C66">
        <w:rPr>
          <w:color w:val="000000"/>
          <w:szCs w:val="28"/>
        </w:rPr>
        <w:t>по факту:</w:t>
      </w:r>
      <w:r w:rsidR="00D50B0C" w:rsidRPr="00C86C66">
        <w:t xml:space="preserve"> </w:t>
      </w:r>
    </w:p>
    <w:p w:rsidR="00F34F1A" w:rsidRPr="00C86C66" w:rsidRDefault="00F34F1A" w:rsidP="00F34F1A">
      <w:pPr>
        <w:pStyle w:val="a4"/>
        <w:tabs>
          <w:tab w:val="left" w:pos="3119"/>
        </w:tabs>
        <w:spacing w:line="360" w:lineRule="auto"/>
        <w:ind w:firstLine="426"/>
        <w:jc w:val="both"/>
        <w:rPr>
          <w:oMath/>
          <w:rFonts w:ascii="Cambria Math"/>
          <w:color w:val="000000"/>
          <w:szCs w:val="28"/>
        </w:rPr>
      </w:pPr>
      <m:oMathPara>
        <m:oMath>
          <m:sSub>
            <m:sSubPr>
              <m:ctrlPr>
                <w:rPr>
                  <w:rFonts w:ascii="Cambria Math" w:hAnsi="Cambria Math"/>
                  <w:color w:val="000000"/>
                  <w:szCs w:val="28"/>
                </w:rPr>
              </m:ctrlPr>
            </m:sSubPr>
            <m:e>
              <m:r>
                <m:rPr>
                  <m:sty m:val="p"/>
                </m:rPr>
                <w:rPr>
                  <w:rFonts w:ascii="Cambria Math" w:hAnsi="Cambria Math"/>
                  <w:color w:val="000000"/>
                  <w:szCs w:val="28"/>
                </w:rPr>
                <m:t>ЗП</m:t>
              </m:r>
            </m:e>
            <m:sub>
              <m:r>
                <m:rPr>
                  <m:sty m:val="p"/>
                </m:rPr>
                <w:rPr>
                  <w:rFonts w:ascii="Cambria Math"/>
                  <w:color w:val="000000"/>
                  <w:szCs w:val="28"/>
                </w:rPr>
                <m:t xml:space="preserve"> </m:t>
              </m:r>
              <m:r>
                <m:rPr>
                  <m:sty m:val="p"/>
                </m:rPr>
                <w:rPr>
                  <w:rFonts w:ascii="Cambria Math" w:hAnsi="Cambria Math"/>
                  <w:color w:val="000000"/>
                  <w:szCs w:val="28"/>
                  <w:vertAlign w:val="subscript"/>
                </w:rPr>
                <m:t>ср</m:t>
              </m:r>
              <m:r>
                <m:rPr>
                  <m:sty m:val="p"/>
                </m:rPr>
                <w:rPr>
                  <w:rFonts w:ascii="Cambria Math"/>
                  <w:color w:val="000000"/>
                  <w:szCs w:val="28"/>
                  <w:vertAlign w:val="subscript"/>
                </w:rPr>
                <m:t>.</m:t>
              </m:r>
              <m:r>
                <m:rPr>
                  <m:sty m:val="p"/>
                </m:rPr>
                <w:rPr>
                  <w:rFonts w:ascii="Cambria Math" w:hAnsi="Cambria Math"/>
                  <w:color w:val="000000"/>
                  <w:szCs w:val="28"/>
                  <w:vertAlign w:val="subscript"/>
                </w:rPr>
                <m:t>м</m:t>
              </m:r>
              <m:r>
                <m:rPr>
                  <m:sty m:val="p"/>
                </m:rPr>
                <w:rPr>
                  <w:rFonts w:ascii="Cambria Math"/>
                  <w:color w:val="000000"/>
                  <w:szCs w:val="28"/>
                  <w:vertAlign w:val="subscript"/>
                </w:rPr>
                <m:t>.</m:t>
              </m:r>
            </m:sub>
          </m:sSub>
          <m:r>
            <m:rPr>
              <m:sty m:val="p"/>
            </m:rPr>
            <w:rPr>
              <w:rFonts w:ascii="Cambria Math"/>
              <w:color w:val="000000"/>
              <w:szCs w:val="28"/>
              <w:vertAlign w:val="subscript"/>
            </w:rPr>
            <m:t xml:space="preserve">  </m:t>
          </m:r>
          <m:r>
            <m:rPr>
              <m:sty m:val="p"/>
            </m:rPr>
            <w:rPr>
              <w:rFonts w:ascii="Cambria Math"/>
              <w:color w:val="000000"/>
              <w:szCs w:val="28"/>
            </w:rPr>
            <m:t xml:space="preserve">= </m:t>
          </m:r>
          <m:f>
            <m:fPr>
              <m:ctrlPr>
                <w:rPr>
                  <w:rFonts w:ascii="Cambria Math" w:hAnsi="Cambria Math"/>
                  <w:color w:val="000000"/>
                  <w:szCs w:val="28"/>
                </w:rPr>
              </m:ctrlPr>
            </m:fPr>
            <m:num>
              <m:r>
                <m:rPr>
                  <m:sty m:val="p"/>
                </m:rPr>
                <w:rPr>
                  <w:rFonts w:ascii="Cambria Math" w:hAnsi="Cambria Math"/>
                </w:rPr>
                <m:t>20621,60</m:t>
              </m:r>
            </m:num>
            <m:den>
              <m:r>
                <m:rPr>
                  <m:sty m:val="p"/>
                </m:rPr>
                <w:rPr>
                  <w:rFonts w:ascii="Cambria Math"/>
                  <w:color w:val="000000"/>
                  <w:szCs w:val="28"/>
                </w:rPr>
                <m:t>85</m:t>
              </m:r>
              <m:r>
                <m:rPr>
                  <m:sty m:val="p"/>
                </m:rPr>
                <w:rPr>
                  <w:rFonts w:ascii="Cambria Math" w:hAnsi="Cambria Math"/>
                  <w:color w:val="000000"/>
                  <w:szCs w:val="28"/>
                </w:rPr>
                <m:t>∙</m:t>
              </m:r>
              <m:r>
                <m:rPr>
                  <m:sty m:val="p"/>
                </m:rPr>
                <w:rPr>
                  <w:rFonts w:ascii="Cambria Math"/>
                  <w:color w:val="000000"/>
                  <w:szCs w:val="28"/>
                </w:rPr>
                <m:t>12</m:t>
              </m:r>
            </m:den>
          </m:f>
          <m:r>
            <m:rPr>
              <m:sty m:val="p"/>
            </m:rPr>
            <w:rPr>
              <w:rFonts w:ascii="Cambria Math"/>
              <w:color w:val="000000"/>
              <w:szCs w:val="28"/>
            </w:rPr>
            <m:t xml:space="preserve">= 20,21 </m:t>
          </m:r>
          <m:r>
            <m:rPr>
              <m:sty m:val="p"/>
            </m:rPr>
            <w:rPr>
              <w:rFonts w:ascii="Cambria Math" w:hAnsi="Cambria Math"/>
              <w:color w:val="000000"/>
              <w:szCs w:val="28"/>
            </w:rPr>
            <m:t>тыс</m:t>
          </m:r>
          <m:r>
            <m:rPr>
              <m:sty m:val="p"/>
            </m:rPr>
            <w:rPr>
              <w:rFonts w:ascii="Cambria Math"/>
              <w:color w:val="000000"/>
              <w:szCs w:val="28"/>
            </w:rPr>
            <m:t xml:space="preserve">. </m:t>
          </m:r>
          <m:r>
            <m:rPr>
              <m:sty m:val="p"/>
            </m:rPr>
            <w:rPr>
              <w:rFonts w:ascii="Cambria Math" w:hAnsi="Cambria Math"/>
              <w:color w:val="000000"/>
              <w:szCs w:val="28"/>
            </w:rPr>
            <m:t>руб</m:t>
          </m:r>
          <m:r>
            <m:rPr>
              <m:sty m:val="p"/>
            </m:rPr>
            <w:rPr>
              <w:rFonts w:ascii="Cambria Math"/>
              <w:color w:val="000000"/>
              <w:szCs w:val="28"/>
            </w:rPr>
            <m:t>.</m:t>
          </m:r>
        </m:oMath>
      </m:oMathPara>
    </w:p>
    <w:p w:rsidR="00F34F1A" w:rsidRDefault="00F34F1A" w:rsidP="00F34F1A">
      <w:pPr>
        <w:pStyle w:val="a4"/>
        <w:spacing w:line="360" w:lineRule="auto"/>
        <w:ind w:firstLine="426"/>
        <w:jc w:val="both"/>
      </w:pPr>
    </w:p>
    <w:p w:rsidR="00D50B0C" w:rsidRPr="00C86C66" w:rsidRDefault="00D50B0C" w:rsidP="00D50B0C">
      <w:pPr>
        <w:pStyle w:val="a4"/>
        <w:spacing w:line="360" w:lineRule="auto"/>
        <w:ind w:firstLine="426"/>
        <w:jc w:val="both"/>
        <w:rPr>
          <w:szCs w:val="28"/>
        </w:rPr>
      </w:pPr>
      <w:r w:rsidRPr="00C86C66">
        <w:rPr>
          <w:szCs w:val="28"/>
        </w:rPr>
        <w:t>Фактическая среднемесячная зар</w:t>
      </w:r>
      <w:r w:rsidR="0091330A" w:rsidRPr="00C86C66">
        <w:rPr>
          <w:szCs w:val="28"/>
        </w:rPr>
        <w:t xml:space="preserve">плата по сравнению с </w:t>
      </w:r>
      <w:proofErr w:type="gramStart"/>
      <w:r w:rsidR="0091330A" w:rsidRPr="00C86C66">
        <w:rPr>
          <w:szCs w:val="28"/>
        </w:rPr>
        <w:t>плановой</w:t>
      </w:r>
      <w:proofErr w:type="gramEnd"/>
      <w:r w:rsidR="006633E1" w:rsidRPr="00C86C66">
        <w:rPr>
          <w:szCs w:val="28"/>
        </w:rPr>
        <w:t xml:space="preserve"> значительно не изменилась.</w:t>
      </w:r>
    </w:p>
    <w:p w:rsidR="00D50B0C" w:rsidRDefault="00D50B0C" w:rsidP="00D50B0C">
      <w:pPr>
        <w:pStyle w:val="a4"/>
        <w:spacing w:line="360" w:lineRule="auto"/>
        <w:ind w:firstLine="426"/>
        <w:jc w:val="both"/>
        <w:rPr>
          <w:color w:val="000000"/>
          <w:szCs w:val="28"/>
        </w:rPr>
      </w:pPr>
      <w:r w:rsidRPr="00C86C66">
        <w:rPr>
          <w:szCs w:val="28"/>
        </w:rPr>
        <w:t xml:space="preserve">Среднемесячная заработная плата вспомогательных рабочих </w:t>
      </w:r>
      <w:r w:rsidRPr="00C86C66">
        <w:rPr>
          <w:color w:val="000000"/>
          <w:szCs w:val="28"/>
        </w:rPr>
        <w:t>на одного рабочего по плану:</w:t>
      </w:r>
    </w:p>
    <w:p w:rsidR="00F34F1A" w:rsidRPr="00C86C66" w:rsidRDefault="00F34F1A" w:rsidP="00D50B0C">
      <w:pPr>
        <w:pStyle w:val="a4"/>
        <w:spacing w:line="360" w:lineRule="auto"/>
        <w:ind w:firstLine="426"/>
        <w:jc w:val="both"/>
        <w:rPr>
          <w:color w:val="000000"/>
          <w:szCs w:val="28"/>
        </w:rPr>
      </w:pPr>
      <m:oMathPara>
        <m:oMath>
          <m:sSub>
            <m:sSubPr>
              <m:ctrlPr>
                <w:rPr>
                  <w:rFonts w:ascii="Cambria Math" w:hAnsi="Cambria Math"/>
                  <w:color w:val="000000"/>
                  <w:szCs w:val="28"/>
                </w:rPr>
              </m:ctrlPr>
            </m:sSubPr>
            <m:e>
              <m:r>
                <m:rPr>
                  <m:sty m:val="p"/>
                </m:rPr>
                <w:rPr>
                  <w:rFonts w:ascii="Cambria Math" w:hAnsi="Cambria Math"/>
                  <w:color w:val="000000"/>
                  <w:szCs w:val="28"/>
                </w:rPr>
                <m:t>ЗП</m:t>
              </m:r>
            </m:e>
            <m:sub>
              <m:r>
                <m:rPr>
                  <m:sty m:val="p"/>
                </m:rPr>
                <w:rPr>
                  <w:rFonts w:ascii="Cambria Math"/>
                  <w:color w:val="000000"/>
                  <w:szCs w:val="28"/>
                </w:rPr>
                <m:t xml:space="preserve"> </m:t>
              </m:r>
              <m:r>
                <m:rPr>
                  <m:sty m:val="p"/>
                </m:rPr>
                <w:rPr>
                  <w:rFonts w:ascii="Cambria Math" w:hAnsi="Cambria Math"/>
                  <w:color w:val="000000"/>
                  <w:szCs w:val="28"/>
                  <w:vertAlign w:val="subscript"/>
                </w:rPr>
                <m:t>ср</m:t>
              </m:r>
              <m:r>
                <m:rPr>
                  <m:sty m:val="p"/>
                </m:rPr>
                <w:rPr>
                  <w:rFonts w:ascii="Cambria Math"/>
                  <w:color w:val="000000"/>
                  <w:szCs w:val="28"/>
                  <w:vertAlign w:val="subscript"/>
                </w:rPr>
                <m:t>.</m:t>
              </m:r>
              <m:r>
                <m:rPr>
                  <m:sty m:val="p"/>
                </m:rPr>
                <w:rPr>
                  <w:rFonts w:ascii="Cambria Math" w:hAnsi="Cambria Math"/>
                  <w:color w:val="000000"/>
                  <w:szCs w:val="28"/>
                  <w:vertAlign w:val="subscript"/>
                </w:rPr>
                <m:t>м</m:t>
              </m:r>
              <m:r>
                <m:rPr>
                  <m:sty m:val="p"/>
                </m:rPr>
                <w:rPr>
                  <w:rFonts w:ascii="Cambria Math"/>
                  <w:color w:val="000000"/>
                  <w:szCs w:val="28"/>
                  <w:vertAlign w:val="subscript"/>
                </w:rPr>
                <m:t>.</m:t>
              </m:r>
            </m:sub>
          </m:sSub>
          <m:r>
            <m:rPr>
              <m:sty m:val="p"/>
            </m:rPr>
            <w:rPr>
              <w:rFonts w:ascii="Cambria Math"/>
              <w:color w:val="000000"/>
              <w:szCs w:val="28"/>
              <w:vertAlign w:val="subscript"/>
            </w:rPr>
            <m:t xml:space="preserve">  </m:t>
          </m:r>
          <m:r>
            <m:rPr>
              <m:sty m:val="p"/>
            </m:rPr>
            <w:rPr>
              <w:rFonts w:ascii="Cambria Math"/>
              <w:color w:val="000000"/>
              <w:szCs w:val="28"/>
            </w:rPr>
            <m:t xml:space="preserve">= </m:t>
          </m:r>
          <m:f>
            <m:fPr>
              <m:ctrlPr>
                <w:rPr>
                  <w:rFonts w:ascii="Cambria Math" w:hAnsi="Cambria Math"/>
                  <w:color w:val="000000"/>
                  <w:szCs w:val="28"/>
                </w:rPr>
              </m:ctrlPr>
            </m:fPr>
            <m:num>
              <m:r>
                <m:rPr>
                  <m:sty m:val="p"/>
                </m:rPr>
                <w:rPr>
                  <w:rFonts w:ascii="Cambria Math"/>
                  <w:color w:val="000000"/>
                  <w:szCs w:val="28"/>
                </w:rPr>
                <m:t>10772,19</m:t>
              </m:r>
            </m:num>
            <m:den>
              <m:r>
                <m:rPr>
                  <m:sty m:val="p"/>
                </m:rPr>
                <w:rPr>
                  <w:rFonts w:ascii="Cambria Math"/>
                  <w:color w:val="000000"/>
                  <w:szCs w:val="28"/>
                </w:rPr>
                <m:t>46</m:t>
              </m:r>
              <m:r>
                <m:rPr>
                  <m:sty m:val="p"/>
                </m:rPr>
                <w:rPr>
                  <w:rFonts w:ascii="Cambria Math" w:hAnsi="Cambria Math"/>
                  <w:color w:val="000000"/>
                  <w:szCs w:val="28"/>
                </w:rPr>
                <m:t>∙</m:t>
              </m:r>
              <m:r>
                <m:rPr>
                  <m:sty m:val="p"/>
                </m:rPr>
                <w:rPr>
                  <w:rFonts w:ascii="Cambria Math"/>
                  <w:color w:val="000000"/>
                  <w:szCs w:val="28"/>
                </w:rPr>
                <m:t>12</m:t>
              </m:r>
            </m:den>
          </m:f>
          <m:r>
            <m:rPr>
              <m:sty m:val="p"/>
            </m:rPr>
            <w:rPr>
              <w:rFonts w:ascii="Cambria Math"/>
              <w:color w:val="000000"/>
              <w:szCs w:val="28"/>
            </w:rPr>
            <m:t xml:space="preserve">= 19,51 </m:t>
          </m:r>
          <m:r>
            <m:rPr>
              <m:sty m:val="p"/>
            </m:rPr>
            <w:rPr>
              <w:rFonts w:ascii="Cambria Math" w:hAnsi="Cambria Math"/>
              <w:color w:val="000000"/>
              <w:szCs w:val="28"/>
            </w:rPr>
            <m:t>тыс</m:t>
          </m:r>
          <m:r>
            <m:rPr>
              <m:sty m:val="p"/>
            </m:rPr>
            <w:rPr>
              <w:rFonts w:ascii="Cambria Math"/>
              <w:color w:val="000000"/>
              <w:szCs w:val="28"/>
            </w:rPr>
            <m:t xml:space="preserve">. </m:t>
          </m:r>
          <m:r>
            <m:rPr>
              <m:sty m:val="p"/>
            </m:rPr>
            <w:rPr>
              <w:rFonts w:ascii="Cambria Math" w:hAnsi="Cambria Math"/>
              <w:color w:val="000000"/>
              <w:szCs w:val="28"/>
            </w:rPr>
            <m:t>руб</m:t>
          </m:r>
          <m:r>
            <m:rPr>
              <m:sty m:val="p"/>
            </m:rPr>
            <w:rPr>
              <w:rFonts w:ascii="Cambria Math"/>
              <w:color w:val="000000"/>
              <w:szCs w:val="28"/>
            </w:rPr>
            <m:t>.</m:t>
          </m:r>
        </m:oMath>
      </m:oMathPara>
    </w:p>
    <w:p w:rsidR="00D50B0C" w:rsidRDefault="00D50B0C" w:rsidP="00D50B0C">
      <w:pPr>
        <w:pStyle w:val="a4"/>
        <w:spacing w:line="360" w:lineRule="auto"/>
        <w:ind w:firstLine="426"/>
        <w:jc w:val="both"/>
      </w:pPr>
      <w:r w:rsidRPr="00C86C66">
        <w:rPr>
          <w:color w:val="000000"/>
          <w:szCs w:val="28"/>
        </w:rPr>
        <w:t>по факту:</w:t>
      </w:r>
      <w:r w:rsidRPr="00C86C66">
        <w:t xml:space="preserve"> </w:t>
      </w:r>
    </w:p>
    <w:p w:rsidR="00F34F1A" w:rsidRPr="00C86C66" w:rsidRDefault="00F34F1A" w:rsidP="00F34F1A">
      <w:pPr>
        <w:pStyle w:val="a4"/>
        <w:spacing w:line="360" w:lineRule="auto"/>
        <w:ind w:firstLine="426"/>
        <w:jc w:val="both"/>
        <w:rPr>
          <w:oMath/>
          <w:rFonts w:ascii="Cambria Math"/>
          <w:color w:val="000000"/>
          <w:szCs w:val="28"/>
        </w:rPr>
      </w:pPr>
      <m:oMathPara>
        <m:oMath>
          <m:sSub>
            <m:sSubPr>
              <m:ctrlPr>
                <w:rPr>
                  <w:rFonts w:ascii="Cambria Math" w:hAnsi="Cambria Math"/>
                  <w:color w:val="000000"/>
                  <w:szCs w:val="28"/>
                </w:rPr>
              </m:ctrlPr>
            </m:sSubPr>
            <m:e>
              <m:r>
                <m:rPr>
                  <m:sty m:val="p"/>
                </m:rPr>
                <w:rPr>
                  <w:rFonts w:ascii="Cambria Math" w:hAnsi="Cambria Math"/>
                  <w:color w:val="000000"/>
                  <w:szCs w:val="28"/>
                </w:rPr>
                <m:t>ЗП</m:t>
              </m:r>
            </m:e>
            <m:sub>
              <m:r>
                <m:rPr>
                  <m:sty m:val="p"/>
                </m:rPr>
                <w:rPr>
                  <w:rFonts w:ascii="Cambria Math"/>
                  <w:color w:val="000000"/>
                  <w:szCs w:val="28"/>
                </w:rPr>
                <m:t xml:space="preserve"> </m:t>
              </m:r>
              <m:r>
                <m:rPr>
                  <m:sty m:val="p"/>
                </m:rPr>
                <w:rPr>
                  <w:rFonts w:ascii="Cambria Math" w:hAnsi="Cambria Math"/>
                  <w:color w:val="000000"/>
                  <w:szCs w:val="28"/>
                  <w:vertAlign w:val="subscript"/>
                </w:rPr>
                <m:t>ср</m:t>
              </m:r>
              <m:r>
                <m:rPr>
                  <m:sty m:val="p"/>
                </m:rPr>
                <w:rPr>
                  <w:rFonts w:ascii="Cambria Math"/>
                  <w:color w:val="000000"/>
                  <w:szCs w:val="28"/>
                  <w:vertAlign w:val="subscript"/>
                </w:rPr>
                <m:t>.</m:t>
              </m:r>
              <m:r>
                <m:rPr>
                  <m:sty m:val="p"/>
                </m:rPr>
                <w:rPr>
                  <w:rFonts w:ascii="Cambria Math" w:hAnsi="Cambria Math"/>
                  <w:color w:val="000000"/>
                  <w:szCs w:val="28"/>
                  <w:vertAlign w:val="subscript"/>
                </w:rPr>
                <m:t>м</m:t>
              </m:r>
              <m:r>
                <m:rPr>
                  <m:sty m:val="p"/>
                </m:rPr>
                <w:rPr>
                  <w:rFonts w:ascii="Cambria Math"/>
                  <w:color w:val="000000"/>
                  <w:szCs w:val="28"/>
                  <w:vertAlign w:val="subscript"/>
                </w:rPr>
                <m:t>.</m:t>
              </m:r>
            </m:sub>
          </m:sSub>
          <m:r>
            <m:rPr>
              <m:sty m:val="p"/>
            </m:rPr>
            <w:rPr>
              <w:rFonts w:ascii="Cambria Math"/>
              <w:color w:val="000000"/>
              <w:szCs w:val="28"/>
              <w:vertAlign w:val="subscript"/>
            </w:rPr>
            <m:t xml:space="preserve">  </m:t>
          </m:r>
          <m:r>
            <m:rPr>
              <m:sty m:val="p"/>
            </m:rPr>
            <w:rPr>
              <w:rFonts w:ascii="Cambria Math"/>
              <w:color w:val="000000"/>
              <w:szCs w:val="28"/>
            </w:rPr>
            <m:t xml:space="preserve">= </m:t>
          </m:r>
          <m:f>
            <m:fPr>
              <m:ctrlPr>
                <w:rPr>
                  <w:rFonts w:ascii="Cambria Math" w:hAnsi="Cambria Math"/>
                  <w:color w:val="000000"/>
                  <w:szCs w:val="28"/>
                </w:rPr>
              </m:ctrlPr>
            </m:fPr>
            <m:num>
              <m:r>
                <m:rPr>
                  <m:sty m:val="p"/>
                </m:rPr>
                <w:rPr>
                  <w:rFonts w:ascii="Cambria Math" w:hAnsi="Cambria Math"/>
                </w:rPr>
                <m:t>10603,59</m:t>
              </m:r>
            </m:num>
            <m:den>
              <m:r>
                <m:rPr>
                  <m:sty m:val="p"/>
                </m:rPr>
                <w:rPr>
                  <w:rFonts w:ascii="Cambria Math"/>
                  <w:color w:val="000000"/>
                  <w:szCs w:val="28"/>
                </w:rPr>
                <m:t>45</m:t>
              </m:r>
              <m:r>
                <m:rPr>
                  <m:sty m:val="p"/>
                </m:rPr>
                <w:rPr>
                  <w:rFonts w:ascii="Cambria Math" w:hAnsi="Cambria Math"/>
                  <w:color w:val="000000"/>
                  <w:szCs w:val="28"/>
                </w:rPr>
                <m:t>∙</m:t>
              </m:r>
              <m:r>
                <m:rPr>
                  <m:sty m:val="p"/>
                </m:rPr>
                <w:rPr>
                  <w:rFonts w:ascii="Cambria Math"/>
                  <w:color w:val="000000"/>
                  <w:szCs w:val="28"/>
                </w:rPr>
                <m:t>12</m:t>
              </m:r>
            </m:den>
          </m:f>
          <m:r>
            <m:rPr>
              <m:sty m:val="p"/>
            </m:rPr>
            <w:rPr>
              <w:rFonts w:ascii="Cambria Math"/>
              <w:color w:val="000000"/>
              <w:szCs w:val="28"/>
            </w:rPr>
            <m:t xml:space="preserve">= 19,64 </m:t>
          </m:r>
          <m:r>
            <m:rPr>
              <m:sty m:val="p"/>
            </m:rPr>
            <w:rPr>
              <w:rFonts w:ascii="Cambria Math" w:hAnsi="Cambria Math"/>
              <w:color w:val="000000"/>
              <w:szCs w:val="28"/>
            </w:rPr>
            <m:t>тыс</m:t>
          </m:r>
          <m:r>
            <m:rPr>
              <m:sty m:val="p"/>
            </m:rPr>
            <w:rPr>
              <w:rFonts w:ascii="Cambria Math"/>
              <w:color w:val="000000"/>
              <w:szCs w:val="28"/>
            </w:rPr>
            <m:t xml:space="preserve">. </m:t>
          </m:r>
          <m:r>
            <m:rPr>
              <m:sty m:val="p"/>
            </m:rPr>
            <w:rPr>
              <w:rFonts w:ascii="Cambria Math" w:hAnsi="Cambria Math"/>
              <w:color w:val="000000"/>
              <w:szCs w:val="28"/>
            </w:rPr>
            <m:t>руб</m:t>
          </m:r>
          <m:r>
            <m:rPr>
              <m:sty m:val="p"/>
            </m:rPr>
            <w:rPr>
              <w:rFonts w:ascii="Cambria Math"/>
              <w:color w:val="000000"/>
              <w:szCs w:val="28"/>
            </w:rPr>
            <m:t>.</m:t>
          </m:r>
        </m:oMath>
      </m:oMathPara>
    </w:p>
    <w:p w:rsidR="00F34F1A" w:rsidRPr="00C86C66" w:rsidRDefault="00F34F1A" w:rsidP="00D50B0C">
      <w:pPr>
        <w:pStyle w:val="a4"/>
        <w:spacing w:line="360" w:lineRule="auto"/>
        <w:ind w:firstLine="426"/>
        <w:jc w:val="both"/>
        <w:rPr>
          <w:szCs w:val="28"/>
        </w:rPr>
      </w:pPr>
    </w:p>
    <w:p w:rsidR="00F558D0" w:rsidRPr="00C86C66" w:rsidRDefault="00F558D0" w:rsidP="007A12AE">
      <w:pPr>
        <w:pStyle w:val="a4"/>
        <w:spacing w:line="360" w:lineRule="auto"/>
        <w:ind w:firstLine="426"/>
        <w:jc w:val="both"/>
        <w:rPr>
          <w:color w:val="000000"/>
          <w:szCs w:val="28"/>
        </w:rPr>
      </w:pPr>
    </w:p>
    <w:p w:rsidR="007A12AE" w:rsidRPr="00C86C66" w:rsidRDefault="007A12AE" w:rsidP="007A12AE">
      <w:pPr>
        <w:pStyle w:val="a4"/>
        <w:spacing w:line="360" w:lineRule="auto"/>
        <w:ind w:firstLine="426"/>
        <w:jc w:val="both"/>
        <w:rPr>
          <w:szCs w:val="28"/>
        </w:rPr>
      </w:pPr>
      <w:r w:rsidRPr="00C86C66">
        <w:rPr>
          <w:szCs w:val="28"/>
        </w:rPr>
        <w:t>Фактическая среднемесячная зарплата вспомогательных ра</w:t>
      </w:r>
      <w:r w:rsidR="0091330A" w:rsidRPr="00C86C66">
        <w:rPr>
          <w:szCs w:val="28"/>
        </w:rPr>
        <w:t>бочих по сравнению с плановой</w:t>
      </w:r>
      <w:r w:rsidRPr="00C86C66">
        <w:rPr>
          <w:szCs w:val="28"/>
        </w:rPr>
        <w:t xml:space="preserve"> значительно не изменилась</w:t>
      </w:r>
      <w:proofErr w:type="gramStart"/>
      <w:r w:rsidRPr="00C86C66">
        <w:rPr>
          <w:szCs w:val="28"/>
        </w:rPr>
        <w:t xml:space="preserve"> .</w:t>
      </w:r>
      <w:proofErr w:type="gramEnd"/>
    </w:p>
    <w:p w:rsidR="007A12AE" w:rsidRPr="00C86C66" w:rsidRDefault="007A12AE" w:rsidP="007A12AE">
      <w:pPr>
        <w:pStyle w:val="a4"/>
        <w:spacing w:line="360" w:lineRule="auto"/>
        <w:ind w:firstLine="426"/>
        <w:jc w:val="both"/>
        <w:rPr>
          <w:color w:val="000000"/>
          <w:szCs w:val="28"/>
        </w:rPr>
      </w:pPr>
      <w:r w:rsidRPr="00C86C66">
        <w:rPr>
          <w:szCs w:val="28"/>
        </w:rPr>
        <w:t xml:space="preserve">Среднемесячная заработная плата  </w:t>
      </w:r>
      <w:r w:rsidRPr="00C86C66">
        <w:rPr>
          <w:color w:val="000000"/>
          <w:szCs w:val="28"/>
        </w:rPr>
        <w:t xml:space="preserve">на одного </w:t>
      </w:r>
      <w:r w:rsidRPr="00C86C66">
        <w:rPr>
          <w:szCs w:val="28"/>
        </w:rPr>
        <w:t>служащего</w:t>
      </w:r>
      <w:r w:rsidRPr="00C86C66">
        <w:rPr>
          <w:color w:val="000000"/>
          <w:szCs w:val="28"/>
        </w:rPr>
        <w:t xml:space="preserve"> по плану:</w:t>
      </w:r>
    </w:p>
    <w:p w:rsidR="007A12AE" w:rsidRPr="00C86C66" w:rsidRDefault="007D2A9D" w:rsidP="007A12AE">
      <w:pPr>
        <w:pStyle w:val="a4"/>
        <w:spacing w:line="360" w:lineRule="auto"/>
        <w:ind w:firstLine="426"/>
        <w:jc w:val="both"/>
        <w:rPr>
          <w:oMath/>
          <w:rFonts w:ascii="Cambria Math"/>
          <w:color w:val="000000"/>
          <w:szCs w:val="28"/>
        </w:rPr>
      </w:pPr>
      <m:oMathPara>
        <m:oMath>
          <m:sSub>
            <m:sSubPr>
              <m:ctrlPr>
                <w:rPr>
                  <w:rFonts w:ascii="Cambria Math" w:hAnsi="Cambria Math"/>
                  <w:color w:val="000000"/>
                  <w:szCs w:val="28"/>
                </w:rPr>
              </m:ctrlPr>
            </m:sSubPr>
            <m:e>
              <m:r>
                <m:rPr>
                  <m:sty m:val="p"/>
                </m:rPr>
                <w:rPr>
                  <w:rFonts w:ascii="Cambria Math" w:hAnsi="Cambria Math"/>
                  <w:color w:val="000000"/>
                  <w:szCs w:val="28"/>
                </w:rPr>
                <m:t>ЗП</m:t>
              </m:r>
            </m:e>
            <m:sub>
              <m:r>
                <m:rPr>
                  <m:sty m:val="p"/>
                </m:rPr>
                <w:rPr>
                  <w:rFonts w:ascii="Cambria Math"/>
                  <w:color w:val="000000"/>
                  <w:szCs w:val="28"/>
                </w:rPr>
                <m:t xml:space="preserve"> </m:t>
              </m:r>
              <m:r>
                <m:rPr>
                  <m:sty m:val="p"/>
                </m:rPr>
                <w:rPr>
                  <w:rFonts w:ascii="Cambria Math" w:hAnsi="Cambria Math"/>
                  <w:color w:val="000000"/>
                  <w:szCs w:val="28"/>
                  <w:vertAlign w:val="subscript"/>
                </w:rPr>
                <m:t>ср</m:t>
              </m:r>
              <m:r>
                <m:rPr>
                  <m:sty m:val="p"/>
                </m:rPr>
                <w:rPr>
                  <w:rFonts w:ascii="Cambria Math"/>
                  <w:color w:val="000000"/>
                  <w:szCs w:val="28"/>
                  <w:vertAlign w:val="subscript"/>
                </w:rPr>
                <m:t>.</m:t>
              </m:r>
              <m:r>
                <m:rPr>
                  <m:sty m:val="p"/>
                </m:rPr>
                <w:rPr>
                  <w:rFonts w:ascii="Cambria Math" w:hAnsi="Cambria Math"/>
                  <w:color w:val="000000"/>
                  <w:szCs w:val="28"/>
                  <w:vertAlign w:val="subscript"/>
                </w:rPr>
                <m:t>м</m:t>
              </m:r>
              <m:r>
                <m:rPr>
                  <m:sty m:val="p"/>
                </m:rPr>
                <w:rPr>
                  <w:rFonts w:ascii="Cambria Math"/>
                  <w:color w:val="000000"/>
                  <w:szCs w:val="28"/>
                  <w:vertAlign w:val="subscript"/>
                </w:rPr>
                <m:t>.</m:t>
              </m:r>
            </m:sub>
          </m:sSub>
          <m:r>
            <m:rPr>
              <m:sty m:val="p"/>
            </m:rPr>
            <w:rPr>
              <w:rFonts w:ascii="Cambria Math"/>
              <w:color w:val="000000"/>
              <w:szCs w:val="28"/>
              <w:vertAlign w:val="subscript"/>
            </w:rPr>
            <m:t xml:space="preserve">  </m:t>
          </m:r>
          <m:r>
            <m:rPr>
              <m:sty m:val="p"/>
            </m:rPr>
            <w:rPr>
              <w:rFonts w:ascii="Cambria Math"/>
              <w:color w:val="000000"/>
              <w:szCs w:val="28"/>
            </w:rPr>
            <m:t xml:space="preserve">= </m:t>
          </m:r>
          <m:f>
            <m:fPr>
              <m:ctrlPr>
                <w:rPr>
                  <w:rFonts w:ascii="Cambria Math" w:hAnsi="Cambria Math"/>
                  <w:color w:val="000000"/>
                  <w:szCs w:val="28"/>
                </w:rPr>
              </m:ctrlPr>
            </m:fPr>
            <m:num>
              <m:r>
                <m:rPr>
                  <m:sty m:val="p"/>
                </m:rPr>
                <w:rPr>
                  <w:rFonts w:ascii="Cambria Math" w:hAnsi="Cambria Math"/>
                  <w:color w:val="000000"/>
                  <w:szCs w:val="28"/>
                </w:rPr>
                <m:t>6236,16</m:t>
              </m:r>
            </m:num>
            <m:den>
              <m:r>
                <m:rPr>
                  <m:sty m:val="p"/>
                </m:rPr>
                <w:rPr>
                  <w:rFonts w:ascii="Cambria Math"/>
                  <w:color w:val="000000"/>
                  <w:szCs w:val="28"/>
                </w:rPr>
                <m:t>43</m:t>
              </m:r>
              <m:r>
                <m:rPr>
                  <m:sty m:val="p"/>
                </m:rPr>
                <w:rPr>
                  <w:rFonts w:ascii="Cambria Math" w:hAnsi="Cambria Math"/>
                  <w:color w:val="000000"/>
                  <w:szCs w:val="28"/>
                </w:rPr>
                <m:t>∙</m:t>
              </m:r>
              <m:r>
                <m:rPr>
                  <m:sty m:val="p"/>
                </m:rPr>
                <w:rPr>
                  <w:rFonts w:ascii="Cambria Math"/>
                  <w:color w:val="000000"/>
                  <w:szCs w:val="28"/>
                </w:rPr>
                <m:t>12</m:t>
              </m:r>
            </m:den>
          </m:f>
          <m:r>
            <m:rPr>
              <m:sty m:val="p"/>
            </m:rPr>
            <w:rPr>
              <w:rFonts w:ascii="Cambria Math"/>
              <w:color w:val="000000"/>
              <w:szCs w:val="28"/>
            </w:rPr>
            <m:t>= 12,09</m:t>
          </m:r>
          <m:r>
            <m:rPr>
              <m:sty m:val="p"/>
            </m:rPr>
            <w:rPr>
              <w:rFonts w:ascii="Cambria Math"/>
              <w:color w:val="000000"/>
              <w:szCs w:val="28"/>
            </w:rPr>
            <m:t xml:space="preserve"> </m:t>
          </m:r>
          <m:r>
            <m:rPr>
              <m:sty m:val="p"/>
            </m:rPr>
            <w:rPr>
              <w:rFonts w:ascii="Cambria Math" w:hAnsi="Cambria Math"/>
              <w:color w:val="000000"/>
              <w:szCs w:val="28"/>
            </w:rPr>
            <m:t>тыс</m:t>
          </m:r>
          <m:r>
            <m:rPr>
              <m:sty m:val="p"/>
            </m:rPr>
            <w:rPr>
              <w:rFonts w:ascii="Cambria Math"/>
              <w:color w:val="000000"/>
              <w:szCs w:val="28"/>
            </w:rPr>
            <m:t xml:space="preserve">. </m:t>
          </m:r>
          <m:r>
            <m:rPr>
              <m:sty m:val="p"/>
            </m:rPr>
            <w:rPr>
              <w:rFonts w:ascii="Cambria Math" w:hAnsi="Cambria Math"/>
              <w:color w:val="000000"/>
              <w:szCs w:val="28"/>
            </w:rPr>
            <m:t>руб</m:t>
          </m:r>
          <m:r>
            <m:rPr>
              <m:sty m:val="p"/>
            </m:rPr>
            <w:rPr>
              <w:rFonts w:ascii="Cambria Math"/>
              <w:color w:val="000000"/>
              <w:szCs w:val="28"/>
            </w:rPr>
            <m:t>.</m:t>
          </m:r>
        </m:oMath>
      </m:oMathPara>
    </w:p>
    <w:p w:rsidR="007A12AE" w:rsidRPr="00C86C66" w:rsidRDefault="007A12AE" w:rsidP="007A12AE">
      <w:pPr>
        <w:pStyle w:val="a4"/>
        <w:spacing w:line="360" w:lineRule="auto"/>
        <w:ind w:firstLine="426"/>
        <w:jc w:val="both"/>
        <w:rPr>
          <w:szCs w:val="28"/>
        </w:rPr>
      </w:pPr>
      <w:r w:rsidRPr="00C86C66">
        <w:rPr>
          <w:color w:val="000000"/>
          <w:szCs w:val="28"/>
        </w:rPr>
        <w:t>по факту:</w:t>
      </w:r>
      <w:r w:rsidRPr="00C86C66">
        <w:t xml:space="preserve"> </w:t>
      </w:r>
    </w:p>
    <w:p w:rsidR="00D50B0C" w:rsidRPr="00C86C66" w:rsidRDefault="007D2A9D" w:rsidP="00D50B0C">
      <w:pPr>
        <w:pStyle w:val="a4"/>
        <w:spacing w:line="360" w:lineRule="auto"/>
        <w:ind w:firstLine="426"/>
        <w:jc w:val="both"/>
        <w:rPr>
          <w:color w:val="000000"/>
          <w:szCs w:val="28"/>
        </w:rPr>
      </w:pPr>
      <m:oMathPara>
        <m:oMath>
          <m:sSub>
            <m:sSubPr>
              <m:ctrlPr>
                <w:rPr>
                  <w:rFonts w:ascii="Cambria Math" w:hAnsi="Cambria Math"/>
                  <w:color w:val="000000"/>
                  <w:szCs w:val="28"/>
                </w:rPr>
              </m:ctrlPr>
            </m:sSubPr>
            <m:e>
              <m:r>
                <m:rPr>
                  <m:sty m:val="p"/>
                </m:rPr>
                <w:rPr>
                  <w:rFonts w:ascii="Cambria Math" w:hAnsi="Cambria Math"/>
                  <w:color w:val="000000"/>
                  <w:szCs w:val="28"/>
                </w:rPr>
                <m:t>ЗП</m:t>
              </m:r>
            </m:e>
            <m:sub>
              <m:r>
                <m:rPr>
                  <m:sty m:val="p"/>
                </m:rPr>
                <w:rPr>
                  <w:rFonts w:ascii="Cambria Math"/>
                  <w:color w:val="000000"/>
                  <w:szCs w:val="28"/>
                </w:rPr>
                <m:t xml:space="preserve"> </m:t>
              </m:r>
              <m:r>
                <m:rPr>
                  <m:sty m:val="p"/>
                </m:rPr>
                <w:rPr>
                  <w:rFonts w:ascii="Cambria Math" w:hAnsi="Cambria Math"/>
                  <w:color w:val="000000"/>
                  <w:szCs w:val="28"/>
                  <w:vertAlign w:val="subscript"/>
                </w:rPr>
                <m:t>ср</m:t>
              </m:r>
              <m:r>
                <m:rPr>
                  <m:sty m:val="p"/>
                </m:rPr>
                <w:rPr>
                  <w:rFonts w:ascii="Cambria Math"/>
                  <w:color w:val="000000"/>
                  <w:szCs w:val="28"/>
                  <w:vertAlign w:val="subscript"/>
                </w:rPr>
                <m:t>.</m:t>
              </m:r>
              <m:r>
                <m:rPr>
                  <m:sty m:val="p"/>
                </m:rPr>
                <w:rPr>
                  <w:rFonts w:ascii="Cambria Math" w:hAnsi="Cambria Math"/>
                  <w:color w:val="000000"/>
                  <w:szCs w:val="28"/>
                  <w:vertAlign w:val="subscript"/>
                </w:rPr>
                <m:t>м</m:t>
              </m:r>
              <m:r>
                <m:rPr>
                  <m:sty m:val="p"/>
                </m:rPr>
                <w:rPr>
                  <w:rFonts w:ascii="Cambria Math"/>
                  <w:color w:val="000000"/>
                  <w:szCs w:val="28"/>
                  <w:vertAlign w:val="subscript"/>
                </w:rPr>
                <m:t>.</m:t>
              </m:r>
            </m:sub>
          </m:sSub>
          <m:r>
            <m:rPr>
              <m:sty m:val="p"/>
            </m:rPr>
            <w:rPr>
              <w:rFonts w:ascii="Cambria Math"/>
              <w:color w:val="000000"/>
              <w:szCs w:val="28"/>
              <w:vertAlign w:val="subscript"/>
            </w:rPr>
            <m:t xml:space="preserve">  </m:t>
          </m:r>
          <m:r>
            <m:rPr>
              <m:sty m:val="p"/>
            </m:rPr>
            <w:rPr>
              <w:rFonts w:ascii="Cambria Math"/>
              <w:color w:val="000000"/>
              <w:szCs w:val="28"/>
            </w:rPr>
            <m:t xml:space="preserve">= </m:t>
          </m:r>
          <m:f>
            <m:fPr>
              <m:ctrlPr>
                <w:rPr>
                  <w:rFonts w:ascii="Cambria Math" w:hAnsi="Cambria Math"/>
                  <w:color w:val="000000"/>
                  <w:szCs w:val="28"/>
                </w:rPr>
              </m:ctrlPr>
            </m:fPr>
            <m:num>
              <m:r>
                <m:rPr>
                  <m:sty m:val="p"/>
                </m:rPr>
                <w:rPr>
                  <w:rFonts w:ascii="Cambria Math"/>
                  <w:color w:val="000000"/>
                  <w:szCs w:val="28"/>
                </w:rPr>
                <m:t>6</m:t>
              </m:r>
              <m:r>
                <m:rPr>
                  <m:sty m:val="p"/>
                </m:rPr>
                <w:rPr>
                  <w:rFonts w:ascii="Cambria Math"/>
                  <w:color w:val="000000"/>
                  <w:szCs w:val="28"/>
                </w:rPr>
                <m:t>335,62</m:t>
              </m:r>
            </m:num>
            <m:den>
              <m:r>
                <m:rPr>
                  <m:sty m:val="p"/>
                </m:rPr>
                <w:rPr>
                  <w:rFonts w:ascii="Cambria Math"/>
                  <w:color w:val="000000"/>
                  <w:szCs w:val="28"/>
                </w:rPr>
                <m:t>44</m:t>
              </m:r>
              <m:r>
                <m:rPr>
                  <m:sty m:val="p"/>
                </m:rPr>
                <w:rPr>
                  <w:rFonts w:ascii="Cambria Math" w:hAnsi="Cambria Math"/>
                  <w:color w:val="000000"/>
                  <w:szCs w:val="28"/>
                </w:rPr>
                <m:t>∙</m:t>
              </m:r>
              <m:r>
                <m:rPr>
                  <m:sty m:val="p"/>
                </m:rPr>
                <w:rPr>
                  <w:rFonts w:ascii="Cambria Math"/>
                  <w:color w:val="000000"/>
                  <w:szCs w:val="28"/>
                </w:rPr>
                <m:t>12</m:t>
              </m:r>
            </m:den>
          </m:f>
          <m:r>
            <m:rPr>
              <m:sty m:val="p"/>
            </m:rPr>
            <w:rPr>
              <w:rFonts w:ascii="Cambria Math"/>
              <w:color w:val="000000"/>
              <w:szCs w:val="28"/>
            </w:rPr>
            <m:t>= 12,00</m:t>
          </m:r>
          <m:r>
            <m:rPr>
              <m:sty m:val="p"/>
            </m:rPr>
            <w:rPr>
              <w:rFonts w:ascii="Cambria Math"/>
              <w:color w:val="000000"/>
              <w:szCs w:val="28"/>
            </w:rPr>
            <m:t xml:space="preserve"> </m:t>
          </m:r>
          <m:r>
            <m:rPr>
              <m:sty m:val="p"/>
            </m:rPr>
            <w:rPr>
              <w:rFonts w:ascii="Cambria Math" w:hAnsi="Cambria Math"/>
              <w:color w:val="000000"/>
              <w:szCs w:val="28"/>
            </w:rPr>
            <m:t>тыс</m:t>
          </m:r>
          <m:r>
            <m:rPr>
              <m:sty m:val="p"/>
            </m:rPr>
            <w:rPr>
              <w:rFonts w:ascii="Cambria Math"/>
              <w:color w:val="000000"/>
              <w:szCs w:val="28"/>
            </w:rPr>
            <m:t xml:space="preserve">. </m:t>
          </m:r>
          <m:r>
            <m:rPr>
              <m:sty m:val="p"/>
            </m:rPr>
            <w:rPr>
              <w:rFonts w:ascii="Cambria Math" w:hAnsi="Cambria Math"/>
              <w:color w:val="000000"/>
              <w:szCs w:val="28"/>
            </w:rPr>
            <m:t>руб</m:t>
          </m:r>
          <m:r>
            <m:rPr>
              <m:sty m:val="p"/>
            </m:rPr>
            <w:rPr>
              <w:rFonts w:ascii="Cambria Math"/>
              <w:color w:val="000000"/>
              <w:szCs w:val="28"/>
            </w:rPr>
            <m:t>.</m:t>
          </m:r>
        </m:oMath>
      </m:oMathPara>
    </w:p>
    <w:p w:rsidR="00860C64" w:rsidRPr="00C86C66" w:rsidRDefault="007A12AE" w:rsidP="00F558D0">
      <w:pPr>
        <w:pStyle w:val="a4"/>
        <w:spacing w:line="360" w:lineRule="auto"/>
        <w:ind w:firstLine="426"/>
        <w:jc w:val="both"/>
        <w:rPr>
          <w:szCs w:val="28"/>
        </w:rPr>
      </w:pPr>
      <w:r w:rsidRPr="00C86C66">
        <w:rPr>
          <w:szCs w:val="28"/>
        </w:rPr>
        <w:t xml:space="preserve">Фактическая среднемесячная зарплата вспомогательных рабочих по сравнению с </w:t>
      </w:r>
      <w:proofErr w:type="gramStart"/>
      <w:r w:rsidR="0091330A" w:rsidRPr="00C86C66">
        <w:rPr>
          <w:szCs w:val="28"/>
        </w:rPr>
        <w:t>плановой</w:t>
      </w:r>
      <w:proofErr w:type="gramEnd"/>
      <w:r w:rsidR="0091330A" w:rsidRPr="00C86C66">
        <w:rPr>
          <w:szCs w:val="28"/>
        </w:rPr>
        <w:t xml:space="preserve"> </w:t>
      </w:r>
      <w:r w:rsidR="00F558D0" w:rsidRPr="00C86C66">
        <w:rPr>
          <w:szCs w:val="28"/>
        </w:rPr>
        <w:t xml:space="preserve"> значительно не изменилась</w:t>
      </w:r>
      <w:r w:rsidRPr="00C86C66">
        <w:rPr>
          <w:szCs w:val="28"/>
        </w:rPr>
        <w:t>.</w:t>
      </w:r>
      <w:r w:rsidR="00860C64" w:rsidRPr="00C86C66">
        <w:rPr>
          <w:szCs w:val="28"/>
        </w:rPr>
        <w:br w:type="page"/>
      </w:r>
    </w:p>
    <w:p w:rsidR="007A12AE" w:rsidRPr="00C86C66" w:rsidRDefault="0071675A" w:rsidP="007A12AE">
      <w:pPr>
        <w:pStyle w:val="a4"/>
        <w:numPr>
          <w:ilvl w:val="0"/>
          <w:numId w:val="8"/>
        </w:numPr>
        <w:spacing w:line="360" w:lineRule="auto"/>
        <w:ind w:left="18" w:right="3" w:firstLine="696"/>
        <w:jc w:val="both"/>
        <w:rPr>
          <w:szCs w:val="28"/>
        </w:rPr>
      </w:pPr>
      <w:r w:rsidRPr="00C86C66">
        <w:rPr>
          <w:b/>
          <w:szCs w:val="28"/>
        </w:rPr>
        <w:lastRenderedPageBreak/>
        <w:t>Затраты на производство и реализацию продукции</w:t>
      </w:r>
    </w:p>
    <w:p w:rsidR="00A31AE2" w:rsidRPr="00C86C66" w:rsidRDefault="00A31AE2" w:rsidP="00A31AE2">
      <w:pPr>
        <w:pStyle w:val="a4"/>
        <w:spacing w:line="360" w:lineRule="auto"/>
        <w:ind w:left="714" w:right="3" w:firstLine="0"/>
        <w:jc w:val="both"/>
        <w:rPr>
          <w:szCs w:val="28"/>
        </w:rPr>
      </w:pPr>
    </w:p>
    <w:p w:rsidR="007A12AE" w:rsidRPr="00C86C66" w:rsidRDefault="007A12AE" w:rsidP="00F57FF1">
      <w:pPr>
        <w:pStyle w:val="a4"/>
        <w:spacing w:line="360" w:lineRule="auto"/>
        <w:ind w:firstLine="426"/>
        <w:jc w:val="both"/>
      </w:pPr>
      <w:r w:rsidRPr="00C86C66">
        <w:t xml:space="preserve">Затраты предприятия на производство и реализацию продукции называются ее себестоимостью. Себестоимость характеризует уровень затрат предприятия по выпускаемой продукции. </w:t>
      </w:r>
    </w:p>
    <w:p w:rsidR="00870408" w:rsidRPr="00C86C66" w:rsidRDefault="0005067B" w:rsidP="0005067B">
      <w:pPr>
        <w:pStyle w:val="a4"/>
        <w:spacing w:line="360" w:lineRule="auto"/>
        <w:ind w:firstLine="426"/>
        <w:jc w:val="both"/>
      </w:pPr>
      <w:r w:rsidRPr="00C86C66">
        <w:t xml:space="preserve">Таблица 13. Смета затрат на производство и реализацию промышленной продукции </w:t>
      </w:r>
    </w:p>
    <w:tbl>
      <w:tblPr>
        <w:tblStyle w:val="a3"/>
        <w:tblW w:w="5000" w:type="pct"/>
        <w:tblLook w:val="04A0"/>
      </w:tblPr>
      <w:tblGrid>
        <w:gridCol w:w="7001"/>
        <w:gridCol w:w="1405"/>
        <w:gridCol w:w="1477"/>
      </w:tblGrid>
      <w:tr w:rsidR="006633E1" w:rsidRPr="00C86C66" w:rsidTr="002D6B45">
        <w:trPr>
          <w:trHeight w:val="340"/>
        </w:trPr>
        <w:tc>
          <w:tcPr>
            <w:tcW w:w="3542" w:type="pct"/>
            <w:vMerge w:val="restart"/>
            <w:hideMark/>
          </w:tcPr>
          <w:p w:rsidR="006633E1" w:rsidRPr="00C86C66" w:rsidRDefault="006633E1"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Элементы затрат</w:t>
            </w:r>
          </w:p>
        </w:tc>
        <w:tc>
          <w:tcPr>
            <w:tcW w:w="711" w:type="pct"/>
            <w:hideMark/>
          </w:tcPr>
          <w:p w:rsidR="006633E1" w:rsidRPr="00C86C66" w:rsidRDefault="006633E1"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по плану,</w:t>
            </w:r>
          </w:p>
        </w:tc>
        <w:tc>
          <w:tcPr>
            <w:tcW w:w="747" w:type="pct"/>
            <w:hideMark/>
          </w:tcPr>
          <w:p w:rsidR="006633E1" w:rsidRPr="00C86C66" w:rsidRDefault="006633E1"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по факту,</w:t>
            </w:r>
          </w:p>
        </w:tc>
      </w:tr>
      <w:tr w:rsidR="006633E1" w:rsidRPr="00C86C66" w:rsidTr="002D6B45">
        <w:trPr>
          <w:trHeight w:val="340"/>
        </w:trPr>
        <w:tc>
          <w:tcPr>
            <w:tcW w:w="3542" w:type="pct"/>
            <w:vMerge/>
            <w:hideMark/>
          </w:tcPr>
          <w:p w:rsidR="006633E1" w:rsidRPr="00C86C66" w:rsidRDefault="006633E1" w:rsidP="006633E1">
            <w:pPr>
              <w:rPr>
                <w:rFonts w:ascii="Times New Roman" w:eastAsia="Times New Roman" w:hAnsi="Times New Roman" w:cs="Times New Roman"/>
                <w:color w:val="000000"/>
                <w:sz w:val="24"/>
                <w:szCs w:val="24"/>
                <w:lang w:eastAsia="ru-RU"/>
              </w:rPr>
            </w:pPr>
          </w:p>
        </w:tc>
        <w:tc>
          <w:tcPr>
            <w:tcW w:w="711" w:type="pct"/>
            <w:hideMark/>
          </w:tcPr>
          <w:p w:rsidR="006633E1" w:rsidRPr="00C86C66" w:rsidRDefault="006633E1"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тыс. руб.</w:t>
            </w:r>
          </w:p>
        </w:tc>
        <w:tc>
          <w:tcPr>
            <w:tcW w:w="747" w:type="pct"/>
            <w:hideMark/>
          </w:tcPr>
          <w:p w:rsidR="006633E1" w:rsidRPr="00C86C66" w:rsidRDefault="006633E1"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тыс. руб.</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1. Материальные затраты, всего в том числе: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23290,00</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27948,00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1.1сырье и основные материалы</w:t>
            </w:r>
          </w:p>
        </w:tc>
        <w:tc>
          <w:tcPr>
            <w:tcW w:w="711"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17000,00</w:t>
            </w:r>
          </w:p>
        </w:tc>
        <w:tc>
          <w:tcPr>
            <w:tcW w:w="747"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20400,00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-материал</w:t>
            </w:r>
            <w:proofErr w:type="gramStart"/>
            <w:r w:rsidRPr="00C86C66">
              <w:rPr>
                <w:rFonts w:ascii="Times New Roman" w:eastAsia="Times New Roman" w:hAnsi="Times New Roman" w:cs="Times New Roman"/>
                <w:sz w:val="24"/>
                <w:szCs w:val="24"/>
                <w:lang w:eastAsia="ru-RU"/>
              </w:rPr>
              <w:t xml:space="preserve"> А</w:t>
            </w:r>
            <w:proofErr w:type="gramEnd"/>
          </w:p>
        </w:tc>
        <w:tc>
          <w:tcPr>
            <w:tcW w:w="711"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5150,00</w:t>
            </w:r>
          </w:p>
        </w:tc>
        <w:tc>
          <w:tcPr>
            <w:tcW w:w="747"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6180,00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-материал</w:t>
            </w:r>
            <w:proofErr w:type="gramStart"/>
            <w:r w:rsidRPr="00C86C66">
              <w:rPr>
                <w:rFonts w:ascii="Times New Roman" w:eastAsia="Times New Roman" w:hAnsi="Times New Roman" w:cs="Times New Roman"/>
                <w:sz w:val="24"/>
                <w:szCs w:val="24"/>
                <w:lang w:eastAsia="ru-RU"/>
              </w:rPr>
              <w:t xml:space="preserve"> Б</w:t>
            </w:r>
            <w:proofErr w:type="gramEnd"/>
          </w:p>
        </w:tc>
        <w:tc>
          <w:tcPr>
            <w:tcW w:w="711"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4100,00</w:t>
            </w:r>
          </w:p>
        </w:tc>
        <w:tc>
          <w:tcPr>
            <w:tcW w:w="747"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4920,00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-материал</w:t>
            </w:r>
            <w:proofErr w:type="gramStart"/>
            <w:r w:rsidRPr="00C86C66">
              <w:rPr>
                <w:rFonts w:ascii="Times New Roman" w:eastAsia="Times New Roman" w:hAnsi="Times New Roman" w:cs="Times New Roman"/>
                <w:sz w:val="24"/>
                <w:szCs w:val="24"/>
                <w:lang w:eastAsia="ru-RU"/>
              </w:rPr>
              <w:t xml:space="preserve"> В</w:t>
            </w:r>
            <w:proofErr w:type="gramEnd"/>
          </w:p>
        </w:tc>
        <w:tc>
          <w:tcPr>
            <w:tcW w:w="711"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2200,00</w:t>
            </w:r>
          </w:p>
        </w:tc>
        <w:tc>
          <w:tcPr>
            <w:tcW w:w="747"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2640,00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Прочие материалы</w:t>
            </w:r>
          </w:p>
        </w:tc>
        <w:tc>
          <w:tcPr>
            <w:tcW w:w="711"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5550,00</w:t>
            </w:r>
          </w:p>
        </w:tc>
        <w:tc>
          <w:tcPr>
            <w:tcW w:w="747" w:type="pct"/>
            <w:hideMark/>
          </w:tcPr>
          <w:p w:rsidR="002D6B45" w:rsidRPr="002D6B45" w:rsidRDefault="002D6B45">
            <w:pPr>
              <w:jc w:val="right"/>
              <w:rPr>
                <w:rFonts w:ascii="Times New Roman" w:hAnsi="Times New Roman" w:cs="Times New Roman"/>
                <w:sz w:val="24"/>
                <w:szCs w:val="28"/>
              </w:rPr>
            </w:pPr>
            <w:r w:rsidRPr="002D6B45">
              <w:rPr>
                <w:rFonts w:ascii="Times New Roman" w:hAnsi="Times New Roman" w:cs="Times New Roman"/>
                <w:sz w:val="24"/>
                <w:szCs w:val="28"/>
              </w:rPr>
              <w:t>6660,00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1.2вспомогательные материалы</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1130,00</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1356,00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1.3 топливо</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2110,00</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2532,00</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1.4 энергия</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3050,00</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3660,00</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2. Затраты на оплату труда ППП, всего в том числе: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38865,47</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37560,81</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2.1 основные рабочие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21857,12</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20621,60</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2.2 вспомогательные рабочие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10772,19</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10603,59</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2.3 руководители, специалисты</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6236,16</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6335,62</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3. Социальные отчисления с фонда заработной платы, всего в том числе: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11659,64</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11268,24</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3.1 основные рабочие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6557,14</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6186,48</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3.2 вспомогательные рабочие</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3231,66</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3181,08</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3.3 руководители, специалисты</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1870,85</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1900,68</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4. Амортизационные отчисления</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2049,08</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2049,08</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5. Прочие затраты</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4559,00</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5024,80</w:t>
            </w:r>
          </w:p>
        </w:tc>
      </w:tr>
      <w:tr w:rsidR="002D6B45" w:rsidRPr="00C86C66" w:rsidTr="002D6B45">
        <w:trPr>
          <w:trHeight w:val="340"/>
        </w:trPr>
        <w:tc>
          <w:tcPr>
            <w:tcW w:w="3542" w:type="pct"/>
            <w:hideMark/>
          </w:tcPr>
          <w:p w:rsidR="002D6B45" w:rsidRPr="00C86C66" w:rsidRDefault="002D6B45">
            <w:pPr>
              <w:rPr>
                <w:rFonts w:ascii="Times New Roman" w:hAnsi="Times New Roman" w:cs="Times New Roman"/>
                <w:color w:val="000000"/>
                <w:sz w:val="24"/>
                <w:szCs w:val="24"/>
              </w:rPr>
            </w:pPr>
            <w:r w:rsidRPr="00C86C66">
              <w:rPr>
                <w:rFonts w:ascii="Times New Roman" w:hAnsi="Times New Roman" w:cs="Times New Roman"/>
                <w:color w:val="000000"/>
                <w:sz w:val="24"/>
                <w:szCs w:val="24"/>
              </w:rPr>
              <w:t xml:space="preserve">6. </w:t>
            </w:r>
            <w:proofErr w:type="spellStart"/>
            <w:r w:rsidRPr="00C86C66">
              <w:rPr>
                <w:rFonts w:ascii="Times New Roman" w:hAnsi="Times New Roman" w:cs="Times New Roman"/>
                <w:color w:val="000000"/>
                <w:sz w:val="24"/>
                <w:szCs w:val="24"/>
              </w:rPr>
              <w:t>Комерческие</w:t>
            </w:r>
            <w:proofErr w:type="spellEnd"/>
            <w:r w:rsidRPr="00C86C66">
              <w:rPr>
                <w:rFonts w:ascii="Times New Roman" w:hAnsi="Times New Roman" w:cs="Times New Roman"/>
                <w:color w:val="000000"/>
                <w:sz w:val="24"/>
                <w:szCs w:val="24"/>
              </w:rPr>
              <w:t xml:space="preserve"> расходы</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2412,70</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2515,53</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Итого себестоимость годового объема реализованной продукции</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82835,88</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86366,46</w:t>
            </w:r>
          </w:p>
        </w:tc>
      </w:tr>
      <w:tr w:rsidR="002D6B45" w:rsidRPr="00C86C66" w:rsidTr="002D6B45">
        <w:trPr>
          <w:trHeight w:val="340"/>
        </w:trPr>
        <w:tc>
          <w:tcPr>
            <w:tcW w:w="3542" w:type="pct"/>
            <w:hideMark/>
          </w:tcPr>
          <w:p w:rsidR="002D6B45" w:rsidRPr="00C86C66" w:rsidRDefault="002D6B45" w:rsidP="006633E1">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Себестоимость 1 тонны продукции</w:t>
            </w:r>
          </w:p>
        </w:tc>
        <w:tc>
          <w:tcPr>
            <w:tcW w:w="711"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82,84</w:t>
            </w:r>
          </w:p>
        </w:tc>
        <w:tc>
          <w:tcPr>
            <w:tcW w:w="747" w:type="pct"/>
            <w:hideMark/>
          </w:tcPr>
          <w:p w:rsidR="002D6B45" w:rsidRPr="002D6B45" w:rsidRDefault="002D6B45">
            <w:pPr>
              <w:jc w:val="right"/>
              <w:rPr>
                <w:rFonts w:ascii="Times New Roman" w:hAnsi="Times New Roman" w:cs="Times New Roman"/>
                <w:color w:val="000000"/>
                <w:sz w:val="24"/>
                <w:szCs w:val="28"/>
              </w:rPr>
            </w:pPr>
            <w:r w:rsidRPr="002D6B45">
              <w:rPr>
                <w:rFonts w:ascii="Times New Roman" w:hAnsi="Times New Roman" w:cs="Times New Roman"/>
                <w:color w:val="000000"/>
                <w:sz w:val="24"/>
                <w:szCs w:val="28"/>
              </w:rPr>
              <w:t>71,97</w:t>
            </w:r>
          </w:p>
        </w:tc>
      </w:tr>
    </w:tbl>
    <w:p w:rsidR="0005067B" w:rsidRPr="00C86C66" w:rsidRDefault="0005067B" w:rsidP="0005067B">
      <w:pPr>
        <w:pStyle w:val="a4"/>
        <w:spacing w:line="360" w:lineRule="auto"/>
        <w:ind w:firstLine="0"/>
        <w:jc w:val="both"/>
        <w:rPr>
          <w:color w:val="000000"/>
          <w:szCs w:val="28"/>
        </w:rPr>
      </w:pPr>
      <w:r w:rsidRPr="00C86C66">
        <w:rPr>
          <w:color w:val="000000"/>
          <w:szCs w:val="28"/>
        </w:rPr>
        <w:t>Коммерческие расходы:</w:t>
      </w:r>
    </w:p>
    <w:p w:rsidR="0005067B" w:rsidRPr="00C86C66" w:rsidRDefault="0005067B" w:rsidP="00F32DFB">
      <w:pPr>
        <w:pStyle w:val="a4"/>
        <w:spacing w:line="360" w:lineRule="auto"/>
        <w:ind w:firstLine="0"/>
        <w:jc w:val="both"/>
        <w:rPr>
          <w:color w:val="000000"/>
          <w:szCs w:val="28"/>
        </w:rPr>
      </w:pPr>
      <w:r w:rsidRPr="00C86C66">
        <w:rPr>
          <w:color w:val="000000"/>
          <w:szCs w:val="28"/>
        </w:rPr>
        <w:t>КР=</w:t>
      </w:r>
      <w:r w:rsidR="006633E1" w:rsidRPr="00C86C66">
        <w:rPr>
          <w:color w:val="000000"/>
          <w:szCs w:val="28"/>
        </w:rPr>
        <w:t>С</w:t>
      </w:r>
      <w:r w:rsidR="006633E1" w:rsidRPr="00C86C66">
        <w:rPr>
          <w:color w:val="000000"/>
          <w:szCs w:val="28"/>
          <w:vertAlign w:val="subscript"/>
        </w:rPr>
        <w:t>П</w:t>
      </w:r>
      <w:r w:rsidR="00FD06C9">
        <w:rPr>
          <w:color w:val="000000"/>
          <w:szCs w:val="28"/>
        </w:rPr>
        <w:t xml:space="preserve"> * 3</w:t>
      </w:r>
      <w:r w:rsidRPr="00C86C66">
        <w:rPr>
          <w:color w:val="000000"/>
          <w:szCs w:val="28"/>
        </w:rPr>
        <w:t>% =</w:t>
      </w:r>
      <w:r w:rsidR="00F32DFB" w:rsidRPr="00C86C66">
        <w:rPr>
          <w:color w:val="000000"/>
          <w:szCs w:val="28"/>
        </w:rPr>
        <w:t xml:space="preserve"> </w:t>
      </w:r>
      <w:r w:rsidR="00FD06C9" w:rsidRPr="00FD06C9">
        <w:rPr>
          <w:color w:val="000000"/>
          <w:szCs w:val="28"/>
        </w:rPr>
        <w:t>80423,19</w:t>
      </w:r>
      <w:r w:rsidR="00FD06C9">
        <w:rPr>
          <w:color w:val="000000"/>
          <w:szCs w:val="28"/>
        </w:rPr>
        <w:t xml:space="preserve"> · 3</w:t>
      </w:r>
      <w:r w:rsidR="00F32DFB" w:rsidRPr="00C86C66">
        <w:rPr>
          <w:color w:val="000000"/>
          <w:szCs w:val="28"/>
        </w:rPr>
        <w:t xml:space="preserve">% = </w:t>
      </w:r>
      <w:r w:rsidR="00FD06C9">
        <w:rPr>
          <w:color w:val="000000"/>
          <w:szCs w:val="28"/>
        </w:rPr>
        <w:t xml:space="preserve"> </w:t>
      </w:r>
      <w:r w:rsidR="00FD06C9" w:rsidRPr="00FD06C9">
        <w:rPr>
          <w:color w:val="000000"/>
          <w:szCs w:val="28"/>
        </w:rPr>
        <w:t>2412,70</w:t>
      </w:r>
      <w:r w:rsidR="00FD06C9">
        <w:rPr>
          <w:color w:val="000000"/>
          <w:szCs w:val="28"/>
        </w:rPr>
        <w:t xml:space="preserve"> </w:t>
      </w:r>
      <w:r w:rsidR="00F32DFB" w:rsidRPr="00C86C66">
        <w:rPr>
          <w:color w:val="000000"/>
          <w:szCs w:val="28"/>
        </w:rPr>
        <w:t>тыс. руб.</w:t>
      </w:r>
    </w:p>
    <w:p w:rsidR="00F32DFB" w:rsidRPr="00C86C66" w:rsidRDefault="00F32DFB" w:rsidP="00F32DFB">
      <w:pPr>
        <w:pStyle w:val="a4"/>
        <w:spacing w:line="360" w:lineRule="auto"/>
        <w:ind w:firstLine="0"/>
        <w:jc w:val="both"/>
        <w:rPr>
          <w:color w:val="000000"/>
          <w:szCs w:val="28"/>
        </w:rPr>
      </w:pPr>
      <w:r w:rsidRPr="00C86C66">
        <w:rPr>
          <w:color w:val="000000"/>
          <w:szCs w:val="28"/>
        </w:rPr>
        <w:t>Итоговая себестоимость выпуска продукции:</w:t>
      </w:r>
    </w:p>
    <w:p w:rsidR="00FD06C9" w:rsidRPr="002D6B45" w:rsidRDefault="00FD06C9" w:rsidP="00FD06C9">
      <w:pPr>
        <w:pStyle w:val="Default"/>
        <w:spacing w:line="360" w:lineRule="auto"/>
        <w:ind w:firstLine="708"/>
        <w:jc w:val="both"/>
        <w:rPr>
          <w:rFonts w:eastAsia="Times New Roman"/>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С</m:t>
              </m:r>
            </m:e>
            <m:sub/>
          </m:sSub>
          <m:r>
            <m:rPr>
              <m:sty m:val="p"/>
            </m:rPr>
            <w:rPr>
              <w:rFonts w:ascii="Cambria Math"/>
              <w:sz w:val="28"/>
              <w:szCs w:val="28"/>
            </w:rPr>
            <m:t>=</m:t>
          </m:r>
          <m:r>
            <m:rPr>
              <m:sty m:val="p"/>
            </m:rPr>
            <w:rPr>
              <w:rFonts w:ascii="Cambria Math" w:eastAsia="Times New Roman"/>
              <w:sz w:val="28"/>
              <w:szCs w:val="28"/>
            </w:rPr>
            <m:t>23290+38865,47+11659,64+</m:t>
          </m:r>
          <m:r>
            <m:rPr>
              <m:sty m:val="p"/>
            </m:rPr>
            <w:rPr>
              <w:rFonts w:ascii="Cambria Math"/>
              <w:sz w:val="28"/>
              <w:szCs w:val="28"/>
            </w:rPr>
            <m:t>2049,08+</m:t>
          </m:r>
          <m:r>
            <m:rPr>
              <m:sty m:val="p"/>
            </m:rPr>
            <w:rPr>
              <w:rFonts w:ascii="Cambria Math" w:eastAsia="Times New Roman"/>
              <w:sz w:val="28"/>
              <w:szCs w:val="28"/>
            </w:rPr>
            <m:t>4559,0+2412,70</m:t>
          </m:r>
          <m:r>
            <m:rPr>
              <m:sty m:val="p"/>
            </m:rPr>
            <w:rPr>
              <w:rFonts w:ascii="Cambria Math"/>
              <w:sz w:val="28"/>
              <w:szCs w:val="28"/>
            </w:rPr>
            <m:t>=</m:t>
          </m:r>
          <m:r>
            <m:rPr>
              <m:sty m:val="p"/>
            </m:rPr>
            <w:rPr>
              <w:rFonts w:ascii="Cambria Math"/>
              <w:sz w:val="28"/>
              <w:szCs w:val="28"/>
            </w:rPr>
            <m:t>82835,88</m:t>
          </m:r>
          <m:r>
            <m:rPr>
              <m:sty m:val="p"/>
            </m:rPr>
            <w:rPr>
              <w:rFonts w:ascii="Cambria Math"/>
              <w:sz w:val="28"/>
              <w:szCs w:val="28"/>
            </w:rPr>
            <m:t xml:space="preserve"> </m:t>
          </m:r>
          <m:r>
            <m:rPr>
              <m:sty m:val="p"/>
            </m:rPr>
            <w:rPr>
              <w:rFonts w:ascii="Cambria Math" w:hAnsi="Cambria Math"/>
              <w:sz w:val="28"/>
              <w:szCs w:val="28"/>
            </w:rPr>
            <m:t>тыс</m:t>
          </m:r>
          <m:r>
            <m:rPr>
              <m:sty m:val="p"/>
            </m:rPr>
            <w:rPr>
              <w:rFonts w:ascii="Cambria Math"/>
              <w:sz w:val="28"/>
              <w:szCs w:val="28"/>
            </w:rPr>
            <m:t>.</m:t>
          </m:r>
          <m:r>
            <m:rPr>
              <m:sty m:val="p"/>
            </m:rPr>
            <w:rPr>
              <w:rFonts w:ascii="Cambria Math" w:hAnsi="Cambria Math"/>
              <w:sz w:val="28"/>
              <w:szCs w:val="28"/>
            </w:rPr>
            <m:t>руб</m:t>
          </m:r>
          <m:r>
            <m:rPr>
              <m:sty m:val="p"/>
            </m:rPr>
            <w:rPr>
              <w:rFonts w:ascii="Cambria Math"/>
              <w:sz w:val="28"/>
              <w:szCs w:val="28"/>
            </w:rPr>
            <m:t>.</m:t>
          </m:r>
        </m:oMath>
      </m:oMathPara>
    </w:p>
    <w:p w:rsidR="00F32DFB" w:rsidRPr="00C86C66" w:rsidRDefault="00F32DFB" w:rsidP="00F32DFB">
      <w:pPr>
        <w:pStyle w:val="a4"/>
        <w:spacing w:line="360" w:lineRule="auto"/>
        <w:ind w:firstLine="0"/>
        <w:jc w:val="both"/>
        <w:rPr>
          <w:color w:val="000000"/>
          <w:szCs w:val="28"/>
        </w:rPr>
      </w:pPr>
      <w:r w:rsidRPr="00C86C66">
        <w:rPr>
          <w:color w:val="000000"/>
          <w:szCs w:val="28"/>
        </w:rPr>
        <w:lastRenderedPageBreak/>
        <w:t>Себестоимость 1 тонны продукции:</w:t>
      </w:r>
    </w:p>
    <w:p w:rsidR="00F32DFB" w:rsidRPr="00C86C66" w:rsidRDefault="007D2A9D" w:rsidP="00445B67">
      <w:pPr>
        <w:pStyle w:val="Default"/>
        <w:spacing w:line="360" w:lineRule="auto"/>
        <w:ind w:firstLine="708"/>
        <w:jc w:val="both"/>
        <w:rPr>
          <w:sz w:val="28"/>
          <w:szCs w:val="28"/>
          <w:lang w:val="en-US"/>
        </w:rPr>
      </w:pPr>
      <m:oMathPara>
        <m:oMath>
          <m:sSub>
            <m:sSubPr>
              <m:ctrlPr>
                <w:rPr>
                  <w:rFonts w:ascii="Cambria Math" w:hAnsi="Cambria Math"/>
                  <w:sz w:val="28"/>
                  <w:szCs w:val="28"/>
                </w:rPr>
              </m:ctrlPr>
            </m:sSubPr>
            <m:e>
              <m:r>
                <m:rPr>
                  <m:sty m:val="p"/>
                </m:rPr>
                <w:rPr>
                  <w:rFonts w:ascii="Cambria Math"/>
                  <w:sz w:val="28"/>
                  <w:szCs w:val="28"/>
                </w:rPr>
                <m:t>С</m:t>
              </m:r>
            </m:e>
            <m:sub>
              <m:r>
                <m:rPr>
                  <m:sty m:val="p"/>
                </m:rPr>
                <w:rPr>
                  <w:rFonts w:ascii="Cambria Math"/>
                  <w:sz w:val="28"/>
                  <w:szCs w:val="28"/>
                </w:rPr>
                <m:t>1</m:t>
              </m:r>
              <m:r>
                <m:rPr>
                  <m:sty m:val="p"/>
                </m:rPr>
                <w:rPr>
                  <w:rFonts w:ascii="Cambria Math" w:hAnsi="Cambria Math"/>
                  <w:sz w:val="28"/>
                  <w:szCs w:val="28"/>
                </w:rPr>
                <m:t>тон</m:t>
              </m:r>
            </m:sub>
          </m:sSub>
          <m:r>
            <m:rPr>
              <m:sty m:val="p"/>
            </m:rPr>
            <w:rPr>
              <w:rFonts w:ascii="Cambria Math"/>
              <w:sz w:val="28"/>
              <w:szCs w:val="28"/>
            </w:rPr>
            <m:t xml:space="preserve">= </m:t>
          </m:r>
          <m:f>
            <m:fPr>
              <m:ctrlPr>
                <w:rPr>
                  <w:rFonts w:ascii="Cambria Math" w:hAnsi="Cambria Math"/>
                  <w:sz w:val="28"/>
                  <w:szCs w:val="28"/>
                </w:rPr>
              </m:ctrlPr>
            </m:fPr>
            <m:num>
              <m:r>
                <m:rPr>
                  <m:sty m:val="p"/>
                </m:rPr>
                <w:rPr>
                  <w:rFonts w:ascii="Cambria Math"/>
                  <w:sz w:val="28"/>
                  <w:szCs w:val="28"/>
                </w:rPr>
                <m:t>С</m:t>
              </m:r>
            </m:num>
            <m:den>
              <m:r>
                <m:rPr>
                  <m:sty m:val="p"/>
                </m:rPr>
                <w:rPr>
                  <w:rFonts w:ascii="Cambria Math"/>
                  <w:sz w:val="28"/>
                  <w:szCs w:val="28"/>
                  <w:lang w:val="en-US"/>
                </w:rPr>
                <m:t>Q</m:t>
              </m:r>
            </m:den>
          </m:f>
          <m:r>
            <m:rPr>
              <m:sty m:val="p"/>
            </m:rPr>
            <w:rPr>
              <w:rFonts w:ascii="Cambria Math"/>
              <w:sz w:val="28"/>
              <w:szCs w:val="28"/>
            </w:rPr>
            <m:t>=</m:t>
          </m:r>
          <m:f>
            <m:fPr>
              <m:ctrlPr>
                <w:rPr>
                  <w:rFonts w:ascii="Cambria Math" w:hAnsi="Cambria Math"/>
                  <w:sz w:val="28"/>
                  <w:szCs w:val="28"/>
                </w:rPr>
              </m:ctrlPr>
            </m:fPr>
            <m:num>
              <m:r>
                <m:rPr>
                  <m:sty m:val="p"/>
                </m:rPr>
                <w:rPr>
                  <w:rFonts w:ascii="Cambria Math"/>
                  <w:sz w:val="28"/>
                  <w:szCs w:val="28"/>
                </w:rPr>
                <m:t>82835,88</m:t>
              </m:r>
              <m:r>
                <m:rPr>
                  <m:sty m:val="p"/>
                </m:rPr>
                <w:rPr>
                  <w:rFonts w:ascii="Cambria Math"/>
                  <w:sz w:val="28"/>
                  <w:szCs w:val="28"/>
                </w:rPr>
                <m:t xml:space="preserve"> </m:t>
              </m:r>
            </m:num>
            <m:den>
              <m:r>
                <m:rPr>
                  <m:sty m:val="p"/>
                </m:rPr>
                <w:rPr>
                  <w:rFonts w:ascii="Cambria Math"/>
                  <w:sz w:val="28"/>
                  <w:szCs w:val="28"/>
                </w:rPr>
                <m:t>1</m:t>
              </m:r>
              <m:r>
                <m:rPr>
                  <m:sty m:val="p"/>
                </m:rPr>
                <w:rPr>
                  <w:rFonts w:ascii="Cambria Math"/>
                  <w:sz w:val="28"/>
                  <w:szCs w:val="28"/>
                </w:rPr>
                <m:t>000</m:t>
              </m:r>
            </m:den>
          </m:f>
          <m:r>
            <m:rPr>
              <m:sty m:val="p"/>
            </m:rPr>
            <w:rPr>
              <w:rFonts w:ascii="Cambria Math"/>
              <w:sz w:val="28"/>
              <w:szCs w:val="28"/>
            </w:rPr>
            <m:t>=</m:t>
          </m:r>
          <m:r>
            <m:rPr>
              <m:sty m:val="p"/>
            </m:rPr>
            <w:rPr>
              <w:rFonts w:ascii="Cambria Math" w:eastAsia="Times New Roman"/>
              <w:sz w:val="28"/>
              <w:szCs w:val="28"/>
            </w:rPr>
            <m:t>82,84</m:t>
          </m:r>
          <m:r>
            <m:rPr>
              <m:sty m:val="p"/>
            </m:rPr>
            <w:rPr>
              <w:rFonts w:ascii="Cambria Math" w:eastAsia="Times New Roman"/>
              <w:sz w:val="28"/>
              <w:szCs w:val="28"/>
            </w:rPr>
            <m:t xml:space="preserve"> </m:t>
          </m:r>
          <m:r>
            <m:rPr>
              <m:sty m:val="p"/>
            </m:rPr>
            <w:rPr>
              <w:rFonts w:ascii="Cambria Math"/>
              <w:sz w:val="28"/>
              <w:szCs w:val="28"/>
            </w:rPr>
            <m:t>тыс</m:t>
          </m:r>
          <m:r>
            <m:rPr>
              <m:sty m:val="p"/>
            </m:rPr>
            <w:rPr>
              <w:rFonts w:ascii="Cambria Math"/>
              <w:sz w:val="28"/>
              <w:szCs w:val="28"/>
            </w:rPr>
            <m:t>.</m:t>
          </m:r>
          <m:r>
            <m:rPr>
              <m:sty m:val="p"/>
            </m:rPr>
            <w:rPr>
              <w:rFonts w:ascii="Cambria Math"/>
              <w:sz w:val="28"/>
              <w:szCs w:val="28"/>
            </w:rPr>
            <m:t>руб</m:t>
          </m:r>
          <m:r>
            <m:rPr>
              <m:sty m:val="p"/>
            </m:rPr>
            <w:rPr>
              <w:rFonts w:ascii="Cambria Math"/>
              <w:sz w:val="28"/>
              <w:szCs w:val="28"/>
            </w:rPr>
            <m:t>.</m:t>
          </m:r>
        </m:oMath>
      </m:oMathPara>
    </w:p>
    <w:p w:rsidR="00CE6DD1" w:rsidRPr="00C86C66" w:rsidRDefault="00CE6DD1" w:rsidP="00CE6DD1">
      <w:pPr>
        <w:pStyle w:val="Default"/>
        <w:spacing w:line="360" w:lineRule="auto"/>
        <w:ind w:firstLine="708"/>
        <w:jc w:val="both"/>
        <w:rPr>
          <w:sz w:val="28"/>
          <w:szCs w:val="28"/>
        </w:rPr>
      </w:pPr>
      <w:r w:rsidRPr="00C86C66">
        <w:rPr>
          <w:sz w:val="28"/>
          <w:szCs w:val="28"/>
        </w:rPr>
        <w:t>На рисунке 1 изображены изменения структуры себестоимости факта по сравнению с планом.</w:t>
      </w:r>
    </w:p>
    <w:p w:rsidR="00CE6DD1" w:rsidRPr="00C86C66" w:rsidRDefault="00445B67" w:rsidP="003727CB">
      <w:pPr>
        <w:pStyle w:val="Default"/>
        <w:spacing w:line="360" w:lineRule="auto"/>
        <w:ind w:firstLine="708"/>
        <w:jc w:val="both"/>
        <w:rPr>
          <w:sz w:val="28"/>
          <w:szCs w:val="28"/>
        </w:rPr>
      </w:pPr>
      <w:proofErr w:type="gramStart"/>
      <w:r w:rsidRPr="00C86C66">
        <w:rPr>
          <w:sz w:val="28"/>
          <w:szCs w:val="28"/>
        </w:rPr>
        <w:t>Структура затрат (по плану и по факту) по элементам затрат для наглядности</w:t>
      </w:r>
      <w:r w:rsidR="003727CB">
        <w:rPr>
          <w:sz w:val="28"/>
          <w:szCs w:val="28"/>
        </w:rPr>
        <w:t xml:space="preserve"> изображены на рисунке 1 и 2</w:t>
      </w:r>
      <w:r w:rsidRPr="00C86C66">
        <w:rPr>
          <w:sz w:val="28"/>
          <w:szCs w:val="28"/>
        </w:rPr>
        <w:t xml:space="preserve">. </w:t>
      </w:r>
      <w:proofErr w:type="gramEnd"/>
    </w:p>
    <w:p w:rsidR="00445B67" w:rsidRPr="00C86C66" w:rsidRDefault="00445B67" w:rsidP="00334012">
      <w:pPr>
        <w:pStyle w:val="Default"/>
        <w:spacing w:line="360" w:lineRule="auto"/>
        <w:jc w:val="both"/>
        <w:rPr>
          <w:sz w:val="28"/>
          <w:szCs w:val="28"/>
        </w:rPr>
      </w:pPr>
    </w:p>
    <w:p w:rsidR="00445B67" w:rsidRPr="00C86C66" w:rsidRDefault="00FD06C9" w:rsidP="00696DAD">
      <w:pPr>
        <w:pStyle w:val="Default"/>
        <w:spacing w:line="360" w:lineRule="auto"/>
        <w:jc w:val="both"/>
        <w:rPr>
          <w:sz w:val="28"/>
          <w:szCs w:val="28"/>
        </w:rPr>
      </w:pPr>
      <w:r w:rsidRPr="00FD06C9">
        <w:rPr>
          <w:sz w:val="28"/>
          <w:szCs w:val="28"/>
        </w:rPr>
        <w:drawing>
          <wp:inline distT="0" distB="0" distL="0" distR="0">
            <wp:extent cx="5391150" cy="4162425"/>
            <wp:effectExtent l="19050" t="0" r="19050"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45B67" w:rsidRPr="00C86C66" w:rsidRDefault="003727CB" w:rsidP="003727CB">
      <w:pPr>
        <w:pStyle w:val="Default"/>
        <w:spacing w:line="360" w:lineRule="auto"/>
        <w:jc w:val="center"/>
        <w:rPr>
          <w:sz w:val="28"/>
          <w:szCs w:val="28"/>
        </w:rPr>
      </w:pPr>
      <w:r>
        <w:rPr>
          <w:sz w:val="28"/>
          <w:szCs w:val="28"/>
        </w:rPr>
        <w:t>Рисунок 1</w:t>
      </w:r>
      <w:r w:rsidR="00334012" w:rsidRPr="00C86C66">
        <w:rPr>
          <w:sz w:val="28"/>
          <w:szCs w:val="28"/>
        </w:rPr>
        <w:t xml:space="preserve">. Структура себестоимости по плану, </w:t>
      </w:r>
      <w:proofErr w:type="gramStart"/>
      <w:r w:rsidR="00334012" w:rsidRPr="00C86C66">
        <w:rPr>
          <w:sz w:val="28"/>
          <w:szCs w:val="28"/>
        </w:rPr>
        <w:t>в</w:t>
      </w:r>
      <w:proofErr w:type="gramEnd"/>
      <w:r w:rsidR="00334012" w:rsidRPr="00C86C66">
        <w:rPr>
          <w:sz w:val="28"/>
          <w:szCs w:val="28"/>
        </w:rPr>
        <w:t xml:space="preserve"> %.</w:t>
      </w:r>
    </w:p>
    <w:p w:rsidR="00334012" w:rsidRPr="00C86C66" w:rsidRDefault="00FD06C9" w:rsidP="00696DAD">
      <w:pPr>
        <w:pStyle w:val="Default"/>
        <w:spacing w:line="360" w:lineRule="auto"/>
        <w:jc w:val="both"/>
        <w:rPr>
          <w:b/>
          <w:sz w:val="28"/>
          <w:szCs w:val="28"/>
        </w:rPr>
      </w:pPr>
      <w:r w:rsidRPr="00FD06C9">
        <w:rPr>
          <w:b/>
          <w:sz w:val="28"/>
          <w:szCs w:val="28"/>
        </w:rPr>
        <w:lastRenderedPageBreak/>
        <w:drawing>
          <wp:inline distT="0" distB="0" distL="0" distR="0">
            <wp:extent cx="5800725" cy="4143375"/>
            <wp:effectExtent l="0" t="0" r="0" b="0"/>
            <wp:docPr id="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45B67" w:rsidRPr="00C86C66" w:rsidRDefault="003727CB" w:rsidP="00CE6DD1">
      <w:pPr>
        <w:pStyle w:val="Default"/>
        <w:spacing w:line="360" w:lineRule="auto"/>
        <w:ind w:firstLine="708"/>
        <w:jc w:val="both"/>
        <w:rPr>
          <w:sz w:val="28"/>
          <w:szCs w:val="28"/>
        </w:rPr>
      </w:pPr>
      <w:r>
        <w:rPr>
          <w:sz w:val="28"/>
          <w:szCs w:val="28"/>
        </w:rPr>
        <w:t>Рисунок 2</w:t>
      </w:r>
      <w:r w:rsidR="00334012" w:rsidRPr="00C86C66">
        <w:rPr>
          <w:sz w:val="28"/>
          <w:szCs w:val="28"/>
        </w:rPr>
        <w:t xml:space="preserve">. Структура себестоимости по факту, </w:t>
      </w:r>
      <w:proofErr w:type="gramStart"/>
      <w:r w:rsidR="00334012" w:rsidRPr="00C86C66">
        <w:rPr>
          <w:sz w:val="28"/>
          <w:szCs w:val="28"/>
        </w:rPr>
        <w:t>в</w:t>
      </w:r>
      <w:proofErr w:type="gramEnd"/>
      <w:r w:rsidR="00334012" w:rsidRPr="00C86C66">
        <w:rPr>
          <w:sz w:val="28"/>
          <w:szCs w:val="28"/>
        </w:rPr>
        <w:t xml:space="preserve"> %.</w:t>
      </w:r>
    </w:p>
    <w:p w:rsidR="001D1E31" w:rsidRPr="00C86C66" w:rsidRDefault="000B3A4B" w:rsidP="00CE6DD1">
      <w:pPr>
        <w:pStyle w:val="Default"/>
        <w:spacing w:line="360" w:lineRule="auto"/>
        <w:ind w:firstLine="708"/>
        <w:jc w:val="both"/>
        <w:rPr>
          <w:sz w:val="28"/>
          <w:szCs w:val="28"/>
        </w:rPr>
      </w:pPr>
      <w:r w:rsidRPr="00C86C66">
        <w:rPr>
          <w:sz w:val="28"/>
          <w:szCs w:val="28"/>
        </w:rPr>
        <w:t xml:space="preserve">Рассматривая  структуру себестоимости нужно отметить, что </w:t>
      </w:r>
      <w:r w:rsidR="00FD06C9">
        <w:rPr>
          <w:sz w:val="28"/>
          <w:szCs w:val="28"/>
        </w:rPr>
        <w:t>статья расходов «</w:t>
      </w:r>
      <w:r w:rsidRPr="00C86C66">
        <w:rPr>
          <w:sz w:val="28"/>
          <w:szCs w:val="28"/>
        </w:rPr>
        <w:t>амортизацион</w:t>
      </w:r>
      <w:r w:rsidR="00CE6DD1" w:rsidRPr="00C86C66">
        <w:rPr>
          <w:sz w:val="28"/>
          <w:szCs w:val="28"/>
        </w:rPr>
        <w:t>ные отчисления</w:t>
      </w:r>
      <w:r w:rsidR="00FD06C9">
        <w:rPr>
          <w:sz w:val="28"/>
          <w:szCs w:val="28"/>
        </w:rPr>
        <w:t>» не изменила</w:t>
      </w:r>
      <w:r w:rsidR="00CE6DD1" w:rsidRPr="00C86C66">
        <w:rPr>
          <w:sz w:val="28"/>
          <w:szCs w:val="28"/>
        </w:rPr>
        <w:t>сь, также</w:t>
      </w:r>
      <w:r w:rsidRPr="00C86C66">
        <w:rPr>
          <w:sz w:val="28"/>
          <w:szCs w:val="28"/>
        </w:rPr>
        <w:t xml:space="preserve"> процент их в структуре </w:t>
      </w:r>
      <w:r w:rsidR="008914E2" w:rsidRPr="00C86C66">
        <w:rPr>
          <w:sz w:val="28"/>
          <w:szCs w:val="28"/>
        </w:rPr>
        <w:t>се</w:t>
      </w:r>
      <w:r w:rsidR="00F72319" w:rsidRPr="00C86C66">
        <w:rPr>
          <w:sz w:val="28"/>
          <w:szCs w:val="28"/>
        </w:rPr>
        <w:t xml:space="preserve">бестоимости по факту </w:t>
      </w:r>
      <w:r w:rsidR="00FD06C9">
        <w:rPr>
          <w:sz w:val="28"/>
          <w:szCs w:val="28"/>
        </w:rPr>
        <w:t>не значительно уменьшился</w:t>
      </w:r>
      <w:r w:rsidR="00CE6DD1" w:rsidRPr="00C86C66">
        <w:rPr>
          <w:sz w:val="28"/>
          <w:szCs w:val="28"/>
        </w:rPr>
        <w:t xml:space="preserve"> </w:t>
      </w:r>
      <w:r w:rsidR="008914E2" w:rsidRPr="00C86C66">
        <w:rPr>
          <w:sz w:val="28"/>
          <w:szCs w:val="28"/>
        </w:rPr>
        <w:t>по сравнению с плановой себ</w:t>
      </w:r>
      <w:r w:rsidR="00CE6DD1" w:rsidRPr="00C86C66">
        <w:rPr>
          <w:sz w:val="28"/>
          <w:szCs w:val="28"/>
        </w:rPr>
        <w:t>естоимостью</w:t>
      </w:r>
      <w:r w:rsidR="008914E2" w:rsidRPr="00C86C66">
        <w:rPr>
          <w:sz w:val="28"/>
          <w:szCs w:val="28"/>
        </w:rPr>
        <w:t xml:space="preserve">. </w:t>
      </w:r>
      <w:r w:rsidR="00CE6DD1" w:rsidRPr="00C86C66">
        <w:rPr>
          <w:sz w:val="28"/>
          <w:szCs w:val="28"/>
        </w:rPr>
        <w:t xml:space="preserve"> </w:t>
      </w:r>
      <w:r w:rsidR="008914E2" w:rsidRPr="00C86C66">
        <w:rPr>
          <w:sz w:val="28"/>
          <w:szCs w:val="28"/>
        </w:rPr>
        <w:t xml:space="preserve">Процент прочих затрат </w:t>
      </w:r>
      <w:r w:rsidR="00FD06C9">
        <w:rPr>
          <w:sz w:val="28"/>
          <w:szCs w:val="28"/>
        </w:rPr>
        <w:t>немного</w:t>
      </w:r>
      <w:r w:rsidR="00CE6DD1" w:rsidRPr="00C86C66">
        <w:rPr>
          <w:sz w:val="28"/>
          <w:szCs w:val="28"/>
        </w:rPr>
        <w:t xml:space="preserve"> возрос по факту, а коммерческие расходы</w:t>
      </w:r>
      <w:r w:rsidR="008914E2" w:rsidRPr="00C86C66">
        <w:rPr>
          <w:sz w:val="28"/>
          <w:szCs w:val="28"/>
        </w:rPr>
        <w:t xml:space="preserve"> в структуре себестоимости по плану по</w:t>
      </w:r>
      <w:r w:rsidR="00CE6DD1" w:rsidRPr="00C86C66">
        <w:rPr>
          <w:sz w:val="28"/>
          <w:szCs w:val="28"/>
        </w:rPr>
        <w:t xml:space="preserve"> сравнению с фактом не изменил</w:t>
      </w:r>
      <w:r w:rsidR="00FD06C9">
        <w:rPr>
          <w:sz w:val="28"/>
          <w:szCs w:val="28"/>
        </w:rPr>
        <w:t>ся</w:t>
      </w:r>
      <w:r w:rsidR="008914E2" w:rsidRPr="00C86C66">
        <w:rPr>
          <w:sz w:val="28"/>
          <w:szCs w:val="28"/>
        </w:rPr>
        <w:t>, это свидет</w:t>
      </w:r>
      <w:r w:rsidR="004F1E29" w:rsidRPr="00C86C66">
        <w:rPr>
          <w:sz w:val="28"/>
          <w:szCs w:val="28"/>
        </w:rPr>
        <w:t xml:space="preserve">ельствует о пропорциональном </w:t>
      </w:r>
      <w:r w:rsidR="00CE6DD1" w:rsidRPr="00C86C66">
        <w:rPr>
          <w:sz w:val="28"/>
          <w:szCs w:val="28"/>
        </w:rPr>
        <w:t>изменении</w:t>
      </w:r>
      <w:r w:rsidR="008914E2" w:rsidRPr="00C86C66">
        <w:rPr>
          <w:sz w:val="28"/>
          <w:szCs w:val="28"/>
        </w:rPr>
        <w:t xml:space="preserve">  этих видов затрат и общей </w:t>
      </w:r>
      <w:r w:rsidR="001D1E31" w:rsidRPr="00C86C66">
        <w:rPr>
          <w:sz w:val="28"/>
          <w:szCs w:val="28"/>
        </w:rPr>
        <w:t>себестоимости</w:t>
      </w:r>
      <w:r w:rsidR="008914E2" w:rsidRPr="00C86C66">
        <w:rPr>
          <w:sz w:val="28"/>
          <w:szCs w:val="28"/>
        </w:rPr>
        <w:t>.</w:t>
      </w:r>
      <w:r w:rsidR="001D1E31" w:rsidRPr="00C86C66">
        <w:rPr>
          <w:sz w:val="28"/>
          <w:szCs w:val="28"/>
        </w:rPr>
        <w:t xml:space="preserve"> Фактическая заработная плата по сравнению с плановой </w:t>
      </w:r>
      <w:r w:rsidR="004F1E29" w:rsidRPr="00C86C66">
        <w:rPr>
          <w:sz w:val="28"/>
          <w:szCs w:val="28"/>
        </w:rPr>
        <w:t xml:space="preserve">в денежном выражении уменьшилась, также </w:t>
      </w:r>
      <w:r w:rsidR="001D1E31" w:rsidRPr="00C86C66">
        <w:rPr>
          <w:sz w:val="28"/>
          <w:szCs w:val="28"/>
        </w:rPr>
        <w:t xml:space="preserve"> доля в структуре </w:t>
      </w:r>
      <w:r w:rsidR="00917F09" w:rsidRPr="00C86C66">
        <w:rPr>
          <w:sz w:val="28"/>
          <w:szCs w:val="28"/>
        </w:rPr>
        <w:t>себестоимости уменьшилась,</w:t>
      </w:r>
      <w:r w:rsidR="001D1E31" w:rsidRPr="00C86C66">
        <w:rPr>
          <w:sz w:val="28"/>
          <w:szCs w:val="28"/>
        </w:rPr>
        <w:t xml:space="preserve"> </w:t>
      </w:r>
      <w:r w:rsidR="00917F09" w:rsidRPr="00C86C66">
        <w:rPr>
          <w:sz w:val="28"/>
          <w:szCs w:val="28"/>
        </w:rPr>
        <w:t>так,</w:t>
      </w:r>
      <w:r w:rsidR="001D1E31" w:rsidRPr="00C86C66">
        <w:rPr>
          <w:sz w:val="28"/>
          <w:szCs w:val="28"/>
        </w:rPr>
        <w:t xml:space="preserve"> же как  и отчисления на социальные </w:t>
      </w:r>
      <w:r w:rsidR="004F1E29" w:rsidRPr="00C86C66">
        <w:rPr>
          <w:sz w:val="28"/>
          <w:szCs w:val="28"/>
        </w:rPr>
        <w:t>нужды,</w:t>
      </w:r>
      <w:r w:rsidR="001D1E31" w:rsidRPr="00C86C66">
        <w:rPr>
          <w:sz w:val="28"/>
          <w:szCs w:val="28"/>
        </w:rPr>
        <w:t xml:space="preserve"> так как они являются взаимосвязанной величиной с заработной платой. Материальные затраты</w:t>
      </w:r>
      <w:r w:rsidR="00CE6DD1" w:rsidRPr="00C86C66">
        <w:rPr>
          <w:sz w:val="28"/>
          <w:szCs w:val="28"/>
        </w:rPr>
        <w:t xml:space="preserve"> увеличились</w:t>
      </w:r>
      <w:r w:rsidR="001D1E31" w:rsidRPr="00C86C66">
        <w:rPr>
          <w:sz w:val="28"/>
          <w:szCs w:val="28"/>
        </w:rPr>
        <w:t xml:space="preserve">, так как они зависят от количества произведенной </w:t>
      </w:r>
      <w:r w:rsidR="00917F09" w:rsidRPr="00C86C66">
        <w:rPr>
          <w:sz w:val="28"/>
          <w:szCs w:val="28"/>
        </w:rPr>
        <w:t>продукции в натуральном выражении, удельный вес свою о</w:t>
      </w:r>
      <w:r w:rsidR="004F1E29" w:rsidRPr="00C86C66">
        <w:rPr>
          <w:sz w:val="28"/>
          <w:szCs w:val="28"/>
        </w:rPr>
        <w:t>чередь также увеличился</w:t>
      </w:r>
      <w:r w:rsidR="00917F09" w:rsidRPr="00C86C66">
        <w:rPr>
          <w:sz w:val="28"/>
          <w:szCs w:val="28"/>
        </w:rPr>
        <w:t>.</w:t>
      </w:r>
    </w:p>
    <w:p w:rsidR="00445B67" w:rsidRPr="00C86C66" w:rsidRDefault="00445B67" w:rsidP="00F57FF1">
      <w:pPr>
        <w:pStyle w:val="Default"/>
        <w:spacing w:line="360" w:lineRule="auto"/>
        <w:ind w:firstLine="708"/>
        <w:jc w:val="both"/>
        <w:rPr>
          <w:sz w:val="28"/>
          <w:szCs w:val="28"/>
        </w:rPr>
      </w:pPr>
    </w:p>
    <w:p w:rsidR="00334012" w:rsidRPr="00C86C66" w:rsidRDefault="00334012" w:rsidP="00F57FF1">
      <w:pPr>
        <w:pStyle w:val="Default"/>
        <w:spacing w:line="360" w:lineRule="auto"/>
        <w:ind w:firstLine="708"/>
        <w:jc w:val="both"/>
        <w:rPr>
          <w:sz w:val="28"/>
          <w:szCs w:val="28"/>
        </w:rPr>
      </w:pPr>
    </w:p>
    <w:p w:rsidR="00860C64" w:rsidRPr="00C86C66" w:rsidRDefault="00860C64" w:rsidP="00917F09">
      <w:pPr>
        <w:pStyle w:val="Default"/>
        <w:spacing w:line="360" w:lineRule="auto"/>
        <w:jc w:val="both"/>
        <w:rPr>
          <w:rFonts w:eastAsia="Times New Roman"/>
          <w:sz w:val="28"/>
          <w:szCs w:val="28"/>
        </w:rPr>
      </w:pPr>
      <w:r w:rsidRPr="00C86C66">
        <w:rPr>
          <w:szCs w:val="28"/>
        </w:rPr>
        <w:br w:type="page"/>
      </w:r>
    </w:p>
    <w:p w:rsidR="0071675A" w:rsidRPr="00C86C66" w:rsidRDefault="0071675A" w:rsidP="00F57FF1">
      <w:pPr>
        <w:pStyle w:val="a4"/>
        <w:spacing w:line="360" w:lineRule="auto"/>
        <w:ind w:left="1701" w:hanging="1275"/>
        <w:jc w:val="center"/>
        <w:rPr>
          <w:b/>
          <w:szCs w:val="28"/>
        </w:rPr>
      </w:pPr>
      <w:r w:rsidRPr="00C86C66">
        <w:rPr>
          <w:b/>
          <w:szCs w:val="28"/>
        </w:rPr>
        <w:lastRenderedPageBreak/>
        <w:t>5 Расчет прибыли, рентабельности и точки безубыточности</w:t>
      </w:r>
    </w:p>
    <w:p w:rsidR="0071675A" w:rsidRPr="00C86C66" w:rsidRDefault="0071675A" w:rsidP="00F57FF1">
      <w:pPr>
        <w:pStyle w:val="a4"/>
        <w:spacing w:line="360" w:lineRule="auto"/>
        <w:ind w:left="1701" w:hanging="1275"/>
        <w:jc w:val="center"/>
        <w:rPr>
          <w:b/>
          <w:szCs w:val="28"/>
        </w:rPr>
      </w:pPr>
      <w:r w:rsidRPr="00C86C66">
        <w:rPr>
          <w:b/>
          <w:szCs w:val="28"/>
        </w:rPr>
        <w:t>5.1 Расчет прибыли и показателей рентабельности</w:t>
      </w:r>
    </w:p>
    <w:p w:rsidR="0071675A" w:rsidRPr="00C86C66" w:rsidRDefault="00C675CC" w:rsidP="00F57FF1">
      <w:pPr>
        <w:pStyle w:val="Default"/>
        <w:spacing w:line="360" w:lineRule="auto"/>
        <w:ind w:firstLine="708"/>
        <w:jc w:val="both"/>
        <w:rPr>
          <w:sz w:val="28"/>
          <w:szCs w:val="28"/>
        </w:rPr>
      </w:pPr>
      <w:r w:rsidRPr="00C86C66">
        <w:rPr>
          <w:sz w:val="28"/>
          <w:szCs w:val="28"/>
        </w:rPr>
        <w:t>Р</w:t>
      </w:r>
      <w:r w:rsidR="0071675A" w:rsidRPr="00C86C66">
        <w:rPr>
          <w:sz w:val="28"/>
          <w:szCs w:val="28"/>
        </w:rPr>
        <w:t>езультаты расчетов</w:t>
      </w:r>
      <w:r w:rsidRPr="00C86C66">
        <w:rPr>
          <w:sz w:val="28"/>
          <w:szCs w:val="28"/>
        </w:rPr>
        <w:t xml:space="preserve"> Итоговых показателей</w:t>
      </w:r>
      <w:r w:rsidR="0071675A" w:rsidRPr="00C86C66">
        <w:rPr>
          <w:sz w:val="28"/>
          <w:szCs w:val="28"/>
        </w:rPr>
        <w:t xml:space="preserve"> </w:t>
      </w:r>
      <w:r w:rsidRPr="00C86C66">
        <w:rPr>
          <w:sz w:val="28"/>
          <w:szCs w:val="28"/>
        </w:rPr>
        <w:t>находятся</w:t>
      </w:r>
      <w:r w:rsidR="0071675A" w:rsidRPr="00C86C66">
        <w:rPr>
          <w:sz w:val="28"/>
          <w:szCs w:val="28"/>
        </w:rPr>
        <w:t xml:space="preserve"> в таблицу 14. </w:t>
      </w:r>
    </w:p>
    <w:p w:rsidR="00917F09" w:rsidRPr="00C86C66" w:rsidRDefault="0071675A" w:rsidP="00C675CC">
      <w:pPr>
        <w:pStyle w:val="Default"/>
        <w:spacing w:line="360" w:lineRule="auto"/>
        <w:ind w:firstLine="708"/>
        <w:jc w:val="both"/>
        <w:rPr>
          <w:sz w:val="28"/>
          <w:szCs w:val="28"/>
        </w:rPr>
      </w:pPr>
      <w:r w:rsidRPr="00C86C66">
        <w:rPr>
          <w:sz w:val="28"/>
          <w:szCs w:val="28"/>
        </w:rPr>
        <w:t xml:space="preserve">После таблицы приводятся расчеты всех показателей. </w:t>
      </w:r>
    </w:p>
    <w:p w:rsidR="0071675A" w:rsidRPr="00C86C66" w:rsidRDefault="00917F09" w:rsidP="00917F09">
      <w:pPr>
        <w:pStyle w:val="a6"/>
        <w:spacing w:line="360" w:lineRule="auto"/>
        <w:ind w:right="124"/>
        <w:jc w:val="both"/>
        <w:rPr>
          <w:rFonts w:ascii="Times New Roman" w:hAnsi="Times New Roman" w:cs="Times New Roman"/>
          <w:sz w:val="28"/>
          <w:szCs w:val="28"/>
        </w:rPr>
      </w:pPr>
      <w:r w:rsidRPr="00C86C66">
        <w:rPr>
          <w:rFonts w:ascii="Times New Roman" w:hAnsi="Times New Roman" w:cs="Times New Roman"/>
          <w:sz w:val="28"/>
          <w:szCs w:val="28"/>
        </w:rPr>
        <w:t>Таблица 1</w:t>
      </w:r>
      <w:r w:rsidR="0071675A" w:rsidRPr="00C86C66">
        <w:rPr>
          <w:rFonts w:ascii="Times New Roman" w:hAnsi="Times New Roman" w:cs="Times New Roman"/>
          <w:sz w:val="28"/>
          <w:szCs w:val="28"/>
        </w:rPr>
        <w:t>4 – Показатели эффективности работы предприятия</w:t>
      </w:r>
    </w:p>
    <w:tbl>
      <w:tblPr>
        <w:tblStyle w:val="a3"/>
        <w:tblW w:w="5000" w:type="pct"/>
        <w:tblLook w:val="04A0"/>
      </w:tblPr>
      <w:tblGrid>
        <w:gridCol w:w="6912"/>
        <w:gridCol w:w="1370"/>
        <w:gridCol w:w="1601"/>
      </w:tblGrid>
      <w:tr w:rsidR="00330E59" w:rsidRPr="00C86C66" w:rsidTr="00330E59">
        <w:trPr>
          <w:trHeight w:val="330"/>
        </w:trPr>
        <w:tc>
          <w:tcPr>
            <w:tcW w:w="3497" w:type="pct"/>
            <w:hideMark/>
          </w:tcPr>
          <w:p w:rsidR="00330E59" w:rsidRPr="00C86C66" w:rsidRDefault="00330E59"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Показатель</w:t>
            </w:r>
          </w:p>
        </w:tc>
        <w:tc>
          <w:tcPr>
            <w:tcW w:w="693" w:type="pct"/>
            <w:hideMark/>
          </w:tcPr>
          <w:p w:rsidR="00330E59" w:rsidRPr="00C86C66" w:rsidRDefault="00330E59"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План</w:t>
            </w:r>
          </w:p>
        </w:tc>
        <w:tc>
          <w:tcPr>
            <w:tcW w:w="810" w:type="pct"/>
            <w:hideMark/>
          </w:tcPr>
          <w:p w:rsidR="00330E59" w:rsidRPr="00C86C66" w:rsidRDefault="00330E59"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Факт</w:t>
            </w:r>
          </w:p>
        </w:tc>
      </w:tr>
      <w:tr w:rsidR="0001556A" w:rsidRPr="00C86C66" w:rsidTr="00330E59">
        <w:trPr>
          <w:trHeight w:val="33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Объем реализации, тонн</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1000</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1200</w:t>
            </w:r>
          </w:p>
        </w:tc>
      </w:tr>
      <w:tr w:rsidR="0001556A" w:rsidRPr="00C86C66" w:rsidTr="00330E59">
        <w:trPr>
          <w:trHeight w:val="33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Себестоимость 1 тонны,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82,836</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71,972</w:t>
            </w:r>
          </w:p>
        </w:tc>
      </w:tr>
      <w:tr w:rsidR="0001556A" w:rsidRPr="00C86C66" w:rsidTr="00330E59">
        <w:trPr>
          <w:trHeight w:val="239"/>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Цена 1 тонны продукции,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91,119</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79,169</w:t>
            </w:r>
          </w:p>
        </w:tc>
      </w:tr>
      <w:tr w:rsidR="0001556A" w:rsidRPr="00C86C66" w:rsidTr="00330E59">
        <w:trPr>
          <w:trHeight w:val="513"/>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Выручка от продажи продукции,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91119,473</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95003,103</w:t>
            </w:r>
          </w:p>
        </w:tc>
      </w:tr>
      <w:tr w:rsidR="0001556A" w:rsidRPr="00C86C66" w:rsidTr="00330E59">
        <w:trPr>
          <w:trHeight w:val="295"/>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Себестоимость годового объема продукции,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82835,884</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86366,457</w:t>
            </w:r>
          </w:p>
        </w:tc>
      </w:tr>
      <w:tr w:rsidR="0001556A" w:rsidRPr="00C86C66" w:rsidTr="00330E59">
        <w:trPr>
          <w:trHeight w:val="33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Прибыль от продаж,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8283,588</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8636,646</w:t>
            </w:r>
          </w:p>
        </w:tc>
      </w:tr>
      <w:tr w:rsidR="0001556A" w:rsidRPr="00C86C66" w:rsidTr="00857617">
        <w:trPr>
          <w:trHeight w:val="7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Среднегодовая стоимость ОПФ,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20720,333</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20720,333</w:t>
            </w:r>
          </w:p>
        </w:tc>
      </w:tr>
      <w:tr w:rsidR="0001556A" w:rsidRPr="00C86C66" w:rsidTr="00857617">
        <w:trPr>
          <w:trHeight w:val="477"/>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нормируемых оборотных средств,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5508,314</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5508,314</w:t>
            </w:r>
          </w:p>
        </w:tc>
      </w:tr>
      <w:tr w:rsidR="0001556A" w:rsidRPr="00C86C66" w:rsidTr="00857617">
        <w:trPr>
          <w:trHeight w:val="427"/>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Налог на имущество,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577,030</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577,030</w:t>
            </w:r>
          </w:p>
        </w:tc>
      </w:tr>
      <w:tr w:rsidR="0001556A" w:rsidRPr="00C86C66" w:rsidTr="00857617">
        <w:trPr>
          <w:trHeight w:val="419"/>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Налогооблагаемая прибыль,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7706,558</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8059,615</w:t>
            </w:r>
          </w:p>
        </w:tc>
      </w:tr>
      <w:tr w:rsidR="0001556A" w:rsidRPr="00C86C66" w:rsidTr="00857617">
        <w:trPr>
          <w:trHeight w:val="269"/>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Налог на прибыль,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1541,312</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1611,923</w:t>
            </w:r>
          </w:p>
        </w:tc>
      </w:tr>
      <w:tr w:rsidR="0001556A" w:rsidRPr="00C86C66" w:rsidTr="00330E59">
        <w:trPr>
          <w:trHeight w:val="45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Чистая прибыль, тыс. руб.</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6165,247</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6447,692</w:t>
            </w:r>
          </w:p>
        </w:tc>
      </w:tr>
      <w:tr w:rsidR="0001556A" w:rsidRPr="00C86C66" w:rsidTr="00330E59">
        <w:trPr>
          <w:trHeight w:val="33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Рентабельность продукции, %</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10,00</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10,00</w:t>
            </w:r>
          </w:p>
        </w:tc>
      </w:tr>
      <w:tr w:rsidR="0001556A" w:rsidRPr="00C86C66" w:rsidTr="00330E59">
        <w:trPr>
          <w:trHeight w:val="330"/>
        </w:trPr>
        <w:tc>
          <w:tcPr>
            <w:tcW w:w="3497" w:type="pct"/>
            <w:hideMark/>
          </w:tcPr>
          <w:p w:rsidR="0001556A" w:rsidRPr="00C86C66" w:rsidRDefault="0001556A" w:rsidP="00330E59">
            <w:pP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Рентабельность продаж, %</w:t>
            </w:r>
          </w:p>
        </w:tc>
        <w:tc>
          <w:tcPr>
            <w:tcW w:w="693"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9,09</w:t>
            </w:r>
          </w:p>
        </w:tc>
        <w:tc>
          <w:tcPr>
            <w:tcW w:w="810" w:type="pct"/>
            <w:hideMark/>
          </w:tcPr>
          <w:p w:rsidR="0001556A" w:rsidRPr="0001556A" w:rsidRDefault="0001556A">
            <w:pPr>
              <w:jc w:val="right"/>
              <w:rPr>
                <w:rFonts w:ascii="Times New Roman" w:hAnsi="Times New Roman" w:cs="Times New Roman"/>
                <w:color w:val="000000"/>
                <w:sz w:val="24"/>
                <w:szCs w:val="24"/>
              </w:rPr>
            </w:pPr>
            <w:r w:rsidRPr="0001556A">
              <w:rPr>
                <w:rFonts w:ascii="Times New Roman" w:hAnsi="Times New Roman" w:cs="Times New Roman"/>
                <w:color w:val="000000"/>
                <w:sz w:val="24"/>
                <w:szCs w:val="24"/>
              </w:rPr>
              <w:t>9,09</w:t>
            </w:r>
          </w:p>
        </w:tc>
      </w:tr>
      <w:tr w:rsidR="0001556A" w:rsidRPr="00C86C66" w:rsidTr="00330E59">
        <w:trPr>
          <w:trHeight w:val="330"/>
        </w:trPr>
        <w:tc>
          <w:tcPr>
            <w:tcW w:w="3497" w:type="pct"/>
            <w:hideMark/>
          </w:tcPr>
          <w:p w:rsidR="0001556A" w:rsidRPr="00C86C66" w:rsidRDefault="0001556A" w:rsidP="00330E59">
            <w:pPr>
              <w:rPr>
                <w:rFonts w:ascii="Times New Roman" w:eastAsia="Times New Roman" w:hAnsi="Times New Roman" w:cs="Times New Roman"/>
                <w:sz w:val="24"/>
                <w:szCs w:val="24"/>
                <w:lang w:eastAsia="ru-RU"/>
              </w:rPr>
            </w:pPr>
            <w:r w:rsidRPr="00C86C66">
              <w:rPr>
                <w:rFonts w:ascii="Times New Roman" w:eastAsia="Times New Roman" w:hAnsi="Times New Roman" w:cs="Times New Roman"/>
                <w:sz w:val="24"/>
                <w:szCs w:val="24"/>
                <w:lang w:eastAsia="ru-RU"/>
              </w:rPr>
              <w:t>Рентабельность производства, %</w:t>
            </w:r>
          </w:p>
        </w:tc>
        <w:tc>
          <w:tcPr>
            <w:tcW w:w="693" w:type="pct"/>
            <w:hideMark/>
          </w:tcPr>
          <w:p w:rsidR="0001556A" w:rsidRPr="0001556A" w:rsidRDefault="0001556A">
            <w:pPr>
              <w:jc w:val="right"/>
              <w:rPr>
                <w:rFonts w:ascii="Times New Roman" w:hAnsi="Times New Roman" w:cs="Times New Roman"/>
                <w:sz w:val="24"/>
                <w:szCs w:val="24"/>
              </w:rPr>
            </w:pPr>
            <w:r w:rsidRPr="0001556A">
              <w:rPr>
                <w:rFonts w:ascii="Times New Roman" w:hAnsi="Times New Roman" w:cs="Times New Roman"/>
                <w:sz w:val="24"/>
                <w:szCs w:val="24"/>
              </w:rPr>
              <w:t>31,58</w:t>
            </w:r>
          </w:p>
        </w:tc>
        <w:tc>
          <w:tcPr>
            <w:tcW w:w="810" w:type="pct"/>
            <w:hideMark/>
          </w:tcPr>
          <w:p w:rsidR="0001556A" w:rsidRPr="0001556A" w:rsidRDefault="0001556A">
            <w:pPr>
              <w:jc w:val="right"/>
              <w:rPr>
                <w:rFonts w:ascii="Times New Roman" w:hAnsi="Times New Roman" w:cs="Times New Roman"/>
                <w:sz w:val="24"/>
                <w:szCs w:val="24"/>
              </w:rPr>
            </w:pPr>
            <w:r w:rsidRPr="0001556A">
              <w:rPr>
                <w:rFonts w:ascii="Times New Roman" w:hAnsi="Times New Roman" w:cs="Times New Roman"/>
                <w:sz w:val="24"/>
                <w:szCs w:val="24"/>
              </w:rPr>
              <w:t>24,58</w:t>
            </w:r>
          </w:p>
        </w:tc>
      </w:tr>
    </w:tbl>
    <w:p w:rsidR="00C675CC" w:rsidRPr="00C86C66" w:rsidRDefault="00C675CC" w:rsidP="00330E59">
      <w:pPr>
        <w:pStyle w:val="a6"/>
        <w:spacing w:line="360" w:lineRule="auto"/>
        <w:ind w:right="124" w:firstLine="708"/>
        <w:jc w:val="both"/>
        <w:rPr>
          <w:rFonts w:ascii="Times New Roman" w:hAnsi="Times New Roman" w:cs="Times New Roman"/>
          <w:color w:val="000000"/>
          <w:sz w:val="28"/>
          <w:szCs w:val="28"/>
        </w:rPr>
      </w:pPr>
      <w:r w:rsidRPr="00C86C66">
        <w:rPr>
          <w:rFonts w:ascii="Times New Roman" w:hAnsi="Times New Roman" w:cs="Times New Roman"/>
          <w:color w:val="000000"/>
          <w:sz w:val="28"/>
          <w:szCs w:val="28"/>
        </w:rPr>
        <w:t>Цена 1 тонны продукции определяется исходя из запланированной прибыли от продажи продукции, в данном случае она равна:</w:t>
      </w:r>
    </w:p>
    <w:p w:rsidR="00C675CC" w:rsidRPr="00C86C66" w:rsidRDefault="00C675CC" w:rsidP="00F57FF1">
      <w:pPr>
        <w:pStyle w:val="a6"/>
        <w:spacing w:line="360" w:lineRule="auto"/>
        <w:ind w:right="124" w:firstLine="708"/>
        <w:jc w:val="both"/>
        <w:rPr>
          <w:rFonts w:ascii="Times New Roman" w:hAnsi="Times New Roman" w:cs="Times New Roman"/>
          <w:sz w:val="28"/>
          <w:szCs w:val="28"/>
        </w:rPr>
      </w:pPr>
      <w:r w:rsidRPr="00C86C66">
        <w:rPr>
          <w:rFonts w:ascii="Times New Roman" w:hAnsi="Times New Roman" w:cs="Times New Roman"/>
          <w:sz w:val="28"/>
          <w:szCs w:val="28"/>
        </w:rPr>
        <w:t>Ц</w:t>
      </w:r>
      <w:r w:rsidR="00FF5B80" w:rsidRPr="00C86C66">
        <w:rPr>
          <w:rFonts w:ascii="Times New Roman" w:hAnsi="Times New Roman" w:cs="Times New Roman"/>
          <w:sz w:val="28"/>
          <w:szCs w:val="28"/>
          <w:vertAlign w:val="subscript"/>
        </w:rPr>
        <w:t>1т.</w:t>
      </w:r>
      <w:r w:rsidRPr="00C86C66">
        <w:rPr>
          <w:rFonts w:ascii="Times New Roman" w:hAnsi="Times New Roman" w:cs="Times New Roman"/>
          <w:sz w:val="28"/>
          <w:szCs w:val="28"/>
        </w:rPr>
        <w:t xml:space="preserve"> = </w:t>
      </w:r>
      <w:r w:rsidR="00FF5B80" w:rsidRPr="00C86C66">
        <w:rPr>
          <w:rFonts w:ascii="Times New Roman" w:hAnsi="Times New Roman" w:cs="Times New Roman"/>
          <w:sz w:val="28"/>
          <w:szCs w:val="28"/>
        </w:rPr>
        <w:t>С</w:t>
      </w:r>
      <w:r w:rsidR="00FF5B80" w:rsidRPr="00C86C66">
        <w:rPr>
          <w:rFonts w:ascii="Times New Roman" w:hAnsi="Times New Roman" w:cs="Times New Roman"/>
          <w:sz w:val="28"/>
          <w:szCs w:val="28"/>
          <w:vertAlign w:val="subscript"/>
        </w:rPr>
        <w:t>1т.</w:t>
      </w:r>
      <w:r w:rsidR="00FF5B80" w:rsidRPr="00C86C66">
        <w:rPr>
          <w:rFonts w:ascii="Times New Roman" w:hAnsi="Times New Roman" w:cs="Times New Roman"/>
          <w:sz w:val="28"/>
          <w:szCs w:val="28"/>
        </w:rPr>
        <w:t xml:space="preserve">+ </w:t>
      </w:r>
      <w:proofErr w:type="gramStart"/>
      <w:r w:rsidR="00FF5B80" w:rsidRPr="00C86C66">
        <w:rPr>
          <w:rFonts w:ascii="Times New Roman" w:hAnsi="Times New Roman" w:cs="Times New Roman"/>
          <w:sz w:val="28"/>
          <w:szCs w:val="28"/>
        </w:rPr>
        <w:t>(</w:t>
      </w:r>
      <w:r w:rsidRPr="00C86C66">
        <w:rPr>
          <w:rFonts w:ascii="Times New Roman" w:hAnsi="Times New Roman" w:cs="Times New Roman"/>
          <w:sz w:val="28"/>
          <w:szCs w:val="28"/>
        </w:rPr>
        <w:t>С</w:t>
      </w:r>
      <w:r w:rsidRPr="00C86C66">
        <w:rPr>
          <w:rFonts w:ascii="Times New Roman" w:hAnsi="Times New Roman" w:cs="Times New Roman"/>
          <w:sz w:val="28"/>
          <w:szCs w:val="28"/>
          <w:vertAlign w:val="subscript"/>
        </w:rPr>
        <w:t>1т.</w:t>
      </w:r>
      <w:proofErr w:type="gramEnd"/>
      <w:r w:rsidRPr="00C86C66">
        <w:rPr>
          <w:rFonts w:ascii="Times New Roman" w:hAnsi="Times New Roman" w:cs="Times New Roman"/>
          <w:sz w:val="28"/>
          <w:szCs w:val="28"/>
        </w:rPr>
        <w:t xml:space="preserve">· </w:t>
      </w:r>
      <w:r w:rsidRPr="00C86C66">
        <w:rPr>
          <w:rFonts w:ascii="Times New Roman" w:hAnsi="Times New Roman" w:cs="Times New Roman"/>
          <w:sz w:val="28"/>
          <w:szCs w:val="28"/>
          <w:lang w:val="en-US"/>
        </w:rPr>
        <w:t>R</w:t>
      </w:r>
      <w:proofErr w:type="spellStart"/>
      <w:r w:rsidRPr="00C86C66">
        <w:rPr>
          <w:rFonts w:ascii="Times New Roman" w:hAnsi="Times New Roman" w:cs="Times New Roman"/>
          <w:sz w:val="28"/>
          <w:szCs w:val="28"/>
          <w:vertAlign w:val="subscript"/>
        </w:rPr>
        <w:t>п</w:t>
      </w:r>
      <w:proofErr w:type="spellEnd"/>
      <w:r w:rsidRPr="00C86C66">
        <w:rPr>
          <w:rFonts w:ascii="Times New Roman" w:hAnsi="Times New Roman" w:cs="Times New Roman"/>
          <w:sz w:val="28"/>
          <w:szCs w:val="28"/>
        </w:rPr>
        <w:t>/100</w:t>
      </w:r>
      <w:r w:rsidR="00FF5B80" w:rsidRPr="00C86C66">
        <w:rPr>
          <w:rFonts w:ascii="Times New Roman" w:hAnsi="Times New Roman" w:cs="Times New Roman"/>
          <w:sz w:val="28"/>
          <w:szCs w:val="28"/>
        </w:rPr>
        <w:t>)</w:t>
      </w:r>
      <w:r w:rsidRPr="00C86C66">
        <w:rPr>
          <w:rFonts w:ascii="Times New Roman" w:hAnsi="Times New Roman" w:cs="Times New Roman"/>
          <w:sz w:val="28"/>
          <w:szCs w:val="28"/>
        </w:rPr>
        <w:t xml:space="preserve"> =</w:t>
      </w:r>
      <w:r w:rsidR="004F1E29" w:rsidRPr="00C86C66">
        <w:rPr>
          <w:rFonts w:ascii="Times New Roman" w:hAnsi="Times New Roman" w:cs="Times New Roman"/>
          <w:sz w:val="28"/>
          <w:szCs w:val="28"/>
        </w:rPr>
        <w:t xml:space="preserve"> </w:t>
      </w:r>
      <w:r w:rsidR="0001556A">
        <w:rPr>
          <w:rFonts w:ascii="Times New Roman" w:hAnsi="Times New Roman" w:cs="Times New Roman"/>
          <w:sz w:val="28"/>
          <w:szCs w:val="28"/>
        </w:rPr>
        <w:t>82</w:t>
      </w:r>
      <w:proofErr w:type="gramStart"/>
      <w:r w:rsidR="0001556A">
        <w:rPr>
          <w:rFonts w:ascii="Times New Roman" w:hAnsi="Times New Roman" w:cs="Times New Roman"/>
          <w:sz w:val="28"/>
          <w:szCs w:val="28"/>
        </w:rPr>
        <w:t>,84</w:t>
      </w:r>
      <w:proofErr w:type="gramEnd"/>
      <w:r w:rsidR="00FF5B80" w:rsidRPr="00C86C66">
        <w:rPr>
          <w:rFonts w:ascii="Times New Roman" w:hAnsi="Times New Roman" w:cs="Times New Roman"/>
          <w:sz w:val="28"/>
          <w:szCs w:val="28"/>
        </w:rPr>
        <w:t>+(</w:t>
      </w:r>
      <w:r w:rsidR="0001556A">
        <w:rPr>
          <w:rFonts w:ascii="Times New Roman" w:hAnsi="Times New Roman" w:cs="Times New Roman"/>
          <w:sz w:val="28"/>
          <w:szCs w:val="28"/>
        </w:rPr>
        <w:t>82,8</w:t>
      </w:r>
      <w:r w:rsidR="00B13FB5">
        <w:rPr>
          <w:rFonts w:ascii="Times New Roman" w:hAnsi="Times New Roman" w:cs="Times New Roman"/>
          <w:sz w:val="28"/>
          <w:szCs w:val="28"/>
        </w:rPr>
        <w:t>4 · 10</w:t>
      </w:r>
      <w:r w:rsidRPr="00C86C66">
        <w:rPr>
          <w:rFonts w:ascii="Times New Roman" w:hAnsi="Times New Roman" w:cs="Times New Roman"/>
          <w:sz w:val="28"/>
          <w:szCs w:val="28"/>
        </w:rPr>
        <w:t xml:space="preserve"> / 100</w:t>
      </w:r>
      <w:r w:rsidR="00FF5B80" w:rsidRPr="00C86C66">
        <w:rPr>
          <w:rFonts w:ascii="Times New Roman" w:hAnsi="Times New Roman" w:cs="Times New Roman"/>
          <w:sz w:val="28"/>
          <w:szCs w:val="28"/>
        </w:rPr>
        <w:t>)</w:t>
      </w:r>
      <w:r w:rsidRPr="00C86C66">
        <w:rPr>
          <w:rFonts w:ascii="Times New Roman" w:hAnsi="Times New Roman" w:cs="Times New Roman"/>
          <w:sz w:val="28"/>
          <w:szCs w:val="28"/>
        </w:rPr>
        <w:t xml:space="preserve"> =</w:t>
      </w:r>
      <w:r w:rsidR="00FF5B80" w:rsidRPr="00C86C66">
        <w:rPr>
          <w:rFonts w:ascii="Times New Roman" w:hAnsi="Times New Roman" w:cs="Times New Roman"/>
          <w:sz w:val="28"/>
          <w:szCs w:val="28"/>
        </w:rPr>
        <w:t xml:space="preserve"> </w:t>
      </w:r>
      <w:r w:rsidR="00B13FB5">
        <w:rPr>
          <w:rFonts w:ascii="Times New Roman" w:hAnsi="Times New Roman" w:cs="Times New Roman"/>
          <w:sz w:val="28"/>
          <w:szCs w:val="28"/>
        </w:rPr>
        <w:t>91,119</w:t>
      </w:r>
      <w:r w:rsidR="00330E59" w:rsidRPr="00C86C66">
        <w:rPr>
          <w:rFonts w:ascii="Times New Roman" w:hAnsi="Times New Roman" w:cs="Times New Roman"/>
          <w:sz w:val="28"/>
          <w:szCs w:val="28"/>
        </w:rPr>
        <w:t xml:space="preserve"> </w:t>
      </w:r>
      <w:r w:rsidR="00FF5B80" w:rsidRPr="00C86C66">
        <w:rPr>
          <w:rFonts w:ascii="Times New Roman" w:hAnsi="Times New Roman" w:cs="Times New Roman"/>
          <w:sz w:val="28"/>
          <w:szCs w:val="28"/>
        </w:rPr>
        <w:t>тыс. руб.</w:t>
      </w:r>
    </w:p>
    <w:p w:rsidR="00FF5B80" w:rsidRPr="00C86C66" w:rsidRDefault="00FF5B80" w:rsidP="00F57FF1">
      <w:pPr>
        <w:pStyle w:val="a6"/>
        <w:spacing w:line="360" w:lineRule="auto"/>
        <w:ind w:right="124" w:firstLine="708"/>
        <w:jc w:val="both"/>
        <w:rPr>
          <w:rFonts w:ascii="Times New Roman" w:hAnsi="Times New Roman" w:cs="Times New Roman"/>
          <w:sz w:val="28"/>
          <w:szCs w:val="28"/>
        </w:rPr>
      </w:pPr>
      <w:r w:rsidRPr="00C86C66">
        <w:rPr>
          <w:rFonts w:ascii="Times New Roman" w:hAnsi="Times New Roman" w:cs="Times New Roman"/>
          <w:sz w:val="28"/>
          <w:szCs w:val="28"/>
        </w:rPr>
        <w:t>где: С</w:t>
      </w:r>
      <w:r w:rsidRPr="00C86C66">
        <w:rPr>
          <w:rFonts w:ascii="Times New Roman" w:hAnsi="Times New Roman" w:cs="Times New Roman"/>
          <w:sz w:val="28"/>
          <w:szCs w:val="28"/>
          <w:vertAlign w:val="subscript"/>
        </w:rPr>
        <w:t>1т</w:t>
      </w:r>
      <w:r w:rsidRPr="00C86C66">
        <w:rPr>
          <w:rFonts w:ascii="Times New Roman" w:hAnsi="Times New Roman" w:cs="Times New Roman"/>
          <w:sz w:val="28"/>
          <w:szCs w:val="28"/>
        </w:rPr>
        <w:t xml:space="preserve"> – себестоимость 1 тонны продукции,</w:t>
      </w:r>
    </w:p>
    <w:p w:rsidR="00FF5B80" w:rsidRPr="00C86C66" w:rsidRDefault="00FF5B80" w:rsidP="00FF5B80">
      <w:pPr>
        <w:pStyle w:val="a6"/>
        <w:spacing w:line="360" w:lineRule="auto"/>
        <w:ind w:right="124" w:firstLine="708"/>
        <w:jc w:val="both"/>
        <w:rPr>
          <w:rFonts w:ascii="Times New Roman" w:hAnsi="Times New Roman" w:cs="Times New Roman"/>
          <w:sz w:val="28"/>
          <w:szCs w:val="28"/>
        </w:rPr>
      </w:pPr>
      <w:proofErr w:type="gramStart"/>
      <w:r w:rsidRPr="00C86C66">
        <w:rPr>
          <w:rFonts w:ascii="Times New Roman" w:hAnsi="Times New Roman" w:cs="Times New Roman"/>
          <w:sz w:val="28"/>
          <w:szCs w:val="28"/>
          <w:lang w:val="en-US"/>
        </w:rPr>
        <w:t>R</w:t>
      </w:r>
      <w:proofErr w:type="spellStart"/>
      <w:r w:rsidRPr="00C86C66">
        <w:rPr>
          <w:rFonts w:ascii="Times New Roman" w:hAnsi="Times New Roman" w:cs="Times New Roman"/>
          <w:sz w:val="28"/>
          <w:szCs w:val="28"/>
          <w:vertAlign w:val="subscript"/>
        </w:rPr>
        <w:t>п</w:t>
      </w:r>
      <w:proofErr w:type="spellEnd"/>
      <w:r w:rsidRPr="00C86C66">
        <w:rPr>
          <w:rFonts w:ascii="Times New Roman" w:hAnsi="Times New Roman" w:cs="Times New Roman"/>
          <w:sz w:val="28"/>
          <w:szCs w:val="28"/>
          <w:vertAlign w:val="subscript"/>
        </w:rPr>
        <w:t xml:space="preserve"> -</w:t>
      </w:r>
      <w:r w:rsidRPr="00C86C66">
        <w:rPr>
          <w:rFonts w:ascii="Times New Roman" w:hAnsi="Times New Roman" w:cs="Times New Roman"/>
          <w:sz w:val="28"/>
          <w:szCs w:val="28"/>
        </w:rPr>
        <w:t>запланированный процент рентабельности продаж.</w:t>
      </w:r>
      <w:proofErr w:type="gramEnd"/>
    </w:p>
    <w:p w:rsidR="00C675CC" w:rsidRPr="00C86C66" w:rsidRDefault="00C675CC"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Выручка от продажи продукции:</w:t>
      </w:r>
    </w:p>
    <w:p w:rsidR="00C675CC" w:rsidRPr="00C86C66" w:rsidRDefault="00C675CC"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Выручка =</w:t>
      </w:r>
      <w:r w:rsidR="00FF5B80" w:rsidRPr="00C86C66">
        <w:rPr>
          <w:rFonts w:ascii="Times New Roman" w:eastAsia="Times New Roman" w:hAnsi="Times New Roman" w:cs="Times New Roman"/>
          <w:color w:val="000000"/>
          <w:sz w:val="28"/>
          <w:szCs w:val="28"/>
          <w:lang w:eastAsia="ru-RU"/>
        </w:rPr>
        <w:t xml:space="preserve"> </w:t>
      </w:r>
      <w:r w:rsidR="00FF5B80" w:rsidRPr="00C86C66">
        <w:rPr>
          <w:rFonts w:ascii="Times New Roman" w:hAnsi="Times New Roman" w:cs="Times New Roman"/>
          <w:sz w:val="28"/>
          <w:szCs w:val="28"/>
        </w:rPr>
        <w:t>Ц</w:t>
      </w:r>
      <w:r w:rsidR="00FF5B80" w:rsidRPr="00C86C66">
        <w:rPr>
          <w:rFonts w:ascii="Times New Roman" w:hAnsi="Times New Roman" w:cs="Times New Roman"/>
          <w:sz w:val="28"/>
          <w:szCs w:val="28"/>
          <w:vertAlign w:val="subscript"/>
        </w:rPr>
        <w:t>1т.</w:t>
      </w:r>
      <w:r w:rsidRPr="00C86C66">
        <w:rPr>
          <w:rFonts w:ascii="Times New Roman" w:eastAsia="Times New Roman" w:hAnsi="Times New Roman" w:cs="Times New Roman"/>
          <w:color w:val="000000"/>
          <w:sz w:val="28"/>
          <w:szCs w:val="28"/>
          <w:lang w:eastAsia="ru-RU"/>
        </w:rPr>
        <w:t xml:space="preserve"> · Q = </w:t>
      </w:r>
      <w:r w:rsidR="00B13FB5">
        <w:rPr>
          <w:rFonts w:ascii="Times New Roman" w:hAnsi="Times New Roman" w:cs="Times New Roman"/>
          <w:sz w:val="28"/>
          <w:szCs w:val="28"/>
        </w:rPr>
        <w:t xml:space="preserve"> 91,119</w:t>
      </w:r>
      <w:r w:rsidR="00B13FB5" w:rsidRPr="00C86C66">
        <w:rPr>
          <w:rFonts w:ascii="Times New Roman" w:hAnsi="Times New Roman" w:cs="Times New Roman"/>
          <w:sz w:val="28"/>
          <w:szCs w:val="28"/>
        </w:rPr>
        <w:t xml:space="preserve"> </w:t>
      </w:r>
      <w:r w:rsidR="00B13FB5">
        <w:rPr>
          <w:rFonts w:ascii="Times New Roman" w:eastAsia="Times New Roman" w:hAnsi="Times New Roman" w:cs="Times New Roman"/>
          <w:color w:val="000000"/>
          <w:sz w:val="28"/>
          <w:szCs w:val="28"/>
          <w:lang w:eastAsia="ru-RU"/>
        </w:rPr>
        <w:t>· 1000</w:t>
      </w:r>
      <w:r w:rsidR="00FF5B80" w:rsidRPr="00C86C66">
        <w:rPr>
          <w:rFonts w:ascii="Times New Roman" w:eastAsia="Times New Roman" w:hAnsi="Times New Roman" w:cs="Times New Roman"/>
          <w:color w:val="000000"/>
          <w:sz w:val="28"/>
          <w:szCs w:val="28"/>
          <w:lang w:eastAsia="ru-RU"/>
        </w:rPr>
        <w:t xml:space="preserve"> = </w:t>
      </w:r>
      <w:r w:rsidR="004F1E29"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91119,473</w:t>
      </w:r>
      <w:r w:rsidR="00B13FB5">
        <w:rPr>
          <w:rFonts w:ascii="Times New Roman" w:eastAsia="Times New Roman" w:hAnsi="Times New Roman" w:cs="Times New Roman"/>
          <w:color w:val="000000"/>
          <w:sz w:val="28"/>
          <w:szCs w:val="28"/>
          <w:lang w:eastAsia="ru-RU"/>
        </w:rPr>
        <w:t xml:space="preserve"> </w:t>
      </w:r>
      <w:r w:rsidR="00FF5B80" w:rsidRPr="00C86C66">
        <w:rPr>
          <w:rFonts w:ascii="Times New Roman" w:eastAsia="Times New Roman" w:hAnsi="Times New Roman" w:cs="Times New Roman"/>
          <w:color w:val="000000"/>
          <w:sz w:val="28"/>
          <w:szCs w:val="28"/>
          <w:lang w:eastAsia="ru-RU"/>
        </w:rPr>
        <w:t>тыс. руб.</w:t>
      </w:r>
    </w:p>
    <w:p w:rsidR="00FF5B80" w:rsidRPr="00C86C66" w:rsidRDefault="00FF5B80"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где: Q- количество реализованной продукции.</w:t>
      </w:r>
    </w:p>
    <w:p w:rsidR="00FF5B80" w:rsidRPr="00C86C66" w:rsidRDefault="00FF5B80"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Прибыль от продаж:</w:t>
      </w:r>
    </w:p>
    <w:p w:rsidR="00FF5B80" w:rsidRPr="00C86C66" w:rsidRDefault="00FF5B80" w:rsidP="00C675CC">
      <w:pPr>
        <w:spacing w:after="0" w:line="360" w:lineRule="auto"/>
        <w:jc w:val="both"/>
        <w:rPr>
          <w:rFonts w:ascii="Times New Roman" w:eastAsia="Times New Roman" w:hAnsi="Times New Roman" w:cs="Times New Roman"/>
          <w:color w:val="000000"/>
          <w:sz w:val="28"/>
          <w:szCs w:val="28"/>
          <w:lang w:eastAsia="ru-RU"/>
        </w:rPr>
      </w:pPr>
      <w:proofErr w:type="spellStart"/>
      <w:r w:rsidRPr="00C86C66">
        <w:rPr>
          <w:rFonts w:ascii="Times New Roman" w:eastAsia="Times New Roman" w:hAnsi="Times New Roman" w:cs="Times New Roman"/>
          <w:color w:val="000000"/>
          <w:sz w:val="28"/>
          <w:szCs w:val="28"/>
          <w:lang w:eastAsia="ru-RU"/>
        </w:rPr>
        <w:t>П</w:t>
      </w:r>
      <w:r w:rsidRPr="00C86C66">
        <w:rPr>
          <w:rFonts w:ascii="Times New Roman" w:eastAsia="Times New Roman" w:hAnsi="Times New Roman" w:cs="Times New Roman"/>
          <w:color w:val="000000"/>
          <w:sz w:val="28"/>
          <w:szCs w:val="28"/>
          <w:vertAlign w:val="subscript"/>
          <w:lang w:eastAsia="ru-RU"/>
        </w:rPr>
        <w:t>прод</w:t>
      </w:r>
      <w:proofErr w:type="gramStart"/>
      <w:r w:rsidRPr="00C86C66">
        <w:rPr>
          <w:rFonts w:ascii="Times New Roman" w:eastAsia="Times New Roman" w:hAnsi="Times New Roman" w:cs="Times New Roman"/>
          <w:color w:val="000000"/>
          <w:sz w:val="28"/>
          <w:szCs w:val="28"/>
          <w:lang w:eastAsia="ru-RU"/>
        </w:rPr>
        <w:t>=</w:t>
      </w:r>
      <w:proofErr w:type="spellEnd"/>
      <w:r w:rsidRPr="00C86C66">
        <w:rPr>
          <w:rFonts w:ascii="Times New Roman" w:eastAsia="Times New Roman" w:hAnsi="Times New Roman" w:cs="Times New Roman"/>
          <w:color w:val="000000"/>
          <w:sz w:val="28"/>
          <w:szCs w:val="28"/>
          <w:lang w:eastAsia="ru-RU"/>
        </w:rPr>
        <w:t xml:space="preserve"> В</w:t>
      </w:r>
      <w:proofErr w:type="gramEnd"/>
      <w:r w:rsidRPr="00C86C66">
        <w:rPr>
          <w:rFonts w:ascii="Times New Roman" w:eastAsia="Times New Roman" w:hAnsi="Times New Roman" w:cs="Times New Roman"/>
          <w:color w:val="000000"/>
          <w:sz w:val="28"/>
          <w:szCs w:val="28"/>
          <w:lang w:eastAsia="ru-RU"/>
        </w:rPr>
        <w:t xml:space="preserve"> – С</w:t>
      </w:r>
      <w:r w:rsidRPr="00C86C66">
        <w:rPr>
          <w:rFonts w:ascii="Times New Roman" w:eastAsia="Times New Roman" w:hAnsi="Times New Roman" w:cs="Times New Roman"/>
          <w:color w:val="000000"/>
          <w:sz w:val="28"/>
          <w:szCs w:val="28"/>
          <w:vertAlign w:val="subscript"/>
          <w:lang w:eastAsia="ru-RU"/>
        </w:rPr>
        <w:t xml:space="preserve"> </w:t>
      </w:r>
      <w:r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 xml:space="preserve">91119,473 </w:t>
      </w:r>
      <w:r w:rsidR="00857617" w:rsidRPr="00B13FB5">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 xml:space="preserve">82835,884 </w:t>
      </w:r>
      <w:r w:rsidRPr="00B13FB5">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8283,588</w:t>
      </w:r>
      <w:r w:rsidR="00B13FB5">
        <w:rPr>
          <w:rFonts w:ascii="Times New Roman" w:eastAsia="Times New Roman" w:hAnsi="Times New Roman" w:cs="Times New Roman"/>
          <w:color w:val="000000"/>
          <w:sz w:val="28"/>
          <w:szCs w:val="28"/>
          <w:lang w:eastAsia="ru-RU"/>
        </w:rPr>
        <w:t xml:space="preserve"> </w:t>
      </w:r>
      <w:r w:rsidRPr="00C86C66">
        <w:rPr>
          <w:rFonts w:ascii="Times New Roman" w:eastAsia="Times New Roman" w:hAnsi="Times New Roman" w:cs="Times New Roman"/>
          <w:color w:val="000000"/>
          <w:sz w:val="28"/>
          <w:szCs w:val="28"/>
          <w:lang w:eastAsia="ru-RU"/>
        </w:rPr>
        <w:t>тыс. руб.</w:t>
      </w:r>
    </w:p>
    <w:p w:rsidR="00901626" w:rsidRPr="00C86C66" w:rsidRDefault="00901626"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 xml:space="preserve">где: </w:t>
      </w:r>
      <w:proofErr w:type="gramStart"/>
      <w:r w:rsidRPr="00C86C66">
        <w:rPr>
          <w:rFonts w:ascii="Times New Roman" w:eastAsia="Times New Roman" w:hAnsi="Times New Roman" w:cs="Times New Roman"/>
          <w:color w:val="000000"/>
          <w:sz w:val="28"/>
          <w:szCs w:val="28"/>
          <w:lang w:eastAsia="ru-RU"/>
        </w:rPr>
        <w:t>В</w:t>
      </w:r>
      <w:proofErr w:type="gramEnd"/>
      <w:r w:rsidRPr="00C86C66">
        <w:rPr>
          <w:rFonts w:ascii="Times New Roman" w:eastAsia="Times New Roman" w:hAnsi="Times New Roman" w:cs="Times New Roman"/>
          <w:color w:val="000000"/>
          <w:sz w:val="28"/>
          <w:szCs w:val="28"/>
          <w:lang w:eastAsia="ru-RU"/>
        </w:rPr>
        <w:t xml:space="preserve">- </w:t>
      </w:r>
      <w:proofErr w:type="gramStart"/>
      <w:r w:rsidRPr="00C86C66">
        <w:rPr>
          <w:rFonts w:ascii="Times New Roman" w:eastAsia="Times New Roman" w:hAnsi="Times New Roman" w:cs="Times New Roman"/>
          <w:color w:val="000000"/>
          <w:sz w:val="28"/>
          <w:szCs w:val="28"/>
          <w:lang w:eastAsia="ru-RU"/>
        </w:rPr>
        <w:t>выручка</w:t>
      </w:r>
      <w:proofErr w:type="gramEnd"/>
      <w:r w:rsidRPr="00C86C66">
        <w:rPr>
          <w:rFonts w:ascii="Times New Roman" w:eastAsia="Times New Roman" w:hAnsi="Times New Roman" w:cs="Times New Roman"/>
          <w:color w:val="000000"/>
          <w:sz w:val="28"/>
          <w:szCs w:val="28"/>
          <w:lang w:eastAsia="ru-RU"/>
        </w:rPr>
        <w:t>, СП- себестоимость годового выпуска.</w:t>
      </w:r>
    </w:p>
    <w:p w:rsidR="00FF5B80" w:rsidRPr="00C86C66" w:rsidRDefault="00FF5B80"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Налог на имущество</w:t>
      </w:r>
      <w:r w:rsidR="00901626" w:rsidRPr="00C86C66">
        <w:rPr>
          <w:rFonts w:ascii="Times New Roman" w:eastAsia="Times New Roman" w:hAnsi="Times New Roman" w:cs="Times New Roman"/>
          <w:color w:val="000000"/>
          <w:sz w:val="28"/>
          <w:szCs w:val="28"/>
          <w:lang w:eastAsia="ru-RU"/>
        </w:rPr>
        <w:t>:</w:t>
      </w:r>
    </w:p>
    <w:p w:rsidR="00FF5B80" w:rsidRPr="00B13FB5" w:rsidRDefault="00FF5B80" w:rsidP="00B13FB5">
      <w:pPr>
        <w:jc w:val="both"/>
        <w:rPr>
          <w:rFonts w:ascii="Times New Roman" w:eastAsia="Times New Roman" w:hAnsi="Times New Roman" w:cs="Times New Roman"/>
          <w:color w:val="000000"/>
          <w:sz w:val="24"/>
          <w:szCs w:val="24"/>
          <w:lang w:eastAsia="ru-RU"/>
        </w:rPr>
      </w:pPr>
      <w:proofErr w:type="spellStart"/>
      <w:r w:rsidRPr="00C86C66">
        <w:rPr>
          <w:rFonts w:ascii="Times New Roman" w:eastAsia="Times New Roman" w:hAnsi="Times New Roman" w:cs="Times New Roman"/>
          <w:color w:val="000000"/>
          <w:sz w:val="28"/>
          <w:szCs w:val="28"/>
          <w:lang w:eastAsia="ru-RU"/>
        </w:rPr>
        <w:t>Н</w:t>
      </w:r>
      <w:r w:rsidRPr="00C86C66">
        <w:rPr>
          <w:rFonts w:ascii="Times New Roman" w:eastAsia="Times New Roman" w:hAnsi="Times New Roman" w:cs="Times New Roman"/>
          <w:color w:val="000000"/>
          <w:sz w:val="28"/>
          <w:szCs w:val="28"/>
          <w:vertAlign w:val="subscript"/>
          <w:lang w:eastAsia="ru-RU"/>
        </w:rPr>
        <w:t>имущ</w:t>
      </w:r>
      <w:proofErr w:type="spellEnd"/>
      <w:r w:rsidRPr="00C86C66">
        <w:rPr>
          <w:rFonts w:ascii="Times New Roman" w:eastAsia="Times New Roman" w:hAnsi="Times New Roman" w:cs="Times New Roman"/>
          <w:color w:val="000000"/>
          <w:sz w:val="28"/>
          <w:szCs w:val="28"/>
          <w:vertAlign w:val="subscript"/>
          <w:lang w:eastAsia="ru-RU"/>
        </w:rPr>
        <w:t xml:space="preserve"> </w:t>
      </w:r>
      <w:r w:rsidRPr="00C86C66">
        <w:rPr>
          <w:rFonts w:ascii="Times New Roman" w:eastAsia="Times New Roman" w:hAnsi="Times New Roman" w:cs="Times New Roman"/>
          <w:color w:val="000000"/>
          <w:sz w:val="28"/>
          <w:szCs w:val="28"/>
          <w:lang w:eastAsia="ru-RU"/>
        </w:rPr>
        <w:t xml:space="preserve">= </w:t>
      </w:r>
      <w:r w:rsidR="00901626" w:rsidRPr="00C86C66">
        <w:rPr>
          <w:rFonts w:ascii="Times New Roman" w:eastAsia="Times New Roman" w:hAnsi="Times New Roman" w:cs="Times New Roman"/>
          <w:color w:val="000000"/>
          <w:sz w:val="28"/>
          <w:szCs w:val="28"/>
          <w:lang w:eastAsia="ru-RU"/>
        </w:rPr>
        <w:t>(</w:t>
      </w:r>
      <w:proofErr w:type="spellStart"/>
      <w:r w:rsidRPr="00C86C66">
        <w:rPr>
          <w:rFonts w:ascii="Times New Roman" w:eastAsia="Times New Roman" w:hAnsi="Times New Roman" w:cs="Times New Roman"/>
          <w:color w:val="000000"/>
          <w:sz w:val="28"/>
          <w:szCs w:val="28"/>
          <w:lang w:eastAsia="ru-RU"/>
        </w:rPr>
        <w:t>ОФ</w:t>
      </w:r>
      <w:r w:rsidRPr="00C86C66">
        <w:rPr>
          <w:rFonts w:ascii="Times New Roman" w:eastAsia="Times New Roman" w:hAnsi="Times New Roman" w:cs="Times New Roman"/>
          <w:color w:val="000000"/>
          <w:sz w:val="28"/>
          <w:szCs w:val="28"/>
          <w:vertAlign w:val="subscript"/>
          <w:lang w:eastAsia="ru-RU"/>
        </w:rPr>
        <w:t>ср</w:t>
      </w:r>
      <w:r w:rsidRPr="00C86C66">
        <w:rPr>
          <w:rFonts w:ascii="Times New Roman" w:eastAsia="Times New Roman" w:hAnsi="Times New Roman" w:cs="Times New Roman"/>
          <w:color w:val="000000"/>
          <w:sz w:val="28"/>
          <w:szCs w:val="28"/>
          <w:lang w:eastAsia="ru-RU"/>
        </w:rPr>
        <w:t>+</w:t>
      </w:r>
      <w:proofErr w:type="spellEnd"/>
      <w:r w:rsidR="00901626" w:rsidRPr="00C86C66">
        <w:rPr>
          <w:rFonts w:ascii="Times New Roman" w:eastAsia="Times New Roman" w:hAnsi="Times New Roman" w:cs="Times New Roman"/>
          <w:color w:val="000000"/>
          <w:sz w:val="28"/>
          <w:szCs w:val="28"/>
          <w:lang w:eastAsia="ru-RU"/>
        </w:rPr>
        <w:t xml:space="preserve"> Н</w:t>
      </w:r>
      <w:r w:rsidR="00901626" w:rsidRPr="00C86C66">
        <w:rPr>
          <w:rFonts w:ascii="Times New Roman" w:eastAsia="Times New Roman" w:hAnsi="Times New Roman" w:cs="Times New Roman"/>
          <w:color w:val="000000"/>
          <w:sz w:val="28"/>
          <w:szCs w:val="28"/>
          <w:vertAlign w:val="subscript"/>
          <w:lang w:eastAsia="ru-RU"/>
        </w:rPr>
        <w:t>ос</w:t>
      </w:r>
      <w:r w:rsidR="00901626" w:rsidRPr="00C86C66">
        <w:rPr>
          <w:rFonts w:ascii="Times New Roman" w:eastAsia="Times New Roman" w:hAnsi="Times New Roman" w:cs="Times New Roman"/>
          <w:color w:val="000000"/>
          <w:sz w:val="28"/>
          <w:szCs w:val="28"/>
          <w:lang w:eastAsia="ru-RU"/>
        </w:rPr>
        <w:t>) · 2</w:t>
      </w:r>
      <w:r w:rsidR="00901626" w:rsidRPr="00B13FB5">
        <w:rPr>
          <w:rFonts w:ascii="Times New Roman" w:eastAsia="Times New Roman" w:hAnsi="Times New Roman" w:cs="Times New Roman"/>
          <w:color w:val="000000"/>
          <w:sz w:val="28"/>
          <w:szCs w:val="28"/>
          <w:lang w:eastAsia="ru-RU"/>
        </w:rPr>
        <w:t>,2% = (</w:t>
      </w:r>
      <w:r w:rsidR="00B13FB5" w:rsidRPr="00B13FB5">
        <w:rPr>
          <w:rFonts w:ascii="Times New Roman" w:eastAsia="Times New Roman" w:hAnsi="Times New Roman" w:cs="Times New Roman"/>
          <w:color w:val="000000"/>
          <w:sz w:val="28"/>
          <w:szCs w:val="28"/>
          <w:lang w:eastAsia="ru-RU"/>
        </w:rPr>
        <w:t>20720,333</w:t>
      </w:r>
      <w:r w:rsidR="00901626" w:rsidRPr="00B13FB5">
        <w:rPr>
          <w:rFonts w:ascii="Times New Roman" w:eastAsia="Times New Roman" w:hAnsi="Times New Roman" w:cs="Times New Roman"/>
          <w:color w:val="000000"/>
          <w:sz w:val="28"/>
          <w:szCs w:val="28"/>
          <w:lang w:eastAsia="ru-RU"/>
        </w:rPr>
        <w:t>+</w:t>
      </w:r>
      <w:r w:rsidR="00B13FB5" w:rsidRPr="00B13FB5">
        <w:rPr>
          <w:rFonts w:ascii="Times New Roman" w:eastAsia="Times New Roman" w:hAnsi="Times New Roman" w:cs="Times New Roman"/>
          <w:color w:val="000000"/>
          <w:sz w:val="28"/>
          <w:szCs w:val="28"/>
          <w:lang w:eastAsia="ru-RU"/>
        </w:rPr>
        <w:t>5508,314</w:t>
      </w:r>
      <w:r w:rsidR="00901626" w:rsidRPr="00B13FB5">
        <w:rPr>
          <w:rFonts w:ascii="Times New Roman" w:eastAsia="Times New Roman" w:hAnsi="Times New Roman" w:cs="Times New Roman"/>
          <w:color w:val="000000"/>
          <w:sz w:val="28"/>
          <w:szCs w:val="28"/>
          <w:lang w:eastAsia="ru-RU"/>
        </w:rPr>
        <w:t xml:space="preserve">)*2,2 = </w:t>
      </w:r>
      <w:r w:rsidR="00B13FB5" w:rsidRPr="00B13FB5">
        <w:rPr>
          <w:rFonts w:ascii="Times New Roman" w:eastAsia="Times New Roman" w:hAnsi="Times New Roman" w:cs="Times New Roman"/>
          <w:color w:val="000000"/>
          <w:sz w:val="28"/>
          <w:szCs w:val="28"/>
          <w:lang w:eastAsia="ru-RU"/>
        </w:rPr>
        <w:t xml:space="preserve">577,030 </w:t>
      </w:r>
      <w:r w:rsidR="00901626" w:rsidRPr="00B13FB5">
        <w:rPr>
          <w:rFonts w:ascii="Times New Roman" w:eastAsia="Times New Roman" w:hAnsi="Times New Roman" w:cs="Times New Roman"/>
          <w:color w:val="000000"/>
          <w:sz w:val="28"/>
          <w:szCs w:val="28"/>
          <w:lang w:eastAsia="ru-RU"/>
        </w:rPr>
        <w:t>тыс</w:t>
      </w:r>
      <w:proofErr w:type="gramStart"/>
      <w:r w:rsidR="00901626" w:rsidRPr="00B13FB5">
        <w:rPr>
          <w:rFonts w:ascii="Times New Roman" w:eastAsia="Times New Roman" w:hAnsi="Times New Roman" w:cs="Times New Roman"/>
          <w:color w:val="000000"/>
          <w:sz w:val="28"/>
          <w:szCs w:val="28"/>
          <w:lang w:eastAsia="ru-RU"/>
        </w:rPr>
        <w:t>.р</w:t>
      </w:r>
      <w:proofErr w:type="gramEnd"/>
      <w:r w:rsidR="00901626" w:rsidRPr="00B13FB5">
        <w:rPr>
          <w:rFonts w:ascii="Times New Roman" w:eastAsia="Times New Roman" w:hAnsi="Times New Roman" w:cs="Times New Roman"/>
          <w:color w:val="000000"/>
          <w:sz w:val="28"/>
          <w:szCs w:val="28"/>
          <w:lang w:eastAsia="ru-RU"/>
        </w:rPr>
        <w:t>уб</w:t>
      </w:r>
      <w:r w:rsidR="00901626" w:rsidRPr="00C86C66">
        <w:rPr>
          <w:rFonts w:ascii="Times New Roman" w:eastAsia="Times New Roman" w:hAnsi="Times New Roman" w:cs="Times New Roman"/>
          <w:color w:val="000000"/>
          <w:sz w:val="28"/>
          <w:szCs w:val="28"/>
          <w:lang w:eastAsia="ru-RU"/>
        </w:rPr>
        <w:t>.</w:t>
      </w:r>
    </w:p>
    <w:p w:rsidR="00FF5B80" w:rsidRPr="00C86C66" w:rsidRDefault="00901626" w:rsidP="00C675CC">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lastRenderedPageBreak/>
        <w:t>где: Н</w:t>
      </w:r>
      <w:r w:rsidRPr="00C86C66">
        <w:rPr>
          <w:rFonts w:ascii="Times New Roman" w:eastAsia="Times New Roman" w:hAnsi="Times New Roman" w:cs="Times New Roman"/>
          <w:color w:val="000000"/>
          <w:sz w:val="28"/>
          <w:szCs w:val="28"/>
          <w:vertAlign w:val="subscript"/>
          <w:lang w:eastAsia="ru-RU"/>
        </w:rPr>
        <w:t>о</w:t>
      </w:r>
      <w:proofErr w:type="gramStart"/>
      <w:r w:rsidRPr="00C86C66">
        <w:rPr>
          <w:rFonts w:ascii="Times New Roman" w:eastAsia="Times New Roman" w:hAnsi="Times New Roman" w:cs="Times New Roman"/>
          <w:color w:val="000000"/>
          <w:sz w:val="28"/>
          <w:szCs w:val="28"/>
          <w:vertAlign w:val="subscript"/>
          <w:lang w:eastAsia="ru-RU"/>
        </w:rPr>
        <w:t>с-</w:t>
      </w:r>
      <w:proofErr w:type="gramEnd"/>
      <w:r w:rsidRPr="00C86C66">
        <w:rPr>
          <w:rFonts w:ascii="Times New Roman" w:eastAsia="Times New Roman" w:hAnsi="Times New Roman" w:cs="Times New Roman"/>
          <w:color w:val="000000"/>
          <w:sz w:val="28"/>
          <w:szCs w:val="28"/>
          <w:vertAlign w:val="subscript"/>
          <w:lang w:eastAsia="ru-RU"/>
        </w:rPr>
        <w:t xml:space="preserve"> </w:t>
      </w:r>
      <w:r w:rsidRPr="00C86C66">
        <w:rPr>
          <w:rFonts w:ascii="Times New Roman" w:eastAsia="Times New Roman" w:hAnsi="Times New Roman" w:cs="Times New Roman"/>
          <w:color w:val="000000"/>
          <w:sz w:val="28"/>
          <w:szCs w:val="28"/>
          <w:lang w:eastAsia="ru-RU"/>
        </w:rPr>
        <w:t>нормируемые оборотные средства.</w:t>
      </w:r>
    </w:p>
    <w:p w:rsidR="00FF5B80" w:rsidRPr="00C86C66" w:rsidRDefault="00FF5B80" w:rsidP="00FF5B80">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Налогооблагаемая прибыль</w:t>
      </w:r>
      <w:r w:rsidR="00CC2ECB" w:rsidRPr="00C86C66">
        <w:rPr>
          <w:rFonts w:ascii="Times New Roman" w:eastAsia="Times New Roman" w:hAnsi="Times New Roman" w:cs="Times New Roman"/>
          <w:color w:val="000000"/>
          <w:sz w:val="28"/>
          <w:szCs w:val="28"/>
          <w:lang w:eastAsia="ru-RU"/>
        </w:rPr>
        <w:t>:</w:t>
      </w:r>
    </w:p>
    <w:p w:rsidR="00901626" w:rsidRPr="00C86C66" w:rsidRDefault="00901626" w:rsidP="00FF5B80">
      <w:pPr>
        <w:spacing w:after="0" w:line="360" w:lineRule="auto"/>
        <w:jc w:val="both"/>
        <w:rPr>
          <w:rFonts w:ascii="Times New Roman" w:eastAsia="Times New Roman" w:hAnsi="Times New Roman" w:cs="Times New Roman"/>
          <w:color w:val="000000"/>
          <w:sz w:val="28"/>
          <w:szCs w:val="28"/>
          <w:lang w:eastAsia="ru-RU"/>
        </w:rPr>
      </w:pPr>
      <w:proofErr w:type="spellStart"/>
      <w:r w:rsidRPr="00C86C66">
        <w:rPr>
          <w:rFonts w:ascii="Times New Roman" w:eastAsia="Times New Roman" w:hAnsi="Times New Roman" w:cs="Times New Roman"/>
          <w:color w:val="000000"/>
          <w:sz w:val="28"/>
          <w:szCs w:val="28"/>
          <w:lang w:eastAsia="ru-RU"/>
        </w:rPr>
        <w:t>П</w:t>
      </w:r>
      <w:r w:rsidRPr="00C86C66">
        <w:rPr>
          <w:rFonts w:ascii="Times New Roman" w:eastAsia="Times New Roman" w:hAnsi="Times New Roman" w:cs="Times New Roman"/>
          <w:color w:val="000000"/>
          <w:sz w:val="28"/>
          <w:szCs w:val="28"/>
          <w:vertAlign w:val="subscript"/>
          <w:lang w:eastAsia="ru-RU"/>
        </w:rPr>
        <w:t>налог</w:t>
      </w:r>
      <w:proofErr w:type="spellEnd"/>
      <w:r w:rsidRPr="00C86C66">
        <w:rPr>
          <w:rFonts w:ascii="Times New Roman" w:eastAsia="Times New Roman" w:hAnsi="Times New Roman" w:cs="Times New Roman"/>
          <w:color w:val="000000"/>
          <w:sz w:val="28"/>
          <w:szCs w:val="28"/>
          <w:vertAlign w:val="subscript"/>
          <w:lang w:eastAsia="ru-RU"/>
        </w:rPr>
        <w:t xml:space="preserve"> </w:t>
      </w:r>
      <w:r w:rsidRPr="00C86C66">
        <w:rPr>
          <w:rFonts w:ascii="Times New Roman" w:eastAsia="Times New Roman" w:hAnsi="Times New Roman" w:cs="Times New Roman"/>
          <w:color w:val="000000"/>
          <w:sz w:val="28"/>
          <w:szCs w:val="28"/>
          <w:lang w:eastAsia="ru-RU"/>
        </w:rPr>
        <w:t xml:space="preserve">= </w:t>
      </w:r>
      <w:proofErr w:type="spellStart"/>
      <w:r w:rsidRPr="00C86C66">
        <w:rPr>
          <w:rFonts w:ascii="Times New Roman" w:eastAsia="Times New Roman" w:hAnsi="Times New Roman" w:cs="Times New Roman"/>
          <w:color w:val="000000"/>
          <w:sz w:val="28"/>
          <w:szCs w:val="28"/>
          <w:lang w:eastAsia="ru-RU"/>
        </w:rPr>
        <w:t>П</w:t>
      </w:r>
      <w:r w:rsidRPr="00C86C66">
        <w:rPr>
          <w:rFonts w:ascii="Times New Roman" w:eastAsia="Times New Roman" w:hAnsi="Times New Roman" w:cs="Times New Roman"/>
          <w:color w:val="000000"/>
          <w:sz w:val="28"/>
          <w:szCs w:val="28"/>
          <w:vertAlign w:val="subscript"/>
          <w:lang w:eastAsia="ru-RU"/>
        </w:rPr>
        <w:t>прод</w:t>
      </w:r>
      <w:proofErr w:type="spellEnd"/>
      <w:r w:rsidRPr="00C86C66">
        <w:rPr>
          <w:rFonts w:ascii="Times New Roman" w:eastAsia="Times New Roman" w:hAnsi="Times New Roman" w:cs="Times New Roman"/>
          <w:color w:val="000000"/>
          <w:sz w:val="28"/>
          <w:szCs w:val="28"/>
          <w:lang w:eastAsia="ru-RU"/>
        </w:rPr>
        <w:t xml:space="preserve"> - </w:t>
      </w:r>
      <w:proofErr w:type="spellStart"/>
      <w:r w:rsidRPr="00C86C66">
        <w:rPr>
          <w:rFonts w:ascii="Times New Roman" w:eastAsia="Times New Roman" w:hAnsi="Times New Roman" w:cs="Times New Roman"/>
          <w:color w:val="000000"/>
          <w:sz w:val="28"/>
          <w:szCs w:val="28"/>
          <w:lang w:eastAsia="ru-RU"/>
        </w:rPr>
        <w:t>Н</w:t>
      </w:r>
      <w:r w:rsidRPr="00C86C66">
        <w:rPr>
          <w:rFonts w:ascii="Times New Roman" w:eastAsia="Times New Roman" w:hAnsi="Times New Roman" w:cs="Times New Roman"/>
          <w:color w:val="000000"/>
          <w:sz w:val="28"/>
          <w:szCs w:val="28"/>
          <w:vertAlign w:val="subscript"/>
          <w:lang w:eastAsia="ru-RU"/>
        </w:rPr>
        <w:t>имущ</w:t>
      </w:r>
      <w:proofErr w:type="spellEnd"/>
      <w:r w:rsidRPr="00C86C66">
        <w:rPr>
          <w:rFonts w:ascii="Times New Roman" w:eastAsia="Times New Roman" w:hAnsi="Times New Roman" w:cs="Times New Roman"/>
          <w:color w:val="000000"/>
          <w:sz w:val="28"/>
          <w:szCs w:val="28"/>
          <w:vertAlign w:val="subscript"/>
          <w:lang w:eastAsia="ru-RU"/>
        </w:rPr>
        <w:t xml:space="preserve"> </w:t>
      </w:r>
      <w:r w:rsidRPr="00C86C66">
        <w:rPr>
          <w:rFonts w:ascii="Times New Roman" w:eastAsia="Times New Roman" w:hAnsi="Times New Roman" w:cs="Times New Roman"/>
          <w:color w:val="000000"/>
          <w:sz w:val="28"/>
          <w:szCs w:val="28"/>
          <w:lang w:eastAsia="ru-RU"/>
        </w:rPr>
        <w:t xml:space="preserve"> = </w:t>
      </w:r>
      <w:r w:rsidR="00B13FB5" w:rsidRPr="00B13FB5">
        <w:rPr>
          <w:rFonts w:ascii="Times New Roman" w:eastAsia="Times New Roman" w:hAnsi="Times New Roman" w:cs="Times New Roman"/>
          <w:color w:val="000000"/>
          <w:sz w:val="28"/>
          <w:szCs w:val="28"/>
          <w:lang w:eastAsia="ru-RU"/>
        </w:rPr>
        <w:t>8283,588</w:t>
      </w:r>
      <w:r w:rsidR="00B13FB5">
        <w:rPr>
          <w:rFonts w:ascii="Times New Roman" w:eastAsia="Times New Roman" w:hAnsi="Times New Roman" w:cs="Times New Roman"/>
          <w:color w:val="000000"/>
          <w:sz w:val="28"/>
          <w:szCs w:val="28"/>
          <w:lang w:eastAsia="ru-RU"/>
        </w:rPr>
        <w:t xml:space="preserve"> </w:t>
      </w:r>
      <w:r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 xml:space="preserve">577,030 </w:t>
      </w:r>
      <w:r w:rsidRPr="00C86C66">
        <w:rPr>
          <w:rFonts w:ascii="Times New Roman" w:eastAsia="Times New Roman" w:hAnsi="Times New Roman" w:cs="Times New Roman"/>
          <w:color w:val="000000"/>
          <w:sz w:val="28"/>
          <w:szCs w:val="28"/>
          <w:lang w:eastAsia="ru-RU"/>
        </w:rPr>
        <w:t xml:space="preserve">= </w:t>
      </w:r>
      <w:r w:rsidR="00857617"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7706,558</w:t>
      </w:r>
      <w:r w:rsidR="00B13FB5">
        <w:rPr>
          <w:rFonts w:ascii="Times New Roman" w:eastAsia="Times New Roman" w:hAnsi="Times New Roman" w:cs="Times New Roman"/>
          <w:color w:val="000000"/>
          <w:sz w:val="28"/>
          <w:szCs w:val="28"/>
          <w:lang w:eastAsia="ru-RU"/>
        </w:rPr>
        <w:t xml:space="preserve"> </w:t>
      </w:r>
      <w:r w:rsidRPr="00C86C66">
        <w:rPr>
          <w:rFonts w:ascii="Times New Roman" w:eastAsia="Times New Roman" w:hAnsi="Times New Roman" w:cs="Times New Roman"/>
          <w:color w:val="000000"/>
          <w:sz w:val="28"/>
          <w:szCs w:val="28"/>
          <w:lang w:eastAsia="ru-RU"/>
        </w:rPr>
        <w:t>тыс</w:t>
      </w:r>
      <w:proofErr w:type="gramStart"/>
      <w:r w:rsidRPr="00C86C66">
        <w:rPr>
          <w:rFonts w:ascii="Times New Roman" w:eastAsia="Times New Roman" w:hAnsi="Times New Roman" w:cs="Times New Roman"/>
          <w:color w:val="000000"/>
          <w:sz w:val="28"/>
          <w:szCs w:val="28"/>
          <w:lang w:eastAsia="ru-RU"/>
        </w:rPr>
        <w:t>.р</w:t>
      </w:r>
      <w:proofErr w:type="gramEnd"/>
      <w:r w:rsidRPr="00C86C66">
        <w:rPr>
          <w:rFonts w:ascii="Times New Roman" w:eastAsia="Times New Roman" w:hAnsi="Times New Roman" w:cs="Times New Roman"/>
          <w:color w:val="000000"/>
          <w:sz w:val="28"/>
          <w:szCs w:val="28"/>
          <w:lang w:eastAsia="ru-RU"/>
        </w:rPr>
        <w:t>уб.</w:t>
      </w:r>
    </w:p>
    <w:p w:rsidR="00FF5B80" w:rsidRPr="00C86C66" w:rsidRDefault="00FF5B80" w:rsidP="00FF5B80">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Налог на прибыль</w:t>
      </w:r>
      <w:r w:rsidR="00CC2ECB" w:rsidRPr="00C86C66">
        <w:rPr>
          <w:rFonts w:ascii="Times New Roman" w:eastAsia="Times New Roman" w:hAnsi="Times New Roman" w:cs="Times New Roman"/>
          <w:color w:val="000000"/>
          <w:sz w:val="28"/>
          <w:szCs w:val="28"/>
          <w:lang w:eastAsia="ru-RU"/>
        </w:rPr>
        <w:t>:</w:t>
      </w:r>
    </w:p>
    <w:p w:rsidR="00901626" w:rsidRPr="00B13FB5" w:rsidRDefault="00901626" w:rsidP="00B13FB5">
      <w:pPr>
        <w:jc w:val="both"/>
        <w:rPr>
          <w:rFonts w:ascii="Times New Roman" w:eastAsia="Times New Roman" w:hAnsi="Times New Roman" w:cs="Times New Roman"/>
          <w:color w:val="000000"/>
          <w:sz w:val="24"/>
          <w:szCs w:val="24"/>
          <w:lang w:eastAsia="ru-RU"/>
        </w:rPr>
      </w:pPr>
      <w:proofErr w:type="spellStart"/>
      <w:r w:rsidRPr="00C86C66">
        <w:rPr>
          <w:rFonts w:ascii="Times New Roman" w:eastAsia="Times New Roman" w:hAnsi="Times New Roman" w:cs="Times New Roman"/>
          <w:color w:val="000000"/>
          <w:sz w:val="28"/>
          <w:szCs w:val="28"/>
          <w:lang w:eastAsia="ru-RU"/>
        </w:rPr>
        <w:t>Н</w:t>
      </w:r>
      <w:r w:rsidRPr="00C86C66">
        <w:rPr>
          <w:rFonts w:ascii="Times New Roman" w:eastAsia="Times New Roman" w:hAnsi="Times New Roman" w:cs="Times New Roman"/>
          <w:color w:val="000000"/>
          <w:sz w:val="28"/>
          <w:szCs w:val="28"/>
          <w:vertAlign w:val="subscript"/>
          <w:lang w:eastAsia="ru-RU"/>
        </w:rPr>
        <w:t>приб.</w:t>
      </w:r>
      <w:r w:rsidRPr="00C86C66">
        <w:rPr>
          <w:rFonts w:ascii="Times New Roman" w:eastAsia="Times New Roman" w:hAnsi="Times New Roman" w:cs="Times New Roman"/>
          <w:color w:val="000000"/>
          <w:sz w:val="28"/>
          <w:szCs w:val="28"/>
          <w:lang w:eastAsia="ru-RU"/>
        </w:rPr>
        <w:t>=</w:t>
      </w:r>
      <w:proofErr w:type="spellEnd"/>
      <w:r w:rsidRPr="00C86C66">
        <w:rPr>
          <w:rFonts w:ascii="Times New Roman" w:eastAsia="Times New Roman" w:hAnsi="Times New Roman" w:cs="Times New Roman"/>
          <w:color w:val="000000"/>
          <w:sz w:val="28"/>
          <w:szCs w:val="28"/>
          <w:lang w:eastAsia="ru-RU"/>
        </w:rPr>
        <w:t xml:space="preserve"> </w:t>
      </w:r>
      <w:proofErr w:type="spellStart"/>
      <w:r w:rsidRPr="00C86C66">
        <w:rPr>
          <w:rFonts w:ascii="Times New Roman" w:eastAsia="Times New Roman" w:hAnsi="Times New Roman" w:cs="Times New Roman"/>
          <w:color w:val="000000"/>
          <w:sz w:val="28"/>
          <w:szCs w:val="28"/>
          <w:lang w:eastAsia="ru-RU"/>
        </w:rPr>
        <w:t>П</w:t>
      </w:r>
      <w:r w:rsidRPr="00C86C66">
        <w:rPr>
          <w:rFonts w:ascii="Times New Roman" w:eastAsia="Times New Roman" w:hAnsi="Times New Roman" w:cs="Times New Roman"/>
          <w:color w:val="000000"/>
          <w:sz w:val="28"/>
          <w:szCs w:val="28"/>
          <w:vertAlign w:val="subscript"/>
          <w:lang w:eastAsia="ru-RU"/>
        </w:rPr>
        <w:t>налог</w:t>
      </w:r>
      <w:proofErr w:type="spellEnd"/>
      <w:r w:rsidRPr="00C86C66">
        <w:rPr>
          <w:rFonts w:ascii="Times New Roman" w:eastAsia="Times New Roman" w:hAnsi="Times New Roman" w:cs="Times New Roman"/>
          <w:color w:val="000000"/>
          <w:sz w:val="28"/>
          <w:szCs w:val="28"/>
          <w:vertAlign w:val="subscript"/>
          <w:lang w:eastAsia="ru-RU"/>
        </w:rPr>
        <w:t xml:space="preserve"> </w:t>
      </w:r>
      <w:r w:rsidRPr="00C86C66">
        <w:rPr>
          <w:rFonts w:ascii="Times New Roman" w:eastAsia="Times New Roman" w:hAnsi="Times New Roman" w:cs="Times New Roman"/>
          <w:color w:val="000000"/>
          <w:sz w:val="28"/>
          <w:szCs w:val="28"/>
          <w:lang w:eastAsia="ru-RU"/>
        </w:rPr>
        <w:t>· 20% =</w:t>
      </w:r>
      <w:r w:rsidR="004F1E29"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7706,558</w:t>
      </w:r>
      <w:r w:rsidR="00B13FB5">
        <w:rPr>
          <w:rFonts w:ascii="Times New Roman" w:eastAsia="Times New Roman" w:hAnsi="Times New Roman" w:cs="Times New Roman"/>
          <w:color w:val="000000"/>
          <w:sz w:val="28"/>
          <w:szCs w:val="28"/>
          <w:lang w:eastAsia="ru-RU"/>
        </w:rPr>
        <w:t xml:space="preserve"> </w:t>
      </w:r>
      <w:r w:rsidR="004F1E29" w:rsidRPr="00C86C66">
        <w:rPr>
          <w:rFonts w:ascii="Times New Roman" w:eastAsia="Times New Roman" w:hAnsi="Times New Roman" w:cs="Times New Roman"/>
          <w:color w:val="000000"/>
          <w:sz w:val="28"/>
          <w:szCs w:val="28"/>
          <w:lang w:eastAsia="ru-RU"/>
        </w:rPr>
        <w:t xml:space="preserve">·  20% = </w:t>
      </w:r>
      <w:r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1541,312</w:t>
      </w:r>
      <w:r w:rsidR="00B13FB5">
        <w:rPr>
          <w:rFonts w:ascii="Times New Roman" w:eastAsia="Times New Roman" w:hAnsi="Times New Roman" w:cs="Times New Roman"/>
          <w:color w:val="000000"/>
          <w:sz w:val="24"/>
          <w:szCs w:val="24"/>
          <w:lang w:eastAsia="ru-RU"/>
        </w:rPr>
        <w:t xml:space="preserve"> </w:t>
      </w:r>
      <w:r w:rsidRPr="00C86C66">
        <w:rPr>
          <w:rFonts w:ascii="Times New Roman" w:eastAsia="Times New Roman" w:hAnsi="Times New Roman" w:cs="Times New Roman"/>
          <w:color w:val="000000"/>
          <w:sz w:val="28"/>
          <w:szCs w:val="28"/>
          <w:lang w:eastAsia="ru-RU"/>
        </w:rPr>
        <w:t>тыс</w:t>
      </w:r>
      <w:proofErr w:type="gramStart"/>
      <w:r w:rsidRPr="00C86C66">
        <w:rPr>
          <w:rFonts w:ascii="Times New Roman" w:eastAsia="Times New Roman" w:hAnsi="Times New Roman" w:cs="Times New Roman"/>
          <w:color w:val="000000"/>
          <w:sz w:val="28"/>
          <w:szCs w:val="28"/>
          <w:lang w:eastAsia="ru-RU"/>
        </w:rPr>
        <w:t>.р</w:t>
      </w:r>
      <w:proofErr w:type="gramEnd"/>
      <w:r w:rsidRPr="00C86C66">
        <w:rPr>
          <w:rFonts w:ascii="Times New Roman" w:eastAsia="Times New Roman" w:hAnsi="Times New Roman" w:cs="Times New Roman"/>
          <w:color w:val="000000"/>
          <w:sz w:val="28"/>
          <w:szCs w:val="28"/>
          <w:lang w:eastAsia="ru-RU"/>
        </w:rPr>
        <w:t>уб.</w:t>
      </w:r>
    </w:p>
    <w:p w:rsidR="00FF5B80" w:rsidRPr="00C86C66" w:rsidRDefault="00FF5B80" w:rsidP="00FF5B80">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Чистая прибыль</w:t>
      </w:r>
      <w:proofErr w:type="gramStart"/>
      <w:r w:rsidR="00901626" w:rsidRPr="00C86C66">
        <w:rPr>
          <w:rFonts w:ascii="Times New Roman" w:eastAsia="Times New Roman" w:hAnsi="Times New Roman" w:cs="Times New Roman"/>
          <w:color w:val="000000"/>
          <w:sz w:val="28"/>
          <w:szCs w:val="28"/>
          <w:lang w:eastAsia="ru-RU"/>
        </w:rPr>
        <w:t xml:space="preserve"> </w:t>
      </w:r>
      <w:r w:rsidR="00CC2ECB" w:rsidRPr="00C86C66">
        <w:rPr>
          <w:rFonts w:ascii="Times New Roman" w:eastAsia="Times New Roman" w:hAnsi="Times New Roman" w:cs="Times New Roman"/>
          <w:color w:val="000000"/>
          <w:sz w:val="28"/>
          <w:szCs w:val="28"/>
          <w:lang w:eastAsia="ru-RU"/>
        </w:rPr>
        <w:t>:</w:t>
      </w:r>
      <w:proofErr w:type="gramEnd"/>
    </w:p>
    <w:p w:rsidR="00901626" w:rsidRPr="00C86C66" w:rsidRDefault="00901626" w:rsidP="00FF5B80">
      <w:pPr>
        <w:spacing w:after="0" w:line="360" w:lineRule="auto"/>
        <w:jc w:val="both"/>
        <w:rPr>
          <w:rFonts w:ascii="Times New Roman" w:eastAsia="Times New Roman" w:hAnsi="Times New Roman" w:cs="Times New Roman"/>
          <w:color w:val="000000"/>
          <w:sz w:val="28"/>
          <w:szCs w:val="28"/>
          <w:lang w:eastAsia="ru-RU"/>
        </w:rPr>
      </w:pPr>
      <w:proofErr w:type="gramStart"/>
      <w:r w:rsidRPr="00C86C66">
        <w:rPr>
          <w:rFonts w:ascii="Times New Roman" w:eastAsia="Times New Roman" w:hAnsi="Times New Roman" w:cs="Times New Roman"/>
          <w:color w:val="000000"/>
          <w:sz w:val="28"/>
          <w:szCs w:val="28"/>
          <w:lang w:eastAsia="ru-RU"/>
        </w:rPr>
        <w:t>П</w:t>
      </w:r>
      <w:proofErr w:type="gramEnd"/>
      <w:r w:rsidRPr="00C86C66">
        <w:rPr>
          <w:rFonts w:ascii="Times New Roman" w:eastAsia="Times New Roman" w:hAnsi="Times New Roman" w:cs="Times New Roman"/>
          <w:color w:val="000000"/>
          <w:sz w:val="28"/>
          <w:szCs w:val="28"/>
          <w:vertAlign w:val="subscript"/>
          <w:lang w:eastAsia="ru-RU"/>
        </w:rPr>
        <w:t xml:space="preserve"> чист </w:t>
      </w:r>
      <w:r w:rsidRPr="00C86C66">
        <w:rPr>
          <w:rFonts w:ascii="Times New Roman" w:eastAsia="Times New Roman" w:hAnsi="Times New Roman" w:cs="Times New Roman"/>
          <w:color w:val="000000"/>
          <w:sz w:val="28"/>
          <w:szCs w:val="28"/>
          <w:lang w:eastAsia="ru-RU"/>
        </w:rPr>
        <w:t xml:space="preserve">= </w:t>
      </w:r>
      <w:proofErr w:type="spellStart"/>
      <w:r w:rsidRPr="00C86C66">
        <w:rPr>
          <w:rFonts w:ascii="Times New Roman" w:eastAsia="Times New Roman" w:hAnsi="Times New Roman" w:cs="Times New Roman"/>
          <w:color w:val="000000"/>
          <w:sz w:val="28"/>
          <w:szCs w:val="28"/>
          <w:lang w:eastAsia="ru-RU"/>
        </w:rPr>
        <w:t>П</w:t>
      </w:r>
      <w:r w:rsidRPr="00C86C66">
        <w:rPr>
          <w:rFonts w:ascii="Times New Roman" w:eastAsia="Times New Roman" w:hAnsi="Times New Roman" w:cs="Times New Roman"/>
          <w:color w:val="000000"/>
          <w:sz w:val="28"/>
          <w:szCs w:val="28"/>
          <w:vertAlign w:val="subscript"/>
          <w:lang w:eastAsia="ru-RU"/>
        </w:rPr>
        <w:t>налог</w:t>
      </w:r>
      <w:proofErr w:type="spellEnd"/>
      <w:r w:rsidRPr="00C86C66">
        <w:rPr>
          <w:rFonts w:ascii="Times New Roman" w:eastAsia="Times New Roman" w:hAnsi="Times New Roman" w:cs="Times New Roman"/>
          <w:color w:val="000000"/>
          <w:sz w:val="28"/>
          <w:szCs w:val="28"/>
          <w:lang w:eastAsia="ru-RU"/>
        </w:rPr>
        <w:t xml:space="preserve">- </w:t>
      </w:r>
      <w:proofErr w:type="spellStart"/>
      <w:r w:rsidRPr="00C86C66">
        <w:rPr>
          <w:rFonts w:ascii="Times New Roman" w:eastAsia="Times New Roman" w:hAnsi="Times New Roman" w:cs="Times New Roman"/>
          <w:color w:val="000000"/>
          <w:sz w:val="28"/>
          <w:szCs w:val="28"/>
          <w:lang w:eastAsia="ru-RU"/>
        </w:rPr>
        <w:t>Н</w:t>
      </w:r>
      <w:r w:rsidRPr="00C86C66">
        <w:rPr>
          <w:rFonts w:ascii="Times New Roman" w:eastAsia="Times New Roman" w:hAnsi="Times New Roman" w:cs="Times New Roman"/>
          <w:color w:val="000000"/>
          <w:sz w:val="28"/>
          <w:szCs w:val="28"/>
          <w:vertAlign w:val="subscript"/>
          <w:lang w:eastAsia="ru-RU"/>
        </w:rPr>
        <w:t>приб</w:t>
      </w:r>
      <w:proofErr w:type="spellEnd"/>
      <w:r w:rsidRPr="00C86C66">
        <w:rPr>
          <w:rFonts w:ascii="Times New Roman" w:eastAsia="Times New Roman" w:hAnsi="Times New Roman" w:cs="Times New Roman"/>
          <w:color w:val="000000"/>
          <w:sz w:val="28"/>
          <w:szCs w:val="28"/>
          <w:lang w:eastAsia="ru-RU"/>
        </w:rPr>
        <w:t xml:space="preserve"> =  </w:t>
      </w:r>
      <w:r w:rsidR="00B13FB5" w:rsidRPr="00B13FB5">
        <w:rPr>
          <w:rFonts w:ascii="Times New Roman" w:eastAsia="Times New Roman" w:hAnsi="Times New Roman" w:cs="Times New Roman"/>
          <w:color w:val="000000"/>
          <w:sz w:val="28"/>
          <w:szCs w:val="28"/>
          <w:lang w:eastAsia="ru-RU"/>
        </w:rPr>
        <w:t>7706,558</w:t>
      </w:r>
      <w:r w:rsidR="00B13FB5">
        <w:rPr>
          <w:rFonts w:ascii="Times New Roman" w:eastAsia="Times New Roman" w:hAnsi="Times New Roman" w:cs="Times New Roman"/>
          <w:color w:val="000000"/>
          <w:sz w:val="28"/>
          <w:szCs w:val="28"/>
          <w:lang w:eastAsia="ru-RU"/>
        </w:rPr>
        <w:t xml:space="preserve"> </w:t>
      </w:r>
      <w:r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1541,312</w:t>
      </w:r>
      <w:r w:rsidR="00B13FB5">
        <w:rPr>
          <w:rFonts w:ascii="Times New Roman" w:eastAsia="Times New Roman" w:hAnsi="Times New Roman" w:cs="Times New Roman"/>
          <w:color w:val="000000"/>
          <w:sz w:val="24"/>
          <w:szCs w:val="24"/>
          <w:lang w:eastAsia="ru-RU"/>
        </w:rPr>
        <w:t xml:space="preserve"> </w:t>
      </w:r>
      <w:r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6165,247</w:t>
      </w:r>
      <w:r w:rsidR="00B13FB5">
        <w:rPr>
          <w:rFonts w:ascii="Times New Roman" w:eastAsia="Times New Roman" w:hAnsi="Times New Roman" w:cs="Times New Roman"/>
          <w:color w:val="000000"/>
          <w:sz w:val="28"/>
          <w:szCs w:val="28"/>
          <w:lang w:eastAsia="ru-RU"/>
        </w:rPr>
        <w:t xml:space="preserve"> </w:t>
      </w:r>
      <w:r w:rsidRPr="00C86C66">
        <w:rPr>
          <w:rFonts w:ascii="Times New Roman" w:eastAsia="Times New Roman" w:hAnsi="Times New Roman" w:cs="Times New Roman"/>
          <w:color w:val="000000"/>
          <w:sz w:val="28"/>
          <w:szCs w:val="28"/>
          <w:lang w:eastAsia="ru-RU"/>
        </w:rPr>
        <w:t>тыс.руб.</w:t>
      </w:r>
    </w:p>
    <w:p w:rsidR="00FF5B80" w:rsidRPr="00C86C66" w:rsidRDefault="00FF5B80" w:rsidP="00FF5B80">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Рентабельность продукции</w:t>
      </w:r>
      <w:r w:rsidR="00CC2ECB" w:rsidRPr="00C86C66">
        <w:rPr>
          <w:rFonts w:ascii="Times New Roman" w:eastAsia="Times New Roman" w:hAnsi="Times New Roman" w:cs="Times New Roman"/>
          <w:color w:val="000000"/>
          <w:sz w:val="28"/>
          <w:szCs w:val="28"/>
          <w:lang w:eastAsia="ru-RU"/>
        </w:rPr>
        <w:t>:</w:t>
      </w:r>
    </w:p>
    <w:p w:rsidR="00901626" w:rsidRPr="00C86C66" w:rsidRDefault="00901626" w:rsidP="00FF5B80">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hAnsi="Times New Roman" w:cs="Times New Roman"/>
          <w:sz w:val="28"/>
          <w:szCs w:val="28"/>
          <w:lang w:val="en-US"/>
        </w:rPr>
        <w:t>R</w:t>
      </w:r>
      <w:proofErr w:type="spellStart"/>
      <w:r w:rsidRPr="00C86C66">
        <w:rPr>
          <w:rFonts w:ascii="Times New Roman" w:hAnsi="Times New Roman" w:cs="Times New Roman"/>
          <w:sz w:val="28"/>
          <w:szCs w:val="28"/>
          <w:vertAlign w:val="subscript"/>
        </w:rPr>
        <w:t>п</w:t>
      </w:r>
      <w:proofErr w:type="spellEnd"/>
      <w:r w:rsidRPr="00C86C66">
        <w:rPr>
          <w:rFonts w:ascii="Times New Roman" w:hAnsi="Times New Roman" w:cs="Times New Roman"/>
          <w:sz w:val="28"/>
          <w:szCs w:val="28"/>
        </w:rPr>
        <w:t xml:space="preserve"> = </w:t>
      </w:r>
      <w:proofErr w:type="spellStart"/>
      <w:r w:rsidR="00CC2ECB" w:rsidRPr="00C86C66">
        <w:rPr>
          <w:rFonts w:ascii="Times New Roman" w:eastAsia="Times New Roman" w:hAnsi="Times New Roman" w:cs="Times New Roman"/>
          <w:color w:val="000000"/>
          <w:sz w:val="28"/>
          <w:szCs w:val="28"/>
          <w:lang w:eastAsia="ru-RU"/>
        </w:rPr>
        <w:t>П</w:t>
      </w:r>
      <w:r w:rsidR="00CC2ECB" w:rsidRPr="00C86C66">
        <w:rPr>
          <w:rFonts w:ascii="Times New Roman" w:eastAsia="Times New Roman" w:hAnsi="Times New Roman" w:cs="Times New Roman"/>
          <w:color w:val="000000"/>
          <w:sz w:val="28"/>
          <w:szCs w:val="28"/>
          <w:vertAlign w:val="subscript"/>
          <w:lang w:eastAsia="ru-RU"/>
        </w:rPr>
        <w:t>прод</w:t>
      </w:r>
      <w:proofErr w:type="spellEnd"/>
      <w:r w:rsidR="004F1E29" w:rsidRPr="00C86C66">
        <w:rPr>
          <w:rFonts w:ascii="Times New Roman" w:eastAsia="Times New Roman" w:hAnsi="Times New Roman" w:cs="Times New Roman"/>
          <w:color w:val="000000"/>
          <w:sz w:val="28"/>
          <w:szCs w:val="28"/>
          <w:lang w:eastAsia="ru-RU"/>
        </w:rPr>
        <w:t>/ С</w:t>
      </w:r>
      <w:r w:rsidR="00CC2ECB" w:rsidRPr="00C86C66">
        <w:rPr>
          <w:rFonts w:ascii="Times New Roman" w:eastAsia="Times New Roman" w:hAnsi="Times New Roman" w:cs="Times New Roman"/>
          <w:color w:val="000000"/>
          <w:sz w:val="28"/>
          <w:szCs w:val="28"/>
          <w:lang w:eastAsia="ru-RU"/>
        </w:rPr>
        <w:t xml:space="preserve"> = </w:t>
      </w:r>
      <w:r w:rsidR="00B13FB5" w:rsidRPr="00B13FB5">
        <w:rPr>
          <w:rFonts w:ascii="Times New Roman" w:eastAsia="Times New Roman" w:hAnsi="Times New Roman" w:cs="Times New Roman"/>
          <w:color w:val="000000"/>
          <w:sz w:val="28"/>
          <w:szCs w:val="28"/>
          <w:lang w:eastAsia="ru-RU"/>
        </w:rPr>
        <w:t>8283</w:t>
      </w:r>
      <w:proofErr w:type="gramStart"/>
      <w:r w:rsidR="00B13FB5" w:rsidRPr="00B13FB5">
        <w:rPr>
          <w:rFonts w:ascii="Times New Roman" w:eastAsia="Times New Roman" w:hAnsi="Times New Roman" w:cs="Times New Roman"/>
          <w:color w:val="000000"/>
          <w:sz w:val="28"/>
          <w:szCs w:val="28"/>
          <w:lang w:eastAsia="ru-RU"/>
        </w:rPr>
        <w:t>,588</w:t>
      </w:r>
      <w:proofErr w:type="gramEnd"/>
      <w:r w:rsidR="00CC2ECB" w:rsidRPr="00C86C66">
        <w:rPr>
          <w:rFonts w:ascii="Times New Roman" w:eastAsia="Times New Roman" w:hAnsi="Times New Roman" w:cs="Times New Roman"/>
          <w:color w:val="000000"/>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82835,884</w:t>
      </w:r>
      <w:r w:rsidR="00B13FB5">
        <w:rPr>
          <w:rFonts w:ascii="Times New Roman" w:eastAsia="Times New Roman" w:hAnsi="Times New Roman" w:cs="Times New Roman"/>
          <w:color w:val="000000"/>
          <w:sz w:val="28"/>
          <w:szCs w:val="28"/>
          <w:lang w:eastAsia="ru-RU"/>
        </w:rPr>
        <w:t xml:space="preserve">* 100 </w:t>
      </w:r>
      <w:r w:rsidR="00857617" w:rsidRPr="00C86C66">
        <w:rPr>
          <w:rFonts w:ascii="Times New Roman" w:eastAsia="Times New Roman" w:hAnsi="Times New Roman" w:cs="Times New Roman"/>
          <w:color w:val="000000"/>
          <w:sz w:val="28"/>
          <w:szCs w:val="28"/>
          <w:lang w:eastAsia="ru-RU"/>
        </w:rPr>
        <w:t xml:space="preserve">= </w:t>
      </w:r>
      <w:r w:rsidR="00B13FB5">
        <w:rPr>
          <w:rFonts w:ascii="Times New Roman" w:eastAsia="Times New Roman" w:hAnsi="Times New Roman" w:cs="Times New Roman"/>
          <w:color w:val="000000"/>
          <w:sz w:val="28"/>
          <w:szCs w:val="28"/>
          <w:lang w:eastAsia="ru-RU"/>
        </w:rPr>
        <w:t>10</w:t>
      </w:r>
      <w:r w:rsidR="00CC2ECB" w:rsidRPr="00C86C66">
        <w:rPr>
          <w:rFonts w:ascii="Times New Roman" w:eastAsia="Times New Roman" w:hAnsi="Times New Roman" w:cs="Times New Roman"/>
          <w:color w:val="000000"/>
          <w:sz w:val="28"/>
          <w:szCs w:val="28"/>
          <w:lang w:eastAsia="ru-RU"/>
        </w:rPr>
        <w:t>%;</w:t>
      </w:r>
    </w:p>
    <w:p w:rsidR="00FF5B80" w:rsidRPr="00C86C66" w:rsidRDefault="00FF5B80" w:rsidP="00FF5B80">
      <w:pPr>
        <w:spacing w:after="0" w:line="360" w:lineRule="auto"/>
        <w:jc w:val="both"/>
        <w:rPr>
          <w:rFonts w:ascii="Times New Roman" w:eastAsia="Times New Roman" w:hAnsi="Times New Roman" w:cs="Times New Roman"/>
          <w:sz w:val="28"/>
          <w:szCs w:val="28"/>
          <w:lang w:eastAsia="ru-RU"/>
        </w:rPr>
      </w:pPr>
      <w:r w:rsidRPr="00C86C66">
        <w:rPr>
          <w:rFonts w:ascii="Times New Roman" w:eastAsia="Times New Roman" w:hAnsi="Times New Roman" w:cs="Times New Roman"/>
          <w:sz w:val="28"/>
          <w:szCs w:val="28"/>
          <w:lang w:eastAsia="ru-RU"/>
        </w:rPr>
        <w:t>Рентабельность продаж</w:t>
      </w:r>
      <w:r w:rsidR="00CC2ECB" w:rsidRPr="00C86C66">
        <w:rPr>
          <w:rFonts w:ascii="Times New Roman" w:eastAsia="Times New Roman" w:hAnsi="Times New Roman" w:cs="Times New Roman"/>
          <w:sz w:val="28"/>
          <w:szCs w:val="28"/>
          <w:lang w:eastAsia="ru-RU"/>
        </w:rPr>
        <w:t>:</w:t>
      </w:r>
    </w:p>
    <w:p w:rsidR="00CC2ECB" w:rsidRPr="00C86C66" w:rsidRDefault="00CC2ECB" w:rsidP="00FF5B80">
      <w:pPr>
        <w:spacing w:after="0" w:line="360" w:lineRule="auto"/>
        <w:jc w:val="both"/>
        <w:rPr>
          <w:rFonts w:ascii="Times New Roman" w:eastAsia="Times New Roman" w:hAnsi="Times New Roman" w:cs="Times New Roman"/>
          <w:sz w:val="28"/>
          <w:szCs w:val="28"/>
          <w:lang w:eastAsia="ru-RU"/>
        </w:rPr>
      </w:pPr>
      <w:r w:rsidRPr="00C86C66">
        <w:rPr>
          <w:rFonts w:ascii="Times New Roman" w:hAnsi="Times New Roman" w:cs="Times New Roman"/>
          <w:sz w:val="28"/>
          <w:szCs w:val="28"/>
          <w:lang w:val="en-US"/>
        </w:rPr>
        <w:t>R</w:t>
      </w:r>
      <w:proofErr w:type="spellStart"/>
      <w:r w:rsidRPr="00C86C66">
        <w:rPr>
          <w:rFonts w:ascii="Times New Roman" w:hAnsi="Times New Roman" w:cs="Times New Roman"/>
          <w:sz w:val="28"/>
          <w:szCs w:val="28"/>
          <w:vertAlign w:val="subscript"/>
        </w:rPr>
        <w:t>прод</w:t>
      </w:r>
      <w:proofErr w:type="spellEnd"/>
      <w:r w:rsidRPr="00C86C66">
        <w:rPr>
          <w:rFonts w:ascii="Times New Roman" w:hAnsi="Times New Roman" w:cs="Times New Roman"/>
          <w:sz w:val="28"/>
          <w:szCs w:val="28"/>
          <w:vertAlign w:val="subscript"/>
        </w:rPr>
        <w:t xml:space="preserve"> </w:t>
      </w:r>
      <w:r w:rsidRPr="00C86C66">
        <w:rPr>
          <w:rFonts w:ascii="Times New Roman" w:hAnsi="Times New Roman" w:cs="Times New Roman"/>
          <w:sz w:val="28"/>
          <w:szCs w:val="28"/>
        </w:rPr>
        <w:t xml:space="preserve">= </w:t>
      </w:r>
      <w:r w:rsidRPr="00C86C66">
        <w:rPr>
          <w:rFonts w:ascii="Times New Roman" w:eastAsia="Times New Roman" w:hAnsi="Times New Roman" w:cs="Times New Roman"/>
          <w:sz w:val="28"/>
          <w:szCs w:val="28"/>
          <w:lang w:eastAsia="ru-RU"/>
        </w:rPr>
        <w:t>П</w:t>
      </w:r>
      <w:r w:rsidRPr="00C86C66">
        <w:rPr>
          <w:rFonts w:ascii="Times New Roman" w:eastAsia="Times New Roman" w:hAnsi="Times New Roman" w:cs="Times New Roman"/>
          <w:sz w:val="28"/>
          <w:szCs w:val="28"/>
          <w:vertAlign w:val="subscript"/>
          <w:lang w:eastAsia="ru-RU"/>
        </w:rPr>
        <w:t xml:space="preserve"> </w:t>
      </w:r>
      <w:proofErr w:type="spellStart"/>
      <w:r w:rsidR="0091330A" w:rsidRPr="00C86C66">
        <w:rPr>
          <w:rFonts w:ascii="Times New Roman" w:eastAsia="Times New Roman" w:hAnsi="Times New Roman" w:cs="Times New Roman"/>
          <w:sz w:val="28"/>
          <w:szCs w:val="28"/>
          <w:vertAlign w:val="subscript"/>
          <w:lang w:eastAsia="ru-RU"/>
        </w:rPr>
        <w:t>прод</w:t>
      </w:r>
      <w:proofErr w:type="spellEnd"/>
      <w:r w:rsidR="0091330A" w:rsidRPr="00C86C66">
        <w:rPr>
          <w:rFonts w:ascii="Times New Roman" w:eastAsia="Times New Roman" w:hAnsi="Times New Roman" w:cs="Times New Roman"/>
          <w:sz w:val="28"/>
          <w:szCs w:val="28"/>
          <w:lang w:eastAsia="ru-RU"/>
        </w:rPr>
        <w:t>/ В</w:t>
      </w:r>
      <w:r w:rsidRPr="00C86C66">
        <w:rPr>
          <w:rFonts w:ascii="Times New Roman" w:eastAsia="Times New Roman" w:hAnsi="Times New Roman" w:cs="Times New Roman"/>
          <w:sz w:val="28"/>
          <w:szCs w:val="28"/>
          <w:lang w:eastAsia="ru-RU"/>
        </w:rPr>
        <w:t xml:space="preserve">= </w:t>
      </w:r>
      <w:r w:rsidR="00B13FB5" w:rsidRPr="00B13FB5">
        <w:rPr>
          <w:rFonts w:ascii="Times New Roman" w:eastAsia="Times New Roman" w:hAnsi="Times New Roman" w:cs="Times New Roman"/>
          <w:color w:val="000000"/>
          <w:sz w:val="28"/>
          <w:szCs w:val="28"/>
          <w:lang w:eastAsia="ru-RU"/>
        </w:rPr>
        <w:t>8283</w:t>
      </w:r>
      <w:proofErr w:type="gramStart"/>
      <w:r w:rsidR="00B13FB5" w:rsidRPr="00B13FB5">
        <w:rPr>
          <w:rFonts w:ascii="Times New Roman" w:eastAsia="Times New Roman" w:hAnsi="Times New Roman" w:cs="Times New Roman"/>
          <w:color w:val="000000"/>
          <w:sz w:val="28"/>
          <w:szCs w:val="28"/>
          <w:lang w:eastAsia="ru-RU"/>
        </w:rPr>
        <w:t>,588</w:t>
      </w:r>
      <w:proofErr w:type="gramEnd"/>
      <w:r w:rsidRPr="00C86C66">
        <w:rPr>
          <w:rFonts w:ascii="Times New Roman" w:eastAsia="Times New Roman" w:hAnsi="Times New Roman" w:cs="Times New Roman"/>
          <w:sz w:val="28"/>
          <w:szCs w:val="28"/>
          <w:lang w:eastAsia="ru-RU"/>
        </w:rPr>
        <w:t>/</w:t>
      </w:r>
      <w:r w:rsidR="00B13FB5" w:rsidRPr="00B13FB5">
        <w:rPr>
          <w:rFonts w:ascii="Times New Roman" w:eastAsia="Times New Roman" w:hAnsi="Times New Roman" w:cs="Times New Roman"/>
          <w:sz w:val="28"/>
          <w:szCs w:val="28"/>
          <w:lang w:eastAsia="ru-RU"/>
        </w:rPr>
        <w:t>91119,473</w:t>
      </w:r>
      <w:r w:rsidR="00B13FB5">
        <w:rPr>
          <w:rFonts w:ascii="Times New Roman" w:eastAsia="Times New Roman" w:hAnsi="Times New Roman" w:cs="Times New Roman"/>
          <w:sz w:val="28"/>
          <w:szCs w:val="28"/>
          <w:lang w:eastAsia="ru-RU"/>
        </w:rPr>
        <w:t>= 9,09</w:t>
      </w:r>
      <w:r w:rsidRPr="00C86C66">
        <w:rPr>
          <w:rFonts w:ascii="Times New Roman" w:eastAsia="Times New Roman" w:hAnsi="Times New Roman" w:cs="Times New Roman"/>
          <w:sz w:val="28"/>
          <w:szCs w:val="28"/>
          <w:lang w:eastAsia="ru-RU"/>
        </w:rPr>
        <w:t xml:space="preserve"> %;</w:t>
      </w:r>
    </w:p>
    <w:p w:rsidR="00CC2ECB" w:rsidRPr="00C86C66" w:rsidRDefault="00FF5B80" w:rsidP="00CC2ECB">
      <w:pPr>
        <w:tabs>
          <w:tab w:val="left" w:pos="4140"/>
        </w:tabs>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Рентабельность производства</w:t>
      </w:r>
      <w:r w:rsidR="00CC2ECB" w:rsidRPr="00C86C66">
        <w:rPr>
          <w:rFonts w:ascii="Times New Roman" w:eastAsia="Times New Roman" w:hAnsi="Times New Roman" w:cs="Times New Roman"/>
          <w:color w:val="000000"/>
          <w:sz w:val="28"/>
          <w:szCs w:val="28"/>
          <w:lang w:eastAsia="ru-RU"/>
        </w:rPr>
        <w:t>:</w:t>
      </w:r>
    </w:p>
    <w:p w:rsidR="00755662" w:rsidRPr="00C86C66" w:rsidRDefault="00755662" w:rsidP="00CC2ECB">
      <w:pPr>
        <w:tabs>
          <w:tab w:val="left" w:pos="4140"/>
        </w:tabs>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hAnsi="Times New Roman" w:cs="Times New Roman"/>
          <w:sz w:val="28"/>
          <w:szCs w:val="28"/>
          <w:lang w:val="en-US"/>
        </w:rPr>
        <w:t>R</w:t>
      </w:r>
      <w:proofErr w:type="spellStart"/>
      <w:r w:rsidRPr="00C86C66">
        <w:rPr>
          <w:rFonts w:ascii="Times New Roman" w:hAnsi="Times New Roman" w:cs="Times New Roman"/>
          <w:sz w:val="28"/>
          <w:szCs w:val="28"/>
          <w:vertAlign w:val="subscript"/>
        </w:rPr>
        <w:t>про-ва</w:t>
      </w:r>
      <w:proofErr w:type="spellEnd"/>
      <w:r w:rsidRPr="00C86C66">
        <w:rPr>
          <w:rFonts w:ascii="Times New Roman" w:hAnsi="Times New Roman" w:cs="Times New Roman"/>
          <w:sz w:val="28"/>
          <w:szCs w:val="28"/>
          <w:vertAlign w:val="subscript"/>
        </w:rPr>
        <w:t xml:space="preserve"> </w:t>
      </w:r>
      <w:r w:rsidRPr="00C86C66">
        <w:rPr>
          <w:rFonts w:ascii="Times New Roman" w:hAnsi="Times New Roman" w:cs="Times New Roman"/>
          <w:sz w:val="28"/>
          <w:szCs w:val="28"/>
        </w:rPr>
        <w:t xml:space="preserve">= </w:t>
      </w:r>
      <w:r w:rsidRPr="00C86C66">
        <w:rPr>
          <w:rFonts w:ascii="Times New Roman" w:eastAsia="Times New Roman" w:hAnsi="Times New Roman" w:cs="Times New Roman"/>
          <w:color w:val="000000"/>
          <w:sz w:val="28"/>
          <w:szCs w:val="28"/>
          <w:lang w:eastAsia="ru-RU"/>
        </w:rPr>
        <w:t>П</w:t>
      </w:r>
      <w:r w:rsidRPr="00C86C66">
        <w:rPr>
          <w:rFonts w:ascii="Times New Roman" w:eastAsia="Times New Roman" w:hAnsi="Times New Roman" w:cs="Times New Roman"/>
          <w:color w:val="000000"/>
          <w:sz w:val="28"/>
          <w:szCs w:val="28"/>
          <w:vertAlign w:val="subscript"/>
          <w:lang w:eastAsia="ru-RU"/>
        </w:rPr>
        <w:t xml:space="preserve"> чист </w:t>
      </w:r>
      <w:proofErr w:type="gramStart"/>
      <w:r w:rsidRPr="00C86C66">
        <w:rPr>
          <w:rFonts w:ascii="Times New Roman" w:eastAsia="Times New Roman" w:hAnsi="Times New Roman" w:cs="Times New Roman"/>
          <w:color w:val="000000"/>
          <w:sz w:val="28"/>
          <w:szCs w:val="28"/>
          <w:lang w:eastAsia="ru-RU"/>
        </w:rPr>
        <w:t>/(</w:t>
      </w:r>
      <w:proofErr w:type="gramEnd"/>
      <w:r w:rsidRPr="00C86C66">
        <w:rPr>
          <w:rFonts w:ascii="Times New Roman" w:eastAsia="Times New Roman" w:hAnsi="Times New Roman" w:cs="Times New Roman"/>
          <w:color w:val="000000"/>
          <w:sz w:val="28"/>
          <w:szCs w:val="28"/>
          <w:lang w:eastAsia="ru-RU"/>
        </w:rPr>
        <w:t xml:space="preserve"> </w:t>
      </w:r>
      <w:proofErr w:type="spellStart"/>
      <w:r w:rsidRPr="00C86C66">
        <w:rPr>
          <w:rFonts w:ascii="Times New Roman" w:eastAsia="Times New Roman" w:hAnsi="Times New Roman" w:cs="Times New Roman"/>
          <w:color w:val="000000"/>
          <w:sz w:val="28"/>
          <w:szCs w:val="28"/>
          <w:lang w:eastAsia="ru-RU"/>
        </w:rPr>
        <w:t>ОФ</w:t>
      </w:r>
      <w:r w:rsidRPr="00C86C66">
        <w:rPr>
          <w:rFonts w:ascii="Times New Roman" w:eastAsia="Times New Roman" w:hAnsi="Times New Roman" w:cs="Times New Roman"/>
          <w:color w:val="000000"/>
          <w:sz w:val="28"/>
          <w:szCs w:val="28"/>
          <w:vertAlign w:val="subscript"/>
          <w:lang w:eastAsia="ru-RU"/>
        </w:rPr>
        <w:t>ср</w:t>
      </w:r>
      <w:r w:rsidRPr="00C86C66">
        <w:rPr>
          <w:rFonts w:ascii="Times New Roman" w:eastAsia="Times New Roman" w:hAnsi="Times New Roman" w:cs="Times New Roman"/>
          <w:color w:val="000000"/>
          <w:sz w:val="28"/>
          <w:szCs w:val="28"/>
          <w:lang w:eastAsia="ru-RU"/>
        </w:rPr>
        <w:t>+</w:t>
      </w:r>
      <w:proofErr w:type="spellEnd"/>
      <w:r w:rsidRPr="00C86C66">
        <w:rPr>
          <w:rFonts w:ascii="Times New Roman" w:eastAsia="Times New Roman" w:hAnsi="Times New Roman" w:cs="Times New Roman"/>
          <w:color w:val="000000"/>
          <w:sz w:val="28"/>
          <w:szCs w:val="28"/>
          <w:lang w:eastAsia="ru-RU"/>
        </w:rPr>
        <w:t xml:space="preserve"> Н</w:t>
      </w:r>
      <w:r w:rsidRPr="00C86C66">
        <w:rPr>
          <w:rFonts w:ascii="Times New Roman" w:eastAsia="Times New Roman" w:hAnsi="Times New Roman" w:cs="Times New Roman"/>
          <w:color w:val="000000"/>
          <w:sz w:val="28"/>
          <w:szCs w:val="28"/>
          <w:vertAlign w:val="subscript"/>
          <w:lang w:eastAsia="ru-RU"/>
        </w:rPr>
        <w:t>ос</w:t>
      </w:r>
      <w:r w:rsidRPr="00C86C66">
        <w:rPr>
          <w:rFonts w:ascii="Times New Roman" w:eastAsia="Times New Roman" w:hAnsi="Times New Roman" w:cs="Times New Roman"/>
          <w:color w:val="000000"/>
          <w:sz w:val="28"/>
          <w:szCs w:val="28"/>
          <w:lang w:eastAsia="ru-RU"/>
        </w:rPr>
        <w:t xml:space="preserve">) = </w:t>
      </w:r>
      <w:r w:rsidR="00B13FB5" w:rsidRPr="00B13FB5">
        <w:rPr>
          <w:rFonts w:ascii="Times New Roman" w:eastAsia="Times New Roman" w:hAnsi="Times New Roman" w:cs="Times New Roman"/>
          <w:color w:val="000000"/>
          <w:sz w:val="28"/>
          <w:szCs w:val="28"/>
          <w:lang w:eastAsia="ru-RU"/>
        </w:rPr>
        <w:t>6165,247</w:t>
      </w:r>
      <w:r w:rsidR="00071758" w:rsidRPr="00C86C66">
        <w:rPr>
          <w:rFonts w:ascii="Times New Roman" w:eastAsia="Times New Roman" w:hAnsi="Times New Roman" w:cs="Times New Roman"/>
          <w:color w:val="000000"/>
          <w:sz w:val="28"/>
          <w:szCs w:val="28"/>
          <w:lang w:eastAsia="ru-RU"/>
        </w:rPr>
        <w:t>/(</w:t>
      </w:r>
      <w:r w:rsidR="00B13FB5" w:rsidRPr="00B13FB5">
        <w:rPr>
          <w:rFonts w:ascii="Times New Roman" w:eastAsia="Times New Roman" w:hAnsi="Times New Roman" w:cs="Times New Roman"/>
          <w:color w:val="000000"/>
          <w:sz w:val="28"/>
          <w:szCs w:val="28"/>
          <w:lang w:eastAsia="ru-RU"/>
        </w:rPr>
        <w:t>20720,333</w:t>
      </w:r>
      <w:r w:rsidR="00B13FB5">
        <w:rPr>
          <w:rFonts w:ascii="Times New Roman" w:eastAsia="Times New Roman" w:hAnsi="Times New Roman" w:cs="Times New Roman"/>
          <w:color w:val="000000"/>
          <w:sz w:val="28"/>
          <w:szCs w:val="28"/>
          <w:lang w:eastAsia="ru-RU"/>
        </w:rPr>
        <w:t>+</w:t>
      </w:r>
      <w:r w:rsidR="00B13FB5" w:rsidRPr="00B13FB5">
        <w:rPr>
          <w:rFonts w:ascii="Times New Roman" w:eastAsia="Times New Roman" w:hAnsi="Times New Roman" w:cs="Times New Roman"/>
          <w:color w:val="000000"/>
          <w:sz w:val="28"/>
          <w:szCs w:val="28"/>
          <w:lang w:eastAsia="ru-RU"/>
        </w:rPr>
        <w:t>5508,314</w:t>
      </w:r>
      <w:r w:rsidR="00071758" w:rsidRPr="00C86C66">
        <w:rPr>
          <w:rFonts w:ascii="Times New Roman" w:eastAsia="Times New Roman" w:hAnsi="Times New Roman" w:cs="Times New Roman"/>
          <w:color w:val="000000"/>
          <w:sz w:val="28"/>
          <w:szCs w:val="28"/>
          <w:lang w:eastAsia="ru-RU"/>
        </w:rPr>
        <w:t xml:space="preserve">) = </w:t>
      </w:r>
      <w:r w:rsidR="00B13FB5">
        <w:rPr>
          <w:rFonts w:ascii="Times New Roman" w:eastAsia="Times New Roman" w:hAnsi="Times New Roman" w:cs="Times New Roman"/>
          <w:color w:val="000000"/>
          <w:sz w:val="28"/>
          <w:szCs w:val="28"/>
          <w:lang w:eastAsia="ru-RU"/>
        </w:rPr>
        <w:t>23,51</w:t>
      </w:r>
      <w:r w:rsidRPr="00C86C66">
        <w:rPr>
          <w:rFonts w:ascii="Times New Roman" w:eastAsia="Times New Roman" w:hAnsi="Times New Roman" w:cs="Times New Roman"/>
          <w:color w:val="000000"/>
          <w:sz w:val="28"/>
          <w:szCs w:val="28"/>
          <w:lang w:eastAsia="ru-RU"/>
        </w:rPr>
        <w:t>%.</w:t>
      </w:r>
    </w:p>
    <w:p w:rsidR="00C675CC" w:rsidRPr="00C86C66" w:rsidRDefault="00A75B7A" w:rsidP="00A75B7A">
      <w:pPr>
        <w:spacing w:after="0" w:line="360" w:lineRule="auto"/>
        <w:jc w:val="both"/>
        <w:rPr>
          <w:rFonts w:ascii="Times New Roman" w:eastAsia="Times New Roman" w:hAnsi="Times New Roman" w:cs="Times New Roman"/>
          <w:color w:val="000000"/>
          <w:sz w:val="28"/>
          <w:szCs w:val="28"/>
          <w:lang w:eastAsia="ru-RU"/>
        </w:rPr>
      </w:pPr>
      <w:r w:rsidRPr="00C86C66">
        <w:rPr>
          <w:rFonts w:ascii="Times New Roman" w:eastAsia="Times New Roman" w:hAnsi="Times New Roman" w:cs="Times New Roman"/>
          <w:color w:val="000000"/>
          <w:sz w:val="28"/>
          <w:szCs w:val="28"/>
          <w:lang w:eastAsia="ru-RU"/>
        </w:rPr>
        <w:tab/>
      </w:r>
      <w:r w:rsidR="00755662" w:rsidRPr="00C86C66">
        <w:rPr>
          <w:rFonts w:ascii="Times New Roman" w:eastAsia="Times New Roman" w:hAnsi="Times New Roman" w:cs="Times New Roman"/>
          <w:color w:val="000000"/>
          <w:sz w:val="28"/>
          <w:szCs w:val="28"/>
          <w:lang w:eastAsia="ru-RU"/>
        </w:rPr>
        <w:t>Аналогично рассчитываются фактические показатели.</w:t>
      </w:r>
    </w:p>
    <w:p w:rsidR="00857617" w:rsidRPr="00C86C66" w:rsidRDefault="00091E51" w:rsidP="00A47AB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roofErr w:type="gramStart"/>
      <w:r>
        <w:rPr>
          <w:rFonts w:ascii="Times New Roman" w:eastAsia="Times New Roman" w:hAnsi="Times New Roman" w:cs="Times New Roman"/>
          <w:color w:val="000000"/>
          <w:sz w:val="28"/>
          <w:szCs w:val="28"/>
          <w:lang w:eastAsia="ru-RU"/>
        </w:rPr>
        <w:t>Необходимо отметить,</w:t>
      </w:r>
      <w:r w:rsidR="00071758" w:rsidRPr="00C86C66">
        <w:rPr>
          <w:rFonts w:ascii="Times New Roman" w:eastAsia="Times New Roman" w:hAnsi="Times New Roman" w:cs="Times New Roman"/>
          <w:color w:val="000000"/>
          <w:sz w:val="28"/>
          <w:szCs w:val="28"/>
          <w:lang w:eastAsia="ru-RU"/>
        </w:rPr>
        <w:t xml:space="preserve"> что причиной </w:t>
      </w:r>
      <w:r w:rsidR="00857617" w:rsidRPr="00C86C66">
        <w:rPr>
          <w:rFonts w:ascii="Times New Roman" w:eastAsia="Times New Roman" w:hAnsi="Times New Roman" w:cs="Times New Roman"/>
          <w:color w:val="000000"/>
          <w:sz w:val="28"/>
          <w:szCs w:val="28"/>
          <w:lang w:eastAsia="ru-RU"/>
        </w:rPr>
        <w:t xml:space="preserve">увеличение </w:t>
      </w:r>
      <w:r w:rsidR="00071758" w:rsidRPr="00C86C66">
        <w:rPr>
          <w:rFonts w:ascii="Times New Roman" w:eastAsia="Times New Roman" w:hAnsi="Times New Roman" w:cs="Times New Roman"/>
          <w:color w:val="000000"/>
          <w:sz w:val="28"/>
          <w:szCs w:val="28"/>
          <w:lang w:eastAsia="ru-RU"/>
        </w:rPr>
        <w:t xml:space="preserve">прибыли  предприятия является </w:t>
      </w:r>
      <w:r w:rsidR="00857617" w:rsidRPr="00C86C66">
        <w:rPr>
          <w:rFonts w:ascii="Times New Roman" w:eastAsia="Times New Roman" w:hAnsi="Times New Roman" w:cs="Times New Roman"/>
          <w:color w:val="000000"/>
          <w:sz w:val="28"/>
          <w:szCs w:val="28"/>
          <w:lang w:eastAsia="ru-RU"/>
        </w:rPr>
        <w:t xml:space="preserve">увеличение </w:t>
      </w:r>
      <w:r w:rsidR="00071758" w:rsidRPr="00C86C66">
        <w:rPr>
          <w:rFonts w:ascii="Times New Roman" w:eastAsia="Times New Roman" w:hAnsi="Times New Roman" w:cs="Times New Roman"/>
          <w:color w:val="000000"/>
          <w:sz w:val="28"/>
          <w:szCs w:val="28"/>
          <w:lang w:eastAsia="ru-RU"/>
        </w:rPr>
        <w:t>фактического</w:t>
      </w:r>
      <w:r w:rsidR="00A75B7A" w:rsidRPr="00C86C66">
        <w:rPr>
          <w:rFonts w:ascii="Times New Roman" w:eastAsia="Times New Roman" w:hAnsi="Times New Roman" w:cs="Times New Roman"/>
          <w:color w:val="000000"/>
          <w:sz w:val="28"/>
          <w:szCs w:val="28"/>
          <w:lang w:eastAsia="ru-RU"/>
        </w:rPr>
        <w:t xml:space="preserve"> выпуск</w:t>
      </w:r>
      <w:r w:rsidR="00071758" w:rsidRPr="00C86C66">
        <w:rPr>
          <w:rFonts w:ascii="Times New Roman" w:eastAsia="Times New Roman" w:hAnsi="Times New Roman" w:cs="Times New Roman"/>
          <w:color w:val="000000"/>
          <w:sz w:val="28"/>
          <w:szCs w:val="28"/>
          <w:lang w:eastAsia="ru-RU"/>
        </w:rPr>
        <w:t>а</w:t>
      </w:r>
      <w:r w:rsidR="00A75B7A" w:rsidRPr="00C86C66">
        <w:rPr>
          <w:rFonts w:ascii="Times New Roman" w:eastAsia="Times New Roman" w:hAnsi="Times New Roman" w:cs="Times New Roman"/>
          <w:color w:val="000000"/>
          <w:sz w:val="28"/>
          <w:szCs w:val="28"/>
          <w:lang w:eastAsia="ru-RU"/>
        </w:rPr>
        <w:t xml:space="preserve"> про</w:t>
      </w:r>
      <w:r w:rsidR="00A47AB9" w:rsidRPr="00C86C66">
        <w:rPr>
          <w:rFonts w:ascii="Times New Roman" w:eastAsia="Times New Roman" w:hAnsi="Times New Roman" w:cs="Times New Roman"/>
          <w:color w:val="000000"/>
          <w:sz w:val="28"/>
          <w:szCs w:val="28"/>
          <w:lang w:eastAsia="ru-RU"/>
        </w:rPr>
        <w:t>дукции по сравнению с плановым</w:t>
      </w:r>
      <w:r>
        <w:rPr>
          <w:rFonts w:ascii="Times New Roman" w:eastAsia="Times New Roman" w:hAnsi="Times New Roman" w:cs="Times New Roman"/>
          <w:color w:val="000000"/>
          <w:sz w:val="28"/>
          <w:szCs w:val="28"/>
          <w:lang w:eastAsia="ru-RU"/>
        </w:rPr>
        <w:t xml:space="preserve">, также </w:t>
      </w:r>
      <w:r w:rsidR="00E6551F">
        <w:rPr>
          <w:rFonts w:ascii="Times New Roman" w:eastAsia="Times New Roman" w:hAnsi="Times New Roman" w:cs="Times New Roman"/>
          <w:color w:val="000000"/>
          <w:sz w:val="28"/>
          <w:szCs w:val="28"/>
          <w:lang w:eastAsia="ru-RU"/>
        </w:rPr>
        <w:t>наблюдается</w:t>
      </w:r>
      <w:r>
        <w:rPr>
          <w:rFonts w:ascii="Times New Roman" w:eastAsia="Times New Roman" w:hAnsi="Times New Roman" w:cs="Times New Roman"/>
          <w:color w:val="000000"/>
          <w:sz w:val="28"/>
          <w:szCs w:val="28"/>
          <w:lang w:eastAsia="ru-RU"/>
        </w:rPr>
        <w:t xml:space="preserve"> снижения </w:t>
      </w:r>
      <w:r w:rsidR="00E6551F">
        <w:rPr>
          <w:rFonts w:ascii="Times New Roman" w:eastAsia="Times New Roman" w:hAnsi="Times New Roman" w:cs="Times New Roman"/>
          <w:color w:val="000000"/>
          <w:sz w:val="28"/>
          <w:szCs w:val="28"/>
          <w:lang w:eastAsia="ru-RU"/>
        </w:rPr>
        <w:t>себестоимости</w:t>
      </w:r>
      <w:r>
        <w:rPr>
          <w:rFonts w:ascii="Times New Roman" w:eastAsia="Times New Roman" w:hAnsi="Times New Roman" w:cs="Times New Roman"/>
          <w:color w:val="000000"/>
          <w:sz w:val="28"/>
          <w:szCs w:val="28"/>
          <w:lang w:eastAsia="ru-RU"/>
        </w:rPr>
        <w:t xml:space="preserve"> </w:t>
      </w:r>
      <w:r w:rsidR="00E6551F">
        <w:rPr>
          <w:rFonts w:ascii="Times New Roman" w:eastAsia="Times New Roman" w:hAnsi="Times New Roman" w:cs="Times New Roman"/>
          <w:color w:val="000000"/>
          <w:sz w:val="28"/>
          <w:szCs w:val="28"/>
          <w:lang w:eastAsia="ru-RU"/>
        </w:rPr>
        <w:t>единицы продукции, что позволило снизить цену при сохранении рентабельности производства.</w:t>
      </w:r>
      <w:proofErr w:type="gramEnd"/>
    </w:p>
    <w:p w:rsidR="00E6551F" w:rsidRDefault="00E6551F" w:rsidP="00755662">
      <w:pPr>
        <w:pStyle w:val="a6"/>
        <w:spacing w:line="360" w:lineRule="auto"/>
        <w:ind w:right="124"/>
        <w:jc w:val="center"/>
        <w:rPr>
          <w:rFonts w:ascii="Times New Roman" w:hAnsi="Times New Roman" w:cs="Times New Roman"/>
          <w:b/>
          <w:sz w:val="28"/>
          <w:szCs w:val="28"/>
        </w:rPr>
      </w:pPr>
    </w:p>
    <w:p w:rsidR="0071675A" w:rsidRPr="00C86C66" w:rsidRDefault="0071675A" w:rsidP="00755662">
      <w:pPr>
        <w:pStyle w:val="a6"/>
        <w:spacing w:line="360" w:lineRule="auto"/>
        <w:ind w:right="124"/>
        <w:jc w:val="center"/>
        <w:rPr>
          <w:rFonts w:ascii="Times New Roman" w:hAnsi="Times New Roman" w:cs="Times New Roman"/>
          <w:b/>
          <w:sz w:val="28"/>
          <w:szCs w:val="28"/>
        </w:rPr>
      </w:pPr>
      <w:r w:rsidRPr="00C86C66">
        <w:rPr>
          <w:rFonts w:ascii="Times New Roman" w:hAnsi="Times New Roman" w:cs="Times New Roman"/>
          <w:b/>
          <w:sz w:val="28"/>
          <w:szCs w:val="28"/>
        </w:rPr>
        <w:t>5.2. Расчет точки безубыточности</w:t>
      </w:r>
    </w:p>
    <w:p w:rsidR="00755662" w:rsidRPr="00C86C66" w:rsidRDefault="00755662" w:rsidP="00755662">
      <w:pPr>
        <w:pStyle w:val="a6"/>
        <w:spacing w:line="360" w:lineRule="auto"/>
        <w:ind w:right="124"/>
        <w:rPr>
          <w:rFonts w:ascii="Times New Roman" w:hAnsi="Times New Roman" w:cs="Times New Roman"/>
          <w:b/>
          <w:sz w:val="28"/>
          <w:szCs w:val="28"/>
        </w:rPr>
      </w:pPr>
    </w:p>
    <w:p w:rsidR="0071675A" w:rsidRPr="00C86C66" w:rsidRDefault="0071675A" w:rsidP="00C675CC">
      <w:pPr>
        <w:pStyle w:val="a6"/>
        <w:spacing w:line="360" w:lineRule="auto"/>
        <w:ind w:left="124" w:right="128" w:firstLine="705"/>
        <w:jc w:val="both"/>
        <w:rPr>
          <w:rFonts w:ascii="Times New Roman" w:hAnsi="Times New Roman" w:cs="Times New Roman"/>
          <w:sz w:val="28"/>
          <w:szCs w:val="28"/>
        </w:rPr>
      </w:pPr>
      <w:r w:rsidRPr="00C86C66">
        <w:rPr>
          <w:rFonts w:ascii="Times New Roman" w:hAnsi="Times New Roman" w:cs="Times New Roman"/>
          <w:sz w:val="28"/>
          <w:szCs w:val="28"/>
        </w:rPr>
        <w:t xml:space="preserve">Точка или норма безубыточности является важным элементом операционного анализа и служит для определения границ, за которыми предприятие будет прибыльным. </w:t>
      </w:r>
    </w:p>
    <w:p w:rsidR="00755662" w:rsidRPr="00C86C66" w:rsidRDefault="00755662" w:rsidP="00E6551F">
      <w:pPr>
        <w:pStyle w:val="a6"/>
        <w:spacing w:line="360" w:lineRule="auto"/>
        <w:ind w:right="124" w:firstLine="124"/>
        <w:jc w:val="both"/>
        <w:rPr>
          <w:rFonts w:ascii="Times New Roman" w:hAnsi="Times New Roman" w:cs="Times New Roman"/>
          <w:sz w:val="28"/>
          <w:szCs w:val="28"/>
        </w:rPr>
      </w:pPr>
      <w:r w:rsidRPr="00C86C66">
        <w:rPr>
          <w:rFonts w:ascii="Times New Roman" w:hAnsi="Times New Roman" w:cs="Times New Roman"/>
          <w:sz w:val="28"/>
          <w:szCs w:val="28"/>
        </w:rPr>
        <w:t>Расчет суммы</w:t>
      </w:r>
      <w:r w:rsidR="0071675A" w:rsidRPr="00C86C66">
        <w:rPr>
          <w:rFonts w:ascii="Times New Roman" w:hAnsi="Times New Roman" w:cs="Times New Roman"/>
          <w:sz w:val="28"/>
          <w:szCs w:val="28"/>
        </w:rPr>
        <w:t xml:space="preserve"> условно - постоянных и условно - переменных расходов в себестоимости. Расчеты показать в таблице 15</w:t>
      </w:r>
      <w:r w:rsidRPr="00C86C66">
        <w:rPr>
          <w:rFonts w:ascii="Times New Roman" w:hAnsi="Times New Roman" w:cs="Times New Roman"/>
          <w:sz w:val="28"/>
          <w:szCs w:val="28"/>
        </w:rPr>
        <w:t>.1 и 15.2</w:t>
      </w:r>
      <w:r w:rsidR="0071675A" w:rsidRPr="00C86C66">
        <w:rPr>
          <w:rFonts w:ascii="Times New Roman" w:hAnsi="Times New Roman" w:cs="Times New Roman"/>
          <w:sz w:val="28"/>
          <w:szCs w:val="28"/>
        </w:rPr>
        <w:t xml:space="preserve">. </w:t>
      </w:r>
    </w:p>
    <w:p w:rsidR="00857617" w:rsidRDefault="00857617" w:rsidP="00755662">
      <w:pPr>
        <w:pStyle w:val="a4"/>
        <w:spacing w:line="360" w:lineRule="auto"/>
        <w:ind w:firstLine="426"/>
        <w:jc w:val="both"/>
        <w:rPr>
          <w:szCs w:val="28"/>
        </w:rPr>
      </w:pPr>
    </w:p>
    <w:p w:rsidR="00E6551F" w:rsidRDefault="00E6551F" w:rsidP="00755662">
      <w:pPr>
        <w:pStyle w:val="a4"/>
        <w:spacing w:line="360" w:lineRule="auto"/>
        <w:ind w:firstLine="426"/>
        <w:jc w:val="both"/>
        <w:rPr>
          <w:szCs w:val="28"/>
        </w:rPr>
      </w:pPr>
    </w:p>
    <w:p w:rsidR="00E6551F" w:rsidRDefault="00E6551F" w:rsidP="00755662">
      <w:pPr>
        <w:pStyle w:val="a4"/>
        <w:spacing w:line="360" w:lineRule="auto"/>
        <w:ind w:firstLine="426"/>
        <w:jc w:val="both"/>
        <w:rPr>
          <w:szCs w:val="28"/>
        </w:rPr>
      </w:pPr>
    </w:p>
    <w:p w:rsidR="00E6551F" w:rsidRPr="00C86C66" w:rsidRDefault="00E6551F" w:rsidP="00755662">
      <w:pPr>
        <w:pStyle w:val="a4"/>
        <w:spacing w:line="360" w:lineRule="auto"/>
        <w:ind w:firstLine="426"/>
        <w:jc w:val="both"/>
        <w:rPr>
          <w:szCs w:val="28"/>
        </w:rPr>
      </w:pPr>
    </w:p>
    <w:p w:rsidR="003C7105" w:rsidRPr="00C86C66" w:rsidRDefault="005B725E" w:rsidP="00755662">
      <w:pPr>
        <w:pStyle w:val="a4"/>
        <w:spacing w:line="360" w:lineRule="auto"/>
        <w:ind w:firstLine="426"/>
        <w:jc w:val="both"/>
        <w:rPr>
          <w:szCs w:val="28"/>
        </w:rPr>
      </w:pPr>
      <w:r w:rsidRPr="00C86C66">
        <w:rPr>
          <w:szCs w:val="28"/>
        </w:rPr>
        <w:lastRenderedPageBreak/>
        <w:t>Таблица 15</w:t>
      </w:r>
      <w:r w:rsidR="00755662" w:rsidRPr="00C86C66">
        <w:rPr>
          <w:szCs w:val="28"/>
        </w:rPr>
        <w:t>.1</w:t>
      </w:r>
      <w:r w:rsidRPr="00C86C66">
        <w:rPr>
          <w:szCs w:val="28"/>
        </w:rPr>
        <w:t xml:space="preserve"> - Условно -  постоянные и условно – переменные расходы в себестоимости продукции (план), тыс. руб.</w:t>
      </w:r>
    </w:p>
    <w:tbl>
      <w:tblPr>
        <w:tblW w:w="5000" w:type="pct"/>
        <w:tblLook w:val="04A0"/>
      </w:tblPr>
      <w:tblGrid>
        <w:gridCol w:w="2349"/>
        <w:gridCol w:w="2044"/>
        <w:gridCol w:w="820"/>
        <w:gridCol w:w="1236"/>
        <w:gridCol w:w="822"/>
        <w:gridCol w:w="1728"/>
        <w:gridCol w:w="884"/>
      </w:tblGrid>
      <w:tr w:rsidR="003C7105" w:rsidRPr="00C86C66" w:rsidTr="00B13FB5">
        <w:trPr>
          <w:trHeight w:val="930"/>
        </w:trPr>
        <w:tc>
          <w:tcPr>
            <w:tcW w:w="1189" w:type="pct"/>
            <w:tcBorders>
              <w:top w:val="single" w:sz="8" w:space="0" w:color="auto"/>
              <w:left w:val="single" w:sz="8" w:space="0" w:color="auto"/>
              <w:bottom w:val="nil"/>
              <w:right w:val="single" w:sz="8" w:space="0" w:color="auto"/>
            </w:tcBorders>
            <w:shd w:val="clear" w:color="auto" w:fill="auto"/>
            <w:hideMark/>
          </w:tcPr>
          <w:p w:rsidR="003C7105" w:rsidRPr="00C86C66" w:rsidRDefault="003C710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c>
          <w:tcPr>
            <w:tcW w:w="1449" w:type="pct"/>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Все затраты по статьям</w:t>
            </w:r>
          </w:p>
        </w:tc>
        <w:tc>
          <w:tcPr>
            <w:tcW w:w="1041" w:type="pct"/>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Условно – постоянные затраты по статьям</w:t>
            </w:r>
          </w:p>
        </w:tc>
        <w:tc>
          <w:tcPr>
            <w:tcW w:w="1320" w:type="pct"/>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Условно – переменные затраты по статьям</w:t>
            </w:r>
          </w:p>
        </w:tc>
      </w:tr>
      <w:tr w:rsidR="003C7105" w:rsidRPr="00C86C66" w:rsidTr="00B13FB5">
        <w:trPr>
          <w:trHeight w:val="330"/>
        </w:trPr>
        <w:tc>
          <w:tcPr>
            <w:tcW w:w="1189" w:type="pct"/>
            <w:tcBorders>
              <w:top w:val="nil"/>
              <w:left w:val="single" w:sz="8" w:space="0" w:color="auto"/>
              <w:bottom w:val="nil"/>
              <w:right w:val="single" w:sz="8" w:space="0" w:color="auto"/>
            </w:tcBorders>
            <w:shd w:val="clear" w:color="auto" w:fill="auto"/>
            <w:hideMark/>
          </w:tcPr>
          <w:p w:rsidR="003C7105" w:rsidRPr="00C86C66" w:rsidRDefault="003C710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c>
          <w:tcPr>
            <w:tcW w:w="1449" w:type="pct"/>
            <w:gridSpan w:val="2"/>
            <w:vMerge/>
            <w:tcBorders>
              <w:top w:val="nil"/>
              <w:left w:val="single" w:sz="8" w:space="0" w:color="auto"/>
              <w:bottom w:val="single" w:sz="4" w:space="0" w:color="auto"/>
              <w:right w:val="single" w:sz="8" w:space="0" w:color="auto"/>
            </w:tcBorders>
            <w:vAlign w:val="center"/>
            <w:hideMark/>
          </w:tcPr>
          <w:p w:rsidR="003C7105" w:rsidRPr="00C86C66" w:rsidRDefault="003C7105" w:rsidP="003C7105">
            <w:pPr>
              <w:spacing w:after="0" w:line="240" w:lineRule="auto"/>
              <w:rPr>
                <w:rFonts w:ascii="Times New Roman" w:eastAsia="Times New Roman" w:hAnsi="Times New Roman" w:cs="Times New Roman"/>
                <w:color w:val="000000"/>
                <w:sz w:val="24"/>
                <w:szCs w:val="24"/>
                <w:lang w:eastAsia="ru-RU"/>
              </w:rPr>
            </w:pPr>
          </w:p>
        </w:tc>
        <w:tc>
          <w:tcPr>
            <w:tcW w:w="1041" w:type="pct"/>
            <w:gridSpan w:val="2"/>
            <w:vMerge/>
            <w:tcBorders>
              <w:top w:val="nil"/>
              <w:left w:val="single" w:sz="8" w:space="0" w:color="auto"/>
              <w:bottom w:val="single" w:sz="4" w:space="0" w:color="auto"/>
              <w:right w:val="single" w:sz="8" w:space="0" w:color="auto"/>
            </w:tcBorders>
            <w:vAlign w:val="center"/>
            <w:hideMark/>
          </w:tcPr>
          <w:p w:rsidR="003C7105" w:rsidRPr="00C86C66" w:rsidRDefault="003C7105" w:rsidP="003C7105">
            <w:pPr>
              <w:spacing w:after="0" w:line="240" w:lineRule="auto"/>
              <w:rPr>
                <w:rFonts w:ascii="Times New Roman" w:eastAsia="Times New Roman" w:hAnsi="Times New Roman" w:cs="Times New Roman"/>
                <w:color w:val="000000"/>
                <w:sz w:val="24"/>
                <w:szCs w:val="24"/>
                <w:lang w:eastAsia="ru-RU"/>
              </w:rPr>
            </w:pPr>
          </w:p>
        </w:tc>
        <w:tc>
          <w:tcPr>
            <w:tcW w:w="1320" w:type="pct"/>
            <w:gridSpan w:val="2"/>
            <w:vMerge/>
            <w:tcBorders>
              <w:top w:val="nil"/>
              <w:left w:val="single" w:sz="8" w:space="0" w:color="auto"/>
              <w:bottom w:val="single" w:sz="4" w:space="0" w:color="auto"/>
              <w:right w:val="single" w:sz="8" w:space="0" w:color="auto"/>
            </w:tcBorders>
            <w:vAlign w:val="center"/>
            <w:hideMark/>
          </w:tcPr>
          <w:p w:rsidR="003C7105" w:rsidRPr="00C86C66" w:rsidRDefault="003C7105" w:rsidP="003C7105">
            <w:pPr>
              <w:spacing w:after="0" w:line="240" w:lineRule="auto"/>
              <w:rPr>
                <w:rFonts w:ascii="Times New Roman" w:eastAsia="Times New Roman" w:hAnsi="Times New Roman" w:cs="Times New Roman"/>
                <w:color w:val="000000"/>
                <w:sz w:val="24"/>
                <w:szCs w:val="24"/>
                <w:lang w:eastAsia="ru-RU"/>
              </w:rPr>
            </w:pPr>
          </w:p>
        </w:tc>
      </w:tr>
      <w:tr w:rsidR="003C7105" w:rsidRPr="00C86C66" w:rsidTr="00B13FB5">
        <w:trPr>
          <w:trHeight w:val="645"/>
        </w:trPr>
        <w:tc>
          <w:tcPr>
            <w:tcW w:w="1189" w:type="pct"/>
            <w:tcBorders>
              <w:top w:val="nil"/>
              <w:left w:val="single" w:sz="8" w:space="0" w:color="auto"/>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Статьи затрат</w:t>
            </w:r>
          </w:p>
        </w:tc>
        <w:tc>
          <w:tcPr>
            <w:tcW w:w="1034"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тыс. руб.</w:t>
            </w:r>
          </w:p>
        </w:tc>
        <w:tc>
          <w:tcPr>
            <w:tcW w:w="415"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w:t>
            </w:r>
          </w:p>
        </w:tc>
        <w:tc>
          <w:tcPr>
            <w:tcW w:w="625"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тыс. руб.</w:t>
            </w:r>
          </w:p>
        </w:tc>
        <w:tc>
          <w:tcPr>
            <w:tcW w:w="415"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w:t>
            </w:r>
          </w:p>
        </w:tc>
        <w:tc>
          <w:tcPr>
            <w:tcW w:w="874"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тыс. руб.</w:t>
            </w:r>
          </w:p>
        </w:tc>
        <w:tc>
          <w:tcPr>
            <w:tcW w:w="447"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w:t>
            </w:r>
          </w:p>
        </w:tc>
      </w:tr>
      <w:tr w:rsidR="00B13FB5" w:rsidRPr="00C86C66" w:rsidTr="00B13FB5">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B13FB5" w:rsidRPr="00C86C66" w:rsidRDefault="00B13FB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1. Материальные ресурсы</w:t>
            </w:r>
          </w:p>
        </w:tc>
        <w:tc>
          <w:tcPr>
            <w:tcW w:w="103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23290,000</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2329,000</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w:t>
            </w:r>
          </w:p>
        </w:tc>
        <w:tc>
          <w:tcPr>
            <w:tcW w:w="87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20961,000</w:t>
            </w:r>
          </w:p>
        </w:tc>
        <w:tc>
          <w:tcPr>
            <w:tcW w:w="447"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90</w:t>
            </w:r>
          </w:p>
        </w:tc>
      </w:tr>
      <w:tr w:rsidR="00B13FB5" w:rsidRPr="00C86C66" w:rsidTr="00B13FB5">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B13FB5" w:rsidRPr="00C86C66" w:rsidRDefault="00B13FB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2. Расходы на оплату труда</w:t>
            </w:r>
          </w:p>
        </w:tc>
        <w:tc>
          <w:tcPr>
            <w:tcW w:w="103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50525,112</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15157,534</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30</w:t>
            </w:r>
          </w:p>
        </w:tc>
        <w:tc>
          <w:tcPr>
            <w:tcW w:w="87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35367,579</w:t>
            </w:r>
          </w:p>
        </w:tc>
        <w:tc>
          <w:tcPr>
            <w:tcW w:w="447"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70</w:t>
            </w:r>
          </w:p>
        </w:tc>
      </w:tr>
      <w:tr w:rsidR="00B13FB5" w:rsidRPr="00C86C66" w:rsidTr="00B13FB5">
        <w:trPr>
          <w:trHeight w:val="645"/>
        </w:trPr>
        <w:tc>
          <w:tcPr>
            <w:tcW w:w="1189" w:type="pct"/>
            <w:tcBorders>
              <w:top w:val="nil"/>
              <w:left w:val="single" w:sz="8" w:space="0" w:color="auto"/>
              <w:bottom w:val="single" w:sz="8" w:space="0" w:color="auto"/>
              <w:right w:val="single" w:sz="8" w:space="0" w:color="auto"/>
            </w:tcBorders>
            <w:shd w:val="clear" w:color="auto" w:fill="auto"/>
            <w:hideMark/>
          </w:tcPr>
          <w:p w:rsidR="00B13FB5" w:rsidRPr="00C86C66" w:rsidRDefault="00B13FB5" w:rsidP="003C7105">
            <w:pPr>
              <w:spacing w:after="0" w:line="240" w:lineRule="auto"/>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 Сумма начисленной амортизации</w:t>
            </w:r>
          </w:p>
        </w:tc>
        <w:tc>
          <w:tcPr>
            <w:tcW w:w="103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2049,076</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1946,623</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95</w:t>
            </w:r>
          </w:p>
        </w:tc>
        <w:tc>
          <w:tcPr>
            <w:tcW w:w="87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102,454</w:t>
            </w:r>
          </w:p>
        </w:tc>
        <w:tc>
          <w:tcPr>
            <w:tcW w:w="447"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5</w:t>
            </w:r>
          </w:p>
        </w:tc>
      </w:tr>
      <w:tr w:rsidR="00B13FB5" w:rsidRPr="00C86C66" w:rsidTr="00B13FB5">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B13FB5" w:rsidRPr="00C86C66" w:rsidRDefault="00B13FB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4. Прочие расходы</w:t>
            </w:r>
          </w:p>
        </w:tc>
        <w:tc>
          <w:tcPr>
            <w:tcW w:w="103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6971,696</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4183,017</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60</w:t>
            </w:r>
          </w:p>
        </w:tc>
        <w:tc>
          <w:tcPr>
            <w:tcW w:w="87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2788,678</w:t>
            </w:r>
          </w:p>
        </w:tc>
        <w:tc>
          <w:tcPr>
            <w:tcW w:w="447"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40</w:t>
            </w:r>
          </w:p>
        </w:tc>
      </w:tr>
      <w:tr w:rsidR="00B13FB5" w:rsidRPr="00C86C66" w:rsidTr="00B13FB5">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B13FB5" w:rsidRPr="00C86C66" w:rsidRDefault="00B13FB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Итого:</w:t>
            </w:r>
          </w:p>
        </w:tc>
        <w:tc>
          <w:tcPr>
            <w:tcW w:w="103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82835,884</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23616,174</w:t>
            </w:r>
          </w:p>
        </w:tc>
        <w:tc>
          <w:tcPr>
            <w:tcW w:w="415"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w:t>
            </w:r>
          </w:p>
        </w:tc>
        <w:tc>
          <w:tcPr>
            <w:tcW w:w="874"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59219,711</w:t>
            </w:r>
          </w:p>
        </w:tc>
        <w:tc>
          <w:tcPr>
            <w:tcW w:w="447" w:type="pct"/>
            <w:tcBorders>
              <w:top w:val="nil"/>
              <w:left w:val="nil"/>
              <w:bottom w:val="single" w:sz="8" w:space="0" w:color="auto"/>
              <w:right w:val="single" w:sz="8" w:space="0" w:color="auto"/>
            </w:tcBorders>
            <w:shd w:val="clear" w:color="auto" w:fill="auto"/>
            <w:hideMark/>
          </w:tcPr>
          <w:p w:rsidR="00B13FB5" w:rsidRPr="00B13FB5" w:rsidRDefault="00B13FB5">
            <w:pPr>
              <w:jc w:val="center"/>
              <w:rPr>
                <w:rFonts w:ascii="Times New Roman" w:hAnsi="Times New Roman" w:cs="Times New Roman"/>
                <w:color w:val="000000"/>
                <w:sz w:val="24"/>
                <w:szCs w:val="24"/>
              </w:rPr>
            </w:pPr>
            <w:r w:rsidRPr="00B13FB5">
              <w:rPr>
                <w:rFonts w:ascii="Times New Roman" w:hAnsi="Times New Roman" w:cs="Times New Roman"/>
                <w:color w:val="000000"/>
                <w:sz w:val="24"/>
                <w:szCs w:val="24"/>
              </w:rPr>
              <w:t>-</w:t>
            </w:r>
          </w:p>
        </w:tc>
      </w:tr>
    </w:tbl>
    <w:p w:rsidR="005B725E" w:rsidRPr="00C86C66" w:rsidRDefault="005B725E" w:rsidP="00755662">
      <w:pPr>
        <w:pStyle w:val="a4"/>
        <w:spacing w:line="360" w:lineRule="auto"/>
        <w:ind w:firstLine="426"/>
        <w:jc w:val="both"/>
        <w:rPr>
          <w:szCs w:val="28"/>
        </w:rPr>
      </w:pPr>
    </w:p>
    <w:p w:rsidR="005B725E" w:rsidRPr="00C86C66" w:rsidRDefault="005B725E" w:rsidP="00071758">
      <w:pPr>
        <w:pStyle w:val="a4"/>
        <w:spacing w:line="360" w:lineRule="auto"/>
        <w:ind w:firstLine="708"/>
        <w:jc w:val="both"/>
        <w:rPr>
          <w:szCs w:val="28"/>
        </w:rPr>
      </w:pPr>
      <w:r w:rsidRPr="00C86C66">
        <w:rPr>
          <w:szCs w:val="28"/>
        </w:rPr>
        <w:t>Таблица 15</w:t>
      </w:r>
      <w:r w:rsidR="00755662" w:rsidRPr="00C86C66">
        <w:rPr>
          <w:szCs w:val="28"/>
        </w:rPr>
        <w:t>.2</w:t>
      </w:r>
      <w:r w:rsidRPr="00C86C66">
        <w:rPr>
          <w:szCs w:val="28"/>
        </w:rPr>
        <w:t xml:space="preserve"> - Условно -  постоянные и условно – переменные расходы в себестоимости продукции (факт), тыс. руб.</w:t>
      </w:r>
    </w:p>
    <w:tbl>
      <w:tblPr>
        <w:tblW w:w="5000" w:type="pct"/>
        <w:tblLook w:val="04A0"/>
      </w:tblPr>
      <w:tblGrid>
        <w:gridCol w:w="2349"/>
        <w:gridCol w:w="2044"/>
        <w:gridCol w:w="820"/>
        <w:gridCol w:w="1236"/>
        <w:gridCol w:w="822"/>
        <w:gridCol w:w="1728"/>
        <w:gridCol w:w="884"/>
      </w:tblGrid>
      <w:tr w:rsidR="003C7105" w:rsidRPr="00C86C66" w:rsidTr="003727CB">
        <w:trPr>
          <w:trHeight w:val="315"/>
        </w:trPr>
        <w:tc>
          <w:tcPr>
            <w:tcW w:w="1189" w:type="pct"/>
            <w:tcBorders>
              <w:top w:val="single" w:sz="8" w:space="0" w:color="auto"/>
              <w:left w:val="single" w:sz="8" w:space="0" w:color="auto"/>
              <w:bottom w:val="nil"/>
              <w:right w:val="single" w:sz="8" w:space="0" w:color="auto"/>
            </w:tcBorders>
            <w:shd w:val="clear" w:color="auto" w:fill="auto"/>
            <w:hideMark/>
          </w:tcPr>
          <w:p w:rsidR="003C7105" w:rsidRPr="00C86C66" w:rsidRDefault="003C710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c>
          <w:tcPr>
            <w:tcW w:w="1449" w:type="pct"/>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Все затраты по статьям</w:t>
            </w:r>
          </w:p>
        </w:tc>
        <w:tc>
          <w:tcPr>
            <w:tcW w:w="1041" w:type="pct"/>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Условно – постоянные затраты по статьям</w:t>
            </w:r>
          </w:p>
        </w:tc>
        <w:tc>
          <w:tcPr>
            <w:tcW w:w="1320" w:type="pct"/>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Условно – переменные затраты по статьям</w:t>
            </w:r>
          </w:p>
        </w:tc>
      </w:tr>
      <w:tr w:rsidR="003C7105" w:rsidRPr="00C86C66" w:rsidTr="003727CB">
        <w:trPr>
          <w:trHeight w:val="330"/>
        </w:trPr>
        <w:tc>
          <w:tcPr>
            <w:tcW w:w="1189" w:type="pct"/>
            <w:tcBorders>
              <w:top w:val="nil"/>
              <w:left w:val="single" w:sz="8" w:space="0" w:color="auto"/>
              <w:bottom w:val="nil"/>
              <w:right w:val="single" w:sz="8" w:space="0" w:color="auto"/>
            </w:tcBorders>
            <w:shd w:val="clear" w:color="auto" w:fill="auto"/>
            <w:hideMark/>
          </w:tcPr>
          <w:p w:rsidR="003C7105" w:rsidRPr="00C86C66" w:rsidRDefault="003C7105"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 </w:t>
            </w:r>
          </w:p>
        </w:tc>
        <w:tc>
          <w:tcPr>
            <w:tcW w:w="1449" w:type="pct"/>
            <w:gridSpan w:val="2"/>
            <w:vMerge/>
            <w:tcBorders>
              <w:top w:val="nil"/>
              <w:left w:val="single" w:sz="8" w:space="0" w:color="auto"/>
              <w:bottom w:val="single" w:sz="4" w:space="0" w:color="auto"/>
              <w:right w:val="single" w:sz="8" w:space="0" w:color="auto"/>
            </w:tcBorders>
            <w:vAlign w:val="center"/>
            <w:hideMark/>
          </w:tcPr>
          <w:p w:rsidR="003C7105" w:rsidRPr="00C86C66" w:rsidRDefault="003C7105" w:rsidP="003C7105">
            <w:pPr>
              <w:spacing w:after="0" w:line="240" w:lineRule="auto"/>
              <w:rPr>
                <w:rFonts w:ascii="Times New Roman" w:eastAsia="Times New Roman" w:hAnsi="Times New Roman" w:cs="Times New Roman"/>
                <w:color w:val="000000"/>
                <w:sz w:val="24"/>
                <w:szCs w:val="24"/>
                <w:lang w:eastAsia="ru-RU"/>
              </w:rPr>
            </w:pPr>
          </w:p>
        </w:tc>
        <w:tc>
          <w:tcPr>
            <w:tcW w:w="1041" w:type="pct"/>
            <w:gridSpan w:val="2"/>
            <w:vMerge/>
            <w:tcBorders>
              <w:top w:val="nil"/>
              <w:left w:val="single" w:sz="8" w:space="0" w:color="auto"/>
              <w:bottom w:val="single" w:sz="4" w:space="0" w:color="auto"/>
              <w:right w:val="single" w:sz="8" w:space="0" w:color="auto"/>
            </w:tcBorders>
            <w:vAlign w:val="center"/>
            <w:hideMark/>
          </w:tcPr>
          <w:p w:rsidR="003C7105" w:rsidRPr="00C86C66" w:rsidRDefault="003C7105" w:rsidP="003C7105">
            <w:pPr>
              <w:spacing w:after="0" w:line="240" w:lineRule="auto"/>
              <w:rPr>
                <w:rFonts w:ascii="Times New Roman" w:eastAsia="Times New Roman" w:hAnsi="Times New Roman" w:cs="Times New Roman"/>
                <w:color w:val="000000"/>
                <w:sz w:val="24"/>
                <w:szCs w:val="24"/>
                <w:lang w:eastAsia="ru-RU"/>
              </w:rPr>
            </w:pPr>
          </w:p>
        </w:tc>
        <w:tc>
          <w:tcPr>
            <w:tcW w:w="1320" w:type="pct"/>
            <w:gridSpan w:val="2"/>
            <w:vMerge/>
            <w:tcBorders>
              <w:top w:val="nil"/>
              <w:left w:val="single" w:sz="8" w:space="0" w:color="auto"/>
              <w:bottom w:val="single" w:sz="4" w:space="0" w:color="auto"/>
              <w:right w:val="single" w:sz="8" w:space="0" w:color="auto"/>
            </w:tcBorders>
            <w:vAlign w:val="center"/>
            <w:hideMark/>
          </w:tcPr>
          <w:p w:rsidR="003C7105" w:rsidRPr="00C86C66" w:rsidRDefault="003C7105" w:rsidP="003C7105">
            <w:pPr>
              <w:spacing w:after="0" w:line="240" w:lineRule="auto"/>
              <w:rPr>
                <w:rFonts w:ascii="Times New Roman" w:eastAsia="Times New Roman" w:hAnsi="Times New Roman" w:cs="Times New Roman"/>
                <w:color w:val="000000"/>
                <w:sz w:val="24"/>
                <w:szCs w:val="24"/>
                <w:lang w:eastAsia="ru-RU"/>
              </w:rPr>
            </w:pPr>
          </w:p>
        </w:tc>
      </w:tr>
      <w:tr w:rsidR="003C7105" w:rsidRPr="00C86C66" w:rsidTr="003727CB">
        <w:trPr>
          <w:trHeight w:val="645"/>
        </w:trPr>
        <w:tc>
          <w:tcPr>
            <w:tcW w:w="1189" w:type="pct"/>
            <w:tcBorders>
              <w:top w:val="nil"/>
              <w:left w:val="single" w:sz="8" w:space="0" w:color="auto"/>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Статьи затрат</w:t>
            </w:r>
          </w:p>
        </w:tc>
        <w:tc>
          <w:tcPr>
            <w:tcW w:w="1034"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тыс. руб.</w:t>
            </w:r>
          </w:p>
        </w:tc>
        <w:tc>
          <w:tcPr>
            <w:tcW w:w="415"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w:t>
            </w:r>
          </w:p>
        </w:tc>
        <w:tc>
          <w:tcPr>
            <w:tcW w:w="625"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тыс. руб.</w:t>
            </w:r>
          </w:p>
        </w:tc>
        <w:tc>
          <w:tcPr>
            <w:tcW w:w="415"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w:t>
            </w:r>
          </w:p>
        </w:tc>
        <w:tc>
          <w:tcPr>
            <w:tcW w:w="874"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Сумма, тыс. руб.</w:t>
            </w:r>
          </w:p>
        </w:tc>
        <w:tc>
          <w:tcPr>
            <w:tcW w:w="447" w:type="pct"/>
            <w:tcBorders>
              <w:top w:val="single" w:sz="4" w:space="0" w:color="auto"/>
              <w:left w:val="nil"/>
              <w:bottom w:val="single" w:sz="8" w:space="0" w:color="auto"/>
              <w:right w:val="single" w:sz="8" w:space="0" w:color="auto"/>
            </w:tcBorders>
            <w:shd w:val="clear" w:color="auto" w:fill="auto"/>
            <w:hideMark/>
          </w:tcPr>
          <w:p w:rsidR="003C7105" w:rsidRPr="00C86C66" w:rsidRDefault="003C7105" w:rsidP="003C7105">
            <w:pPr>
              <w:spacing w:after="0" w:line="240" w:lineRule="auto"/>
              <w:jc w:val="center"/>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w:t>
            </w:r>
          </w:p>
        </w:tc>
      </w:tr>
      <w:tr w:rsidR="003727CB" w:rsidRPr="00C86C66" w:rsidTr="003727CB">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3727CB" w:rsidRPr="00C86C66" w:rsidRDefault="003727CB"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1. Материальные ресурсы</w:t>
            </w:r>
          </w:p>
        </w:tc>
        <w:tc>
          <w:tcPr>
            <w:tcW w:w="103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27948,000</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2794,800</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w:t>
            </w:r>
          </w:p>
        </w:tc>
        <w:tc>
          <w:tcPr>
            <w:tcW w:w="87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25153,200</w:t>
            </w:r>
          </w:p>
        </w:tc>
        <w:tc>
          <w:tcPr>
            <w:tcW w:w="447"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90</w:t>
            </w:r>
          </w:p>
        </w:tc>
      </w:tr>
      <w:tr w:rsidR="003727CB" w:rsidRPr="00C86C66" w:rsidTr="003727CB">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3727CB" w:rsidRPr="00C86C66" w:rsidRDefault="003727CB"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2. Расходы на оплату труда</w:t>
            </w:r>
          </w:p>
        </w:tc>
        <w:tc>
          <w:tcPr>
            <w:tcW w:w="103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48829,053</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14648,716</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30</w:t>
            </w:r>
          </w:p>
        </w:tc>
        <w:tc>
          <w:tcPr>
            <w:tcW w:w="87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34180,337</w:t>
            </w:r>
          </w:p>
        </w:tc>
        <w:tc>
          <w:tcPr>
            <w:tcW w:w="447"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70</w:t>
            </w:r>
          </w:p>
        </w:tc>
      </w:tr>
      <w:tr w:rsidR="003727CB" w:rsidRPr="00C86C66" w:rsidTr="003727CB">
        <w:trPr>
          <w:trHeight w:val="645"/>
        </w:trPr>
        <w:tc>
          <w:tcPr>
            <w:tcW w:w="1189" w:type="pct"/>
            <w:tcBorders>
              <w:top w:val="nil"/>
              <w:left w:val="single" w:sz="8" w:space="0" w:color="auto"/>
              <w:bottom w:val="single" w:sz="8" w:space="0" w:color="auto"/>
              <w:right w:val="single" w:sz="8" w:space="0" w:color="auto"/>
            </w:tcBorders>
            <w:shd w:val="clear" w:color="auto" w:fill="auto"/>
            <w:hideMark/>
          </w:tcPr>
          <w:p w:rsidR="003727CB" w:rsidRPr="00C86C66" w:rsidRDefault="003727CB" w:rsidP="003C7105">
            <w:pPr>
              <w:spacing w:after="0" w:line="240" w:lineRule="auto"/>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3. Сумма начисленной амортизации</w:t>
            </w:r>
          </w:p>
        </w:tc>
        <w:tc>
          <w:tcPr>
            <w:tcW w:w="103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2049,076</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1946,623</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95</w:t>
            </w:r>
          </w:p>
        </w:tc>
        <w:tc>
          <w:tcPr>
            <w:tcW w:w="87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102,454</w:t>
            </w:r>
          </w:p>
        </w:tc>
        <w:tc>
          <w:tcPr>
            <w:tcW w:w="447"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5</w:t>
            </w:r>
          </w:p>
        </w:tc>
      </w:tr>
      <w:tr w:rsidR="003727CB" w:rsidRPr="00C86C66" w:rsidTr="003727CB">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3727CB" w:rsidRPr="00C86C66" w:rsidRDefault="003727CB"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4. Прочие расходы</w:t>
            </w:r>
          </w:p>
        </w:tc>
        <w:tc>
          <w:tcPr>
            <w:tcW w:w="103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7540,328</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4524,197</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60</w:t>
            </w:r>
          </w:p>
        </w:tc>
        <w:tc>
          <w:tcPr>
            <w:tcW w:w="87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3016,131</w:t>
            </w:r>
          </w:p>
        </w:tc>
        <w:tc>
          <w:tcPr>
            <w:tcW w:w="447"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40</w:t>
            </w:r>
          </w:p>
        </w:tc>
      </w:tr>
      <w:tr w:rsidR="003727CB" w:rsidRPr="00C86C66" w:rsidTr="003727CB">
        <w:trPr>
          <w:trHeight w:val="330"/>
        </w:trPr>
        <w:tc>
          <w:tcPr>
            <w:tcW w:w="1189" w:type="pct"/>
            <w:tcBorders>
              <w:top w:val="nil"/>
              <w:left w:val="single" w:sz="8" w:space="0" w:color="auto"/>
              <w:bottom w:val="single" w:sz="8" w:space="0" w:color="auto"/>
              <w:right w:val="single" w:sz="8" w:space="0" w:color="auto"/>
            </w:tcBorders>
            <w:shd w:val="clear" w:color="auto" w:fill="auto"/>
            <w:hideMark/>
          </w:tcPr>
          <w:p w:rsidR="003727CB" w:rsidRPr="00C86C66" w:rsidRDefault="003727CB" w:rsidP="003C7105">
            <w:pPr>
              <w:spacing w:after="0" w:line="240" w:lineRule="auto"/>
              <w:jc w:val="both"/>
              <w:rPr>
                <w:rFonts w:ascii="Times New Roman" w:eastAsia="Times New Roman" w:hAnsi="Times New Roman" w:cs="Times New Roman"/>
                <w:color w:val="000000"/>
                <w:sz w:val="24"/>
                <w:szCs w:val="24"/>
                <w:lang w:eastAsia="ru-RU"/>
              </w:rPr>
            </w:pPr>
            <w:r w:rsidRPr="00C86C66">
              <w:rPr>
                <w:rFonts w:ascii="Times New Roman" w:eastAsia="Times New Roman" w:hAnsi="Times New Roman" w:cs="Times New Roman"/>
                <w:color w:val="000000"/>
                <w:sz w:val="24"/>
                <w:szCs w:val="24"/>
                <w:lang w:eastAsia="ru-RU"/>
              </w:rPr>
              <w:t>Итого:</w:t>
            </w:r>
          </w:p>
        </w:tc>
        <w:tc>
          <w:tcPr>
            <w:tcW w:w="103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86366,457</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100</w:t>
            </w:r>
          </w:p>
        </w:tc>
        <w:tc>
          <w:tcPr>
            <w:tcW w:w="62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23914,335</w:t>
            </w:r>
          </w:p>
        </w:tc>
        <w:tc>
          <w:tcPr>
            <w:tcW w:w="415"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w:t>
            </w:r>
          </w:p>
        </w:tc>
        <w:tc>
          <w:tcPr>
            <w:tcW w:w="874"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62452,122</w:t>
            </w:r>
          </w:p>
        </w:tc>
        <w:tc>
          <w:tcPr>
            <w:tcW w:w="447" w:type="pct"/>
            <w:tcBorders>
              <w:top w:val="nil"/>
              <w:left w:val="nil"/>
              <w:bottom w:val="single" w:sz="8" w:space="0" w:color="auto"/>
              <w:right w:val="single" w:sz="8" w:space="0" w:color="auto"/>
            </w:tcBorders>
            <w:shd w:val="clear" w:color="auto" w:fill="auto"/>
            <w:hideMark/>
          </w:tcPr>
          <w:p w:rsidR="003727CB" w:rsidRPr="003727CB" w:rsidRDefault="003727CB">
            <w:pPr>
              <w:jc w:val="center"/>
              <w:rPr>
                <w:rFonts w:ascii="Times New Roman" w:hAnsi="Times New Roman" w:cs="Times New Roman"/>
                <w:color w:val="000000"/>
                <w:sz w:val="24"/>
                <w:szCs w:val="24"/>
              </w:rPr>
            </w:pPr>
            <w:r w:rsidRPr="003727CB">
              <w:rPr>
                <w:rFonts w:ascii="Times New Roman" w:hAnsi="Times New Roman" w:cs="Times New Roman"/>
                <w:color w:val="000000"/>
                <w:sz w:val="24"/>
                <w:szCs w:val="24"/>
              </w:rPr>
              <w:t>-</w:t>
            </w:r>
          </w:p>
        </w:tc>
      </w:tr>
    </w:tbl>
    <w:p w:rsidR="0071675A" w:rsidRPr="00C86C66" w:rsidRDefault="0071675A" w:rsidP="003C7105">
      <w:pPr>
        <w:pStyle w:val="Default"/>
        <w:spacing w:line="360" w:lineRule="auto"/>
        <w:ind w:firstLine="708"/>
        <w:jc w:val="both"/>
        <w:rPr>
          <w:sz w:val="28"/>
          <w:szCs w:val="28"/>
        </w:rPr>
      </w:pPr>
      <w:r w:rsidRPr="00C86C66">
        <w:rPr>
          <w:sz w:val="28"/>
          <w:szCs w:val="28"/>
        </w:rPr>
        <w:t xml:space="preserve">Далее необходимо определить величину и норму маржинального дохода, а также показатели, характеризующие точку безубыточности. </w:t>
      </w:r>
    </w:p>
    <w:p w:rsidR="0071675A" w:rsidRPr="00C86C66" w:rsidRDefault="0071675A" w:rsidP="00F57FF1">
      <w:pPr>
        <w:pStyle w:val="Default"/>
        <w:spacing w:line="360" w:lineRule="auto"/>
        <w:ind w:firstLine="708"/>
        <w:jc w:val="both"/>
        <w:rPr>
          <w:sz w:val="28"/>
          <w:szCs w:val="28"/>
        </w:rPr>
      </w:pPr>
      <w:r w:rsidRPr="00C86C66">
        <w:rPr>
          <w:sz w:val="28"/>
          <w:szCs w:val="28"/>
        </w:rPr>
        <w:t>Маржинальный доход (МД) – это разница между выручкой предприятия от продажи продукции (В) и суммой переменных затрат (С</w:t>
      </w:r>
      <w:r w:rsidRPr="00C86C66">
        <w:rPr>
          <w:sz w:val="28"/>
          <w:szCs w:val="28"/>
          <w:vertAlign w:val="subscript"/>
        </w:rPr>
        <w:t>ПЕРЕМ</w:t>
      </w:r>
      <w:r w:rsidRPr="00C86C66">
        <w:rPr>
          <w:sz w:val="28"/>
          <w:szCs w:val="28"/>
        </w:rPr>
        <w:t xml:space="preserve">): </w:t>
      </w:r>
    </w:p>
    <w:p w:rsidR="00F825B1" w:rsidRPr="00C86C66" w:rsidRDefault="0071675A" w:rsidP="00030D5D">
      <w:pPr>
        <w:pStyle w:val="Default"/>
        <w:spacing w:line="360" w:lineRule="auto"/>
        <w:jc w:val="both"/>
        <w:rPr>
          <w:sz w:val="28"/>
          <w:szCs w:val="28"/>
        </w:rPr>
      </w:pPr>
      <w:r w:rsidRPr="00C86C66">
        <w:rPr>
          <w:sz w:val="28"/>
          <w:szCs w:val="28"/>
        </w:rPr>
        <w:t>МД = В – С</w:t>
      </w:r>
      <w:r w:rsidRPr="00C86C66">
        <w:rPr>
          <w:sz w:val="28"/>
          <w:szCs w:val="28"/>
          <w:vertAlign w:val="subscript"/>
        </w:rPr>
        <w:t>ПЕРЕМ</w:t>
      </w:r>
      <w:r w:rsidRPr="00C86C66">
        <w:rPr>
          <w:sz w:val="28"/>
          <w:szCs w:val="28"/>
        </w:rPr>
        <w:t>.</w:t>
      </w:r>
      <w:r w:rsidR="00F825B1" w:rsidRPr="00C86C66">
        <w:rPr>
          <w:sz w:val="28"/>
          <w:szCs w:val="28"/>
        </w:rPr>
        <w:t xml:space="preserve"> </w:t>
      </w:r>
    </w:p>
    <w:p w:rsidR="0005495F" w:rsidRPr="00E6551F" w:rsidRDefault="0005495F" w:rsidP="00030D5D">
      <w:pPr>
        <w:pStyle w:val="Default"/>
        <w:spacing w:line="360" w:lineRule="auto"/>
        <w:jc w:val="both"/>
        <w:rPr>
          <w:sz w:val="28"/>
          <w:szCs w:val="28"/>
        </w:rPr>
      </w:pPr>
      <w:proofErr w:type="spellStart"/>
      <w:r w:rsidRPr="00C86C66">
        <w:rPr>
          <w:sz w:val="28"/>
          <w:szCs w:val="28"/>
        </w:rPr>
        <w:lastRenderedPageBreak/>
        <w:t>МД</w:t>
      </w:r>
      <w:r w:rsidRPr="00C86C66">
        <w:rPr>
          <w:sz w:val="28"/>
          <w:szCs w:val="28"/>
          <w:vertAlign w:val="subscript"/>
        </w:rPr>
        <w:t>п</w:t>
      </w:r>
      <w:proofErr w:type="spellEnd"/>
      <w:r w:rsidRPr="00C86C66">
        <w:rPr>
          <w:sz w:val="28"/>
          <w:szCs w:val="28"/>
          <w:vertAlign w:val="subscript"/>
        </w:rPr>
        <w:t xml:space="preserve"> </w:t>
      </w:r>
      <w:r w:rsidRPr="00E6551F">
        <w:rPr>
          <w:sz w:val="28"/>
          <w:szCs w:val="28"/>
        </w:rPr>
        <w:t xml:space="preserve">= </w:t>
      </w:r>
      <w:r w:rsidR="00E6551F" w:rsidRPr="00E6551F">
        <w:rPr>
          <w:sz w:val="28"/>
          <w:szCs w:val="28"/>
        </w:rPr>
        <w:t xml:space="preserve">91119,473 </w:t>
      </w:r>
      <w:r w:rsidRPr="00E6551F">
        <w:rPr>
          <w:rFonts w:eastAsia="Times New Roman"/>
          <w:sz w:val="28"/>
          <w:szCs w:val="28"/>
        </w:rPr>
        <w:t xml:space="preserve">- </w:t>
      </w:r>
      <w:r w:rsidR="00E6551F" w:rsidRPr="00E6551F">
        <w:rPr>
          <w:rFonts w:eastAsia="Times New Roman"/>
          <w:sz w:val="28"/>
          <w:szCs w:val="28"/>
        </w:rPr>
        <w:t xml:space="preserve">59219,711 </w:t>
      </w:r>
      <w:r w:rsidRPr="00E6551F">
        <w:rPr>
          <w:rFonts w:eastAsia="Times New Roman"/>
          <w:sz w:val="28"/>
          <w:szCs w:val="28"/>
        </w:rPr>
        <w:t xml:space="preserve">= </w:t>
      </w:r>
      <w:r w:rsidR="00E6551F" w:rsidRPr="00E6551F">
        <w:rPr>
          <w:rFonts w:eastAsia="Times New Roman"/>
          <w:sz w:val="28"/>
          <w:szCs w:val="28"/>
        </w:rPr>
        <w:t xml:space="preserve">31899,762 </w:t>
      </w:r>
      <w:r w:rsidRPr="00E6551F">
        <w:rPr>
          <w:sz w:val="28"/>
          <w:szCs w:val="28"/>
        </w:rPr>
        <w:t>тыс</w:t>
      </w:r>
      <w:proofErr w:type="gramStart"/>
      <w:r w:rsidRPr="00E6551F">
        <w:rPr>
          <w:sz w:val="28"/>
          <w:szCs w:val="28"/>
        </w:rPr>
        <w:t>.р</w:t>
      </w:r>
      <w:proofErr w:type="gramEnd"/>
      <w:r w:rsidRPr="00E6551F">
        <w:rPr>
          <w:sz w:val="28"/>
          <w:szCs w:val="28"/>
        </w:rPr>
        <w:t>уб.</w:t>
      </w:r>
    </w:p>
    <w:p w:rsidR="0005495F" w:rsidRPr="00C86C66" w:rsidRDefault="00563631" w:rsidP="00030D5D">
      <w:pPr>
        <w:pStyle w:val="Default"/>
        <w:spacing w:line="360" w:lineRule="auto"/>
        <w:jc w:val="both"/>
        <w:rPr>
          <w:sz w:val="28"/>
          <w:szCs w:val="28"/>
        </w:rPr>
      </w:pPr>
      <w:proofErr w:type="spellStart"/>
      <w:r w:rsidRPr="00E6551F">
        <w:rPr>
          <w:sz w:val="28"/>
          <w:szCs w:val="28"/>
        </w:rPr>
        <w:t>МД</w:t>
      </w:r>
      <w:r w:rsidR="0005495F" w:rsidRPr="00E6551F">
        <w:rPr>
          <w:sz w:val="28"/>
          <w:szCs w:val="28"/>
          <w:vertAlign w:val="subscript"/>
        </w:rPr>
        <w:t>ф</w:t>
      </w:r>
      <w:proofErr w:type="spellEnd"/>
      <w:r w:rsidRPr="00E6551F">
        <w:rPr>
          <w:sz w:val="28"/>
          <w:szCs w:val="28"/>
        </w:rPr>
        <w:t xml:space="preserve"> = </w:t>
      </w:r>
      <w:r w:rsidR="00E6551F" w:rsidRPr="00E6551F">
        <w:rPr>
          <w:sz w:val="28"/>
          <w:szCs w:val="28"/>
        </w:rPr>
        <w:t xml:space="preserve">95003,103 </w:t>
      </w:r>
      <w:r w:rsidRPr="00E6551F">
        <w:rPr>
          <w:sz w:val="28"/>
          <w:szCs w:val="28"/>
        </w:rPr>
        <w:t xml:space="preserve">- </w:t>
      </w:r>
      <w:r w:rsidR="00E6551F" w:rsidRPr="00E6551F">
        <w:rPr>
          <w:sz w:val="28"/>
          <w:szCs w:val="28"/>
        </w:rPr>
        <w:t xml:space="preserve">62452,122 </w:t>
      </w:r>
      <w:r w:rsidRPr="00E6551F">
        <w:rPr>
          <w:sz w:val="28"/>
          <w:szCs w:val="28"/>
        </w:rPr>
        <w:t xml:space="preserve">= </w:t>
      </w:r>
      <w:r w:rsidR="00E6551F" w:rsidRPr="00E6551F">
        <w:rPr>
          <w:sz w:val="28"/>
          <w:szCs w:val="28"/>
        </w:rPr>
        <w:t xml:space="preserve">32550,981 </w:t>
      </w:r>
      <w:r w:rsidRPr="00E6551F">
        <w:rPr>
          <w:sz w:val="28"/>
          <w:szCs w:val="28"/>
        </w:rPr>
        <w:t>тыс</w:t>
      </w:r>
      <w:proofErr w:type="gramStart"/>
      <w:r w:rsidRPr="00C86C66">
        <w:rPr>
          <w:sz w:val="28"/>
          <w:szCs w:val="28"/>
        </w:rPr>
        <w:t>.р</w:t>
      </w:r>
      <w:proofErr w:type="gramEnd"/>
      <w:r w:rsidRPr="00C86C66">
        <w:rPr>
          <w:sz w:val="28"/>
          <w:szCs w:val="28"/>
        </w:rPr>
        <w:t>уб.</w:t>
      </w:r>
    </w:p>
    <w:p w:rsidR="0071675A" w:rsidRPr="00C86C66" w:rsidRDefault="0071675A" w:rsidP="00F57FF1">
      <w:pPr>
        <w:pStyle w:val="Default"/>
        <w:spacing w:line="360" w:lineRule="auto"/>
        <w:ind w:firstLine="708"/>
        <w:jc w:val="both"/>
        <w:rPr>
          <w:sz w:val="28"/>
          <w:szCs w:val="28"/>
        </w:rPr>
      </w:pPr>
      <w:r w:rsidRPr="00C86C66">
        <w:rPr>
          <w:sz w:val="28"/>
          <w:szCs w:val="28"/>
        </w:rPr>
        <w:t>Величина маржинального дохода показывает вклад предприятия в покрытие постоян</w:t>
      </w:r>
      <w:r w:rsidR="00563631" w:rsidRPr="00C86C66">
        <w:rPr>
          <w:sz w:val="28"/>
          <w:szCs w:val="28"/>
        </w:rPr>
        <w:t>ных затрат и получение прибыли.</w:t>
      </w:r>
    </w:p>
    <w:p w:rsidR="0071675A" w:rsidRPr="00C86C66" w:rsidRDefault="0071675A" w:rsidP="00F57FF1">
      <w:pPr>
        <w:pStyle w:val="Default"/>
        <w:spacing w:line="360" w:lineRule="auto"/>
        <w:ind w:firstLine="708"/>
        <w:jc w:val="both"/>
        <w:rPr>
          <w:sz w:val="28"/>
          <w:szCs w:val="28"/>
        </w:rPr>
      </w:pPr>
      <w:r w:rsidRPr="00C86C66">
        <w:rPr>
          <w:sz w:val="28"/>
          <w:szCs w:val="28"/>
        </w:rPr>
        <w:t>Нормой маржинального дохода (Н</w:t>
      </w:r>
      <w:r w:rsidRPr="00C86C66">
        <w:rPr>
          <w:sz w:val="28"/>
          <w:szCs w:val="28"/>
          <w:vertAlign w:val="subscript"/>
        </w:rPr>
        <w:t>МД</w:t>
      </w:r>
      <w:r w:rsidRPr="00C86C66">
        <w:rPr>
          <w:sz w:val="28"/>
          <w:szCs w:val="28"/>
        </w:rPr>
        <w:t xml:space="preserve">) является доля маржинального дохода в выручке от реализации: </w:t>
      </w:r>
    </w:p>
    <w:p w:rsidR="0071675A" w:rsidRPr="00C86C66" w:rsidRDefault="0071675A" w:rsidP="00F57FF1">
      <w:pPr>
        <w:pStyle w:val="Default"/>
        <w:spacing w:line="360" w:lineRule="auto"/>
        <w:jc w:val="both"/>
        <w:rPr>
          <w:sz w:val="28"/>
          <w:szCs w:val="28"/>
        </w:rPr>
      </w:pPr>
      <w:r w:rsidRPr="00C86C66">
        <w:rPr>
          <w:sz w:val="28"/>
          <w:szCs w:val="28"/>
        </w:rPr>
        <w:t xml:space="preserve">Н </w:t>
      </w:r>
      <w:r w:rsidRPr="00C86C66">
        <w:rPr>
          <w:sz w:val="28"/>
          <w:szCs w:val="28"/>
          <w:vertAlign w:val="subscript"/>
        </w:rPr>
        <w:t>МД</w:t>
      </w:r>
      <w:r w:rsidR="00563631" w:rsidRPr="00C86C66">
        <w:rPr>
          <w:sz w:val="28"/>
          <w:szCs w:val="28"/>
          <w:vertAlign w:val="subscript"/>
        </w:rPr>
        <w:t xml:space="preserve"> </w:t>
      </w:r>
      <w:r w:rsidRPr="00C86C66">
        <w:rPr>
          <w:sz w:val="28"/>
          <w:szCs w:val="28"/>
        </w:rPr>
        <w:t>= (МД /В)×100</w:t>
      </w:r>
      <w:r w:rsidR="00E47EA2" w:rsidRPr="00C86C66">
        <w:rPr>
          <w:sz w:val="28"/>
          <w:szCs w:val="28"/>
        </w:rPr>
        <w:t>;</w:t>
      </w:r>
    </w:p>
    <w:p w:rsidR="0005495F" w:rsidRPr="00C86C66" w:rsidRDefault="0005495F" w:rsidP="00F57FF1">
      <w:pPr>
        <w:pStyle w:val="Default"/>
        <w:spacing w:line="360" w:lineRule="auto"/>
        <w:jc w:val="both"/>
        <w:rPr>
          <w:sz w:val="28"/>
          <w:szCs w:val="28"/>
        </w:rPr>
      </w:pPr>
      <w:r w:rsidRPr="00C86C66">
        <w:rPr>
          <w:sz w:val="28"/>
          <w:szCs w:val="28"/>
        </w:rPr>
        <w:t>по плану:</w:t>
      </w:r>
    </w:p>
    <w:p w:rsidR="0005495F" w:rsidRPr="00C86C66" w:rsidRDefault="0005495F" w:rsidP="00F57FF1">
      <w:pPr>
        <w:pStyle w:val="Default"/>
        <w:spacing w:line="360" w:lineRule="auto"/>
        <w:jc w:val="both"/>
        <w:rPr>
          <w:sz w:val="28"/>
          <w:szCs w:val="28"/>
        </w:rPr>
      </w:pPr>
      <w:r w:rsidRPr="00C86C66">
        <w:rPr>
          <w:sz w:val="28"/>
          <w:szCs w:val="28"/>
        </w:rPr>
        <w:t xml:space="preserve">Н </w:t>
      </w:r>
      <w:r w:rsidRPr="00C86C66">
        <w:rPr>
          <w:sz w:val="28"/>
          <w:szCs w:val="28"/>
          <w:vertAlign w:val="subscript"/>
        </w:rPr>
        <w:t xml:space="preserve">МД  </w:t>
      </w:r>
      <w:r w:rsidRPr="00C86C66">
        <w:rPr>
          <w:sz w:val="28"/>
          <w:szCs w:val="28"/>
        </w:rPr>
        <w:t>=(</w:t>
      </w:r>
      <w:r w:rsidR="00E6551F" w:rsidRPr="00E6551F">
        <w:rPr>
          <w:rFonts w:eastAsia="Times New Roman"/>
          <w:sz w:val="28"/>
          <w:szCs w:val="28"/>
        </w:rPr>
        <w:t xml:space="preserve">31899,762 </w:t>
      </w:r>
      <w:r w:rsidRPr="00C86C66">
        <w:rPr>
          <w:rFonts w:eastAsia="Times New Roman"/>
          <w:sz w:val="28"/>
          <w:szCs w:val="28"/>
        </w:rPr>
        <w:t>/</w:t>
      </w:r>
      <w:r w:rsidR="00E6551F" w:rsidRPr="00E6551F">
        <w:rPr>
          <w:sz w:val="28"/>
          <w:szCs w:val="28"/>
        </w:rPr>
        <w:t>91119,473</w:t>
      </w:r>
      <w:r w:rsidRPr="00C86C66">
        <w:rPr>
          <w:sz w:val="28"/>
          <w:szCs w:val="28"/>
        </w:rPr>
        <w:t>)· 100</w:t>
      </w:r>
      <w:r w:rsidR="001207CC" w:rsidRPr="00C86C66">
        <w:rPr>
          <w:sz w:val="28"/>
          <w:szCs w:val="28"/>
        </w:rPr>
        <w:t xml:space="preserve"> = </w:t>
      </w:r>
      <w:r w:rsidR="00E6551F">
        <w:rPr>
          <w:sz w:val="28"/>
          <w:szCs w:val="28"/>
        </w:rPr>
        <w:t>35,01</w:t>
      </w:r>
      <w:r w:rsidR="00FB2560" w:rsidRPr="00C86C66">
        <w:rPr>
          <w:sz w:val="28"/>
          <w:szCs w:val="28"/>
        </w:rPr>
        <w:t>%;</w:t>
      </w:r>
    </w:p>
    <w:p w:rsidR="0005495F" w:rsidRPr="00C86C66" w:rsidRDefault="0005495F" w:rsidP="00F57FF1">
      <w:pPr>
        <w:pStyle w:val="Default"/>
        <w:spacing w:line="360" w:lineRule="auto"/>
        <w:jc w:val="both"/>
        <w:rPr>
          <w:sz w:val="28"/>
          <w:szCs w:val="28"/>
        </w:rPr>
      </w:pPr>
      <w:r w:rsidRPr="00C86C66">
        <w:rPr>
          <w:sz w:val="28"/>
          <w:szCs w:val="28"/>
        </w:rPr>
        <w:t>по факту:</w:t>
      </w:r>
    </w:p>
    <w:p w:rsidR="00563631" w:rsidRPr="00C86C66" w:rsidRDefault="00563631" w:rsidP="00F57FF1">
      <w:pPr>
        <w:pStyle w:val="Default"/>
        <w:spacing w:line="360" w:lineRule="auto"/>
        <w:jc w:val="both"/>
        <w:rPr>
          <w:sz w:val="28"/>
          <w:szCs w:val="28"/>
          <w:vertAlign w:val="subscript"/>
        </w:rPr>
      </w:pPr>
      <w:r w:rsidRPr="00C86C66">
        <w:rPr>
          <w:sz w:val="28"/>
          <w:szCs w:val="28"/>
        </w:rPr>
        <w:t xml:space="preserve">Н </w:t>
      </w:r>
      <w:r w:rsidRPr="00C86C66">
        <w:rPr>
          <w:sz w:val="28"/>
          <w:szCs w:val="28"/>
          <w:vertAlign w:val="subscript"/>
        </w:rPr>
        <w:t xml:space="preserve">МД </w:t>
      </w:r>
      <w:r w:rsidR="0005495F" w:rsidRPr="00C86C66">
        <w:rPr>
          <w:sz w:val="28"/>
          <w:szCs w:val="28"/>
          <w:vertAlign w:val="subscript"/>
        </w:rPr>
        <w:t xml:space="preserve"> </w:t>
      </w:r>
      <w:r w:rsidRPr="00C86C66">
        <w:rPr>
          <w:sz w:val="28"/>
          <w:szCs w:val="28"/>
        </w:rPr>
        <w:t>=</w:t>
      </w:r>
      <w:r w:rsidR="00030D5D" w:rsidRPr="00C86C66">
        <w:rPr>
          <w:sz w:val="28"/>
          <w:szCs w:val="28"/>
        </w:rPr>
        <w:t xml:space="preserve"> (</w:t>
      </w:r>
      <w:r w:rsidR="00E6551F" w:rsidRPr="00E6551F">
        <w:rPr>
          <w:sz w:val="28"/>
          <w:szCs w:val="28"/>
        </w:rPr>
        <w:t xml:space="preserve">32550,981 </w:t>
      </w:r>
      <w:r w:rsidR="00030D5D" w:rsidRPr="00C86C66">
        <w:rPr>
          <w:sz w:val="28"/>
          <w:szCs w:val="28"/>
        </w:rPr>
        <w:t>/</w:t>
      </w:r>
      <w:r w:rsidR="00E6551F" w:rsidRPr="00E6551F">
        <w:rPr>
          <w:sz w:val="28"/>
          <w:szCs w:val="28"/>
        </w:rPr>
        <w:t>95003,103</w:t>
      </w:r>
      <w:r w:rsidR="00E6551F">
        <w:rPr>
          <w:sz w:val="28"/>
          <w:szCs w:val="28"/>
        </w:rPr>
        <w:t>) · 100 = 34,26</w:t>
      </w:r>
      <w:r w:rsidR="00030D5D" w:rsidRPr="00C86C66">
        <w:rPr>
          <w:sz w:val="28"/>
          <w:szCs w:val="28"/>
        </w:rPr>
        <w:t>%</w:t>
      </w:r>
      <w:r w:rsidR="00FB2560" w:rsidRPr="00C86C66">
        <w:rPr>
          <w:sz w:val="28"/>
          <w:szCs w:val="28"/>
        </w:rPr>
        <w:t>.</w:t>
      </w:r>
    </w:p>
    <w:p w:rsidR="00030D5D" w:rsidRPr="00C86C66" w:rsidRDefault="00030D5D" w:rsidP="00030D5D">
      <w:pPr>
        <w:pStyle w:val="Default"/>
        <w:spacing w:line="360" w:lineRule="auto"/>
        <w:ind w:firstLine="708"/>
        <w:jc w:val="both"/>
        <w:rPr>
          <w:sz w:val="28"/>
          <w:szCs w:val="28"/>
        </w:rPr>
      </w:pPr>
      <w:r w:rsidRPr="00C86C66">
        <w:rPr>
          <w:sz w:val="28"/>
          <w:szCs w:val="28"/>
        </w:rPr>
        <w:t>Норма маржинального дохода показывает долю величины маржинального дохода в выручке от реализации.</w:t>
      </w:r>
    </w:p>
    <w:p w:rsidR="0071675A" w:rsidRPr="00C86C66" w:rsidRDefault="0071675A" w:rsidP="00F57FF1">
      <w:pPr>
        <w:pStyle w:val="Default"/>
        <w:spacing w:line="360" w:lineRule="auto"/>
        <w:jc w:val="both"/>
        <w:rPr>
          <w:sz w:val="28"/>
          <w:szCs w:val="28"/>
        </w:rPr>
      </w:pPr>
      <w:r w:rsidRPr="00C86C66">
        <w:rPr>
          <w:sz w:val="28"/>
          <w:szCs w:val="28"/>
        </w:rPr>
        <w:t xml:space="preserve">Точка безубыточности характеризуется следующими показателями. </w:t>
      </w:r>
    </w:p>
    <w:p w:rsidR="0071675A" w:rsidRPr="00C86C66" w:rsidRDefault="0071675A" w:rsidP="00F57FF1">
      <w:pPr>
        <w:pStyle w:val="Default"/>
        <w:spacing w:line="360" w:lineRule="auto"/>
        <w:ind w:firstLine="708"/>
        <w:jc w:val="both"/>
        <w:rPr>
          <w:sz w:val="28"/>
          <w:szCs w:val="28"/>
        </w:rPr>
      </w:pPr>
      <w:r w:rsidRPr="00C86C66">
        <w:rPr>
          <w:sz w:val="28"/>
          <w:szCs w:val="28"/>
        </w:rPr>
        <w:t xml:space="preserve">1) Критический (пороговый) объем производства и реализации: </w:t>
      </w:r>
    </w:p>
    <w:p w:rsidR="0071675A" w:rsidRPr="00C86C66" w:rsidRDefault="0071675A" w:rsidP="00F57FF1">
      <w:pPr>
        <w:pStyle w:val="Default"/>
        <w:spacing w:line="360" w:lineRule="auto"/>
        <w:jc w:val="both"/>
        <w:rPr>
          <w:sz w:val="28"/>
          <w:szCs w:val="28"/>
        </w:rPr>
      </w:pPr>
      <w:r w:rsidRPr="00C86C66">
        <w:rPr>
          <w:sz w:val="28"/>
          <w:szCs w:val="28"/>
        </w:rPr>
        <w:t xml:space="preserve">Q </w:t>
      </w:r>
      <w:r w:rsidRPr="00C86C66">
        <w:rPr>
          <w:sz w:val="28"/>
          <w:szCs w:val="28"/>
          <w:vertAlign w:val="subscript"/>
        </w:rPr>
        <w:t>КРИТ</w:t>
      </w:r>
      <w:r w:rsidRPr="00C86C66">
        <w:rPr>
          <w:sz w:val="28"/>
          <w:szCs w:val="28"/>
        </w:rPr>
        <w:t xml:space="preserve"> = С </w:t>
      </w:r>
      <w:r w:rsidRPr="00C86C66">
        <w:rPr>
          <w:sz w:val="28"/>
          <w:szCs w:val="28"/>
          <w:vertAlign w:val="subscript"/>
        </w:rPr>
        <w:t>ПОСТ</w:t>
      </w:r>
      <w:r w:rsidRPr="00C86C66">
        <w:rPr>
          <w:sz w:val="28"/>
          <w:szCs w:val="28"/>
        </w:rPr>
        <w:t>/(</w:t>
      </w:r>
      <w:proofErr w:type="gramStart"/>
      <w:r w:rsidRPr="00C86C66">
        <w:rPr>
          <w:sz w:val="28"/>
          <w:szCs w:val="28"/>
        </w:rPr>
        <w:t>Ц-</w:t>
      </w:r>
      <w:proofErr w:type="gramEnd"/>
      <w:r w:rsidRPr="00C86C66">
        <w:rPr>
          <w:sz w:val="28"/>
          <w:szCs w:val="28"/>
        </w:rPr>
        <w:t xml:space="preserve"> С </w:t>
      </w:r>
      <w:r w:rsidRPr="00C86C66">
        <w:rPr>
          <w:sz w:val="28"/>
          <w:szCs w:val="28"/>
          <w:vertAlign w:val="subscript"/>
        </w:rPr>
        <w:t xml:space="preserve">УД ПЕРЕМ </w:t>
      </w:r>
      <w:r w:rsidRPr="00C86C66">
        <w:rPr>
          <w:sz w:val="28"/>
          <w:szCs w:val="28"/>
        </w:rPr>
        <w:t>)</w:t>
      </w:r>
      <w:r w:rsidR="00E47EA2" w:rsidRPr="00C86C66">
        <w:rPr>
          <w:sz w:val="28"/>
          <w:szCs w:val="28"/>
        </w:rPr>
        <w:t>;</w:t>
      </w:r>
    </w:p>
    <w:p w:rsidR="0071675A" w:rsidRPr="00C86C66" w:rsidRDefault="0071675A" w:rsidP="00F57FF1">
      <w:pPr>
        <w:pStyle w:val="Default"/>
        <w:spacing w:line="360" w:lineRule="auto"/>
        <w:jc w:val="both"/>
        <w:rPr>
          <w:sz w:val="28"/>
          <w:szCs w:val="28"/>
        </w:rPr>
      </w:pPr>
      <w:r w:rsidRPr="00C86C66">
        <w:rPr>
          <w:sz w:val="28"/>
          <w:szCs w:val="28"/>
        </w:rPr>
        <w:t>где С</w:t>
      </w:r>
      <w:r w:rsidRPr="00C86C66">
        <w:rPr>
          <w:sz w:val="28"/>
          <w:szCs w:val="28"/>
          <w:vertAlign w:val="subscript"/>
        </w:rPr>
        <w:t>ПОСТ</w:t>
      </w:r>
      <w:r w:rsidRPr="00C86C66">
        <w:rPr>
          <w:sz w:val="28"/>
          <w:szCs w:val="28"/>
        </w:rPr>
        <w:t xml:space="preserve"> - постоянные затраты на годовой объем производства; </w:t>
      </w:r>
    </w:p>
    <w:p w:rsidR="00030D5D" w:rsidRPr="00C86C66" w:rsidRDefault="0071675A" w:rsidP="00F57FF1">
      <w:pPr>
        <w:pStyle w:val="Default"/>
        <w:spacing w:line="360" w:lineRule="auto"/>
        <w:jc w:val="both"/>
        <w:rPr>
          <w:sz w:val="28"/>
          <w:szCs w:val="28"/>
        </w:rPr>
      </w:pPr>
      <w:proofErr w:type="gramStart"/>
      <w:r w:rsidRPr="00C86C66">
        <w:rPr>
          <w:sz w:val="28"/>
          <w:szCs w:val="28"/>
        </w:rPr>
        <w:t>Ц</w:t>
      </w:r>
      <w:proofErr w:type="gramEnd"/>
      <w:r w:rsidRPr="00C86C66">
        <w:rPr>
          <w:sz w:val="28"/>
          <w:szCs w:val="28"/>
        </w:rPr>
        <w:t xml:space="preserve"> – цена единицы продукции; </w:t>
      </w:r>
    </w:p>
    <w:p w:rsidR="0071675A" w:rsidRPr="00C86C66" w:rsidRDefault="0071675A" w:rsidP="00F57FF1">
      <w:pPr>
        <w:pStyle w:val="Default"/>
        <w:spacing w:line="360" w:lineRule="auto"/>
        <w:jc w:val="both"/>
        <w:rPr>
          <w:sz w:val="28"/>
          <w:szCs w:val="28"/>
        </w:rPr>
      </w:pPr>
      <w:r w:rsidRPr="00C86C66">
        <w:rPr>
          <w:sz w:val="28"/>
          <w:szCs w:val="28"/>
        </w:rPr>
        <w:t xml:space="preserve">С </w:t>
      </w:r>
      <w:r w:rsidRPr="00C86C66">
        <w:rPr>
          <w:sz w:val="28"/>
          <w:szCs w:val="28"/>
          <w:vertAlign w:val="subscript"/>
        </w:rPr>
        <w:t xml:space="preserve">УД ПЕРЕМ </w:t>
      </w:r>
      <w:r w:rsidRPr="00C86C66">
        <w:rPr>
          <w:sz w:val="28"/>
          <w:szCs w:val="28"/>
        </w:rPr>
        <w:t xml:space="preserve">– удельные переменные затраты (переменные затраты на единицу продукции). </w:t>
      </w:r>
    </w:p>
    <w:p w:rsidR="00FB2560" w:rsidRPr="00C86C66" w:rsidRDefault="00FB2560" w:rsidP="00F57FF1">
      <w:pPr>
        <w:pStyle w:val="Default"/>
        <w:spacing w:line="360" w:lineRule="auto"/>
        <w:jc w:val="both"/>
        <w:rPr>
          <w:sz w:val="28"/>
          <w:szCs w:val="28"/>
        </w:rPr>
      </w:pPr>
      <w:r w:rsidRPr="00C86C66">
        <w:rPr>
          <w:sz w:val="28"/>
          <w:szCs w:val="28"/>
        </w:rPr>
        <w:t>по плану:</w:t>
      </w:r>
    </w:p>
    <w:p w:rsidR="00FB2560" w:rsidRPr="00C86C66" w:rsidRDefault="00FB2560" w:rsidP="00FF18EB">
      <w:pPr>
        <w:jc w:val="both"/>
        <w:rPr>
          <w:rFonts w:ascii="Times New Roman" w:eastAsia="Times New Roman" w:hAnsi="Times New Roman" w:cs="Times New Roman"/>
          <w:color w:val="000000"/>
          <w:sz w:val="28"/>
          <w:szCs w:val="28"/>
          <w:lang w:eastAsia="ru-RU"/>
        </w:rPr>
      </w:pPr>
      <w:r w:rsidRPr="00C86C66">
        <w:rPr>
          <w:rFonts w:ascii="Times New Roman" w:hAnsi="Times New Roman" w:cs="Times New Roman"/>
          <w:sz w:val="28"/>
          <w:szCs w:val="28"/>
        </w:rPr>
        <w:t xml:space="preserve">Q </w:t>
      </w:r>
      <w:r w:rsidRPr="00C86C66">
        <w:rPr>
          <w:rFonts w:ascii="Times New Roman" w:hAnsi="Times New Roman" w:cs="Times New Roman"/>
          <w:sz w:val="28"/>
          <w:szCs w:val="28"/>
          <w:vertAlign w:val="subscript"/>
        </w:rPr>
        <w:t xml:space="preserve">КРИТ </w:t>
      </w:r>
      <w:r w:rsidRPr="00C86C66">
        <w:rPr>
          <w:rFonts w:ascii="Times New Roman" w:hAnsi="Times New Roman" w:cs="Times New Roman"/>
          <w:sz w:val="28"/>
          <w:szCs w:val="28"/>
        </w:rPr>
        <w:t xml:space="preserve">= </w:t>
      </w:r>
      <w:r w:rsidR="00802C25" w:rsidRPr="00802C25">
        <w:rPr>
          <w:rFonts w:ascii="Times New Roman" w:hAnsi="Times New Roman" w:cs="Times New Roman"/>
          <w:sz w:val="28"/>
          <w:szCs w:val="28"/>
        </w:rPr>
        <w:t>23616,174</w:t>
      </w:r>
      <w:r w:rsidR="008942E2" w:rsidRPr="00C86C66">
        <w:rPr>
          <w:rFonts w:ascii="Times New Roman" w:hAnsi="Times New Roman" w:cs="Times New Roman"/>
          <w:sz w:val="28"/>
          <w:szCs w:val="28"/>
        </w:rPr>
        <w:t>/ (</w:t>
      </w:r>
      <w:r w:rsidR="00E6551F" w:rsidRPr="00E6551F">
        <w:rPr>
          <w:rFonts w:ascii="Times New Roman" w:hAnsi="Times New Roman" w:cs="Times New Roman"/>
          <w:sz w:val="28"/>
          <w:szCs w:val="28"/>
        </w:rPr>
        <w:t>91,12</w:t>
      </w:r>
      <w:r w:rsidR="00E6551F">
        <w:rPr>
          <w:rFonts w:ascii="Times New Roman" w:hAnsi="Times New Roman" w:cs="Times New Roman"/>
          <w:sz w:val="28"/>
          <w:szCs w:val="28"/>
        </w:rPr>
        <w:t xml:space="preserve"> </w:t>
      </w:r>
      <w:r w:rsidR="008942E2" w:rsidRPr="00C86C66">
        <w:rPr>
          <w:rFonts w:ascii="Times New Roman" w:hAnsi="Times New Roman" w:cs="Times New Roman"/>
          <w:sz w:val="28"/>
          <w:szCs w:val="28"/>
        </w:rPr>
        <w:t>–</w:t>
      </w:r>
      <w:r w:rsidR="00E6551F">
        <w:rPr>
          <w:rFonts w:ascii="Times New Roman" w:hAnsi="Times New Roman" w:cs="Times New Roman"/>
          <w:sz w:val="28"/>
          <w:szCs w:val="28"/>
        </w:rPr>
        <w:t xml:space="preserve"> </w:t>
      </w:r>
      <w:r w:rsidR="00E6551F" w:rsidRPr="00E6551F">
        <w:rPr>
          <w:rFonts w:ascii="Times New Roman" w:hAnsi="Times New Roman" w:cs="Times New Roman"/>
          <w:sz w:val="28"/>
          <w:szCs w:val="28"/>
        </w:rPr>
        <w:t>59,22</w:t>
      </w:r>
      <w:r w:rsidRPr="00C86C66">
        <w:rPr>
          <w:rFonts w:ascii="Times New Roman" w:hAnsi="Times New Roman" w:cs="Times New Roman"/>
          <w:sz w:val="28"/>
          <w:szCs w:val="28"/>
        </w:rPr>
        <w:t xml:space="preserve">) </w:t>
      </w:r>
      <w:r w:rsidR="00FF18EB" w:rsidRPr="00C86C66">
        <w:rPr>
          <w:rFonts w:ascii="Times New Roman" w:hAnsi="Times New Roman" w:cs="Times New Roman"/>
          <w:sz w:val="28"/>
          <w:szCs w:val="28"/>
        </w:rPr>
        <w:t>=</w:t>
      </w:r>
      <w:r w:rsidR="00802C25">
        <w:rPr>
          <w:rFonts w:ascii="Times New Roman" w:eastAsia="Times New Roman" w:hAnsi="Times New Roman" w:cs="Times New Roman"/>
          <w:color w:val="000000"/>
          <w:sz w:val="28"/>
          <w:szCs w:val="28"/>
          <w:lang w:eastAsia="ru-RU"/>
        </w:rPr>
        <w:t>740</w:t>
      </w:r>
      <w:r w:rsidR="00CE5892" w:rsidRPr="00C86C66">
        <w:rPr>
          <w:rFonts w:ascii="Times New Roman" w:eastAsia="Times New Roman" w:hAnsi="Times New Roman" w:cs="Times New Roman"/>
          <w:color w:val="000000"/>
          <w:sz w:val="28"/>
          <w:szCs w:val="28"/>
          <w:lang w:eastAsia="ru-RU"/>
        </w:rPr>
        <w:t xml:space="preserve"> тонн</w:t>
      </w:r>
      <w:r w:rsidR="008942E2" w:rsidRPr="00C86C66">
        <w:rPr>
          <w:rFonts w:ascii="Times New Roman" w:hAnsi="Times New Roman" w:cs="Times New Roman"/>
          <w:sz w:val="28"/>
          <w:szCs w:val="28"/>
        </w:rPr>
        <w:t>.</w:t>
      </w:r>
    </w:p>
    <w:p w:rsidR="00FB2560" w:rsidRPr="00C86C66" w:rsidRDefault="00FB2560" w:rsidP="00F57FF1">
      <w:pPr>
        <w:pStyle w:val="Default"/>
        <w:spacing w:line="360" w:lineRule="auto"/>
        <w:jc w:val="both"/>
        <w:rPr>
          <w:sz w:val="28"/>
          <w:szCs w:val="28"/>
        </w:rPr>
      </w:pPr>
      <w:r w:rsidRPr="00C86C66">
        <w:rPr>
          <w:sz w:val="28"/>
          <w:szCs w:val="28"/>
        </w:rPr>
        <w:t>по факту:</w:t>
      </w:r>
    </w:p>
    <w:p w:rsidR="00030D5D" w:rsidRPr="00C86C66" w:rsidRDefault="00030D5D" w:rsidP="00F57FF1">
      <w:pPr>
        <w:pStyle w:val="Default"/>
        <w:spacing w:line="360" w:lineRule="auto"/>
        <w:jc w:val="both"/>
        <w:rPr>
          <w:sz w:val="28"/>
          <w:szCs w:val="28"/>
        </w:rPr>
      </w:pPr>
      <w:r w:rsidRPr="00C86C66">
        <w:rPr>
          <w:sz w:val="28"/>
          <w:szCs w:val="28"/>
        </w:rPr>
        <w:t xml:space="preserve">Q </w:t>
      </w:r>
      <w:r w:rsidRPr="00C86C66">
        <w:rPr>
          <w:sz w:val="28"/>
          <w:szCs w:val="28"/>
          <w:vertAlign w:val="subscript"/>
        </w:rPr>
        <w:t xml:space="preserve">КРИТ </w:t>
      </w:r>
      <w:r w:rsidRPr="00C86C66">
        <w:rPr>
          <w:sz w:val="28"/>
          <w:szCs w:val="28"/>
        </w:rPr>
        <w:t xml:space="preserve">= </w:t>
      </w:r>
      <w:r w:rsidR="00802C25" w:rsidRPr="00802C25">
        <w:rPr>
          <w:sz w:val="28"/>
          <w:szCs w:val="28"/>
        </w:rPr>
        <w:t>23914,335</w:t>
      </w:r>
      <w:r w:rsidRPr="00C86C66">
        <w:rPr>
          <w:sz w:val="28"/>
          <w:szCs w:val="28"/>
        </w:rPr>
        <w:t>/(</w:t>
      </w:r>
      <w:r w:rsidR="00E6551F" w:rsidRPr="00E6551F">
        <w:rPr>
          <w:sz w:val="28"/>
          <w:szCs w:val="28"/>
        </w:rPr>
        <w:t>79,17</w:t>
      </w:r>
      <w:r w:rsidR="00E6551F">
        <w:rPr>
          <w:sz w:val="28"/>
          <w:szCs w:val="28"/>
        </w:rPr>
        <w:t xml:space="preserve"> </w:t>
      </w:r>
      <w:r w:rsidR="00F825B1" w:rsidRPr="00C86C66">
        <w:rPr>
          <w:sz w:val="28"/>
          <w:szCs w:val="28"/>
        </w:rPr>
        <w:t>–</w:t>
      </w:r>
      <w:r w:rsidR="00E6551F">
        <w:rPr>
          <w:sz w:val="28"/>
          <w:szCs w:val="28"/>
        </w:rPr>
        <w:t xml:space="preserve"> </w:t>
      </w:r>
      <w:r w:rsidR="00E6551F" w:rsidRPr="00E6551F">
        <w:rPr>
          <w:sz w:val="28"/>
          <w:szCs w:val="28"/>
        </w:rPr>
        <w:t>52,04</w:t>
      </w:r>
      <w:r w:rsidRPr="00C86C66">
        <w:rPr>
          <w:sz w:val="28"/>
          <w:szCs w:val="28"/>
        </w:rPr>
        <w:t xml:space="preserve">) = </w:t>
      </w:r>
      <w:r w:rsidR="00802C25">
        <w:rPr>
          <w:sz w:val="28"/>
          <w:szCs w:val="28"/>
        </w:rPr>
        <w:t>882</w:t>
      </w:r>
      <w:r w:rsidR="00FF18EB" w:rsidRPr="00C86C66">
        <w:rPr>
          <w:sz w:val="28"/>
          <w:szCs w:val="28"/>
        </w:rPr>
        <w:t xml:space="preserve"> </w:t>
      </w:r>
      <w:r w:rsidR="00CE5892" w:rsidRPr="00C86C66">
        <w:rPr>
          <w:rFonts w:eastAsia="Times New Roman"/>
          <w:sz w:val="28"/>
          <w:szCs w:val="28"/>
        </w:rPr>
        <w:t>тонн</w:t>
      </w:r>
      <w:r w:rsidRPr="00C86C66">
        <w:rPr>
          <w:sz w:val="28"/>
          <w:szCs w:val="28"/>
        </w:rPr>
        <w:t>.</w:t>
      </w:r>
    </w:p>
    <w:p w:rsidR="0071675A" w:rsidRPr="00C86C66" w:rsidRDefault="0071675A" w:rsidP="00F57FF1">
      <w:pPr>
        <w:pStyle w:val="Default"/>
        <w:spacing w:line="360" w:lineRule="auto"/>
        <w:ind w:firstLine="708"/>
        <w:jc w:val="both"/>
        <w:rPr>
          <w:sz w:val="28"/>
          <w:szCs w:val="28"/>
        </w:rPr>
      </w:pPr>
      <w:r w:rsidRPr="00C86C66">
        <w:rPr>
          <w:sz w:val="28"/>
          <w:szCs w:val="28"/>
        </w:rPr>
        <w:t>2) Порог рентабельности (</w:t>
      </w:r>
      <w:proofErr w:type="gramStart"/>
      <w:r w:rsidRPr="00C86C66">
        <w:rPr>
          <w:sz w:val="28"/>
          <w:szCs w:val="28"/>
        </w:rPr>
        <w:t>ПР</w:t>
      </w:r>
      <w:proofErr w:type="gramEnd"/>
      <w:r w:rsidRPr="00C86C66">
        <w:rPr>
          <w:sz w:val="28"/>
          <w:szCs w:val="28"/>
        </w:rPr>
        <w:t xml:space="preserve">), представляющий собой выручку от реализации критического объема производства, при которой предприятие уже не имеет убытков, но еще и не получает прибыли: </w:t>
      </w:r>
    </w:p>
    <w:p w:rsidR="0071675A" w:rsidRPr="00C86C66" w:rsidRDefault="0071675A" w:rsidP="00F57FF1">
      <w:pPr>
        <w:pStyle w:val="Default"/>
        <w:spacing w:line="360" w:lineRule="auto"/>
        <w:jc w:val="both"/>
        <w:rPr>
          <w:sz w:val="28"/>
          <w:szCs w:val="28"/>
        </w:rPr>
      </w:pPr>
      <w:proofErr w:type="gramStart"/>
      <w:r w:rsidRPr="00C86C66">
        <w:rPr>
          <w:sz w:val="28"/>
          <w:szCs w:val="28"/>
        </w:rPr>
        <w:t>ПР</w:t>
      </w:r>
      <w:proofErr w:type="gramEnd"/>
      <w:r w:rsidRPr="00C86C66">
        <w:rPr>
          <w:sz w:val="28"/>
          <w:szCs w:val="28"/>
        </w:rPr>
        <w:t xml:space="preserve"> = Q</w:t>
      </w:r>
      <w:r w:rsidRPr="00C86C66">
        <w:rPr>
          <w:sz w:val="28"/>
          <w:szCs w:val="28"/>
          <w:vertAlign w:val="subscript"/>
        </w:rPr>
        <w:t>КРИТ</w:t>
      </w:r>
      <w:r w:rsidR="00E47EA2" w:rsidRPr="00C86C66">
        <w:rPr>
          <w:sz w:val="28"/>
          <w:szCs w:val="28"/>
        </w:rPr>
        <w:t xml:space="preserve"> × Ц;</w:t>
      </w:r>
    </w:p>
    <w:p w:rsidR="008942E2" w:rsidRPr="00C86C66" w:rsidRDefault="008942E2" w:rsidP="00F57FF1">
      <w:pPr>
        <w:pStyle w:val="Default"/>
        <w:spacing w:line="360" w:lineRule="auto"/>
        <w:jc w:val="both"/>
        <w:rPr>
          <w:sz w:val="28"/>
          <w:szCs w:val="28"/>
        </w:rPr>
      </w:pPr>
      <w:r w:rsidRPr="00C86C66">
        <w:rPr>
          <w:sz w:val="28"/>
          <w:szCs w:val="28"/>
        </w:rPr>
        <w:t>по плану:</w:t>
      </w:r>
    </w:p>
    <w:p w:rsidR="008942E2" w:rsidRPr="00802C25" w:rsidRDefault="008942E2" w:rsidP="00802C25">
      <w:pPr>
        <w:jc w:val="both"/>
        <w:rPr>
          <w:rFonts w:ascii="Calibri" w:eastAsia="Times New Roman" w:hAnsi="Calibri" w:cs="Calibri"/>
          <w:color w:val="000000"/>
          <w:lang w:eastAsia="ru-RU"/>
        </w:rPr>
      </w:pPr>
      <w:proofErr w:type="gramStart"/>
      <w:r w:rsidRPr="00C86C66">
        <w:rPr>
          <w:sz w:val="28"/>
          <w:szCs w:val="28"/>
        </w:rPr>
        <w:t>ПР</w:t>
      </w:r>
      <w:proofErr w:type="gramEnd"/>
      <w:r w:rsidRPr="00C86C66">
        <w:rPr>
          <w:sz w:val="28"/>
          <w:szCs w:val="28"/>
        </w:rPr>
        <w:t xml:space="preserve"> = </w:t>
      </w:r>
      <w:r w:rsidR="00802C25">
        <w:rPr>
          <w:rFonts w:ascii="Times New Roman" w:eastAsia="Times New Roman" w:hAnsi="Times New Roman" w:cs="Times New Roman"/>
          <w:color w:val="000000"/>
          <w:sz w:val="28"/>
          <w:szCs w:val="28"/>
          <w:lang w:eastAsia="ru-RU"/>
        </w:rPr>
        <w:t>740</w:t>
      </w:r>
      <w:r w:rsidR="00CE5892" w:rsidRPr="00C86C66">
        <w:rPr>
          <w:rFonts w:eastAsia="Times New Roman"/>
          <w:sz w:val="28"/>
          <w:szCs w:val="28"/>
        </w:rPr>
        <w:t xml:space="preserve"> </w:t>
      </w:r>
      <w:r w:rsidRPr="00C86C66">
        <w:rPr>
          <w:sz w:val="28"/>
          <w:szCs w:val="28"/>
        </w:rPr>
        <w:t xml:space="preserve">· </w:t>
      </w:r>
      <w:r w:rsidR="00802C25" w:rsidRPr="00E6551F">
        <w:rPr>
          <w:rFonts w:ascii="Times New Roman" w:hAnsi="Times New Roman" w:cs="Times New Roman"/>
          <w:sz w:val="28"/>
          <w:szCs w:val="28"/>
        </w:rPr>
        <w:t>91,</w:t>
      </w:r>
      <w:r w:rsidR="00802C25" w:rsidRPr="00802C25">
        <w:rPr>
          <w:rFonts w:ascii="Times New Roman" w:hAnsi="Times New Roman" w:cs="Times New Roman"/>
          <w:sz w:val="28"/>
          <w:szCs w:val="28"/>
        </w:rPr>
        <w:t xml:space="preserve">12 </w:t>
      </w:r>
      <w:r w:rsidR="00FF18EB" w:rsidRPr="00802C25">
        <w:rPr>
          <w:rFonts w:ascii="Times New Roman" w:eastAsia="Times New Roman" w:hAnsi="Times New Roman" w:cs="Times New Roman"/>
          <w:sz w:val="28"/>
          <w:szCs w:val="28"/>
        </w:rPr>
        <w:t xml:space="preserve"> </w:t>
      </w:r>
      <w:r w:rsidRPr="00802C25">
        <w:rPr>
          <w:rFonts w:ascii="Times New Roman" w:hAnsi="Times New Roman" w:cs="Times New Roman"/>
          <w:sz w:val="28"/>
          <w:szCs w:val="28"/>
        </w:rPr>
        <w:t xml:space="preserve">= </w:t>
      </w:r>
      <w:r w:rsidR="00802C25" w:rsidRPr="00802C25">
        <w:rPr>
          <w:rFonts w:ascii="Times New Roman" w:eastAsia="Times New Roman" w:hAnsi="Times New Roman" w:cs="Times New Roman"/>
          <w:color w:val="000000"/>
          <w:sz w:val="28"/>
          <w:szCs w:val="28"/>
          <w:lang w:eastAsia="ru-RU"/>
        </w:rPr>
        <w:t>67457,973</w:t>
      </w:r>
      <w:r w:rsidR="00CE5892" w:rsidRPr="00802C25">
        <w:rPr>
          <w:rFonts w:ascii="Times New Roman" w:hAnsi="Times New Roman" w:cs="Times New Roman"/>
          <w:sz w:val="28"/>
          <w:szCs w:val="28"/>
        </w:rPr>
        <w:t xml:space="preserve"> </w:t>
      </w:r>
      <w:r w:rsidRPr="00802C25">
        <w:rPr>
          <w:rFonts w:ascii="Times New Roman" w:hAnsi="Times New Roman" w:cs="Times New Roman"/>
          <w:sz w:val="28"/>
          <w:szCs w:val="28"/>
        </w:rPr>
        <w:t>тыс. руб.</w:t>
      </w:r>
    </w:p>
    <w:p w:rsidR="008942E2" w:rsidRPr="00C86C66" w:rsidRDefault="008942E2" w:rsidP="00F57FF1">
      <w:pPr>
        <w:pStyle w:val="Default"/>
        <w:spacing w:line="360" w:lineRule="auto"/>
        <w:jc w:val="both"/>
        <w:rPr>
          <w:sz w:val="28"/>
          <w:szCs w:val="28"/>
        </w:rPr>
      </w:pPr>
      <w:r w:rsidRPr="00C86C66">
        <w:rPr>
          <w:sz w:val="28"/>
          <w:szCs w:val="28"/>
        </w:rPr>
        <w:lastRenderedPageBreak/>
        <w:t>по факту:</w:t>
      </w:r>
    </w:p>
    <w:p w:rsidR="00030D5D" w:rsidRPr="00C86C66" w:rsidRDefault="00030D5D" w:rsidP="00F57FF1">
      <w:pPr>
        <w:pStyle w:val="Default"/>
        <w:spacing w:line="360" w:lineRule="auto"/>
        <w:jc w:val="both"/>
        <w:rPr>
          <w:sz w:val="28"/>
          <w:szCs w:val="28"/>
        </w:rPr>
      </w:pPr>
      <w:proofErr w:type="gramStart"/>
      <w:r w:rsidRPr="00C86C66">
        <w:rPr>
          <w:sz w:val="28"/>
          <w:szCs w:val="28"/>
        </w:rPr>
        <w:t>ПР</w:t>
      </w:r>
      <w:proofErr w:type="gramEnd"/>
      <w:r w:rsidRPr="00C86C66">
        <w:rPr>
          <w:sz w:val="28"/>
          <w:szCs w:val="28"/>
        </w:rPr>
        <w:t xml:space="preserve"> =  </w:t>
      </w:r>
      <w:r w:rsidR="00802C25">
        <w:rPr>
          <w:sz w:val="28"/>
          <w:szCs w:val="28"/>
        </w:rPr>
        <w:t>882</w:t>
      </w:r>
      <w:r w:rsidRPr="00C86C66">
        <w:rPr>
          <w:sz w:val="28"/>
          <w:szCs w:val="28"/>
        </w:rPr>
        <w:t xml:space="preserve"> · </w:t>
      </w:r>
      <w:r w:rsidR="00802C25" w:rsidRPr="00E6551F">
        <w:rPr>
          <w:sz w:val="28"/>
          <w:szCs w:val="28"/>
        </w:rPr>
        <w:t>79,17</w:t>
      </w:r>
      <w:r w:rsidR="00802C25">
        <w:rPr>
          <w:sz w:val="28"/>
          <w:szCs w:val="28"/>
        </w:rPr>
        <w:t xml:space="preserve"> </w:t>
      </w:r>
      <w:r w:rsidR="00FF18EB" w:rsidRPr="00C86C66">
        <w:rPr>
          <w:sz w:val="28"/>
          <w:szCs w:val="28"/>
        </w:rPr>
        <w:t xml:space="preserve"> </w:t>
      </w:r>
      <w:r w:rsidRPr="00C86C66">
        <w:rPr>
          <w:sz w:val="28"/>
          <w:szCs w:val="28"/>
        </w:rPr>
        <w:t xml:space="preserve">= </w:t>
      </w:r>
      <w:r w:rsidR="00802C25" w:rsidRPr="00802C25">
        <w:rPr>
          <w:sz w:val="28"/>
          <w:szCs w:val="28"/>
        </w:rPr>
        <w:t>69796,239</w:t>
      </w:r>
      <w:r w:rsidR="00CE5892" w:rsidRPr="00C86C66">
        <w:rPr>
          <w:sz w:val="28"/>
          <w:szCs w:val="28"/>
        </w:rPr>
        <w:t xml:space="preserve"> </w:t>
      </w:r>
      <w:r w:rsidRPr="00C86C66">
        <w:rPr>
          <w:sz w:val="28"/>
          <w:szCs w:val="28"/>
        </w:rPr>
        <w:t>тыс. руб.</w:t>
      </w:r>
    </w:p>
    <w:p w:rsidR="0071675A" w:rsidRPr="00C86C66" w:rsidRDefault="0071675A" w:rsidP="00F57FF1">
      <w:pPr>
        <w:pStyle w:val="Default"/>
        <w:spacing w:line="360" w:lineRule="auto"/>
        <w:ind w:firstLine="708"/>
        <w:jc w:val="both"/>
        <w:rPr>
          <w:sz w:val="28"/>
          <w:szCs w:val="28"/>
        </w:rPr>
      </w:pPr>
      <w:r w:rsidRPr="00C86C66">
        <w:rPr>
          <w:sz w:val="28"/>
          <w:szCs w:val="28"/>
        </w:rPr>
        <w:t xml:space="preserve">3) Запас финансовой прочности (ЗФП), определяемый как разность между выручкой от продажи продукции и порогом рентабельности, показывающий насколько предприятие сможет себе позволить снизить выручку, не выходя из зоны прибыли: </w:t>
      </w:r>
    </w:p>
    <w:p w:rsidR="0071675A" w:rsidRPr="00C86C66" w:rsidRDefault="009F4771" w:rsidP="00F57FF1">
      <w:pPr>
        <w:pStyle w:val="Default"/>
        <w:spacing w:line="360" w:lineRule="auto"/>
        <w:jc w:val="both"/>
        <w:rPr>
          <w:sz w:val="28"/>
          <w:szCs w:val="28"/>
        </w:rPr>
      </w:pPr>
      <w:r w:rsidRPr="00C86C66">
        <w:rPr>
          <w:sz w:val="28"/>
          <w:szCs w:val="28"/>
        </w:rPr>
        <w:t>ЗФП</w:t>
      </w:r>
      <w:r w:rsidR="0071675A" w:rsidRPr="00C86C66">
        <w:rPr>
          <w:sz w:val="28"/>
          <w:szCs w:val="28"/>
        </w:rPr>
        <w:t xml:space="preserve"> = В – </w:t>
      </w:r>
      <w:proofErr w:type="gramStart"/>
      <w:r w:rsidR="0071675A" w:rsidRPr="00C86C66">
        <w:rPr>
          <w:sz w:val="28"/>
          <w:szCs w:val="28"/>
        </w:rPr>
        <w:t>ПР</w:t>
      </w:r>
      <w:proofErr w:type="gramEnd"/>
      <w:r w:rsidR="00E47EA2" w:rsidRPr="00C86C66">
        <w:rPr>
          <w:sz w:val="28"/>
          <w:szCs w:val="28"/>
        </w:rPr>
        <w:t>;</w:t>
      </w:r>
    </w:p>
    <w:p w:rsidR="009E3B9C" w:rsidRPr="00C86C66" w:rsidRDefault="009E3B9C" w:rsidP="00F57FF1">
      <w:pPr>
        <w:pStyle w:val="Default"/>
        <w:spacing w:line="360" w:lineRule="auto"/>
        <w:jc w:val="both"/>
        <w:rPr>
          <w:sz w:val="28"/>
          <w:szCs w:val="28"/>
        </w:rPr>
      </w:pPr>
      <w:r w:rsidRPr="00C86C66">
        <w:rPr>
          <w:sz w:val="28"/>
          <w:szCs w:val="28"/>
        </w:rPr>
        <w:t>по плану:</w:t>
      </w:r>
    </w:p>
    <w:p w:rsidR="008942E2" w:rsidRPr="00C86C66" w:rsidRDefault="009E3B9C" w:rsidP="00F57FF1">
      <w:pPr>
        <w:pStyle w:val="Default"/>
        <w:spacing w:line="360" w:lineRule="auto"/>
        <w:jc w:val="both"/>
        <w:rPr>
          <w:sz w:val="28"/>
          <w:szCs w:val="28"/>
        </w:rPr>
      </w:pPr>
      <w:r w:rsidRPr="00C86C66">
        <w:rPr>
          <w:sz w:val="28"/>
          <w:szCs w:val="28"/>
        </w:rPr>
        <w:t xml:space="preserve">ЗФП =  </w:t>
      </w:r>
      <w:r w:rsidR="00802C25" w:rsidRPr="00E6551F">
        <w:rPr>
          <w:sz w:val="28"/>
          <w:szCs w:val="28"/>
        </w:rPr>
        <w:t xml:space="preserve">91119,473 </w:t>
      </w:r>
      <w:r w:rsidRPr="00C86C66">
        <w:rPr>
          <w:rFonts w:eastAsia="Times New Roman"/>
          <w:sz w:val="28"/>
          <w:szCs w:val="28"/>
        </w:rPr>
        <w:t xml:space="preserve">- </w:t>
      </w:r>
      <w:r w:rsidR="00802C25" w:rsidRPr="00802C25">
        <w:rPr>
          <w:rFonts w:eastAsia="Times New Roman"/>
          <w:sz w:val="28"/>
          <w:szCs w:val="28"/>
        </w:rPr>
        <w:t>67457,973</w:t>
      </w:r>
      <w:r w:rsidR="00802C25" w:rsidRPr="00802C25">
        <w:rPr>
          <w:sz w:val="28"/>
          <w:szCs w:val="28"/>
        </w:rPr>
        <w:t xml:space="preserve"> </w:t>
      </w:r>
      <w:r w:rsidRPr="00C86C66">
        <w:rPr>
          <w:sz w:val="28"/>
          <w:szCs w:val="28"/>
        </w:rPr>
        <w:t>=</w:t>
      </w:r>
      <w:r w:rsidRPr="00C86C66">
        <w:rPr>
          <w:rFonts w:eastAsia="Times New Roman"/>
          <w:sz w:val="28"/>
          <w:szCs w:val="28"/>
        </w:rPr>
        <w:t xml:space="preserve"> </w:t>
      </w:r>
      <w:r w:rsidR="00802C25" w:rsidRPr="00802C25">
        <w:rPr>
          <w:rFonts w:eastAsia="Times New Roman"/>
          <w:sz w:val="28"/>
          <w:szCs w:val="28"/>
        </w:rPr>
        <w:t>23661,500</w:t>
      </w:r>
      <w:r w:rsidR="00CE5892" w:rsidRPr="00C86C66">
        <w:rPr>
          <w:rFonts w:eastAsia="Times New Roman"/>
          <w:sz w:val="28"/>
          <w:szCs w:val="28"/>
        </w:rPr>
        <w:t xml:space="preserve"> </w:t>
      </w:r>
      <w:r w:rsidRPr="00C86C66">
        <w:rPr>
          <w:sz w:val="28"/>
          <w:szCs w:val="28"/>
        </w:rPr>
        <w:t>тыс.</w:t>
      </w:r>
      <w:r w:rsidR="00CE5892" w:rsidRPr="00C86C66">
        <w:rPr>
          <w:sz w:val="28"/>
          <w:szCs w:val="28"/>
        </w:rPr>
        <w:t xml:space="preserve"> </w:t>
      </w:r>
      <w:r w:rsidRPr="00C86C66">
        <w:rPr>
          <w:sz w:val="28"/>
          <w:szCs w:val="28"/>
        </w:rPr>
        <w:t>руб.</w:t>
      </w:r>
    </w:p>
    <w:p w:rsidR="009E3B9C" w:rsidRPr="00C86C66" w:rsidRDefault="009E3B9C" w:rsidP="00F57FF1">
      <w:pPr>
        <w:pStyle w:val="Default"/>
        <w:spacing w:line="360" w:lineRule="auto"/>
        <w:jc w:val="both"/>
        <w:rPr>
          <w:sz w:val="28"/>
          <w:szCs w:val="28"/>
        </w:rPr>
      </w:pPr>
      <w:r w:rsidRPr="00C86C66">
        <w:rPr>
          <w:sz w:val="28"/>
          <w:szCs w:val="28"/>
        </w:rPr>
        <w:t>по факту:</w:t>
      </w:r>
    </w:p>
    <w:p w:rsidR="00030D5D" w:rsidRPr="00C86C66" w:rsidRDefault="00030D5D" w:rsidP="00F57FF1">
      <w:pPr>
        <w:pStyle w:val="Default"/>
        <w:spacing w:line="360" w:lineRule="auto"/>
        <w:jc w:val="both"/>
        <w:rPr>
          <w:sz w:val="28"/>
          <w:szCs w:val="28"/>
        </w:rPr>
      </w:pPr>
      <w:r w:rsidRPr="00C86C66">
        <w:rPr>
          <w:sz w:val="28"/>
          <w:szCs w:val="28"/>
        </w:rPr>
        <w:t>ЗФП =</w:t>
      </w:r>
      <w:r w:rsidR="009F4771" w:rsidRPr="00C86C66">
        <w:rPr>
          <w:sz w:val="28"/>
          <w:szCs w:val="28"/>
        </w:rPr>
        <w:t xml:space="preserve"> </w:t>
      </w:r>
      <w:r w:rsidR="00802C25" w:rsidRPr="00802C25">
        <w:rPr>
          <w:sz w:val="28"/>
          <w:szCs w:val="28"/>
        </w:rPr>
        <w:t>95003,103</w:t>
      </w:r>
      <w:r w:rsidR="00802C25" w:rsidRPr="00C86C66">
        <w:rPr>
          <w:rFonts w:eastAsia="Times New Roman"/>
          <w:sz w:val="28"/>
          <w:szCs w:val="28"/>
        </w:rPr>
        <w:t xml:space="preserve">- </w:t>
      </w:r>
      <w:r w:rsidR="00802C25" w:rsidRPr="00802C25">
        <w:rPr>
          <w:rFonts w:eastAsia="Times New Roman"/>
          <w:sz w:val="28"/>
          <w:szCs w:val="28"/>
        </w:rPr>
        <w:t>67457,973</w:t>
      </w:r>
      <w:r w:rsidR="00802C25" w:rsidRPr="00802C25">
        <w:rPr>
          <w:sz w:val="28"/>
          <w:szCs w:val="28"/>
        </w:rPr>
        <w:t xml:space="preserve"> </w:t>
      </w:r>
      <w:r w:rsidR="009F4771" w:rsidRPr="00C86C66">
        <w:rPr>
          <w:sz w:val="28"/>
          <w:szCs w:val="28"/>
        </w:rPr>
        <w:t>=</w:t>
      </w:r>
      <w:r w:rsidR="00FF18EB" w:rsidRPr="00C86C66">
        <w:rPr>
          <w:sz w:val="28"/>
          <w:szCs w:val="28"/>
        </w:rPr>
        <w:t xml:space="preserve"> </w:t>
      </w:r>
      <w:r w:rsidR="00802C25" w:rsidRPr="00802C25">
        <w:rPr>
          <w:sz w:val="28"/>
          <w:szCs w:val="28"/>
        </w:rPr>
        <w:t>25206,864</w:t>
      </w:r>
      <w:r w:rsidR="00CE5892" w:rsidRPr="00C86C66">
        <w:rPr>
          <w:sz w:val="28"/>
          <w:szCs w:val="28"/>
        </w:rPr>
        <w:t xml:space="preserve"> </w:t>
      </w:r>
      <w:r w:rsidR="009F4771" w:rsidRPr="00C86C66">
        <w:rPr>
          <w:sz w:val="28"/>
          <w:szCs w:val="28"/>
        </w:rPr>
        <w:t>тыс.</w:t>
      </w:r>
      <w:r w:rsidR="00CE5892" w:rsidRPr="00C86C66">
        <w:rPr>
          <w:sz w:val="28"/>
          <w:szCs w:val="28"/>
        </w:rPr>
        <w:t xml:space="preserve"> </w:t>
      </w:r>
      <w:r w:rsidR="009F4771" w:rsidRPr="00C86C66">
        <w:rPr>
          <w:sz w:val="28"/>
          <w:szCs w:val="28"/>
        </w:rPr>
        <w:t>руб.</w:t>
      </w:r>
    </w:p>
    <w:p w:rsidR="0071675A" w:rsidRPr="00C86C66" w:rsidRDefault="0071675A" w:rsidP="00F57FF1">
      <w:pPr>
        <w:pStyle w:val="Default"/>
        <w:spacing w:line="360" w:lineRule="auto"/>
        <w:ind w:firstLine="708"/>
        <w:jc w:val="both"/>
        <w:rPr>
          <w:sz w:val="28"/>
          <w:szCs w:val="28"/>
        </w:rPr>
      </w:pPr>
      <w:r w:rsidRPr="00C86C66">
        <w:rPr>
          <w:sz w:val="28"/>
          <w:szCs w:val="28"/>
        </w:rPr>
        <w:t>4) Маржа безопасности (МБ), определяемая как разность между объемом производства и реализации в натуральном выражении (Q) и критическим объемом реализации (</w:t>
      </w:r>
      <w:proofErr w:type="gramStart"/>
      <w:r w:rsidRPr="00C86C66">
        <w:rPr>
          <w:sz w:val="28"/>
          <w:szCs w:val="28"/>
        </w:rPr>
        <w:t>Q</w:t>
      </w:r>
      <w:proofErr w:type="gramEnd"/>
      <w:r w:rsidRPr="00C86C66">
        <w:rPr>
          <w:sz w:val="28"/>
          <w:szCs w:val="28"/>
        </w:rPr>
        <w:t xml:space="preserve">КРИТ): </w:t>
      </w:r>
    </w:p>
    <w:p w:rsidR="0071675A" w:rsidRPr="00C86C66" w:rsidRDefault="0071675A" w:rsidP="00F57FF1">
      <w:pPr>
        <w:pStyle w:val="Default"/>
        <w:spacing w:line="360" w:lineRule="auto"/>
        <w:jc w:val="both"/>
        <w:rPr>
          <w:sz w:val="28"/>
          <w:szCs w:val="28"/>
          <w:vertAlign w:val="subscript"/>
        </w:rPr>
      </w:pPr>
      <w:r w:rsidRPr="00C86C66">
        <w:rPr>
          <w:sz w:val="28"/>
          <w:szCs w:val="28"/>
        </w:rPr>
        <w:t xml:space="preserve">МБ = Q - </w:t>
      </w:r>
      <w:proofErr w:type="gramStart"/>
      <w:r w:rsidRPr="00C86C66">
        <w:rPr>
          <w:sz w:val="28"/>
          <w:szCs w:val="28"/>
        </w:rPr>
        <w:t>Q</w:t>
      </w:r>
      <w:proofErr w:type="gramEnd"/>
      <w:r w:rsidRPr="00C86C66">
        <w:rPr>
          <w:sz w:val="28"/>
          <w:szCs w:val="28"/>
          <w:vertAlign w:val="subscript"/>
        </w:rPr>
        <w:t>КРИТ</w:t>
      </w:r>
      <w:r w:rsidR="00E47EA2" w:rsidRPr="00C86C66">
        <w:rPr>
          <w:sz w:val="28"/>
          <w:szCs w:val="28"/>
          <w:vertAlign w:val="subscript"/>
        </w:rPr>
        <w:t>;</w:t>
      </w:r>
    </w:p>
    <w:p w:rsidR="009E3B9C" w:rsidRPr="00C86C66" w:rsidRDefault="009E3B9C" w:rsidP="00F57FF1">
      <w:pPr>
        <w:pStyle w:val="Default"/>
        <w:spacing w:line="360" w:lineRule="auto"/>
        <w:jc w:val="both"/>
        <w:rPr>
          <w:sz w:val="28"/>
          <w:szCs w:val="28"/>
        </w:rPr>
      </w:pPr>
      <w:r w:rsidRPr="00C86C66">
        <w:rPr>
          <w:sz w:val="28"/>
          <w:szCs w:val="28"/>
        </w:rPr>
        <w:t>по плану:</w:t>
      </w:r>
    </w:p>
    <w:p w:rsidR="009E3B9C" w:rsidRPr="00C86C66" w:rsidRDefault="00FF18EB" w:rsidP="00F57FF1">
      <w:pPr>
        <w:pStyle w:val="Default"/>
        <w:spacing w:line="360" w:lineRule="auto"/>
        <w:jc w:val="both"/>
        <w:rPr>
          <w:sz w:val="28"/>
          <w:szCs w:val="28"/>
        </w:rPr>
      </w:pPr>
      <w:r w:rsidRPr="00C86C66">
        <w:rPr>
          <w:sz w:val="28"/>
          <w:szCs w:val="28"/>
        </w:rPr>
        <w:t xml:space="preserve">МБ = </w:t>
      </w:r>
      <w:r w:rsidR="00802C25">
        <w:rPr>
          <w:rFonts w:eastAsia="Times New Roman"/>
          <w:sz w:val="28"/>
        </w:rPr>
        <w:t>1000</w:t>
      </w:r>
      <w:r w:rsidR="00CE5892" w:rsidRPr="00C86C66">
        <w:rPr>
          <w:rFonts w:eastAsia="Times New Roman"/>
          <w:sz w:val="28"/>
        </w:rPr>
        <w:t xml:space="preserve"> </w:t>
      </w:r>
      <w:r w:rsidR="009E3B9C" w:rsidRPr="00C86C66">
        <w:rPr>
          <w:sz w:val="28"/>
          <w:szCs w:val="28"/>
        </w:rPr>
        <w:t xml:space="preserve"> </w:t>
      </w:r>
      <w:r w:rsidR="003B6A24" w:rsidRPr="00C86C66">
        <w:rPr>
          <w:sz w:val="28"/>
          <w:szCs w:val="28"/>
        </w:rPr>
        <w:t>–</w:t>
      </w:r>
      <w:r w:rsidR="009E3B9C" w:rsidRPr="00C86C66">
        <w:rPr>
          <w:sz w:val="28"/>
          <w:szCs w:val="28"/>
        </w:rPr>
        <w:t xml:space="preserve"> </w:t>
      </w:r>
      <w:r w:rsidR="00802C25">
        <w:rPr>
          <w:rFonts w:eastAsia="Times New Roman"/>
          <w:sz w:val="28"/>
          <w:szCs w:val="28"/>
        </w:rPr>
        <w:t>740</w:t>
      </w:r>
      <w:r w:rsidRPr="00C86C66">
        <w:rPr>
          <w:sz w:val="28"/>
          <w:szCs w:val="28"/>
        </w:rPr>
        <w:t xml:space="preserve"> =</w:t>
      </w:r>
      <w:r w:rsidR="00802C25">
        <w:rPr>
          <w:sz w:val="28"/>
          <w:szCs w:val="28"/>
        </w:rPr>
        <w:t xml:space="preserve"> 260 </w:t>
      </w:r>
      <w:r w:rsidR="00CE5892" w:rsidRPr="00C86C66">
        <w:rPr>
          <w:sz w:val="28"/>
          <w:szCs w:val="28"/>
        </w:rPr>
        <w:t>тонн</w:t>
      </w:r>
      <w:r w:rsidR="003B6A24" w:rsidRPr="00C86C66">
        <w:rPr>
          <w:sz w:val="28"/>
          <w:szCs w:val="28"/>
        </w:rPr>
        <w:t>.</w:t>
      </w:r>
    </w:p>
    <w:p w:rsidR="009E3B9C" w:rsidRPr="00C86C66" w:rsidRDefault="009E3B9C" w:rsidP="00F57FF1">
      <w:pPr>
        <w:pStyle w:val="Default"/>
        <w:spacing w:line="360" w:lineRule="auto"/>
        <w:jc w:val="both"/>
        <w:rPr>
          <w:sz w:val="28"/>
          <w:szCs w:val="28"/>
        </w:rPr>
      </w:pPr>
      <w:r w:rsidRPr="00C86C66">
        <w:rPr>
          <w:sz w:val="28"/>
          <w:szCs w:val="28"/>
        </w:rPr>
        <w:t>по факту:</w:t>
      </w:r>
    </w:p>
    <w:p w:rsidR="009F4771" w:rsidRPr="00C86C66" w:rsidRDefault="00FF18EB" w:rsidP="00F57FF1">
      <w:pPr>
        <w:pStyle w:val="Default"/>
        <w:spacing w:line="360" w:lineRule="auto"/>
        <w:jc w:val="both"/>
        <w:rPr>
          <w:sz w:val="28"/>
          <w:szCs w:val="28"/>
        </w:rPr>
      </w:pPr>
      <w:r w:rsidRPr="00C86C66">
        <w:rPr>
          <w:sz w:val="28"/>
          <w:szCs w:val="28"/>
        </w:rPr>
        <w:t xml:space="preserve">МБ = </w:t>
      </w:r>
      <w:r w:rsidR="00802C25">
        <w:rPr>
          <w:rFonts w:eastAsia="Times New Roman"/>
          <w:sz w:val="28"/>
        </w:rPr>
        <w:t>1200</w:t>
      </w:r>
      <w:r w:rsidR="00CE5892" w:rsidRPr="00C86C66">
        <w:rPr>
          <w:rFonts w:eastAsia="Times New Roman"/>
          <w:sz w:val="28"/>
        </w:rPr>
        <w:t xml:space="preserve"> </w:t>
      </w:r>
      <w:r w:rsidRPr="00C86C66">
        <w:rPr>
          <w:sz w:val="28"/>
          <w:szCs w:val="28"/>
        </w:rPr>
        <w:t xml:space="preserve"> – </w:t>
      </w:r>
      <w:r w:rsidR="00802C25">
        <w:rPr>
          <w:sz w:val="28"/>
          <w:szCs w:val="28"/>
        </w:rPr>
        <w:t>882</w:t>
      </w:r>
      <w:r w:rsidRPr="00C86C66">
        <w:rPr>
          <w:sz w:val="28"/>
          <w:szCs w:val="28"/>
        </w:rPr>
        <w:t xml:space="preserve"> = </w:t>
      </w:r>
      <w:r w:rsidR="00802C25">
        <w:rPr>
          <w:rFonts w:eastAsia="Times New Roman"/>
          <w:sz w:val="28"/>
          <w:szCs w:val="28"/>
        </w:rPr>
        <w:t>318</w:t>
      </w:r>
      <w:r w:rsidR="00CE5892" w:rsidRPr="00C86C66">
        <w:rPr>
          <w:sz w:val="28"/>
          <w:szCs w:val="28"/>
        </w:rPr>
        <w:t xml:space="preserve"> тонн</w:t>
      </w:r>
      <w:r w:rsidR="009F4771" w:rsidRPr="00C86C66">
        <w:rPr>
          <w:sz w:val="28"/>
          <w:szCs w:val="28"/>
        </w:rPr>
        <w:t>.</w:t>
      </w:r>
    </w:p>
    <w:p w:rsidR="0071675A" w:rsidRPr="00C86C66" w:rsidRDefault="0071675A" w:rsidP="00F57FF1">
      <w:pPr>
        <w:pStyle w:val="Default"/>
        <w:spacing w:line="360" w:lineRule="auto"/>
        <w:jc w:val="both"/>
        <w:rPr>
          <w:sz w:val="28"/>
          <w:szCs w:val="28"/>
        </w:rPr>
      </w:pPr>
      <w:r w:rsidRPr="00C86C66">
        <w:rPr>
          <w:sz w:val="28"/>
          <w:szCs w:val="28"/>
        </w:rPr>
        <w:t xml:space="preserve">Последние два показателя оценивают, как далеко предприятие находится от точки безубыточности. Это оказывает влияние на приоритет управленческих решений. </w:t>
      </w:r>
    </w:p>
    <w:p w:rsidR="0071675A" w:rsidRPr="00C86C66" w:rsidRDefault="0071675A" w:rsidP="00F57FF1">
      <w:pPr>
        <w:pStyle w:val="Default"/>
        <w:spacing w:line="360" w:lineRule="auto"/>
        <w:ind w:firstLine="708"/>
        <w:jc w:val="both"/>
        <w:rPr>
          <w:sz w:val="28"/>
          <w:szCs w:val="28"/>
        </w:rPr>
      </w:pPr>
      <w:r w:rsidRPr="00C86C66">
        <w:rPr>
          <w:sz w:val="28"/>
          <w:szCs w:val="28"/>
        </w:rPr>
        <w:t xml:space="preserve">5) Маржинальный запас прочности (МЗП) – это процентное отклонение фактической выручки от продажи продукции от порога рентабельности: </w:t>
      </w:r>
    </w:p>
    <w:p w:rsidR="0071675A" w:rsidRPr="00C86C66" w:rsidRDefault="0071675A" w:rsidP="00F57FF1">
      <w:pPr>
        <w:pStyle w:val="Default"/>
        <w:spacing w:line="360" w:lineRule="auto"/>
        <w:jc w:val="both"/>
        <w:rPr>
          <w:sz w:val="28"/>
          <w:szCs w:val="28"/>
        </w:rPr>
      </w:pPr>
      <w:r w:rsidRPr="00C86C66">
        <w:rPr>
          <w:sz w:val="28"/>
          <w:szCs w:val="28"/>
        </w:rPr>
        <w:t>МЗП=((В-ПР)/В)×100</w:t>
      </w:r>
      <w:r w:rsidR="00E47EA2" w:rsidRPr="00C86C66">
        <w:rPr>
          <w:sz w:val="28"/>
          <w:szCs w:val="28"/>
        </w:rPr>
        <w:t>;</w:t>
      </w:r>
    </w:p>
    <w:p w:rsidR="003B6A24" w:rsidRPr="00C86C66" w:rsidRDefault="003B6A24" w:rsidP="00F57FF1">
      <w:pPr>
        <w:pStyle w:val="Default"/>
        <w:spacing w:line="360" w:lineRule="auto"/>
        <w:jc w:val="both"/>
        <w:rPr>
          <w:sz w:val="28"/>
          <w:szCs w:val="28"/>
        </w:rPr>
      </w:pPr>
      <w:r w:rsidRPr="00C86C66">
        <w:rPr>
          <w:sz w:val="28"/>
          <w:szCs w:val="28"/>
        </w:rPr>
        <w:t>по плану:</w:t>
      </w:r>
    </w:p>
    <w:p w:rsidR="003B6A24" w:rsidRPr="00C86C66" w:rsidRDefault="003B6A24" w:rsidP="00F57FF1">
      <w:pPr>
        <w:pStyle w:val="Default"/>
        <w:spacing w:line="360" w:lineRule="auto"/>
        <w:jc w:val="both"/>
        <w:rPr>
          <w:sz w:val="28"/>
          <w:szCs w:val="28"/>
        </w:rPr>
      </w:pPr>
      <w:r w:rsidRPr="00C86C66">
        <w:rPr>
          <w:sz w:val="28"/>
          <w:szCs w:val="28"/>
        </w:rPr>
        <w:t>МЗП= ((</w:t>
      </w:r>
      <w:r w:rsidR="00802C25" w:rsidRPr="00E6551F">
        <w:rPr>
          <w:sz w:val="28"/>
          <w:szCs w:val="28"/>
        </w:rPr>
        <w:t xml:space="preserve">91119,473 </w:t>
      </w:r>
      <w:r w:rsidR="00802C25" w:rsidRPr="00C86C66">
        <w:rPr>
          <w:rFonts w:eastAsia="Times New Roman"/>
          <w:sz w:val="28"/>
          <w:szCs w:val="28"/>
        </w:rPr>
        <w:t xml:space="preserve">- </w:t>
      </w:r>
      <w:r w:rsidR="00802C25" w:rsidRPr="00802C25">
        <w:rPr>
          <w:rFonts w:eastAsia="Times New Roman"/>
          <w:sz w:val="28"/>
          <w:szCs w:val="28"/>
        </w:rPr>
        <w:t>67457,973</w:t>
      </w:r>
      <w:r w:rsidRPr="00C86C66">
        <w:rPr>
          <w:sz w:val="28"/>
          <w:szCs w:val="28"/>
        </w:rPr>
        <w:t>)/</w:t>
      </w:r>
      <w:r w:rsidRPr="00C86C66">
        <w:rPr>
          <w:rFonts w:eastAsia="Times New Roman"/>
          <w:sz w:val="28"/>
          <w:szCs w:val="28"/>
        </w:rPr>
        <w:t xml:space="preserve"> </w:t>
      </w:r>
      <w:r w:rsidR="00802C25" w:rsidRPr="00E6551F">
        <w:rPr>
          <w:sz w:val="28"/>
          <w:szCs w:val="28"/>
        </w:rPr>
        <w:t xml:space="preserve">91119,473 </w:t>
      </w:r>
      <w:r w:rsidR="00802C25">
        <w:rPr>
          <w:rFonts w:eastAsia="Times New Roman"/>
          <w:sz w:val="28"/>
          <w:szCs w:val="28"/>
        </w:rPr>
        <w:t>·100 = 25,97</w:t>
      </w:r>
      <w:r w:rsidRPr="00C86C66">
        <w:rPr>
          <w:rFonts w:eastAsia="Times New Roman"/>
          <w:sz w:val="28"/>
          <w:szCs w:val="28"/>
        </w:rPr>
        <w:t xml:space="preserve"> %;</w:t>
      </w:r>
    </w:p>
    <w:p w:rsidR="003B6A24" w:rsidRPr="00C86C66" w:rsidRDefault="003B6A24" w:rsidP="00F57FF1">
      <w:pPr>
        <w:pStyle w:val="Default"/>
        <w:spacing w:line="360" w:lineRule="auto"/>
        <w:jc w:val="both"/>
        <w:rPr>
          <w:sz w:val="28"/>
          <w:szCs w:val="28"/>
        </w:rPr>
      </w:pPr>
      <w:r w:rsidRPr="00C86C66">
        <w:rPr>
          <w:sz w:val="28"/>
          <w:szCs w:val="28"/>
        </w:rPr>
        <w:t>по факту:</w:t>
      </w:r>
    </w:p>
    <w:p w:rsidR="003B6A24" w:rsidRPr="00C86C66" w:rsidRDefault="003B6A24" w:rsidP="00F57FF1">
      <w:pPr>
        <w:pStyle w:val="Default"/>
        <w:spacing w:line="360" w:lineRule="auto"/>
        <w:jc w:val="both"/>
        <w:rPr>
          <w:sz w:val="28"/>
          <w:szCs w:val="28"/>
        </w:rPr>
      </w:pPr>
      <w:proofErr w:type="gramStart"/>
      <w:r w:rsidRPr="00C86C66">
        <w:rPr>
          <w:sz w:val="28"/>
          <w:szCs w:val="28"/>
        </w:rPr>
        <w:t>МЗП= ((</w:t>
      </w:r>
      <w:r w:rsidR="00802C25" w:rsidRPr="00802C25">
        <w:rPr>
          <w:sz w:val="28"/>
          <w:szCs w:val="28"/>
        </w:rPr>
        <w:t>95003,103</w:t>
      </w:r>
      <w:r w:rsidR="00802C25" w:rsidRPr="00C86C66">
        <w:rPr>
          <w:rFonts w:eastAsia="Times New Roman"/>
          <w:sz w:val="28"/>
          <w:szCs w:val="28"/>
        </w:rPr>
        <w:t xml:space="preserve">- </w:t>
      </w:r>
      <w:r w:rsidR="00802C25" w:rsidRPr="00802C25">
        <w:rPr>
          <w:rFonts w:eastAsia="Times New Roman"/>
          <w:sz w:val="28"/>
          <w:szCs w:val="28"/>
        </w:rPr>
        <w:t>67457,973</w:t>
      </w:r>
      <w:r w:rsidRPr="00C86C66">
        <w:rPr>
          <w:sz w:val="28"/>
          <w:szCs w:val="28"/>
        </w:rPr>
        <w:t xml:space="preserve">)/ </w:t>
      </w:r>
      <w:r w:rsidR="00802C25" w:rsidRPr="00802C25">
        <w:rPr>
          <w:sz w:val="28"/>
          <w:szCs w:val="28"/>
        </w:rPr>
        <w:t>95003,103</w:t>
      </w:r>
      <w:r w:rsidR="00802C25">
        <w:rPr>
          <w:sz w:val="28"/>
          <w:szCs w:val="28"/>
        </w:rPr>
        <w:t>·100 = 26,53</w:t>
      </w:r>
      <w:r w:rsidRPr="00C86C66">
        <w:rPr>
          <w:sz w:val="28"/>
          <w:szCs w:val="28"/>
        </w:rPr>
        <w:t xml:space="preserve"> %.</w:t>
      </w:r>
      <w:proofErr w:type="gramEnd"/>
    </w:p>
    <w:p w:rsidR="003B6A24" w:rsidRPr="00C86C66" w:rsidRDefault="003B6A24" w:rsidP="003B6A24">
      <w:pPr>
        <w:pStyle w:val="Default"/>
        <w:spacing w:line="360" w:lineRule="auto"/>
        <w:ind w:firstLine="708"/>
        <w:jc w:val="both"/>
        <w:rPr>
          <w:sz w:val="28"/>
          <w:szCs w:val="28"/>
        </w:rPr>
      </w:pPr>
      <w:r w:rsidRPr="00C86C66">
        <w:rPr>
          <w:sz w:val="28"/>
          <w:szCs w:val="28"/>
        </w:rPr>
        <w:lastRenderedPageBreak/>
        <w:t>На основе полученных фактических данных найдена точка безубыточности графическим методом</w:t>
      </w:r>
      <w:r w:rsidR="00461F76" w:rsidRPr="00C86C66">
        <w:rPr>
          <w:sz w:val="28"/>
          <w:szCs w:val="28"/>
        </w:rPr>
        <w:t xml:space="preserve"> </w:t>
      </w:r>
      <w:r w:rsidRPr="00C86C66">
        <w:rPr>
          <w:sz w:val="28"/>
          <w:szCs w:val="28"/>
        </w:rPr>
        <w:t>(Рис.4)</w:t>
      </w:r>
      <w:r w:rsidR="00461F76" w:rsidRPr="00C86C66">
        <w:rPr>
          <w:sz w:val="28"/>
          <w:szCs w:val="28"/>
        </w:rPr>
        <w:t>.</w:t>
      </w:r>
    </w:p>
    <w:p w:rsidR="00F7371B" w:rsidRPr="00C86C66" w:rsidRDefault="007F058D" w:rsidP="00F7371B">
      <w:pPr>
        <w:pStyle w:val="Default"/>
        <w:spacing w:line="360" w:lineRule="auto"/>
        <w:jc w:val="both"/>
        <w:rPr>
          <w:sz w:val="28"/>
          <w:szCs w:val="28"/>
        </w:rPr>
      </w:pPr>
      <w:r w:rsidRPr="007F058D">
        <w:rPr>
          <w:sz w:val="28"/>
          <w:szCs w:val="28"/>
        </w:rPr>
        <w:drawing>
          <wp:inline distT="0" distB="0" distL="0" distR="0">
            <wp:extent cx="6138545" cy="4572000"/>
            <wp:effectExtent l="19050" t="0" r="14605" b="0"/>
            <wp:docPr id="8"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B6A24" w:rsidRPr="00C86C66" w:rsidRDefault="007F058D" w:rsidP="001F71E2">
      <w:pPr>
        <w:pStyle w:val="Default"/>
        <w:spacing w:line="360" w:lineRule="auto"/>
        <w:ind w:firstLine="708"/>
        <w:jc w:val="both"/>
        <w:rPr>
          <w:sz w:val="28"/>
          <w:szCs w:val="28"/>
        </w:rPr>
      </w:pPr>
      <w:r>
        <w:rPr>
          <w:sz w:val="28"/>
          <w:szCs w:val="28"/>
        </w:rPr>
        <w:t>Рисунок 3</w:t>
      </w:r>
      <w:r w:rsidR="003B6A24" w:rsidRPr="00C86C66">
        <w:rPr>
          <w:sz w:val="28"/>
          <w:szCs w:val="28"/>
        </w:rPr>
        <w:t>. График точки безубыточности.</w:t>
      </w:r>
    </w:p>
    <w:p w:rsidR="00A72D4E" w:rsidRDefault="007F058D" w:rsidP="00A72D4E">
      <w:pPr>
        <w:pStyle w:val="Default"/>
        <w:spacing w:line="360" w:lineRule="auto"/>
        <w:ind w:firstLine="708"/>
        <w:jc w:val="both"/>
        <w:rPr>
          <w:sz w:val="28"/>
          <w:szCs w:val="28"/>
        </w:rPr>
      </w:pPr>
      <w:r>
        <w:rPr>
          <w:sz w:val="28"/>
          <w:szCs w:val="28"/>
        </w:rPr>
        <w:t>После анализа представленных данных и произведенных расчетов, необходимо отметить, что маржинальный доход увеличился как в натуральном выражении, так и его доля в выручке увеличилась. Пороговый объем производства</w:t>
      </w:r>
      <w:r w:rsidR="00A72D4E">
        <w:rPr>
          <w:sz w:val="28"/>
          <w:szCs w:val="28"/>
        </w:rPr>
        <w:t xml:space="preserve"> и реализации увеличился на 142 тонны по сравнению с запланированной величиной. </w:t>
      </w:r>
      <w:r w:rsidR="004B51D3" w:rsidRPr="00C86C66">
        <w:rPr>
          <w:sz w:val="28"/>
          <w:szCs w:val="28"/>
        </w:rPr>
        <w:t>Маржинальны</w:t>
      </w:r>
      <w:r w:rsidR="00A72D4E">
        <w:rPr>
          <w:sz w:val="28"/>
          <w:szCs w:val="28"/>
        </w:rPr>
        <w:t>й запас прочности по факту  увеличился, этот показатель характеризует степень  риска предприятия работать без прибыли, чем больше этот показатель, тем лучше.</w:t>
      </w:r>
    </w:p>
    <w:p w:rsidR="00DA6C72" w:rsidRPr="00C86C66" w:rsidRDefault="00A72D4E" w:rsidP="00DA6C72">
      <w:pPr>
        <w:pStyle w:val="Default"/>
        <w:spacing w:line="360" w:lineRule="auto"/>
        <w:ind w:firstLine="708"/>
        <w:jc w:val="both"/>
        <w:rPr>
          <w:sz w:val="28"/>
          <w:szCs w:val="28"/>
        </w:rPr>
      </w:pPr>
      <w:r>
        <w:rPr>
          <w:sz w:val="28"/>
          <w:szCs w:val="28"/>
        </w:rPr>
        <w:t>Все результаты расчетов</w:t>
      </w:r>
      <w:r w:rsidRPr="00A72D4E">
        <w:t xml:space="preserve"> </w:t>
      </w:r>
      <w:r>
        <w:rPr>
          <w:sz w:val="28"/>
          <w:szCs w:val="28"/>
        </w:rPr>
        <w:t>иллюстрированы на рисунке 3</w:t>
      </w:r>
      <w:r w:rsidR="00DA6C72">
        <w:rPr>
          <w:sz w:val="28"/>
          <w:szCs w:val="28"/>
        </w:rPr>
        <w:t xml:space="preserve"> - </w:t>
      </w:r>
      <w:r w:rsidR="001F71E2" w:rsidRPr="00C86C66">
        <w:rPr>
          <w:sz w:val="28"/>
          <w:szCs w:val="28"/>
        </w:rPr>
        <w:t>пересечения линий выручки и валовых затрат представ</w:t>
      </w:r>
      <w:r w:rsidR="004B51D3" w:rsidRPr="00C86C66">
        <w:rPr>
          <w:sz w:val="28"/>
          <w:szCs w:val="28"/>
        </w:rPr>
        <w:t>ляет собой точку безубыточности</w:t>
      </w:r>
      <w:r w:rsidR="001F71E2" w:rsidRPr="00C86C66">
        <w:rPr>
          <w:sz w:val="28"/>
          <w:szCs w:val="28"/>
        </w:rPr>
        <w:t xml:space="preserve">. </w:t>
      </w:r>
      <w:r>
        <w:rPr>
          <w:sz w:val="28"/>
          <w:szCs w:val="28"/>
        </w:rPr>
        <w:t xml:space="preserve">Эта точка </w:t>
      </w:r>
      <w:r w:rsidR="00DA6C72">
        <w:rPr>
          <w:sz w:val="28"/>
          <w:szCs w:val="28"/>
        </w:rPr>
        <w:t xml:space="preserve">показывает, </w:t>
      </w:r>
      <w:r w:rsidR="00DA6C72" w:rsidRPr="00C86C66">
        <w:rPr>
          <w:sz w:val="28"/>
          <w:szCs w:val="28"/>
        </w:rPr>
        <w:t xml:space="preserve">что при соответствующем ей объеме производства и продаж у предприятия нет ни прибыли, ни убытков. </w:t>
      </w:r>
      <w:proofErr w:type="gramStart"/>
      <w:r w:rsidR="00DA6C72" w:rsidRPr="00C86C66">
        <w:rPr>
          <w:sz w:val="28"/>
          <w:szCs w:val="28"/>
        </w:rPr>
        <w:t>Объем производства, соответствующий точке безубыточности носит название критического.</w:t>
      </w:r>
      <w:proofErr w:type="gramEnd"/>
      <w:r w:rsidR="00DA6C72" w:rsidRPr="00C86C66">
        <w:rPr>
          <w:sz w:val="28"/>
          <w:szCs w:val="28"/>
        </w:rPr>
        <w:t xml:space="preserve"> При </w:t>
      </w:r>
      <w:r w:rsidR="00DA6C72" w:rsidRPr="00C86C66">
        <w:rPr>
          <w:sz w:val="28"/>
          <w:szCs w:val="28"/>
        </w:rPr>
        <w:lastRenderedPageBreak/>
        <w:t>объеме производства меньше критического предприятие своей выручкой не может покрыть затраты и, следовательно, результатом его деятельности являются убытки. Если объем производства и продаж превышает</w:t>
      </w:r>
      <w:r w:rsidR="00DA6C72">
        <w:rPr>
          <w:sz w:val="28"/>
          <w:szCs w:val="28"/>
        </w:rPr>
        <w:t xml:space="preserve"> точку критического выпуска</w:t>
      </w:r>
      <w:r w:rsidR="00DA6C72" w:rsidRPr="00C86C66">
        <w:rPr>
          <w:sz w:val="28"/>
          <w:szCs w:val="28"/>
        </w:rPr>
        <w:t>, предприятие получает прибыль.</w:t>
      </w:r>
    </w:p>
    <w:p w:rsidR="0044154B" w:rsidRPr="00C86C66" w:rsidRDefault="0044154B" w:rsidP="00DA6C72">
      <w:pPr>
        <w:pStyle w:val="Default"/>
        <w:spacing w:line="360" w:lineRule="auto"/>
        <w:ind w:firstLine="708"/>
        <w:jc w:val="both"/>
        <w:rPr>
          <w:sz w:val="28"/>
          <w:szCs w:val="28"/>
        </w:rPr>
      </w:pPr>
    </w:p>
    <w:p w:rsidR="0044154B" w:rsidRPr="00C86C66" w:rsidRDefault="0044154B">
      <w:pPr>
        <w:rPr>
          <w:rFonts w:ascii="Times New Roman" w:eastAsia="Times New Roman" w:hAnsi="Times New Roman" w:cs="Times New Roman"/>
          <w:b/>
          <w:sz w:val="28"/>
          <w:szCs w:val="28"/>
          <w:lang w:eastAsia="ru-RU"/>
        </w:rPr>
      </w:pPr>
      <w:r w:rsidRPr="00C86C66">
        <w:rPr>
          <w:rFonts w:ascii="Times New Roman" w:hAnsi="Times New Roman" w:cs="Times New Roman"/>
          <w:b/>
          <w:szCs w:val="28"/>
        </w:rPr>
        <w:br w:type="page"/>
      </w:r>
    </w:p>
    <w:p w:rsidR="0071675A" w:rsidRPr="00C86C66" w:rsidRDefault="0071675A" w:rsidP="00DA6C72">
      <w:pPr>
        <w:pStyle w:val="a4"/>
        <w:spacing w:line="360" w:lineRule="auto"/>
        <w:ind w:firstLine="0"/>
        <w:jc w:val="center"/>
        <w:rPr>
          <w:b/>
          <w:szCs w:val="28"/>
        </w:rPr>
      </w:pPr>
      <w:r w:rsidRPr="00C86C66">
        <w:rPr>
          <w:b/>
          <w:szCs w:val="28"/>
        </w:rPr>
        <w:lastRenderedPageBreak/>
        <w:t>6. Сводная таблиц</w:t>
      </w:r>
      <w:r w:rsidR="0044154B" w:rsidRPr="00C86C66">
        <w:rPr>
          <w:b/>
          <w:szCs w:val="28"/>
        </w:rPr>
        <w:t xml:space="preserve">а </w:t>
      </w:r>
      <w:proofErr w:type="spellStart"/>
      <w:r w:rsidR="0044154B" w:rsidRPr="00C86C66">
        <w:rPr>
          <w:b/>
          <w:szCs w:val="28"/>
        </w:rPr>
        <w:t>технико</w:t>
      </w:r>
      <w:proofErr w:type="spellEnd"/>
      <w:r w:rsidR="0044154B" w:rsidRPr="00C86C66">
        <w:rPr>
          <w:b/>
          <w:szCs w:val="28"/>
        </w:rPr>
        <w:t>–</w:t>
      </w:r>
      <w:r w:rsidRPr="00C86C66">
        <w:rPr>
          <w:b/>
          <w:szCs w:val="28"/>
        </w:rPr>
        <w:t>экономических показателей</w:t>
      </w:r>
    </w:p>
    <w:p w:rsidR="0071675A" w:rsidRPr="00C86C66" w:rsidRDefault="0071675A" w:rsidP="0044154B">
      <w:pPr>
        <w:pStyle w:val="Default"/>
        <w:spacing w:line="360" w:lineRule="auto"/>
        <w:ind w:firstLine="708"/>
        <w:jc w:val="both"/>
        <w:rPr>
          <w:sz w:val="28"/>
          <w:szCs w:val="22"/>
        </w:rPr>
      </w:pPr>
      <w:r w:rsidRPr="00C86C66">
        <w:rPr>
          <w:sz w:val="28"/>
          <w:szCs w:val="22"/>
        </w:rPr>
        <w:t>Таблица 16- Технико-экономические показатели</w:t>
      </w:r>
    </w:p>
    <w:tbl>
      <w:tblPr>
        <w:tblStyle w:val="a3"/>
        <w:tblW w:w="5000" w:type="pct"/>
        <w:tblLook w:val="04A0"/>
      </w:tblPr>
      <w:tblGrid>
        <w:gridCol w:w="3956"/>
        <w:gridCol w:w="1578"/>
        <w:gridCol w:w="1425"/>
        <w:gridCol w:w="1329"/>
        <w:gridCol w:w="1595"/>
      </w:tblGrid>
      <w:tr w:rsidR="00DA6C72" w:rsidRPr="00DA6C72" w:rsidTr="00DA6C72">
        <w:trPr>
          <w:trHeight w:val="20"/>
        </w:trPr>
        <w:tc>
          <w:tcPr>
            <w:tcW w:w="2003" w:type="pct"/>
            <w:vMerge w:val="restar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Показатели </w:t>
            </w:r>
          </w:p>
        </w:tc>
        <w:tc>
          <w:tcPr>
            <w:tcW w:w="1522" w:type="pct"/>
            <w:gridSpan w:val="2"/>
            <w:hideMark/>
          </w:tcPr>
          <w:p w:rsidR="00DA6C72" w:rsidRPr="00DA6C72" w:rsidRDefault="00DA6C72" w:rsidP="00DA6C72">
            <w:pPr>
              <w:jc w:val="cente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Значение показателя</w:t>
            </w:r>
          </w:p>
        </w:tc>
        <w:tc>
          <w:tcPr>
            <w:tcW w:w="1475" w:type="pct"/>
            <w:gridSpan w:val="2"/>
            <w:hideMark/>
          </w:tcPr>
          <w:p w:rsidR="00DA6C72" w:rsidRPr="00DA6C72" w:rsidRDefault="00DA6C72" w:rsidP="00DA6C72">
            <w:pPr>
              <w:jc w:val="cente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Отклонение</w:t>
            </w:r>
          </w:p>
        </w:tc>
      </w:tr>
      <w:tr w:rsidR="00DA6C72" w:rsidRPr="00DA6C72" w:rsidTr="00DA6C72">
        <w:trPr>
          <w:trHeight w:val="20"/>
        </w:trPr>
        <w:tc>
          <w:tcPr>
            <w:tcW w:w="2003" w:type="pct"/>
            <w:vMerge/>
            <w:hideMark/>
          </w:tcPr>
          <w:p w:rsidR="00DA6C72" w:rsidRPr="00DA6C72" w:rsidRDefault="00DA6C72" w:rsidP="00DA6C72">
            <w:pPr>
              <w:rPr>
                <w:rFonts w:ascii="Times New Roman" w:eastAsia="Times New Roman" w:hAnsi="Times New Roman" w:cs="Times New Roman"/>
                <w:lang w:eastAsia="ru-RU"/>
              </w:rPr>
            </w:pPr>
          </w:p>
        </w:tc>
        <w:tc>
          <w:tcPr>
            <w:tcW w:w="800" w:type="pct"/>
            <w:hideMark/>
          </w:tcPr>
          <w:p w:rsidR="00DA6C72" w:rsidRPr="00DA6C72" w:rsidRDefault="00DA6C72" w:rsidP="00DA6C72">
            <w:pPr>
              <w:jc w:val="cente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по плану</w:t>
            </w:r>
          </w:p>
        </w:tc>
        <w:tc>
          <w:tcPr>
            <w:tcW w:w="722" w:type="pct"/>
            <w:hideMark/>
          </w:tcPr>
          <w:p w:rsidR="00DA6C72" w:rsidRPr="00DA6C72" w:rsidRDefault="00DA6C72" w:rsidP="00DA6C72">
            <w:pPr>
              <w:jc w:val="cente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по факту</w:t>
            </w:r>
          </w:p>
        </w:tc>
        <w:tc>
          <w:tcPr>
            <w:tcW w:w="668"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абсолютное </w:t>
            </w:r>
          </w:p>
        </w:tc>
        <w:tc>
          <w:tcPr>
            <w:tcW w:w="807" w:type="pct"/>
            <w:hideMark/>
          </w:tcPr>
          <w:p w:rsidR="00DA6C72" w:rsidRPr="00DA6C72" w:rsidRDefault="00DA6C72" w:rsidP="00DA6C72">
            <w:pPr>
              <w:jc w:val="cente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относительное</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1. Годовой объем реализации продукции, </w:t>
            </w:r>
            <w:proofErr w:type="gramStart"/>
            <w:r w:rsidRPr="00DA6C72">
              <w:rPr>
                <w:rFonts w:ascii="Times New Roman" w:eastAsia="Times New Roman" w:hAnsi="Times New Roman" w:cs="Times New Roman"/>
                <w:lang w:eastAsia="ru-RU"/>
              </w:rPr>
              <w:t>т</w:t>
            </w:r>
            <w:proofErr w:type="gramEnd"/>
            <w:r w:rsidRPr="00DA6C72">
              <w:rPr>
                <w:rFonts w:ascii="Times New Roman" w:eastAsia="Times New Roman" w:hAnsi="Times New Roman" w:cs="Times New Roman"/>
                <w:lang w:eastAsia="ru-RU"/>
              </w:rPr>
              <w:t xml:space="preserve">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1000,000</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1200,000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 Цена,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91,119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79,169</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86,89</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3. Выручка, тыс.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91119,473</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95003,103</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3883,630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104,26</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4. Среднегодовая стоимость ОПФ, тыс. руб.</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20720,333</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20720,333</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0,000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 Фондоотдача, руб./руб.</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1,45</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1,74</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0,29</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6. Фондоемкость, руб./руб.</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0,69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0,58</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-0,12</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83,33</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7. Фондовооруженность </w:t>
            </w:r>
          </w:p>
        </w:tc>
        <w:tc>
          <w:tcPr>
            <w:tcW w:w="800" w:type="pct"/>
            <w:hideMark/>
          </w:tcPr>
          <w:p w:rsidR="00DA6C72" w:rsidRPr="00DA6C72" w:rsidRDefault="00DA6C72" w:rsidP="00DA6C72">
            <w:pPr>
              <w:rPr>
                <w:rFonts w:ascii="Times New Roman" w:eastAsia="Times New Roman" w:hAnsi="Times New Roman" w:cs="Times New Roman"/>
                <w:color w:val="FF0000"/>
                <w:lang w:eastAsia="ru-RU"/>
              </w:rPr>
            </w:pPr>
            <w:r w:rsidRPr="00DA6C72">
              <w:rPr>
                <w:rFonts w:ascii="Times New Roman" w:eastAsia="Times New Roman" w:hAnsi="Times New Roman" w:cs="Times New Roman"/>
                <w:color w:val="FF0000"/>
                <w:lang w:eastAsia="ru-RU"/>
              </w:rPr>
              <w:t> </w:t>
            </w:r>
          </w:p>
        </w:tc>
        <w:tc>
          <w:tcPr>
            <w:tcW w:w="722" w:type="pct"/>
            <w:hideMark/>
          </w:tcPr>
          <w:p w:rsidR="00DA6C72" w:rsidRPr="00DA6C72" w:rsidRDefault="00DA6C72" w:rsidP="00DA6C72">
            <w:pPr>
              <w:rPr>
                <w:rFonts w:ascii="Times New Roman" w:eastAsia="Times New Roman" w:hAnsi="Times New Roman" w:cs="Times New Roman"/>
                <w:color w:val="FF0000"/>
                <w:lang w:eastAsia="ru-RU"/>
              </w:rPr>
            </w:pPr>
            <w:r w:rsidRPr="00DA6C72">
              <w:rPr>
                <w:rFonts w:ascii="Times New Roman" w:eastAsia="Times New Roman" w:hAnsi="Times New Roman" w:cs="Times New Roman"/>
                <w:color w:val="FF0000"/>
                <w:lang w:eastAsia="ru-RU"/>
              </w:rPr>
              <w:t> </w:t>
            </w:r>
          </w:p>
        </w:tc>
        <w:tc>
          <w:tcPr>
            <w:tcW w:w="668" w:type="pct"/>
            <w:hideMark/>
          </w:tcPr>
          <w:p w:rsidR="00DA6C72" w:rsidRPr="00DA6C72" w:rsidRDefault="00DA6C72" w:rsidP="00DA6C72">
            <w:pPr>
              <w:rPr>
                <w:rFonts w:ascii="Times New Roman" w:eastAsia="Times New Roman" w:hAnsi="Times New Roman" w:cs="Times New Roman"/>
                <w:color w:val="FF0000"/>
                <w:lang w:eastAsia="ru-RU"/>
              </w:rPr>
            </w:pPr>
            <w:r w:rsidRPr="00DA6C72">
              <w:rPr>
                <w:rFonts w:ascii="Times New Roman" w:eastAsia="Times New Roman" w:hAnsi="Times New Roman" w:cs="Times New Roman"/>
                <w:color w:val="FF0000"/>
                <w:lang w:eastAsia="ru-RU"/>
              </w:rPr>
              <w:t> </w:t>
            </w:r>
          </w:p>
        </w:tc>
        <w:tc>
          <w:tcPr>
            <w:tcW w:w="807" w:type="pct"/>
            <w:hideMark/>
          </w:tcPr>
          <w:p w:rsidR="00DA6C72" w:rsidRPr="00DA6C72" w:rsidRDefault="00DA6C72" w:rsidP="00DA6C72">
            <w:pPr>
              <w:rPr>
                <w:rFonts w:ascii="Times New Roman" w:eastAsia="Times New Roman" w:hAnsi="Times New Roman" w:cs="Times New Roman"/>
                <w:color w:val="FF0000"/>
                <w:lang w:eastAsia="ru-RU"/>
              </w:rPr>
            </w:pPr>
            <w:r w:rsidRPr="00DA6C72">
              <w:rPr>
                <w:rFonts w:ascii="Times New Roman" w:eastAsia="Times New Roman" w:hAnsi="Times New Roman" w:cs="Times New Roman"/>
                <w:color w:val="FF0000"/>
                <w:lang w:eastAsia="ru-RU"/>
              </w:rPr>
              <w:t> </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на 1 </w:t>
            </w:r>
            <w:proofErr w:type="gramStart"/>
            <w:r w:rsidRPr="00DA6C72">
              <w:rPr>
                <w:rFonts w:ascii="Times New Roman" w:eastAsia="Times New Roman" w:hAnsi="Times New Roman" w:cs="Times New Roman"/>
                <w:lang w:eastAsia="ru-RU"/>
              </w:rPr>
              <w:t>работающего</w:t>
            </w:r>
            <w:proofErr w:type="gramEnd"/>
            <w:r w:rsidRPr="00DA6C72">
              <w:rPr>
                <w:rFonts w:ascii="Times New Roman" w:eastAsia="Times New Roman" w:hAnsi="Times New Roman" w:cs="Times New Roman"/>
                <w:lang w:eastAsia="ru-RU"/>
              </w:rPr>
              <w:t xml:space="preserve">, тыс. руб./чел.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115,76</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119,08</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3,33</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102,87</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на 1 рабочего, тыс. руб./чел.</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230,23</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243,77</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13,54</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105,88</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 Коэффициент интенсивного использования</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0,67</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0,80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0,13</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 Коэффициент экстенсивного использования</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0,98</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0,98</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 Коэффициент интегрального использования</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0,65</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0,78</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0,13</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11. Норматив оборотных средств, тыс. руб.</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5 508,31</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5 508,31</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0,000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 Коэффициент оборачиваемости</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16,54</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15,00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-1,54</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90,68</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13. Длительность 1 оборота, дней.</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21,76</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24,00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2,24</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110,28</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14. Численность работающих, чел., всего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179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174</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97,21</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в том числе рабочих</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90</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85</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94,44</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15. Производительность труда в натуральном выражении, тонн/чел. </w:t>
            </w:r>
          </w:p>
        </w:tc>
        <w:tc>
          <w:tcPr>
            <w:tcW w:w="800"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722"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668"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807"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одного рабочего, </w:t>
            </w:r>
          </w:p>
        </w:tc>
        <w:tc>
          <w:tcPr>
            <w:tcW w:w="800" w:type="pct"/>
            <w:noWrap/>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11,11</w:t>
            </w:r>
          </w:p>
        </w:tc>
        <w:tc>
          <w:tcPr>
            <w:tcW w:w="722" w:type="pct"/>
            <w:noWrap/>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14,12</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3,01</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127,06</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одного работающего</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5,59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6,90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1,31</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123,45</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 16. Производительность труда в стоимостном выражении, тыс. руб./чел. </w:t>
            </w:r>
          </w:p>
        </w:tc>
        <w:tc>
          <w:tcPr>
            <w:tcW w:w="800"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722"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668"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807"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 одного рабочего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333,33</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423,53</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90,20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127,06</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 одного работающего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167,60</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206,90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39,30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123,45</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17. Среднегодовая заработная плата </w:t>
            </w:r>
          </w:p>
        </w:tc>
        <w:tc>
          <w:tcPr>
            <w:tcW w:w="800"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722"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668"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c>
          <w:tcPr>
            <w:tcW w:w="807"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одного рабочего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242,857</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242,607</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-0,250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99,90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одного работающего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217,13</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215,87</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-1,26</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99,42</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18. Себестоимость годового выпуска продукции, тыс.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82835,884</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86366,457</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3530,573</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104,26</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19. Себестоимость 1 тонны продукции, тыс.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82,836</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71,972</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-10,864</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86,89</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20. Прибыль от продажи продукции, тыс.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8283,59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8636,65</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353</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104,26</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21. Чистая прибыль, тыс.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6165,247</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6447,692</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282,446</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104,58</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22. Рентабельность производства, %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23. Рентабельность продукции, %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9,09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9,09</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100,00</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24. Рентабельность продаж, %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23,51</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24,58</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1,08</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104,58</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25. Запас финансовой прочности, тыс. руб.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23661,49969</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25206,86383</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1545,36</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106,53</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26. Маржа безопасности, тонн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260</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318</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58,00</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122,31</w:t>
            </w:r>
          </w:p>
        </w:tc>
      </w:tr>
      <w:tr w:rsidR="00DA6C72" w:rsidRPr="00DA6C72" w:rsidTr="00DA6C72">
        <w:trPr>
          <w:trHeight w:val="20"/>
        </w:trPr>
        <w:tc>
          <w:tcPr>
            <w:tcW w:w="2003" w:type="pct"/>
            <w:hideMark/>
          </w:tcPr>
          <w:p w:rsidR="00DA6C72" w:rsidRPr="00DA6C72" w:rsidRDefault="00DA6C72" w:rsidP="00DA6C72">
            <w:pPr>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 xml:space="preserve">27. Маржинальный запас прочности, % </w:t>
            </w:r>
          </w:p>
        </w:tc>
        <w:tc>
          <w:tcPr>
            <w:tcW w:w="800"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25,97</w:t>
            </w:r>
          </w:p>
        </w:tc>
        <w:tc>
          <w:tcPr>
            <w:tcW w:w="722"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26,53</w:t>
            </w:r>
          </w:p>
        </w:tc>
        <w:tc>
          <w:tcPr>
            <w:tcW w:w="668"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0,57</w:t>
            </w:r>
          </w:p>
        </w:tc>
        <w:tc>
          <w:tcPr>
            <w:tcW w:w="807" w:type="pct"/>
            <w:hideMark/>
          </w:tcPr>
          <w:p w:rsidR="00DA6C72" w:rsidRPr="00DA6C72" w:rsidRDefault="00DA6C72" w:rsidP="00DA6C72">
            <w:pPr>
              <w:jc w:val="right"/>
              <w:rPr>
                <w:rFonts w:ascii="Times New Roman" w:eastAsia="Times New Roman" w:hAnsi="Times New Roman" w:cs="Times New Roman"/>
                <w:lang w:eastAsia="ru-RU"/>
              </w:rPr>
            </w:pPr>
            <w:r w:rsidRPr="00DA6C72">
              <w:rPr>
                <w:rFonts w:ascii="Times New Roman" w:eastAsia="Times New Roman" w:hAnsi="Times New Roman" w:cs="Times New Roman"/>
                <w:lang w:eastAsia="ru-RU"/>
              </w:rPr>
              <w:t>102,18</w:t>
            </w:r>
          </w:p>
        </w:tc>
      </w:tr>
    </w:tbl>
    <w:p w:rsidR="00901BF3" w:rsidRPr="00901BF3" w:rsidRDefault="00901BF3" w:rsidP="00901BF3">
      <w:pPr>
        <w:pStyle w:val="a4"/>
        <w:tabs>
          <w:tab w:val="num" w:pos="851"/>
        </w:tabs>
        <w:spacing w:line="360" w:lineRule="auto"/>
        <w:ind w:firstLine="0"/>
        <w:jc w:val="both"/>
        <w:rPr>
          <w:rFonts w:eastAsia="Calibri"/>
          <w:color w:val="FF0000"/>
          <w:szCs w:val="28"/>
        </w:rPr>
      </w:pPr>
    </w:p>
    <w:p w:rsidR="00901BF3" w:rsidRDefault="00901BF3" w:rsidP="00901BF3">
      <w:pPr>
        <w:pStyle w:val="a4"/>
        <w:tabs>
          <w:tab w:val="num" w:pos="851"/>
        </w:tabs>
        <w:spacing w:line="360" w:lineRule="auto"/>
        <w:ind w:firstLine="0"/>
        <w:jc w:val="both"/>
        <w:rPr>
          <w:szCs w:val="28"/>
        </w:rPr>
      </w:pPr>
      <w:r>
        <w:rPr>
          <w:szCs w:val="28"/>
        </w:rPr>
        <w:lastRenderedPageBreak/>
        <w:tab/>
        <w:t>Выводы:</w:t>
      </w:r>
    </w:p>
    <w:p w:rsidR="00901BF3" w:rsidRPr="00901BF3" w:rsidRDefault="00901BF3" w:rsidP="00901BF3">
      <w:pPr>
        <w:pStyle w:val="a4"/>
        <w:tabs>
          <w:tab w:val="num" w:pos="851"/>
        </w:tabs>
        <w:spacing w:line="360" w:lineRule="auto"/>
        <w:ind w:firstLine="0"/>
        <w:jc w:val="both"/>
        <w:rPr>
          <w:szCs w:val="28"/>
        </w:rPr>
      </w:pPr>
      <w:r>
        <w:rPr>
          <w:szCs w:val="28"/>
        </w:rPr>
        <w:tab/>
      </w:r>
      <w:r w:rsidRPr="00901BF3">
        <w:rPr>
          <w:szCs w:val="28"/>
        </w:rPr>
        <w:t xml:space="preserve">Фактический показатель годового объема превысил плановый на 20% с 1000 до 1200 штук.  Удалось снизить </w:t>
      </w:r>
      <w:r>
        <w:rPr>
          <w:szCs w:val="28"/>
        </w:rPr>
        <w:t>фактическую цену реализации на 13</w:t>
      </w:r>
      <w:r w:rsidRPr="00901BF3">
        <w:rPr>
          <w:szCs w:val="28"/>
        </w:rPr>
        <w:t xml:space="preserve"> % от плановой, путем снижения затрат на производства единицы продукции, наряду с этим выручка </w:t>
      </w:r>
      <w:r w:rsidR="00AE7BB2">
        <w:rPr>
          <w:szCs w:val="28"/>
        </w:rPr>
        <w:t>увеличилась на 3883,63</w:t>
      </w:r>
      <w:r w:rsidRPr="00901BF3">
        <w:rPr>
          <w:szCs w:val="28"/>
        </w:rPr>
        <w:t xml:space="preserve"> тысяч</w:t>
      </w:r>
      <w:r w:rsidR="00AE7BB2">
        <w:rPr>
          <w:szCs w:val="28"/>
        </w:rPr>
        <w:t>и</w:t>
      </w:r>
      <w:r w:rsidRPr="00901BF3">
        <w:rPr>
          <w:szCs w:val="28"/>
        </w:rPr>
        <w:t xml:space="preserve"> рублей, рост  выручки по факту</w:t>
      </w:r>
      <w:r w:rsidR="00AE7BB2">
        <w:rPr>
          <w:szCs w:val="28"/>
        </w:rPr>
        <w:t xml:space="preserve"> составил 104,26</w:t>
      </w:r>
      <w:r w:rsidRPr="00901BF3">
        <w:rPr>
          <w:szCs w:val="28"/>
        </w:rPr>
        <w:t>%.</w:t>
      </w:r>
    </w:p>
    <w:p w:rsidR="00901BF3" w:rsidRPr="00901BF3" w:rsidRDefault="00901BF3" w:rsidP="00901BF3">
      <w:pPr>
        <w:pStyle w:val="a4"/>
        <w:tabs>
          <w:tab w:val="num" w:pos="851"/>
        </w:tabs>
        <w:spacing w:line="360" w:lineRule="auto"/>
        <w:ind w:firstLine="851"/>
        <w:jc w:val="both"/>
        <w:rPr>
          <w:szCs w:val="28"/>
        </w:rPr>
      </w:pPr>
      <w:proofErr w:type="gramStart"/>
      <w:r w:rsidRPr="00901BF3">
        <w:rPr>
          <w:szCs w:val="28"/>
        </w:rPr>
        <w:t>Показатели эффективности использования основных производственных фондов: фондоотдача увеличилась на 0,29 рубля, относительный прирост составил 20%, это означает, что увеличилось количество выручки, приходящееся на единицу стоимости основных средств, фондоемкость в свою очередь ожидаемо уменьшилась на 17%, так как, это показатель, обратный фондоотдаче, который показывает величину стоимости основных фондов, приходящуюся на единицу продукции, выпущенную предприятием.</w:t>
      </w:r>
      <w:proofErr w:type="gramEnd"/>
      <w:r w:rsidRPr="00901BF3">
        <w:rPr>
          <w:szCs w:val="28"/>
        </w:rPr>
        <w:t xml:space="preserve">  Исходя из вышеуказанных изменений показателей, можно сделать вывод, что производственные мощности используются рационально, их загруженность достаточная.</w:t>
      </w:r>
    </w:p>
    <w:p w:rsidR="00901BF3" w:rsidRPr="00901BF3" w:rsidRDefault="00901BF3" w:rsidP="00901BF3">
      <w:pPr>
        <w:pStyle w:val="a4"/>
        <w:tabs>
          <w:tab w:val="num" w:pos="851"/>
        </w:tabs>
        <w:spacing w:line="360" w:lineRule="auto"/>
        <w:ind w:firstLine="851"/>
        <w:jc w:val="both"/>
        <w:rPr>
          <w:szCs w:val="28"/>
        </w:rPr>
      </w:pPr>
      <w:proofErr w:type="gramStart"/>
      <w:r w:rsidRPr="00901BF3">
        <w:rPr>
          <w:szCs w:val="28"/>
        </w:rPr>
        <w:t>Фактическая</w:t>
      </w:r>
      <w:proofErr w:type="gramEnd"/>
      <w:r w:rsidRPr="00901BF3">
        <w:rPr>
          <w:szCs w:val="28"/>
        </w:rPr>
        <w:t xml:space="preserve"> фондовооруженность на 1 работающего, также как фондовооруженност</w:t>
      </w:r>
      <w:r w:rsidR="00AE7BB2">
        <w:rPr>
          <w:szCs w:val="28"/>
        </w:rPr>
        <w:t>ь на 1 рабочего увеличилась на 2,87%  и  5,88</w:t>
      </w:r>
      <w:r w:rsidRPr="00901BF3">
        <w:rPr>
          <w:szCs w:val="28"/>
        </w:rPr>
        <w:t>% соответственно.</w:t>
      </w:r>
      <w:r w:rsidR="00AE7BB2">
        <w:rPr>
          <w:szCs w:val="28"/>
        </w:rPr>
        <w:t xml:space="preserve"> Это произошло из-за </w:t>
      </w:r>
      <w:proofErr w:type="gramStart"/>
      <w:r w:rsidR="00AE7BB2">
        <w:rPr>
          <w:szCs w:val="28"/>
        </w:rPr>
        <w:t>уменьшении</w:t>
      </w:r>
      <w:proofErr w:type="gramEnd"/>
      <w:r w:rsidR="00AE7BB2">
        <w:rPr>
          <w:szCs w:val="28"/>
        </w:rPr>
        <w:t xml:space="preserve"> количества штата</w:t>
      </w:r>
      <w:r w:rsidRPr="00901BF3">
        <w:rPr>
          <w:szCs w:val="28"/>
        </w:rPr>
        <w:t xml:space="preserve"> работников для фактического производства.</w:t>
      </w:r>
    </w:p>
    <w:p w:rsidR="00901BF3" w:rsidRPr="00901BF3" w:rsidRDefault="00AE7BB2" w:rsidP="00901BF3">
      <w:pPr>
        <w:pStyle w:val="a4"/>
        <w:tabs>
          <w:tab w:val="num" w:pos="851"/>
        </w:tabs>
        <w:spacing w:line="360" w:lineRule="auto"/>
        <w:ind w:firstLine="0"/>
        <w:jc w:val="both"/>
        <w:rPr>
          <w:color w:val="000000" w:themeColor="text1"/>
          <w:szCs w:val="28"/>
        </w:rPr>
      </w:pPr>
      <w:r>
        <w:rPr>
          <w:color w:val="000000" w:themeColor="text1"/>
          <w:szCs w:val="28"/>
        </w:rPr>
        <w:tab/>
      </w:r>
      <w:r w:rsidR="00901BF3" w:rsidRPr="00901BF3">
        <w:rPr>
          <w:color w:val="000000" w:themeColor="text1"/>
          <w:szCs w:val="28"/>
        </w:rPr>
        <w:t xml:space="preserve">Показатель интенсивного использования основных фондов, отражают уровень их использования по предельной производительности. </w:t>
      </w:r>
    </w:p>
    <w:p w:rsidR="00901BF3" w:rsidRPr="00901BF3" w:rsidRDefault="00901BF3" w:rsidP="00901BF3">
      <w:pPr>
        <w:pStyle w:val="a4"/>
        <w:tabs>
          <w:tab w:val="num" w:pos="851"/>
        </w:tabs>
        <w:spacing w:line="360" w:lineRule="auto"/>
        <w:ind w:firstLine="993"/>
        <w:jc w:val="both"/>
        <w:rPr>
          <w:color w:val="000000" w:themeColor="text1"/>
          <w:szCs w:val="28"/>
        </w:rPr>
      </w:pPr>
      <w:r w:rsidRPr="00901BF3">
        <w:rPr>
          <w:color w:val="000000" w:themeColor="text1"/>
          <w:szCs w:val="28"/>
        </w:rPr>
        <w:t>Коэффициент интенсивного использования по факту по сравнению с плановыми показателями изменился в большую сторону на 13%, это показывает, что улучшалась эффективность использования производственного оборудования.</w:t>
      </w:r>
    </w:p>
    <w:p w:rsidR="00901BF3" w:rsidRPr="00901BF3" w:rsidRDefault="00901BF3" w:rsidP="00901BF3">
      <w:pPr>
        <w:pStyle w:val="a4"/>
        <w:tabs>
          <w:tab w:val="num" w:pos="851"/>
        </w:tabs>
        <w:spacing w:line="360" w:lineRule="auto"/>
        <w:ind w:firstLine="851"/>
        <w:jc w:val="both"/>
        <w:rPr>
          <w:color w:val="000000" w:themeColor="text1"/>
          <w:szCs w:val="28"/>
        </w:rPr>
      </w:pPr>
      <w:r w:rsidRPr="00901BF3">
        <w:rPr>
          <w:color w:val="000000" w:themeColor="text1"/>
          <w:szCs w:val="28"/>
        </w:rPr>
        <w:t xml:space="preserve"> Коэффициент экстенсивного использования оборудования не изменился и показывает, что оборудования фактически работало 98% максимально возможного планового времени.</w:t>
      </w:r>
    </w:p>
    <w:p w:rsidR="00901BF3" w:rsidRPr="00901BF3" w:rsidRDefault="00901BF3" w:rsidP="00901BF3">
      <w:pPr>
        <w:pStyle w:val="a4"/>
        <w:tabs>
          <w:tab w:val="num" w:pos="851"/>
        </w:tabs>
        <w:spacing w:line="360" w:lineRule="auto"/>
        <w:ind w:firstLine="851"/>
        <w:jc w:val="both"/>
        <w:rPr>
          <w:color w:val="000000" w:themeColor="text1"/>
          <w:szCs w:val="28"/>
        </w:rPr>
      </w:pPr>
      <w:r w:rsidRPr="00901BF3">
        <w:rPr>
          <w:color w:val="000000" w:themeColor="text1"/>
          <w:szCs w:val="28"/>
        </w:rPr>
        <w:lastRenderedPageBreak/>
        <w:t>Значение коэффициент интегрального использования оборудования всегда ниже значений двух предыдущих, так как он учитывает одновременно недостатки и экстенсивного и интенсивного использования оборудования. Значение интегрального использования изменился от 0,65 до 0,78, это означает, что эффективность использования оборудования, с учетом всех факторов увеличилась на 13%.</w:t>
      </w:r>
    </w:p>
    <w:p w:rsidR="00901BF3" w:rsidRPr="00901BF3" w:rsidRDefault="00901BF3" w:rsidP="00901BF3">
      <w:pPr>
        <w:pStyle w:val="a4"/>
        <w:tabs>
          <w:tab w:val="num" w:pos="851"/>
        </w:tabs>
        <w:spacing w:line="360" w:lineRule="auto"/>
        <w:ind w:firstLine="851"/>
        <w:jc w:val="both"/>
        <w:rPr>
          <w:szCs w:val="28"/>
        </w:rPr>
      </w:pPr>
      <w:proofErr w:type="gramStart"/>
      <w:r w:rsidRPr="00901BF3">
        <w:rPr>
          <w:szCs w:val="28"/>
        </w:rPr>
        <w:t xml:space="preserve">Фактическая длительность оборота ОС увеличилась по сравнению с плановой, это означает, что  увеличилась продолжительность полного кругооборота средств с момента приобретения оборотных средств (покупки сырья, материалов и т.п.) до выхода и реализации готовой продукции при этом норматив оборотных средств не изменилось, т.е. при увеличении фактического выпуска продукции потребность в оборотных средствах осталась на прежнем уровне. </w:t>
      </w:r>
      <w:proofErr w:type="gramEnd"/>
    </w:p>
    <w:p w:rsidR="00901BF3" w:rsidRPr="00901BF3" w:rsidRDefault="00901BF3" w:rsidP="0029075B">
      <w:pPr>
        <w:pStyle w:val="a4"/>
        <w:spacing w:line="360" w:lineRule="auto"/>
        <w:jc w:val="both"/>
        <w:rPr>
          <w:szCs w:val="28"/>
        </w:rPr>
      </w:pPr>
      <w:r w:rsidRPr="00901BF3">
        <w:rPr>
          <w:szCs w:val="28"/>
        </w:rPr>
        <w:t xml:space="preserve">Общая численность работающих на </w:t>
      </w:r>
      <w:r w:rsidR="00AE7BB2">
        <w:rPr>
          <w:szCs w:val="28"/>
        </w:rPr>
        <w:t>предприятии по факту уменьшилась на 5</w:t>
      </w:r>
      <w:r w:rsidRPr="00901BF3">
        <w:rPr>
          <w:szCs w:val="28"/>
        </w:rPr>
        <w:t xml:space="preserve"> человек, </w:t>
      </w:r>
      <w:r w:rsidR="00AE7BB2">
        <w:rPr>
          <w:szCs w:val="28"/>
        </w:rPr>
        <w:t xml:space="preserve">уменьшения полностью произошло из-за уменьшения </w:t>
      </w:r>
      <w:r w:rsidRPr="00901BF3">
        <w:rPr>
          <w:szCs w:val="28"/>
        </w:rPr>
        <w:t>основных производст</w:t>
      </w:r>
      <w:r w:rsidR="00AE7BB2">
        <w:rPr>
          <w:szCs w:val="28"/>
        </w:rPr>
        <w:t xml:space="preserve">венных рабочих </w:t>
      </w:r>
      <w:r w:rsidRPr="00901BF3">
        <w:rPr>
          <w:szCs w:val="28"/>
        </w:rPr>
        <w:t>человек. Производительность работающих также как рабочих,</w:t>
      </w:r>
      <w:r w:rsidR="00AE7BB2">
        <w:rPr>
          <w:szCs w:val="28"/>
        </w:rPr>
        <w:t xml:space="preserve"> не смотря на уменьшенное количество работников, увеличилась на 27,06</w:t>
      </w:r>
      <w:r w:rsidR="0029075B">
        <w:rPr>
          <w:szCs w:val="28"/>
        </w:rPr>
        <w:t>% и 23,45%</w:t>
      </w:r>
      <w:r w:rsidRPr="00901BF3">
        <w:rPr>
          <w:szCs w:val="28"/>
        </w:rPr>
        <w:t xml:space="preserve"> рублей соответственно, Из ранее произведенных расчетов увеличение производительности произошло  в большей степени за счет  </w:t>
      </w:r>
      <w:r w:rsidR="0029075B">
        <w:rPr>
          <w:szCs w:val="28"/>
        </w:rPr>
        <w:t>увеличения производительности</w:t>
      </w:r>
      <w:r w:rsidRPr="00901BF3">
        <w:rPr>
          <w:szCs w:val="28"/>
        </w:rPr>
        <w:t xml:space="preserve">, так </w:t>
      </w:r>
      <w:r w:rsidR="0029075B">
        <w:rPr>
          <w:szCs w:val="28"/>
        </w:rPr>
        <w:t xml:space="preserve">как дополнительный персонал не привлекался. </w:t>
      </w:r>
      <w:r w:rsidRPr="00901BF3">
        <w:rPr>
          <w:szCs w:val="28"/>
        </w:rPr>
        <w:t>При этом среднегодовая заработная плата увеличилась на незначительную величину.</w:t>
      </w:r>
    </w:p>
    <w:p w:rsidR="00901BF3" w:rsidRPr="0029075B" w:rsidRDefault="00901BF3" w:rsidP="0029075B">
      <w:pPr>
        <w:spacing w:line="360" w:lineRule="auto"/>
        <w:jc w:val="both"/>
        <w:rPr>
          <w:rFonts w:ascii="Times New Roman" w:eastAsia="Times New Roman" w:hAnsi="Times New Roman" w:cs="Times New Roman"/>
          <w:sz w:val="28"/>
          <w:szCs w:val="28"/>
          <w:lang w:eastAsia="ru-RU"/>
        </w:rPr>
      </w:pPr>
      <w:proofErr w:type="gramStart"/>
      <w:r w:rsidRPr="00901BF3">
        <w:rPr>
          <w:rFonts w:ascii="Times New Roman" w:hAnsi="Times New Roman" w:cs="Times New Roman"/>
          <w:sz w:val="28"/>
          <w:szCs w:val="28"/>
        </w:rPr>
        <w:t xml:space="preserve">Фактическая себестоимость всего выпуска увеличилась на </w:t>
      </w:r>
      <w:r w:rsidR="0029075B">
        <w:rPr>
          <w:rFonts w:ascii="Times New Roman" w:eastAsia="Times New Roman" w:hAnsi="Times New Roman" w:cs="Times New Roman"/>
          <w:sz w:val="28"/>
          <w:szCs w:val="28"/>
          <w:lang w:eastAsia="ru-RU"/>
        </w:rPr>
        <w:t>3530</w:t>
      </w:r>
      <w:r w:rsidR="0029075B" w:rsidRPr="0029075B">
        <w:rPr>
          <w:rFonts w:ascii="Times New Roman" w:eastAsia="Times New Roman" w:hAnsi="Times New Roman" w:cs="Times New Roman"/>
          <w:sz w:val="28"/>
          <w:szCs w:val="28"/>
          <w:lang w:eastAsia="ru-RU"/>
        </w:rPr>
        <w:t>573</w:t>
      </w:r>
      <w:r w:rsidR="0029075B">
        <w:rPr>
          <w:rFonts w:ascii="Times New Roman" w:eastAsia="Times New Roman" w:hAnsi="Times New Roman" w:cs="Times New Roman"/>
          <w:sz w:val="28"/>
          <w:szCs w:val="28"/>
          <w:lang w:eastAsia="ru-RU"/>
        </w:rPr>
        <w:t xml:space="preserve"> </w:t>
      </w:r>
      <w:r w:rsidRPr="00901BF3">
        <w:rPr>
          <w:rFonts w:ascii="Times New Roman" w:hAnsi="Times New Roman" w:cs="Times New Roman"/>
          <w:sz w:val="28"/>
          <w:szCs w:val="28"/>
        </w:rPr>
        <w:t xml:space="preserve"> рублей, </w:t>
      </w:r>
      <w:r w:rsidR="0029075B">
        <w:rPr>
          <w:rFonts w:ascii="Times New Roman" w:hAnsi="Times New Roman" w:cs="Times New Roman"/>
          <w:sz w:val="28"/>
          <w:szCs w:val="28"/>
        </w:rPr>
        <w:t xml:space="preserve"> относительный прирост фактического показателя составил 4,26</w:t>
      </w:r>
      <w:r w:rsidRPr="00901BF3">
        <w:rPr>
          <w:rFonts w:ascii="Times New Roman" w:hAnsi="Times New Roman" w:cs="Times New Roman"/>
          <w:sz w:val="28"/>
          <w:szCs w:val="28"/>
        </w:rPr>
        <w:t xml:space="preserve">%, наряду с этим, </w:t>
      </w:r>
      <w:r w:rsidR="0029075B">
        <w:rPr>
          <w:rFonts w:ascii="Times New Roman" w:hAnsi="Times New Roman" w:cs="Times New Roman"/>
          <w:sz w:val="28"/>
          <w:szCs w:val="28"/>
        </w:rPr>
        <w:t xml:space="preserve">фактическая </w:t>
      </w:r>
      <w:r w:rsidRPr="00901BF3">
        <w:rPr>
          <w:rFonts w:ascii="Times New Roman" w:hAnsi="Times New Roman" w:cs="Times New Roman"/>
          <w:sz w:val="28"/>
          <w:szCs w:val="28"/>
        </w:rPr>
        <w:t xml:space="preserve">себестоимость </w:t>
      </w:r>
      <w:r w:rsidR="0029075B">
        <w:rPr>
          <w:rFonts w:ascii="Times New Roman" w:hAnsi="Times New Roman" w:cs="Times New Roman"/>
          <w:sz w:val="28"/>
          <w:szCs w:val="28"/>
        </w:rPr>
        <w:t>1 тонны продукции снизалась на 13,11</w:t>
      </w:r>
      <w:r w:rsidRPr="00901BF3">
        <w:rPr>
          <w:rFonts w:ascii="Times New Roman" w:hAnsi="Times New Roman" w:cs="Times New Roman"/>
          <w:sz w:val="28"/>
          <w:szCs w:val="28"/>
        </w:rPr>
        <w:t>%, что позволило снизить цену за единицу продукции, тем самым увеличивая спрос и прибыль от продажи продукции, которая увеличилась на 2476000 рублей, относительный фактический рост составил 132%. Прибыль после вычета всех налогов, по факту по сравнению</w:t>
      </w:r>
      <w:proofErr w:type="gramEnd"/>
      <w:r w:rsidRPr="00901BF3">
        <w:rPr>
          <w:rFonts w:ascii="Times New Roman" w:hAnsi="Times New Roman" w:cs="Times New Roman"/>
          <w:sz w:val="28"/>
          <w:szCs w:val="28"/>
        </w:rPr>
        <w:t xml:space="preserve"> с планом (чистая прибыль),  увеличилась на 1980947 рублей, абсолютный прирост составил 35%.</w:t>
      </w:r>
    </w:p>
    <w:p w:rsidR="00901BF3" w:rsidRPr="00901BF3" w:rsidRDefault="00901BF3" w:rsidP="00901BF3">
      <w:pPr>
        <w:pStyle w:val="a4"/>
        <w:spacing w:line="360" w:lineRule="auto"/>
        <w:jc w:val="both"/>
        <w:rPr>
          <w:szCs w:val="28"/>
        </w:rPr>
      </w:pPr>
      <w:r w:rsidRPr="00901BF3">
        <w:rPr>
          <w:szCs w:val="28"/>
        </w:rPr>
        <w:lastRenderedPageBreak/>
        <w:t xml:space="preserve">Фактическая рентабельность производства  </w:t>
      </w:r>
      <w:r w:rsidR="0089502C">
        <w:rPr>
          <w:szCs w:val="28"/>
        </w:rPr>
        <w:t>не изменилась, также не изменилась рентабельность продукции.</w:t>
      </w:r>
    </w:p>
    <w:p w:rsidR="00901BF3" w:rsidRPr="00901BF3" w:rsidRDefault="00901BF3" w:rsidP="00901BF3">
      <w:pPr>
        <w:pStyle w:val="Default"/>
        <w:spacing w:line="360" w:lineRule="auto"/>
        <w:ind w:firstLine="708"/>
        <w:jc w:val="both"/>
        <w:rPr>
          <w:sz w:val="28"/>
          <w:szCs w:val="28"/>
        </w:rPr>
      </w:pPr>
      <w:r w:rsidRPr="00901BF3">
        <w:rPr>
          <w:sz w:val="28"/>
          <w:szCs w:val="28"/>
        </w:rPr>
        <w:t>Фактический запас финансовой</w:t>
      </w:r>
      <w:r w:rsidR="0089502C">
        <w:rPr>
          <w:sz w:val="28"/>
          <w:szCs w:val="28"/>
        </w:rPr>
        <w:t xml:space="preserve"> прочности увеличился на 1545</w:t>
      </w:r>
      <w:r w:rsidR="0089502C" w:rsidRPr="0089502C">
        <w:rPr>
          <w:sz w:val="28"/>
          <w:szCs w:val="28"/>
        </w:rPr>
        <w:t>36</w:t>
      </w:r>
      <w:r w:rsidR="0089502C">
        <w:rPr>
          <w:sz w:val="28"/>
          <w:szCs w:val="28"/>
        </w:rPr>
        <w:t>0</w:t>
      </w:r>
      <w:r w:rsidRPr="00901BF3">
        <w:rPr>
          <w:sz w:val="28"/>
          <w:szCs w:val="28"/>
        </w:rPr>
        <w:t xml:space="preserve"> рублей, относительный ро</w:t>
      </w:r>
      <w:r w:rsidR="0089502C">
        <w:rPr>
          <w:sz w:val="28"/>
          <w:szCs w:val="28"/>
        </w:rPr>
        <w:t>ст данного показателя оставил 6,53</w:t>
      </w:r>
      <w:r w:rsidRPr="00901BF3">
        <w:rPr>
          <w:sz w:val="28"/>
          <w:szCs w:val="28"/>
        </w:rPr>
        <w:t>% . Маржа</w:t>
      </w:r>
      <w:r w:rsidR="0089502C">
        <w:rPr>
          <w:sz w:val="28"/>
          <w:szCs w:val="28"/>
        </w:rPr>
        <w:t xml:space="preserve"> безопасности увеличилась на 58 тонн</w:t>
      </w:r>
      <w:r w:rsidRPr="00901BF3">
        <w:rPr>
          <w:sz w:val="28"/>
          <w:szCs w:val="28"/>
        </w:rPr>
        <w:t>, что</w:t>
      </w:r>
      <w:r w:rsidR="0089502C">
        <w:rPr>
          <w:sz w:val="28"/>
          <w:szCs w:val="28"/>
        </w:rPr>
        <w:t xml:space="preserve"> соответствует 122,31</w:t>
      </w:r>
      <w:r w:rsidRPr="00901BF3">
        <w:rPr>
          <w:sz w:val="28"/>
          <w:szCs w:val="28"/>
        </w:rPr>
        <w:t>% роста планового показателя. Аналогично увеличился  ма</w:t>
      </w:r>
      <w:r w:rsidR="0089502C">
        <w:rPr>
          <w:sz w:val="28"/>
          <w:szCs w:val="28"/>
        </w:rPr>
        <w:t>ржинальный запас прочности на 2,13</w:t>
      </w:r>
      <w:r w:rsidRPr="00901BF3">
        <w:rPr>
          <w:sz w:val="28"/>
          <w:szCs w:val="28"/>
        </w:rPr>
        <w:t>%, э</w:t>
      </w:r>
      <w:r w:rsidR="0089502C">
        <w:rPr>
          <w:sz w:val="28"/>
          <w:szCs w:val="28"/>
        </w:rPr>
        <w:t>то свидетельствует об уменьшении риска предприятия работать без прибыли.</w:t>
      </w:r>
    </w:p>
    <w:p w:rsidR="00901BF3" w:rsidRPr="00901BF3" w:rsidRDefault="00901BF3" w:rsidP="00901BF3">
      <w:pPr>
        <w:spacing w:line="360" w:lineRule="auto"/>
        <w:rPr>
          <w:rFonts w:ascii="Times New Roman" w:eastAsia="Calibri" w:hAnsi="Times New Roman" w:cs="Times New Roman"/>
          <w:color w:val="000000"/>
          <w:sz w:val="28"/>
          <w:szCs w:val="28"/>
          <w:lang w:eastAsia="ru-RU"/>
        </w:rPr>
      </w:pPr>
      <w:r w:rsidRPr="00901BF3">
        <w:rPr>
          <w:rFonts w:ascii="Times New Roman" w:hAnsi="Times New Roman" w:cs="Times New Roman"/>
          <w:sz w:val="28"/>
          <w:szCs w:val="28"/>
        </w:rPr>
        <w:br w:type="page"/>
      </w:r>
    </w:p>
    <w:p w:rsidR="00901BF3" w:rsidRPr="00901BF3" w:rsidRDefault="00901BF3" w:rsidP="00901BF3">
      <w:pPr>
        <w:pStyle w:val="Default"/>
        <w:spacing w:line="360" w:lineRule="auto"/>
        <w:ind w:firstLine="708"/>
        <w:jc w:val="both"/>
        <w:rPr>
          <w:b/>
          <w:sz w:val="28"/>
          <w:szCs w:val="28"/>
        </w:rPr>
      </w:pPr>
      <w:r w:rsidRPr="00901BF3">
        <w:rPr>
          <w:b/>
          <w:sz w:val="28"/>
          <w:szCs w:val="28"/>
        </w:rPr>
        <w:lastRenderedPageBreak/>
        <w:t>Заключение</w:t>
      </w:r>
    </w:p>
    <w:p w:rsidR="00901BF3" w:rsidRPr="00901BF3" w:rsidRDefault="00901BF3" w:rsidP="00901BF3">
      <w:pPr>
        <w:pStyle w:val="Default"/>
        <w:spacing w:line="360" w:lineRule="auto"/>
        <w:ind w:firstLine="708"/>
        <w:jc w:val="both"/>
        <w:rPr>
          <w:b/>
          <w:sz w:val="28"/>
          <w:szCs w:val="28"/>
        </w:rPr>
      </w:pPr>
    </w:p>
    <w:p w:rsidR="00901BF3" w:rsidRPr="00901BF3" w:rsidRDefault="00901BF3" w:rsidP="0089502C">
      <w:pPr>
        <w:pStyle w:val="Default"/>
        <w:spacing w:line="360" w:lineRule="auto"/>
        <w:ind w:firstLine="708"/>
        <w:jc w:val="both"/>
        <w:rPr>
          <w:sz w:val="28"/>
          <w:szCs w:val="28"/>
        </w:rPr>
      </w:pPr>
      <w:r w:rsidRPr="00901BF3">
        <w:rPr>
          <w:sz w:val="28"/>
          <w:szCs w:val="28"/>
        </w:rPr>
        <w:t xml:space="preserve">Исходя из полученных данных, нужно сделать вывод, что предприятие показало положительную динамику производства и реализации своей продукции, по большинству фактических показателей наблюдается перевыполнение плана, хотя некоторые показатели следует увеличить. В число таких показателей входит коэффициент интегрального использования, хотя этот показатель показал динамику к увеличению, он составляет 0,78, это показывает, что есть резервы к улучшению эффективности работы на данном предприятии. Этого можно достичь  ликвидация потерь рабочего времени оборудования и повышение производительности оборудования до максимально возможных паспортных показателей. Необходимо улучшить использования предметов </w:t>
      </w:r>
      <w:proofErr w:type="gramStart"/>
      <w:r w:rsidRPr="00901BF3">
        <w:rPr>
          <w:sz w:val="28"/>
          <w:szCs w:val="28"/>
        </w:rPr>
        <w:t>труда</w:t>
      </w:r>
      <w:proofErr w:type="gramEnd"/>
      <w:r w:rsidRPr="00901BF3">
        <w:rPr>
          <w:sz w:val="28"/>
          <w:szCs w:val="28"/>
        </w:rPr>
        <w:t xml:space="preserve"> таких как материалы и  сырьё путем внедрения внедрение прогрессивных видов сырья и материалов что позволит добиться снижение норм материалов на производство единицы продукции и  позволит снизить длительность оборота оборотных средств. Нужно воспользоваться резервами использования труда, тем самым увеличив производительность труда работающих на данном предприятии, путем создание дополнительных рабочих мест, ликвидации потерь рабочего времени, улучшение структуры кадров, рост квалификации.</w:t>
      </w:r>
    </w:p>
    <w:p w:rsidR="00E776B8" w:rsidRPr="00C86C66" w:rsidRDefault="00901BF3" w:rsidP="0089502C">
      <w:pPr>
        <w:spacing w:line="360" w:lineRule="auto"/>
        <w:jc w:val="both"/>
        <w:rPr>
          <w:rFonts w:ascii="Times New Roman" w:eastAsia="Calibri" w:hAnsi="Times New Roman" w:cs="Times New Roman"/>
          <w:color w:val="FF0000"/>
          <w:sz w:val="24"/>
          <w:szCs w:val="28"/>
          <w:lang w:eastAsia="ru-RU"/>
        </w:rPr>
      </w:pPr>
      <w:r w:rsidRPr="00901BF3">
        <w:rPr>
          <w:rFonts w:ascii="Times New Roman" w:hAnsi="Times New Roman" w:cs="Times New Roman"/>
          <w:sz w:val="28"/>
          <w:szCs w:val="28"/>
        </w:rPr>
        <w:t>Улучшение показателей трех вышеперечисленных групп резервов позволит увеличить производительность труда на предприятии, и наряду с этим уменьшится общая себестоимость выпуска, что позволит максимально уменьшить себестоимость единицы продукции, тем самым  увеличить рентабельность продукции, что равнозначно увеличению прибыли. Аналогично в связи с проведенными мероприятиями увеличится запас финансовой прочности и маржа безопасности, что в свою очередь положительно повлияет на снижения риска предприятия работать без прибыли</w:t>
      </w:r>
      <w:r w:rsidRPr="00C86C66">
        <w:rPr>
          <w:rFonts w:ascii="Times New Roman" w:hAnsi="Times New Roman" w:cs="Times New Roman"/>
          <w:color w:val="FF0000"/>
          <w:szCs w:val="28"/>
        </w:rPr>
        <w:t xml:space="preserve"> </w:t>
      </w:r>
      <w:r w:rsidR="00E776B8" w:rsidRPr="00C86C66">
        <w:rPr>
          <w:rFonts w:ascii="Times New Roman" w:hAnsi="Times New Roman" w:cs="Times New Roman"/>
          <w:color w:val="FF0000"/>
          <w:szCs w:val="28"/>
        </w:rPr>
        <w:br w:type="page"/>
      </w:r>
    </w:p>
    <w:p w:rsidR="00E776B8" w:rsidRDefault="00E776B8" w:rsidP="004E63EA">
      <w:pPr>
        <w:pStyle w:val="a4"/>
        <w:spacing w:line="360" w:lineRule="auto"/>
        <w:ind w:firstLine="426"/>
        <w:rPr>
          <w:b/>
          <w:szCs w:val="28"/>
        </w:rPr>
      </w:pPr>
      <w:r w:rsidRPr="00C86C66">
        <w:rPr>
          <w:b/>
          <w:szCs w:val="28"/>
        </w:rPr>
        <w:lastRenderedPageBreak/>
        <w:t>Список используемой литературы</w:t>
      </w:r>
    </w:p>
    <w:p w:rsidR="004E63EA" w:rsidRPr="00C86C66" w:rsidRDefault="004E63EA" w:rsidP="004E63EA">
      <w:pPr>
        <w:pStyle w:val="a4"/>
        <w:spacing w:line="360" w:lineRule="auto"/>
        <w:ind w:firstLine="426"/>
        <w:rPr>
          <w:b/>
          <w:szCs w:val="28"/>
        </w:rPr>
      </w:pP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Зайцев Н.Л. Экономика организации. - М.: "Экзамен", 2010г. - 768с.</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 xml:space="preserve">Зайцев Н.Л Экономика промышленного предприятия: Учебник. – 3 –е изд. </w:t>
      </w:r>
      <w:proofErr w:type="spellStart"/>
      <w:r w:rsidRPr="00C86C66">
        <w:rPr>
          <w:rFonts w:ascii="Times New Roman" w:eastAsia="Calibri" w:hAnsi="Times New Roman" w:cs="Times New Roman"/>
          <w:sz w:val="28"/>
          <w:szCs w:val="28"/>
        </w:rPr>
        <w:t>перераб</w:t>
      </w:r>
      <w:proofErr w:type="spellEnd"/>
      <w:r w:rsidRPr="00C86C66">
        <w:rPr>
          <w:rFonts w:ascii="Times New Roman" w:eastAsia="Calibri" w:hAnsi="Times New Roman" w:cs="Times New Roman"/>
          <w:sz w:val="28"/>
          <w:szCs w:val="28"/>
        </w:rPr>
        <w:t xml:space="preserve">. и доп. – М. – ИНФРА – М, 2010. – 358 с. </w:t>
      </w:r>
      <w:proofErr w:type="gramStart"/>
      <w:r w:rsidRPr="00C86C66">
        <w:rPr>
          <w:rFonts w:ascii="Times New Roman" w:eastAsia="Calibri" w:hAnsi="Times New Roman" w:cs="Times New Roman"/>
          <w:sz w:val="28"/>
          <w:szCs w:val="28"/>
        </w:rPr>
        <w:t>–(</w:t>
      </w:r>
      <w:proofErr w:type="gramEnd"/>
      <w:r w:rsidRPr="00C86C66">
        <w:rPr>
          <w:rFonts w:ascii="Times New Roman" w:eastAsia="Calibri" w:hAnsi="Times New Roman" w:cs="Times New Roman"/>
          <w:sz w:val="28"/>
          <w:szCs w:val="28"/>
        </w:rPr>
        <w:t>серия  «Высшее образование»).</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Зайцев Н.Л. Экономика  промышленного предприятия. Практикум: Учебное пособие - М.,: ИНФРА - М, 2011г. - 192с.</w:t>
      </w:r>
    </w:p>
    <w:p w:rsidR="00E776B8" w:rsidRPr="00C86C66" w:rsidRDefault="00E776B8" w:rsidP="00E776B8">
      <w:pPr>
        <w:pStyle w:val="2"/>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 xml:space="preserve">Экономика предприятия: Учебник./ Под ред. проф. О.И. Волкова. – 2-е изд., </w:t>
      </w:r>
      <w:proofErr w:type="spellStart"/>
      <w:r w:rsidRPr="00C86C66">
        <w:rPr>
          <w:rFonts w:ascii="Times New Roman" w:eastAsia="Calibri" w:hAnsi="Times New Roman" w:cs="Times New Roman"/>
          <w:sz w:val="28"/>
          <w:szCs w:val="28"/>
        </w:rPr>
        <w:t>перераб</w:t>
      </w:r>
      <w:proofErr w:type="spellEnd"/>
      <w:r w:rsidRPr="00C86C66">
        <w:rPr>
          <w:rFonts w:ascii="Times New Roman" w:eastAsia="Calibri" w:hAnsi="Times New Roman" w:cs="Times New Roman"/>
          <w:sz w:val="28"/>
          <w:szCs w:val="28"/>
        </w:rPr>
        <w:t xml:space="preserve">. и доп. – М.,: ИНФРА – М, 2012 – 520 </w:t>
      </w:r>
      <w:proofErr w:type="gramStart"/>
      <w:r w:rsidRPr="00C86C66">
        <w:rPr>
          <w:rFonts w:ascii="Times New Roman" w:eastAsia="Calibri" w:hAnsi="Times New Roman" w:cs="Times New Roman"/>
          <w:sz w:val="28"/>
          <w:szCs w:val="28"/>
        </w:rPr>
        <w:t>с</w:t>
      </w:r>
      <w:proofErr w:type="gramEnd"/>
      <w:r w:rsidRPr="00C86C66">
        <w:rPr>
          <w:rFonts w:ascii="Times New Roman" w:eastAsia="Calibri" w:hAnsi="Times New Roman" w:cs="Times New Roman"/>
          <w:sz w:val="28"/>
          <w:szCs w:val="28"/>
        </w:rPr>
        <w:t>.</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Экономика предприятия: Учебник</w:t>
      </w:r>
      <w:proofErr w:type="gramStart"/>
      <w:r w:rsidRPr="00C86C66">
        <w:rPr>
          <w:rFonts w:ascii="Times New Roman" w:eastAsia="Calibri" w:hAnsi="Times New Roman" w:cs="Times New Roman"/>
          <w:sz w:val="28"/>
          <w:szCs w:val="28"/>
        </w:rPr>
        <w:t xml:space="preserve"> / П</w:t>
      </w:r>
      <w:proofErr w:type="gramEnd"/>
      <w:r w:rsidRPr="00C86C66">
        <w:rPr>
          <w:rFonts w:ascii="Times New Roman" w:eastAsia="Calibri" w:hAnsi="Times New Roman" w:cs="Times New Roman"/>
          <w:sz w:val="28"/>
          <w:szCs w:val="28"/>
        </w:rPr>
        <w:t>од ред. проф. Н.А. Сафронова. – М.: «</w:t>
      </w:r>
      <w:proofErr w:type="spellStart"/>
      <w:r w:rsidRPr="00C86C66">
        <w:rPr>
          <w:rFonts w:ascii="Times New Roman" w:eastAsia="Calibri" w:hAnsi="Times New Roman" w:cs="Times New Roman"/>
          <w:sz w:val="28"/>
          <w:szCs w:val="28"/>
        </w:rPr>
        <w:t>Юристъ</w:t>
      </w:r>
      <w:proofErr w:type="spellEnd"/>
      <w:r w:rsidRPr="00C86C66">
        <w:rPr>
          <w:rFonts w:ascii="Times New Roman" w:eastAsia="Calibri" w:hAnsi="Times New Roman" w:cs="Times New Roman"/>
          <w:sz w:val="28"/>
          <w:szCs w:val="28"/>
        </w:rPr>
        <w:t>», 2012. – 584 с.</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Экономика  предприятия: Учебник для вузов</w:t>
      </w:r>
      <w:proofErr w:type="gramStart"/>
      <w:r w:rsidRPr="00C86C66">
        <w:rPr>
          <w:rFonts w:ascii="Times New Roman" w:eastAsia="Calibri" w:hAnsi="Times New Roman" w:cs="Times New Roman"/>
          <w:sz w:val="28"/>
          <w:szCs w:val="28"/>
        </w:rPr>
        <w:t xml:space="preserve"> / П</w:t>
      </w:r>
      <w:proofErr w:type="gramEnd"/>
      <w:r w:rsidRPr="00C86C66">
        <w:rPr>
          <w:rFonts w:ascii="Times New Roman" w:eastAsia="Calibri" w:hAnsi="Times New Roman" w:cs="Times New Roman"/>
          <w:sz w:val="28"/>
          <w:szCs w:val="28"/>
        </w:rPr>
        <w:t>од ред. проф. В. П. Грузинова – М.,: Банки и биржи, ЮНИТИ, 2008. – 535 с.</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 xml:space="preserve">Экономика предприятия: Учебник для вузов / Л.Я. Аврашков, В.В. </w:t>
      </w:r>
      <w:proofErr w:type="spellStart"/>
      <w:r w:rsidRPr="00C86C66">
        <w:rPr>
          <w:rFonts w:ascii="Times New Roman" w:eastAsia="Calibri" w:hAnsi="Times New Roman" w:cs="Times New Roman"/>
          <w:sz w:val="28"/>
          <w:szCs w:val="28"/>
        </w:rPr>
        <w:t>Адамчук</w:t>
      </w:r>
      <w:proofErr w:type="spellEnd"/>
      <w:r w:rsidRPr="00C86C66">
        <w:rPr>
          <w:rFonts w:ascii="Times New Roman" w:eastAsia="Calibri" w:hAnsi="Times New Roman" w:cs="Times New Roman"/>
          <w:sz w:val="28"/>
          <w:szCs w:val="28"/>
        </w:rPr>
        <w:t xml:space="preserve">, О.В. Антонова и др.; Под ред. проф. В.Я. Горфинкеля, проф. В.А. </w:t>
      </w:r>
      <w:proofErr w:type="spellStart"/>
      <w:r w:rsidRPr="00C86C66">
        <w:rPr>
          <w:rFonts w:ascii="Times New Roman" w:eastAsia="Calibri" w:hAnsi="Times New Roman" w:cs="Times New Roman"/>
          <w:sz w:val="28"/>
          <w:szCs w:val="28"/>
        </w:rPr>
        <w:t>Швандара</w:t>
      </w:r>
      <w:proofErr w:type="spellEnd"/>
      <w:r w:rsidRPr="00C86C66">
        <w:rPr>
          <w:rFonts w:ascii="Times New Roman" w:eastAsia="Calibri" w:hAnsi="Times New Roman" w:cs="Times New Roman"/>
          <w:sz w:val="28"/>
          <w:szCs w:val="28"/>
        </w:rPr>
        <w:t xml:space="preserve">. – 2-е изд. </w:t>
      </w:r>
      <w:proofErr w:type="spellStart"/>
      <w:r w:rsidRPr="00C86C66">
        <w:rPr>
          <w:rFonts w:ascii="Times New Roman" w:eastAsia="Calibri" w:hAnsi="Times New Roman" w:cs="Times New Roman"/>
          <w:sz w:val="28"/>
          <w:szCs w:val="28"/>
        </w:rPr>
        <w:t>перераб</w:t>
      </w:r>
      <w:proofErr w:type="spellEnd"/>
      <w:r w:rsidRPr="00C86C66">
        <w:rPr>
          <w:rFonts w:ascii="Times New Roman" w:eastAsia="Calibri" w:hAnsi="Times New Roman" w:cs="Times New Roman"/>
          <w:sz w:val="28"/>
          <w:szCs w:val="28"/>
        </w:rPr>
        <w:t xml:space="preserve">. и доп. – М.,: Банки и биржи, ЮНИТИ, 2006. – 742 </w:t>
      </w:r>
      <w:proofErr w:type="gramStart"/>
      <w:r w:rsidRPr="00C86C66">
        <w:rPr>
          <w:rFonts w:ascii="Times New Roman" w:eastAsia="Calibri" w:hAnsi="Times New Roman" w:cs="Times New Roman"/>
          <w:sz w:val="28"/>
          <w:szCs w:val="28"/>
        </w:rPr>
        <w:t>с</w:t>
      </w:r>
      <w:proofErr w:type="gramEnd"/>
      <w:r w:rsidRPr="00C86C66">
        <w:rPr>
          <w:rFonts w:ascii="Times New Roman" w:eastAsia="Calibri" w:hAnsi="Times New Roman" w:cs="Times New Roman"/>
          <w:sz w:val="28"/>
          <w:szCs w:val="28"/>
        </w:rPr>
        <w:t>.</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 xml:space="preserve">Грузинов В.П., В.Д. Грибов. Экономика предприятия: Учебное пособие. </w:t>
      </w:r>
      <w:proofErr w:type="gramStart"/>
      <w:r w:rsidRPr="00C86C66">
        <w:rPr>
          <w:rFonts w:ascii="Times New Roman" w:eastAsia="Calibri" w:hAnsi="Times New Roman" w:cs="Times New Roman"/>
          <w:sz w:val="28"/>
          <w:szCs w:val="28"/>
        </w:rPr>
        <w:t>-М</w:t>
      </w:r>
      <w:proofErr w:type="gramEnd"/>
      <w:r w:rsidRPr="00C86C66">
        <w:rPr>
          <w:rFonts w:ascii="Times New Roman" w:eastAsia="Calibri" w:hAnsi="Times New Roman" w:cs="Times New Roman"/>
          <w:sz w:val="28"/>
          <w:szCs w:val="28"/>
        </w:rPr>
        <w:t xml:space="preserve">.,: Финансы и статистика, 2010 - 208с. </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Экономика предприятия./Под</w:t>
      </w:r>
      <w:proofErr w:type="gramStart"/>
      <w:r w:rsidRPr="00C86C66">
        <w:rPr>
          <w:rFonts w:ascii="Times New Roman" w:eastAsia="Calibri" w:hAnsi="Times New Roman" w:cs="Times New Roman"/>
          <w:sz w:val="28"/>
          <w:szCs w:val="28"/>
        </w:rPr>
        <w:t>.</w:t>
      </w:r>
      <w:proofErr w:type="gramEnd"/>
      <w:r w:rsidRPr="00C86C66">
        <w:rPr>
          <w:rFonts w:ascii="Times New Roman" w:eastAsia="Calibri" w:hAnsi="Times New Roman" w:cs="Times New Roman"/>
          <w:sz w:val="28"/>
          <w:szCs w:val="28"/>
        </w:rPr>
        <w:t xml:space="preserve"> </w:t>
      </w:r>
      <w:proofErr w:type="gramStart"/>
      <w:r w:rsidRPr="00C86C66">
        <w:rPr>
          <w:rFonts w:ascii="Times New Roman" w:eastAsia="Calibri" w:hAnsi="Times New Roman" w:cs="Times New Roman"/>
          <w:sz w:val="28"/>
          <w:szCs w:val="28"/>
        </w:rPr>
        <w:t>р</w:t>
      </w:r>
      <w:proofErr w:type="gramEnd"/>
      <w:r w:rsidRPr="00C86C66">
        <w:rPr>
          <w:rFonts w:ascii="Times New Roman" w:eastAsia="Calibri" w:hAnsi="Times New Roman" w:cs="Times New Roman"/>
          <w:sz w:val="28"/>
          <w:szCs w:val="28"/>
        </w:rPr>
        <w:t xml:space="preserve">ук. акад. МАН ВШ, </w:t>
      </w:r>
      <w:proofErr w:type="spellStart"/>
      <w:r w:rsidRPr="00C86C66">
        <w:rPr>
          <w:rFonts w:ascii="Times New Roman" w:eastAsia="Calibri" w:hAnsi="Times New Roman" w:cs="Times New Roman"/>
          <w:sz w:val="28"/>
          <w:szCs w:val="28"/>
        </w:rPr>
        <w:t>д.э.н</w:t>
      </w:r>
      <w:proofErr w:type="spellEnd"/>
      <w:r w:rsidRPr="00C86C66">
        <w:rPr>
          <w:rFonts w:ascii="Times New Roman" w:eastAsia="Calibri" w:hAnsi="Times New Roman" w:cs="Times New Roman"/>
          <w:sz w:val="28"/>
          <w:szCs w:val="28"/>
        </w:rPr>
        <w:t>., проф. В.М.Семенова – М.,: Центр экономики и маркетинга, 2011 – 184с.</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proofErr w:type="spellStart"/>
      <w:r w:rsidRPr="00C86C66">
        <w:rPr>
          <w:rFonts w:ascii="Times New Roman" w:eastAsia="Calibri" w:hAnsi="Times New Roman" w:cs="Times New Roman"/>
          <w:sz w:val="28"/>
          <w:szCs w:val="28"/>
        </w:rPr>
        <w:t>В.А.Кейлер</w:t>
      </w:r>
      <w:proofErr w:type="spellEnd"/>
      <w:r w:rsidRPr="00C86C66">
        <w:rPr>
          <w:rFonts w:ascii="Times New Roman" w:eastAsia="Calibri" w:hAnsi="Times New Roman" w:cs="Times New Roman"/>
          <w:sz w:val="28"/>
          <w:szCs w:val="28"/>
        </w:rPr>
        <w:t xml:space="preserve">. Экономика предприятия: Курс лекций. – М.,: ИНФРА – М: Новосибирск: </w:t>
      </w:r>
      <w:proofErr w:type="spellStart"/>
      <w:r w:rsidRPr="00C86C66">
        <w:rPr>
          <w:rFonts w:ascii="Times New Roman" w:eastAsia="Calibri" w:hAnsi="Times New Roman" w:cs="Times New Roman"/>
          <w:sz w:val="28"/>
          <w:szCs w:val="28"/>
        </w:rPr>
        <w:t>НГАЭиУ</w:t>
      </w:r>
      <w:proofErr w:type="spellEnd"/>
      <w:r w:rsidRPr="00C86C66">
        <w:rPr>
          <w:rFonts w:ascii="Times New Roman" w:eastAsia="Calibri" w:hAnsi="Times New Roman" w:cs="Times New Roman"/>
          <w:sz w:val="28"/>
          <w:szCs w:val="28"/>
        </w:rPr>
        <w:t xml:space="preserve">, «Сибирское соглашение», 2000 – 132 </w:t>
      </w:r>
      <w:proofErr w:type="gramStart"/>
      <w:r w:rsidRPr="00C86C66">
        <w:rPr>
          <w:rFonts w:ascii="Times New Roman" w:eastAsia="Calibri" w:hAnsi="Times New Roman" w:cs="Times New Roman"/>
          <w:sz w:val="28"/>
          <w:szCs w:val="28"/>
        </w:rPr>
        <w:t>с</w:t>
      </w:r>
      <w:proofErr w:type="gramEnd"/>
      <w:r w:rsidRPr="00C86C66">
        <w:rPr>
          <w:rFonts w:ascii="Times New Roman" w:eastAsia="Calibri" w:hAnsi="Times New Roman" w:cs="Times New Roman"/>
          <w:sz w:val="28"/>
          <w:szCs w:val="28"/>
        </w:rPr>
        <w:t>.</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r w:rsidRPr="00C86C66">
        <w:rPr>
          <w:rFonts w:ascii="Times New Roman" w:eastAsia="Calibri" w:hAnsi="Times New Roman" w:cs="Times New Roman"/>
          <w:sz w:val="28"/>
          <w:szCs w:val="28"/>
        </w:rPr>
        <w:t>Гражданский Кодекс Российской Федерации.</w:t>
      </w:r>
    </w:p>
    <w:p w:rsidR="00E776B8" w:rsidRPr="00C86C66" w:rsidRDefault="00E776B8" w:rsidP="00E776B8">
      <w:pPr>
        <w:numPr>
          <w:ilvl w:val="0"/>
          <w:numId w:val="14"/>
        </w:numPr>
        <w:tabs>
          <w:tab w:val="clear" w:pos="1365"/>
          <w:tab w:val="num" w:pos="709"/>
        </w:tabs>
        <w:spacing w:after="0" w:line="360" w:lineRule="auto"/>
        <w:ind w:left="709" w:hanging="709"/>
        <w:jc w:val="both"/>
        <w:rPr>
          <w:rFonts w:ascii="Times New Roman" w:eastAsia="Calibri" w:hAnsi="Times New Roman" w:cs="Times New Roman"/>
          <w:sz w:val="28"/>
          <w:szCs w:val="28"/>
        </w:rPr>
      </w:pPr>
      <w:proofErr w:type="spellStart"/>
      <w:r w:rsidRPr="00C86C66">
        <w:rPr>
          <w:rFonts w:ascii="Times New Roman" w:eastAsia="Calibri" w:hAnsi="Times New Roman" w:cs="Times New Roman"/>
          <w:sz w:val="28"/>
          <w:szCs w:val="28"/>
        </w:rPr>
        <w:t>Райзберг</w:t>
      </w:r>
      <w:proofErr w:type="spellEnd"/>
      <w:r w:rsidRPr="00C86C66">
        <w:rPr>
          <w:rFonts w:ascii="Times New Roman" w:eastAsia="Calibri" w:hAnsi="Times New Roman" w:cs="Times New Roman"/>
          <w:sz w:val="28"/>
          <w:szCs w:val="28"/>
        </w:rPr>
        <w:t xml:space="preserve"> Б.А., Лозовский Л.Ш., Стародубцева Е.Б. Современный экономический словарь. – М.,: ИНФРА – М, 2012 – 496 с.</w:t>
      </w:r>
    </w:p>
    <w:p w:rsidR="00E776B8" w:rsidRPr="00C86C66" w:rsidRDefault="00E776B8" w:rsidP="00E776B8">
      <w:pPr>
        <w:pStyle w:val="a4"/>
        <w:tabs>
          <w:tab w:val="num" w:pos="851"/>
        </w:tabs>
        <w:spacing w:line="360" w:lineRule="auto"/>
        <w:jc w:val="both"/>
        <w:rPr>
          <w:szCs w:val="28"/>
        </w:rPr>
      </w:pPr>
    </w:p>
    <w:p w:rsidR="00E776B8" w:rsidRPr="00C86C66" w:rsidRDefault="00E776B8" w:rsidP="00E776B8">
      <w:pPr>
        <w:pStyle w:val="a4"/>
        <w:tabs>
          <w:tab w:val="num" w:pos="851"/>
        </w:tabs>
        <w:spacing w:line="360" w:lineRule="auto"/>
        <w:jc w:val="both"/>
        <w:rPr>
          <w:szCs w:val="28"/>
        </w:rPr>
      </w:pPr>
    </w:p>
    <w:p w:rsidR="00E776B8" w:rsidRPr="00C86C66" w:rsidRDefault="00E776B8" w:rsidP="00E776B8">
      <w:pPr>
        <w:pStyle w:val="a4"/>
        <w:tabs>
          <w:tab w:val="num" w:pos="851"/>
        </w:tabs>
        <w:spacing w:line="360" w:lineRule="auto"/>
        <w:jc w:val="both"/>
        <w:rPr>
          <w:szCs w:val="28"/>
        </w:rPr>
      </w:pPr>
    </w:p>
    <w:p w:rsidR="00E776B8" w:rsidRPr="00C86C66" w:rsidRDefault="00E776B8" w:rsidP="00E776B8">
      <w:pPr>
        <w:rPr>
          <w:rFonts w:ascii="Times New Roman" w:eastAsia="Times New Roman" w:hAnsi="Times New Roman" w:cs="Times New Roman"/>
          <w:sz w:val="28"/>
          <w:szCs w:val="28"/>
          <w:lang w:eastAsia="ru-RU"/>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0"/>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851"/>
        <w:jc w:val="both"/>
        <w:rPr>
          <w:szCs w:val="28"/>
        </w:rPr>
      </w:pPr>
    </w:p>
    <w:p w:rsidR="00E776B8" w:rsidRPr="00C86C66" w:rsidRDefault="00E776B8" w:rsidP="00E776B8">
      <w:pPr>
        <w:pStyle w:val="a4"/>
        <w:tabs>
          <w:tab w:val="num" w:pos="851"/>
        </w:tabs>
        <w:spacing w:line="360" w:lineRule="auto"/>
        <w:ind w:firstLine="0"/>
        <w:jc w:val="center"/>
        <w:rPr>
          <w:b/>
          <w:sz w:val="52"/>
          <w:szCs w:val="28"/>
        </w:rPr>
      </w:pPr>
      <w:r w:rsidRPr="00C86C66">
        <w:rPr>
          <w:b/>
          <w:sz w:val="52"/>
          <w:szCs w:val="28"/>
        </w:rPr>
        <w:t>Приложения</w:t>
      </w:r>
    </w:p>
    <w:p w:rsidR="00E776B8" w:rsidRPr="00C86C66" w:rsidRDefault="00E776B8" w:rsidP="00E776B8">
      <w:pPr>
        <w:pStyle w:val="a4"/>
        <w:tabs>
          <w:tab w:val="num" w:pos="851"/>
        </w:tabs>
        <w:spacing w:line="360" w:lineRule="auto"/>
        <w:jc w:val="both"/>
        <w:rPr>
          <w:szCs w:val="28"/>
        </w:rPr>
      </w:pPr>
    </w:p>
    <w:p w:rsidR="00E776B8" w:rsidRPr="00C86C66" w:rsidRDefault="00E776B8" w:rsidP="00E776B8">
      <w:pPr>
        <w:rPr>
          <w:rFonts w:ascii="Times New Roman" w:eastAsia="Times New Roman" w:hAnsi="Times New Roman" w:cs="Times New Roman"/>
          <w:sz w:val="28"/>
          <w:szCs w:val="28"/>
          <w:lang w:eastAsia="ru-RU"/>
        </w:rPr>
      </w:pPr>
      <w:r w:rsidRPr="00C86C66">
        <w:rPr>
          <w:rFonts w:ascii="Times New Roman" w:hAnsi="Times New Roman" w:cs="Times New Roman"/>
          <w:szCs w:val="28"/>
        </w:rPr>
        <w:br w:type="page"/>
      </w:r>
    </w:p>
    <w:p w:rsidR="00E776B8" w:rsidRPr="00C86C66" w:rsidRDefault="00E776B8" w:rsidP="00E776B8">
      <w:pPr>
        <w:jc w:val="right"/>
        <w:rPr>
          <w:rFonts w:ascii="Times New Roman" w:hAnsi="Times New Roman" w:cs="Times New Roman"/>
          <w:sz w:val="28"/>
          <w:szCs w:val="28"/>
        </w:rPr>
      </w:pPr>
      <w:r w:rsidRPr="00C86C66">
        <w:rPr>
          <w:rFonts w:ascii="Times New Roman" w:hAnsi="Times New Roman" w:cs="Times New Roman"/>
          <w:sz w:val="28"/>
          <w:szCs w:val="28"/>
        </w:rPr>
        <w:lastRenderedPageBreak/>
        <w:t>Приложение 1</w:t>
      </w:r>
    </w:p>
    <w:p w:rsidR="00E776B8" w:rsidRPr="00C86C66" w:rsidRDefault="00E776B8" w:rsidP="00E776B8">
      <w:pPr>
        <w:jc w:val="center"/>
        <w:rPr>
          <w:rFonts w:ascii="Times New Roman" w:hAnsi="Times New Roman" w:cs="Times New Roman"/>
          <w:sz w:val="28"/>
          <w:szCs w:val="28"/>
        </w:rPr>
      </w:pPr>
      <w:r w:rsidRPr="00C86C66">
        <w:rPr>
          <w:rFonts w:ascii="Times New Roman" w:hAnsi="Times New Roman" w:cs="Times New Roman"/>
          <w:sz w:val="28"/>
          <w:szCs w:val="28"/>
        </w:rPr>
        <w:t>Исходные данные</w:t>
      </w:r>
    </w:p>
    <w:tbl>
      <w:tblPr>
        <w:tblStyle w:val="a3"/>
        <w:tblW w:w="5100" w:type="pct"/>
        <w:tblLook w:val="01E0"/>
      </w:tblPr>
      <w:tblGrid>
        <w:gridCol w:w="758"/>
        <w:gridCol w:w="6303"/>
        <w:gridCol w:w="3020"/>
      </w:tblGrid>
      <w:tr w:rsidR="0037370A" w:rsidRPr="003E195B" w:rsidTr="0037370A">
        <w:tc>
          <w:tcPr>
            <w:tcW w:w="3502" w:type="pct"/>
            <w:gridSpan w:val="2"/>
          </w:tcPr>
          <w:p w:rsidR="0037370A" w:rsidRPr="0037370A" w:rsidRDefault="0037370A" w:rsidP="002B01EB">
            <w:pPr>
              <w:jc w:val="center"/>
              <w:rPr>
                <w:rFonts w:ascii="Times New Roman" w:hAnsi="Times New Roman" w:cs="Times New Roman"/>
                <w:b/>
                <w:sz w:val="24"/>
                <w:szCs w:val="24"/>
              </w:rPr>
            </w:pPr>
            <w:r w:rsidRPr="0037370A">
              <w:rPr>
                <w:rFonts w:ascii="Times New Roman" w:hAnsi="Times New Roman" w:cs="Times New Roman"/>
                <w:b/>
                <w:sz w:val="24"/>
                <w:szCs w:val="24"/>
              </w:rPr>
              <w:t>Наименование показателей</w:t>
            </w:r>
          </w:p>
        </w:tc>
        <w:tc>
          <w:tcPr>
            <w:tcW w:w="1498" w:type="pct"/>
          </w:tcPr>
          <w:p w:rsidR="0037370A" w:rsidRPr="0037370A" w:rsidRDefault="0037370A" w:rsidP="002B01EB">
            <w:pPr>
              <w:jc w:val="center"/>
              <w:rPr>
                <w:rFonts w:ascii="Times New Roman" w:hAnsi="Times New Roman" w:cs="Times New Roman"/>
                <w:b/>
                <w:sz w:val="24"/>
                <w:szCs w:val="24"/>
              </w:rPr>
            </w:pPr>
          </w:p>
        </w:tc>
      </w:tr>
      <w:tr w:rsidR="0037370A" w:rsidRPr="003E195B" w:rsidTr="0037370A">
        <w:tc>
          <w:tcPr>
            <w:tcW w:w="376" w:type="pct"/>
          </w:tcPr>
          <w:p w:rsidR="0037370A" w:rsidRPr="0037370A" w:rsidRDefault="0037370A" w:rsidP="002B01EB">
            <w:pPr>
              <w:ind w:left="-108"/>
              <w:jc w:val="center"/>
              <w:rPr>
                <w:rFonts w:ascii="Times New Roman" w:hAnsi="Times New Roman" w:cs="Times New Roman"/>
                <w:b/>
                <w:sz w:val="24"/>
                <w:szCs w:val="24"/>
              </w:rPr>
            </w:pPr>
            <w:r w:rsidRPr="0037370A">
              <w:rPr>
                <w:rFonts w:ascii="Times New Roman" w:hAnsi="Times New Roman" w:cs="Times New Roman"/>
                <w:b/>
                <w:sz w:val="24"/>
                <w:szCs w:val="24"/>
              </w:rPr>
              <w:t>1</w:t>
            </w:r>
          </w:p>
        </w:tc>
        <w:tc>
          <w:tcPr>
            <w:tcW w:w="3126" w:type="pct"/>
          </w:tcPr>
          <w:p w:rsidR="0037370A" w:rsidRPr="0037370A" w:rsidRDefault="0037370A" w:rsidP="0037370A">
            <w:pPr>
              <w:ind w:right="-101"/>
              <w:rPr>
                <w:rFonts w:ascii="Times New Roman" w:hAnsi="Times New Roman" w:cs="Times New Roman"/>
                <w:b/>
                <w:sz w:val="24"/>
                <w:szCs w:val="24"/>
              </w:rPr>
            </w:pPr>
            <w:r w:rsidRPr="0037370A">
              <w:rPr>
                <w:rFonts w:ascii="Times New Roman" w:hAnsi="Times New Roman" w:cs="Times New Roman"/>
                <w:b/>
                <w:sz w:val="24"/>
                <w:szCs w:val="24"/>
              </w:rPr>
              <w:t xml:space="preserve">ОПФ (+введение ОПФ, </w:t>
            </w:r>
            <w:proofErr w:type="gramStart"/>
            <w:r w:rsidRPr="0037370A">
              <w:rPr>
                <w:rFonts w:ascii="Times New Roman" w:hAnsi="Times New Roman" w:cs="Times New Roman"/>
                <w:b/>
                <w:sz w:val="24"/>
                <w:szCs w:val="24"/>
              </w:rPr>
              <w:t>-в</w:t>
            </w:r>
            <w:proofErr w:type="gramEnd"/>
            <w:r w:rsidRPr="0037370A">
              <w:rPr>
                <w:rFonts w:ascii="Times New Roman" w:hAnsi="Times New Roman" w:cs="Times New Roman"/>
                <w:b/>
                <w:sz w:val="24"/>
                <w:szCs w:val="24"/>
              </w:rPr>
              <w:t>ыбытие ОФ) в скобках № месяца ввода, выбытия</w:t>
            </w:r>
          </w:p>
        </w:tc>
        <w:tc>
          <w:tcPr>
            <w:tcW w:w="1498" w:type="pct"/>
          </w:tcPr>
          <w:p w:rsidR="0037370A" w:rsidRPr="0037370A" w:rsidRDefault="0037370A" w:rsidP="002B01EB">
            <w:pPr>
              <w:pStyle w:val="Default"/>
            </w:pPr>
          </w:p>
        </w:tc>
      </w:tr>
      <w:tr w:rsidR="0037370A" w:rsidRPr="003E195B" w:rsidTr="0037370A">
        <w:trPr>
          <w:trHeight w:val="312"/>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1.1.</w:t>
            </w: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Здания</w:t>
            </w:r>
          </w:p>
        </w:tc>
        <w:tc>
          <w:tcPr>
            <w:tcW w:w="1498" w:type="pct"/>
          </w:tcPr>
          <w:p w:rsidR="0037370A" w:rsidRPr="0037370A" w:rsidRDefault="0037370A" w:rsidP="002B01EB">
            <w:pPr>
              <w:pStyle w:val="Default"/>
              <w:jc w:val="center"/>
            </w:pPr>
            <w:r w:rsidRPr="0037370A">
              <w:t>5300</w:t>
            </w:r>
          </w:p>
        </w:tc>
      </w:tr>
      <w:tr w:rsidR="0037370A" w:rsidRPr="003E195B" w:rsidTr="0037370A">
        <w:trPr>
          <w:trHeight w:val="365"/>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+2300 (7)</w:t>
            </w:r>
          </w:p>
        </w:tc>
      </w:tr>
      <w:tr w:rsidR="0037370A" w:rsidRPr="003E195B" w:rsidTr="0037370A">
        <w:trPr>
          <w:trHeight w:val="145"/>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-1200 (8)</w:t>
            </w:r>
          </w:p>
        </w:tc>
      </w:tr>
      <w:tr w:rsidR="0037370A" w:rsidRPr="003E195B" w:rsidTr="0037370A">
        <w:trPr>
          <w:trHeight w:val="288"/>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1.2.</w:t>
            </w: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Сооружения</w:t>
            </w:r>
          </w:p>
        </w:tc>
        <w:tc>
          <w:tcPr>
            <w:tcW w:w="1498" w:type="pct"/>
          </w:tcPr>
          <w:p w:rsidR="0037370A" w:rsidRPr="0037370A" w:rsidRDefault="0037370A" w:rsidP="002B01EB">
            <w:pPr>
              <w:pStyle w:val="Default"/>
              <w:jc w:val="center"/>
            </w:pPr>
            <w:r w:rsidRPr="0037370A">
              <w:t>3100</w:t>
            </w:r>
          </w:p>
        </w:tc>
      </w:tr>
      <w:tr w:rsidR="0037370A" w:rsidRPr="003E195B" w:rsidTr="0037370A">
        <w:trPr>
          <w:trHeight w:val="123"/>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+910(9)</w:t>
            </w:r>
          </w:p>
        </w:tc>
      </w:tr>
      <w:tr w:rsidR="0037370A" w:rsidRPr="003E195B" w:rsidTr="0037370A">
        <w:trPr>
          <w:trHeight w:val="255"/>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-650 (7)</w:t>
            </w:r>
          </w:p>
        </w:tc>
      </w:tr>
      <w:tr w:rsidR="0037370A" w:rsidRPr="003E195B" w:rsidTr="0037370A">
        <w:trPr>
          <w:trHeight w:val="228"/>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1.3.</w:t>
            </w: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Передаточные устройства</w:t>
            </w:r>
          </w:p>
        </w:tc>
        <w:tc>
          <w:tcPr>
            <w:tcW w:w="1498" w:type="pct"/>
          </w:tcPr>
          <w:p w:rsidR="0037370A" w:rsidRPr="0037370A" w:rsidRDefault="0037370A" w:rsidP="002B01EB">
            <w:pPr>
              <w:pStyle w:val="Default"/>
              <w:jc w:val="center"/>
            </w:pPr>
            <w:r w:rsidRPr="0037370A">
              <w:t>1780</w:t>
            </w:r>
          </w:p>
        </w:tc>
      </w:tr>
      <w:tr w:rsidR="0037370A" w:rsidRPr="003E195B" w:rsidTr="0037370A">
        <w:trPr>
          <w:trHeight w:val="265"/>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+190 (2)</w:t>
            </w:r>
          </w:p>
        </w:tc>
      </w:tr>
      <w:tr w:rsidR="0037370A" w:rsidRPr="003E195B" w:rsidTr="0037370A">
        <w:trPr>
          <w:trHeight w:val="282"/>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-65 (9)</w:t>
            </w:r>
          </w:p>
        </w:tc>
      </w:tr>
      <w:tr w:rsidR="0037370A" w:rsidRPr="003E195B" w:rsidTr="0037370A">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1.4.</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Машины и оборудование,   в том числе:</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rPr>
          <w:trHeight w:val="228"/>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-силовые машины и оборудование</w:t>
            </w:r>
          </w:p>
        </w:tc>
        <w:tc>
          <w:tcPr>
            <w:tcW w:w="1498" w:type="pct"/>
          </w:tcPr>
          <w:p w:rsidR="0037370A" w:rsidRPr="0037370A" w:rsidRDefault="0037370A" w:rsidP="002B01EB">
            <w:pPr>
              <w:pStyle w:val="Default"/>
              <w:jc w:val="center"/>
            </w:pPr>
            <w:r w:rsidRPr="0037370A">
              <w:t>534</w:t>
            </w:r>
          </w:p>
        </w:tc>
      </w:tr>
      <w:tr w:rsidR="0037370A" w:rsidRPr="003E195B" w:rsidTr="0037370A">
        <w:trPr>
          <w:trHeight w:val="144"/>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+62 (8)</w:t>
            </w:r>
          </w:p>
        </w:tc>
      </w:tr>
      <w:tr w:rsidR="0037370A" w:rsidRPr="003E195B" w:rsidTr="0037370A">
        <w:trPr>
          <w:trHeight w:val="159"/>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-51 (7)</w:t>
            </w:r>
          </w:p>
        </w:tc>
      </w:tr>
      <w:tr w:rsidR="0037370A" w:rsidRPr="003E195B" w:rsidTr="0037370A">
        <w:trPr>
          <w:trHeight w:val="204"/>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рабочие машины и оборудование</w:t>
            </w:r>
          </w:p>
        </w:tc>
        <w:tc>
          <w:tcPr>
            <w:tcW w:w="1498" w:type="pct"/>
          </w:tcPr>
          <w:p w:rsidR="0037370A" w:rsidRPr="0037370A" w:rsidRDefault="0037370A" w:rsidP="002B01EB">
            <w:pPr>
              <w:pStyle w:val="Default"/>
              <w:jc w:val="center"/>
            </w:pPr>
            <w:r w:rsidRPr="0037370A">
              <w:t>5730</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+600 (3)</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-230 (5)</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-измерительные и регулирующие приборы и устройства, лабораторное оборудование</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535</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+70 (6)</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-85 (7)</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-вычислительная техника</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290</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 (7)</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-30 (2)</w:t>
            </w:r>
          </w:p>
        </w:tc>
      </w:tr>
      <w:tr w:rsidR="0037370A" w:rsidRPr="003E195B" w:rsidTr="0037370A">
        <w:trPr>
          <w:trHeight w:val="120"/>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1.5.</w:t>
            </w: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Транспортные средства</w:t>
            </w:r>
          </w:p>
        </w:tc>
        <w:tc>
          <w:tcPr>
            <w:tcW w:w="1498" w:type="pct"/>
          </w:tcPr>
          <w:p w:rsidR="0037370A" w:rsidRPr="0037370A" w:rsidRDefault="0037370A" w:rsidP="002B01EB">
            <w:pPr>
              <w:pStyle w:val="Default"/>
              <w:jc w:val="center"/>
            </w:pPr>
            <w:r w:rsidRPr="0037370A">
              <w:t>2256</w:t>
            </w:r>
          </w:p>
        </w:tc>
      </w:tr>
      <w:tr w:rsidR="0037370A" w:rsidRPr="003E195B" w:rsidTr="0037370A">
        <w:trPr>
          <w:trHeight w:val="324"/>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+400 (8)</w:t>
            </w:r>
          </w:p>
        </w:tc>
      </w:tr>
      <w:tr w:rsidR="0037370A" w:rsidRPr="003E195B" w:rsidTr="0037370A">
        <w:trPr>
          <w:trHeight w:val="153"/>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ind w:right="-120"/>
              <w:jc w:val="center"/>
            </w:pPr>
            <w:r w:rsidRPr="0037370A">
              <w:t>-300 (10)</w:t>
            </w:r>
          </w:p>
        </w:tc>
      </w:tr>
      <w:tr w:rsidR="0037370A" w:rsidRPr="003E195B" w:rsidTr="0037370A">
        <w:trPr>
          <w:trHeight w:val="144"/>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1.6.</w:t>
            </w:r>
          </w:p>
        </w:tc>
        <w:tc>
          <w:tcPr>
            <w:tcW w:w="3126" w:type="pct"/>
            <w:vMerge w:val="restar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Инструменты, приспособления, инвентарь</w:t>
            </w:r>
          </w:p>
        </w:tc>
        <w:tc>
          <w:tcPr>
            <w:tcW w:w="1498" w:type="pct"/>
          </w:tcPr>
          <w:p w:rsidR="0037370A" w:rsidRPr="0037370A" w:rsidRDefault="0037370A" w:rsidP="002B01EB">
            <w:pPr>
              <w:pStyle w:val="Default"/>
              <w:jc w:val="center"/>
            </w:pPr>
            <w:r w:rsidRPr="0037370A">
              <w:t>175</w:t>
            </w:r>
          </w:p>
        </w:tc>
      </w:tr>
      <w:tr w:rsidR="0037370A" w:rsidRPr="003E195B" w:rsidTr="0037370A">
        <w:trPr>
          <w:trHeight w:val="204"/>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+52 (7)</w:t>
            </w:r>
          </w:p>
        </w:tc>
      </w:tr>
      <w:tr w:rsidR="0037370A" w:rsidRPr="003E195B" w:rsidTr="0037370A">
        <w:trPr>
          <w:trHeight w:val="246"/>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vMerge/>
          </w:tcPr>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pStyle w:val="Default"/>
              <w:jc w:val="center"/>
            </w:pPr>
            <w:r w:rsidRPr="0037370A">
              <w:t>-63 (4)</w:t>
            </w:r>
          </w:p>
        </w:tc>
      </w:tr>
      <w:tr w:rsidR="0037370A" w:rsidRPr="00E920AA" w:rsidTr="0037370A">
        <w:tc>
          <w:tcPr>
            <w:tcW w:w="376" w:type="pct"/>
          </w:tcPr>
          <w:p w:rsidR="0037370A" w:rsidRPr="0037370A" w:rsidRDefault="0037370A" w:rsidP="002B01EB">
            <w:pPr>
              <w:jc w:val="center"/>
              <w:rPr>
                <w:rFonts w:ascii="Times New Roman" w:hAnsi="Times New Roman" w:cs="Times New Roman"/>
                <w:b/>
                <w:sz w:val="24"/>
                <w:szCs w:val="24"/>
              </w:rPr>
            </w:pPr>
          </w:p>
        </w:tc>
        <w:tc>
          <w:tcPr>
            <w:tcW w:w="3126" w:type="pct"/>
          </w:tcPr>
          <w:p w:rsidR="0037370A" w:rsidRPr="0037370A" w:rsidRDefault="0037370A" w:rsidP="002B01EB">
            <w:pPr>
              <w:rPr>
                <w:rFonts w:ascii="Times New Roman" w:hAnsi="Times New Roman" w:cs="Times New Roman"/>
                <w:b/>
                <w:sz w:val="24"/>
                <w:szCs w:val="24"/>
              </w:rPr>
            </w:pPr>
            <w:r w:rsidRPr="0037370A">
              <w:rPr>
                <w:rFonts w:ascii="Times New Roman" w:hAnsi="Times New Roman" w:cs="Times New Roman"/>
                <w:b/>
                <w:sz w:val="24"/>
                <w:szCs w:val="24"/>
              </w:rPr>
              <w:t>Годовой фонд рабочего времени оборудования</w:t>
            </w:r>
          </w:p>
        </w:tc>
        <w:tc>
          <w:tcPr>
            <w:tcW w:w="1498" w:type="pct"/>
          </w:tcPr>
          <w:p w:rsidR="0037370A" w:rsidRPr="0037370A" w:rsidRDefault="0037370A" w:rsidP="002B01EB">
            <w:pPr>
              <w:jc w:val="center"/>
              <w:rPr>
                <w:rFonts w:ascii="Times New Roman" w:hAnsi="Times New Roman" w:cs="Times New Roman"/>
                <w:b/>
                <w:sz w:val="24"/>
                <w:szCs w:val="24"/>
              </w:rPr>
            </w:pPr>
          </w:p>
        </w:tc>
      </w:tr>
      <w:tr w:rsidR="0037370A" w:rsidRPr="00E920AA" w:rsidTr="0037370A">
        <w:tc>
          <w:tcPr>
            <w:tcW w:w="376" w:type="pct"/>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Количество выходных и праздничных дней за год</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12</w:t>
            </w:r>
          </w:p>
        </w:tc>
      </w:tr>
      <w:tr w:rsidR="0037370A" w:rsidRPr="00E920AA" w:rsidTr="0037370A">
        <w:tc>
          <w:tcPr>
            <w:tcW w:w="376" w:type="pct"/>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Длительность смены, час</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7</w:t>
            </w:r>
          </w:p>
        </w:tc>
      </w:tr>
      <w:tr w:rsidR="0037370A" w:rsidRPr="00E920AA" w:rsidTr="0037370A">
        <w:tc>
          <w:tcPr>
            <w:tcW w:w="376" w:type="pct"/>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Количество смен</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w:t>
            </w:r>
          </w:p>
        </w:tc>
      </w:tr>
      <w:tr w:rsidR="0037370A" w:rsidRPr="00E920AA" w:rsidTr="0037370A">
        <w:tc>
          <w:tcPr>
            <w:tcW w:w="376" w:type="pct"/>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Простои на текущий и капитальный ремонт, % от </w:t>
            </w:r>
            <w:proofErr w:type="spellStart"/>
            <w:r w:rsidRPr="0037370A">
              <w:rPr>
                <w:rFonts w:ascii="Times New Roman" w:hAnsi="Times New Roman" w:cs="Times New Roman"/>
                <w:sz w:val="24"/>
                <w:szCs w:val="24"/>
              </w:rPr>
              <w:t>Треж</w:t>
            </w:r>
            <w:proofErr w:type="spell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w:t>
            </w:r>
          </w:p>
        </w:tc>
      </w:tr>
      <w:tr w:rsidR="0037370A" w:rsidRPr="00E920AA" w:rsidTr="0037370A">
        <w:trPr>
          <w:trHeight w:val="453"/>
        </w:trPr>
        <w:tc>
          <w:tcPr>
            <w:tcW w:w="376" w:type="pct"/>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proofErr w:type="spellStart"/>
            <w:proofErr w:type="gramStart"/>
            <w:r w:rsidRPr="0037370A">
              <w:rPr>
                <w:rFonts w:ascii="Times New Roman" w:hAnsi="Times New Roman" w:cs="Times New Roman"/>
                <w:sz w:val="24"/>
                <w:szCs w:val="24"/>
              </w:rPr>
              <w:t>Нерегламентирован-ные</w:t>
            </w:r>
            <w:proofErr w:type="spellEnd"/>
            <w:proofErr w:type="gramEnd"/>
            <w:r w:rsidRPr="0037370A">
              <w:rPr>
                <w:rFonts w:ascii="Times New Roman" w:hAnsi="Times New Roman" w:cs="Times New Roman"/>
                <w:sz w:val="24"/>
                <w:szCs w:val="24"/>
              </w:rPr>
              <w:t xml:space="preserve"> простои, часов в год</w:t>
            </w:r>
          </w:p>
          <w:p w:rsidR="0037370A" w:rsidRPr="0037370A" w:rsidRDefault="0037370A" w:rsidP="002B01EB">
            <w:pPr>
              <w:rPr>
                <w:rFonts w:ascii="Times New Roman" w:hAnsi="Times New Roman" w:cs="Times New Roman"/>
                <w:sz w:val="24"/>
                <w:szCs w:val="24"/>
              </w:rPr>
            </w:pP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100</w:t>
            </w:r>
          </w:p>
        </w:tc>
      </w:tr>
      <w:tr w:rsidR="0037370A" w:rsidRPr="00E920AA" w:rsidTr="0037370A">
        <w:tc>
          <w:tcPr>
            <w:tcW w:w="376" w:type="pct"/>
          </w:tcPr>
          <w:p w:rsidR="0037370A" w:rsidRPr="0037370A" w:rsidRDefault="0037370A" w:rsidP="002B01EB">
            <w:pPr>
              <w:jc w:val="center"/>
              <w:rPr>
                <w:rFonts w:ascii="Times New Roman" w:hAnsi="Times New Roman" w:cs="Times New Roman"/>
                <w:b/>
                <w:sz w:val="24"/>
                <w:szCs w:val="24"/>
              </w:rPr>
            </w:pPr>
          </w:p>
          <w:p w:rsidR="0037370A" w:rsidRPr="0037370A" w:rsidRDefault="0037370A" w:rsidP="002B01EB">
            <w:pPr>
              <w:jc w:val="center"/>
              <w:rPr>
                <w:rFonts w:ascii="Times New Roman" w:hAnsi="Times New Roman" w:cs="Times New Roman"/>
                <w:b/>
                <w:sz w:val="24"/>
                <w:szCs w:val="24"/>
              </w:rPr>
            </w:pPr>
            <w:r w:rsidRPr="0037370A">
              <w:rPr>
                <w:rFonts w:ascii="Times New Roman" w:hAnsi="Times New Roman" w:cs="Times New Roman"/>
                <w:b/>
                <w:sz w:val="24"/>
                <w:szCs w:val="24"/>
              </w:rPr>
              <w:t>2</w:t>
            </w:r>
          </w:p>
        </w:tc>
        <w:tc>
          <w:tcPr>
            <w:tcW w:w="3126" w:type="pct"/>
          </w:tcPr>
          <w:p w:rsidR="0037370A" w:rsidRPr="0037370A" w:rsidRDefault="0037370A" w:rsidP="002B01EB">
            <w:pPr>
              <w:rPr>
                <w:rFonts w:ascii="Times New Roman" w:hAnsi="Times New Roman" w:cs="Times New Roman"/>
                <w:b/>
                <w:sz w:val="24"/>
                <w:szCs w:val="24"/>
              </w:rPr>
            </w:pPr>
          </w:p>
          <w:p w:rsidR="0037370A" w:rsidRPr="0037370A" w:rsidRDefault="0037370A" w:rsidP="002B01EB">
            <w:pPr>
              <w:rPr>
                <w:rFonts w:ascii="Times New Roman" w:hAnsi="Times New Roman" w:cs="Times New Roman"/>
                <w:b/>
                <w:sz w:val="24"/>
                <w:szCs w:val="24"/>
              </w:rPr>
            </w:pPr>
            <w:r w:rsidRPr="0037370A">
              <w:rPr>
                <w:rFonts w:ascii="Times New Roman" w:hAnsi="Times New Roman" w:cs="Times New Roman"/>
                <w:b/>
                <w:sz w:val="24"/>
                <w:szCs w:val="24"/>
              </w:rPr>
              <w:t>Оборотные средства</w:t>
            </w:r>
          </w:p>
        </w:tc>
        <w:tc>
          <w:tcPr>
            <w:tcW w:w="1498" w:type="pct"/>
          </w:tcPr>
          <w:p w:rsidR="0037370A" w:rsidRPr="0037370A" w:rsidRDefault="0037370A" w:rsidP="002B01EB">
            <w:pPr>
              <w:jc w:val="center"/>
              <w:rPr>
                <w:rFonts w:ascii="Times New Roman" w:hAnsi="Times New Roman" w:cs="Times New Roman"/>
                <w:b/>
                <w:sz w:val="24"/>
                <w:szCs w:val="24"/>
              </w:rPr>
            </w:pP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2.1.</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Норматив оборотных средств по запчастям и малоценным изделиям (год)</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250</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2.2.</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Норматив оборотных средств по расходам будущих периодов (год)</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80</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2.3.</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Длительность цикла изготовления продукции </w:t>
            </w:r>
            <w:proofErr w:type="spellStart"/>
            <w:r w:rsidRPr="0037370A">
              <w:rPr>
                <w:rFonts w:ascii="Times New Roman" w:hAnsi="Times New Roman" w:cs="Times New Roman"/>
                <w:sz w:val="24"/>
                <w:szCs w:val="24"/>
              </w:rPr>
              <w:t>Т</w:t>
            </w:r>
            <w:r w:rsidRPr="0037370A">
              <w:rPr>
                <w:rFonts w:ascii="Times New Roman" w:hAnsi="Times New Roman" w:cs="Times New Roman"/>
                <w:sz w:val="24"/>
                <w:szCs w:val="24"/>
                <w:vertAlign w:val="subscript"/>
              </w:rPr>
              <w:t>ц</w:t>
            </w:r>
            <w:proofErr w:type="spellEnd"/>
            <w:r w:rsidRPr="0037370A">
              <w:rPr>
                <w:rFonts w:ascii="Times New Roman" w:hAnsi="Times New Roman" w:cs="Times New Roman"/>
                <w:sz w:val="24"/>
                <w:szCs w:val="24"/>
              </w:rPr>
              <w:t xml:space="preserve"> (дни)</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8</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2.4.</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Коэффициент оборачиваемости фактический</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15</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Нормы запаса</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lastRenderedPageBreak/>
              <w:t>2.5.1.</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Сырьё и материалы</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-материал</w:t>
            </w:r>
            <w:proofErr w:type="gramStart"/>
            <w:r w:rsidRPr="0037370A">
              <w:rPr>
                <w:rFonts w:ascii="Times New Roman" w:hAnsi="Times New Roman" w:cs="Times New Roman"/>
                <w:sz w:val="24"/>
                <w:szCs w:val="24"/>
              </w:rPr>
              <w:t xml:space="preserve"> А</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30</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-материал</w:t>
            </w:r>
            <w:proofErr w:type="gramStart"/>
            <w:r w:rsidRPr="0037370A">
              <w:rPr>
                <w:rFonts w:ascii="Times New Roman" w:hAnsi="Times New Roman" w:cs="Times New Roman"/>
                <w:sz w:val="24"/>
                <w:szCs w:val="24"/>
              </w:rPr>
              <w:t xml:space="preserve"> Б</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32</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-материал</w:t>
            </w:r>
            <w:proofErr w:type="gramStart"/>
            <w:r w:rsidRPr="0037370A">
              <w:rPr>
                <w:rFonts w:ascii="Times New Roman" w:hAnsi="Times New Roman" w:cs="Times New Roman"/>
                <w:sz w:val="24"/>
                <w:szCs w:val="24"/>
              </w:rPr>
              <w:t xml:space="preserve"> В</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43</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-прочие материалы</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15</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2.5.2.</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Вспомогательные материалы</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83</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2.5.3.</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Топливо</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w:t>
            </w:r>
          </w:p>
        </w:tc>
      </w:tr>
      <w:tr w:rsidR="0037370A" w:rsidRPr="003E195B" w:rsidTr="0037370A">
        <w:trPr>
          <w:trHeight w:val="108"/>
        </w:trPr>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2.5.4</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Энергия</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6</w:t>
            </w:r>
          </w:p>
        </w:tc>
      </w:tr>
      <w:tr w:rsidR="0037370A" w:rsidRPr="003E195B" w:rsidTr="0037370A">
        <w:trPr>
          <w:trHeight w:val="324"/>
        </w:trPr>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2.5.5.</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Незавершённое производство</w:t>
            </w:r>
            <w:proofErr w:type="gramStart"/>
            <w:r w:rsidRPr="0037370A">
              <w:rPr>
                <w:rFonts w:ascii="Times New Roman" w:hAnsi="Times New Roman" w:cs="Times New Roman"/>
                <w:sz w:val="24"/>
                <w:szCs w:val="24"/>
              </w:rPr>
              <w:t xml:space="preserve"> (µ)</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0,61</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2.5.6.</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Готовая продукция</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7</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r w:rsidRPr="0037370A">
              <w:rPr>
                <w:rFonts w:ascii="Times New Roman" w:hAnsi="Times New Roman" w:cs="Times New Roman"/>
                <w:b/>
                <w:sz w:val="24"/>
                <w:szCs w:val="24"/>
              </w:rPr>
              <w:t>3</w:t>
            </w:r>
          </w:p>
        </w:tc>
        <w:tc>
          <w:tcPr>
            <w:tcW w:w="3126" w:type="pct"/>
          </w:tcPr>
          <w:p w:rsidR="0037370A" w:rsidRPr="0037370A" w:rsidRDefault="0037370A" w:rsidP="002B01EB">
            <w:pPr>
              <w:rPr>
                <w:rFonts w:ascii="Times New Roman" w:hAnsi="Times New Roman" w:cs="Times New Roman"/>
                <w:b/>
                <w:sz w:val="24"/>
                <w:szCs w:val="24"/>
              </w:rPr>
            </w:pPr>
            <w:r w:rsidRPr="0037370A">
              <w:rPr>
                <w:rFonts w:ascii="Times New Roman" w:hAnsi="Times New Roman" w:cs="Times New Roman"/>
                <w:b/>
                <w:sz w:val="24"/>
                <w:szCs w:val="24"/>
              </w:rPr>
              <w:t>Производительность труда и заработная плата</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rPr>
          <w:trHeight w:val="188"/>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3.1.</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Численность </w:t>
            </w:r>
            <w:proofErr w:type="gramStart"/>
            <w:r w:rsidRPr="0037370A">
              <w:rPr>
                <w:rFonts w:ascii="Times New Roman" w:hAnsi="Times New Roman" w:cs="Times New Roman"/>
                <w:sz w:val="24"/>
                <w:szCs w:val="24"/>
              </w:rPr>
              <w:t>работающих</w:t>
            </w:r>
            <w:proofErr w:type="gramEnd"/>
            <w:r w:rsidRPr="0037370A">
              <w:rPr>
                <w:rFonts w:ascii="Times New Roman" w:hAnsi="Times New Roman" w:cs="Times New Roman"/>
                <w:sz w:val="24"/>
                <w:szCs w:val="24"/>
              </w:rPr>
              <w:t xml:space="preserve"> плановая (фактическая), в том числе</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Основные рабочие</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rPr>
          <w:trHeight w:val="85"/>
        </w:trPr>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1</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Аппаратчик </w:t>
            </w:r>
            <w:r w:rsidRPr="0037370A">
              <w:rPr>
                <w:rFonts w:ascii="Times New Roman" w:hAnsi="Times New Roman" w:cs="Times New Roman"/>
                <w:sz w:val="24"/>
                <w:szCs w:val="24"/>
                <w:lang w:val="en-US"/>
              </w:rPr>
              <w:t>VI</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lang w:val="en-US"/>
              </w:rPr>
              <w:t>45</w:t>
            </w:r>
            <w:r w:rsidRPr="0037370A">
              <w:rPr>
                <w:rFonts w:ascii="Times New Roman" w:hAnsi="Times New Roman" w:cs="Times New Roman"/>
                <w:sz w:val="24"/>
                <w:szCs w:val="24"/>
              </w:rPr>
              <w:t xml:space="preserve"> (41)</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lang w:val="en-US"/>
              </w:rPr>
            </w:pPr>
            <w:r w:rsidRPr="0037370A">
              <w:rPr>
                <w:rFonts w:ascii="Times New Roman" w:hAnsi="Times New Roman" w:cs="Times New Roman"/>
                <w:sz w:val="24"/>
                <w:szCs w:val="24"/>
                <w:lang w:val="en-US"/>
              </w:rPr>
              <w:t>2</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Аппаратчик </w:t>
            </w:r>
            <w:r w:rsidRPr="0037370A">
              <w:rPr>
                <w:rFonts w:ascii="Times New Roman" w:hAnsi="Times New Roman" w:cs="Times New Roman"/>
                <w:sz w:val="24"/>
                <w:szCs w:val="24"/>
                <w:lang w:val="en-US"/>
              </w:rPr>
              <w:t>V</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15 (14)</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3</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Аппаратчик </w:t>
            </w:r>
            <w:r w:rsidRPr="0037370A">
              <w:rPr>
                <w:rFonts w:ascii="Times New Roman" w:hAnsi="Times New Roman" w:cs="Times New Roman"/>
                <w:sz w:val="24"/>
                <w:szCs w:val="24"/>
                <w:lang w:val="en-US"/>
              </w:rPr>
              <w:t>IV</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10 (10)</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4</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Оператор </w:t>
            </w:r>
            <w:r w:rsidRPr="0037370A">
              <w:rPr>
                <w:rFonts w:ascii="Times New Roman" w:hAnsi="Times New Roman" w:cs="Times New Roman"/>
                <w:sz w:val="24"/>
                <w:szCs w:val="24"/>
                <w:lang w:val="en-US"/>
              </w:rPr>
              <w:t>III</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lang w:val="en-US"/>
              </w:rPr>
              <w:t>12</w:t>
            </w:r>
            <w:r w:rsidRPr="0037370A">
              <w:rPr>
                <w:rFonts w:ascii="Times New Roman" w:hAnsi="Times New Roman" w:cs="Times New Roman"/>
                <w:sz w:val="24"/>
                <w:szCs w:val="24"/>
              </w:rPr>
              <w:t xml:space="preserve"> (13)</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lang w:val="en-US"/>
              </w:rPr>
            </w:pPr>
            <w:r w:rsidRPr="0037370A">
              <w:rPr>
                <w:rFonts w:ascii="Times New Roman" w:hAnsi="Times New Roman" w:cs="Times New Roman"/>
                <w:sz w:val="24"/>
                <w:szCs w:val="24"/>
                <w:lang w:val="en-US"/>
              </w:rPr>
              <w:t>5</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Оператор </w:t>
            </w:r>
            <w:r w:rsidRPr="0037370A">
              <w:rPr>
                <w:rFonts w:ascii="Times New Roman" w:hAnsi="Times New Roman" w:cs="Times New Roman"/>
                <w:sz w:val="24"/>
                <w:szCs w:val="24"/>
                <w:lang w:val="en-US"/>
              </w:rPr>
              <w:t>IV</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8 (7)</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lang w:val="en-US"/>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Вспомогательные рабочие</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1</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Слесарь </w:t>
            </w:r>
            <w:r w:rsidRPr="0037370A">
              <w:rPr>
                <w:rFonts w:ascii="Times New Roman" w:hAnsi="Times New Roman" w:cs="Times New Roman"/>
                <w:sz w:val="24"/>
                <w:szCs w:val="24"/>
                <w:lang w:val="en-US"/>
              </w:rPr>
              <w:t>VI</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lang w:val="en-US"/>
              </w:rPr>
              <w:t>13</w:t>
            </w:r>
            <w:r w:rsidRPr="0037370A">
              <w:rPr>
                <w:rFonts w:ascii="Times New Roman" w:hAnsi="Times New Roman" w:cs="Times New Roman"/>
                <w:sz w:val="24"/>
                <w:szCs w:val="24"/>
              </w:rPr>
              <w:t>(12)</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lang w:val="en-US"/>
              </w:rPr>
            </w:pPr>
            <w:r w:rsidRPr="0037370A">
              <w:rPr>
                <w:rFonts w:ascii="Times New Roman" w:hAnsi="Times New Roman" w:cs="Times New Roman"/>
                <w:sz w:val="24"/>
                <w:szCs w:val="24"/>
                <w:lang w:val="en-US"/>
              </w:rPr>
              <w:t>2</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Слесарь </w:t>
            </w:r>
            <w:r w:rsidRPr="0037370A">
              <w:rPr>
                <w:rFonts w:ascii="Times New Roman" w:hAnsi="Times New Roman" w:cs="Times New Roman"/>
                <w:sz w:val="24"/>
                <w:szCs w:val="24"/>
                <w:lang w:val="en-US"/>
              </w:rPr>
              <w:t>V</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10(11)</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3</w:t>
            </w:r>
          </w:p>
        </w:tc>
        <w:tc>
          <w:tcPr>
            <w:tcW w:w="3126" w:type="pct"/>
          </w:tcPr>
          <w:p w:rsidR="0037370A" w:rsidRPr="0037370A" w:rsidRDefault="0037370A" w:rsidP="002B01EB">
            <w:pPr>
              <w:rPr>
                <w:rFonts w:ascii="Times New Roman" w:hAnsi="Times New Roman" w:cs="Times New Roman"/>
                <w:sz w:val="24"/>
                <w:szCs w:val="24"/>
                <w:lang w:val="en-US"/>
              </w:rPr>
            </w:pPr>
            <w:r w:rsidRPr="0037370A">
              <w:rPr>
                <w:rFonts w:ascii="Times New Roman" w:hAnsi="Times New Roman" w:cs="Times New Roman"/>
                <w:sz w:val="24"/>
                <w:szCs w:val="24"/>
              </w:rPr>
              <w:t xml:space="preserve">Слесарь </w:t>
            </w:r>
            <w:r w:rsidRPr="0037370A">
              <w:rPr>
                <w:rFonts w:ascii="Times New Roman" w:hAnsi="Times New Roman" w:cs="Times New Roman"/>
                <w:sz w:val="24"/>
                <w:szCs w:val="24"/>
                <w:lang w:val="en-US"/>
              </w:rPr>
              <w:t>IV</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18(16)</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4</w:t>
            </w:r>
          </w:p>
        </w:tc>
        <w:tc>
          <w:tcPr>
            <w:tcW w:w="3126" w:type="pct"/>
          </w:tcPr>
          <w:p w:rsidR="0037370A" w:rsidRPr="0037370A" w:rsidRDefault="0037370A" w:rsidP="002B01EB">
            <w:pPr>
              <w:rPr>
                <w:rFonts w:ascii="Times New Roman" w:hAnsi="Times New Roman" w:cs="Times New Roman"/>
                <w:sz w:val="24"/>
                <w:szCs w:val="24"/>
              </w:rPr>
            </w:pPr>
            <w:proofErr w:type="spellStart"/>
            <w:r w:rsidRPr="0037370A">
              <w:rPr>
                <w:rFonts w:ascii="Times New Roman" w:hAnsi="Times New Roman" w:cs="Times New Roman"/>
                <w:sz w:val="24"/>
                <w:szCs w:val="24"/>
              </w:rPr>
              <w:t>Газоэлектросварщик</w:t>
            </w:r>
            <w:proofErr w:type="spellEnd"/>
            <w:r w:rsidRPr="0037370A">
              <w:rPr>
                <w:rFonts w:ascii="Times New Roman" w:hAnsi="Times New Roman" w:cs="Times New Roman"/>
                <w:sz w:val="24"/>
                <w:szCs w:val="24"/>
              </w:rPr>
              <w:t xml:space="preserve"> </w:t>
            </w:r>
            <w:r w:rsidRPr="0037370A">
              <w:rPr>
                <w:rFonts w:ascii="Times New Roman" w:hAnsi="Times New Roman" w:cs="Times New Roman"/>
                <w:sz w:val="24"/>
                <w:szCs w:val="24"/>
                <w:lang w:val="en-US"/>
              </w:rPr>
              <w:t>VI</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5(6)</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Руководители и специалисты, всего</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1</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Начальник</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1(1)</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2</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Зам. начальника</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1(1)</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3</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Специалисты высшей категории</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19 (17)</w:t>
            </w:r>
          </w:p>
        </w:tc>
      </w:tr>
      <w:tr w:rsidR="0037370A" w:rsidRPr="003E195B" w:rsidTr="0037370A">
        <w:tc>
          <w:tcPr>
            <w:tcW w:w="376" w:type="pct"/>
          </w:tcPr>
          <w:p w:rsidR="0037370A" w:rsidRPr="0037370A" w:rsidRDefault="0037370A" w:rsidP="002B01EB">
            <w:pPr>
              <w:jc w:val="right"/>
              <w:rPr>
                <w:rFonts w:ascii="Times New Roman" w:hAnsi="Times New Roman" w:cs="Times New Roman"/>
                <w:sz w:val="24"/>
                <w:szCs w:val="24"/>
              </w:rPr>
            </w:pPr>
            <w:r w:rsidRPr="0037370A">
              <w:rPr>
                <w:rFonts w:ascii="Times New Roman" w:hAnsi="Times New Roman" w:cs="Times New Roman"/>
                <w:sz w:val="24"/>
                <w:szCs w:val="24"/>
              </w:rPr>
              <w:t>4</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Специалисты </w:t>
            </w:r>
            <w:r w:rsidRPr="0037370A">
              <w:rPr>
                <w:rFonts w:ascii="Times New Roman" w:hAnsi="Times New Roman" w:cs="Times New Roman"/>
                <w:sz w:val="24"/>
                <w:szCs w:val="24"/>
                <w:lang w:val="en-US"/>
              </w:rPr>
              <w:t>I</w:t>
            </w:r>
            <w:r w:rsidRPr="0037370A">
              <w:rPr>
                <w:rFonts w:ascii="Times New Roman" w:hAnsi="Times New Roman" w:cs="Times New Roman"/>
                <w:sz w:val="24"/>
                <w:szCs w:val="24"/>
              </w:rPr>
              <w:t xml:space="preserve"> категории</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22(25)</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Оклады руководителей и специалистов</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начальник</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15200</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зам</w:t>
            </w:r>
            <w:proofErr w:type="gramStart"/>
            <w:r w:rsidRPr="0037370A">
              <w:rPr>
                <w:rFonts w:ascii="Times New Roman" w:hAnsi="Times New Roman" w:cs="Times New Roman"/>
                <w:sz w:val="24"/>
                <w:szCs w:val="24"/>
              </w:rPr>
              <w:t>.н</w:t>
            </w:r>
            <w:proofErr w:type="gramEnd"/>
            <w:r w:rsidRPr="0037370A">
              <w:rPr>
                <w:rFonts w:ascii="Times New Roman" w:hAnsi="Times New Roman" w:cs="Times New Roman"/>
                <w:sz w:val="24"/>
                <w:szCs w:val="24"/>
              </w:rPr>
              <w:t>ачальника</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14100</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специалисты </w:t>
            </w:r>
            <w:proofErr w:type="gramStart"/>
            <w:r w:rsidRPr="0037370A">
              <w:rPr>
                <w:rFonts w:ascii="Times New Roman" w:hAnsi="Times New Roman" w:cs="Times New Roman"/>
                <w:sz w:val="24"/>
                <w:szCs w:val="24"/>
              </w:rPr>
              <w:t>высшей</w:t>
            </w:r>
            <w:proofErr w:type="gramEnd"/>
            <w:r w:rsidRPr="0037370A">
              <w:rPr>
                <w:rFonts w:ascii="Times New Roman" w:hAnsi="Times New Roman" w:cs="Times New Roman"/>
                <w:sz w:val="24"/>
                <w:szCs w:val="24"/>
              </w:rPr>
              <w:t xml:space="preserve"> кат.</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11300</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специалисты 1 кат.</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10000</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r w:rsidRPr="0037370A">
              <w:rPr>
                <w:rFonts w:ascii="Times New Roman" w:hAnsi="Times New Roman" w:cs="Times New Roman"/>
                <w:b/>
                <w:sz w:val="24"/>
                <w:szCs w:val="24"/>
              </w:rPr>
              <w:t>4.</w:t>
            </w:r>
          </w:p>
        </w:tc>
        <w:tc>
          <w:tcPr>
            <w:tcW w:w="3126" w:type="pct"/>
          </w:tcPr>
          <w:p w:rsidR="0037370A" w:rsidRPr="0037370A" w:rsidRDefault="0037370A" w:rsidP="002B01EB">
            <w:pPr>
              <w:rPr>
                <w:rFonts w:ascii="Times New Roman" w:hAnsi="Times New Roman" w:cs="Times New Roman"/>
                <w:b/>
                <w:sz w:val="24"/>
                <w:szCs w:val="24"/>
              </w:rPr>
            </w:pPr>
            <w:r w:rsidRPr="0037370A">
              <w:rPr>
                <w:rFonts w:ascii="Times New Roman" w:hAnsi="Times New Roman" w:cs="Times New Roman"/>
                <w:b/>
                <w:sz w:val="24"/>
                <w:szCs w:val="24"/>
              </w:rPr>
              <w:t xml:space="preserve">Смета затрат на производство (удельные нормы расхода), тыс. </w:t>
            </w:r>
            <w:proofErr w:type="spellStart"/>
            <w:r w:rsidRPr="0037370A">
              <w:rPr>
                <w:rFonts w:ascii="Times New Roman" w:hAnsi="Times New Roman" w:cs="Times New Roman"/>
                <w:b/>
                <w:sz w:val="24"/>
                <w:szCs w:val="24"/>
              </w:rPr>
              <w:t>руб</w:t>
            </w:r>
            <w:proofErr w:type="spellEnd"/>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4.1.</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Сырьё и </w:t>
            </w:r>
            <w:proofErr w:type="spellStart"/>
            <w:r w:rsidRPr="0037370A">
              <w:rPr>
                <w:rFonts w:ascii="Times New Roman" w:hAnsi="Times New Roman" w:cs="Times New Roman"/>
                <w:sz w:val="24"/>
                <w:szCs w:val="24"/>
              </w:rPr>
              <w:t>материалы</w:t>
            </w:r>
            <w:proofErr w:type="gramStart"/>
            <w:r w:rsidRPr="0037370A">
              <w:rPr>
                <w:rFonts w:ascii="Times New Roman" w:hAnsi="Times New Roman" w:cs="Times New Roman"/>
                <w:sz w:val="24"/>
                <w:szCs w:val="24"/>
              </w:rPr>
              <w:t>,т</w:t>
            </w:r>
            <w:proofErr w:type="gramEnd"/>
            <w:r w:rsidRPr="0037370A">
              <w:rPr>
                <w:rFonts w:ascii="Times New Roman" w:hAnsi="Times New Roman" w:cs="Times New Roman"/>
                <w:sz w:val="24"/>
                <w:szCs w:val="24"/>
              </w:rPr>
              <w:t>.р</w:t>
            </w:r>
            <w:proofErr w:type="spellEnd"/>
            <w:r w:rsidRPr="0037370A">
              <w:rPr>
                <w:rFonts w:ascii="Times New Roman" w:hAnsi="Times New Roman" w:cs="Times New Roman"/>
                <w:sz w:val="24"/>
                <w:szCs w:val="24"/>
              </w:rPr>
              <w:t>.</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-материал</w:t>
            </w:r>
            <w:proofErr w:type="gramStart"/>
            <w:r w:rsidRPr="0037370A">
              <w:rPr>
                <w:rFonts w:ascii="Times New Roman" w:hAnsi="Times New Roman" w:cs="Times New Roman"/>
                <w:sz w:val="24"/>
                <w:szCs w:val="24"/>
              </w:rPr>
              <w:t xml:space="preserve"> А</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5,15</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-материал</w:t>
            </w:r>
            <w:proofErr w:type="gramStart"/>
            <w:r w:rsidRPr="0037370A">
              <w:rPr>
                <w:rFonts w:ascii="Times New Roman" w:hAnsi="Times New Roman" w:cs="Times New Roman"/>
                <w:sz w:val="24"/>
                <w:szCs w:val="24"/>
              </w:rPr>
              <w:t xml:space="preserve"> Б</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4,1</w:t>
            </w:r>
          </w:p>
        </w:tc>
      </w:tr>
      <w:tr w:rsidR="0037370A" w:rsidRPr="003E195B" w:rsidTr="0037370A">
        <w:trPr>
          <w:trHeight w:val="150"/>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-материал</w:t>
            </w:r>
            <w:proofErr w:type="gramStart"/>
            <w:r w:rsidRPr="0037370A">
              <w:rPr>
                <w:rFonts w:ascii="Times New Roman" w:hAnsi="Times New Roman" w:cs="Times New Roman"/>
                <w:sz w:val="24"/>
                <w:szCs w:val="24"/>
              </w:rPr>
              <w:t xml:space="preserve"> В</w:t>
            </w:r>
            <w:proofErr w:type="gramEnd"/>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2,2</w:t>
            </w:r>
          </w:p>
        </w:tc>
      </w:tr>
      <w:tr w:rsidR="0037370A" w:rsidRPr="003E195B" w:rsidTr="0037370A">
        <w:trPr>
          <w:trHeight w:val="75"/>
        </w:trPr>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прочие материалы</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5,55</w:t>
            </w:r>
          </w:p>
        </w:tc>
      </w:tr>
      <w:tr w:rsidR="0037370A" w:rsidRPr="003E195B" w:rsidTr="0037370A">
        <w:trPr>
          <w:trHeight w:val="279"/>
        </w:trPr>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4.2.</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Вспомогательные материалы</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1,13</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4.3.</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Топливо</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2,11</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4.4.</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Энергия</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3,05</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4.5.</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 xml:space="preserve">Прочие затраты, тыс. </w:t>
            </w:r>
            <w:proofErr w:type="spellStart"/>
            <w:r w:rsidRPr="0037370A">
              <w:rPr>
                <w:rFonts w:ascii="Times New Roman" w:hAnsi="Times New Roman" w:cs="Times New Roman"/>
                <w:sz w:val="24"/>
                <w:szCs w:val="24"/>
              </w:rPr>
              <w:t>руб</w:t>
            </w:r>
            <w:proofErr w:type="spellEnd"/>
            <w:r w:rsidRPr="0037370A">
              <w:rPr>
                <w:rFonts w:ascii="Times New Roman" w:hAnsi="Times New Roman" w:cs="Times New Roman"/>
                <w:sz w:val="24"/>
                <w:szCs w:val="24"/>
              </w:rPr>
              <w:t xml:space="preserve"> (всего на выпуск)</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2230</w:t>
            </w:r>
          </w:p>
        </w:tc>
      </w:tr>
      <w:tr w:rsidR="0037370A" w:rsidRPr="003E195B" w:rsidTr="0037370A">
        <w:tc>
          <w:tcPr>
            <w:tcW w:w="376" w:type="pct"/>
          </w:tcPr>
          <w:p w:rsidR="0037370A" w:rsidRPr="0037370A" w:rsidRDefault="0037370A" w:rsidP="002B01EB">
            <w:pPr>
              <w:jc w:val="center"/>
              <w:rPr>
                <w:rFonts w:ascii="Times New Roman" w:hAnsi="Times New Roman" w:cs="Times New Roman"/>
                <w:b/>
                <w:sz w:val="24"/>
                <w:szCs w:val="24"/>
              </w:rPr>
            </w:pPr>
            <w:r w:rsidRPr="0037370A">
              <w:rPr>
                <w:rFonts w:ascii="Times New Roman" w:hAnsi="Times New Roman" w:cs="Times New Roman"/>
                <w:b/>
                <w:sz w:val="24"/>
                <w:szCs w:val="24"/>
              </w:rPr>
              <w:t>5</w:t>
            </w:r>
          </w:p>
        </w:tc>
        <w:tc>
          <w:tcPr>
            <w:tcW w:w="3126" w:type="pct"/>
          </w:tcPr>
          <w:p w:rsidR="0037370A" w:rsidRPr="0037370A" w:rsidRDefault="0037370A" w:rsidP="002B01EB">
            <w:pPr>
              <w:rPr>
                <w:rFonts w:ascii="Times New Roman" w:hAnsi="Times New Roman" w:cs="Times New Roman"/>
                <w:b/>
                <w:sz w:val="24"/>
                <w:szCs w:val="24"/>
              </w:rPr>
            </w:pPr>
            <w:r w:rsidRPr="0037370A">
              <w:rPr>
                <w:rFonts w:ascii="Times New Roman" w:hAnsi="Times New Roman" w:cs="Times New Roman"/>
                <w:b/>
                <w:sz w:val="24"/>
                <w:szCs w:val="24"/>
              </w:rPr>
              <w:t>Итоговые показатели</w:t>
            </w:r>
          </w:p>
        </w:tc>
        <w:tc>
          <w:tcPr>
            <w:tcW w:w="1498" w:type="pct"/>
          </w:tcPr>
          <w:p w:rsidR="0037370A" w:rsidRPr="0037370A" w:rsidRDefault="0037370A" w:rsidP="002B01EB">
            <w:pPr>
              <w:jc w:val="center"/>
              <w:rPr>
                <w:rFonts w:ascii="Times New Roman" w:hAnsi="Times New Roman" w:cs="Times New Roman"/>
                <w:sz w:val="24"/>
                <w:szCs w:val="24"/>
              </w:rPr>
            </w:pPr>
          </w:p>
        </w:tc>
      </w:tr>
      <w:tr w:rsidR="0037370A" w:rsidRPr="0037370A" w:rsidTr="0037370A">
        <w:trPr>
          <w:gridAfter w:val="1"/>
          <w:wAfter w:w="1498" w:type="pct"/>
        </w:trPr>
        <w:tc>
          <w:tcPr>
            <w:tcW w:w="376" w:type="pct"/>
            <w:vMerge w:val="restar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5.1.</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Выпуск продукции, т. (год)</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По плану</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1000</w:t>
            </w:r>
          </w:p>
        </w:tc>
      </w:tr>
      <w:tr w:rsidR="0037370A" w:rsidRPr="003E195B" w:rsidTr="0037370A">
        <w:tc>
          <w:tcPr>
            <w:tcW w:w="376" w:type="pct"/>
            <w:vMerge/>
          </w:tcPr>
          <w:p w:rsidR="0037370A" w:rsidRPr="0037370A" w:rsidRDefault="0037370A" w:rsidP="002B01EB">
            <w:pPr>
              <w:jc w:val="center"/>
              <w:rPr>
                <w:rFonts w:ascii="Times New Roman" w:hAnsi="Times New Roman" w:cs="Times New Roman"/>
                <w:sz w:val="24"/>
                <w:szCs w:val="24"/>
              </w:rPr>
            </w:pP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По факту</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1200</w:t>
            </w:r>
          </w:p>
        </w:tc>
      </w:tr>
      <w:tr w:rsidR="0037370A" w:rsidRPr="003E195B" w:rsidTr="0037370A">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5.2.</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Цена 1 т. Продукции, тыс</w:t>
            </w:r>
            <w:proofErr w:type="gramStart"/>
            <w:r w:rsidRPr="0037370A">
              <w:rPr>
                <w:rFonts w:ascii="Times New Roman" w:hAnsi="Times New Roman" w:cs="Times New Roman"/>
                <w:sz w:val="24"/>
                <w:szCs w:val="24"/>
              </w:rPr>
              <w:t>.р</w:t>
            </w:r>
            <w:proofErr w:type="gramEnd"/>
            <w:r w:rsidRPr="0037370A">
              <w:rPr>
                <w:rFonts w:ascii="Times New Roman" w:hAnsi="Times New Roman" w:cs="Times New Roman"/>
                <w:sz w:val="24"/>
                <w:szCs w:val="24"/>
              </w:rPr>
              <w:t>уб.</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30</w:t>
            </w:r>
          </w:p>
        </w:tc>
      </w:tr>
      <w:tr w:rsidR="0037370A" w:rsidRPr="0037370A" w:rsidTr="0037370A">
        <w:trPr>
          <w:trHeight w:val="70"/>
        </w:trPr>
        <w:tc>
          <w:tcPr>
            <w:tcW w:w="376"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5.3.</w:t>
            </w:r>
          </w:p>
        </w:tc>
        <w:tc>
          <w:tcPr>
            <w:tcW w:w="3126" w:type="pct"/>
          </w:tcPr>
          <w:p w:rsidR="0037370A" w:rsidRPr="0037370A" w:rsidRDefault="0037370A" w:rsidP="002B01EB">
            <w:pPr>
              <w:rPr>
                <w:rFonts w:ascii="Times New Roman" w:hAnsi="Times New Roman" w:cs="Times New Roman"/>
                <w:sz w:val="24"/>
                <w:szCs w:val="24"/>
              </w:rPr>
            </w:pPr>
            <w:r w:rsidRPr="0037370A">
              <w:rPr>
                <w:rFonts w:ascii="Times New Roman" w:hAnsi="Times New Roman" w:cs="Times New Roman"/>
                <w:sz w:val="24"/>
                <w:szCs w:val="24"/>
              </w:rPr>
              <w:t>Производственная мощность</w:t>
            </w:r>
          </w:p>
        </w:tc>
        <w:tc>
          <w:tcPr>
            <w:tcW w:w="1498" w:type="pct"/>
          </w:tcPr>
          <w:p w:rsidR="0037370A" w:rsidRPr="0037370A" w:rsidRDefault="0037370A" w:rsidP="002B01EB">
            <w:pPr>
              <w:jc w:val="center"/>
              <w:rPr>
                <w:rFonts w:ascii="Times New Roman" w:hAnsi="Times New Roman" w:cs="Times New Roman"/>
                <w:sz w:val="24"/>
                <w:szCs w:val="24"/>
              </w:rPr>
            </w:pPr>
            <w:r w:rsidRPr="0037370A">
              <w:rPr>
                <w:rFonts w:ascii="Times New Roman" w:hAnsi="Times New Roman" w:cs="Times New Roman"/>
                <w:sz w:val="24"/>
                <w:szCs w:val="24"/>
              </w:rPr>
              <w:t>1500</w:t>
            </w:r>
          </w:p>
        </w:tc>
      </w:tr>
    </w:tbl>
    <w:p w:rsidR="0037370A" w:rsidRPr="00C86C66" w:rsidRDefault="0037370A">
      <w:pPr>
        <w:pStyle w:val="a4"/>
        <w:tabs>
          <w:tab w:val="num" w:pos="851"/>
        </w:tabs>
        <w:spacing w:line="360" w:lineRule="auto"/>
        <w:ind w:firstLine="0"/>
        <w:jc w:val="both"/>
        <w:rPr>
          <w:szCs w:val="28"/>
        </w:rPr>
      </w:pPr>
    </w:p>
    <w:sectPr w:rsidR="0037370A" w:rsidRPr="00C86C66" w:rsidSect="00917F09">
      <w:pgSz w:w="11906" w:h="16838"/>
      <w:pgMar w:top="851" w:right="680" w:bottom="907"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EB6" w:rsidRDefault="00AC1EB6" w:rsidP="00C86C66">
      <w:pPr>
        <w:spacing w:after="0" w:line="240" w:lineRule="auto"/>
      </w:pPr>
      <w:r>
        <w:separator/>
      </w:r>
    </w:p>
  </w:endnote>
  <w:endnote w:type="continuationSeparator" w:id="0">
    <w:p w:rsidR="00AC1EB6" w:rsidRDefault="00AC1EB6" w:rsidP="00C86C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0454"/>
      <w:docPartObj>
        <w:docPartGallery w:val="Page Numbers (Bottom of Page)"/>
        <w:docPartUnique/>
      </w:docPartObj>
    </w:sdtPr>
    <w:sdtContent>
      <w:p w:rsidR="007F058D" w:rsidRDefault="007F058D">
        <w:pPr>
          <w:pStyle w:val="af5"/>
          <w:jc w:val="right"/>
        </w:pPr>
        <w:fldSimple w:instr=" PAGE   \* MERGEFORMAT ">
          <w:r w:rsidR="0037370A">
            <w:rPr>
              <w:noProof/>
            </w:rPr>
            <w:t>32</w:t>
          </w:r>
        </w:fldSimple>
      </w:p>
    </w:sdtContent>
  </w:sdt>
  <w:p w:rsidR="007F058D" w:rsidRDefault="007F058D">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EB6" w:rsidRDefault="00AC1EB6" w:rsidP="00C86C66">
      <w:pPr>
        <w:spacing w:after="0" w:line="240" w:lineRule="auto"/>
      </w:pPr>
      <w:r>
        <w:separator/>
      </w:r>
    </w:p>
  </w:footnote>
  <w:footnote w:type="continuationSeparator" w:id="0">
    <w:p w:rsidR="00AC1EB6" w:rsidRDefault="00AC1EB6" w:rsidP="00C86C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162F"/>
    <w:multiLevelType w:val="singleLevel"/>
    <w:tmpl w:val="8430A0C2"/>
    <w:lvl w:ilvl="0">
      <w:start w:val="1"/>
      <w:numFmt w:val="decimal"/>
      <w:lvlText w:val="%1)"/>
      <w:legacy w:legacy="1" w:legacySpace="0" w:legacyIndent="0"/>
      <w:lvlJc w:val="left"/>
      <w:rPr>
        <w:rFonts w:ascii="Times New Roman" w:hAnsi="Times New Roman" w:cs="Times New Roman" w:hint="default"/>
        <w:color w:val="666666"/>
      </w:rPr>
    </w:lvl>
  </w:abstractNum>
  <w:abstractNum w:abstractNumId="1">
    <w:nsid w:val="0A9B04DF"/>
    <w:multiLevelType w:val="hybridMultilevel"/>
    <w:tmpl w:val="8F0A1FD8"/>
    <w:lvl w:ilvl="0" w:tplc="470C074E">
      <w:start w:val="1"/>
      <w:numFmt w:val="decimal"/>
      <w:lvlText w:val="1.%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2">
    <w:nsid w:val="0BE7601C"/>
    <w:multiLevelType w:val="multilevel"/>
    <w:tmpl w:val="CFB84A5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3207"/>
        </w:tabs>
        <w:ind w:left="3207" w:hanging="108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985"/>
        </w:tabs>
        <w:ind w:left="4985" w:hanging="144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763"/>
        </w:tabs>
        <w:ind w:left="6763" w:hanging="1800"/>
      </w:pPr>
      <w:rPr>
        <w:rFonts w:hint="default"/>
      </w:rPr>
    </w:lvl>
    <w:lvl w:ilvl="8">
      <w:start w:val="1"/>
      <w:numFmt w:val="decimal"/>
      <w:isLgl/>
      <w:lvlText w:val="%1.%2.%3.%4.%5.%6.%7.%8.%9"/>
      <w:lvlJc w:val="left"/>
      <w:pPr>
        <w:tabs>
          <w:tab w:val="num" w:pos="7832"/>
        </w:tabs>
        <w:ind w:left="7832" w:hanging="2160"/>
      </w:pPr>
      <w:rPr>
        <w:rFonts w:hint="default"/>
      </w:rPr>
    </w:lvl>
  </w:abstractNum>
  <w:abstractNum w:abstractNumId="3">
    <w:nsid w:val="125A3CD0"/>
    <w:multiLevelType w:val="multilevel"/>
    <w:tmpl w:val="615C601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nsid w:val="1F0F442B"/>
    <w:multiLevelType w:val="multilevel"/>
    <w:tmpl w:val="F066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FA59CB"/>
    <w:multiLevelType w:val="singleLevel"/>
    <w:tmpl w:val="64B601C0"/>
    <w:lvl w:ilvl="0">
      <w:numFmt w:val="bullet"/>
      <w:lvlText w:val="-"/>
      <w:lvlJc w:val="left"/>
      <w:pPr>
        <w:tabs>
          <w:tab w:val="num" w:pos="927"/>
        </w:tabs>
        <w:ind w:left="927" w:hanging="360"/>
      </w:pPr>
      <w:rPr>
        <w:rFonts w:hint="default"/>
      </w:rPr>
    </w:lvl>
  </w:abstractNum>
  <w:abstractNum w:abstractNumId="6">
    <w:nsid w:val="496E3B79"/>
    <w:multiLevelType w:val="hybridMultilevel"/>
    <w:tmpl w:val="9CF03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7911BD3"/>
    <w:multiLevelType w:val="multilevel"/>
    <w:tmpl w:val="06682A82"/>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8">
    <w:nsid w:val="5E727530"/>
    <w:multiLevelType w:val="multilevel"/>
    <w:tmpl w:val="6BC4AA58"/>
    <w:lvl w:ilvl="0">
      <w:start w:val="1"/>
      <w:numFmt w:val="decimal"/>
      <w:lvlText w:val="%1."/>
      <w:lvlJc w:val="left"/>
      <w:pPr>
        <w:tabs>
          <w:tab w:val="num" w:pos="360"/>
        </w:tabs>
        <w:ind w:left="360" w:hanging="360"/>
      </w:pPr>
      <w:rPr>
        <w:b/>
      </w:rPr>
    </w:lvl>
    <w:lvl w:ilvl="1">
      <w:start w:val="2"/>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2138"/>
        </w:tabs>
        <w:ind w:left="2138" w:hanging="720"/>
      </w:pPr>
      <w:rPr>
        <w:rFonts w:hint="default"/>
      </w:rPr>
    </w:lvl>
    <w:lvl w:ilvl="3">
      <w:start w:val="1"/>
      <w:numFmt w:val="decimal"/>
      <w:isLgl/>
      <w:lvlText w:val="%1.%2.%3.%4"/>
      <w:lvlJc w:val="left"/>
      <w:pPr>
        <w:tabs>
          <w:tab w:val="num" w:pos="3207"/>
        </w:tabs>
        <w:ind w:left="3207" w:hanging="1080"/>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985"/>
        </w:tabs>
        <w:ind w:left="4985" w:hanging="144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763"/>
        </w:tabs>
        <w:ind w:left="6763" w:hanging="1800"/>
      </w:pPr>
      <w:rPr>
        <w:rFonts w:hint="default"/>
      </w:rPr>
    </w:lvl>
    <w:lvl w:ilvl="8">
      <w:start w:val="1"/>
      <w:numFmt w:val="decimal"/>
      <w:isLgl/>
      <w:lvlText w:val="%1.%2.%3.%4.%5.%6.%7.%8.%9"/>
      <w:lvlJc w:val="left"/>
      <w:pPr>
        <w:tabs>
          <w:tab w:val="num" w:pos="7832"/>
        </w:tabs>
        <w:ind w:left="7832" w:hanging="2160"/>
      </w:pPr>
      <w:rPr>
        <w:rFonts w:hint="default"/>
      </w:rPr>
    </w:lvl>
  </w:abstractNum>
  <w:abstractNum w:abstractNumId="9">
    <w:nsid w:val="615D6E78"/>
    <w:multiLevelType w:val="multilevel"/>
    <w:tmpl w:val="615C601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6FA60269"/>
    <w:multiLevelType w:val="multilevel"/>
    <w:tmpl w:val="86503A32"/>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
    <w:nsid w:val="71757078"/>
    <w:multiLevelType w:val="singleLevel"/>
    <w:tmpl w:val="64B601C0"/>
    <w:lvl w:ilvl="0">
      <w:numFmt w:val="bullet"/>
      <w:lvlText w:val="-"/>
      <w:lvlJc w:val="left"/>
      <w:pPr>
        <w:tabs>
          <w:tab w:val="num" w:pos="927"/>
        </w:tabs>
        <w:ind w:left="927" w:hanging="360"/>
      </w:pPr>
      <w:rPr>
        <w:rFonts w:hint="default"/>
      </w:rPr>
    </w:lvl>
  </w:abstractNum>
  <w:num w:numId="1">
    <w:abstractNumId w:val="3"/>
  </w:num>
  <w:num w:numId="2">
    <w:abstractNumId w:val="2"/>
  </w:num>
  <w:num w:numId="3">
    <w:abstractNumId w:val="9"/>
  </w:num>
  <w:num w:numId="4">
    <w:abstractNumId w:val="5"/>
  </w:num>
  <w:num w:numId="5">
    <w:abstractNumId w:val="0"/>
  </w:num>
  <w:num w:numId="6">
    <w:abstractNumId w:val="0"/>
    <w:lvlOverride w:ilvl="0">
      <w:lvl w:ilvl="0">
        <w:start w:val="1"/>
        <w:numFmt w:val="decimal"/>
        <w:lvlText w:val="%1)"/>
        <w:legacy w:legacy="1" w:legacySpace="0" w:legacyIndent="0"/>
        <w:lvlJc w:val="left"/>
        <w:rPr>
          <w:rFonts w:ascii="Times New Roman" w:hAnsi="Times New Roman" w:cs="Times New Roman" w:hint="default"/>
          <w:color w:val="373737"/>
        </w:rPr>
      </w:lvl>
    </w:lvlOverride>
  </w:num>
  <w:num w:numId="7">
    <w:abstractNumId w:val="0"/>
    <w:lvlOverride w:ilvl="0">
      <w:lvl w:ilvl="0">
        <w:start w:val="1"/>
        <w:numFmt w:val="decimal"/>
        <w:lvlText w:val="%1)"/>
        <w:legacy w:legacy="1" w:legacySpace="0" w:legacyIndent="0"/>
        <w:lvlJc w:val="left"/>
        <w:rPr>
          <w:rFonts w:ascii="Times New Roman" w:hAnsi="Times New Roman" w:cs="Times New Roman" w:hint="default"/>
          <w:color w:val="4C4C4C"/>
        </w:rPr>
      </w:lvl>
    </w:lvlOverride>
  </w:num>
  <w:num w:numId="8">
    <w:abstractNumId w:val="8"/>
    <w:lvlOverride w:ilvl="0">
      <w:startOverride w:val="4"/>
    </w:lvlOverride>
  </w:num>
  <w:num w:numId="9">
    <w:abstractNumId w:val="4"/>
  </w:num>
  <w:num w:numId="10">
    <w:abstractNumId w:val="8"/>
  </w:num>
  <w:num w:numId="11">
    <w:abstractNumId w:val="11"/>
  </w:num>
  <w:num w:numId="12">
    <w:abstractNumId w:val="1"/>
  </w:num>
  <w:num w:numId="13">
    <w:abstractNumId w:val="10"/>
  </w:num>
  <w:num w:numId="14">
    <w:abstractNumId w:val="7"/>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B5C83"/>
    <w:rsid w:val="00004EE1"/>
    <w:rsid w:val="0000727D"/>
    <w:rsid w:val="00013698"/>
    <w:rsid w:val="0001556A"/>
    <w:rsid w:val="00030D5D"/>
    <w:rsid w:val="000361B4"/>
    <w:rsid w:val="00037F84"/>
    <w:rsid w:val="00044AF6"/>
    <w:rsid w:val="000466E5"/>
    <w:rsid w:val="0005067B"/>
    <w:rsid w:val="0005495F"/>
    <w:rsid w:val="00062A3D"/>
    <w:rsid w:val="00065DAF"/>
    <w:rsid w:val="00071758"/>
    <w:rsid w:val="000746A2"/>
    <w:rsid w:val="00077B66"/>
    <w:rsid w:val="00091A2F"/>
    <w:rsid w:val="00091E51"/>
    <w:rsid w:val="000A22AC"/>
    <w:rsid w:val="000A4D13"/>
    <w:rsid w:val="000B353B"/>
    <w:rsid w:val="000B3A4B"/>
    <w:rsid w:val="000C25E3"/>
    <w:rsid w:val="000C67D3"/>
    <w:rsid w:val="000E4CD3"/>
    <w:rsid w:val="000F3077"/>
    <w:rsid w:val="001207CC"/>
    <w:rsid w:val="001236E6"/>
    <w:rsid w:val="001545F1"/>
    <w:rsid w:val="00156344"/>
    <w:rsid w:val="00163652"/>
    <w:rsid w:val="00163659"/>
    <w:rsid w:val="00164140"/>
    <w:rsid w:val="00176B91"/>
    <w:rsid w:val="00192F66"/>
    <w:rsid w:val="001A5EFF"/>
    <w:rsid w:val="001C1191"/>
    <w:rsid w:val="001C1AA9"/>
    <w:rsid w:val="001D1E31"/>
    <w:rsid w:val="001D7E5B"/>
    <w:rsid w:val="001E001B"/>
    <w:rsid w:val="001F71E2"/>
    <w:rsid w:val="001F78BB"/>
    <w:rsid w:val="00214FF9"/>
    <w:rsid w:val="00225FBD"/>
    <w:rsid w:val="0023120C"/>
    <w:rsid w:val="00240FD3"/>
    <w:rsid w:val="002607F5"/>
    <w:rsid w:val="00277EBA"/>
    <w:rsid w:val="002814A8"/>
    <w:rsid w:val="0029075B"/>
    <w:rsid w:val="002932EF"/>
    <w:rsid w:val="002A1617"/>
    <w:rsid w:val="002B3119"/>
    <w:rsid w:val="002D5487"/>
    <w:rsid w:val="002D6B45"/>
    <w:rsid w:val="002D7261"/>
    <w:rsid w:val="002E45E8"/>
    <w:rsid w:val="0030290B"/>
    <w:rsid w:val="003206EA"/>
    <w:rsid w:val="00330E59"/>
    <w:rsid w:val="00334012"/>
    <w:rsid w:val="003727CB"/>
    <w:rsid w:val="0037370A"/>
    <w:rsid w:val="00384F9D"/>
    <w:rsid w:val="003854D7"/>
    <w:rsid w:val="003A671B"/>
    <w:rsid w:val="003A703D"/>
    <w:rsid w:val="003B6A24"/>
    <w:rsid w:val="003C7105"/>
    <w:rsid w:val="003D657D"/>
    <w:rsid w:val="003E72C3"/>
    <w:rsid w:val="003F412E"/>
    <w:rsid w:val="004140F1"/>
    <w:rsid w:val="0043776A"/>
    <w:rsid w:val="0044154B"/>
    <w:rsid w:val="004445C8"/>
    <w:rsid w:val="00445B67"/>
    <w:rsid w:val="00461F76"/>
    <w:rsid w:val="00465DE9"/>
    <w:rsid w:val="00467A4A"/>
    <w:rsid w:val="0047719F"/>
    <w:rsid w:val="00496242"/>
    <w:rsid w:val="004A0312"/>
    <w:rsid w:val="004A1789"/>
    <w:rsid w:val="004B51D3"/>
    <w:rsid w:val="004D3E27"/>
    <w:rsid w:val="004D657A"/>
    <w:rsid w:val="004D77D4"/>
    <w:rsid w:val="004E54E5"/>
    <w:rsid w:val="004E63EA"/>
    <w:rsid w:val="004F1E29"/>
    <w:rsid w:val="004F5BAE"/>
    <w:rsid w:val="005028A4"/>
    <w:rsid w:val="005201C3"/>
    <w:rsid w:val="00525E0D"/>
    <w:rsid w:val="005306C4"/>
    <w:rsid w:val="0053410E"/>
    <w:rsid w:val="0054568C"/>
    <w:rsid w:val="0054599E"/>
    <w:rsid w:val="005561D2"/>
    <w:rsid w:val="00563631"/>
    <w:rsid w:val="005653AA"/>
    <w:rsid w:val="005754E5"/>
    <w:rsid w:val="00582F02"/>
    <w:rsid w:val="0059377A"/>
    <w:rsid w:val="005B1251"/>
    <w:rsid w:val="005B2144"/>
    <w:rsid w:val="005B2B6A"/>
    <w:rsid w:val="005B725E"/>
    <w:rsid w:val="005D68AB"/>
    <w:rsid w:val="005F5BCD"/>
    <w:rsid w:val="00603A81"/>
    <w:rsid w:val="0061115D"/>
    <w:rsid w:val="006173E8"/>
    <w:rsid w:val="006177A2"/>
    <w:rsid w:val="006222DE"/>
    <w:rsid w:val="006633E1"/>
    <w:rsid w:val="006717A4"/>
    <w:rsid w:val="0068758E"/>
    <w:rsid w:val="00692B59"/>
    <w:rsid w:val="00693AA2"/>
    <w:rsid w:val="00695B32"/>
    <w:rsid w:val="00696104"/>
    <w:rsid w:val="00696DAD"/>
    <w:rsid w:val="006A017E"/>
    <w:rsid w:val="006A0B4B"/>
    <w:rsid w:val="006B2FE3"/>
    <w:rsid w:val="006B4C8B"/>
    <w:rsid w:val="006B6672"/>
    <w:rsid w:val="006D294E"/>
    <w:rsid w:val="006D2C7E"/>
    <w:rsid w:val="00706F40"/>
    <w:rsid w:val="00715C0E"/>
    <w:rsid w:val="0071675A"/>
    <w:rsid w:val="00736CFF"/>
    <w:rsid w:val="00744F7D"/>
    <w:rsid w:val="00753030"/>
    <w:rsid w:val="00755662"/>
    <w:rsid w:val="00776E44"/>
    <w:rsid w:val="007968B4"/>
    <w:rsid w:val="00796B96"/>
    <w:rsid w:val="007A12AE"/>
    <w:rsid w:val="007A7239"/>
    <w:rsid w:val="007C59DB"/>
    <w:rsid w:val="007C75AD"/>
    <w:rsid w:val="007D13D9"/>
    <w:rsid w:val="007D2A9D"/>
    <w:rsid w:val="007D764F"/>
    <w:rsid w:val="007F058D"/>
    <w:rsid w:val="00802C25"/>
    <w:rsid w:val="0081324B"/>
    <w:rsid w:val="008165AE"/>
    <w:rsid w:val="0084074B"/>
    <w:rsid w:val="0085254F"/>
    <w:rsid w:val="00855BBA"/>
    <w:rsid w:val="00857617"/>
    <w:rsid w:val="00860C64"/>
    <w:rsid w:val="00870408"/>
    <w:rsid w:val="00883505"/>
    <w:rsid w:val="008914E2"/>
    <w:rsid w:val="008942E2"/>
    <w:rsid w:val="0089502C"/>
    <w:rsid w:val="008C14FC"/>
    <w:rsid w:val="008D2C2A"/>
    <w:rsid w:val="008E454B"/>
    <w:rsid w:val="008F06F1"/>
    <w:rsid w:val="008F59D2"/>
    <w:rsid w:val="008F6E7B"/>
    <w:rsid w:val="00901626"/>
    <w:rsid w:val="00901BF3"/>
    <w:rsid w:val="009032FB"/>
    <w:rsid w:val="0091330A"/>
    <w:rsid w:val="00914377"/>
    <w:rsid w:val="00917F09"/>
    <w:rsid w:val="00922BFC"/>
    <w:rsid w:val="00936EA1"/>
    <w:rsid w:val="0095047A"/>
    <w:rsid w:val="009505A3"/>
    <w:rsid w:val="00962980"/>
    <w:rsid w:val="00995FD0"/>
    <w:rsid w:val="009A4632"/>
    <w:rsid w:val="009C3730"/>
    <w:rsid w:val="009C7F59"/>
    <w:rsid w:val="009D0015"/>
    <w:rsid w:val="009D1520"/>
    <w:rsid w:val="009E3B9C"/>
    <w:rsid w:val="009F4771"/>
    <w:rsid w:val="00A26607"/>
    <w:rsid w:val="00A31AE2"/>
    <w:rsid w:val="00A47AB9"/>
    <w:rsid w:val="00A7265B"/>
    <w:rsid w:val="00A72D4E"/>
    <w:rsid w:val="00A75A9C"/>
    <w:rsid w:val="00A75B7A"/>
    <w:rsid w:val="00A77AF6"/>
    <w:rsid w:val="00A81267"/>
    <w:rsid w:val="00A82A95"/>
    <w:rsid w:val="00A96736"/>
    <w:rsid w:val="00AC1EB6"/>
    <w:rsid w:val="00AE7BB2"/>
    <w:rsid w:val="00B021DE"/>
    <w:rsid w:val="00B13FB5"/>
    <w:rsid w:val="00B15CE7"/>
    <w:rsid w:val="00B16760"/>
    <w:rsid w:val="00B3353F"/>
    <w:rsid w:val="00B62ED7"/>
    <w:rsid w:val="00B665E3"/>
    <w:rsid w:val="00B8357B"/>
    <w:rsid w:val="00B84C33"/>
    <w:rsid w:val="00B96EF7"/>
    <w:rsid w:val="00BB365C"/>
    <w:rsid w:val="00BC194C"/>
    <w:rsid w:val="00BC3A24"/>
    <w:rsid w:val="00BF0136"/>
    <w:rsid w:val="00C02602"/>
    <w:rsid w:val="00C074D6"/>
    <w:rsid w:val="00C44CD6"/>
    <w:rsid w:val="00C51844"/>
    <w:rsid w:val="00C55A9A"/>
    <w:rsid w:val="00C63878"/>
    <w:rsid w:val="00C675CC"/>
    <w:rsid w:val="00C80EA7"/>
    <w:rsid w:val="00C86C66"/>
    <w:rsid w:val="00C90D2E"/>
    <w:rsid w:val="00C91A32"/>
    <w:rsid w:val="00C97238"/>
    <w:rsid w:val="00CA18DC"/>
    <w:rsid w:val="00CB0EE8"/>
    <w:rsid w:val="00CB3817"/>
    <w:rsid w:val="00CC2ECB"/>
    <w:rsid w:val="00CD4A94"/>
    <w:rsid w:val="00CE5892"/>
    <w:rsid w:val="00CE6D67"/>
    <w:rsid w:val="00CE6DD1"/>
    <w:rsid w:val="00D06A40"/>
    <w:rsid w:val="00D3230E"/>
    <w:rsid w:val="00D43F7C"/>
    <w:rsid w:val="00D45A85"/>
    <w:rsid w:val="00D50B0C"/>
    <w:rsid w:val="00D53079"/>
    <w:rsid w:val="00D551A9"/>
    <w:rsid w:val="00D5726E"/>
    <w:rsid w:val="00D7056A"/>
    <w:rsid w:val="00D7099E"/>
    <w:rsid w:val="00D71254"/>
    <w:rsid w:val="00D760FF"/>
    <w:rsid w:val="00D8435C"/>
    <w:rsid w:val="00D84FF6"/>
    <w:rsid w:val="00DA6C72"/>
    <w:rsid w:val="00DE55F9"/>
    <w:rsid w:val="00E30CF4"/>
    <w:rsid w:val="00E33A48"/>
    <w:rsid w:val="00E461BB"/>
    <w:rsid w:val="00E47EA2"/>
    <w:rsid w:val="00E52404"/>
    <w:rsid w:val="00E6551F"/>
    <w:rsid w:val="00E7413D"/>
    <w:rsid w:val="00E776B8"/>
    <w:rsid w:val="00E77926"/>
    <w:rsid w:val="00E92AEB"/>
    <w:rsid w:val="00E94038"/>
    <w:rsid w:val="00EA29FE"/>
    <w:rsid w:val="00EA6BDC"/>
    <w:rsid w:val="00EB0A82"/>
    <w:rsid w:val="00EB5C83"/>
    <w:rsid w:val="00EC1CC3"/>
    <w:rsid w:val="00ED04C1"/>
    <w:rsid w:val="00ED7B28"/>
    <w:rsid w:val="00EE2DE7"/>
    <w:rsid w:val="00EF7552"/>
    <w:rsid w:val="00F06E21"/>
    <w:rsid w:val="00F13D22"/>
    <w:rsid w:val="00F26F36"/>
    <w:rsid w:val="00F32DFB"/>
    <w:rsid w:val="00F34F1A"/>
    <w:rsid w:val="00F558D0"/>
    <w:rsid w:val="00F57FF1"/>
    <w:rsid w:val="00F70711"/>
    <w:rsid w:val="00F72319"/>
    <w:rsid w:val="00F7371B"/>
    <w:rsid w:val="00F76727"/>
    <w:rsid w:val="00F825B1"/>
    <w:rsid w:val="00FB2560"/>
    <w:rsid w:val="00FC44B5"/>
    <w:rsid w:val="00FD06C9"/>
    <w:rsid w:val="00FE0C9E"/>
    <w:rsid w:val="00FF01D4"/>
    <w:rsid w:val="00FF18EB"/>
    <w:rsid w:val="00FF3F8F"/>
    <w:rsid w:val="00FF5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F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21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B3353F"/>
    <w:pPr>
      <w:spacing w:after="0" w:line="240" w:lineRule="auto"/>
      <w:ind w:firstLine="720"/>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B3353F"/>
    <w:rPr>
      <w:rFonts w:ascii="Times New Roman" w:eastAsia="Times New Roman" w:hAnsi="Times New Roman" w:cs="Times New Roman"/>
      <w:sz w:val="28"/>
      <w:szCs w:val="20"/>
      <w:lang w:eastAsia="ru-RU"/>
    </w:rPr>
  </w:style>
  <w:style w:type="paragraph" w:customStyle="1" w:styleId="Default">
    <w:name w:val="Default"/>
    <w:rsid w:val="00B3353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6">
    <w:name w:val="Стиль"/>
    <w:uiPriority w:val="99"/>
    <w:rsid w:val="000C67D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7">
    <w:name w:val="Body Text"/>
    <w:basedOn w:val="a"/>
    <w:link w:val="a8"/>
    <w:uiPriority w:val="99"/>
    <w:semiHidden/>
    <w:unhideWhenUsed/>
    <w:rsid w:val="006A017E"/>
    <w:pPr>
      <w:spacing w:after="120"/>
    </w:pPr>
  </w:style>
  <w:style w:type="character" w:customStyle="1" w:styleId="a8">
    <w:name w:val="Основной текст Знак"/>
    <w:basedOn w:val="a0"/>
    <w:link w:val="a7"/>
    <w:uiPriority w:val="99"/>
    <w:semiHidden/>
    <w:rsid w:val="006A017E"/>
  </w:style>
  <w:style w:type="paragraph" w:styleId="3">
    <w:name w:val="Body Text Indent 3"/>
    <w:basedOn w:val="a"/>
    <w:link w:val="30"/>
    <w:rsid w:val="006A017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A017E"/>
    <w:rPr>
      <w:rFonts w:ascii="Times New Roman" w:eastAsia="Times New Roman" w:hAnsi="Times New Roman" w:cs="Times New Roman"/>
      <w:sz w:val="16"/>
      <w:szCs w:val="16"/>
      <w:lang w:eastAsia="ru-RU"/>
    </w:rPr>
  </w:style>
  <w:style w:type="paragraph" w:customStyle="1" w:styleId="1">
    <w:name w:val="Текст1"/>
    <w:basedOn w:val="a"/>
    <w:rsid w:val="006A017E"/>
    <w:pPr>
      <w:spacing w:after="0" w:line="240" w:lineRule="auto"/>
    </w:pPr>
    <w:rPr>
      <w:rFonts w:ascii="Courier New" w:eastAsia="Times New Roman" w:hAnsi="Courier New" w:cs="Times New Roman"/>
      <w:sz w:val="20"/>
      <w:szCs w:val="20"/>
      <w:lang w:eastAsia="ru-RU"/>
    </w:rPr>
  </w:style>
  <w:style w:type="character" w:styleId="a9">
    <w:name w:val="Placeholder Text"/>
    <w:basedOn w:val="a0"/>
    <w:uiPriority w:val="99"/>
    <w:semiHidden/>
    <w:rsid w:val="0054599E"/>
    <w:rPr>
      <w:color w:val="808080"/>
    </w:rPr>
  </w:style>
  <w:style w:type="paragraph" w:styleId="aa">
    <w:name w:val="Balloon Text"/>
    <w:basedOn w:val="a"/>
    <w:link w:val="ab"/>
    <w:uiPriority w:val="99"/>
    <w:semiHidden/>
    <w:unhideWhenUsed/>
    <w:rsid w:val="0054599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4599E"/>
    <w:rPr>
      <w:rFonts w:ascii="Tahoma" w:hAnsi="Tahoma" w:cs="Tahoma"/>
      <w:sz w:val="16"/>
      <w:szCs w:val="16"/>
    </w:rPr>
  </w:style>
  <w:style w:type="character" w:customStyle="1" w:styleId="apple-converted-space">
    <w:name w:val="apple-converted-space"/>
    <w:basedOn w:val="a0"/>
    <w:rsid w:val="00164140"/>
  </w:style>
  <w:style w:type="character" w:styleId="ac">
    <w:name w:val="Strong"/>
    <w:basedOn w:val="a0"/>
    <w:uiPriority w:val="22"/>
    <w:qFormat/>
    <w:rsid w:val="00164140"/>
    <w:rPr>
      <w:b/>
      <w:bCs/>
    </w:rPr>
  </w:style>
  <w:style w:type="paragraph" w:styleId="ad">
    <w:name w:val="No Spacing"/>
    <w:uiPriority w:val="1"/>
    <w:qFormat/>
    <w:rsid w:val="00855BBA"/>
    <w:pPr>
      <w:spacing w:after="0" w:line="240" w:lineRule="auto"/>
    </w:pPr>
  </w:style>
  <w:style w:type="character" w:styleId="ae">
    <w:name w:val="Emphasis"/>
    <w:qFormat/>
    <w:rsid w:val="0047719F"/>
    <w:rPr>
      <w:i/>
      <w:iCs/>
    </w:rPr>
  </w:style>
  <w:style w:type="character" w:styleId="af">
    <w:name w:val="Hyperlink"/>
    <w:basedOn w:val="a0"/>
    <w:uiPriority w:val="99"/>
    <w:semiHidden/>
    <w:unhideWhenUsed/>
    <w:rsid w:val="009C3730"/>
    <w:rPr>
      <w:color w:val="0000FF"/>
      <w:u w:val="single"/>
    </w:rPr>
  </w:style>
  <w:style w:type="table" w:customStyle="1" w:styleId="-11">
    <w:name w:val="Светлая заливка - Акцент 11"/>
    <w:basedOn w:val="a1"/>
    <w:uiPriority w:val="60"/>
    <w:rsid w:val="0091330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2">
    <w:name w:val="Body Text Indent 2"/>
    <w:basedOn w:val="a"/>
    <w:link w:val="20"/>
    <w:uiPriority w:val="99"/>
    <w:semiHidden/>
    <w:unhideWhenUsed/>
    <w:rsid w:val="00E776B8"/>
    <w:pPr>
      <w:spacing w:after="120" w:line="480" w:lineRule="auto"/>
      <w:ind w:left="283"/>
    </w:pPr>
  </w:style>
  <w:style w:type="character" w:customStyle="1" w:styleId="20">
    <w:name w:val="Основной текст с отступом 2 Знак"/>
    <w:basedOn w:val="a0"/>
    <w:link w:val="2"/>
    <w:uiPriority w:val="99"/>
    <w:semiHidden/>
    <w:rsid w:val="00E776B8"/>
  </w:style>
  <w:style w:type="paragraph" w:styleId="af0">
    <w:name w:val="Title"/>
    <w:basedOn w:val="a"/>
    <w:link w:val="af1"/>
    <w:qFormat/>
    <w:rsid w:val="00C86C66"/>
    <w:pPr>
      <w:spacing w:after="0" w:line="240" w:lineRule="auto"/>
      <w:jc w:val="center"/>
    </w:pPr>
    <w:rPr>
      <w:rFonts w:ascii="Times New Roman" w:eastAsia="Times New Roman" w:hAnsi="Times New Roman" w:cs="Times New Roman"/>
      <w:b/>
      <w:sz w:val="28"/>
      <w:szCs w:val="20"/>
      <w:lang w:eastAsia="ru-RU"/>
    </w:rPr>
  </w:style>
  <w:style w:type="character" w:customStyle="1" w:styleId="af1">
    <w:name w:val="Название Знак"/>
    <w:basedOn w:val="a0"/>
    <w:link w:val="af0"/>
    <w:rsid w:val="00C86C66"/>
    <w:rPr>
      <w:rFonts w:ascii="Times New Roman" w:eastAsia="Times New Roman" w:hAnsi="Times New Roman" w:cs="Times New Roman"/>
      <w:b/>
      <w:sz w:val="28"/>
      <w:szCs w:val="20"/>
      <w:lang w:eastAsia="ru-RU"/>
    </w:rPr>
  </w:style>
  <w:style w:type="paragraph" w:styleId="af2">
    <w:name w:val="List Paragraph"/>
    <w:basedOn w:val="a"/>
    <w:uiPriority w:val="34"/>
    <w:qFormat/>
    <w:rsid w:val="00C86C66"/>
    <w:pPr>
      <w:ind w:left="720"/>
      <w:contextualSpacing/>
    </w:pPr>
  </w:style>
  <w:style w:type="paragraph" w:styleId="af3">
    <w:name w:val="header"/>
    <w:basedOn w:val="a"/>
    <w:link w:val="af4"/>
    <w:uiPriority w:val="99"/>
    <w:semiHidden/>
    <w:unhideWhenUsed/>
    <w:rsid w:val="00C86C66"/>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C86C66"/>
  </w:style>
  <w:style w:type="paragraph" w:styleId="af5">
    <w:name w:val="footer"/>
    <w:basedOn w:val="a"/>
    <w:link w:val="af6"/>
    <w:uiPriority w:val="99"/>
    <w:unhideWhenUsed/>
    <w:rsid w:val="00C86C6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C86C66"/>
  </w:style>
</w:styles>
</file>

<file path=word/webSettings.xml><?xml version="1.0" encoding="utf-8"?>
<w:webSettings xmlns:r="http://schemas.openxmlformats.org/officeDocument/2006/relationships" xmlns:w="http://schemas.openxmlformats.org/wordprocessingml/2006/main">
  <w:divs>
    <w:div w:id="11998810">
      <w:bodyDiv w:val="1"/>
      <w:marLeft w:val="0"/>
      <w:marRight w:val="0"/>
      <w:marTop w:val="0"/>
      <w:marBottom w:val="0"/>
      <w:divBdr>
        <w:top w:val="none" w:sz="0" w:space="0" w:color="auto"/>
        <w:left w:val="none" w:sz="0" w:space="0" w:color="auto"/>
        <w:bottom w:val="none" w:sz="0" w:space="0" w:color="auto"/>
        <w:right w:val="none" w:sz="0" w:space="0" w:color="auto"/>
      </w:divBdr>
    </w:div>
    <w:div w:id="17660799">
      <w:bodyDiv w:val="1"/>
      <w:marLeft w:val="0"/>
      <w:marRight w:val="0"/>
      <w:marTop w:val="0"/>
      <w:marBottom w:val="0"/>
      <w:divBdr>
        <w:top w:val="none" w:sz="0" w:space="0" w:color="auto"/>
        <w:left w:val="none" w:sz="0" w:space="0" w:color="auto"/>
        <w:bottom w:val="none" w:sz="0" w:space="0" w:color="auto"/>
        <w:right w:val="none" w:sz="0" w:space="0" w:color="auto"/>
      </w:divBdr>
    </w:div>
    <w:div w:id="19599269">
      <w:bodyDiv w:val="1"/>
      <w:marLeft w:val="0"/>
      <w:marRight w:val="0"/>
      <w:marTop w:val="0"/>
      <w:marBottom w:val="0"/>
      <w:divBdr>
        <w:top w:val="none" w:sz="0" w:space="0" w:color="auto"/>
        <w:left w:val="none" w:sz="0" w:space="0" w:color="auto"/>
        <w:bottom w:val="none" w:sz="0" w:space="0" w:color="auto"/>
        <w:right w:val="none" w:sz="0" w:space="0" w:color="auto"/>
      </w:divBdr>
    </w:div>
    <w:div w:id="34355076">
      <w:bodyDiv w:val="1"/>
      <w:marLeft w:val="0"/>
      <w:marRight w:val="0"/>
      <w:marTop w:val="0"/>
      <w:marBottom w:val="0"/>
      <w:divBdr>
        <w:top w:val="none" w:sz="0" w:space="0" w:color="auto"/>
        <w:left w:val="none" w:sz="0" w:space="0" w:color="auto"/>
        <w:bottom w:val="none" w:sz="0" w:space="0" w:color="auto"/>
        <w:right w:val="none" w:sz="0" w:space="0" w:color="auto"/>
      </w:divBdr>
    </w:div>
    <w:div w:id="43214295">
      <w:bodyDiv w:val="1"/>
      <w:marLeft w:val="0"/>
      <w:marRight w:val="0"/>
      <w:marTop w:val="0"/>
      <w:marBottom w:val="0"/>
      <w:divBdr>
        <w:top w:val="none" w:sz="0" w:space="0" w:color="auto"/>
        <w:left w:val="none" w:sz="0" w:space="0" w:color="auto"/>
        <w:bottom w:val="none" w:sz="0" w:space="0" w:color="auto"/>
        <w:right w:val="none" w:sz="0" w:space="0" w:color="auto"/>
      </w:divBdr>
    </w:div>
    <w:div w:id="49770727">
      <w:bodyDiv w:val="1"/>
      <w:marLeft w:val="0"/>
      <w:marRight w:val="0"/>
      <w:marTop w:val="0"/>
      <w:marBottom w:val="0"/>
      <w:divBdr>
        <w:top w:val="none" w:sz="0" w:space="0" w:color="auto"/>
        <w:left w:val="none" w:sz="0" w:space="0" w:color="auto"/>
        <w:bottom w:val="none" w:sz="0" w:space="0" w:color="auto"/>
        <w:right w:val="none" w:sz="0" w:space="0" w:color="auto"/>
      </w:divBdr>
    </w:div>
    <w:div w:id="70927668">
      <w:bodyDiv w:val="1"/>
      <w:marLeft w:val="0"/>
      <w:marRight w:val="0"/>
      <w:marTop w:val="0"/>
      <w:marBottom w:val="0"/>
      <w:divBdr>
        <w:top w:val="none" w:sz="0" w:space="0" w:color="auto"/>
        <w:left w:val="none" w:sz="0" w:space="0" w:color="auto"/>
        <w:bottom w:val="none" w:sz="0" w:space="0" w:color="auto"/>
        <w:right w:val="none" w:sz="0" w:space="0" w:color="auto"/>
      </w:divBdr>
    </w:div>
    <w:div w:id="72313603">
      <w:bodyDiv w:val="1"/>
      <w:marLeft w:val="0"/>
      <w:marRight w:val="0"/>
      <w:marTop w:val="0"/>
      <w:marBottom w:val="0"/>
      <w:divBdr>
        <w:top w:val="none" w:sz="0" w:space="0" w:color="auto"/>
        <w:left w:val="none" w:sz="0" w:space="0" w:color="auto"/>
        <w:bottom w:val="none" w:sz="0" w:space="0" w:color="auto"/>
        <w:right w:val="none" w:sz="0" w:space="0" w:color="auto"/>
      </w:divBdr>
    </w:div>
    <w:div w:id="72895956">
      <w:bodyDiv w:val="1"/>
      <w:marLeft w:val="0"/>
      <w:marRight w:val="0"/>
      <w:marTop w:val="0"/>
      <w:marBottom w:val="0"/>
      <w:divBdr>
        <w:top w:val="none" w:sz="0" w:space="0" w:color="auto"/>
        <w:left w:val="none" w:sz="0" w:space="0" w:color="auto"/>
        <w:bottom w:val="none" w:sz="0" w:space="0" w:color="auto"/>
        <w:right w:val="none" w:sz="0" w:space="0" w:color="auto"/>
      </w:divBdr>
    </w:div>
    <w:div w:id="74593655">
      <w:bodyDiv w:val="1"/>
      <w:marLeft w:val="0"/>
      <w:marRight w:val="0"/>
      <w:marTop w:val="0"/>
      <w:marBottom w:val="0"/>
      <w:divBdr>
        <w:top w:val="none" w:sz="0" w:space="0" w:color="auto"/>
        <w:left w:val="none" w:sz="0" w:space="0" w:color="auto"/>
        <w:bottom w:val="none" w:sz="0" w:space="0" w:color="auto"/>
        <w:right w:val="none" w:sz="0" w:space="0" w:color="auto"/>
      </w:divBdr>
    </w:div>
    <w:div w:id="81689084">
      <w:bodyDiv w:val="1"/>
      <w:marLeft w:val="0"/>
      <w:marRight w:val="0"/>
      <w:marTop w:val="0"/>
      <w:marBottom w:val="0"/>
      <w:divBdr>
        <w:top w:val="none" w:sz="0" w:space="0" w:color="auto"/>
        <w:left w:val="none" w:sz="0" w:space="0" w:color="auto"/>
        <w:bottom w:val="none" w:sz="0" w:space="0" w:color="auto"/>
        <w:right w:val="none" w:sz="0" w:space="0" w:color="auto"/>
      </w:divBdr>
    </w:div>
    <w:div w:id="107436764">
      <w:bodyDiv w:val="1"/>
      <w:marLeft w:val="0"/>
      <w:marRight w:val="0"/>
      <w:marTop w:val="0"/>
      <w:marBottom w:val="0"/>
      <w:divBdr>
        <w:top w:val="none" w:sz="0" w:space="0" w:color="auto"/>
        <w:left w:val="none" w:sz="0" w:space="0" w:color="auto"/>
        <w:bottom w:val="none" w:sz="0" w:space="0" w:color="auto"/>
        <w:right w:val="none" w:sz="0" w:space="0" w:color="auto"/>
      </w:divBdr>
    </w:div>
    <w:div w:id="109325697">
      <w:bodyDiv w:val="1"/>
      <w:marLeft w:val="0"/>
      <w:marRight w:val="0"/>
      <w:marTop w:val="0"/>
      <w:marBottom w:val="0"/>
      <w:divBdr>
        <w:top w:val="none" w:sz="0" w:space="0" w:color="auto"/>
        <w:left w:val="none" w:sz="0" w:space="0" w:color="auto"/>
        <w:bottom w:val="none" w:sz="0" w:space="0" w:color="auto"/>
        <w:right w:val="none" w:sz="0" w:space="0" w:color="auto"/>
      </w:divBdr>
    </w:div>
    <w:div w:id="123741004">
      <w:bodyDiv w:val="1"/>
      <w:marLeft w:val="0"/>
      <w:marRight w:val="0"/>
      <w:marTop w:val="0"/>
      <w:marBottom w:val="0"/>
      <w:divBdr>
        <w:top w:val="none" w:sz="0" w:space="0" w:color="auto"/>
        <w:left w:val="none" w:sz="0" w:space="0" w:color="auto"/>
        <w:bottom w:val="none" w:sz="0" w:space="0" w:color="auto"/>
        <w:right w:val="none" w:sz="0" w:space="0" w:color="auto"/>
      </w:divBdr>
    </w:div>
    <w:div w:id="136454663">
      <w:bodyDiv w:val="1"/>
      <w:marLeft w:val="0"/>
      <w:marRight w:val="0"/>
      <w:marTop w:val="0"/>
      <w:marBottom w:val="0"/>
      <w:divBdr>
        <w:top w:val="none" w:sz="0" w:space="0" w:color="auto"/>
        <w:left w:val="none" w:sz="0" w:space="0" w:color="auto"/>
        <w:bottom w:val="none" w:sz="0" w:space="0" w:color="auto"/>
        <w:right w:val="none" w:sz="0" w:space="0" w:color="auto"/>
      </w:divBdr>
    </w:div>
    <w:div w:id="142619743">
      <w:bodyDiv w:val="1"/>
      <w:marLeft w:val="0"/>
      <w:marRight w:val="0"/>
      <w:marTop w:val="0"/>
      <w:marBottom w:val="0"/>
      <w:divBdr>
        <w:top w:val="none" w:sz="0" w:space="0" w:color="auto"/>
        <w:left w:val="none" w:sz="0" w:space="0" w:color="auto"/>
        <w:bottom w:val="none" w:sz="0" w:space="0" w:color="auto"/>
        <w:right w:val="none" w:sz="0" w:space="0" w:color="auto"/>
      </w:divBdr>
    </w:div>
    <w:div w:id="152182487">
      <w:bodyDiv w:val="1"/>
      <w:marLeft w:val="0"/>
      <w:marRight w:val="0"/>
      <w:marTop w:val="0"/>
      <w:marBottom w:val="0"/>
      <w:divBdr>
        <w:top w:val="none" w:sz="0" w:space="0" w:color="auto"/>
        <w:left w:val="none" w:sz="0" w:space="0" w:color="auto"/>
        <w:bottom w:val="none" w:sz="0" w:space="0" w:color="auto"/>
        <w:right w:val="none" w:sz="0" w:space="0" w:color="auto"/>
      </w:divBdr>
    </w:div>
    <w:div w:id="156386053">
      <w:bodyDiv w:val="1"/>
      <w:marLeft w:val="0"/>
      <w:marRight w:val="0"/>
      <w:marTop w:val="0"/>
      <w:marBottom w:val="0"/>
      <w:divBdr>
        <w:top w:val="none" w:sz="0" w:space="0" w:color="auto"/>
        <w:left w:val="none" w:sz="0" w:space="0" w:color="auto"/>
        <w:bottom w:val="none" w:sz="0" w:space="0" w:color="auto"/>
        <w:right w:val="none" w:sz="0" w:space="0" w:color="auto"/>
      </w:divBdr>
    </w:div>
    <w:div w:id="163279015">
      <w:bodyDiv w:val="1"/>
      <w:marLeft w:val="0"/>
      <w:marRight w:val="0"/>
      <w:marTop w:val="0"/>
      <w:marBottom w:val="0"/>
      <w:divBdr>
        <w:top w:val="none" w:sz="0" w:space="0" w:color="auto"/>
        <w:left w:val="none" w:sz="0" w:space="0" w:color="auto"/>
        <w:bottom w:val="none" w:sz="0" w:space="0" w:color="auto"/>
        <w:right w:val="none" w:sz="0" w:space="0" w:color="auto"/>
      </w:divBdr>
    </w:div>
    <w:div w:id="169610200">
      <w:bodyDiv w:val="1"/>
      <w:marLeft w:val="0"/>
      <w:marRight w:val="0"/>
      <w:marTop w:val="0"/>
      <w:marBottom w:val="0"/>
      <w:divBdr>
        <w:top w:val="none" w:sz="0" w:space="0" w:color="auto"/>
        <w:left w:val="none" w:sz="0" w:space="0" w:color="auto"/>
        <w:bottom w:val="none" w:sz="0" w:space="0" w:color="auto"/>
        <w:right w:val="none" w:sz="0" w:space="0" w:color="auto"/>
      </w:divBdr>
    </w:div>
    <w:div w:id="174882685">
      <w:bodyDiv w:val="1"/>
      <w:marLeft w:val="0"/>
      <w:marRight w:val="0"/>
      <w:marTop w:val="0"/>
      <w:marBottom w:val="0"/>
      <w:divBdr>
        <w:top w:val="none" w:sz="0" w:space="0" w:color="auto"/>
        <w:left w:val="none" w:sz="0" w:space="0" w:color="auto"/>
        <w:bottom w:val="none" w:sz="0" w:space="0" w:color="auto"/>
        <w:right w:val="none" w:sz="0" w:space="0" w:color="auto"/>
      </w:divBdr>
    </w:div>
    <w:div w:id="177737110">
      <w:bodyDiv w:val="1"/>
      <w:marLeft w:val="0"/>
      <w:marRight w:val="0"/>
      <w:marTop w:val="0"/>
      <w:marBottom w:val="0"/>
      <w:divBdr>
        <w:top w:val="none" w:sz="0" w:space="0" w:color="auto"/>
        <w:left w:val="none" w:sz="0" w:space="0" w:color="auto"/>
        <w:bottom w:val="none" w:sz="0" w:space="0" w:color="auto"/>
        <w:right w:val="none" w:sz="0" w:space="0" w:color="auto"/>
      </w:divBdr>
    </w:div>
    <w:div w:id="190537597">
      <w:bodyDiv w:val="1"/>
      <w:marLeft w:val="0"/>
      <w:marRight w:val="0"/>
      <w:marTop w:val="0"/>
      <w:marBottom w:val="0"/>
      <w:divBdr>
        <w:top w:val="none" w:sz="0" w:space="0" w:color="auto"/>
        <w:left w:val="none" w:sz="0" w:space="0" w:color="auto"/>
        <w:bottom w:val="none" w:sz="0" w:space="0" w:color="auto"/>
        <w:right w:val="none" w:sz="0" w:space="0" w:color="auto"/>
      </w:divBdr>
    </w:div>
    <w:div w:id="213351800">
      <w:bodyDiv w:val="1"/>
      <w:marLeft w:val="0"/>
      <w:marRight w:val="0"/>
      <w:marTop w:val="0"/>
      <w:marBottom w:val="0"/>
      <w:divBdr>
        <w:top w:val="none" w:sz="0" w:space="0" w:color="auto"/>
        <w:left w:val="none" w:sz="0" w:space="0" w:color="auto"/>
        <w:bottom w:val="none" w:sz="0" w:space="0" w:color="auto"/>
        <w:right w:val="none" w:sz="0" w:space="0" w:color="auto"/>
      </w:divBdr>
    </w:div>
    <w:div w:id="213584354">
      <w:bodyDiv w:val="1"/>
      <w:marLeft w:val="0"/>
      <w:marRight w:val="0"/>
      <w:marTop w:val="0"/>
      <w:marBottom w:val="0"/>
      <w:divBdr>
        <w:top w:val="none" w:sz="0" w:space="0" w:color="auto"/>
        <w:left w:val="none" w:sz="0" w:space="0" w:color="auto"/>
        <w:bottom w:val="none" w:sz="0" w:space="0" w:color="auto"/>
        <w:right w:val="none" w:sz="0" w:space="0" w:color="auto"/>
      </w:divBdr>
    </w:div>
    <w:div w:id="213664458">
      <w:bodyDiv w:val="1"/>
      <w:marLeft w:val="0"/>
      <w:marRight w:val="0"/>
      <w:marTop w:val="0"/>
      <w:marBottom w:val="0"/>
      <w:divBdr>
        <w:top w:val="none" w:sz="0" w:space="0" w:color="auto"/>
        <w:left w:val="none" w:sz="0" w:space="0" w:color="auto"/>
        <w:bottom w:val="none" w:sz="0" w:space="0" w:color="auto"/>
        <w:right w:val="none" w:sz="0" w:space="0" w:color="auto"/>
      </w:divBdr>
    </w:div>
    <w:div w:id="217787053">
      <w:bodyDiv w:val="1"/>
      <w:marLeft w:val="0"/>
      <w:marRight w:val="0"/>
      <w:marTop w:val="0"/>
      <w:marBottom w:val="0"/>
      <w:divBdr>
        <w:top w:val="none" w:sz="0" w:space="0" w:color="auto"/>
        <w:left w:val="none" w:sz="0" w:space="0" w:color="auto"/>
        <w:bottom w:val="none" w:sz="0" w:space="0" w:color="auto"/>
        <w:right w:val="none" w:sz="0" w:space="0" w:color="auto"/>
      </w:divBdr>
    </w:div>
    <w:div w:id="239759319">
      <w:bodyDiv w:val="1"/>
      <w:marLeft w:val="0"/>
      <w:marRight w:val="0"/>
      <w:marTop w:val="0"/>
      <w:marBottom w:val="0"/>
      <w:divBdr>
        <w:top w:val="none" w:sz="0" w:space="0" w:color="auto"/>
        <w:left w:val="none" w:sz="0" w:space="0" w:color="auto"/>
        <w:bottom w:val="none" w:sz="0" w:space="0" w:color="auto"/>
        <w:right w:val="none" w:sz="0" w:space="0" w:color="auto"/>
      </w:divBdr>
    </w:div>
    <w:div w:id="240678334">
      <w:bodyDiv w:val="1"/>
      <w:marLeft w:val="0"/>
      <w:marRight w:val="0"/>
      <w:marTop w:val="0"/>
      <w:marBottom w:val="0"/>
      <w:divBdr>
        <w:top w:val="none" w:sz="0" w:space="0" w:color="auto"/>
        <w:left w:val="none" w:sz="0" w:space="0" w:color="auto"/>
        <w:bottom w:val="none" w:sz="0" w:space="0" w:color="auto"/>
        <w:right w:val="none" w:sz="0" w:space="0" w:color="auto"/>
      </w:divBdr>
    </w:div>
    <w:div w:id="248733410">
      <w:bodyDiv w:val="1"/>
      <w:marLeft w:val="0"/>
      <w:marRight w:val="0"/>
      <w:marTop w:val="0"/>
      <w:marBottom w:val="0"/>
      <w:divBdr>
        <w:top w:val="none" w:sz="0" w:space="0" w:color="auto"/>
        <w:left w:val="none" w:sz="0" w:space="0" w:color="auto"/>
        <w:bottom w:val="none" w:sz="0" w:space="0" w:color="auto"/>
        <w:right w:val="none" w:sz="0" w:space="0" w:color="auto"/>
      </w:divBdr>
    </w:div>
    <w:div w:id="257107594">
      <w:bodyDiv w:val="1"/>
      <w:marLeft w:val="0"/>
      <w:marRight w:val="0"/>
      <w:marTop w:val="0"/>
      <w:marBottom w:val="0"/>
      <w:divBdr>
        <w:top w:val="none" w:sz="0" w:space="0" w:color="auto"/>
        <w:left w:val="none" w:sz="0" w:space="0" w:color="auto"/>
        <w:bottom w:val="none" w:sz="0" w:space="0" w:color="auto"/>
        <w:right w:val="none" w:sz="0" w:space="0" w:color="auto"/>
      </w:divBdr>
    </w:div>
    <w:div w:id="261761080">
      <w:bodyDiv w:val="1"/>
      <w:marLeft w:val="0"/>
      <w:marRight w:val="0"/>
      <w:marTop w:val="0"/>
      <w:marBottom w:val="0"/>
      <w:divBdr>
        <w:top w:val="none" w:sz="0" w:space="0" w:color="auto"/>
        <w:left w:val="none" w:sz="0" w:space="0" w:color="auto"/>
        <w:bottom w:val="none" w:sz="0" w:space="0" w:color="auto"/>
        <w:right w:val="none" w:sz="0" w:space="0" w:color="auto"/>
      </w:divBdr>
    </w:div>
    <w:div w:id="261840471">
      <w:bodyDiv w:val="1"/>
      <w:marLeft w:val="0"/>
      <w:marRight w:val="0"/>
      <w:marTop w:val="0"/>
      <w:marBottom w:val="0"/>
      <w:divBdr>
        <w:top w:val="none" w:sz="0" w:space="0" w:color="auto"/>
        <w:left w:val="none" w:sz="0" w:space="0" w:color="auto"/>
        <w:bottom w:val="none" w:sz="0" w:space="0" w:color="auto"/>
        <w:right w:val="none" w:sz="0" w:space="0" w:color="auto"/>
      </w:divBdr>
    </w:div>
    <w:div w:id="270823400">
      <w:bodyDiv w:val="1"/>
      <w:marLeft w:val="0"/>
      <w:marRight w:val="0"/>
      <w:marTop w:val="0"/>
      <w:marBottom w:val="0"/>
      <w:divBdr>
        <w:top w:val="none" w:sz="0" w:space="0" w:color="auto"/>
        <w:left w:val="none" w:sz="0" w:space="0" w:color="auto"/>
        <w:bottom w:val="none" w:sz="0" w:space="0" w:color="auto"/>
        <w:right w:val="none" w:sz="0" w:space="0" w:color="auto"/>
      </w:divBdr>
    </w:div>
    <w:div w:id="279146149">
      <w:bodyDiv w:val="1"/>
      <w:marLeft w:val="0"/>
      <w:marRight w:val="0"/>
      <w:marTop w:val="0"/>
      <w:marBottom w:val="0"/>
      <w:divBdr>
        <w:top w:val="none" w:sz="0" w:space="0" w:color="auto"/>
        <w:left w:val="none" w:sz="0" w:space="0" w:color="auto"/>
        <w:bottom w:val="none" w:sz="0" w:space="0" w:color="auto"/>
        <w:right w:val="none" w:sz="0" w:space="0" w:color="auto"/>
      </w:divBdr>
    </w:div>
    <w:div w:id="295961945">
      <w:bodyDiv w:val="1"/>
      <w:marLeft w:val="0"/>
      <w:marRight w:val="0"/>
      <w:marTop w:val="0"/>
      <w:marBottom w:val="0"/>
      <w:divBdr>
        <w:top w:val="none" w:sz="0" w:space="0" w:color="auto"/>
        <w:left w:val="none" w:sz="0" w:space="0" w:color="auto"/>
        <w:bottom w:val="none" w:sz="0" w:space="0" w:color="auto"/>
        <w:right w:val="none" w:sz="0" w:space="0" w:color="auto"/>
      </w:divBdr>
    </w:div>
    <w:div w:id="302778923">
      <w:bodyDiv w:val="1"/>
      <w:marLeft w:val="0"/>
      <w:marRight w:val="0"/>
      <w:marTop w:val="0"/>
      <w:marBottom w:val="0"/>
      <w:divBdr>
        <w:top w:val="none" w:sz="0" w:space="0" w:color="auto"/>
        <w:left w:val="none" w:sz="0" w:space="0" w:color="auto"/>
        <w:bottom w:val="none" w:sz="0" w:space="0" w:color="auto"/>
        <w:right w:val="none" w:sz="0" w:space="0" w:color="auto"/>
      </w:divBdr>
    </w:div>
    <w:div w:id="317268980">
      <w:bodyDiv w:val="1"/>
      <w:marLeft w:val="0"/>
      <w:marRight w:val="0"/>
      <w:marTop w:val="0"/>
      <w:marBottom w:val="0"/>
      <w:divBdr>
        <w:top w:val="none" w:sz="0" w:space="0" w:color="auto"/>
        <w:left w:val="none" w:sz="0" w:space="0" w:color="auto"/>
        <w:bottom w:val="none" w:sz="0" w:space="0" w:color="auto"/>
        <w:right w:val="none" w:sz="0" w:space="0" w:color="auto"/>
      </w:divBdr>
    </w:div>
    <w:div w:id="321928755">
      <w:bodyDiv w:val="1"/>
      <w:marLeft w:val="0"/>
      <w:marRight w:val="0"/>
      <w:marTop w:val="0"/>
      <w:marBottom w:val="0"/>
      <w:divBdr>
        <w:top w:val="none" w:sz="0" w:space="0" w:color="auto"/>
        <w:left w:val="none" w:sz="0" w:space="0" w:color="auto"/>
        <w:bottom w:val="none" w:sz="0" w:space="0" w:color="auto"/>
        <w:right w:val="none" w:sz="0" w:space="0" w:color="auto"/>
      </w:divBdr>
    </w:div>
    <w:div w:id="338197158">
      <w:bodyDiv w:val="1"/>
      <w:marLeft w:val="0"/>
      <w:marRight w:val="0"/>
      <w:marTop w:val="0"/>
      <w:marBottom w:val="0"/>
      <w:divBdr>
        <w:top w:val="none" w:sz="0" w:space="0" w:color="auto"/>
        <w:left w:val="none" w:sz="0" w:space="0" w:color="auto"/>
        <w:bottom w:val="none" w:sz="0" w:space="0" w:color="auto"/>
        <w:right w:val="none" w:sz="0" w:space="0" w:color="auto"/>
      </w:divBdr>
    </w:div>
    <w:div w:id="349185678">
      <w:bodyDiv w:val="1"/>
      <w:marLeft w:val="0"/>
      <w:marRight w:val="0"/>
      <w:marTop w:val="0"/>
      <w:marBottom w:val="0"/>
      <w:divBdr>
        <w:top w:val="none" w:sz="0" w:space="0" w:color="auto"/>
        <w:left w:val="none" w:sz="0" w:space="0" w:color="auto"/>
        <w:bottom w:val="none" w:sz="0" w:space="0" w:color="auto"/>
        <w:right w:val="none" w:sz="0" w:space="0" w:color="auto"/>
      </w:divBdr>
    </w:div>
    <w:div w:id="356540891">
      <w:bodyDiv w:val="1"/>
      <w:marLeft w:val="0"/>
      <w:marRight w:val="0"/>
      <w:marTop w:val="0"/>
      <w:marBottom w:val="0"/>
      <w:divBdr>
        <w:top w:val="none" w:sz="0" w:space="0" w:color="auto"/>
        <w:left w:val="none" w:sz="0" w:space="0" w:color="auto"/>
        <w:bottom w:val="none" w:sz="0" w:space="0" w:color="auto"/>
        <w:right w:val="none" w:sz="0" w:space="0" w:color="auto"/>
      </w:divBdr>
    </w:div>
    <w:div w:id="361591395">
      <w:bodyDiv w:val="1"/>
      <w:marLeft w:val="0"/>
      <w:marRight w:val="0"/>
      <w:marTop w:val="0"/>
      <w:marBottom w:val="0"/>
      <w:divBdr>
        <w:top w:val="none" w:sz="0" w:space="0" w:color="auto"/>
        <w:left w:val="none" w:sz="0" w:space="0" w:color="auto"/>
        <w:bottom w:val="none" w:sz="0" w:space="0" w:color="auto"/>
        <w:right w:val="none" w:sz="0" w:space="0" w:color="auto"/>
      </w:divBdr>
    </w:div>
    <w:div w:id="363138515">
      <w:bodyDiv w:val="1"/>
      <w:marLeft w:val="0"/>
      <w:marRight w:val="0"/>
      <w:marTop w:val="0"/>
      <w:marBottom w:val="0"/>
      <w:divBdr>
        <w:top w:val="none" w:sz="0" w:space="0" w:color="auto"/>
        <w:left w:val="none" w:sz="0" w:space="0" w:color="auto"/>
        <w:bottom w:val="none" w:sz="0" w:space="0" w:color="auto"/>
        <w:right w:val="none" w:sz="0" w:space="0" w:color="auto"/>
      </w:divBdr>
    </w:div>
    <w:div w:id="387728533">
      <w:bodyDiv w:val="1"/>
      <w:marLeft w:val="0"/>
      <w:marRight w:val="0"/>
      <w:marTop w:val="0"/>
      <w:marBottom w:val="0"/>
      <w:divBdr>
        <w:top w:val="none" w:sz="0" w:space="0" w:color="auto"/>
        <w:left w:val="none" w:sz="0" w:space="0" w:color="auto"/>
        <w:bottom w:val="none" w:sz="0" w:space="0" w:color="auto"/>
        <w:right w:val="none" w:sz="0" w:space="0" w:color="auto"/>
      </w:divBdr>
    </w:div>
    <w:div w:id="392780057">
      <w:bodyDiv w:val="1"/>
      <w:marLeft w:val="0"/>
      <w:marRight w:val="0"/>
      <w:marTop w:val="0"/>
      <w:marBottom w:val="0"/>
      <w:divBdr>
        <w:top w:val="none" w:sz="0" w:space="0" w:color="auto"/>
        <w:left w:val="none" w:sz="0" w:space="0" w:color="auto"/>
        <w:bottom w:val="none" w:sz="0" w:space="0" w:color="auto"/>
        <w:right w:val="none" w:sz="0" w:space="0" w:color="auto"/>
      </w:divBdr>
    </w:div>
    <w:div w:id="411051285">
      <w:bodyDiv w:val="1"/>
      <w:marLeft w:val="0"/>
      <w:marRight w:val="0"/>
      <w:marTop w:val="0"/>
      <w:marBottom w:val="0"/>
      <w:divBdr>
        <w:top w:val="none" w:sz="0" w:space="0" w:color="auto"/>
        <w:left w:val="none" w:sz="0" w:space="0" w:color="auto"/>
        <w:bottom w:val="none" w:sz="0" w:space="0" w:color="auto"/>
        <w:right w:val="none" w:sz="0" w:space="0" w:color="auto"/>
      </w:divBdr>
    </w:div>
    <w:div w:id="416682550">
      <w:bodyDiv w:val="1"/>
      <w:marLeft w:val="0"/>
      <w:marRight w:val="0"/>
      <w:marTop w:val="0"/>
      <w:marBottom w:val="0"/>
      <w:divBdr>
        <w:top w:val="none" w:sz="0" w:space="0" w:color="auto"/>
        <w:left w:val="none" w:sz="0" w:space="0" w:color="auto"/>
        <w:bottom w:val="none" w:sz="0" w:space="0" w:color="auto"/>
        <w:right w:val="none" w:sz="0" w:space="0" w:color="auto"/>
      </w:divBdr>
    </w:div>
    <w:div w:id="421922430">
      <w:bodyDiv w:val="1"/>
      <w:marLeft w:val="0"/>
      <w:marRight w:val="0"/>
      <w:marTop w:val="0"/>
      <w:marBottom w:val="0"/>
      <w:divBdr>
        <w:top w:val="none" w:sz="0" w:space="0" w:color="auto"/>
        <w:left w:val="none" w:sz="0" w:space="0" w:color="auto"/>
        <w:bottom w:val="none" w:sz="0" w:space="0" w:color="auto"/>
        <w:right w:val="none" w:sz="0" w:space="0" w:color="auto"/>
      </w:divBdr>
    </w:div>
    <w:div w:id="431559121">
      <w:bodyDiv w:val="1"/>
      <w:marLeft w:val="0"/>
      <w:marRight w:val="0"/>
      <w:marTop w:val="0"/>
      <w:marBottom w:val="0"/>
      <w:divBdr>
        <w:top w:val="none" w:sz="0" w:space="0" w:color="auto"/>
        <w:left w:val="none" w:sz="0" w:space="0" w:color="auto"/>
        <w:bottom w:val="none" w:sz="0" w:space="0" w:color="auto"/>
        <w:right w:val="none" w:sz="0" w:space="0" w:color="auto"/>
      </w:divBdr>
    </w:div>
    <w:div w:id="433748561">
      <w:bodyDiv w:val="1"/>
      <w:marLeft w:val="0"/>
      <w:marRight w:val="0"/>
      <w:marTop w:val="0"/>
      <w:marBottom w:val="0"/>
      <w:divBdr>
        <w:top w:val="none" w:sz="0" w:space="0" w:color="auto"/>
        <w:left w:val="none" w:sz="0" w:space="0" w:color="auto"/>
        <w:bottom w:val="none" w:sz="0" w:space="0" w:color="auto"/>
        <w:right w:val="none" w:sz="0" w:space="0" w:color="auto"/>
      </w:divBdr>
    </w:div>
    <w:div w:id="436142387">
      <w:bodyDiv w:val="1"/>
      <w:marLeft w:val="0"/>
      <w:marRight w:val="0"/>
      <w:marTop w:val="0"/>
      <w:marBottom w:val="0"/>
      <w:divBdr>
        <w:top w:val="none" w:sz="0" w:space="0" w:color="auto"/>
        <w:left w:val="none" w:sz="0" w:space="0" w:color="auto"/>
        <w:bottom w:val="none" w:sz="0" w:space="0" w:color="auto"/>
        <w:right w:val="none" w:sz="0" w:space="0" w:color="auto"/>
      </w:divBdr>
    </w:div>
    <w:div w:id="473911742">
      <w:bodyDiv w:val="1"/>
      <w:marLeft w:val="0"/>
      <w:marRight w:val="0"/>
      <w:marTop w:val="0"/>
      <w:marBottom w:val="0"/>
      <w:divBdr>
        <w:top w:val="none" w:sz="0" w:space="0" w:color="auto"/>
        <w:left w:val="none" w:sz="0" w:space="0" w:color="auto"/>
        <w:bottom w:val="none" w:sz="0" w:space="0" w:color="auto"/>
        <w:right w:val="none" w:sz="0" w:space="0" w:color="auto"/>
      </w:divBdr>
    </w:div>
    <w:div w:id="495996166">
      <w:bodyDiv w:val="1"/>
      <w:marLeft w:val="0"/>
      <w:marRight w:val="0"/>
      <w:marTop w:val="0"/>
      <w:marBottom w:val="0"/>
      <w:divBdr>
        <w:top w:val="none" w:sz="0" w:space="0" w:color="auto"/>
        <w:left w:val="none" w:sz="0" w:space="0" w:color="auto"/>
        <w:bottom w:val="none" w:sz="0" w:space="0" w:color="auto"/>
        <w:right w:val="none" w:sz="0" w:space="0" w:color="auto"/>
      </w:divBdr>
    </w:div>
    <w:div w:id="502357824">
      <w:bodyDiv w:val="1"/>
      <w:marLeft w:val="0"/>
      <w:marRight w:val="0"/>
      <w:marTop w:val="0"/>
      <w:marBottom w:val="0"/>
      <w:divBdr>
        <w:top w:val="none" w:sz="0" w:space="0" w:color="auto"/>
        <w:left w:val="none" w:sz="0" w:space="0" w:color="auto"/>
        <w:bottom w:val="none" w:sz="0" w:space="0" w:color="auto"/>
        <w:right w:val="none" w:sz="0" w:space="0" w:color="auto"/>
      </w:divBdr>
    </w:div>
    <w:div w:id="528298491">
      <w:bodyDiv w:val="1"/>
      <w:marLeft w:val="0"/>
      <w:marRight w:val="0"/>
      <w:marTop w:val="0"/>
      <w:marBottom w:val="0"/>
      <w:divBdr>
        <w:top w:val="none" w:sz="0" w:space="0" w:color="auto"/>
        <w:left w:val="none" w:sz="0" w:space="0" w:color="auto"/>
        <w:bottom w:val="none" w:sz="0" w:space="0" w:color="auto"/>
        <w:right w:val="none" w:sz="0" w:space="0" w:color="auto"/>
      </w:divBdr>
    </w:div>
    <w:div w:id="551694179">
      <w:bodyDiv w:val="1"/>
      <w:marLeft w:val="0"/>
      <w:marRight w:val="0"/>
      <w:marTop w:val="0"/>
      <w:marBottom w:val="0"/>
      <w:divBdr>
        <w:top w:val="none" w:sz="0" w:space="0" w:color="auto"/>
        <w:left w:val="none" w:sz="0" w:space="0" w:color="auto"/>
        <w:bottom w:val="none" w:sz="0" w:space="0" w:color="auto"/>
        <w:right w:val="none" w:sz="0" w:space="0" w:color="auto"/>
      </w:divBdr>
    </w:div>
    <w:div w:id="566455659">
      <w:bodyDiv w:val="1"/>
      <w:marLeft w:val="0"/>
      <w:marRight w:val="0"/>
      <w:marTop w:val="0"/>
      <w:marBottom w:val="0"/>
      <w:divBdr>
        <w:top w:val="none" w:sz="0" w:space="0" w:color="auto"/>
        <w:left w:val="none" w:sz="0" w:space="0" w:color="auto"/>
        <w:bottom w:val="none" w:sz="0" w:space="0" w:color="auto"/>
        <w:right w:val="none" w:sz="0" w:space="0" w:color="auto"/>
      </w:divBdr>
    </w:div>
    <w:div w:id="568806943">
      <w:bodyDiv w:val="1"/>
      <w:marLeft w:val="0"/>
      <w:marRight w:val="0"/>
      <w:marTop w:val="0"/>
      <w:marBottom w:val="0"/>
      <w:divBdr>
        <w:top w:val="none" w:sz="0" w:space="0" w:color="auto"/>
        <w:left w:val="none" w:sz="0" w:space="0" w:color="auto"/>
        <w:bottom w:val="none" w:sz="0" w:space="0" w:color="auto"/>
        <w:right w:val="none" w:sz="0" w:space="0" w:color="auto"/>
      </w:divBdr>
    </w:div>
    <w:div w:id="570580231">
      <w:bodyDiv w:val="1"/>
      <w:marLeft w:val="0"/>
      <w:marRight w:val="0"/>
      <w:marTop w:val="0"/>
      <w:marBottom w:val="0"/>
      <w:divBdr>
        <w:top w:val="none" w:sz="0" w:space="0" w:color="auto"/>
        <w:left w:val="none" w:sz="0" w:space="0" w:color="auto"/>
        <w:bottom w:val="none" w:sz="0" w:space="0" w:color="auto"/>
        <w:right w:val="none" w:sz="0" w:space="0" w:color="auto"/>
      </w:divBdr>
    </w:div>
    <w:div w:id="580797544">
      <w:bodyDiv w:val="1"/>
      <w:marLeft w:val="0"/>
      <w:marRight w:val="0"/>
      <w:marTop w:val="0"/>
      <w:marBottom w:val="0"/>
      <w:divBdr>
        <w:top w:val="none" w:sz="0" w:space="0" w:color="auto"/>
        <w:left w:val="none" w:sz="0" w:space="0" w:color="auto"/>
        <w:bottom w:val="none" w:sz="0" w:space="0" w:color="auto"/>
        <w:right w:val="none" w:sz="0" w:space="0" w:color="auto"/>
      </w:divBdr>
    </w:div>
    <w:div w:id="586184474">
      <w:bodyDiv w:val="1"/>
      <w:marLeft w:val="0"/>
      <w:marRight w:val="0"/>
      <w:marTop w:val="0"/>
      <w:marBottom w:val="0"/>
      <w:divBdr>
        <w:top w:val="none" w:sz="0" w:space="0" w:color="auto"/>
        <w:left w:val="none" w:sz="0" w:space="0" w:color="auto"/>
        <w:bottom w:val="none" w:sz="0" w:space="0" w:color="auto"/>
        <w:right w:val="none" w:sz="0" w:space="0" w:color="auto"/>
      </w:divBdr>
    </w:div>
    <w:div w:id="596863145">
      <w:bodyDiv w:val="1"/>
      <w:marLeft w:val="0"/>
      <w:marRight w:val="0"/>
      <w:marTop w:val="0"/>
      <w:marBottom w:val="0"/>
      <w:divBdr>
        <w:top w:val="none" w:sz="0" w:space="0" w:color="auto"/>
        <w:left w:val="none" w:sz="0" w:space="0" w:color="auto"/>
        <w:bottom w:val="none" w:sz="0" w:space="0" w:color="auto"/>
        <w:right w:val="none" w:sz="0" w:space="0" w:color="auto"/>
      </w:divBdr>
    </w:div>
    <w:div w:id="607196128">
      <w:bodyDiv w:val="1"/>
      <w:marLeft w:val="0"/>
      <w:marRight w:val="0"/>
      <w:marTop w:val="0"/>
      <w:marBottom w:val="0"/>
      <w:divBdr>
        <w:top w:val="none" w:sz="0" w:space="0" w:color="auto"/>
        <w:left w:val="none" w:sz="0" w:space="0" w:color="auto"/>
        <w:bottom w:val="none" w:sz="0" w:space="0" w:color="auto"/>
        <w:right w:val="none" w:sz="0" w:space="0" w:color="auto"/>
      </w:divBdr>
    </w:div>
    <w:div w:id="614605829">
      <w:bodyDiv w:val="1"/>
      <w:marLeft w:val="0"/>
      <w:marRight w:val="0"/>
      <w:marTop w:val="0"/>
      <w:marBottom w:val="0"/>
      <w:divBdr>
        <w:top w:val="none" w:sz="0" w:space="0" w:color="auto"/>
        <w:left w:val="none" w:sz="0" w:space="0" w:color="auto"/>
        <w:bottom w:val="none" w:sz="0" w:space="0" w:color="auto"/>
        <w:right w:val="none" w:sz="0" w:space="0" w:color="auto"/>
      </w:divBdr>
    </w:div>
    <w:div w:id="626162941">
      <w:bodyDiv w:val="1"/>
      <w:marLeft w:val="0"/>
      <w:marRight w:val="0"/>
      <w:marTop w:val="0"/>
      <w:marBottom w:val="0"/>
      <w:divBdr>
        <w:top w:val="none" w:sz="0" w:space="0" w:color="auto"/>
        <w:left w:val="none" w:sz="0" w:space="0" w:color="auto"/>
        <w:bottom w:val="none" w:sz="0" w:space="0" w:color="auto"/>
        <w:right w:val="none" w:sz="0" w:space="0" w:color="auto"/>
      </w:divBdr>
    </w:div>
    <w:div w:id="631715039">
      <w:bodyDiv w:val="1"/>
      <w:marLeft w:val="0"/>
      <w:marRight w:val="0"/>
      <w:marTop w:val="0"/>
      <w:marBottom w:val="0"/>
      <w:divBdr>
        <w:top w:val="none" w:sz="0" w:space="0" w:color="auto"/>
        <w:left w:val="none" w:sz="0" w:space="0" w:color="auto"/>
        <w:bottom w:val="none" w:sz="0" w:space="0" w:color="auto"/>
        <w:right w:val="none" w:sz="0" w:space="0" w:color="auto"/>
      </w:divBdr>
    </w:div>
    <w:div w:id="641039323">
      <w:bodyDiv w:val="1"/>
      <w:marLeft w:val="0"/>
      <w:marRight w:val="0"/>
      <w:marTop w:val="0"/>
      <w:marBottom w:val="0"/>
      <w:divBdr>
        <w:top w:val="none" w:sz="0" w:space="0" w:color="auto"/>
        <w:left w:val="none" w:sz="0" w:space="0" w:color="auto"/>
        <w:bottom w:val="none" w:sz="0" w:space="0" w:color="auto"/>
        <w:right w:val="none" w:sz="0" w:space="0" w:color="auto"/>
      </w:divBdr>
    </w:div>
    <w:div w:id="658659617">
      <w:bodyDiv w:val="1"/>
      <w:marLeft w:val="0"/>
      <w:marRight w:val="0"/>
      <w:marTop w:val="0"/>
      <w:marBottom w:val="0"/>
      <w:divBdr>
        <w:top w:val="none" w:sz="0" w:space="0" w:color="auto"/>
        <w:left w:val="none" w:sz="0" w:space="0" w:color="auto"/>
        <w:bottom w:val="none" w:sz="0" w:space="0" w:color="auto"/>
        <w:right w:val="none" w:sz="0" w:space="0" w:color="auto"/>
      </w:divBdr>
    </w:div>
    <w:div w:id="661473530">
      <w:bodyDiv w:val="1"/>
      <w:marLeft w:val="0"/>
      <w:marRight w:val="0"/>
      <w:marTop w:val="0"/>
      <w:marBottom w:val="0"/>
      <w:divBdr>
        <w:top w:val="none" w:sz="0" w:space="0" w:color="auto"/>
        <w:left w:val="none" w:sz="0" w:space="0" w:color="auto"/>
        <w:bottom w:val="none" w:sz="0" w:space="0" w:color="auto"/>
        <w:right w:val="none" w:sz="0" w:space="0" w:color="auto"/>
      </w:divBdr>
    </w:div>
    <w:div w:id="674264670">
      <w:bodyDiv w:val="1"/>
      <w:marLeft w:val="0"/>
      <w:marRight w:val="0"/>
      <w:marTop w:val="0"/>
      <w:marBottom w:val="0"/>
      <w:divBdr>
        <w:top w:val="none" w:sz="0" w:space="0" w:color="auto"/>
        <w:left w:val="none" w:sz="0" w:space="0" w:color="auto"/>
        <w:bottom w:val="none" w:sz="0" w:space="0" w:color="auto"/>
        <w:right w:val="none" w:sz="0" w:space="0" w:color="auto"/>
      </w:divBdr>
    </w:div>
    <w:div w:id="678703413">
      <w:bodyDiv w:val="1"/>
      <w:marLeft w:val="0"/>
      <w:marRight w:val="0"/>
      <w:marTop w:val="0"/>
      <w:marBottom w:val="0"/>
      <w:divBdr>
        <w:top w:val="none" w:sz="0" w:space="0" w:color="auto"/>
        <w:left w:val="none" w:sz="0" w:space="0" w:color="auto"/>
        <w:bottom w:val="none" w:sz="0" w:space="0" w:color="auto"/>
        <w:right w:val="none" w:sz="0" w:space="0" w:color="auto"/>
      </w:divBdr>
    </w:div>
    <w:div w:id="713388493">
      <w:bodyDiv w:val="1"/>
      <w:marLeft w:val="0"/>
      <w:marRight w:val="0"/>
      <w:marTop w:val="0"/>
      <w:marBottom w:val="0"/>
      <w:divBdr>
        <w:top w:val="none" w:sz="0" w:space="0" w:color="auto"/>
        <w:left w:val="none" w:sz="0" w:space="0" w:color="auto"/>
        <w:bottom w:val="none" w:sz="0" w:space="0" w:color="auto"/>
        <w:right w:val="none" w:sz="0" w:space="0" w:color="auto"/>
      </w:divBdr>
    </w:div>
    <w:div w:id="714545920">
      <w:bodyDiv w:val="1"/>
      <w:marLeft w:val="0"/>
      <w:marRight w:val="0"/>
      <w:marTop w:val="0"/>
      <w:marBottom w:val="0"/>
      <w:divBdr>
        <w:top w:val="none" w:sz="0" w:space="0" w:color="auto"/>
        <w:left w:val="none" w:sz="0" w:space="0" w:color="auto"/>
        <w:bottom w:val="none" w:sz="0" w:space="0" w:color="auto"/>
        <w:right w:val="none" w:sz="0" w:space="0" w:color="auto"/>
      </w:divBdr>
    </w:div>
    <w:div w:id="724959310">
      <w:bodyDiv w:val="1"/>
      <w:marLeft w:val="0"/>
      <w:marRight w:val="0"/>
      <w:marTop w:val="0"/>
      <w:marBottom w:val="0"/>
      <w:divBdr>
        <w:top w:val="none" w:sz="0" w:space="0" w:color="auto"/>
        <w:left w:val="none" w:sz="0" w:space="0" w:color="auto"/>
        <w:bottom w:val="none" w:sz="0" w:space="0" w:color="auto"/>
        <w:right w:val="none" w:sz="0" w:space="0" w:color="auto"/>
      </w:divBdr>
    </w:div>
    <w:div w:id="742871547">
      <w:bodyDiv w:val="1"/>
      <w:marLeft w:val="0"/>
      <w:marRight w:val="0"/>
      <w:marTop w:val="0"/>
      <w:marBottom w:val="0"/>
      <w:divBdr>
        <w:top w:val="none" w:sz="0" w:space="0" w:color="auto"/>
        <w:left w:val="none" w:sz="0" w:space="0" w:color="auto"/>
        <w:bottom w:val="none" w:sz="0" w:space="0" w:color="auto"/>
        <w:right w:val="none" w:sz="0" w:space="0" w:color="auto"/>
      </w:divBdr>
    </w:div>
    <w:div w:id="752512516">
      <w:bodyDiv w:val="1"/>
      <w:marLeft w:val="0"/>
      <w:marRight w:val="0"/>
      <w:marTop w:val="0"/>
      <w:marBottom w:val="0"/>
      <w:divBdr>
        <w:top w:val="none" w:sz="0" w:space="0" w:color="auto"/>
        <w:left w:val="none" w:sz="0" w:space="0" w:color="auto"/>
        <w:bottom w:val="none" w:sz="0" w:space="0" w:color="auto"/>
        <w:right w:val="none" w:sz="0" w:space="0" w:color="auto"/>
      </w:divBdr>
    </w:div>
    <w:div w:id="762843932">
      <w:bodyDiv w:val="1"/>
      <w:marLeft w:val="0"/>
      <w:marRight w:val="0"/>
      <w:marTop w:val="0"/>
      <w:marBottom w:val="0"/>
      <w:divBdr>
        <w:top w:val="none" w:sz="0" w:space="0" w:color="auto"/>
        <w:left w:val="none" w:sz="0" w:space="0" w:color="auto"/>
        <w:bottom w:val="none" w:sz="0" w:space="0" w:color="auto"/>
        <w:right w:val="none" w:sz="0" w:space="0" w:color="auto"/>
      </w:divBdr>
    </w:div>
    <w:div w:id="762916353">
      <w:bodyDiv w:val="1"/>
      <w:marLeft w:val="0"/>
      <w:marRight w:val="0"/>
      <w:marTop w:val="0"/>
      <w:marBottom w:val="0"/>
      <w:divBdr>
        <w:top w:val="none" w:sz="0" w:space="0" w:color="auto"/>
        <w:left w:val="none" w:sz="0" w:space="0" w:color="auto"/>
        <w:bottom w:val="none" w:sz="0" w:space="0" w:color="auto"/>
        <w:right w:val="none" w:sz="0" w:space="0" w:color="auto"/>
      </w:divBdr>
    </w:div>
    <w:div w:id="782266658">
      <w:bodyDiv w:val="1"/>
      <w:marLeft w:val="0"/>
      <w:marRight w:val="0"/>
      <w:marTop w:val="0"/>
      <w:marBottom w:val="0"/>
      <w:divBdr>
        <w:top w:val="none" w:sz="0" w:space="0" w:color="auto"/>
        <w:left w:val="none" w:sz="0" w:space="0" w:color="auto"/>
        <w:bottom w:val="none" w:sz="0" w:space="0" w:color="auto"/>
        <w:right w:val="none" w:sz="0" w:space="0" w:color="auto"/>
      </w:divBdr>
    </w:div>
    <w:div w:id="789588610">
      <w:bodyDiv w:val="1"/>
      <w:marLeft w:val="0"/>
      <w:marRight w:val="0"/>
      <w:marTop w:val="0"/>
      <w:marBottom w:val="0"/>
      <w:divBdr>
        <w:top w:val="none" w:sz="0" w:space="0" w:color="auto"/>
        <w:left w:val="none" w:sz="0" w:space="0" w:color="auto"/>
        <w:bottom w:val="none" w:sz="0" w:space="0" w:color="auto"/>
        <w:right w:val="none" w:sz="0" w:space="0" w:color="auto"/>
      </w:divBdr>
    </w:div>
    <w:div w:id="790247258">
      <w:bodyDiv w:val="1"/>
      <w:marLeft w:val="0"/>
      <w:marRight w:val="0"/>
      <w:marTop w:val="0"/>
      <w:marBottom w:val="0"/>
      <w:divBdr>
        <w:top w:val="none" w:sz="0" w:space="0" w:color="auto"/>
        <w:left w:val="none" w:sz="0" w:space="0" w:color="auto"/>
        <w:bottom w:val="none" w:sz="0" w:space="0" w:color="auto"/>
        <w:right w:val="none" w:sz="0" w:space="0" w:color="auto"/>
      </w:divBdr>
    </w:div>
    <w:div w:id="799080614">
      <w:bodyDiv w:val="1"/>
      <w:marLeft w:val="0"/>
      <w:marRight w:val="0"/>
      <w:marTop w:val="0"/>
      <w:marBottom w:val="0"/>
      <w:divBdr>
        <w:top w:val="none" w:sz="0" w:space="0" w:color="auto"/>
        <w:left w:val="none" w:sz="0" w:space="0" w:color="auto"/>
        <w:bottom w:val="none" w:sz="0" w:space="0" w:color="auto"/>
        <w:right w:val="none" w:sz="0" w:space="0" w:color="auto"/>
      </w:divBdr>
    </w:div>
    <w:div w:id="801995834">
      <w:bodyDiv w:val="1"/>
      <w:marLeft w:val="0"/>
      <w:marRight w:val="0"/>
      <w:marTop w:val="0"/>
      <w:marBottom w:val="0"/>
      <w:divBdr>
        <w:top w:val="none" w:sz="0" w:space="0" w:color="auto"/>
        <w:left w:val="none" w:sz="0" w:space="0" w:color="auto"/>
        <w:bottom w:val="none" w:sz="0" w:space="0" w:color="auto"/>
        <w:right w:val="none" w:sz="0" w:space="0" w:color="auto"/>
      </w:divBdr>
    </w:div>
    <w:div w:id="807864789">
      <w:bodyDiv w:val="1"/>
      <w:marLeft w:val="0"/>
      <w:marRight w:val="0"/>
      <w:marTop w:val="0"/>
      <w:marBottom w:val="0"/>
      <w:divBdr>
        <w:top w:val="none" w:sz="0" w:space="0" w:color="auto"/>
        <w:left w:val="none" w:sz="0" w:space="0" w:color="auto"/>
        <w:bottom w:val="none" w:sz="0" w:space="0" w:color="auto"/>
        <w:right w:val="none" w:sz="0" w:space="0" w:color="auto"/>
      </w:divBdr>
    </w:div>
    <w:div w:id="819929478">
      <w:bodyDiv w:val="1"/>
      <w:marLeft w:val="0"/>
      <w:marRight w:val="0"/>
      <w:marTop w:val="0"/>
      <w:marBottom w:val="0"/>
      <w:divBdr>
        <w:top w:val="none" w:sz="0" w:space="0" w:color="auto"/>
        <w:left w:val="none" w:sz="0" w:space="0" w:color="auto"/>
        <w:bottom w:val="none" w:sz="0" w:space="0" w:color="auto"/>
        <w:right w:val="none" w:sz="0" w:space="0" w:color="auto"/>
      </w:divBdr>
    </w:div>
    <w:div w:id="825047554">
      <w:bodyDiv w:val="1"/>
      <w:marLeft w:val="0"/>
      <w:marRight w:val="0"/>
      <w:marTop w:val="0"/>
      <w:marBottom w:val="0"/>
      <w:divBdr>
        <w:top w:val="none" w:sz="0" w:space="0" w:color="auto"/>
        <w:left w:val="none" w:sz="0" w:space="0" w:color="auto"/>
        <w:bottom w:val="none" w:sz="0" w:space="0" w:color="auto"/>
        <w:right w:val="none" w:sz="0" w:space="0" w:color="auto"/>
      </w:divBdr>
    </w:div>
    <w:div w:id="832797350">
      <w:bodyDiv w:val="1"/>
      <w:marLeft w:val="0"/>
      <w:marRight w:val="0"/>
      <w:marTop w:val="0"/>
      <w:marBottom w:val="0"/>
      <w:divBdr>
        <w:top w:val="none" w:sz="0" w:space="0" w:color="auto"/>
        <w:left w:val="none" w:sz="0" w:space="0" w:color="auto"/>
        <w:bottom w:val="none" w:sz="0" w:space="0" w:color="auto"/>
        <w:right w:val="none" w:sz="0" w:space="0" w:color="auto"/>
      </w:divBdr>
    </w:div>
    <w:div w:id="834107558">
      <w:bodyDiv w:val="1"/>
      <w:marLeft w:val="0"/>
      <w:marRight w:val="0"/>
      <w:marTop w:val="0"/>
      <w:marBottom w:val="0"/>
      <w:divBdr>
        <w:top w:val="none" w:sz="0" w:space="0" w:color="auto"/>
        <w:left w:val="none" w:sz="0" w:space="0" w:color="auto"/>
        <w:bottom w:val="none" w:sz="0" w:space="0" w:color="auto"/>
        <w:right w:val="none" w:sz="0" w:space="0" w:color="auto"/>
      </w:divBdr>
    </w:div>
    <w:div w:id="844781822">
      <w:bodyDiv w:val="1"/>
      <w:marLeft w:val="0"/>
      <w:marRight w:val="0"/>
      <w:marTop w:val="0"/>
      <w:marBottom w:val="0"/>
      <w:divBdr>
        <w:top w:val="none" w:sz="0" w:space="0" w:color="auto"/>
        <w:left w:val="none" w:sz="0" w:space="0" w:color="auto"/>
        <w:bottom w:val="none" w:sz="0" w:space="0" w:color="auto"/>
        <w:right w:val="none" w:sz="0" w:space="0" w:color="auto"/>
      </w:divBdr>
    </w:div>
    <w:div w:id="860238480">
      <w:bodyDiv w:val="1"/>
      <w:marLeft w:val="0"/>
      <w:marRight w:val="0"/>
      <w:marTop w:val="0"/>
      <w:marBottom w:val="0"/>
      <w:divBdr>
        <w:top w:val="none" w:sz="0" w:space="0" w:color="auto"/>
        <w:left w:val="none" w:sz="0" w:space="0" w:color="auto"/>
        <w:bottom w:val="none" w:sz="0" w:space="0" w:color="auto"/>
        <w:right w:val="none" w:sz="0" w:space="0" w:color="auto"/>
      </w:divBdr>
    </w:div>
    <w:div w:id="888033246">
      <w:bodyDiv w:val="1"/>
      <w:marLeft w:val="0"/>
      <w:marRight w:val="0"/>
      <w:marTop w:val="0"/>
      <w:marBottom w:val="0"/>
      <w:divBdr>
        <w:top w:val="none" w:sz="0" w:space="0" w:color="auto"/>
        <w:left w:val="none" w:sz="0" w:space="0" w:color="auto"/>
        <w:bottom w:val="none" w:sz="0" w:space="0" w:color="auto"/>
        <w:right w:val="none" w:sz="0" w:space="0" w:color="auto"/>
      </w:divBdr>
    </w:div>
    <w:div w:id="888615512">
      <w:bodyDiv w:val="1"/>
      <w:marLeft w:val="0"/>
      <w:marRight w:val="0"/>
      <w:marTop w:val="0"/>
      <w:marBottom w:val="0"/>
      <w:divBdr>
        <w:top w:val="none" w:sz="0" w:space="0" w:color="auto"/>
        <w:left w:val="none" w:sz="0" w:space="0" w:color="auto"/>
        <w:bottom w:val="none" w:sz="0" w:space="0" w:color="auto"/>
        <w:right w:val="none" w:sz="0" w:space="0" w:color="auto"/>
      </w:divBdr>
    </w:div>
    <w:div w:id="893926332">
      <w:bodyDiv w:val="1"/>
      <w:marLeft w:val="0"/>
      <w:marRight w:val="0"/>
      <w:marTop w:val="0"/>
      <w:marBottom w:val="0"/>
      <w:divBdr>
        <w:top w:val="none" w:sz="0" w:space="0" w:color="auto"/>
        <w:left w:val="none" w:sz="0" w:space="0" w:color="auto"/>
        <w:bottom w:val="none" w:sz="0" w:space="0" w:color="auto"/>
        <w:right w:val="none" w:sz="0" w:space="0" w:color="auto"/>
      </w:divBdr>
    </w:div>
    <w:div w:id="915165184">
      <w:bodyDiv w:val="1"/>
      <w:marLeft w:val="0"/>
      <w:marRight w:val="0"/>
      <w:marTop w:val="0"/>
      <w:marBottom w:val="0"/>
      <w:divBdr>
        <w:top w:val="none" w:sz="0" w:space="0" w:color="auto"/>
        <w:left w:val="none" w:sz="0" w:space="0" w:color="auto"/>
        <w:bottom w:val="none" w:sz="0" w:space="0" w:color="auto"/>
        <w:right w:val="none" w:sz="0" w:space="0" w:color="auto"/>
      </w:divBdr>
    </w:div>
    <w:div w:id="922296727">
      <w:bodyDiv w:val="1"/>
      <w:marLeft w:val="0"/>
      <w:marRight w:val="0"/>
      <w:marTop w:val="0"/>
      <w:marBottom w:val="0"/>
      <w:divBdr>
        <w:top w:val="none" w:sz="0" w:space="0" w:color="auto"/>
        <w:left w:val="none" w:sz="0" w:space="0" w:color="auto"/>
        <w:bottom w:val="none" w:sz="0" w:space="0" w:color="auto"/>
        <w:right w:val="none" w:sz="0" w:space="0" w:color="auto"/>
      </w:divBdr>
    </w:div>
    <w:div w:id="958683965">
      <w:bodyDiv w:val="1"/>
      <w:marLeft w:val="0"/>
      <w:marRight w:val="0"/>
      <w:marTop w:val="0"/>
      <w:marBottom w:val="0"/>
      <w:divBdr>
        <w:top w:val="none" w:sz="0" w:space="0" w:color="auto"/>
        <w:left w:val="none" w:sz="0" w:space="0" w:color="auto"/>
        <w:bottom w:val="none" w:sz="0" w:space="0" w:color="auto"/>
        <w:right w:val="none" w:sz="0" w:space="0" w:color="auto"/>
      </w:divBdr>
    </w:div>
    <w:div w:id="959998283">
      <w:bodyDiv w:val="1"/>
      <w:marLeft w:val="0"/>
      <w:marRight w:val="0"/>
      <w:marTop w:val="0"/>
      <w:marBottom w:val="0"/>
      <w:divBdr>
        <w:top w:val="none" w:sz="0" w:space="0" w:color="auto"/>
        <w:left w:val="none" w:sz="0" w:space="0" w:color="auto"/>
        <w:bottom w:val="none" w:sz="0" w:space="0" w:color="auto"/>
        <w:right w:val="none" w:sz="0" w:space="0" w:color="auto"/>
      </w:divBdr>
    </w:div>
    <w:div w:id="960452979">
      <w:bodyDiv w:val="1"/>
      <w:marLeft w:val="0"/>
      <w:marRight w:val="0"/>
      <w:marTop w:val="0"/>
      <w:marBottom w:val="0"/>
      <w:divBdr>
        <w:top w:val="none" w:sz="0" w:space="0" w:color="auto"/>
        <w:left w:val="none" w:sz="0" w:space="0" w:color="auto"/>
        <w:bottom w:val="none" w:sz="0" w:space="0" w:color="auto"/>
        <w:right w:val="none" w:sz="0" w:space="0" w:color="auto"/>
      </w:divBdr>
    </w:div>
    <w:div w:id="966472601">
      <w:bodyDiv w:val="1"/>
      <w:marLeft w:val="0"/>
      <w:marRight w:val="0"/>
      <w:marTop w:val="0"/>
      <w:marBottom w:val="0"/>
      <w:divBdr>
        <w:top w:val="none" w:sz="0" w:space="0" w:color="auto"/>
        <w:left w:val="none" w:sz="0" w:space="0" w:color="auto"/>
        <w:bottom w:val="none" w:sz="0" w:space="0" w:color="auto"/>
        <w:right w:val="none" w:sz="0" w:space="0" w:color="auto"/>
      </w:divBdr>
    </w:div>
    <w:div w:id="967660869">
      <w:bodyDiv w:val="1"/>
      <w:marLeft w:val="0"/>
      <w:marRight w:val="0"/>
      <w:marTop w:val="0"/>
      <w:marBottom w:val="0"/>
      <w:divBdr>
        <w:top w:val="none" w:sz="0" w:space="0" w:color="auto"/>
        <w:left w:val="none" w:sz="0" w:space="0" w:color="auto"/>
        <w:bottom w:val="none" w:sz="0" w:space="0" w:color="auto"/>
        <w:right w:val="none" w:sz="0" w:space="0" w:color="auto"/>
      </w:divBdr>
    </w:div>
    <w:div w:id="968702416">
      <w:bodyDiv w:val="1"/>
      <w:marLeft w:val="0"/>
      <w:marRight w:val="0"/>
      <w:marTop w:val="0"/>
      <w:marBottom w:val="0"/>
      <w:divBdr>
        <w:top w:val="none" w:sz="0" w:space="0" w:color="auto"/>
        <w:left w:val="none" w:sz="0" w:space="0" w:color="auto"/>
        <w:bottom w:val="none" w:sz="0" w:space="0" w:color="auto"/>
        <w:right w:val="none" w:sz="0" w:space="0" w:color="auto"/>
      </w:divBdr>
    </w:div>
    <w:div w:id="980233802">
      <w:bodyDiv w:val="1"/>
      <w:marLeft w:val="0"/>
      <w:marRight w:val="0"/>
      <w:marTop w:val="0"/>
      <w:marBottom w:val="0"/>
      <w:divBdr>
        <w:top w:val="none" w:sz="0" w:space="0" w:color="auto"/>
        <w:left w:val="none" w:sz="0" w:space="0" w:color="auto"/>
        <w:bottom w:val="none" w:sz="0" w:space="0" w:color="auto"/>
        <w:right w:val="none" w:sz="0" w:space="0" w:color="auto"/>
      </w:divBdr>
    </w:div>
    <w:div w:id="1006206477">
      <w:bodyDiv w:val="1"/>
      <w:marLeft w:val="0"/>
      <w:marRight w:val="0"/>
      <w:marTop w:val="0"/>
      <w:marBottom w:val="0"/>
      <w:divBdr>
        <w:top w:val="none" w:sz="0" w:space="0" w:color="auto"/>
        <w:left w:val="none" w:sz="0" w:space="0" w:color="auto"/>
        <w:bottom w:val="none" w:sz="0" w:space="0" w:color="auto"/>
        <w:right w:val="none" w:sz="0" w:space="0" w:color="auto"/>
      </w:divBdr>
    </w:div>
    <w:div w:id="1007825757">
      <w:bodyDiv w:val="1"/>
      <w:marLeft w:val="0"/>
      <w:marRight w:val="0"/>
      <w:marTop w:val="0"/>
      <w:marBottom w:val="0"/>
      <w:divBdr>
        <w:top w:val="none" w:sz="0" w:space="0" w:color="auto"/>
        <w:left w:val="none" w:sz="0" w:space="0" w:color="auto"/>
        <w:bottom w:val="none" w:sz="0" w:space="0" w:color="auto"/>
        <w:right w:val="none" w:sz="0" w:space="0" w:color="auto"/>
      </w:divBdr>
    </w:div>
    <w:div w:id="1011300580">
      <w:bodyDiv w:val="1"/>
      <w:marLeft w:val="0"/>
      <w:marRight w:val="0"/>
      <w:marTop w:val="0"/>
      <w:marBottom w:val="0"/>
      <w:divBdr>
        <w:top w:val="none" w:sz="0" w:space="0" w:color="auto"/>
        <w:left w:val="none" w:sz="0" w:space="0" w:color="auto"/>
        <w:bottom w:val="none" w:sz="0" w:space="0" w:color="auto"/>
        <w:right w:val="none" w:sz="0" w:space="0" w:color="auto"/>
      </w:divBdr>
    </w:div>
    <w:div w:id="1011875873">
      <w:bodyDiv w:val="1"/>
      <w:marLeft w:val="0"/>
      <w:marRight w:val="0"/>
      <w:marTop w:val="0"/>
      <w:marBottom w:val="0"/>
      <w:divBdr>
        <w:top w:val="none" w:sz="0" w:space="0" w:color="auto"/>
        <w:left w:val="none" w:sz="0" w:space="0" w:color="auto"/>
        <w:bottom w:val="none" w:sz="0" w:space="0" w:color="auto"/>
        <w:right w:val="none" w:sz="0" w:space="0" w:color="auto"/>
      </w:divBdr>
    </w:div>
    <w:div w:id="1060399161">
      <w:bodyDiv w:val="1"/>
      <w:marLeft w:val="0"/>
      <w:marRight w:val="0"/>
      <w:marTop w:val="0"/>
      <w:marBottom w:val="0"/>
      <w:divBdr>
        <w:top w:val="none" w:sz="0" w:space="0" w:color="auto"/>
        <w:left w:val="none" w:sz="0" w:space="0" w:color="auto"/>
        <w:bottom w:val="none" w:sz="0" w:space="0" w:color="auto"/>
        <w:right w:val="none" w:sz="0" w:space="0" w:color="auto"/>
      </w:divBdr>
    </w:div>
    <w:div w:id="1064522225">
      <w:bodyDiv w:val="1"/>
      <w:marLeft w:val="0"/>
      <w:marRight w:val="0"/>
      <w:marTop w:val="0"/>
      <w:marBottom w:val="0"/>
      <w:divBdr>
        <w:top w:val="none" w:sz="0" w:space="0" w:color="auto"/>
        <w:left w:val="none" w:sz="0" w:space="0" w:color="auto"/>
        <w:bottom w:val="none" w:sz="0" w:space="0" w:color="auto"/>
        <w:right w:val="none" w:sz="0" w:space="0" w:color="auto"/>
      </w:divBdr>
    </w:div>
    <w:div w:id="1071194326">
      <w:bodyDiv w:val="1"/>
      <w:marLeft w:val="0"/>
      <w:marRight w:val="0"/>
      <w:marTop w:val="0"/>
      <w:marBottom w:val="0"/>
      <w:divBdr>
        <w:top w:val="none" w:sz="0" w:space="0" w:color="auto"/>
        <w:left w:val="none" w:sz="0" w:space="0" w:color="auto"/>
        <w:bottom w:val="none" w:sz="0" w:space="0" w:color="auto"/>
        <w:right w:val="none" w:sz="0" w:space="0" w:color="auto"/>
      </w:divBdr>
    </w:div>
    <w:div w:id="1091396582">
      <w:bodyDiv w:val="1"/>
      <w:marLeft w:val="0"/>
      <w:marRight w:val="0"/>
      <w:marTop w:val="0"/>
      <w:marBottom w:val="0"/>
      <w:divBdr>
        <w:top w:val="none" w:sz="0" w:space="0" w:color="auto"/>
        <w:left w:val="none" w:sz="0" w:space="0" w:color="auto"/>
        <w:bottom w:val="none" w:sz="0" w:space="0" w:color="auto"/>
        <w:right w:val="none" w:sz="0" w:space="0" w:color="auto"/>
      </w:divBdr>
    </w:div>
    <w:div w:id="1109007877">
      <w:bodyDiv w:val="1"/>
      <w:marLeft w:val="0"/>
      <w:marRight w:val="0"/>
      <w:marTop w:val="0"/>
      <w:marBottom w:val="0"/>
      <w:divBdr>
        <w:top w:val="none" w:sz="0" w:space="0" w:color="auto"/>
        <w:left w:val="none" w:sz="0" w:space="0" w:color="auto"/>
        <w:bottom w:val="none" w:sz="0" w:space="0" w:color="auto"/>
        <w:right w:val="none" w:sz="0" w:space="0" w:color="auto"/>
      </w:divBdr>
    </w:div>
    <w:div w:id="1109080584">
      <w:bodyDiv w:val="1"/>
      <w:marLeft w:val="0"/>
      <w:marRight w:val="0"/>
      <w:marTop w:val="0"/>
      <w:marBottom w:val="0"/>
      <w:divBdr>
        <w:top w:val="none" w:sz="0" w:space="0" w:color="auto"/>
        <w:left w:val="none" w:sz="0" w:space="0" w:color="auto"/>
        <w:bottom w:val="none" w:sz="0" w:space="0" w:color="auto"/>
        <w:right w:val="none" w:sz="0" w:space="0" w:color="auto"/>
      </w:divBdr>
    </w:div>
    <w:div w:id="1109156221">
      <w:bodyDiv w:val="1"/>
      <w:marLeft w:val="0"/>
      <w:marRight w:val="0"/>
      <w:marTop w:val="0"/>
      <w:marBottom w:val="0"/>
      <w:divBdr>
        <w:top w:val="none" w:sz="0" w:space="0" w:color="auto"/>
        <w:left w:val="none" w:sz="0" w:space="0" w:color="auto"/>
        <w:bottom w:val="none" w:sz="0" w:space="0" w:color="auto"/>
        <w:right w:val="none" w:sz="0" w:space="0" w:color="auto"/>
      </w:divBdr>
    </w:div>
    <w:div w:id="1125581019">
      <w:bodyDiv w:val="1"/>
      <w:marLeft w:val="0"/>
      <w:marRight w:val="0"/>
      <w:marTop w:val="0"/>
      <w:marBottom w:val="0"/>
      <w:divBdr>
        <w:top w:val="none" w:sz="0" w:space="0" w:color="auto"/>
        <w:left w:val="none" w:sz="0" w:space="0" w:color="auto"/>
        <w:bottom w:val="none" w:sz="0" w:space="0" w:color="auto"/>
        <w:right w:val="none" w:sz="0" w:space="0" w:color="auto"/>
      </w:divBdr>
    </w:div>
    <w:div w:id="1125581816">
      <w:bodyDiv w:val="1"/>
      <w:marLeft w:val="0"/>
      <w:marRight w:val="0"/>
      <w:marTop w:val="0"/>
      <w:marBottom w:val="0"/>
      <w:divBdr>
        <w:top w:val="none" w:sz="0" w:space="0" w:color="auto"/>
        <w:left w:val="none" w:sz="0" w:space="0" w:color="auto"/>
        <w:bottom w:val="none" w:sz="0" w:space="0" w:color="auto"/>
        <w:right w:val="none" w:sz="0" w:space="0" w:color="auto"/>
      </w:divBdr>
    </w:div>
    <w:div w:id="1129937092">
      <w:bodyDiv w:val="1"/>
      <w:marLeft w:val="0"/>
      <w:marRight w:val="0"/>
      <w:marTop w:val="0"/>
      <w:marBottom w:val="0"/>
      <w:divBdr>
        <w:top w:val="none" w:sz="0" w:space="0" w:color="auto"/>
        <w:left w:val="none" w:sz="0" w:space="0" w:color="auto"/>
        <w:bottom w:val="none" w:sz="0" w:space="0" w:color="auto"/>
        <w:right w:val="none" w:sz="0" w:space="0" w:color="auto"/>
      </w:divBdr>
    </w:div>
    <w:div w:id="1138189216">
      <w:bodyDiv w:val="1"/>
      <w:marLeft w:val="0"/>
      <w:marRight w:val="0"/>
      <w:marTop w:val="0"/>
      <w:marBottom w:val="0"/>
      <w:divBdr>
        <w:top w:val="none" w:sz="0" w:space="0" w:color="auto"/>
        <w:left w:val="none" w:sz="0" w:space="0" w:color="auto"/>
        <w:bottom w:val="none" w:sz="0" w:space="0" w:color="auto"/>
        <w:right w:val="none" w:sz="0" w:space="0" w:color="auto"/>
      </w:divBdr>
    </w:div>
    <w:div w:id="1147278257">
      <w:bodyDiv w:val="1"/>
      <w:marLeft w:val="0"/>
      <w:marRight w:val="0"/>
      <w:marTop w:val="0"/>
      <w:marBottom w:val="0"/>
      <w:divBdr>
        <w:top w:val="none" w:sz="0" w:space="0" w:color="auto"/>
        <w:left w:val="none" w:sz="0" w:space="0" w:color="auto"/>
        <w:bottom w:val="none" w:sz="0" w:space="0" w:color="auto"/>
        <w:right w:val="none" w:sz="0" w:space="0" w:color="auto"/>
      </w:divBdr>
    </w:div>
    <w:div w:id="1148747281">
      <w:bodyDiv w:val="1"/>
      <w:marLeft w:val="0"/>
      <w:marRight w:val="0"/>
      <w:marTop w:val="0"/>
      <w:marBottom w:val="0"/>
      <w:divBdr>
        <w:top w:val="none" w:sz="0" w:space="0" w:color="auto"/>
        <w:left w:val="none" w:sz="0" w:space="0" w:color="auto"/>
        <w:bottom w:val="none" w:sz="0" w:space="0" w:color="auto"/>
        <w:right w:val="none" w:sz="0" w:space="0" w:color="auto"/>
      </w:divBdr>
    </w:div>
    <w:div w:id="1151865146">
      <w:bodyDiv w:val="1"/>
      <w:marLeft w:val="0"/>
      <w:marRight w:val="0"/>
      <w:marTop w:val="0"/>
      <w:marBottom w:val="0"/>
      <w:divBdr>
        <w:top w:val="none" w:sz="0" w:space="0" w:color="auto"/>
        <w:left w:val="none" w:sz="0" w:space="0" w:color="auto"/>
        <w:bottom w:val="none" w:sz="0" w:space="0" w:color="auto"/>
        <w:right w:val="none" w:sz="0" w:space="0" w:color="auto"/>
      </w:divBdr>
    </w:div>
    <w:div w:id="1163425054">
      <w:bodyDiv w:val="1"/>
      <w:marLeft w:val="0"/>
      <w:marRight w:val="0"/>
      <w:marTop w:val="0"/>
      <w:marBottom w:val="0"/>
      <w:divBdr>
        <w:top w:val="none" w:sz="0" w:space="0" w:color="auto"/>
        <w:left w:val="none" w:sz="0" w:space="0" w:color="auto"/>
        <w:bottom w:val="none" w:sz="0" w:space="0" w:color="auto"/>
        <w:right w:val="none" w:sz="0" w:space="0" w:color="auto"/>
      </w:divBdr>
    </w:div>
    <w:div w:id="1195658214">
      <w:bodyDiv w:val="1"/>
      <w:marLeft w:val="0"/>
      <w:marRight w:val="0"/>
      <w:marTop w:val="0"/>
      <w:marBottom w:val="0"/>
      <w:divBdr>
        <w:top w:val="none" w:sz="0" w:space="0" w:color="auto"/>
        <w:left w:val="none" w:sz="0" w:space="0" w:color="auto"/>
        <w:bottom w:val="none" w:sz="0" w:space="0" w:color="auto"/>
        <w:right w:val="none" w:sz="0" w:space="0" w:color="auto"/>
      </w:divBdr>
    </w:div>
    <w:div w:id="1196775998">
      <w:bodyDiv w:val="1"/>
      <w:marLeft w:val="0"/>
      <w:marRight w:val="0"/>
      <w:marTop w:val="0"/>
      <w:marBottom w:val="0"/>
      <w:divBdr>
        <w:top w:val="none" w:sz="0" w:space="0" w:color="auto"/>
        <w:left w:val="none" w:sz="0" w:space="0" w:color="auto"/>
        <w:bottom w:val="none" w:sz="0" w:space="0" w:color="auto"/>
        <w:right w:val="none" w:sz="0" w:space="0" w:color="auto"/>
      </w:divBdr>
    </w:div>
    <w:div w:id="1197813373">
      <w:bodyDiv w:val="1"/>
      <w:marLeft w:val="0"/>
      <w:marRight w:val="0"/>
      <w:marTop w:val="0"/>
      <w:marBottom w:val="0"/>
      <w:divBdr>
        <w:top w:val="none" w:sz="0" w:space="0" w:color="auto"/>
        <w:left w:val="none" w:sz="0" w:space="0" w:color="auto"/>
        <w:bottom w:val="none" w:sz="0" w:space="0" w:color="auto"/>
        <w:right w:val="none" w:sz="0" w:space="0" w:color="auto"/>
      </w:divBdr>
    </w:div>
    <w:div w:id="1230731592">
      <w:bodyDiv w:val="1"/>
      <w:marLeft w:val="0"/>
      <w:marRight w:val="0"/>
      <w:marTop w:val="0"/>
      <w:marBottom w:val="0"/>
      <w:divBdr>
        <w:top w:val="none" w:sz="0" w:space="0" w:color="auto"/>
        <w:left w:val="none" w:sz="0" w:space="0" w:color="auto"/>
        <w:bottom w:val="none" w:sz="0" w:space="0" w:color="auto"/>
        <w:right w:val="none" w:sz="0" w:space="0" w:color="auto"/>
      </w:divBdr>
    </w:div>
    <w:div w:id="1236429733">
      <w:bodyDiv w:val="1"/>
      <w:marLeft w:val="0"/>
      <w:marRight w:val="0"/>
      <w:marTop w:val="0"/>
      <w:marBottom w:val="0"/>
      <w:divBdr>
        <w:top w:val="none" w:sz="0" w:space="0" w:color="auto"/>
        <w:left w:val="none" w:sz="0" w:space="0" w:color="auto"/>
        <w:bottom w:val="none" w:sz="0" w:space="0" w:color="auto"/>
        <w:right w:val="none" w:sz="0" w:space="0" w:color="auto"/>
      </w:divBdr>
    </w:div>
    <w:div w:id="1247569042">
      <w:bodyDiv w:val="1"/>
      <w:marLeft w:val="0"/>
      <w:marRight w:val="0"/>
      <w:marTop w:val="0"/>
      <w:marBottom w:val="0"/>
      <w:divBdr>
        <w:top w:val="none" w:sz="0" w:space="0" w:color="auto"/>
        <w:left w:val="none" w:sz="0" w:space="0" w:color="auto"/>
        <w:bottom w:val="none" w:sz="0" w:space="0" w:color="auto"/>
        <w:right w:val="none" w:sz="0" w:space="0" w:color="auto"/>
      </w:divBdr>
    </w:div>
    <w:div w:id="1254633051">
      <w:bodyDiv w:val="1"/>
      <w:marLeft w:val="0"/>
      <w:marRight w:val="0"/>
      <w:marTop w:val="0"/>
      <w:marBottom w:val="0"/>
      <w:divBdr>
        <w:top w:val="none" w:sz="0" w:space="0" w:color="auto"/>
        <w:left w:val="none" w:sz="0" w:space="0" w:color="auto"/>
        <w:bottom w:val="none" w:sz="0" w:space="0" w:color="auto"/>
        <w:right w:val="none" w:sz="0" w:space="0" w:color="auto"/>
      </w:divBdr>
    </w:div>
    <w:div w:id="1273854158">
      <w:bodyDiv w:val="1"/>
      <w:marLeft w:val="0"/>
      <w:marRight w:val="0"/>
      <w:marTop w:val="0"/>
      <w:marBottom w:val="0"/>
      <w:divBdr>
        <w:top w:val="none" w:sz="0" w:space="0" w:color="auto"/>
        <w:left w:val="none" w:sz="0" w:space="0" w:color="auto"/>
        <w:bottom w:val="none" w:sz="0" w:space="0" w:color="auto"/>
        <w:right w:val="none" w:sz="0" w:space="0" w:color="auto"/>
      </w:divBdr>
    </w:div>
    <w:div w:id="1274677728">
      <w:bodyDiv w:val="1"/>
      <w:marLeft w:val="0"/>
      <w:marRight w:val="0"/>
      <w:marTop w:val="0"/>
      <w:marBottom w:val="0"/>
      <w:divBdr>
        <w:top w:val="none" w:sz="0" w:space="0" w:color="auto"/>
        <w:left w:val="none" w:sz="0" w:space="0" w:color="auto"/>
        <w:bottom w:val="none" w:sz="0" w:space="0" w:color="auto"/>
        <w:right w:val="none" w:sz="0" w:space="0" w:color="auto"/>
      </w:divBdr>
    </w:div>
    <w:div w:id="1275936980">
      <w:bodyDiv w:val="1"/>
      <w:marLeft w:val="0"/>
      <w:marRight w:val="0"/>
      <w:marTop w:val="0"/>
      <w:marBottom w:val="0"/>
      <w:divBdr>
        <w:top w:val="none" w:sz="0" w:space="0" w:color="auto"/>
        <w:left w:val="none" w:sz="0" w:space="0" w:color="auto"/>
        <w:bottom w:val="none" w:sz="0" w:space="0" w:color="auto"/>
        <w:right w:val="none" w:sz="0" w:space="0" w:color="auto"/>
      </w:divBdr>
    </w:div>
    <w:div w:id="1297832795">
      <w:bodyDiv w:val="1"/>
      <w:marLeft w:val="0"/>
      <w:marRight w:val="0"/>
      <w:marTop w:val="0"/>
      <w:marBottom w:val="0"/>
      <w:divBdr>
        <w:top w:val="none" w:sz="0" w:space="0" w:color="auto"/>
        <w:left w:val="none" w:sz="0" w:space="0" w:color="auto"/>
        <w:bottom w:val="none" w:sz="0" w:space="0" w:color="auto"/>
        <w:right w:val="none" w:sz="0" w:space="0" w:color="auto"/>
      </w:divBdr>
    </w:div>
    <w:div w:id="1299535274">
      <w:bodyDiv w:val="1"/>
      <w:marLeft w:val="0"/>
      <w:marRight w:val="0"/>
      <w:marTop w:val="0"/>
      <w:marBottom w:val="0"/>
      <w:divBdr>
        <w:top w:val="none" w:sz="0" w:space="0" w:color="auto"/>
        <w:left w:val="none" w:sz="0" w:space="0" w:color="auto"/>
        <w:bottom w:val="none" w:sz="0" w:space="0" w:color="auto"/>
        <w:right w:val="none" w:sz="0" w:space="0" w:color="auto"/>
      </w:divBdr>
    </w:div>
    <w:div w:id="1308391978">
      <w:bodyDiv w:val="1"/>
      <w:marLeft w:val="0"/>
      <w:marRight w:val="0"/>
      <w:marTop w:val="0"/>
      <w:marBottom w:val="0"/>
      <w:divBdr>
        <w:top w:val="none" w:sz="0" w:space="0" w:color="auto"/>
        <w:left w:val="none" w:sz="0" w:space="0" w:color="auto"/>
        <w:bottom w:val="none" w:sz="0" w:space="0" w:color="auto"/>
        <w:right w:val="none" w:sz="0" w:space="0" w:color="auto"/>
      </w:divBdr>
    </w:div>
    <w:div w:id="1324117972">
      <w:bodyDiv w:val="1"/>
      <w:marLeft w:val="0"/>
      <w:marRight w:val="0"/>
      <w:marTop w:val="0"/>
      <w:marBottom w:val="0"/>
      <w:divBdr>
        <w:top w:val="none" w:sz="0" w:space="0" w:color="auto"/>
        <w:left w:val="none" w:sz="0" w:space="0" w:color="auto"/>
        <w:bottom w:val="none" w:sz="0" w:space="0" w:color="auto"/>
        <w:right w:val="none" w:sz="0" w:space="0" w:color="auto"/>
      </w:divBdr>
    </w:div>
    <w:div w:id="1324699072">
      <w:bodyDiv w:val="1"/>
      <w:marLeft w:val="0"/>
      <w:marRight w:val="0"/>
      <w:marTop w:val="0"/>
      <w:marBottom w:val="0"/>
      <w:divBdr>
        <w:top w:val="none" w:sz="0" w:space="0" w:color="auto"/>
        <w:left w:val="none" w:sz="0" w:space="0" w:color="auto"/>
        <w:bottom w:val="none" w:sz="0" w:space="0" w:color="auto"/>
        <w:right w:val="none" w:sz="0" w:space="0" w:color="auto"/>
      </w:divBdr>
    </w:div>
    <w:div w:id="1326780789">
      <w:bodyDiv w:val="1"/>
      <w:marLeft w:val="0"/>
      <w:marRight w:val="0"/>
      <w:marTop w:val="0"/>
      <w:marBottom w:val="0"/>
      <w:divBdr>
        <w:top w:val="none" w:sz="0" w:space="0" w:color="auto"/>
        <w:left w:val="none" w:sz="0" w:space="0" w:color="auto"/>
        <w:bottom w:val="none" w:sz="0" w:space="0" w:color="auto"/>
        <w:right w:val="none" w:sz="0" w:space="0" w:color="auto"/>
      </w:divBdr>
    </w:div>
    <w:div w:id="1340036636">
      <w:bodyDiv w:val="1"/>
      <w:marLeft w:val="0"/>
      <w:marRight w:val="0"/>
      <w:marTop w:val="0"/>
      <w:marBottom w:val="0"/>
      <w:divBdr>
        <w:top w:val="none" w:sz="0" w:space="0" w:color="auto"/>
        <w:left w:val="none" w:sz="0" w:space="0" w:color="auto"/>
        <w:bottom w:val="none" w:sz="0" w:space="0" w:color="auto"/>
        <w:right w:val="none" w:sz="0" w:space="0" w:color="auto"/>
      </w:divBdr>
    </w:div>
    <w:div w:id="1345478389">
      <w:bodyDiv w:val="1"/>
      <w:marLeft w:val="0"/>
      <w:marRight w:val="0"/>
      <w:marTop w:val="0"/>
      <w:marBottom w:val="0"/>
      <w:divBdr>
        <w:top w:val="none" w:sz="0" w:space="0" w:color="auto"/>
        <w:left w:val="none" w:sz="0" w:space="0" w:color="auto"/>
        <w:bottom w:val="none" w:sz="0" w:space="0" w:color="auto"/>
        <w:right w:val="none" w:sz="0" w:space="0" w:color="auto"/>
      </w:divBdr>
    </w:div>
    <w:div w:id="1374426314">
      <w:bodyDiv w:val="1"/>
      <w:marLeft w:val="0"/>
      <w:marRight w:val="0"/>
      <w:marTop w:val="0"/>
      <w:marBottom w:val="0"/>
      <w:divBdr>
        <w:top w:val="none" w:sz="0" w:space="0" w:color="auto"/>
        <w:left w:val="none" w:sz="0" w:space="0" w:color="auto"/>
        <w:bottom w:val="none" w:sz="0" w:space="0" w:color="auto"/>
        <w:right w:val="none" w:sz="0" w:space="0" w:color="auto"/>
      </w:divBdr>
    </w:div>
    <w:div w:id="1381515276">
      <w:bodyDiv w:val="1"/>
      <w:marLeft w:val="0"/>
      <w:marRight w:val="0"/>
      <w:marTop w:val="0"/>
      <w:marBottom w:val="0"/>
      <w:divBdr>
        <w:top w:val="none" w:sz="0" w:space="0" w:color="auto"/>
        <w:left w:val="none" w:sz="0" w:space="0" w:color="auto"/>
        <w:bottom w:val="none" w:sz="0" w:space="0" w:color="auto"/>
        <w:right w:val="none" w:sz="0" w:space="0" w:color="auto"/>
      </w:divBdr>
    </w:div>
    <w:div w:id="1387219060">
      <w:bodyDiv w:val="1"/>
      <w:marLeft w:val="0"/>
      <w:marRight w:val="0"/>
      <w:marTop w:val="0"/>
      <w:marBottom w:val="0"/>
      <w:divBdr>
        <w:top w:val="none" w:sz="0" w:space="0" w:color="auto"/>
        <w:left w:val="none" w:sz="0" w:space="0" w:color="auto"/>
        <w:bottom w:val="none" w:sz="0" w:space="0" w:color="auto"/>
        <w:right w:val="none" w:sz="0" w:space="0" w:color="auto"/>
      </w:divBdr>
    </w:div>
    <w:div w:id="1412191950">
      <w:bodyDiv w:val="1"/>
      <w:marLeft w:val="0"/>
      <w:marRight w:val="0"/>
      <w:marTop w:val="0"/>
      <w:marBottom w:val="0"/>
      <w:divBdr>
        <w:top w:val="none" w:sz="0" w:space="0" w:color="auto"/>
        <w:left w:val="none" w:sz="0" w:space="0" w:color="auto"/>
        <w:bottom w:val="none" w:sz="0" w:space="0" w:color="auto"/>
        <w:right w:val="none" w:sz="0" w:space="0" w:color="auto"/>
      </w:divBdr>
    </w:div>
    <w:div w:id="1413547496">
      <w:bodyDiv w:val="1"/>
      <w:marLeft w:val="0"/>
      <w:marRight w:val="0"/>
      <w:marTop w:val="0"/>
      <w:marBottom w:val="0"/>
      <w:divBdr>
        <w:top w:val="none" w:sz="0" w:space="0" w:color="auto"/>
        <w:left w:val="none" w:sz="0" w:space="0" w:color="auto"/>
        <w:bottom w:val="none" w:sz="0" w:space="0" w:color="auto"/>
        <w:right w:val="none" w:sz="0" w:space="0" w:color="auto"/>
      </w:divBdr>
    </w:div>
    <w:div w:id="1436365086">
      <w:bodyDiv w:val="1"/>
      <w:marLeft w:val="0"/>
      <w:marRight w:val="0"/>
      <w:marTop w:val="0"/>
      <w:marBottom w:val="0"/>
      <w:divBdr>
        <w:top w:val="none" w:sz="0" w:space="0" w:color="auto"/>
        <w:left w:val="none" w:sz="0" w:space="0" w:color="auto"/>
        <w:bottom w:val="none" w:sz="0" w:space="0" w:color="auto"/>
        <w:right w:val="none" w:sz="0" w:space="0" w:color="auto"/>
      </w:divBdr>
    </w:div>
    <w:div w:id="1440249814">
      <w:bodyDiv w:val="1"/>
      <w:marLeft w:val="0"/>
      <w:marRight w:val="0"/>
      <w:marTop w:val="0"/>
      <w:marBottom w:val="0"/>
      <w:divBdr>
        <w:top w:val="none" w:sz="0" w:space="0" w:color="auto"/>
        <w:left w:val="none" w:sz="0" w:space="0" w:color="auto"/>
        <w:bottom w:val="none" w:sz="0" w:space="0" w:color="auto"/>
        <w:right w:val="none" w:sz="0" w:space="0" w:color="auto"/>
      </w:divBdr>
    </w:div>
    <w:div w:id="1440494087">
      <w:bodyDiv w:val="1"/>
      <w:marLeft w:val="0"/>
      <w:marRight w:val="0"/>
      <w:marTop w:val="0"/>
      <w:marBottom w:val="0"/>
      <w:divBdr>
        <w:top w:val="none" w:sz="0" w:space="0" w:color="auto"/>
        <w:left w:val="none" w:sz="0" w:space="0" w:color="auto"/>
        <w:bottom w:val="none" w:sz="0" w:space="0" w:color="auto"/>
        <w:right w:val="none" w:sz="0" w:space="0" w:color="auto"/>
      </w:divBdr>
    </w:div>
    <w:div w:id="1453860384">
      <w:bodyDiv w:val="1"/>
      <w:marLeft w:val="0"/>
      <w:marRight w:val="0"/>
      <w:marTop w:val="0"/>
      <w:marBottom w:val="0"/>
      <w:divBdr>
        <w:top w:val="none" w:sz="0" w:space="0" w:color="auto"/>
        <w:left w:val="none" w:sz="0" w:space="0" w:color="auto"/>
        <w:bottom w:val="none" w:sz="0" w:space="0" w:color="auto"/>
        <w:right w:val="none" w:sz="0" w:space="0" w:color="auto"/>
      </w:divBdr>
    </w:div>
    <w:div w:id="1455906141">
      <w:bodyDiv w:val="1"/>
      <w:marLeft w:val="0"/>
      <w:marRight w:val="0"/>
      <w:marTop w:val="0"/>
      <w:marBottom w:val="0"/>
      <w:divBdr>
        <w:top w:val="none" w:sz="0" w:space="0" w:color="auto"/>
        <w:left w:val="none" w:sz="0" w:space="0" w:color="auto"/>
        <w:bottom w:val="none" w:sz="0" w:space="0" w:color="auto"/>
        <w:right w:val="none" w:sz="0" w:space="0" w:color="auto"/>
      </w:divBdr>
    </w:div>
    <w:div w:id="1466972668">
      <w:bodyDiv w:val="1"/>
      <w:marLeft w:val="0"/>
      <w:marRight w:val="0"/>
      <w:marTop w:val="0"/>
      <w:marBottom w:val="0"/>
      <w:divBdr>
        <w:top w:val="none" w:sz="0" w:space="0" w:color="auto"/>
        <w:left w:val="none" w:sz="0" w:space="0" w:color="auto"/>
        <w:bottom w:val="none" w:sz="0" w:space="0" w:color="auto"/>
        <w:right w:val="none" w:sz="0" w:space="0" w:color="auto"/>
      </w:divBdr>
    </w:div>
    <w:div w:id="1471825975">
      <w:bodyDiv w:val="1"/>
      <w:marLeft w:val="0"/>
      <w:marRight w:val="0"/>
      <w:marTop w:val="0"/>
      <w:marBottom w:val="0"/>
      <w:divBdr>
        <w:top w:val="none" w:sz="0" w:space="0" w:color="auto"/>
        <w:left w:val="none" w:sz="0" w:space="0" w:color="auto"/>
        <w:bottom w:val="none" w:sz="0" w:space="0" w:color="auto"/>
        <w:right w:val="none" w:sz="0" w:space="0" w:color="auto"/>
      </w:divBdr>
    </w:div>
    <w:div w:id="1497576027">
      <w:bodyDiv w:val="1"/>
      <w:marLeft w:val="0"/>
      <w:marRight w:val="0"/>
      <w:marTop w:val="0"/>
      <w:marBottom w:val="0"/>
      <w:divBdr>
        <w:top w:val="none" w:sz="0" w:space="0" w:color="auto"/>
        <w:left w:val="none" w:sz="0" w:space="0" w:color="auto"/>
        <w:bottom w:val="none" w:sz="0" w:space="0" w:color="auto"/>
        <w:right w:val="none" w:sz="0" w:space="0" w:color="auto"/>
      </w:divBdr>
    </w:div>
    <w:div w:id="1502502304">
      <w:bodyDiv w:val="1"/>
      <w:marLeft w:val="0"/>
      <w:marRight w:val="0"/>
      <w:marTop w:val="0"/>
      <w:marBottom w:val="0"/>
      <w:divBdr>
        <w:top w:val="none" w:sz="0" w:space="0" w:color="auto"/>
        <w:left w:val="none" w:sz="0" w:space="0" w:color="auto"/>
        <w:bottom w:val="none" w:sz="0" w:space="0" w:color="auto"/>
        <w:right w:val="none" w:sz="0" w:space="0" w:color="auto"/>
      </w:divBdr>
    </w:div>
    <w:div w:id="1514219087">
      <w:bodyDiv w:val="1"/>
      <w:marLeft w:val="0"/>
      <w:marRight w:val="0"/>
      <w:marTop w:val="0"/>
      <w:marBottom w:val="0"/>
      <w:divBdr>
        <w:top w:val="none" w:sz="0" w:space="0" w:color="auto"/>
        <w:left w:val="none" w:sz="0" w:space="0" w:color="auto"/>
        <w:bottom w:val="none" w:sz="0" w:space="0" w:color="auto"/>
        <w:right w:val="none" w:sz="0" w:space="0" w:color="auto"/>
      </w:divBdr>
    </w:div>
    <w:div w:id="1519615042">
      <w:bodyDiv w:val="1"/>
      <w:marLeft w:val="0"/>
      <w:marRight w:val="0"/>
      <w:marTop w:val="0"/>
      <w:marBottom w:val="0"/>
      <w:divBdr>
        <w:top w:val="none" w:sz="0" w:space="0" w:color="auto"/>
        <w:left w:val="none" w:sz="0" w:space="0" w:color="auto"/>
        <w:bottom w:val="none" w:sz="0" w:space="0" w:color="auto"/>
        <w:right w:val="none" w:sz="0" w:space="0" w:color="auto"/>
      </w:divBdr>
    </w:div>
    <w:div w:id="1529564934">
      <w:bodyDiv w:val="1"/>
      <w:marLeft w:val="0"/>
      <w:marRight w:val="0"/>
      <w:marTop w:val="0"/>
      <w:marBottom w:val="0"/>
      <w:divBdr>
        <w:top w:val="none" w:sz="0" w:space="0" w:color="auto"/>
        <w:left w:val="none" w:sz="0" w:space="0" w:color="auto"/>
        <w:bottom w:val="none" w:sz="0" w:space="0" w:color="auto"/>
        <w:right w:val="none" w:sz="0" w:space="0" w:color="auto"/>
      </w:divBdr>
    </w:div>
    <w:div w:id="1532450161">
      <w:bodyDiv w:val="1"/>
      <w:marLeft w:val="0"/>
      <w:marRight w:val="0"/>
      <w:marTop w:val="0"/>
      <w:marBottom w:val="0"/>
      <w:divBdr>
        <w:top w:val="none" w:sz="0" w:space="0" w:color="auto"/>
        <w:left w:val="none" w:sz="0" w:space="0" w:color="auto"/>
        <w:bottom w:val="none" w:sz="0" w:space="0" w:color="auto"/>
        <w:right w:val="none" w:sz="0" w:space="0" w:color="auto"/>
      </w:divBdr>
    </w:div>
    <w:div w:id="1535998327">
      <w:bodyDiv w:val="1"/>
      <w:marLeft w:val="0"/>
      <w:marRight w:val="0"/>
      <w:marTop w:val="0"/>
      <w:marBottom w:val="0"/>
      <w:divBdr>
        <w:top w:val="none" w:sz="0" w:space="0" w:color="auto"/>
        <w:left w:val="none" w:sz="0" w:space="0" w:color="auto"/>
        <w:bottom w:val="none" w:sz="0" w:space="0" w:color="auto"/>
        <w:right w:val="none" w:sz="0" w:space="0" w:color="auto"/>
      </w:divBdr>
      <w:divsChild>
        <w:div w:id="1055545049">
          <w:marLeft w:val="1170"/>
          <w:marRight w:val="300"/>
          <w:marTop w:val="0"/>
          <w:marBottom w:val="0"/>
          <w:divBdr>
            <w:top w:val="none" w:sz="0" w:space="0" w:color="auto"/>
            <w:left w:val="none" w:sz="0" w:space="0" w:color="auto"/>
            <w:bottom w:val="none" w:sz="0" w:space="0" w:color="auto"/>
            <w:right w:val="none" w:sz="0" w:space="0" w:color="auto"/>
          </w:divBdr>
          <w:divsChild>
            <w:div w:id="1775858718">
              <w:marLeft w:val="0"/>
              <w:marRight w:val="0"/>
              <w:marTop w:val="0"/>
              <w:marBottom w:val="0"/>
              <w:divBdr>
                <w:top w:val="none" w:sz="0" w:space="0" w:color="auto"/>
                <w:left w:val="none" w:sz="0" w:space="0" w:color="auto"/>
                <w:bottom w:val="none" w:sz="0" w:space="0" w:color="auto"/>
                <w:right w:val="none" w:sz="0" w:space="0" w:color="auto"/>
              </w:divBdr>
            </w:div>
          </w:divsChild>
        </w:div>
        <w:div w:id="1281565754">
          <w:marLeft w:val="1170"/>
          <w:marRight w:val="300"/>
          <w:marTop w:val="0"/>
          <w:marBottom w:val="0"/>
          <w:divBdr>
            <w:top w:val="none" w:sz="0" w:space="0" w:color="auto"/>
            <w:left w:val="none" w:sz="0" w:space="0" w:color="auto"/>
            <w:bottom w:val="none" w:sz="0" w:space="0" w:color="auto"/>
            <w:right w:val="none" w:sz="0" w:space="0" w:color="auto"/>
          </w:divBdr>
          <w:divsChild>
            <w:div w:id="15024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661042">
      <w:bodyDiv w:val="1"/>
      <w:marLeft w:val="0"/>
      <w:marRight w:val="0"/>
      <w:marTop w:val="0"/>
      <w:marBottom w:val="0"/>
      <w:divBdr>
        <w:top w:val="none" w:sz="0" w:space="0" w:color="auto"/>
        <w:left w:val="none" w:sz="0" w:space="0" w:color="auto"/>
        <w:bottom w:val="none" w:sz="0" w:space="0" w:color="auto"/>
        <w:right w:val="none" w:sz="0" w:space="0" w:color="auto"/>
      </w:divBdr>
    </w:div>
    <w:div w:id="1542473867">
      <w:bodyDiv w:val="1"/>
      <w:marLeft w:val="0"/>
      <w:marRight w:val="0"/>
      <w:marTop w:val="0"/>
      <w:marBottom w:val="0"/>
      <w:divBdr>
        <w:top w:val="none" w:sz="0" w:space="0" w:color="auto"/>
        <w:left w:val="none" w:sz="0" w:space="0" w:color="auto"/>
        <w:bottom w:val="none" w:sz="0" w:space="0" w:color="auto"/>
        <w:right w:val="none" w:sz="0" w:space="0" w:color="auto"/>
      </w:divBdr>
    </w:div>
    <w:div w:id="1546407688">
      <w:bodyDiv w:val="1"/>
      <w:marLeft w:val="0"/>
      <w:marRight w:val="0"/>
      <w:marTop w:val="0"/>
      <w:marBottom w:val="0"/>
      <w:divBdr>
        <w:top w:val="none" w:sz="0" w:space="0" w:color="auto"/>
        <w:left w:val="none" w:sz="0" w:space="0" w:color="auto"/>
        <w:bottom w:val="none" w:sz="0" w:space="0" w:color="auto"/>
        <w:right w:val="none" w:sz="0" w:space="0" w:color="auto"/>
      </w:divBdr>
    </w:div>
    <w:div w:id="1556315997">
      <w:bodyDiv w:val="1"/>
      <w:marLeft w:val="0"/>
      <w:marRight w:val="0"/>
      <w:marTop w:val="0"/>
      <w:marBottom w:val="0"/>
      <w:divBdr>
        <w:top w:val="none" w:sz="0" w:space="0" w:color="auto"/>
        <w:left w:val="none" w:sz="0" w:space="0" w:color="auto"/>
        <w:bottom w:val="none" w:sz="0" w:space="0" w:color="auto"/>
        <w:right w:val="none" w:sz="0" w:space="0" w:color="auto"/>
      </w:divBdr>
    </w:div>
    <w:div w:id="1581404965">
      <w:bodyDiv w:val="1"/>
      <w:marLeft w:val="0"/>
      <w:marRight w:val="0"/>
      <w:marTop w:val="0"/>
      <w:marBottom w:val="0"/>
      <w:divBdr>
        <w:top w:val="none" w:sz="0" w:space="0" w:color="auto"/>
        <w:left w:val="none" w:sz="0" w:space="0" w:color="auto"/>
        <w:bottom w:val="none" w:sz="0" w:space="0" w:color="auto"/>
        <w:right w:val="none" w:sz="0" w:space="0" w:color="auto"/>
      </w:divBdr>
    </w:div>
    <w:div w:id="1596475332">
      <w:bodyDiv w:val="1"/>
      <w:marLeft w:val="0"/>
      <w:marRight w:val="0"/>
      <w:marTop w:val="0"/>
      <w:marBottom w:val="0"/>
      <w:divBdr>
        <w:top w:val="none" w:sz="0" w:space="0" w:color="auto"/>
        <w:left w:val="none" w:sz="0" w:space="0" w:color="auto"/>
        <w:bottom w:val="none" w:sz="0" w:space="0" w:color="auto"/>
        <w:right w:val="none" w:sz="0" w:space="0" w:color="auto"/>
      </w:divBdr>
    </w:div>
    <w:div w:id="1624068703">
      <w:bodyDiv w:val="1"/>
      <w:marLeft w:val="0"/>
      <w:marRight w:val="0"/>
      <w:marTop w:val="0"/>
      <w:marBottom w:val="0"/>
      <w:divBdr>
        <w:top w:val="none" w:sz="0" w:space="0" w:color="auto"/>
        <w:left w:val="none" w:sz="0" w:space="0" w:color="auto"/>
        <w:bottom w:val="none" w:sz="0" w:space="0" w:color="auto"/>
        <w:right w:val="none" w:sz="0" w:space="0" w:color="auto"/>
      </w:divBdr>
    </w:div>
    <w:div w:id="1629358283">
      <w:bodyDiv w:val="1"/>
      <w:marLeft w:val="0"/>
      <w:marRight w:val="0"/>
      <w:marTop w:val="0"/>
      <w:marBottom w:val="0"/>
      <w:divBdr>
        <w:top w:val="none" w:sz="0" w:space="0" w:color="auto"/>
        <w:left w:val="none" w:sz="0" w:space="0" w:color="auto"/>
        <w:bottom w:val="none" w:sz="0" w:space="0" w:color="auto"/>
        <w:right w:val="none" w:sz="0" w:space="0" w:color="auto"/>
      </w:divBdr>
    </w:div>
    <w:div w:id="1648124203">
      <w:bodyDiv w:val="1"/>
      <w:marLeft w:val="0"/>
      <w:marRight w:val="0"/>
      <w:marTop w:val="0"/>
      <w:marBottom w:val="0"/>
      <w:divBdr>
        <w:top w:val="none" w:sz="0" w:space="0" w:color="auto"/>
        <w:left w:val="none" w:sz="0" w:space="0" w:color="auto"/>
        <w:bottom w:val="none" w:sz="0" w:space="0" w:color="auto"/>
        <w:right w:val="none" w:sz="0" w:space="0" w:color="auto"/>
      </w:divBdr>
    </w:div>
    <w:div w:id="1660423579">
      <w:bodyDiv w:val="1"/>
      <w:marLeft w:val="0"/>
      <w:marRight w:val="0"/>
      <w:marTop w:val="0"/>
      <w:marBottom w:val="0"/>
      <w:divBdr>
        <w:top w:val="none" w:sz="0" w:space="0" w:color="auto"/>
        <w:left w:val="none" w:sz="0" w:space="0" w:color="auto"/>
        <w:bottom w:val="none" w:sz="0" w:space="0" w:color="auto"/>
        <w:right w:val="none" w:sz="0" w:space="0" w:color="auto"/>
      </w:divBdr>
    </w:div>
    <w:div w:id="1663506776">
      <w:bodyDiv w:val="1"/>
      <w:marLeft w:val="0"/>
      <w:marRight w:val="0"/>
      <w:marTop w:val="0"/>
      <w:marBottom w:val="0"/>
      <w:divBdr>
        <w:top w:val="none" w:sz="0" w:space="0" w:color="auto"/>
        <w:left w:val="none" w:sz="0" w:space="0" w:color="auto"/>
        <w:bottom w:val="none" w:sz="0" w:space="0" w:color="auto"/>
        <w:right w:val="none" w:sz="0" w:space="0" w:color="auto"/>
      </w:divBdr>
    </w:div>
    <w:div w:id="1697655318">
      <w:bodyDiv w:val="1"/>
      <w:marLeft w:val="0"/>
      <w:marRight w:val="0"/>
      <w:marTop w:val="0"/>
      <w:marBottom w:val="0"/>
      <w:divBdr>
        <w:top w:val="none" w:sz="0" w:space="0" w:color="auto"/>
        <w:left w:val="none" w:sz="0" w:space="0" w:color="auto"/>
        <w:bottom w:val="none" w:sz="0" w:space="0" w:color="auto"/>
        <w:right w:val="none" w:sz="0" w:space="0" w:color="auto"/>
      </w:divBdr>
    </w:div>
    <w:div w:id="1699963551">
      <w:bodyDiv w:val="1"/>
      <w:marLeft w:val="0"/>
      <w:marRight w:val="0"/>
      <w:marTop w:val="0"/>
      <w:marBottom w:val="0"/>
      <w:divBdr>
        <w:top w:val="none" w:sz="0" w:space="0" w:color="auto"/>
        <w:left w:val="none" w:sz="0" w:space="0" w:color="auto"/>
        <w:bottom w:val="none" w:sz="0" w:space="0" w:color="auto"/>
        <w:right w:val="none" w:sz="0" w:space="0" w:color="auto"/>
      </w:divBdr>
    </w:div>
    <w:div w:id="1709915676">
      <w:bodyDiv w:val="1"/>
      <w:marLeft w:val="0"/>
      <w:marRight w:val="0"/>
      <w:marTop w:val="0"/>
      <w:marBottom w:val="0"/>
      <w:divBdr>
        <w:top w:val="none" w:sz="0" w:space="0" w:color="auto"/>
        <w:left w:val="none" w:sz="0" w:space="0" w:color="auto"/>
        <w:bottom w:val="none" w:sz="0" w:space="0" w:color="auto"/>
        <w:right w:val="none" w:sz="0" w:space="0" w:color="auto"/>
      </w:divBdr>
    </w:div>
    <w:div w:id="1730956060">
      <w:bodyDiv w:val="1"/>
      <w:marLeft w:val="0"/>
      <w:marRight w:val="0"/>
      <w:marTop w:val="0"/>
      <w:marBottom w:val="0"/>
      <w:divBdr>
        <w:top w:val="none" w:sz="0" w:space="0" w:color="auto"/>
        <w:left w:val="none" w:sz="0" w:space="0" w:color="auto"/>
        <w:bottom w:val="none" w:sz="0" w:space="0" w:color="auto"/>
        <w:right w:val="none" w:sz="0" w:space="0" w:color="auto"/>
      </w:divBdr>
    </w:div>
    <w:div w:id="1741903020">
      <w:bodyDiv w:val="1"/>
      <w:marLeft w:val="0"/>
      <w:marRight w:val="0"/>
      <w:marTop w:val="0"/>
      <w:marBottom w:val="0"/>
      <w:divBdr>
        <w:top w:val="none" w:sz="0" w:space="0" w:color="auto"/>
        <w:left w:val="none" w:sz="0" w:space="0" w:color="auto"/>
        <w:bottom w:val="none" w:sz="0" w:space="0" w:color="auto"/>
        <w:right w:val="none" w:sz="0" w:space="0" w:color="auto"/>
      </w:divBdr>
    </w:div>
    <w:div w:id="1743984107">
      <w:bodyDiv w:val="1"/>
      <w:marLeft w:val="0"/>
      <w:marRight w:val="0"/>
      <w:marTop w:val="0"/>
      <w:marBottom w:val="0"/>
      <w:divBdr>
        <w:top w:val="none" w:sz="0" w:space="0" w:color="auto"/>
        <w:left w:val="none" w:sz="0" w:space="0" w:color="auto"/>
        <w:bottom w:val="none" w:sz="0" w:space="0" w:color="auto"/>
        <w:right w:val="none" w:sz="0" w:space="0" w:color="auto"/>
      </w:divBdr>
    </w:div>
    <w:div w:id="1752579466">
      <w:bodyDiv w:val="1"/>
      <w:marLeft w:val="0"/>
      <w:marRight w:val="0"/>
      <w:marTop w:val="0"/>
      <w:marBottom w:val="0"/>
      <w:divBdr>
        <w:top w:val="none" w:sz="0" w:space="0" w:color="auto"/>
        <w:left w:val="none" w:sz="0" w:space="0" w:color="auto"/>
        <w:bottom w:val="none" w:sz="0" w:space="0" w:color="auto"/>
        <w:right w:val="none" w:sz="0" w:space="0" w:color="auto"/>
      </w:divBdr>
    </w:div>
    <w:div w:id="1761246954">
      <w:bodyDiv w:val="1"/>
      <w:marLeft w:val="0"/>
      <w:marRight w:val="0"/>
      <w:marTop w:val="0"/>
      <w:marBottom w:val="0"/>
      <w:divBdr>
        <w:top w:val="none" w:sz="0" w:space="0" w:color="auto"/>
        <w:left w:val="none" w:sz="0" w:space="0" w:color="auto"/>
        <w:bottom w:val="none" w:sz="0" w:space="0" w:color="auto"/>
        <w:right w:val="none" w:sz="0" w:space="0" w:color="auto"/>
      </w:divBdr>
    </w:div>
    <w:div w:id="1771966700">
      <w:bodyDiv w:val="1"/>
      <w:marLeft w:val="0"/>
      <w:marRight w:val="0"/>
      <w:marTop w:val="0"/>
      <w:marBottom w:val="0"/>
      <w:divBdr>
        <w:top w:val="none" w:sz="0" w:space="0" w:color="auto"/>
        <w:left w:val="none" w:sz="0" w:space="0" w:color="auto"/>
        <w:bottom w:val="none" w:sz="0" w:space="0" w:color="auto"/>
        <w:right w:val="none" w:sz="0" w:space="0" w:color="auto"/>
      </w:divBdr>
    </w:div>
    <w:div w:id="1778258370">
      <w:bodyDiv w:val="1"/>
      <w:marLeft w:val="0"/>
      <w:marRight w:val="0"/>
      <w:marTop w:val="0"/>
      <w:marBottom w:val="0"/>
      <w:divBdr>
        <w:top w:val="none" w:sz="0" w:space="0" w:color="auto"/>
        <w:left w:val="none" w:sz="0" w:space="0" w:color="auto"/>
        <w:bottom w:val="none" w:sz="0" w:space="0" w:color="auto"/>
        <w:right w:val="none" w:sz="0" w:space="0" w:color="auto"/>
      </w:divBdr>
    </w:div>
    <w:div w:id="1796174377">
      <w:bodyDiv w:val="1"/>
      <w:marLeft w:val="0"/>
      <w:marRight w:val="0"/>
      <w:marTop w:val="0"/>
      <w:marBottom w:val="0"/>
      <w:divBdr>
        <w:top w:val="none" w:sz="0" w:space="0" w:color="auto"/>
        <w:left w:val="none" w:sz="0" w:space="0" w:color="auto"/>
        <w:bottom w:val="none" w:sz="0" w:space="0" w:color="auto"/>
        <w:right w:val="none" w:sz="0" w:space="0" w:color="auto"/>
      </w:divBdr>
    </w:div>
    <w:div w:id="1799034385">
      <w:bodyDiv w:val="1"/>
      <w:marLeft w:val="0"/>
      <w:marRight w:val="0"/>
      <w:marTop w:val="0"/>
      <w:marBottom w:val="0"/>
      <w:divBdr>
        <w:top w:val="none" w:sz="0" w:space="0" w:color="auto"/>
        <w:left w:val="none" w:sz="0" w:space="0" w:color="auto"/>
        <w:bottom w:val="none" w:sz="0" w:space="0" w:color="auto"/>
        <w:right w:val="none" w:sz="0" w:space="0" w:color="auto"/>
      </w:divBdr>
    </w:div>
    <w:div w:id="1799489195">
      <w:bodyDiv w:val="1"/>
      <w:marLeft w:val="0"/>
      <w:marRight w:val="0"/>
      <w:marTop w:val="0"/>
      <w:marBottom w:val="0"/>
      <w:divBdr>
        <w:top w:val="none" w:sz="0" w:space="0" w:color="auto"/>
        <w:left w:val="none" w:sz="0" w:space="0" w:color="auto"/>
        <w:bottom w:val="none" w:sz="0" w:space="0" w:color="auto"/>
        <w:right w:val="none" w:sz="0" w:space="0" w:color="auto"/>
      </w:divBdr>
    </w:div>
    <w:div w:id="1801224067">
      <w:bodyDiv w:val="1"/>
      <w:marLeft w:val="0"/>
      <w:marRight w:val="0"/>
      <w:marTop w:val="0"/>
      <w:marBottom w:val="0"/>
      <w:divBdr>
        <w:top w:val="none" w:sz="0" w:space="0" w:color="auto"/>
        <w:left w:val="none" w:sz="0" w:space="0" w:color="auto"/>
        <w:bottom w:val="none" w:sz="0" w:space="0" w:color="auto"/>
        <w:right w:val="none" w:sz="0" w:space="0" w:color="auto"/>
      </w:divBdr>
    </w:div>
    <w:div w:id="1802992439">
      <w:bodyDiv w:val="1"/>
      <w:marLeft w:val="0"/>
      <w:marRight w:val="0"/>
      <w:marTop w:val="0"/>
      <w:marBottom w:val="0"/>
      <w:divBdr>
        <w:top w:val="none" w:sz="0" w:space="0" w:color="auto"/>
        <w:left w:val="none" w:sz="0" w:space="0" w:color="auto"/>
        <w:bottom w:val="none" w:sz="0" w:space="0" w:color="auto"/>
        <w:right w:val="none" w:sz="0" w:space="0" w:color="auto"/>
      </w:divBdr>
    </w:div>
    <w:div w:id="1807165844">
      <w:bodyDiv w:val="1"/>
      <w:marLeft w:val="0"/>
      <w:marRight w:val="0"/>
      <w:marTop w:val="0"/>
      <w:marBottom w:val="0"/>
      <w:divBdr>
        <w:top w:val="none" w:sz="0" w:space="0" w:color="auto"/>
        <w:left w:val="none" w:sz="0" w:space="0" w:color="auto"/>
        <w:bottom w:val="none" w:sz="0" w:space="0" w:color="auto"/>
        <w:right w:val="none" w:sz="0" w:space="0" w:color="auto"/>
      </w:divBdr>
    </w:div>
    <w:div w:id="1817796985">
      <w:bodyDiv w:val="1"/>
      <w:marLeft w:val="0"/>
      <w:marRight w:val="0"/>
      <w:marTop w:val="0"/>
      <w:marBottom w:val="0"/>
      <w:divBdr>
        <w:top w:val="none" w:sz="0" w:space="0" w:color="auto"/>
        <w:left w:val="none" w:sz="0" w:space="0" w:color="auto"/>
        <w:bottom w:val="none" w:sz="0" w:space="0" w:color="auto"/>
        <w:right w:val="none" w:sz="0" w:space="0" w:color="auto"/>
      </w:divBdr>
    </w:div>
    <w:div w:id="1819877286">
      <w:bodyDiv w:val="1"/>
      <w:marLeft w:val="0"/>
      <w:marRight w:val="0"/>
      <w:marTop w:val="0"/>
      <w:marBottom w:val="0"/>
      <w:divBdr>
        <w:top w:val="none" w:sz="0" w:space="0" w:color="auto"/>
        <w:left w:val="none" w:sz="0" w:space="0" w:color="auto"/>
        <w:bottom w:val="none" w:sz="0" w:space="0" w:color="auto"/>
        <w:right w:val="none" w:sz="0" w:space="0" w:color="auto"/>
      </w:divBdr>
    </w:div>
    <w:div w:id="1828469574">
      <w:bodyDiv w:val="1"/>
      <w:marLeft w:val="0"/>
      <w:marRight w:val="0"/>
      <w:marTop w:val="0"/>
      <w:marBottom w:val="0"/>
      <w:divBdr>
        <w:top w:val="none" w:sz="0" w:space="0" w:color="auto"/>
        <w:left w:val="none" w:sz="0" w:space="0" w:color="auto"/>
        <w:bottom w:val="none" w:sz="0" w:space="0" w:color="auto"/>
        <w:right w:val="none" w:sz="0" w:space="0" w:color="auto"/>
      </w:divBdr>
    </w:div>
    <w:div w:id="1836067524">
      <w:bodyDiv w:val="1"/>
      <w:marLeft w:val="0"/>
      <w:marRight w:val="0"/>
      <w:marTop w:val="0"/>
      <w:marBottom w:val="0"/>
      <w:divBdr>
        <w:top w:val="none" w:sz="0" w:space="0" w:color="auto"/>
        <w:left w:val="none" w:sz="0" w:space="0" w:color="auto"/>
        <w:bottom w:val="none" w:sz="0" w:space="0" w:color="auto"/>
        <w:right w:val="none" w:sz="0" w:space="0" w:color="auto"/>
      </w:divBdr>
    </w:div>
    <w:div w:id="1843543680">
      <w:bodyDiv w:val="1"/>
      <w:marLeft w:val="0"/>
      <w:marRight w:val="0"/>
      <w:marTop w:val="0"/>
      <w:marBottom w:val="0"/>
      <w:divBdr>
        <w:top w:val="none" w:sz="0" w:space="0" w:color="auto"/>
        <w:left w:val="none" w:sz="0" w:space="0" w:color="auto"/>
        <w:bottom w:val="none" w:sz="0" w:space="0" w:color="auto"/>
        <w:right w:val="none" w:sz="0" w:space="0" w:color="auto"/>
      </w:divBdr>
    </w:div>
    <w:div w:id="1848980944">
      <w:bodyDiv w:val="1"/>
      <w:marLeft w:val="0"/>
      <w:marRight w:val="0"/>
      <w:marTop w:val="0"/>
      <w:marBottom w:val="0"/>
      <w:divBdr>
        <w:top w:val="none" w:sz="0" w:space="0" w:color="auto"/>
        <w:left w:val="none" w:sz="0" w:space="0" w:color="auto"/>
        <w:bottom w:val="none" w:sz="0" w:space="0" w:color="auto"/>
        <w:right w:val="none" w:sz="0" w:space="0" w:color="auto"/>
      </w:divBdr>
    </w:div>
    <w:div w:id="1856110672">
      <w:bodyDiv w:val="1"/>
      <w:marLeft w:val="0"/>
      <w:marRight w:val="0"/>
      <w:marTop w:val="0"/>
      <w:marBottom w:val="0"/>
      <w:divBdr>
        <w:top w:val="none" w:sz="0" w:space="0" w:color="auto"/>
        <w:left w:val="none" w:sz="0" w:space="0" w:color="auto"/>
        <w:bottom w:val="none" w:sz="0" w:space="0" w:color="auto"/>
        <w:right w:val="none" w:sz="0" w:space="0" w:color="auto"/>
      </w:divBdr>
    </w:div>
    <w:div w:id="1866794284">
      <w:bodyDiv w:val="1"/>
      <w:marLeft w:val="0"/>
      <w:marRight w:val="0"/>
      <w:marTop w:val="0"/>
      <w:marBottom w:val="0"/>
      <w:divBdr>
        <w:top w:val="none" w:sz="0" w:space="0" w:color="auto"/>
        <w:left w:val="none" w:sz="0" w:space="0" w:color="auto"/>
        <w:bottom w:val="none" w:sz="0" w:space="0" w:color="auto"/>
        <w:right w:val="none" w:sz="0" w:space="0" w:color="auto"/>
      </w:divBdr>
    </w:div>
    <w:div w:id="1890411821">
      <w:bodyDiv w:val="1"/>
      <w:marLeft w:val="0"/>
      <w:marRight w:val="0"/>
      <w:marTop w:val="0"/>
      <w:marBottom w:val="0"/>
      <w:divBdr>
        <w:top w:val="none" w:sz="0" w:space="0" w:color="auto"/>
        <w:left w:val="none" w:sz="0" w:space="0" w:color="auto"/>
        <w:bottom w:val="none" w:sz="0" w:space="0" w:color="auto"/>
        <w:right w:val="none" w:sz="0" w:space="0" w:color="auto"/>
      </w:divBdr>
    </w:div>
    <w:div w:id="1890458369">
      <w:bodyDiv w:val="1"/>
      <w:marLeft w:val="0"/>
      <w:marRight w:val="0"/>
      <w:marTop w:val="0"/>
      <w:marBottom w:val="0"/>
      <w:divBdr>
        <w:top w:val="none" w:sz="0" w:space="0" w:color="auto"/>
        <w:left w:val="none" w:sz="0" w:space="0" w:color="auto"/>
        <w:bottom w:val="none" w:sz="0" w:space="0" w:color="auto"/>
        <w:right w:val="none" w:sz="0" w:space="0" w:color="auto"/>
      </w:divBdr>
    </w:div>
    <w:div w:id="1902641938">
      <w:bodyDiv w:val="1"/>
      <w:marLeft w:val="0"/>
      <w:marRight w:val="0"/>
      <w:marTop w:val="0"/>
      <w:marBottom w:val="0"/>
      <w:divBdr>
        <w:top w:val="none" w:sz="0" w:space="0" w:color="auto"/>
        <w:left w:val="none" w:sz="0" w:space="0" w:color="auto"/>
        <w:bottom w:val="none" w:sz="0" w:space="0" w:color="auto"/>
        <w:right w:val="none" w:sz="0" w:space="0" w:color="auto"/>
      </w:divBdr>
    </w:div>
    <w:div w:id="1902859823">
      <w:bodyDiv w:val="1"/>
      <w:marLeft w:val="0"/>
      <w:marRight w:val="0"/>
      <w:marTop w:val="0"/>
      <w:marBottom w:val="0"/>
      <w:divBdr>
        <w:top w:val="none" w:sz="0" w:space="0" w:color="auto"/>
        <w:left w:val="none" w:sz="0" w:space="0" w:color="auto"/>
        <w:bottom w:val="none" w:sz="0" w:space="0" w:color="auto"/>
        <w:right w:val="none" w:sz="0" w:space="0" w:color="auto"/>
      </w:divBdr>
    </w:div>
    <w:div w:id="1921939806">
      <w:bodyDiv w:val="1"/>
      <w:marLeft w:val="0"/>
      <w:marRight w:val="0"/>
      <w:marTop w:val="0"/>
      <w:marBottom w:val="0"/>
      <w:divBdr>
        <w:top w:val="none" w:sz="0" w:space="0" w:color="auto"/>
        <w:left w:val="none" w:sz="0" w:space="0" w:color="auto"/>
        <w:bottom w:val="none" w:sz="0" w:space="0" w:color="auto"/>
        <w:right w:val="none" w:sz="0" w:space="0" w:color="auto"/>
      </w:divBdr>
    </w:div>
    <w:div w:id="1926987682">
      <w:bodyDiv w:val="1"/>
      <w:marLeft w:val="0"/>
      <w:marRight w:val="0"/>
      <w:marTop w:val="0"/>
      <w:marBottom w:val="0"/>
      <w:divBdr>
        <w:top w:val="none" w:sz="0" w:space="0" w:color="auto"/>
        <w:left w:val="none" w:sz="0" w:space="0" w:color="auto"/>
        <w:bottom w:val="none" w:sz="0" w:space="0" w:color="auto"/>
        <w:right w:val="none" w:sz="0" w:space="0" w:color="auto"/>
      </w:divBdr>
    </w:div>
    <w:div w:id="1931427224">
      <w:bodyDiv w:val="1"/>
      <w:marLeft w:val="0"/>
      <w:marRight w:val="0"/>
      <w:marTop w:val="0"/>
      <w:marBottom w:val="0"/>
      <w:divBdr>
        <w:top w:val="none" w:sz="0" w:space="0" w:color="auto"/>
        <w:left w:val="none" w:sz="0" w:space="0" w:color="auto"/>
        <w:bottom w:val="none" w:sz="0" w:space="0" w:color="auto"/>
        <w:right w:val="none" w:sz="0" w:space="0" w:color="auto"/>
      </w:divBdr>
    </w:div>
    <w:div w:id="1934967866">
      <w:bodyDiv w:val="1"/>
      <w:marLeft w:val="0"/>
      <w:marRight w:val="0"/>
      <w:marTop w:val="0"/>
      <w:marBottom w:val="0"/>
      <w:divBdr>
        <w:top w:val="none" w:sz="0" w:space="0" w:color="auto"/>
        <w:left w:val="none" w:sz="0" w:space="0" w:color="auto"/>
        <w:bottom w:val="none" w:sz="0" w:space="0" w:color="auto"/>
        <w:right w:val="none" w:sz="0" w:space="0" w:color="auto"/>
      </w:divBdr>
    </w:div>
    <w:div w:id="1940990808">
      <w:bodyDiv w:val="1"/>
      <w:marLeft w:val="0"/>
      <w:marRight w:val="0"/>
      <w:marTop w:val="0"/>
      <w:marBottom w:val="0"/>
      <w:divBdr>
        <w:top w:val="none" w:sz="0" w:space="0" w:color="auto"/>
        <w:left w:val="none" w:sz="0" w:space="0" w:color="auto"/>
        <w:bottom w:val="none" w:sz="0" w:space="0" w:color="auto"/>
        <w:right w:val="none" w:sz="0" w:space="0" w:color="auto"/>
      </w:divBdr>
    </w:div>
    <w:div w:id="1963463649">
      <w:bodyDiv w:val="1"/>
      <w:marLeft w:val="0"/>
      <w:marRight w:val="0"/>
      <w:marTop w:val="0"/>
      <w:marBottom w:val="0"/>
      <w:divBdr>
        <w:top w:val="none" w:sz="0" w:space="0" w:color="auto"/>
        <w:left w:val="none" w:sz="0" w:space="0" w:color="auto"/>
        <w:bottom w:val="none" w:sz="0" w:space="0" w:color="auto"/>
        <w:right w:val="none" w:sz="0" w:space="0" w:color="auto"/>
      </w:divBdr>
    </w:div>
    <w:div w:id="1977446300">
      <w:bodyDiv w:val="1"/>
      <w:marLeft w:val="0"/>
      <w:marRight w:val="0"/>
      <w:marTop w:val="0"/>
      <w:marBottom w:val="0"/>
      <w:divBdr>
        <w:top w:val="none" w:sz="0" w:space="0" w:color="auto"/>
        <w:left w:val="none" w:sz="0" w:space="0" w:color="auto"/>
        <w:bottom w:val="none" w:sz="0" w:space="0" w:color="auto"/>
        <w:right w:val="none" w:sz="0" w:space="0" w:color="auto"/>
      </w:divBdr>
    </w:div>
    <w:div w:id="1980108122">
      <w:bodyDiv w:val="1"/>
      <w:marLeft w:val="0"/>
      <w:marRight w:val="0"/>
      <w:marTop w:val="0"/>
      <w:marBottom w:val="0"/>
      <w:divBdr>
        <w:top w:val="none" w:sz="0" w:space="0" w:color="auto"/>
        <w:left w:val="none" w:sz="0" w:space="0" w:color="auto"/>
        <w:bottom w:val="none" w:sz="0" w:space="0" w:color="auto"/>
        <w:right w:val="none" w:sz="0" w:space="0" w:color="auto"/>
      </w:divBdr>
    </w:div>
    <w:div w:id="1999191376">
      <w:bodyDiv w:val="1"/>
      <w:marLeft w:val="0"/>
      <w:marRight w:val="0"/>
      <w:marTop w:val="0"/>
      <w:marBottom w:val="0"/>
      <w:divBdr>
        <w:top w:val="none" w:sz="0" w:space="0" w:color="auto"/>
        <w:left w:val="none" w:sz="0" w:space="0" w:color="auto"/>
        <w:bottom w:val="none" w:sz="0" w:space="0" w:color="auto"/>
        <w:right w:val="none" w:sz="0" w:space="0" w:color="auto"/>
      </w:divBdr>
    </w:div>
    <w:div w:id="2006082483">
      <w:bodyDiv w:val="1"/>
      <w:marLeft w:val="0"/>
      <w:marRight w:val="0"/>
      <w:marTop w:val="0"/>
      <w:marBottom w:val="0"/>
      <w:divBdr>
        <w:top w:val="none" w:sz="0" w:space="0" w:color="auto"/>
        <w:left w:val="none" w:sz="0" w:space="0" w:color="auto"/>
        <w:bottom w:val="none" w:sz="0" w:space="0" w:color="auto"/>
        <w:right w:val="none" w:sz="0" w:space="0" w:color="auto"/>
      </w:divBdr>
    </w:div>
    <w:div w:id="2015918463">
      <w:bodyDiv w:val="1"/>
      <w:marLeft w:val="0"/>
      <w:marRight w:val="0"/>
      <w:marTop w:val="0"/>
      <w:marBottom w:val="0"/>
      <w:divBdr>
        <w:top w:val="none" w:sz="0" w:space="0" w:color="auto"/>
        <w:left w:val="none" w:sz="0" w:space="0" w:color="auto"/>
        <w:bottom w:val="none" w:sz="0" w:space="0" w:color="auto"/>
        <w:right w:val="none" w:sz="0" w:space="0" w:color="auto"/>
      </w:divBdr>
    </w:div>
    <w:div w:id="2028285110">
      <w:bodyDiv w:val="1"/>
      <w:marLeft w:val="0"/>
      <w:marRight w:val="0"/>
      <w:marTop w:val="0"/>
      <w:marBottom w:val="0"/>
      <w:divBdr>
        <w:top w:val="none" w:sz="0" w:space="0" w:color="auto"/>
        <w:left w:val="none" w:sz="0" w:space="0" w:color="auto"/>
        <w:bottom w:val="none" w:sz="0" w:space="0" w:color="auto"/>
        <w:right w:val="none" w:sz="0" w:space="0" w:color="auto"/>
      </w:divBdr>
    </w:div>
    <w:div w:id="2032486759">
      <w:bodyDiv w:val="1"/>
      <w:marLeft w:val="0"/>
      <w:marRight w:val="0"/>
      <w:marTop w:val="0"/>
      <w:marBottom w:val="0"/>
      <w:divBdr>
        <w:top w:val="none" w:sz="0" w:space="0" w:color="auto"/>
        <w:left w:val="none" w:sz="0" w:space="0" w:color="auto"/>
        <w:bottom w:val="none" w:sz="0" w:space="0" w:color="auto"/>
        <w:right w:val="none" w:sz="0" w:space="0" w:color="auto"/>
      </w:divBdr>
    </w:div>
    <w:div w:id="2035882425">
      <w:bodyDiv w:val="1"/>
      <w:marLeft w:val="0"/>
      <w:marRight w:val="0"/>
      <w:marTop w:val="0"/>
      <w:marBottom w:val="0"/>
      <w:divBdr>
        <w:top w:val="none" w:sz="0" w:space="0" w:color="auto"/>
        <w:left w:val="none" w:sz="0" w:space="0" w:color="auto"/>
        <w:bottom w:val="none" w:sz="0" w:space="0" w:color="auto"/>
        <w:right w:val="none" w:sz="0" w:space="0" w:color="auto"/>
      </w:divBdr>
    </w:div>
    <w:div w:id="2042702027">
      <w:bodyDiv w:val="1"/>
      <w:marLeft w:val="0"/>
      <w:marRight w:val="0"/>
      <w:marTop w:val="0"/>
      <w:marBottom w:val="0"/>
      <w:divBdr>
        <w:top w:val="none" w:sz="0" w:space="0" w:color="auto"/>
        <w:left w:val="none" w:sz="0" w:space="0" w:color="auto"/>
        <w:bottom w:val="none" w:sz="0" w:space="0" w:color="auto"/>
        <w:right w:val="none" w:sz="0" w:space="0" w:color="auto"/>
      </w:divBdr>
    </w:div>
    <w:div w:id="2043899422">
      <w:bodyDiv w:val="1"/>
      <w:marLeft w:val="0"/>
      <w:marRight w:val="0"/>
      <w:marTop w:val="0"/>
      <w:marBottom w:val="0"/>
      <w:divBdr>
        <w:top w:val="none" w:sz="0" w:space="0" w:color="auto"/>
        <w:left w:val="none" w:sz="0" w:space="0" w:color="auto"/>
        <w:bottom w:val="none" w:sz="0" w:space="0" w:color="auto"/>
        <w:right w:val="none" w:sz="0" w:space="0" w:color="auto"/>
      </w:divBdr>
    </w:div>
    <w:div w:id="2049332375">
      <w:bodyDiv w:val="1"/>
      <w:marLeft w:val="0"/>
      <w:marRight w:val="0"/>
      <w:marTop w:val="0"/>
      <w:marBottom w:val="0"/>
      <w:divBdr>
        <w:top w:val="none" w:sz="0" w:space="0" w:color="auto"/>
        <w:left w:val="none" w:sz="0" w:space="0" w:color="auto"/>
        <w:bottom w:val="none" w:sz="0" w:space="0" w:color="auto"/>
        <w:right w:val="none" w:sz="0" w:space="0" w:color="auto"/>
      </w:divBdr>
    </w:div>
    <w:div w:id="2065718802">
      <w:bodyDiv w:val="1"/>
      <w:marLeft w:val="0"/>
      <w:marRight w:val="0"/>
      <w:marTop w:val="0"/>
      <w:marBottom w:val="0"/>
      <w:divBdr>
        <w:top w:val="none" w:sz="0" w:space="0" w:color="auto"/>
        <w:left w:val="none" w:sz="0" w:space="0" w:color="auto"/>
        <w:bottom w:val="none" w:sz="0" w:space="0" w:color="auto"/>
        <w:right w:val="none" w:sz="0" w:space="0" w:color="auto"/>
      </w:divBdr>
    </w:div>
    <w:div w:id="2071414035">
      <w:bodyDiv w:val="1"/>
      <w:marLeft w:val="0"/>
      <w:marRight w:val="0"/>
      <w:marTop w:val="0"/>
      <w:marBottom w:val="0"/>
      <w:divBdr>
        <w:top w:val="none" w:sz="0" w:space="0" w:color="auto"/>
        <w:left w:val="none" w:sz="0" w:space="0" w:color="auto"/>
        <w:bottom w:val="none" w:sz="0" w:space="0" w:color="auto"/>
        <w:right w:val="none" w:sz="0" w:space="0" w:color="auto"/>
      </w:divBdr>
    </w:div>
    <w:div w:id="2071613392">
      <w:bodyDiv w:val="1"/>
      <w:marLeft w:val="0"/>
      <w:marRight w:val="0"/>
      <w:marTop w:val="0"/>
      <w:marBottom w:val="0"/>
      <w:divBdr>
        <w:top w:val="none" w:sz="0" w:space="0" w:color="auto"/>
        <w:left w:val="none" w:sz="0" w:space="0" w:color="auto"/>
        <w:bottom w:val="none" w:sz="0" w:space="0" w:color="auto"/>
        <w:right w:val="none" w:sz="0" w:space="0" w:color="auto"/>
      </w:divBdr>
    </w:div>
    <w:div w:id="2076775518">
      <w:bodyDiv w:val="1"/>
      <w:marLeft w:val="0"/>
      <w:marRight w:val="0"/>
      <w:marTop w:val="0"/>
      <w:marBottom w:val="0"/>
      <w:divBdr>
        <w:top w:val="none" w:sz="0" w:space="0" w:color="auto"/>
        <w:left w:val="none" w:sz="0" w:space="0" w:color="auto"/>
        <w:bottom w:val="none" w:sz="0" w:space="0" w:color="auto"/>
        <w:right w:val="none" w:sz="0" w:space="0" w:color="auto"/>
      </w:divBdr>
    </w:div>
    <w:div w:id="2082673773">
      <w:bodyDiv w:val="1"/>
      <w:marLeft w:val="0"/>
      <w:marRight w:val="0"/>
      <w:marTop w:val="0"/>
      <w:marBottom w:val="0"/>
      <w:divBdr>
        <w:top w:val="none" w:sz="0" w:space="0" w:color="auto"/>
        <w:left w:val="none" w:sz="0" w:space="0" w:color="auto"/>
        <w:bottom w:val="none" w:sz="0" w:space="0" w:color="auto"/>
        <w:right w:val="none" w:sz="0" w:space="0" w:color="auto"/>
      </w:divBdr>
    </w:div>
    <w:div w:id="2094007341">
      <w:bodyDiv w:val="1"/>
      <w:marLeft w:val="0"/>
      <w:marRight w:val="0"/>
      <w:marTop w:val="0"/>
      <w:marBottom w:val="0"/>
      <w:divBdr>
        <w:top w:val="none" w:sz="0" w:space="0" w:color="auto"/>
        <w:left w:val="none" w:sz="0" w:space="0" w:color="auto"/>
        <w:bottom w:val="none" w:sz="0" w:space="0" w:color="auto"/>
        <w:right w:val="none" w:sz="0" w:space="0" w:color="auto"/>
      </w:divBdr>
    </w:div>
    <w:div w:id="2103260546">
      <w:bodyDiv w:val="1"/>
      <w:marLeft w:val="0"/>
      <w:marRight w:val="0"/>
      <w:marTop w:val="0"/>
      <w:marBottom w:val="0"/>
      <w:divBdr>
        <w:top w:val="none" w:sz="0" w:space="0" w:color="auto"/>
        <w:left w:val="none" w:sz="0" w:space="0" w:color="auto"/>
        <w:bottom w:val="none" w:sz="0" w:space="0" w:color="auto"/>
        <w:right w:val="none" w:sz="0" w:space="0" w:color="auto"/>
      </w:divBdr>
    </w:div>
    <w:div w:id="2116754687">
      <w:bodyDiv w:val="1"/>
      <w:marLeft w:val="0"/>
      <w:marRight w:val="0"/>
      <w:marTop w:val="0"/>
      <w:marBottom w:val="0"/>
      <w:divBdr>
        <w:top w:val="none" w:sz="0" w:space="0" w:color="auto"/>
        <w:left w:val="none" w:sz="0" w:space="0" w:color="auto"/>
        <w:bottom w:val="none" w:sz="0" w:space="0" w:color="auto"/>
        <w:right w:val="none" w:sz="0" w:space="0" w:color="auto"/>
      </w:divBdr>
    </w:div>
    <w:div w:id="2131586686">
      <w:bodyDiv w:val="1"/>
      <w:marLeft w:val="0"/>
      <w:marRight w:val="0"/>
      <w:marTop w:val="0"/>
      <w:marBottom w:val="0"/>
      <w:divBdr>
        <w:top w:val="none" w:sz="0" w:space="0" w:color="auto"/>
        <w:left w:val="none" w:sz="0" w:space="0" w:color="auto"/>
        <w:bottom w:val="none" w:sz="0" w:space="0" w:color="auto"/>
        <w:right w:val="none" w:sz="0" w:space="0" w:color="auto"/>
      </w:divBdr>
    </w:div>
    <w:div w:id="21375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qwerty\Desktop\&#1101;&#1082;&#1086;&#1085;&#1086;&#1084;&#1080;&#1082;&#1072;\&#1084;&#1086;&#1088;&#1076;&#1086;&#1074;&#1080;&#1085;&#1072;\&#1051;&#1080;&#1089;&#1090;%20Microsoft%20Office%20Excel%20&#1052;&#1086;&#1088;&#1076;&#1086;&#1074;&#1080;&#1085;&#10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qwerty\Desktop\&#1101;&#1082;&#1086;&#1085;&#1086;&#1084;&#1080;&#1082;&#1072;\&#1084;&#1086;&#1088;&#1076;&#1086;&#1074;&#1080;&#1085;&#1072;\&#1051;&#1080;&#1089;&#1090;%20Microsoft%20Office%20Excel%20&#1052;&#1086;&#1088;&#1076;&#1086;&#1074;&#1080;&#1085;&#1072;.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qwerty\Desktop\&#1101;&#1082;&#1086;&#1085;&#1086;&#1084;&#1080;&#1082;&#1072;\&#1084;&#1086;&#1088;&#1076;&#1086;&#1074;&#1080;&#1085;&#1072;\&#1051;&#1080;&#1089;&#1090;%20Microsoft%20Office%20Excel%20&#1052;&#1086;&#1088;&#1076;&#1086;&#1074;&#1080;&#1085;&#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pieChart>
        <c:varyColors val="1"/>
        <c:ser>
          <c:idx val="0"/>
          <c:order val="0"/>
          <c:dLbls>
            <c:showVal val="1"/>
            <c:showCatName val="1"/>
            <c:showLeaderLines val="1"/>
          </c:dLbls>
          <c:cat>
            <c:strRef>
              <c:f>'смета затрат'!$A$32:$A$37</c:f>
              <c:strCache>
                <c:ptCount val="6"/>
                <c:pt idx="0">
                  <c:v> Материальные затраты</c:v>
                </c:pt>
                <c:pt idx="1">
                  <c:v>Зароботная плата</c:v>
                </c:pt>
                <c:pt idx="2">
                  <c:v>Социальные отчисления </c:v>
                </c:pt>
                <c:pt idx="3">
                  <c:v>Амортизационные отчисления</c:v>
                </c:pt>
                <c:pt idx="4">
                  <c:v>Прочие затраты</c:v>
                </c:pt>
                <c:pt idx="5">
                  <c:v>Комерческие расходы</c:v>
                </c:pt>
              </c:strCache>
            </c:strRef>
          </c:cat>
          <c:val>
            <c:numRef>
              <c:f>'смета затрат'!$C$32:$C$37</c:f>
              <c:numCache>
                <c:formatCode>0.00</c:formatCode>
                <c:ptCount val="6"/>
                <c:pt idx="0">
                  <c:v>28.115834318517731</c:v>
                </c:pt>
                <c:pt idx="1">
                  <c:v>46.918640762007534</c:v>
                </c:pt>
                <c:pt idx="2">
                  <c:v>14.075592228602273</c:v>
                </c:pt>
                <c:pt idx="3">
                  <c:v>2.4736578899092567</c:v>
                </c:pt>
                <c:pt idx="4">
                  <c:v>5.5036534417399023</c:v>
                </c:pt>
                <c:pt idx="5">
                  <c:v>2.9126213592232997</c:v>
                </c:pt>
              </c:numCache>
            </c:numRef>
          </c:val>
        </c:ser>
        <c:dLbls>
          <c:showVal val="1"/>
          <c:showCatName val="1"/>
        </c:dLbls>
        <c:firstSliceAng val="0"/>
      </c:pieChart>
    </c:plotArea>
    <c:plotVisOnly val="1"/>
  </c:chart>
  <c:spPr>
    <a:ln>
      <a:solidFill>
        <a:schemeClr val="bg1"/>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plotArea>
      <c:layout/>
      <c:pieChart>
        <c:varyColors val="1"/>
        <c:ser>
          <c:idx val="0"/>
          <c:order val="0"/>
          <c:dLbls>
            <c:showVal val="1"/>
            <c:showCatName val="1"/>
            <c:showLeaderLines val="1"/>
          </c:dLbls>
          <c:cat>
            <c:strRef>
              <c:f>'смета затрат'!$A$32:$A$37</c:f>
              <c:strCache>
                <c:ptCount val="6"/>
                <c:pt idx="0">
                  <c:v> Материальные затраты</c:v>
                </c:pt>
                <c:pt idx="1">
                  <c:v>Зароботная плата</c:v>
                </c:pt>
                <c:pt idx="2">
                  <c:v>Социальные отчисления </c:v>
                </c:pt>
                <c:pt idx="3">
                  <c:v>Амортизационные отчисления</c:v>
                </c:pt>
                <c:pt idx="4">
                  <c:v>Прочие затраты</c:v>
                </c:pt>
                <c:pt idx="5">
                  <c:v>Комерческие расходы</c:v>
                </c:pt>
              </c:strCache>
            </c:strRef>
          </c:cat>
          <c:val>
            <c:numRef>
              <c:f>'смета затрат'!$E$32:$E$37</c:f>
              <c:numCache>
                <c:formatCode>0.00</c:formatCode>
                <c:ptCount val="6"/>
                <c:pt idx="0">
                  <c:v>32.359785133305621</c:v>
                </c:pt>
                <c:pt idx="1">
                  <c:v>43.490043689456044</c:v>
                </c:pt>
                <c:pt idx="2">
                  <c:v>13.047013106836809</c:v>
                </c:pt>
                <c:pt idx="3">
                  <c:v>2.3725372715820199</c:v>
                </c:pt>
                <c:pt idx="4">
                  <c:v>5.8179994395961847</c:v>
                </c:pt>
                <c:pt idx="5">
                  <c:v>2.9126213592233006</c:v>
                </c:pt>
              </c:numCache>
            </c:numRef>
          </c:val>
        </c:ser>
        <c:dLbls>
          <c:showVal val="1"/>
          <c:showCatName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4422261301334435"/>
          <c:y val="0.11383926556691726"/>
          <c:w val="0.66703917622172715"/>
          <c:h val="0.72672274169782669"/>
        </c:manualLayout>
      </c:layout>
      <c:scatterChart>
        <c:scatterStyle val="smoothMarker"/>
        <c:ser>
          <c:idx val="0"/>
          <c:order val="0"/>
          <c:tx>
            <c:strRef>
              <c:f>'прибыль и рентаб.'!$A$48</c:f>
              <c:strCache>
                <c:ptCount val="1"/>
                <c:pt idx="0">
                  <c:v>Постоянные затраты</c:v>
                </c:pt>
              </c:strCache>
            </c:strRef>
          </c:tx>
          <c:spPr>
            <a:ln>
              <a:solidFill>
                <a:schemeClr val="accent6">
                  <a:lumMod val="75000"/>
                </a:schemeClr>
              </a:solidFill>
            </a:ln>
          </c:spPr>
          <c:marker>
            <c:symbol val="none"/>
          </c:marker>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рентаб.'!$B$48:$F$48</c:f>
              <c:numCache>
                <c:formatCode>General</c:formatCode>
                <c:ptCount val="5"/>
                <c:pt idx="0" formatCode="0.000">
                  <c:v>23914.335198444445</c:v>
                </c:pt>
                <c:pt idx="3" formatCode="0.000">
                  <c:v>23914.335198444445</c:v>
                </c:pt>
              </c:numCache>
            </c:numRef>
          </c:yVal>
          <c:smooth val="1"/>
        </c:ser>
        <c:ser>
          <c:idx val="2"/>
          <c:order val="1"/>
          <c:tx>
            <c:strRef>
              <c:f>'прибыль и рентаб.'!$A$50</c:f>
              <c:strCache>
                <c:ptCount val="1"/>
                <c:pt idx="0">
                  <c:v>Валовые затраты</c:v>
                </c:pt>
              </c:strCache>
            </c:strRef>
          </c:tx>
          <c:spPr>
            <a:ln>
              <a:solidFill>
                <a:schemeClr val="bg2">
                  <a:lumMod val="50000"/>
                </a:schemeClr>
              </a:solidFill>
            </a:ln>
          </c:spPr>
          <c:marker>
            <c:symbol val="none"/>
          </c:marker>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рентаб.'!$B$50:$F$50</c:f>
              <c:numCache>
                <c:formatCode>General</c:formatCode>
                <c:ptCount val="5"/>
                <c:pt idx="0" formatCode="0.000">
                  <c:v>23914.335198444445</c:v>
                </c:pt>
                <c:pt idx="3" formatCode="0.000">
                  <c:v>86366.457270555533</c:v>
                </c:pt>
              </c:numCache>
            </c:numRef>
          </c:yVal>
          <c:smooth val="1"/>
        </c:ser>
        <c:ser>
          <c:idx val="3"/>
          <c:order val="2"/>
          <c:tx>
            <c:strRef>
              <c:f>'прибыль и рентаб.'!$A$51</c:f>
              <c:strCache>
                <c:ptCount val="1"/>
                <c:pt idx="0">
                  <c:v>Выручка</c:v>
                </c:pt>
              </c:strCache>
            </c:strRef>
          </c:tx>
          <c:spPr>
            <a:ln>
              <a:solidFill>
                <a:schemeClr val="accent5">
                  <a:lumMod val="60000"/>
                  <a:lumOff val="40000"/>
                </a:schemeClr>
              </a:solidFill>
            </a:ln>
          </c:spPr>
          <c:marker>
            <c:symbol val="none"/>
          </c:marker>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рентаб.'!$B$51:$F$51</c:f>
              <c:numCache>
                <c:formatCode>General</c:formatCode>
                <c:ptCount val="5"/>
                <c:pt idx="0" formatCode="0.000">
                  <c:v>0</c:v>
                </c:pt>
                <c:pt idx="3">
                  <c:v>95003.102997611102</c:v>
                </c:pt>
              </c:numCache>
            </c:numRef>
          </c:yVal>
          <c:smooth val="1"/>
        </c:ser>
        <c:ser>
          <c:idx val="4"/>
          <c:order val="3"/>
          <c:tx>
            <c:strRef>
              <c:f>'прибыль и рентаб.'!$A$52</c:f>
              <c:strCache>
                <c:ptCount val="1"/>
                <c:pt idx="0">
                  <c:v>точка безу</c:v>
                </c:pt>
              </c:strCache>
            </c:strRef>
          </c:tx>
          <c:spPr>
            <a:ln>
              <a:solidFill>
                <a:srgbClr val="FF0000"/>
              </a:solidFill>
              <a:prstDash val="dash"/>
            </a:ln>
          </c:spPr>
          <c:marker>
            <c:symbol val="none"/>
          </c:marker>
          <c:dPt>
            <c:idx val="1"/>
            <c:spPr>
              <a:ln>
                <a:solidFill>
                  <a:srgbClr val="00B050"/>
                </a:solidFill>
                <a:prstDash val="dash"/>
              </a:ln>
            </c:spPr>
          </c:dPt>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рентаб.'!$B$52:$F$52</c:f>
              <c:numCache>
                <c:formatCode>0.000</c:formatCode>
                <c:ptCount val="5"/>
                <c:pt idx="0">
                  <c:v>69796.239172547052</c:v>
                </c:pt>
                <c:pt idx="1">
                  <c:v>69796.239172547052</c:v>
                </c:pt>
              </c:numCache>
            </c:numRef>
          </c:yVal>
          <c:smooth val="1"/>
        </c:ser>
        <c:ser>
          <c:idx val="5"/>
          <c:order val="4"/>
          <c:tx>
            <c:strRef>
              <c:f>'прибыль и рентаб.'!$A$53</c:f>
              <c:strCache>
                <c:ptCount val="1"/>
                <c:pt idx="0">
                  <c:v>точка безу</c:v>
                </c:pt>
              </c:strCache>
            </c:strRef>
          </c:tx>
          <c:spPr>
            <a:ln>
              <a:solidFill>
                <a:srgbClr val="FF0000"/>
              </a:solidFill>
              <a:prstDash val="dash"/>
            </a:ln>
          </c:spPr>
          <c:marker>
            <c:spPr>
              <a:solidFill>
                <a:srgbClr val="00B050"/>
              </a:solidFill>
              <a:ln>
                <a:noFill/>
              </a:ln>
            </c:spPr>
          </c:marker>
          <c:dPt>
            <c:idx val="2"/>
            <c:spPr>
              <a:ln>
                <a:solidFill>
                  <a:srgbClr val="00B050"/>
                </a:solidFill>
                <a:prstDash val="dash"/>
              </a:ln>
            </c:spPr>
          </c:dPt>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рентаб.'!$B$53:$F$53</c:f>
              <c:numCache>
                <c:formatCode>0.000</c:formatCode>
                <c:ptCount val="5"/>
                <c:pt idx="1">
                  <c:v>69796.239172547052</c:v>
                </c:pt>
                <c:pt idx="2">
                  <c:v>0</c:v>
                </c:pt>
              </c:numCache>
            </c:numRef>
          </c:yVal>
          <c:smooth val="1"/>
        </c:ser>
        <c:axId val="100344576"/>
        <c:axId val="100346496"/>
      </c:scatterChart>
      <c:scatterChart>
        <c:scatterStyle val="smoothMarker"/>
        <c:ser>
          <c:idx val="6"/>
          <c:order val="5"/>
          <c:tx>
            <c:strRef>
              <c:f>'прибыль и рентаб.'!$A$54</c:f>
              <c:strCache>
                <c:ptCount val="1"/>
                <c:pt idx="0">
                  <c:v>ось по продажам</c:v>
                </c:pt>
              </c:strCache>
            </c:strRef>
          </c:tx>
          <c:spPr>
            <a:ln>
              <a:solidFill>
                <a:schemeClr val="tx2">
                  <a:lumMod val="60000"/>
                  <a:lumOff val="40000"/>
                </a:schemeClr>
              </a:solidFill>
              <a:prstDash val="dash"/>
            </a:ln>
          </c:spPr>
          <c:marker>
            <c:symbol val="none"/>
          </c:marker>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рентаб.'!$B$54:$F$54</c:f>
              <c:numCache>
                <c:formatCode>General</c:formatCode>
                <c:ptCount val="5"/>
                <c:pt idx="3" formatCode="0.000">
                  <c:v>95003.102997611102</c:v>
                </c:pt>
                <c:pt idx="4">
                  <c:v>0</c:v>
                </c:pt>
              </c:numCache>
            </c:numRef>
          </c:yVal>
          <c:smooth val="1"/>
        </c:ser>
        <c:ser>
          <c:idx val="1"/>
          <c:order val="6"/>
          <c:tx>
            <c:strRef>
              <c:f>'прибыль и рентаб.'!$A$49</c:f>
              <c:strCache>
                <c:ptCount val="1"/>
                <c:pt idx="0">
                  <c:v>Переменные затраты</c:v>
                </c:pt>
              </c:strCache>
            </c:strRef>
          </c:tx>
          <c:spPr>
            <a:ln>
              <a:solidFill>
                <a:schemeClr val="accent1"/>
              </a:solidFill>
            </a:ln>
          </c:spPr>
          <c:marker>
            <c:symbol val="none"/>
          </c:marker>
          <c:xVal>
            <c:numRef>
              <c:f>'прибыль и рентаб.'!$B$47:$F$47</c:f>
              <c:numCache>
                <c:formatCode>General</c:formatCode>
                <c:ptCount val="5"/>
                <c:pt idx="0">
                  <c:v>0</c:v>
                </c:pt>
                <c:pt idx="1">
                  <c:v>882</c:v>
                </c:pt>
                <c:pt idx="2">
                  <c:v>883</c:v>
                </c:pt>
                <c:pt idx="3" formatCode="0.000">
                  <c:v>1200</c:v>
                </c:pt>
                <c:pt idx="4" formatCode="0.000">
                  <c:v>1201</c:v>
                </c:pt>
              </c:numCache>
            </c:numRef>
          </c:xVal>
          <c:yVal>
            <c:numRef>
              <c:f>'прибыль и рентаб.'!$B$49:$F$49</c:f>
              <c:numCache>
                <c:formatCode>General</c:formatCode>
                <c:ptCount val="5"/>
                <c:pt idx="0" formatCode="0.000">
                  <c:v>0</c:v>
                </c:pt>
                <c:pt idx="3" formatCode="0.000">
                  <c:v>62452.122072111102</c:v>
                </c:pt>
              </c:numCache>
            </c:numRef>
          </c:yVal>
          <c:smooth val="1"/>
        </c:ser>
        <c:ser>
          <c:idx val="7"/>
          <c:order val="7"/>
          <c:tx>
            <c:strRef>
              <c:f>'прибыль и рентаб.'!$A$55</c:f>
              <c:strCache>
                <c:ptCount val="1"/>
              </c:strCache>
            </c:strRef>
          </c:tx>
          <c:spPr>
            <a:ln>
              <a:solidFill>
                <a:srgbClr val="92D050"/>
              </a:solidFill>
              <a:prstDash val="dash"/>
            </a:ln>
          </c:spPr>
          <c:marker>
            <c:symbol val="none"/>
          </c:marker>
          <c:dPt>
            <c:idx val="1"/>
            <c:spPr>
              <a:ln>
                <a:solidFill>
                  <a:schemeClr val="tx2">
                    <a:lumMod val="60000"/>
                    <a:lumOff val="40000"/>
                  </a:schemeClr>
                </a:solidFill>
                <a:prstDash val="dash"/>
              </a:ln>
            </c:spPr>
          </c:dPt>
          <c:xVal>
            <c:numRef>
              <c:f>('прибыль и рентаб.'!$B$47,'прибыль и рентаб.'!$E$47)</c:f>
              <c:numCache>
                <c:formatCode>0.000</c:formatCode>
                <c:ptCount val="2"/>
                <c:pt idx="0" formatCode="General">
                  <c:v>0</c:v>
                </c:pt>
                <c:pt idx="1">
                  <c:v>1200</c:v>
                </c:pt>
              </c:numCache>
            </c:numRef>
          </c:xVal>
          <c:yVal>
            <c:numRef>
              <c:f>('прибыль и рентаб.'!$B$55,'прибыль и рентаб.'!$E$55)</c:f>
              <c:numCache>
                <c:formatCode>0.000</c:formatCode>
                <c:ptCount val="2"/>
                <c:pt idx="0">
                  <c:v>95003.102997611102</c:v>
                </c:pt>
                <c:pt idx="1">
                  <c:v>95003.102997611102</c:v>
                </c:pt>
              </c:numCache>
            </c:numRef>
          </c:yVal>
          <c:smooth val="1"/>
        </c:ser>
        <c:ser>
          <c:idx val="8"/>
          <c:order val="8"/>
          <c:spPr>
            <a:ln>
              <a:solidFill>
                <a:srgbClr val="00B050"/>
              </a:solidFill>
              <a:prstDash val="dash"/>
            </a:ln>
          </c:spPr>
          <c:marker>
            <c:symbol val="none"/>
          </c:marker>
          <c:xVal>
            <c:numRef>
              <c:f>'прибыль и рентаб.'!#REF!</c:f>
            </c:numRef>
          </c:xVal>
          <c:yVal>
            <c:numRef>
              <c:f>'прибыль и рентаб.'!#REF!</c:f>
              <c:numCache>
                <c:formatCode>General</c:formatCode>
                <c:ptCount val="1"/>
                <c:pt idx="0">
                  <c:v>1</c:v>
                </c:pt>
              </c:numCache>
            </c:numRef>
          </c:yVal>
          <c:smooth val="1"/>
        </c:ser>
        <c:axId val="100358400"/>
        <c:axId val="100356864"/>
      </c:scatterChart>
      <c:valAx>
        <c:axId val="100344576"/>
        <c:scaling>
          <c:orientation val="minMax"/>
        </c:scaling>
        <c:axPos val="b"/>
        <c:title>
          <c:tx>
            <c:rich>
              <a:bodyPr/>
              <a:lstStyle/>
              <a:p>
                <a:pPr>
                  <a:defRPr b="0"/>
                </a:pPr>
                <a:r>
                  <a:rPr lang="ru-RU" b="0"/>
                  <a:t>Выпуск,шт.</a:t>
                </a:r>
              </a:p>
            </c:rich>
          </c:tx>
          <c:layout>
            <c:manualLayout>
              <c:xMode val="edge"/>
              <c:yMode val="edge"/>
              <c:x val="0.35470438206188531"/>
              <c:y val="0.92162877897226059"/>
            </c:manualLayout>
          </c:layout>
        </c:title>
        <c:numFmt formatCode="General" sourceLinked="1"/>
        <c:majorTickMark val="none"/>
        <c:tickLblPos val="nextTo"/>
        <c:crossAx val="100346496"/>
        <c:crosses val="autoZero"/>
        <c:crossBetween val="midCat"/>
      </c:valAx>
      <c:valAx>
        <c:axId val="100346496"/>
        <c:scaling>
          <c:orientation val="minMax"/>
        </c:scaling>
        <c:axPos val="l"/>
        <c:majorGridlines/>
        <c:title>
          <c:tx>
            <c:rich>
              <a:bodyPr rot="0" vert="horz"/>
              <a:lstStyle/>
              <a:p>
                <a:pPr>
                  <a:defRPr b="0"/>
                </a:pPr>
                <a:r>
                  <a:rPr lang="ru-RU" b="0"/>
                  <a:t>Тыс. руб.</a:t>
                </a:r>
              </a:p>
            </c:rich>
          </c:tx>
          <c:layout>
            <c:manualLayout>
              <c:xMode val="edge"/>
              <c:yMode val="edge"/>
              <c:x val="3.4411527319738296E-2"/>
              <c:y val="5.6933208051737887E-3"/>
            </c:manualLayout>
          </c:layout>
        </c:title>
        <c:numFmt formatCode="0.000" sourceLinked="1"/>
        <c:majorTickMark val="none"/>
        <c:tickLblPos val="nextTo"/>
        <c:crossAx val="100344576"/>
        <c:crosses val="autoZero"/>
        <c:crossBetween val="midCat"/>
      </c:valAx>
      <c:valAx>
        <c:axId val="100356864"/>
        <c:scaling>
          <c:orientation val="minMax"/>
        </c:scaling>
        <c:delete val="1"/>
        <c:axPos val="r"/>
        <c:numFmt formatCode="General" sourceLinked="1"/>
        <c:tickLblPos val="none"/>
        <c:crossAx val="100358400"/>
        <c:crosses val="max"/>
        <c:crossBetween val="midCat"/>
      </c:valAx>
      <c:valAx>
        <c:axId val="100358400"/>
        <c:scaling>
          <c:orientation val="minMax"/>
        </c:scaling>
        <c:delete val="1"/>
        <c:axPos val="b"/>
        <c:numFmt formatCode="General" sourceLinked="1"/>
        <c:tickLblPos val="none"/>
        <c:crossAx val="100356864"/>
        <c:crosses val="autoZero"/>
        <c:crossBetween val="midCat"/>
      </c:valAx>
    </c:plotArea>
    <c:legend>
      <c:legendPos val="r"/>
      <c:legendEntry>
        <c:idx val="3"/>
        <c:delete val="1"/>
      </c:legendEntry>
      <c:legendEntry>
        <c:idx val="4"/>
        <c:delete val="1"/>
      </c:legendEntry>
      <c:legendEntry>
        <c:idx val="5"/>
        <c:delete val="1"/>
      </c:legendEntry>
      <c:legendEntry>
        <c:idx val="7"/>
        <c:delete val="1"/>
      </c:legendEntry>
      <c:legendEntry>
        <c:idx val="8"/>
        <c:delete val="1"/>
      </c:legendEntry>
      <c:layout>
        <c:manualLayout>
          <c:xMode val="edge"/>
          <c:yMode val="edge"/>
          <c:x val="0.79649160479535019"/>
          <c:y val="0.39076318218525397"/>
          <c:w val="0.20350838246377437"/>
          <c:h val="0.29756315473571465"/>
        </c:manualLayout>
      </c:layout>
    </c:legend>
    <c:plotVisOnly val="1"/>
    <c:dispBlanksAs val="span"/>
  </c:chart>
  <c:txPr>
    <a:bodyPr/>
    <a:lstStyle/>
    <a:p>
      <a:pPr>
        <a:defRPr sz="1200">
          <a:latin typeface="Times New Roman" pitchFamily="18" charset="0"/>
          <a:cs typeface="Times New Roman" pitchFamily="18" charset="0"/>
        </a:defRPr>
      </a:pPr>
      <a:endParaRPr lang="ru-RU"/>
    </a:p>
  </c:txPr>
  <c:externalData r:id="rId1"/>
  <c:userShapes r:id="rId2"/>
</c:chartSpace>
</file>

<file path=word/drawings/_rels/drawing1.xml.rels><?xml version="1.0" encoding="UTF-8" standalone="yes"?>
<Relationships xmlns="http://schemas.openxmlformats.org/package/2006/relationships"><Relationship Id="rId1" Type="http://schemas.openxmlformats.org/officeDocument/2006/relationships/image" Target="../media/image2.png"/></Relationships>
</file>

<file path=word/drawings/drawing1.xml><?xml version="1.0" encoding="utf-8"?>
<c:userShapes xmlns:c="http://schemas.openxmlformats.org/drawingml/2006/chart">
  <cdr:relSizeAnchor xmlns:cdr="http://schemas.openxmlformats.org/drawingml/2006/chartDrawing">
    <cdr:from>
      <cdr:x>0.16259</cdr:x>
      <cdr:y>0.5122</cdr:y>
    </cdr:from>
    <cdr:to>
      <cdr:x>0.26601</cdr:x>
      <cdr:y>0.76976</cdr:y>
    </cdr:to>
    <cdr:sp macro="" textlink="">
      <cdr:nvSpPr>
        <cdr:cNvPr id="4" name="TextBox 3"/>
        <cdr:cNvSpPr txBox="1"/>
      </cdr:nvSpPr>
      <cdr:spPr>
        <a:xfrm xmlns:a="http://schemas.openxmlformats.org/drawingml/2006/main">
          <a:off x="1437409" y="181841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0.18192</cdr:x>
      <cdr:y>0.22286</cdr:y>
    </cdr:from>
    <cdr:to>
      <cdr:x>0.28515</cdr:x>
      <cdr:y>0.50245</cdr:y>
    </cdr:to>
    <cdr:sp macro="" textlink="">
      <cdr:nvSpPr>
        <cdr:cNvPr id="3" name="TextBox 2"/>
        <cdr:cNvSpPr txBox="1"/>
      </cdr:nvSpPr>
      <cdr:spPr>
        <a:xfrm xmlns:a="http://schemas.openxmlformats.org/drawingml/2006/main">
          <a:off x="1611344" y="72887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cdr:y>
    </cdr:from>
    <cdr:to>
      <cdr:x>0.00275</cdr:x>
      <cdr:y>0.00746</cdr:y>
    </cdr:to>
    <cdr:pic>
      <cdr:nvPicPr>
        <cdr:cNvPr id="7"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cdr:x>
      <cdr:y>0</cdr:y>
    </cdr:from>
    <cdr:to>
      <cdr:x>0.00275</cdr:x>
      <cdr:y>0.00746</cdr:y>
    </cdr:to>
    <cdr:pic>
      <cdr:nvPicPr>
        <cdr:cNvPr id="8"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0.20065</cdr:x>
      <cdr:y>0.17221</cdr:y>
    </cdr:from>
    <cdr:to>
      <cdr:x>0.43629</cdr:x>
      <cdr:y>0.25072</cdr:y>
    </cdr:to>
    <cdr:sp macro="" textlink="">
      <cdr:nvSpPr>
        <cdr:cNvPr id="11" name="TextBox 10"/>
        <cdr:cNvSpPr txBox="1"/>
      </cdr:nvSpPr>
      <cdr:spPr>
        <a:xfrm xmlns:a="http://schemas.openxmlformats.org/drawingml/2006/main">
          <a:off x="2592391" y="563206"/>
          <a:ext cx="3044495" cy="256767"/>
        </a:xfrm>
        <a:prstGeom xmlns:a="http://schemas.openxmlformats.org/drawingml/2006/main" prst="rect">
          <a:avLst/>
        </a:prstGeom>
        <a:noFill xmlns:a="http://schemas.openxmlformats.org/drawingml/2006/main"/>
      </cdr:spPr>
      <cdr:txBody>
        <a:bodyPr xmlns:a="http://schemas.openxmlformats.org/drawingml/2006/main" vertOverflow="clip" wrap="none" rtlCol="0"/>
        <a:lstStyle xmlns:a="http://schemas.openxmlformats.org/drawingml/2006/main"/>
        <a:p xmlns:a="http://schemas.openxmlformats.org/drawingml/2006/main">
          <a:r>
            <a:rPr lang="ru-RU" sz="1100" b="1">
              <a:solidFill>
                <a:srgbClr val="00B050"/>
              </a:solidFill>
              <a:latin typeface="Times New Roman" pitchFamily="18" charset="0"/>
              <a:cs typeface="Times New Roman" pitchFamily="18" charset="0"/>
            </a:rPr>
            <a:t>Запас финансовой прочности</a:t>
          </a:r>
        </a:p>
      </cdr:txBody>
    </cdr:sp>
  </cdr:relSizeAnchor>
  <cdr:relSizeAnchor xmlns:cdr="http://schemas.openxmlformats.org/drawingml/2006/chartDrawing">
    <cdr:from>
      <cdr:x>0.57182</cdr:x>
      <cdr:y>0.50481</cdr:y>
    </cdr:from>
    <cdr:to>
      <cdr:x>0.70834</cdr:x>
      <cdr:y>0.64739</cdr:y>
    </cdr:to>
    <cdr:sp macro="" textlink="">
      <cdr:nvSpPr>
        <cdr:cNvPr id="12" name="TextBox 11"/>
        <cdr:cNvSpPr txBox="1"/>
      </cdr:nvSpPr>
      <cdr:spPr>
        <a:xfrm xmlns:a="http://schemas.openxmlformats.org/drawingml/2006/main">
          <a:off x="3510144" y="2308007"/>
          <a:ext cx="838034" cy="651875"/>
        </a:xfrm>
        <a:prstGeom xmlns:a="http://schemas.openxmlformats.org/drawingml/2006/main" prst="rect">
          <a:avLst/>
        </a:prstGeom>
        <a:noFill xmlns:a="http://schemas.openxmlformats.org/drawingml/2006/main"/>
      </cdr:spPr>
      <cdr:txBody>
        <a:bodyPr xmlns:a="http://schemas.openxmlformats.org/drawingml/2006/main" vertOverflow="clip" wrap="none" rtlCol="0"/>
        <a:lstStyle xmlns:a="http://schemas.openxmlformats.org/drawingml/2006/main"/>
        <a:p xmlns:a="http://schemas.openxmlformats.org/drawingml/2006/main">
          <a:pPr algn="ctr"/>
          <a:r>
            <a:rPr lang="ru-RU" sz="1100" b="1">
              <a:solidFill>
                <a:srgbClr val="00B050"/>
              </a:solidFill>
              <a:latin typeface="Times New Roman" pitchFamily="18" charset="0"/>
              <a:ea typeface="+mn-ea"/>
              <a:cs typeface="Times New Roman" pitchFamily="18" charset="0"/>
            </a:rPr>
            <a:t>Маржа </a:t>
          </a:r>
        </a:p>
        <a:p xmlns:a="http://schemas.openxmlformats.org/drawingml/2006/main">
          <a:pPr algn="ctr"/>
          <a:r>
            <a:rPr lang="ru-RU" sz="1100" b="1">
              <a:solidFill>
                <a:srgbClr val="00B050"/>
              </a:solidFill>
              <a:latin typeface="Times New Roman" pitchFamily="18" charset="0"/>
              <a:ea typeface="+mn-ea"/>
              <a:cs typeface="Times New Roman" pitchFamily="18" charset="0"/>
            </a:rPr>
            <a:t>безопасности</a:t>
          </a:r>
          <a:endParaRPr lang="ru-RU" sz="1100" b="1">
            <a:solidFill>
              <a:srgbClr val="00B050"/>
            </a:solidFill>
            <a:latin typeface="Times New Roman" pitchFamily="18" charset="0"/>
            <a:cs typeface="Times New Roman" pitchFamily="18" charset="0"/>
          </a:endParaRPr>
        </a:p>
      </cdr:txBody>
    </cdr:sp>
  </cdr:relSizeAnchor>
  <cdr:relSizeAnchor xmlns:cdr="http://schemas.openxmlformats.org/drawingml/2006/chartDrawing">
    <cdr:from>
      <cdr:x>0.20119</cdr:x>
      <cdr:y>0.14918</cdr:y>
    </cdr:from>
    <cdr:to>
      <cdr:x>0.20119</cdr:x>
      <cdr:y>0.31429</cdr:y>
    </cdr:to>
    <cdr:sp macro="" textlink="">
      <cdr:nvSpPr>
        <cdr:cNvPr id="14" name="Прямая со стрелкой 13"/>
        <cdr:cNvSpPr/>
      </cdr:nvSpPr>
      <cdr:spPr>
        <a:xfrm xmlns:a="http://schemas.openxmlformats.org/drawingml/2006/main" rot="-5400000">
          <a:off x="2329367" y="757889"/>
          <a:ext cx="539992" cy="0"/>
        </a:xfrm>
        <a:prstGeom xmlns:a="http://schemas.openxmlformats.org/drawingml/2006/main" prst="straightConnector1">
          <a:avLst/>
        </a:prstGeom>
        <a:ln xmlns:a="http://schemas.openxmlformats.org/drawingml/2006/main">
          <a:solidFill>
            <a:sysClr val="windowText" lastClr="000000"/>
          </a:solidFill>
          <a:headEnd type="arrow"/>
          <a:tailEnd type="arrow"/>
        </a:ln>
      </cdr:spPr>
      <cdr:style>
        <a:lnRef xmlns:a="http://schemas.openxmlformats.org/drawingml/2006/main" idx="1">
          <a:schemeClr val="accent6"/>
        </a:lnRef>
        <a:fillRef xmlns:a="http://schemas.openxmlformats.org/drawingml/2006/main" idx="0">
          <a:schemeClr val="accent6"/>
        </a:fillRef>
        <a:effectRef xmlns:a="http://schemas.openxmlformats.org/drawingml/2006/main" idx="0">
          <a:schemeClr val="accent6"/>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0.57119</cdr:x>
      <cdr:y>0.63096</cdr:y>
    </cdr:from>
    <cdr:to>
      <cdr:x>0.70608</cdr:x>
      <cdr:y>0.63096</cdr:y>
    </cdr:to>
    <cdr:sp macro="" textlink="">
      <cdr:nvSpPr>
        <cdr:cNvPr id="16" name="Прямая со стрелкой 15"/>
        <cdr:cNvSpPr/>
      </cdr:nvSpPr>
      <cdr:spPr>
        <a:xfrm xmlns:a="http://schemas.openxmlformats.org/drawingml/2006/main">
          <a:off x="3506277" y="2884753"/>
          <a:ext cx="828000" cy="0"/>
        </a:xfrm>
        <a:prstGeom xmlns:a="http://schemas.openxmlformats.org/drawingml/2006/main" prst="straightConnector1">
          <a:avLst/>
        </a:prstGeom>
        <a:ln xmlns:a="http://schemas.openxmlformats.org/drawingml/2006/main">
          <a:solidFill>
            <a:sysClr val="windowText" lastClr="000000"/>
          </a:solidFill>
          <a:headEnd type="arrow"/>
          <a:tailEnd type="arrow"/>
        </a:ln>
      </cdr:spPr>
      <cdr:style>
        <a:lnRef xmlns:a="http://schemas.openxmlformats.org/drawingml/2006/main" idx="1">
          <a:schemeClr val="accent6"/>
        </a:lnRef>
        <a:fillRef xmlns:a="http://schemas.openxmlformats.org/drawingml/2006/main" idx="0">
          <a:schemeClr val="accent6"/>
        </a:fillRef>
        <a:effectRef xmlns:a="http://schemas.openxmlformats.org/drawingml/2006/main" idx="0">
          <a:schemeClr val="accent6"/>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0.43635</cdr:x>
      <cdr:y>0.2484</cdr:y>
    </cdr:from>
    <cdr:to>
      <cdr:x>0.60654</cdr:x>
      <cdr:y>0.32185</cdr:y>
    </cdr:to>
    <cdr:sp macro="" textlink="">
      <cdr:nvSpPr>
        <cdr:cNvPr id="19" name="TextBox 18"/>
        <cdr:cNvSpPr txBox="1"/>
      </cdr:nvSpPr>
      <cdr:spPr>
        <a:xfrm xmlns:a="http://schemas.openxmlformats.org/drawingml/2006/main">
          <a:off x="5637746" y="812385"/>
          <a:ext cx="2198874" cy="240219"/>
        </a:xfrm>
        <a:prstGeom xmlns:a="http://schemas.openxmlformats.org/drawingml/2006/main" prst="rect">
          <a:avLst/>
        </a:prstGeom>
        <a:noFill xmlns:a="http://schemas.openxmlformats.org/drawingml/2006/main"/>
      </cdr:spPr>
      <cdr:txBody>
        <a:bodyPr xmlns:a="http://schemas.openxmlformats.org/drawingml/2006/main" vertOverflow="clip" wrap="none" rtlCol="0"/>
        <a:lstStyle xmlns:a="http://schemas.openxmlformats.org/drawingml/2006/main"/>
        <a:p xmlns:a="http://schemas.openxmlformats.org/drawingml/2006/main">
          <a:r>
            <a:rPr lang="ru-RU" sz="1100" b="1" i="0">
              <a:solidFill>
                <a:srgbClr val="00B050"/>
              </a:solidFill>
              <a:latin typeface="Times New Roman" pitchFamily="18" charset="0"/>
              <a:cs typeface="Times New Roman" pitchFamily="18" charset="0"/>
            </a:rPr>
            <a:t>Точка безубыточности</a:t>
          </a:r>
        </a:p>
      </cdr:txBody>
    </cdr:sp>
  </cdr:relSizeAnchor>
  <cdr:relSizeAnchor xmlns:cdr="http://schemas.openxmlformats.org/drawingml/2006/chartDrawing">
    <cdr:from>
      <cdr:x>0</cdr:x>
      <cdr:y>0</cdr:y>
    </cdr:from>
    <cdr:to>
      <cdr:x>0.00189</cdr:x>
      <cdr:y>0.00746</cdr:y>
    </cdr:to>
    <cdr:pic>
      <cdr:nvPicPr>
        <cdr:cNvPr id="18"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cdr:x>
      <cdr:y>0</cdr:y>
    </cdr:from>
    <cdr:to>
      <cdr:x>0.00189</cdr:x>
      <cdr:y>0.00746</cdr:y>
    </cdr:to>
    <cdr:pic>
      <cdr:nvPicPr>
        <cdr:cNvPr id="20"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2DB2F-AC3C-460F-B418-80A7C693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1</Pages>
  <Words>8171</Words>
  <Characters>46577</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lenaleno4ka28121995@rambler.ru</dc:creator>
  <cp:keywords/>
  <dc:description/>
  <cp:lastModifiedBy>qwerty</cp:lastModifiedBy>
  <cp:revision>4</cp:revision>
  <dcterms:created xsi:type="dcterms:W3CDTF">2017-03-26T13:08:00Z</dcterms:created>
  <dcterms:modified xsi:type="dcterms:W3CDTF">2017-06-21T13:21:00Z</dcterms:modified>
</cp:coreProperties>
</file>