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  <w:r w:rsidRPr="00713DF6">
        <w:rPr>
          <w:b/>
          <w:sz w:val="28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РОССИЙИСКОЙ ФЕДЕРАЦИИ» (Финансовый университет)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  <w:r w:rsidRPr="00713DF6">
        <w:rPr>
          <w:b/>
          <w:sz w:val="28"/>
        </w:rPr>
        <w:t>Факультет прикладной математики и информационных технологий Кафедра «Бизнес-информатика»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  <w:r w:rsidRPr="00713DF6">
        <w:rPr>
          <w:b/>
          <w:sz w:val="28"/>
        </w:rPr>
        <w:t>КОНТРОЛЬНАЯ РАБОТА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  <w:proofErr w:type="gramStart"/>
      <w:r w:rsidRPr="00713DF6">
        <w:rPr>
          <w:b/>
          <w:sz w:val="28"/>
        </w:rPr>
        <w:t>по</w:t>
      </w:r>
      <w:proofErr w:type="gramEnd"/>
      <w:r w:rsidRPr="00713DF6">
        <w:rPr>
          <w:b/>
          <w:sz w:val="28"/>
        </w:rPr>
        <w:t xml:space="preserve"> дисциплине «Информационно-технологическая инфраструктура организации» 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b/>
          <w:sz w:val="28"/>
        </w:rPr>
      </w:pPr>
      <w:r w:rsidRPr="00713DF6">
        <w:rPr>
          <w:b/>
          <w:sz w:val="28"/>
        </w:rPr>
        <w:t>Построение аппаратной архитектуры и расчет стоимости инфраструктурного решения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rPr>
          <w:sz w:val="28"/>
        </w:rPr>
      </w:pPr>
      <w:r w:rsidRPr="00713DF6">
        <w:rPr>
          <w:sz w:val="28"/>
        </w:rPr>
        <w:t xml:space="preserve"> </w:t>
      </w:r>
    </w:p>
    <w:p w:rsidR="002C71D6" w:rsidRPr="00713DF6" w:rsidRDefault="004E406F" w:rsidP="002C71D6">
      <w:pPr>
        <w:tabs>
          <w:tab w:val="left" w:pos="993"/>
        </w:tabs>
        <w:spacing w:line="360" w:lineRule="auto"/>
        <w:jc w:val="center"/>
        <w:rPr>
          <w:sz w:val="28"/>
        </w:rPr>
      </w:pPr>
      <w:r>
        <w:rPr>
          <w:sz w:val="28"/>
        </w:rPr>
        <w:t>Вариант № 27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rPr>
          <w:sz w:val="28"/>
        </w:rPr>
      </w:pPr>
    </w:p>
    <w:p w:rsidR="002C71D6" w:rsidRPr="00713DF6" w:rsidRDefault="002C71D6" w:rsidP="002C71D6">
      <w:pPr>
        <w:tabs>
          <w:tab w:val="left" w:pos="993"/>
        </w:tabs>
        <w:spacing w:line="360" w:lineRule="auto"/>
        <w:jc w:val="right"/>
        <w:rPr>
          <w:b/>
          <w:sz w:val="28"/>
        </w:rPr>
      </w:pPr>
      <w:r w:rsidRPr="00713DF6">
        <w:rPr>
          <w:b/>
          <w:sz w:val="28"/>
        </w:rPr>
        <w:t>Выполнила: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right"/>
        <w:rPr>
          <w:sz w:val="28"/>
        </w:rPr>
      </w:pPr>
      <w:r w:rsidRPr="00713DF6">
        <w:rPr>
          <w:sz w:val="28"/>
        </w:rPr>
        <w:t>Студентка группы №ЗБ-БИ2-27</w:t>
      </w:r>
    </w:p>
    <w:p w:rsidR="002C71D6" w:rsidRPr="00713DF6" w:rsidRDefault="00F44CE5" w:rsidP="002C71D6">
      <w:pPr>
        <w:tabs>
          <w:tab w:val="left" w:pos="993"/>
        </w:tabs>
        <w:spacing w:line="360" w:lineRule="auto"/>
        <w:jc w:val="right"/>
        <w:rPr>
          <w:sz w:val="28"/>
        </w:rPr>
      </w:pPr>
      <w:r w:rsidRPr="00713DF6">
        <w:rPr>
          <w:sz w:val="28"/>
        </w:rPr>
        <w:t>Устинова Анна Алексеевна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right"/>
        <w:rPr>
          <w:b/>
          <w:sz w:val="28"/>
        </w:rPr>
      </w:pPr>
      <w:r w:rsidRPr="00713DF6">
        <w:rPr>
          <w:b/>
          <w:sz w:val="28"/>
        </w:rPr>
        <w:t>Руководитель:</w:t>
      </w:r>
    </w:p>
    <w:p w:rsidR="002C71D6" w:rsidRPr="00713DF6" w:rsidRDefault="00F44CE5" w:rsidP="002C71D6">
      <w:pPr>
        <w:tabs>
          <w:tab w:val="left" w:pos="993"/>
        </w:tabs>
        <w:spacing w:line="360" w:lineRule="auto"/>
        <w:jc w:val="right"/>
        <w:rPr>
          <w:sz w:val="28"/>
        </w:rPr>
      </w:pPr>
      <w:proofErr w:type="spellStart"/>
      <w:r w:rsidRPr="00713DF6">
        <w:rPr>
          <w:sz w:val="28"/>
        </w:rPr>
        <w:t>Крахмалё</w:t>
      </w:r>
      <w:r w:rsidR="002C71D6" w:rsidRPr="00713DF6">
        <w:rPr>
          <w:sz w:val="28"/>
        </w:rPr>
        <w:t>в</w:t>
      </w:r>
      <w:proofErr w:type="spellEnd"/>
      <w:r w:rsidR="002C71D6" w:rsidRPr="00713DF6">
        <w:rPr>
          <w:sz w:val="28"/>
        </w:rPr>
        <w:t xml:space="preserve"> Дмитрий Владимирович</w:t>
      </w:r>
    </w:p>
    <w:p w:rsidR="002C71D6" w:rsidRPr="00713DF6" w:rsidRDefault="002C71D6" w:rsidP="002C71D6">
      <w:pPr>
        <w:tabs>
          <w:tab w:val="left" w:pos="993"/>
        </w:tabs>
        <w:spacing w:line="360" w:lineRule="auto"/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2C71D6" w:rsidRPr="00713DF6" w:rsidRDefault="002C71D6" w:rsidP="002C71D6">
      <w:pPr>
        <w:jc w:val="center"/>
        <w:rPr>
          <w:sz w:val="28"/>
        </w:rPr>
      </w:pPr>
    </w:p>
    <w:p w:rsidR="00812E80" w:rsidRDefault="002C71D6" w:rsidP="005C4D5E">
      <w:pPr>
        <w:jc w:val="center"/>
        <w:rPr>
          <w:b/>
          <w:sz w:val="32"/>
        </w:rPr>
      </w:pPr>
      <w:r w:rsidRPr="00713DF6">
        <w:rPr>
          <w:sz w:val="28"/>
        </w:rPr>
        <w:t>МОСКВА 2016</w:t>
      </w:r>
      <w:r w:rsidRPr="00713DF6">
        <w:rPr>
          <w:sz w:val="28"/>
        </w:rPr>
        <w:br w:type="page"/>
      </w:r>
    </w:p>
    <w:p w:rsidR="00BD4B98" w:rsidRDefault="00BD4B98" w:rsidP="009054F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054F4">
        <w:rPr>
          <w:b/>
          <w:sz w:val="28"/>
          <w:szCs w:val="28"/>
        </w:rPr>
        <w:lastRenderedPageBreak/>
        <w:t>Оглавление</w:t>
      </w:r>
    </w:p>
    <w:p w:rsidR="009054F4" w:rsidRDefault="009054F4" w:rsidP="0015223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Введен</w:t>
      </w:r>
      <w:r w:rsidR="00337D00">
        <w:rPr>
          <w:color w:val="000000"/>
          <w:sz w:val="28"/>
          <w:szCs w:val="28"/>
          <w:shd w:val="clear" w:color="auto" w:fill="FFFFFF"/>
        </w:rPr>
        <w:t>ие ………………………………………………………………………3</w:t>
      </w:r>
    </w:p>
    <w:p w:rsidR="009054F4" w:rsidRDefault="009054F4" w:rsidP="0015223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Решение</w:t>
      </w:r>
      <w:r w:rsidR="00EF162D">
        <w:rPr>
          <w:color w:val="000000"/>
          <w:sz w:val="28"/>
          <w:szCs w:val="28"/>
          <w:shd w:val="clear" w:color="auto" w:fill="FFFFFF"/>
        </w:rPr>
        <w:t xml:space="preserve"> …………………………………………………</w:t>
      </w:r>
      <w:r w:rsidR="00337D00">
        <w:rPr>
          <w:color w:val="000000"/>
          <w:sz w:val="28"/>
          <w:szCs w:val="28"/>
          <w:shd w:val="clear" w:color="auto" w:fill="FFFFFF"/>
        </w:rPr>
        <w:t>……………………...4</w:t>
      </w:r>
    </w:p>
    <w:p w:rsidR="009054F4" w:rsidRDefault="00337D00" w:rsidP="0015223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Расчётная таблица</w:t>
      </w:r>
      <w:r w:rsidR="009054F4">
        <w:rPr>
          <w:color w:val="000000"/>
          <w:sz w:val="28"/>
          <w:szCs w:val="28"/>
          <w:shd w:val="clear" w:color="auto" w:fill="FFFFFF"/>
        </w:rPr>
        <w:t>…………………………………………………</w:t>
      </w:r>
      <w:r>
        <w:rPr>
          <w:color w:val="000000"/>
          <w:sz w:val="28"/>
          <w:szCs w:val="28"/>
          <w:shd w:val="clear" w:color="auto" w:fill="FFFFFF"/>
        </w:rPr>
        <w:t>…………</w:t>
      </w:r>
      <w:r w:rsidR="00265E1A">
        <w:rPr>
          <w:color w:val="000000"/>
          <w:sz w:val="28"/>
          <w:szCs w:val="28"/>
          <w:shd w:val="clear" w:color="auto" w:fill="FFFFFF"/>
        </w:rPr>
        <w:t>9</w:t>
      </w:r>
    </w:p>
    <w:p w:rsidR="009054F4" w:rsidRDefault="00337D00" w:rsidP="0015223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Концептуальная модель</w:t>
      </w:r>
      <w:r w:rsidR="00265E1A">
        <w:rPr>
          <w:color w:val="000000"/>
          <w:sz w:val="28"/>
          <w:szCs w:val="28"/>
          <w:shd w:val="clear" w:color="auto" w:fill="FFFFFF"/>
        </w:rPr>
        <w:t>………………………………………………………10</w:t>
      </w:r>
    </w:p>
    <w:p w:rsidR="00EF162D" w:rsidRDefault="009054F4" w:rsidP="0015223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Заключ</w:t>
      </w:r>
      <w:r w:rsidR="00152238">
        <w:rPr>
          <w:color w:val="000000"/>
          <w:sz w:val="28"/>
          <w:szCs w:val="28"/>
          <w:shd w:val="clear" w:color="auto" w:fill="FFFFFF"/>
        </w:rPr>
        <w:t>ение………………………………………………………………</w:t>
      </w:r>
      <w:proofErr w:type="gramStart"/>
      <w:r w:rsidR="00152238">
        <w:rPr>
          <w:color w:val="000000"/>
          <w:sz w:val="28"/>
          <w:szCs w:val="28"/>
          <w:shd w:val="clear" w:color="auto" w:fill="FFFFFF"/>
        </w:rPr>
        <w:t>…….</w:t>
      </w:r>
      <w:proofErr w:type="gramEnd"/>
      <w:r w:rsidR="00152238">
        <w:rPr>
          <w:color w:val="000000"/>
          <w:sz w:val="28"/>
          <w:szCs w:val="28"/>
          <w:shd w:val="clear" w:color="auto" w:fill="FFFFFF"/>
        </w:rPr>
        <w:t>11</w:t>
      </w:r>
    </w:p>
    <w:p w:rsidR="009054F4" w:rsidRPr="006A6027" w:rsidRDefault="00EF162D" w:rsidP="0015223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="009054F4">
        <w:rPr>
          <w:color w:val="000000"/>
          <w:sz w:val="28"/>
          <w:szCs w:val="28"/>
          <w:shd w:val="clear" w:color="auto" w:fill="FFFFFF"/>
        </w:rPr>
        <w:t>писок литературы……</w:t>
      </w:r>
      <w:r w:rsidR="009054F4">
        <w:rPr>
          <w:color w:val="000000"/>
          <w:sz w:val="28"/>
          <w:szCs w:val="28"/>
          <w:shd w:val="clear" w:color="auto" w:fill="FFFFFF"/>
        </w:rPr>
        <w:t>………………………………………………………</w:t>
      </w:r>
      <w:r w:rsidR="00152238">
        <w:rPr>
          <w:color w:val="000000"/>
          <w:sz w:val="28"/>
          <w:szCs w:val="28"/>
          <w:shd w:val="clear" w:color="auto" w:fill="FFFFFF"/>
        </w:rPr>
        <w:t>12</w:t>
      </w:r>
    </w:p>
    <w:p w:rsidR="009054F4" w:rsidRPr="009054F4" w:rsidRDefault="009054F4" w:rsidP="009054F4">
      <w:pPr>
        <w:spacing w:line="360" w:lineRule="auto"/>
        <w:ind w:firstLine="709"/>
        <w:jc w:val="both"/>
        <w:rPr>
          <w:sz w:val="28"/>
          <w:szCs w:val="28"/>
        </w:rPr>
      </w:pPr>
    </w:p>
    <w:p w:rsidR="00812E80" w:rsidRPr="009054F4" w:rsidRDefault="00812E80" w:rsidP="009054F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12E80" w:rsidRPr="009054F4" w:rsidRDefault="00812E80" w:rsidP="009054F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12E80" w:rsidRPr="009054F4" w:rsidRDefault="00812E80" w:rsidP="009054F4">
      <w:pPr>
        <w:pStyle w:val="a3"/>
        <w:tabs>
          <w:tab w:val="left" w:pos="993"/>
        </w:tabs>
        <w:spacing w:after="0" w:line="360" w:lineRule="auto"/>
        <w:ind w:left="4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E80" w:rsidRPr="009054F4" w:rsidRDefault="00812E80" w:rsidP="009054F4">
      <w:pPr>
        <w:pStyle w:val="a3"/>
        <w:tabs>
          <w:tab w:val="left" w:pos="993"/>
        </w:tabs>
        <w:spacing w:after="0" w:line="360" w:lineRule="auto"/>
        <w:ind w:left="4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580DEF" w:rsidRPr="009054F4" w:rsidRDefault="00580DEF" w:rsidP="009054F4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054F4" w:rsidRDefault="009054F4" w:rsidP="009054F4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:rsidR="00AD3149" w:rsidRDefault="00AD3149" w:rsidP="009054F4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</w:p>
    <w:p w:rsidR="00AD3149" w:rsidRDefault="00AD3149" w:rsidP="009054F4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</w:p>
    <w:p w:rsidR="00AD3149" w:rsidRDefault="00AD3149" w:rsidP="009054F4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</w:p>
    <w:p w:rsidR="00AD3149" w:rsidRDefault="00AD3149" w:rsidP="009054F4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</w:p>
    <w:p w:rsidR="00AD3149" w:rsidRDefault="00AD3149" w:rsidP="009054F4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</w:p>
    <w:p w:rsidR="00E17C21" w:rsidRDefault="00E17C21" w:rsidP="00370BA8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</w:p>
    <w:p w:rsidR="002C71D6" w:rsidRPr="00370BA8" w:rsidRDefault="002C71D6" w:rsidP="00370BA8">
      <w:pPr>
        <w:tabs>
          <w:tab w:val="left" w:pos="993"/>
        </w:tabs>
        <w:spacing w:line="360" w:lineRule="auto"/>
        <w:ind w:firstLine="992"/>
        <w:jc w:val="both"/>
        <w:rPr>
          <w:b/>
          <w:sz w:val="28"/>
          <w:szCs w:val="28"/>
        </w:rPr>
      </w:pPr>
      <w:r w:rsidRPr="00370BA8">
        <w:rPr>
          <w:b/>
          <w:sz w:val="28"/>
          <w:szCs w:val="28"/>
        </w:rPr>
        <w:lastRenderedPageBreak/>
        <w:t>Введение</w:t>
      </w:r>
    </w:p>
    <w:p w:rsidR="002F1B16" w:rsidRPr="00370BA8" w:rsidRDefault="00752FEA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>На сегодняшний день экономика России переживает</w:t>
      </w:r>
      <w:r w:rsidR="002F1B16" w:rsidRPr="00370BA8">
        <w:rPr>
          <w:color w:val="000000"/>
          <w:sz w:val="28"/>
          <w:szCs w:val="28"/>
        </w:rPr>
        <w:t xml:space="preserve"> непростой</w:t>
      </w:r>
      <w:r w:rsidRPr="00370BA8">
        <w:rPr>
          <w:color w:val="000000"/>
          <w:sz w:val="28"/>
          <w:szCs w:val="28"/>
        </w:rPr>
        <w:t xml:space="preserve"> период. В а</w:t>
      </w:r>
      <w:r w:rsidR="002F1B16" w:rsidRPr="00370BA8">
        <w:rPr>
          <w:color w:val="000000"/>
          <w:sz w:val="28"/>
          <w:szCs w:val="28"/>
        </w:rPr>
        <w:t>налитических отчё</w:t>
      </w:r>
      <w:r w:rsidRPr="00370BA8">
        <w:rPr>
          <w:color w:val="000000"/>
          <w:sz w:val="28"/>
          <w:szCs w:val="28"/>
        </w:rPr>
        <w:t>тах</w:t>
      </w:r>
      <w:r w:rsidR="002F1B16" w:rsidRPr="00370BA8">
        <w:rPr>
          <w:color w:val="000000"/>
          <w:sz w:val="28"/>
          <w:szCs w:val="28"/>
        </w:rPr>
        <w:t xml:space="preserve"> </w:t>
      </w:r>
      <w:r w:rsidR="005725DE" w:rsidRPr="00370BA8">
        <w:rPr>
          <w:color w:val="000000"/>
          <w:sz w:val="28"/>
          <w:szCs w:val="28"/>
        </w:rPr>
        <w:t xml:space="preserve">всё </w:t>
      </w:r>
      <w:r w:rsidRPr="00370BA8">
        <w:rPr>
          <w:color w:val="000000"/>
          <w:sz w:val="28"/>
          <w:szCs w:val="28"/>
        </w:rPr>
        <w:t xml:space="preserve">более чётко </w:t>
      </w:r>
      <w:r w:rsidR="005725DE" w:rsidRPr="00370BA8">
        <w:rPr>
          <w:color w:val="000000"/>
          <w:sz w:val="28"/>
          <w:szCs w:val="28"/>
        </w:rPr>
        <w:t>отражается</w:t>
      </w:r>
      <w:r w:rsidRPr="00370BA8">
        <w:rPr>
          <w:color w:val="000000"/>
          <w:sz w:val="28"/>
          <w:szCs w:val="28"/>
        </w:rPr>
        <w:t xml:space="preserve"> реальное положение вещей. Акцент сделан на экономический рост и стабилизацию в стране. Эффективность деятельности предприятий становится одним из важнейших вопросов в сложившейся экономической ситу</w:t>
      </w:r>
      <w:r w:rsidR="005725DE" w:rsidRPr="00370BA8">
        <w:rPr>
          <w:color w:val="000000"/>
          <w:sz w:val="28"/>
          <w:szCs w:val="28"/>
        </w:rPr>
        <w:t xml:space="preserve">ации. Бесспорно, </w:t>
      </w:r>
      <w:r w:rsidRPr="00370BA8">
        <w:rPr>
          <w:color w:val="000000"/>
          <w:sz w:val="28"/>
          <w:szCs w:val="28"/>
        </w:rPr>
        <w:t>без применения информационных технологий повышение эффективности и конкурентоспособности производства невозможно. Богатый опыт зарубежных компаний указывает на то, что необходимо уделять пристальное внимание новейшим разработкам в области информатики и вычислительной техник</w:t>
      </w:r>
      <w:r w:rsidR="005725DE" w:rsidRPr="00370BA8">
        <w:rPr>
          <w:color w:val="000000"/>
          <w:sz w:val="28"/>
          <w:szCs w:val="28"/>
        </w:rPr>
        <w:t>и и их внедрению на предприятия</w:t>
      </w:r>
      <w:r w:rsidRPr="00370BA8">
        <w:rPr>
          <w:color w:val="000000"/>
          <w:sz w:val="28"/>
          <w:szCs w:val="28"/>
        </w:rPr>
        <w:t xml:space="preserve">, расширить и углубить научные исследования в данной области. Компании с развитой ИТ-инфраструктурой </w:t>
      </w:r>
      <w:r w:rsidR="002F1B16" w:rsidRPr="00370BA8">
        <w:rPr>
          <w:color w:val="000000"/>
          <w:sz w:val="28"/>
          <w:szCs w:val="28"/>
        </w:rPr>
        <w:t xml:space="preserve">на стратегическом уровне преобладают над прочими. Прогресс такого рода априори подталкивает к совершенствованию программно-аппаратного комплекса компаний. </w:t>
      </w:r>
    </w:p>
    <w:p w:rsidR="009054F4" w:rsidRPr="00370BA8" w:rsidRDefault="002F1B16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 xml:space="preserve">Неудивительно, что каждая организация, осуществляющая свою деятельность в условиях современной рыночной экономики, не </w:t>
      </w:r>
      <w:r w:rsidR="00622FF3" w:rsidRPr="00370BA8">
        <w:rPr>
          <w:color w:val="000000"/>
          <w:sz w:val="28"/>
          <w:szCs w:val="28"/>
        </w:rPr>
        <w:t xml:space="preserve">представляет </w:t>
      </w:r>
      <w:r w:rsidRPr="00370BA8">
        <w:rPr>
          <w:color w:val="000000"/>
          <w:sz w:val="28"/>
          <w:szCs w:val="28"/>
        </w:rPr>
        <w:t>своего развития без использования и активного наращивания информационных ресурсов.</w:t>
      </w:r>
      <w:r w:rsidR="00E333E3" w:rsidRPr="00370BA8">
        <w:rPr>
          <w:color w:val="000000"/>
          <w:sz w:val="28"/>
          <w:szCs w:val="28"/>
        </w:rPr>
        <w:t xml:space="preserve"> Важным аспектом является назначение</w:t>
      </w:r>
      <w:r w:rsidR="00753E8C" w:rsidRPr="00370BA8">
        <w:rPr>
          <w:color w:val="000000"/>
          <w:sz w:val="28"/>
          <w:szCs w:val="28"/>
        </w:rPr>
        <w:t xml:space="preserve"> центров обработки </w:t>
      </w:r>
      <w:r w:rsidR="00622FF3" w:rsidRPr="00370BA8">
        <w:rPr>
          <w:color w:val="000000"/>
          <w:sz w:val="28"/>
          <w:szCs w:val="28"/>
        </w:rPr>
        <w:t xml:space="preserve">(и хранения) данных. </w:t>
      </w:r>
      <w:r w:rsidR="00753E8C" w:rsidRPr="00370BA8">
        <w:rPr>
          <w:color w:val="000000"/>
          <w:sz w:val="28"/>
          <w:szCs w:val="28"/>
        </w:rPr>
        <w:t>Дата-центры - это специализированные здания, который служат для размещения (хостинга) серверного и сетевого оборудования и подключения абонентов к каналам сети Интернет.</w:t>
      </w:r>
      <w:r w:rsidR="00622FF3" w:rsidRPr="00370BA8">
        <w:rPr>
          <w:color w:val="000000"/>
          <w:sz w:val="28"/>
          <w:szCs w:val="28"/>
        </w:rPr>
        <w:t xml:space="preserve"> </w:t>
      </w:r>
      <w:r w:rsidR="005725DE" w:rsidRPr="00370BA8">
        <w:rPr>
          <w:color w:val="000000"/>
          <w:sz w:val="28"/>
          <w:szCs w:val="28"/>
        </w:rPr>
        <w:t>Они крайне важны для непрерывного</w:t>
      </w:r>
      <w:r w:rsidR="00622FF3" w:rsidRPr="00370BA8">
        <w:rPr>
          <w:color w:val="000000"/>
          <w:sz w:val="28"/>
          <w:szCs w:val="28"/>
        </w:rPr>
        <w:t xml:space="preserve"> режима предоставления сервисов, оперативности реагирования на запросы клиентов, способности в короткие сроки адаптировать качественные и количественные показатели своей информационной среды к требованиям рынка, защищённости конфиденциальных сведений и централизации данных и инструментов управления.</w:t>
      </w:r>
    </w:p>
    <w:p w:rsidR="004E406F" w:rsidRPr="00370BA8" w:rsidRDefault="004E406F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b/>
          <w:color w:val="000000"/>
          <w:sz w:val="28"/>
          <w:szCs w:val="28"/>
        </w:rPr>
        <w:lastRenderedPageBreak/>
        <w:t>Задание</w:t>
      </w:r>
    </w:p>
    <w:p w:rsidR="002E6FD2" w:rsidRPr="00370BA8" w:rsidRDefault="002E6FD2" w:rsidP="00370BA8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70BA8">
        <w:rPr>
          <w:sz w:val="28"/>
          <w:szCs w:val="28"/>
        </w:rPr>
        <w:t>Заказчик уже имеет построенный ЦОД. Для нового проекта требуется кластер для запуска 8 виртуальных серверов. Каждый требует минимум 8 ядер, 128 Гб оперативной памяти, 6 ТБ дискового пространства. Тип CP</w:t>
      </w:r>
      <w:r w:rsidR="00287BAE" w:rsidRPr="00370BA8">
        <w:rPr>
          <w:sz w:val="28"/>
          <w:szCs w:val="28"/>
        </w:rPr>
        <w:t xml:space="preserve">U, который можно использовать </w:t>
      </w:r>
      <w:r w:rsidRPr="00370BA8">
        <w:rPr>
          <w:sz w:val="28"/>
          <w:szCs w:val="28"/>
        </w:rPr>
        <w:t xml:space="preserve">DELL </w:t>
      </w:r>
      <w:proofErr w:type="spellStart"/>
      <w:r w:rsidRPr="00370BA8">
        <w:rPr>
          <w:sz w:val="28"/>
          <w:szCs w:val="28"/>
        </w:rPr>
        <w:t>Xeon</w:t>
      </w:r>
      <w:proofErr w:type="spellEnd"/>
      <w:r w:rsidRPr="00370BA8">
        <w:rPr>
          <w:sz w:val="28"/>
          <w:szCs w:val="28"/>
        </w:rPr>
        <w:t xml:space="preserve"> E5-2650 (8 ядер).</w:t>
      </w:r>
    </w:p>
    <w:p w:rsidR="004E406F" w:rsidRPr="00370BA8" w:rsidRDefault="004E406F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 xml:space="preserve">Определить модель автоматизации рабочих мест, разработать концептуальную и технологическую модель, изобразить топологию SAN и LAN, рассчитать несколько вариантов стоимости проекта на разных </w:t>
      </w:r>
      <w:proofErr w:type="spellStart"/>
      <w:r w:rsidRPr="00370BA8">
        <w:rPr>
          <w:color w:val="000000"/>
          <w:sz w:val="28"/>
          <w:szCs w:val="28"/>
        </w:rPr>
        <w:t>вендорах</w:t>
      </w:r>
      <w:proofErr w:type="spellEnd"/>
      <w:r w:rsidRPr="00370BA8">
        <w:rPr>
          <w:color w:val="000000"/>
          <w:sz w:val="28"/>
          <w:szCs w:val="28"/>
        </w:rPr>
        <w:t xml:space="preserve">, привести аргументы в пользу определенного </w:t>
      </w:r>
      <w:proofErr w:type="spellStart"/>
      <w:r w:rsidRPr="00370BA8">
        <w:rPr>
          <w:color w:val="000000"/>
          <w:sz w:val="28"/>
          <w:szCs w:val="28"/>
        </w:rPr>
        <w:t>вендора</w:t>
      </w:r>
      <w:proofErr w:type="spellEnd"/>
      <w:r w:rsidRPr="00370BA8">
        <w:rPr>
          <w:color w:val="000000"/>
          <w:sz w:val="28"/>
          <w:szCs w:val="28"/>
        </w:rPr>
        <w:t xml:space="preserve"> (если на то, есть основания).</w:t>
      </w:r>
    </w:p>
    <w:p w:rsidR="0088782E" w:rsidRPr="00370BA8" w:rsidRDefault="00F81264" w:rsidP="00370BA8">
      <w:pPr>
        <w:spacing w:before="100" w:beforeAutospacing="1" w:after="100" w:afterAutospacing="1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370BA8">
        <w:rPr>
          <w:b/>
          <w:color w:val="000000"/>
          <w:sz w:val="28"/>
          <w:szCs w:val="28"/>
        </w:rPr>
        <w:t>Решение</w:t>
      </w:r>
    </w:p>
    <w:p w:rsidR="00FB31B8" w:rsidRPr="00370BA8" w:rsidRDefault="00287BAE" w:rsidP="00370BA8">
      <w:pPr>
        <w:spacing w:line="360" w:lineRule="auto"/>
        <w:ind w:firstLine="709"/>
        <w:jc w:val="both"/>
        <w:rPr>
          <w:sz w:val="28"/>
          <w:szCs w:val="28"/>
        </w:rPr>
      </w:pPr>
      <w:r w:rsidRPr="00370BA8">
        <w:rPr>
          <w:color w:val="000000"/>
          <w:sz w:val="28"/>
          <w:szCs w:val="28"/>
        </w:rPr>
        <w:t>Приобретаем 8</w:t>
      </w:r>
      <w:r w:rsidR="009054F4" w:rsidRPr="00370BA8">
        <w:rPr>
          <w:color w:val="000000"/>
          <w:sz w:val="28"/>
          <w:szCs w:val="28"/>
        </w:rPr>
        <w:t xml:space="preserve"> серверов</w:t>
      </w:r>
      <w:r w:rsidR="0088782E" w:rsidRPr="00370BA8">
        <w:rPr>
          <w:color w:val="000000"/>
          <w:sz w:val="28"/>
          <w:szCs w:val="28"/>
        </w:rPr>
        <w:t xml:space="preserve"> и объединяем их в программное обеспечение, которое будет управлять всем «железом», распределять запросы, синхронизировать и осуществляет балансировку нагрузки, подключать базу данных и т.д. (кластер). Далее будет логичным прибегнуть к технологии виртуализации. Проще говоря, развернуть на каждом из этих </w:t>
      </w:r>
      <w:r w:rsidRPr="00370BA8">
        <w:rPr>
          <w:color w:val="000000"/>
          <w:sz w:val="28"/>
          <w:szCs w:val="28"/>
        </w:rPr>
        <w:t>8-ми</w:t>
      </w:r>
      <w:r w:rsidR="0088782E" w:rsidRPr="00370BA8">
        <w:rPr>
          <w:color w:val="000000"/>
          <w:sz w:val="28"/>
          <w:szCs w:val="28"/>
        </w:rPr>
        <w:t xml:space="preserve"> физических серверов по </w:t>
      </w:r>
      <w:r w:rsidRPr="00370BA8">
        <w:rPr>
          <w:color w:val="000000"/>
          <w:sz w:val="28"/>
          <w:szCs w:val="28"/>
        </w:rPr>
        <w:t>1-му виртуальному</w:t>
      </w:r>
      <w:r w:rsidR="0088782E" w:rsidRPr="00370BA8">
        <w:rPr>
          <w:color w:val="000000"/>
          <w:sz w:val="28"/>
          <w:szCs w:val="28"/>
        </w:rPr>
        <w:t xml:space="preserve"> </w:t>
      </w:r>
      <w:r w:rsidRPr="00370BA8">
        <w:rPr>
          <w:color w:val="000000"/>
          <w:sz w:val="28"/>
          <w:szCs w:val="28"/>
        </w:rPr>
        <w:t>серверу</w:t>
      </w:r>
      <w:r w:rsidR="0088782E" w:rsidRPr="00370BA8">
        <w:rPr>
          <w:color w:val="000000"/>
          <w:sz w:val="28"/>
          <w:szCs w:val="28"/>
        </w:rPr>
        <w:t>.</w:t>
      </w:r>
      <w:r w:rsidR="00FB31B8" w:rsidRPr="00370BA8">
        <w:rPr>
          <w:color w:val="000000"/>
          <w:sz w:val="28"/>
          <w:szCs w:val="28"/>
        </w:rPr>
        <w:t xml:space="preserve"> Вернёмся к условию. </w:t>
      </w:r>
      <w:r w:rsidR="00FB31B8" w:rsidRPr="00370BA8">
        <w:rPr>
          <w:i/>
          <w:sz w:val="28"/>
          <w:szCs w:val="28"/>
        </w:rPr>
        <w:t xml:space="preserve">Каждый из виртуальных серверов требует минимум 8 ядер, 128 Гб оперативной памяти, 6 ТБ дискового пространства. Тип CPU, который можно использовать - DELL </w:t>
      </w:r>
      <w:proofErr w:type="spellStart"/>
      <w:r w:rsidR="00FB31B8" w:rsidRPr="00370BA8">
        <w:rPr>
          <w:i/>
          <w:sz w:val="28"/>
          <w:szCs w:val="28"/>
        </w:rPr>
        <w:t>Xeon</w:t>
      </w:r>
      <w:proofErr w:type="spellEnd"/>
      <w:r w:rsidR="00FB31B8" w:rsidRPr="00370BA8">
        <w:rPr>
          <w:i/>
          <w:sz w:val="28"/>
          <w:szCs w:val="28"/>
        </w:rPr>
        <w:t xml:space="preserve"> E5-2650 (8 ядер). </w:t>
      </w:r>
      <w:r w:rsidR="00FB31B8" w:rsidRPr="00370BA8">
        <w:rPr>
          <w:sz w:val="28"/>
          <w:szCs w:val="28"/>
        </w:rPr>
        <w:t>Я установила, что на</w:t>
      </w:r>
      <w:r w:rsidRPr="00370BA8">
        <w:rPr>
          <w:sz w:val="28"/>
          <w:szCs w:val="28"/>
        </w:rPr>
        <w:t xml:space="preserve"> каждом из 8</w:t>
      </w:r>
      <w:r w:rsidR="00FB31B8" w:rsidRPr="00370BA8">
        <w:rPr>
          <w:sz w:val="28"/>
          <w:szCs w:val="28"/>
        </w:rPr>
        <w:t xml:space="preserve">-х физических серверов должно быть </w:t>
      </w:r>
      <w:r w:rsidRPr="00370BA8">
        <w:rPr>
          <w:sz w:val="28"/>
          <w:szCs w:val="28"/>
        </w:rPr>
        <w:t>по 1</w:t>
      </w:r>
      <w:r w:rsidR="00FB31B8" w:rsidRPr="00370BA8">
        <w:rPr>
          <w:sz w:val="28"/>
          <w:szCs w:val="28"/>
        </w:rPr>
        <w:t xml:space="preserve"> виртуальн</w:t>
      </w:r>
      <w:r w:rsidRPr="00370BA8">
        <w:rPr>
          <w:sz w:val="28"/>
          <w:szCs w:val="28"/>
        </w:rPr>
        <w:t>ому серверу</w:t>
      </w:r>
      <w:r w:rsidR="00FB31B8" w:rsidRPr="00370BA8">
        <w:rPr>
          <w:sz w:val="28"/>
          <w:szCs w:val="28"/>
        </w:rPr>
        <w:t>.</w:t>
      </w:r>
      <w:r w:rsidR="00CC1205" w:rsidRPr="00370BA8">
        <w:rPr>
          <w:sz w:val="28"/>
          <w:szCs w:val="28"/>
        </w:rPr>
        <w:t xml:space="preserve"> Значит, каждый физический сервер </w:t>
      </w:r>
      <w:r w:rsidRPr="00370BA8">
        <w:rPr>
          <w:sz w:val="28"/>
          <w:szCs w:val="28"/>
        </w:rPr>
        <w:t>должен содержать как минимум 8 ядер 128 Гб оперативной памяти, 6</w:t>
      </w:r>
      <w:r w:rsidR="00CC1205" w:rsidRPr="00370BA8">
        <w:rPr>
          <w:sz w:val="28"/>
          <w:szCs w:val="28"/>
        </w:rPr>
        <w:t xml:space="preserve"> ТБ дискового пространства.</w:t>
      </w:r>
    </w:p>
    <w:p w:rsidR="00A52D34" w:rsidRPr="00370BA8" w:rsidRDefault="00A52D34" w:rsidP="00370BA8">
      <w:pPr>
        <w:spacing w:line="360" w:lineRule="auto"/>
        <w:ind w:firstLine="709"/>
        <w:jc w:val="both"/>
        <w:rPr>
          <w:sz w:val="28"/>
          <w:szCs w:val="28"/>
        </w:rPr>
      </w:pPr>
    </w:p>
    <w:p w:rsidR="00B3051D" w:rsidRPr="00370BA8" w:rsidRDefault="00A52D34" w:rsidP="00370BA8">
      <w:pPr>
        <w:spacing w:line="360" w:lineRule="auto"/>
        <w:ind w:firstLine="709"/>
        <w:jc w:val="both"/>
        <w:rPr>
          <w:rStyle w:val="price"/>
          <w:bCs/>
          <w:color w:val="000000"/>
          <w:sz w:val="28"/>
          <w:szCs w:val="28"/>
        </w:rPr>
      </w:pPr>
      <w:r w:rsidRPr="00370BA8">
        <w:rPr>
          <w:sz w:val="28"/>
          <w:szCs w:val="28"/>
        </w:rPr>
        <w:t xml:space="preserve">В ходе анализа характеристик различных серверов я выбрала сервер </w:t>
      </w:r>
      <w:proofErr w:type="spellStart"/>
      <w:r w:rsidR="00DB30D3" w:rsidRPr="00370BA8">
        <w:rPr>
          <w:sz w:val="28"/>
          <w:szCs w:val="28"/>
        </w:rPr>
        <w:t>Dell</w:t>
      </w:r>
      <w:proofErr w:type="spellEnd"/>
      <w:r w:rsidR="00DB30D3" w:rsidRPr="00370BA8">
        <w:rPr>
          <w:sz w:val="28"/>
          <w:szCs w:val="28"/>
        </w:rPr>
        <w:t xml:space="preserve"> </w:t>
      </w:r>
      <w:proofErr w:type="spellStart"/>
      <w:r w:rsidR="00DB30D3" w:rsidRPr="00370BA8">
        <w:rPr>
          <w:sz w:val="28"/>
          <w:szCs w:val="28"/>
        </w:rPr>
        <w:t>PowerEdge</w:t>
      </w:r>
      <w:proofErr w:type="spellEnd"/>
      <w:r w:rsidR="00DB30D3" w:rsidRPr="00370BA8">
        <w:rPr>
          <w:sz w:val="28"/>
          <w:szCs w:val="28"/>
        </w:rPr>
        <w:t xml:space="preserve"> R530 210-ADLM-047</w:t>
      </w:r>
      <w:r w:rsidR="00B3051D" w:rsidRPr="00370BA8">
        <w:rPr>
          <w:sz w:val="28"/>
          <w:szCs w:val="28"/>
        </w:rPr>
        <w:t xml:space="preserve">. </w:t>
      </w:r>
      <w:r w:rsidR="009054F4" w:rsidRPr="00370BA8">
        <w:rPr>
          <w:sz w:val="28"/>
          <w:szCs w:val="28"/>
        </w:rPr>
        <w:t>До конфигурации стоимость одного сервера со</w:t>
      </w:r>
      <w:r w:rsidR="008A0A12" w:rsidRPr="00370BA8">
        <w:rPr>
          <w:sz w:val="28"/>
          <w:szCs w:val="28"/>
        </w:rPr>
        <w:t>с</w:t>
      </w:r>
      <w:r w:rsidR="009054F4" w:rsidRPr="00370BA8">
        <w:rPr>
          <w:sz w:val="28"/>
          <w:szCs w:val="28"/>
        </w:rPr>
        <w:t xml:space="preserve">тавляла 381790 руб. </w:t>
      </w:r>
      <w:r w:rsidR="00B3051D" w:rsidRPr="00370BA8">
        <w:rPr>
          <w:color w:val="000000"/>
          <w:sz w:val="28"/>
          <w:szCs w:val="28"/>
          <w:shd w:val="clear" w:color="auto" w:fill="FFFFFF"/>
        </w:rPr>
        <w:t xml:space="preserve">После конфигурации стоимость одного </w:t>
      </w:r>
      <w:r w:rsidR="00B3051D" w:rsidRPr="00370BA8">
        <w:rPr>
          <w:color w:val="000000"/>
          <w:sz w:val="28"/>
          <w:szCs w:val="28"/>
          <w:shd w:val="clear" w:color="auto" w:fill="FFFFFF"/>
        </w:rPr>
        <w:lastRenderedPageBreak/>
        <w:t xml:space="preserve">сервера вместе с установкой и базовой настройкой составила </w:t>
      </w:r>
      <w:r w:rsidR="00632D73" w:rsidRPr="00370BA8">
        <w:rPr>
          <w:rStyle w:val="price"/>
          <w:bCs/>
          <w:color w:val="000000"/>
          <w:sz w:val="28"/>
          <w:szCs w:val="28"/>
        </w:rPr>
        <w:t>2019105,70</w:t>
      </w:r>
      <w:r w:rsidR="00B3051D" w:rsidRPr="00370BA8">
        <w:rPr>
          <w:rStyle w:val="price"/>
          <w:bCs/>
          <w:color w:val="000000"/>
          <w:sz w:val="28"/>
          <w:szCs w:val="28"/>
        </w:rPr>
        <w:t xml:space="preserve"> руб.</w:t>
      </w:r>
    </w:p>
    <w:p w:rsidR="00F81264" w:rsidRPr="00370BA8" w:rsidRDefault="00F81264" w:rsidP="00370BA8">
      <w:pPr>
        <w:spacing w:line="360" w:lineRule="auto"/>
        <w:ind w:firstLine="709"/>
        <w:jc w:val="both"/>
        <w:rPr>
          <w:sz w:val="28"/>
          <w:szCs w:val="28"/>
        </w:rPr>
      </w:pPr>
    </w:p>
    <w:p w:rsidR="00FF01D7" w:rsidRPr="00370BA8" w:rsidRDefault="009054F4" w:rsidP="00370BA8">
      <w:pPr>
        <w:spacing w:line="360" w:lineRule="auto"/>
        <w:ind w:firstLine="709"/>
        <w:jc w:val="both"/>
        <w:rPr>
          <w:sz w:val="28"/>
          <w:szCs w:val="28"/>
        </w:rPr>
      </w:pPr>
      <w:r w:rsidRPr="00370BA8">
        <w:rPr>
          <w:sz w:val="28"/>
          <w:szCs w:val="28"/>
        </w:rPr>
        <w:t xml:space="preserve">Рассмотрим 2 способа </w:t>
      </w:r>
      <w:r w:rsidR="00003A1D" w:rsidRPr="00370BA8">
        <w:rPr>
          <w:sz w:val="28"/>
          <w:szCs w:val="28"/>
        </w:rPr>
        <w:t>виртуализ</w:t>
      </w:r>
      <w:r w:rsidRPr="00370BA8">
        <w:rPr>
          <w:sz w:val="28"/>
          <w:szCs w:val="28"/>
        </w:rPr>
        <w:t>ации (аппаратную и программную</w:t>
      </w:r>
      <w:r w:rsidR="00FF01D7" w:rsidRPr="00370BA8">
        <w:rPr>
          <w:sz w:val="28"/>
          <w:szCs w:val="28"/>
        </w:rPr>
        <w:t>)</w:t>
      </w:r>
      <w:r w:rsidRPr="00370BA8">
        <w:rPr>
          <w:sz w:val="28"/>
          <w:szCs w:val="28"/>
        </w:rPr>
        <w:t>.</w:t>
      </w:r>
      <w:r w:rsidR="00FF01D7" w:rsidRPr="00370BA8">
        <w:rPr>
          <w:sz w:val="28"/>
          <w:szCs w:val="28"/>
        </w:rPr>
        <w:t xml:space="preserve"> </w:t>
      </w:r>
    </w:p>
    <w:p w:rsidR="00FF01D7" w:rsidRPr="00370BA8" w:rsidRDefault="00FF01D7" w:rsidP="00370BA8">
      <w:pPr>
        <w:spacing w:line="360" w:lineRule="auto"/>
        <w:ind w:firstLine="709"/>
        <w:jc w:val="both"/>
        <w:rPr>
          <w:sz w:val="28"/>
          <w:szCs w:val="28"/>
        </w:rPr>
      </w:pPr>
      <w:r w:rsidRPr="00370BA8">
        <w:rPr>
          <w:sz w:val="28"/>
          <w:szCs w:val="28"/>
        </w:rPr>
        <w:t xml:space="preserve">Программная виртуализация осуществляется средствами </w:t>
      </w:r>
      <w:r w:rsidR="008A0A12" w:rsidRPr="00370BA8">
        <w:rPr>
          <w:sz w:val="28"/>
          <w:szCs w:val="28"/>
          <w:lang w:val="en-US"/>
        </w:rPr>
        <w:t>VM</w:t>
      </w:r>
      <w:r w:rsidRPr="00370BA8">
        <w:rPr>
          <w:sz w:val="28"/>
          <w:szCs w:val="28"/>
          <w:lang w:val="en-US"/>
        </w:rPr>
        <w:t>ware</w:t>
      </w:r>
      <w:r w:rsidRPr="00370BA8">
        <w:rPr>
          <w:sz w:val="28"/>
          <w:szCs w:val="28"/>
        </w:rPr>
        <w:t xml:space="preserve"> </w:t>
      </w:r>
      <w:r w:rsidR="007F0759" w:rsidRPr="00370BA8">
        <w:rPr>
          <w:sz w:val="28"/>
          <w:szCs w:val="28"/>
          <w:lang w:val="en-US"/>
        </w:rPr>
        <w:t>W</w:t>
      </w:r>
      <w:r w:rsidRPr="00370BA8">
        <w:rPr>
          <w:sz w:val="28"/>
          <w:szCs w:val="28"/>
          <w:lang w:val="en-US"/>
        </w:rPr>
        <w:t>orkstation</w:t>
      </w:r>
      <w:r w:rsidRPr="00370BA8">
        <w:rPr>
          <w:sz w:val="28"/>
          <w:szCs w:val="28"/>
        </w:rPr>
        <w:t xml:space="preserve"> либо </w:t>
      </w:r>
      <w:r w:rsidR="007F0759" w:rsidRPr="00370BA8">
        <w:rPr>
          <w:sz w:val="28"/>
          <w:szCs w:val="28"/>
          <w:lang w:val="en-US"/>
        </w:rPr>
        <w:t>V</w:t>
      </w:r>
      <w:r w:rsidRPr="00370BA8">
        <w:rPr>
          <w:sz w:val="28"/>
          <w:szCs w:val="28"/>
          <w:lang w:val="en-US"/>
        </w:rPr>
        <w:t>irtual</w:t>
      </w:r>
      <w:r w:rsidR="007F0759" w:rsidRPr="00370BA8">
        <w:rPr>
          <w:sz w:val="28"/>
          <w:szCs w:val="28"/>
        </w:rPr>
        <w:t>B</w:t>
      </w:r>
      <w:r w:rsidRPr="00370BA8">
        <w:rPr>
          <w:sz w:val="28"/>
          <w:szCs w:val="28"/>
          <w:lang w:val="en-US"/>
        </w:rPr>
        <w:t>ox</w:t>
      </w:r>
      <w:r w:rsidRPr="00370BA8">
        <w:rPr>
          <w:sz w:val="28"/>
          <w:szCs w:val="28"/>
        </w:rPr>
        <w:t xml:space="preserve"> (наиболее распространены). Стоимость 1 копии лицензии </w:t>
      </w:r>
      <w:r w:rsidR="007F0759" w:rsidRPr="00370BA8">
        <w:rPr>
          <w:sz w:val="28"/>
          <w:szCs w:val="28"/>
          <w:lang w:val="en-US"/>
        </w:rPr>
        <w:t>VM</w:t>
      </w:r>
      <w:r w:rsidRPr="00370BA8">
        <w:rPr>
          <w:sz w:val="28"/>
          <w:szCs w:val="28"/>
          <w:lang w:val="en-US"/>
        </w:rPr>
        <w:t>ware</w:t>
      </w:r>
      <w:r w:rsidRPr="00370BA8">
        <w:rPr>
          <w:sz w:val="28"/>
          <w:szCs w:val="28"/>
        </w:rPr>
        <w:t xml:space="preserve"> составляет 15400 руб., в свою очередь </w:t>
      </w:r>
      <w:proofErr w:type="spellStart"/>
      <w:r w:rsidR="007F0759" w:rsidRPr="00370BA8">
        <w:rPr>
          <w:sz w:val="28"/>
          <w:szCs w:val="28"/>
          <w:lang w:val="en-US"/>
        </w:rPr>
        <w:t>VirtualB</w:t>
      </w:r>
      <w:r w:rsidRPr="00370BA8">
        <w:rPr>
          <w:sz w:val="28"/>
          <w:szCs w:val="28"/>
          <w:lang w:val="en-US"/>
        </w:rPr>
        <w:t>ox</w:t>
      </w:r>
      <w:proofErr w:type="spellEnd"/>
      <w:r w:rsidRPr="00370BA8">
        <w:rPr>
          <w:sz w:val="28"/>
          <w:szCs w:val="28"/>
        </w:rPr>
        <w:t xml:space="preserve"> распространяется бесплатно по лицензии </w:t>
      </w:r>
      <w:r w:rsidRPr="00370BA8">
        <w:rPr>
          <w:sz w:val="28"/>
          <w:szCs w:val="28"/>
          <w:lang w:val="en-US"/>
        </w:rPr>
        <w:t>GNU</w:t>
      </w:r>
      <w:r w:rsidRPr="00370BA8">
        <w:rPr>
          <w:sz w:val="28"/>
          <w:szCs w:val="28"/>
        </w:rPr>
        <w:t xml:space="preserve"> </w:t>
      </w:r>
      <w:r w:rsidRPr="00370BA8">
        <w:rPr>
          <w:sz w:val="28"/>
          <w:szCs w:val="28"/>
          <w:lang w:val="en-US"/>
        </w:rPr>
        <w:t>GPL</w:t>
      </w:r>
      <w:r w:rsidRPr="00370BA8">
        <w:rPr>
          <w:sz w:val="28"/>
          <w:szCs w:val="28"/>
        </w:rPr>
        <w:t xml:space="preserve"> 2 и имеет меньший функционал в сравнении с </w:t>
      </w:r>
      <w:r w:rsidRPr="00370BA8">
        <w:rPr>
          <w:sz w:val="28"/>
          <w:szCs w:val="28"/>
          <w:lang w:val="en-US"/>
        </w:rPr>
        <w:t>VMware</w:t>
      </w:r>
      <w:r w:rsidRPr="00370BA8">
        <w:rPr>
          <w:sz w:val="28"/>
          <w:szCs w:val="28"/>
        </w:rPr>
        <w:t xml:space="preserve">. </w:t>
      </w:r>
    </w:p>
    <w:p w:rsidR="00003A1D" w:rsidRPr="00370BA8" w:rsidRDefault="00FF01D7" w:rsidP="00370BA8">
      <w:pPr>
        <w:spacing w:line="360" w:lineRule="auto"/>
        <w:ind w:firstLine="709"/>
        <w:jc w:val="both"/>
        <w:rPr>
          <w:rStyle w:val="price"/>
          <w:bCs/>
          <w:color w:val="000000"/>
          <w:sz w:val="28"/>
          <w:szCs w:val="28"/>
        </w:rPr>
      </w:pPr>
      <w:r w:rsidRPr="00370BA8">
        <w:rPr>
          <w:sz w:val="28"/>
          <w:szCs w:val="28"/>
        </w:rPr>
        <w:t>О</w:t>
      </w:r>
      <w:r w:rsidR="00003A1D" w:rsidRPr="00370BA8">
        <w:rPr>
          <w:sz w:val="28"/>
          <w:szCs w:val="28"/>
        </w:rPr>
        <w:t>тдади</w:t>
      </w:r>
      <w:r w:rsidRPr="00370BA8">
        <w:rPr>
          <w:sz w:val="28"/>
          <w:szCs w:val="28"/>
        </w:rPr>
        <w:t xml:space="preserve">м предпочтение аппаратному типу. </w:t>
      </w:r>
      <w:r w:rsidR="00003A1D" w:rsidRPr="00370BA8">
        <w:rPr>
          <w:sz w:val="28"/>
          <w:szCs w:val="28"/>
        </w:rPr>
        <w:t xml:space="preserve">Рассмотрим основные из платформ в отрасли аппаратной виртуализации - </w:t>
      </w:r>
      <w:proofErr w:type="spellStart"/>
      <w:r w:rsidR="00003A1D" w:rsidRPr="00370BA8">
        <w:rPr>
          <w:sz w:val="28"/>
          <w:szCs w:val="28"/>
          <w:lang w:val="en-US"/>
        </w:rPr>
        <w:t>vSphere</w:t>
      </w:r>
      <w:proofErr w:type="spellEnd"/>
      <w:r w:rsidR="00003A1D" w:rsidRPr="00370BA8">
        <w:rPr>
          <w:sz w:val="28"/>
          <w:szCs w:val="28"/>
        </w:rPr>
        <w:t xml:space="preserve"> (от </w:t>
      </w:r>
      <w:r w:rsidR="00003A1D" w:rsidRPr="00370BA8">
        <w:rPr>
          <w:sz w:val="28"/>
          <w:szCs w:val="28"/>
          <w:lang w:val="en-US"/>
        </w:rPr>
        <w:t>VMware</w:t>
      </w:r>
      <w:r w:rsidR="00003A1D" w:rsidRPr="00370BA8">
        <w:rPr>
          <w:sz w:val="28"/>
          <w:szCs w:val="28"/>
        </w:rPr>
        <w:t xml:space="preserve">) и </w:t>
      </w:r>
      <w:r w:rsidR="00003A1D" w:rsidRPr="00370BA8">
        <w:rPr>
          <w:sz w:val="28"/>
          <w:szCs w:val="28"/>
          <w:lang w:val="en-US"/>
        </w:rPr>
        <w:t>Hyper</w:t>
      </w:r>
      <w:r w:rsidR="00003A1D" w:rsidRPr="00370BA8">
        <w:rPr>
          <w:sz w:val="28"/>
          <w:szCs w:val="28"/>
        </w:rPr>
        <w:t>-</w:t>
      </w:r>
      <w:r w:rsidR="00003A1D" w:rsidRPr="00370BA8">
        <w:rPr>
          <w:sz w:val="28"/>
          <w:szCs w:val="28"/>
          <w:lang w:val="en-US"/>
        </w:rPr>
        <w:t>V</w:t>
      </w:r>
      <w:r w:rsidR="00003A1D" w:rsidRPr="00370BA8">
        <w:rPr>
          <w:sz w:val="28"/>
          <w:szCs w:val="28"/>
        </w:rPr>
        <w:t xml:space="preserve"> (от </w:t>
      </w:r>
      <w:r w:rsidR="00003A1D" w:rsidRPr="00370BA8">
        <w:rPr>
          <w:sz w:val="28"/>
          <w:szCs w:val="28"/>
          <w:lang w:val="en-US"/>
        </w:rPr>
        <w:t>Microsoft</w:t>
      </w:r>
      <w:r w:rsidR="00B3051D" w:rsidRPr="00370BA8">
        <w:rPr>
          <w:sz w:val="28"/>
          <w:szCs w:val="28"/>
        </w:rPr>
        <w:t>). Хотя и наблюдается отсутствие</w:t>
      </w:r>
      <w:r w:rsidR="00003A1D" w:rsidRPr="00370BA8">
        <w:rPr>
          <w:sz w:val="28"/>
          <w:szCs w:val="28"/>
        </w:rPr>
        <w:t xml:space="preserve"> сущест</w:t>
      </w:r>
      <w:r w:rsidR="00B3051D" w:rsidRPr="00370BA8">
        <w:rPr>
          <w:sz w:val="28"/>
          <w:szCs w:val="28"/>
        </w:rPr>
        <w:t>венной разницы в их функционале, выбираем</w:t>
      </w:r>
      <w:r w:rsidR="00003A1D" w:rsidRPr="00370BA8">
        <w:rPr>
          <w:sz w:val="28"/>
          <w:szCs w:val="28"/>
        </w:rPr>
        <w:t xml:space="preserve"> </w:t>
      </w:r>
      <w:r w:rsidR="00B3051D" w:rsidRPr="00370BA8">
        <w:rPr>
          <w:sz w:val="28"/>
          <w:szCs w:val="28"/>
        </w:rPr>
        <w:t xml:space="preserve">первый </w:t>
      </w:r>
      <w:r w:rsidR="00003A1D" w:rsidRPr="00370BA8">
        <w:rPr>
          <w:sz w:val="28"/>
          <w:szCs w:val="28"/>
        </w:rPr>
        <w:t xml:space="preserve">аппаратный гипервизор, </w:t>
      </w:r>
      <w:r w:rsidR="00B3051D" w:rsidRPr="00370BA8">
        <w:rPr>
          <w:sz w:val="28"/>
          <w:szCs w:val="28"/>
        </w:rPr>
        <w:t xml:space="preserve">несмотря на необходимость затрат на дополнительный функционал (в отличие от </w:t>
      </w:r>
      <w:r w:rsidR="00003A1D" w:rsidRPr="00370BA8">
        <w:rPr>
          <w:sz w:val="28"/>
          <w:szCs w:val="28"/>
          <w:lang w:val="en-US"/>
        </w:rPr>
        <w:t>Hyper</w:t>
      </w:r>
      <w:r w:rsidR="00003A1D" w:rsidRPr="00370BA8">
        <w:rPr>
          <w:sz w:val="28"/>
          <w:szCs w:val="28"/>
        </w:rPr>
        <w:t>-</w:t>
      </w:r>
      <w:r w:rsidR="00003A1D" w:rsidRPr="00370BA8">
        <w:rPr>
          <w:sz w:val="28"/>
          <w:szCs w:val="28"/>
          <w:lang w:val="en-US"/>
        </w:rPr>
        <w:t>V</w:t>
      </w:r>
      <w:r w:rsidR="00B3051D" w:rsidRPr="00370BA8">
        <w:rPr>
          <w:sz w:val="28"/>
          <w:szCs w:val="28"/>
        </w:rPr>
        <w:t>, который</w:t>
      </w:r>
      <w:r w:rsidR="00003A1D" w:rsidRPr="00370BA8">
        <w:rPr>
          <w:sz w:val="28"/>
          <w:szCs w:val="28"/>
        </w:rPr>
        <w:t xml:space="preserve"> </w:t>
      </w:r>
      <w:r w:rsidR="00B3051D" w:rsidRPr="00370BA8">
        <w:rPr>
          <w:sz w:val="28"/>
          <w:szCs w:val="28"/>
        </w:rPr>
        <w:t>обойдётся сравнительно дешевле).</w:t>
      </w:r>
      <w:r w:rsidR="00166435" w:rsidRPr="00370BA8">
        <w:rPr>
          <w:sz w:val="28"/>
          <w:szCs w:val="28"/>
        </w:rPr>
        <w:t xml:space="preserve"> Определено, что для</w:t>
      </w:r>
      <w:r w:rsidR="000335FA" w:rsidRPr="00370BA8">
        <w:rPr>
          <w:sz w:val="28"/>
          <w:szCs w:val="28"/>
        </w:rPr>
        <w:t xml:space="preserve"> проведения </w:t>
      </w:r>
      <w:r w:rsidR="00166435" w:rsidRPr="00370BA8">
        <w:rPr>
          <w:sz w:val="28"/>
          <w:szCs w:val="28"/>
        </w:rPr>
        <w:t xml:space="preserve">виртуализации обратимся за помощью к </w:t>
      </w:r>
      <w:r w:rsidR="00166435" w:rsidRPr="00370BA8">
        <w:rPr>
          <w:rStyle w:val="price"/>
          <w:bCs/>
          <w:color w:val="000000"/>
          <w:sz w:val="28"/>
          <w:szCs w:val="28"/>
        </w:rPr>
        <w:t xml:space="preserve">организации </w:t>
      </w:r>
      <w:r w:rsidR="00166435" w:rsidRPr="00370BA8">
        <w:rPr>
          <w:rStyle w:val="price"/>
          <w:bCs/>
          <w:color w:val="000000"/>
          <w:sz w:val="28"/>
          <w:szCs w:val="28"/>
          <w:lang w:val="en-US"/>
        </w:rPr>
        <w:t>VMWare</w:t>
      </w:r>
      <w:r w:rsidR="00166435" w:rsidRPr="00370BA8">
        <w:rPr>
          <w:sz w:val="28"/>
          <w:szCs w:val="28"/>
        </w:rPr>
        <w:t xml:space="preserve">, а именно продуктом </w:t>
      </w:r>
      <w:proofErr w:type="spellStart"/>
      <w:r w:rsidR="00166435" w:rsidRPr="00370BA8">
        <w:rPr>
          <w:sz w:val="28"/>
          <w:szCs w:val="28"/>
          <w:shd w:val="clear" w:color="auto" w:fill="FFFFFF"/>
        </w:rPr>
        <w:t>VMware</w:t>
      </w:r>
      <w:proofErr w:type="spellEnd"/>
      <w:r w:rsidR="00166435" w:rsidRPr="00370BA8">
        <w:rPr>
          <w:sz w:val="28"/>
          <w:szCs w:val="28"/>
          <w:shd w:val="clear" w:color="auto" w:fill="FFFFFF"/>
        </w:rPr>
        <w:t xml:space="preserve"> </w:t>
      </w:r>
      <w:proofErr w:type="spellStart"/>
      <w:r w:rsidR="00166435" w:rsidRPr="00370BA8">
        <w:rPr>
          <w:sz w:val="28"/>
          <w:szCs w:val="28"/>
          <w:shd w:val="clear" w:color="auto" w:fill="FFFFFF"/>
        </w:rPr>
        <w:t>vSphere</w:t>
      </w:r>
      <w:proofErr w:type="spellEnd"/>
      <w:r w:rsidR="00166435" w:rsidRPr="00370BA8">
        <w:rPr>
          <w:rStyle w:val="price"/>
          <w:bCs/>
          <w:color w:val="000000"/>
          <w:sz w:val="28"/>
          <w:szCs w:val="28"/>
        </w:rPr>
        <w:t>. Минимальная стоимость годового обслуживания составит 1746 долларов (это около 110000 руб.).</w:t>
      </w:r>
    </w:p>
    <w:p w:rsidR="00166435" w:rsidRPr="00370BA8" w:rsidRDefault="00166435" w:rsidP="00370BA8">
      <w:pPr>
        <w:spacing w:line="360" w:lineRule="auto"/>
        <w:ind w:firstLine="709"/>
        <w:jc w:val="both"/>
        <w:rPr>
          <w:rStyle w:val="price"/>
          <w:bCs/>
          <w:color w:val="000000"/>
          <w:sz w:val="28"/>
          <w:szCs w:val="28"/>
        </w:rPr>
      </w:pPr>
    </w:p>
    <w:p w:rsidR="00AC37C9" w:rsidRPr="00370BA8" w:rsidRDefault="00166435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rStyle w:val="price"/>
          <w:bCs/>
          <w:color w:val="000000"/>
          <w:sz w:val="28"/>
          <w:szCs w:val="28"/>
        </w:rPr>
        <w:t>К следующему шагу следует отнести кластеризацию серверов и обеспечение</w:t>
      </w:r>
      <w:r w:rsidR="007F31C4" w:rsidRPr="00370BA8">
        <w:rPr>
          <w:bCs/>
          <w:color w:val="000000"/>
          <w:sz w:val="28"/>
          <w:szCs w:val="28"/>
        </w:rPr>
        <w:t xml:space="preserve"> </w:t>
      </w:r>
      <w:r w:rsidR="007F31C4" w:rsidRPr="00370BA8">
        <w:rPr>
          <w:rStyle w:val="price"/>
          <w:bCs/>
          <w:color w:val="000000"/>
          <w:sz w:val="28"/>
          <w:szCs w:val="28"/>
        </w:rPr>
        <w:t>отказоустойчивого кластера. О поняти</w:t>
      </w:r>
      <w:r w:rsidR="00FA045C" w:rsidRPr="00370BA8">
        <w:rPr>
          <w:rStyle w:val="price"/>
          <w:bCs/>
          <w:color w:val="000000"/>
          <w:sz w:val="28"/>
          <w:szCs w:val="28"/>
        </w:rPr>
        <w:t>и кластера было изложено выше. О</w:t>
      </w:r>
      <w:r w:rsidR="007F31C4" w:rsidRPr="00370BA8">
        <w:rPr>
          <w:rStyle w:val="price"/>
          <w:bCs/>
          <w:color w:val="000000"/>
          <w:sz w:val="28"/>
          <w:szCs w:val="28"/>
        </w:rPr>
        <w:t>тказоустойчивостью, в свою очередь, называют</w:t>
      </w:r>
      <w:r w:rsidR="00FA045C" w:rsidRPr="00370BA8">
        <w:rPr>
          <w:rStyle w:val="price"/>
          <w:bCs/>
          <w:color w:val="000000"/>
          <w:sz w:val="28"/>
          <w:szCs w:val="28"/>
        </w:rPr>
        <w:t xml:space="preserve"> </w:t>
      </w:r>
      <w:r w:rsidR="00FA045C" w:rsidRPr="00370BA8">
        <w:rPr>
          <w:color w:val="000000"/>
          <w:sz w:val="28"/>
          <w:szCs w:val="28"/>
        </w:rPr>
        <w:t xml:space="preserve">способность системы к дальнейшей работе после выхода из строя какого-либо её элемента. А отказоустойчивый кластер – это </w:t>
      </w:r>
      <w:r w:rsidR="00FA045C" w:rsidRPr="00370BA8">
        <w:rPr>
          <w:color w:val="000000"/>
          <w:sz w:val="28"/>
          <w:szCs w:val="28"/>
          <w:shd w:val="clear" w:color="auto" w:fill="FFFFFF"/>
        </w:rPr>
        <w:t>кластер, отказ сервера в котором не приводит к полной неработоспособности всего кластера.</w:t>
      </w:r>
      <w:r w:rsidR="00AC37C9" w:rsidRPr="00370BA8">
        <w:rPr>
          <w:color w:val="000000"/>
          <w:sz w:val="28"/>
          <w:szCs w:val="28"/>
          <w:shd w:val="clear" w:color="auto" w:fill="FFFFFF"/>
        </w:rPr>
        <w:t xml:space="preserve"> Задачи вышедшей из строя машины распределяются между одной или несколькими оставшимися </w:t>
      </w:r>
      <w:proofErr w:type="spellStart"/>
      <w:r w:rsidR="00AC37C9" w:rsidRPr="00370BA8">
        <w:rPr>
          <w:color w:val="000000"/>
          <w:sz w:val="28"/>
          <w:szCs w:val="28"/>
          <w:shd w:val="clear" w:color="auto" w:fill="FFFFFF"/>
        </w:rPr>
        <w:t>нодами</w:t>
      </w:r>
      <w:proofErr w:type="spellEnd"/>
      <w:r w:rsidR="00AC37C9" w:rsidRPr="00370BA8">
        <w:rPr>
          <w:color w:val="000000"/>
          <w:sz w:val="28"/>
          <w:szCs w:val="28"/>
          <w:shd w:val="clear" w:color="auto" w:fill="FFFFFF"/>
        </w:rPr>
        <w:t xml:space="preserve"> в автоматическом режиме. Отказоустойчивые кластеры делятся на кластер непрерывной доступности </w:t>
      </w:r>
      <w:r w:rsidR="00AC37C9" w:rsidRPr="00370BA8">
        <w:rPr>
          <w:color w:val="000000"/>
          <w:sz w:val="28"/>
          <w:szCs w:val="28"/>
          <w:shd w:val="clear" w:color="auto" w:fill="FFFFFF"/>
        </w:rPr>
        <w:lastRenderedPageBreak/>
        <w:t>(</w:t>
      </w:r>
      <w:proofErr w:type="spellStart"/>
      <w:r w:rsidR="00AC37C9" w:rsidRPr="00370BA8">
        <w:rPr>
          <w:color w:val="000000"/>
          <w:sz w:val="28"/>
          <w:szCs w:val="28"/>
          <w:shd w:val="clear" w:color="auto" w:fill="FFFFFF"/>
        </w:rPr>
        <w:t>Continuous</w:t>
      </w:r>
      <w:proofErr w:type="spellEnd"/>
      <w:r w:rsidR="00AC37C9"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C37C9" w:rsidRPr="00370BA8">
        <w:rPr>
          <w:color w:val="000000"/>
          <w:sz w:val="28"/>
          <w:szCs w:val="28"/>
          <w:shd w:val="clear" w:color="auto" w:fill="FFFFFF"/>
        </w:rPr>
        <w:t>Availability</w:t>
      </w:r>
      <w:proofErr w:type="spellEnd"/>
      <w:r w:rsidR="00AC37C9" w:rsidRPr="00370BA8">
        <w:rPr>
          <w:color w:val="000000"/>
          <w:sz w:val="28"/>
          <w:szCs w:val="28"/>
          <w:shd w:val="clear" w:color="auto" w:fill="FFFFFF"/>
        </w:rPr>
        <w:t>, CA) и на кластер высокой доступности (</w:t>
      </w:r>
      <w:proofErr w:type="spellStart"/>
      <w:r w:rsidR="00AC37C9" w:rsidRPr="00370BA8">
        <w:rPr>
          <w:color w:val="000000"/>
          <w:sz w:val="28"/>
          <w:szCs w:val="28"/>
          <w:shd w:val="clear" w:color="auto" w:fill="FFFFFF"/>
        </w:rPr>
        <w:t>High</w:t>
      </w:r>
      <w:proofErr w:type="spellEnd"/>
      <w:r w:rsidR="00AC37C9"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C37C9" w:rsidRPr="00370BA8">
        <w:rPr>
          <w:color w:val="000000"/>
          <w:sz w:val="28"/>
          <w:szCs w:val="28"/>
          <w:shd w:val="clear" w:color="auto" w:fill="FFFFFF"/>
        </w:rPr>
        <w:t>Availability</w:t>
      </w:r>
      <w:proofErr w:type="spellEnd"/>
      <w:r w:rsidR="00AC37C9" w:rsidRPr="00370BA8">
        <w:rPr>
          <w:color w:val="000000"/>
          <w:sz w:val="28"/>
          <w:szCs w:val="28"/>
          <w:shd w:val="clear" w:color="auto" w:fill="FFFFFF"/>
        </w:rPr>
        <w:t>, HA). Кластер высокой доступности — в случае выхода из строя узла пользователь какое-то время не будет получать услугу, однако восстановление системы произойдёт автоматически; время простоя минимизируется. Кластер непрерывной доступности - пользователь может в любой момент воспользоваться сервисом, перерывов в предоставлении не происходит. Сколько времени прошло с момента отказа узла не имеет значения.</w:t>
      </w:r>
    </w:p>
    <w:p w:rsidR="00705963" w:rsidRPr="00370BA8" w:rsidRDefault="00705963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  <w:lang w:val="en-US"/>
        </w:rPr>
      </w:pPr>
      <w:r w:rsidRPr="00370BA8">
        <w:rPr>
          <w:i/>
          <w:color w:val="000000"/>
          <w:sz w:val="28"/>
          <w:szCs w:val="28"/>
          <w:shd w:val="clear" w:color="auto" w:fill="FFFFFF"/>
        </w:rPr>
        <w:t>СА кластер</w:t>
      </w:r>
      <w:r w:rsidR="00A93611" w:rsidRPr="00370BA8">
        <w:rPr>
          <w:i/>
          <w:color w:val="000000"/>
          <w:sz w:val="28"/>
          <w:szCs w:val="28"/>
          <w:shd w:val="clear" w:color="auto" w:fill="FFFFFF"/>
          <w:lang w:val="en-US"/>
        </w:rPr>
        <w:t>.</w:t>
      </w:r>
    </w:p>
    <w:p w:rsidR="00705963" w:rsidRPr="00370BA8" w:rsidRDefault="00705963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color w:val="000000"/>
          <w:sz w:val="28"/>
          <w:szCs w:val="28"/>
          <w:shd w:val="clear" w:color="auto" w:fill="FFFFFF"/>
        </w:rPr>
        <w:t>Бесперебойное обслуживание клиента возможно только в случае наличия в любой момент времени точной копии сервера (физического или виртуального), на котором запущен сервис. Если создавать копию уже после отказа оборудования, то на это потребуется время, а значит, будет перебой в предоставлении услуги. Кроме этого, после поломки невозможно будет получить содержимое оперативной памяти с проблемной машины, а значит находившаяся там информация будет потеряна.</w:t>
      </w:r>
      <w:r w:rsidRPr="00370BA8">
        <w:rPr>
          <w:color w:val="000000"/>
          <w:sz w:val="28"/>
          <w:szCs w:val="28"/>
        </w:rPr>
        <w:br/>
      </w:r>
      <w:r w:rsidRPr="00370BA8">
        <w:rPr>
          <w:color w:val="000000"/>
          <w:sz w:val="28"/>
          <w:szCs w:val="28"/>
          <w:shd w:val="clear" w:color="auto" w:fill="FFFFFF"/>
        </w:rPr>
        <w:t xml:space="preserve">Для реализации CA существует два способа: аппаратный и программный. 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370BA8">
        <w:rPr>
          <w:i/>
          <w:color w:val="000000"/>
          <w:sz w:val="28"/>
          <w:szCs w:val="28"/>
          <w:shd w:val="clear" w:color="auto" w:fill="FFFFFF"/>
        </w:rPr>
        <w:t>Аппаратный способ.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  <w:lang w:val="en-US"/>
        </w:rPr>
      </w:pPr>
      <w:r w:rsidRPr="00370BA8">
        <w:rPr>
          <w:color w:val="000000"/>
          <w:sz w:val="28"/>
          <w:szCs w:val="28"/>
          <w:shd w:val="clear" w:color="auto" w:fill="FFFFFF"/>
        </w:rPr>
        <w:t xml:space="preserve">Данный способ представляет собой “раздвоенный” сервер: все компоненты дублированы, а вычисления выполняются одновременно и независимо. За синхронность отвечает узел, который в числе прочего сверяет результаты с половинок. В случае несоответствия выполняется поиск причины и попытка коррекции ошибки. Если ошибка не корректируется, то неисправный модуль отключается. </w:t>
      </w:r>
      <w:r w:rsidRPr="00370B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Российский партнёр компании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Stratus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сообщил, что стоимость CA-сервера с двумя процессорами на каждый синхронизированный модуль составляет порядка $160 000 в </w:t>
      </w:r>
      <w:r w:rsidRPr="00370BA8">
        <w:rPr>
          <w:color w:val="000000"/>
          <w:sz w:val="28"/>
          <w:szCs w:val="28"/>
          <w:shd w:val="clear" w:color="auto" w:fill="FFFFFF"/>
        </w:rPr>
        <w:lastRenderedPageBreak/>
        <w:t xml:space="preserve">зависимости от комплектации. Итого на кластер из двух серверов потребуется $320 000. По нынешнему курсу это 21 960 000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руб</w:t>
      </w:r>
      <w:proofErr w:type="spellEnd"/>
      <w:r w:rsidR="00A93611" w:rsidRPr="00370BA8">
        <w:rPr>
          <w:color w:val="000000"/>
          <w:sz w:val="28"/>
          <w:szCs w:val="28"/>
          <w:shd w:val="clear" w:color="auto" w:fill="FFFFFF"/>
          <w:lang w:val="en-US"/>
        </w:rPr>
        <w:t>.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  <w:lang w:val="en-US"/>
        </w:rPr>
      </w:pPr>
      <w:r w:rsidRPr="00370BA8">
        <w:rPr>
          <w:i/>
          <w:color w:val="000000"/>
          <w:sz w:val="28"/>
          <w:szCs w:val="28"/>
          <w:shd w:val="clear" w:color="auto" w:fill="FFFFFF"/>
        </w:rPr>
        <w:t>Программный способ</w:t>
      </w:r>
      <w:r w:rsidR="00A93611" w:rsidRPr="00370BA8">
        <w:rPr>
          <w:i/>
          <w:color w:val="000000"/>
          <w:sz w:val="28"/>
          <w:szCs w:val="28"/>
          <w:shd w:val="clear" w:color="auto" w:fill="FFFFFF"/>
          <w:lang w:val="en-US"/>
        </w:rPr>
        <w:t>.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color w:val="000000"/>
          <w:sz w:val="28"/>
          <w:szCs w:val="28"/>
          <w:shd w:val="clear" w:color="auto" w:fill="FFFFFF"/>
        </w:rPr>
        <w:t>На сегодняшний день один из самых популярных инструментов для развёртывания кластера непрерывной доступности —</w:t>
      </w:r>
      <w:r w:rsidRPr="00370B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370BA8">
        <w:rPr>
          <w:sz w:val="28"/>
          <w:szCs w:val="28"/>
          <w:shd w:val="clear" w:color="auto" w:fill="FFFFFF"/>
        </w:rPr>
        <w:t>vSphere</w:t>
      </w:r>
      <w:proofErr w:type="spellEnd"/>
      <w:r w:rsidRPr="00370B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от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VMware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. Технология обеспечения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Continuous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Availability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в этом продукте имеет название “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Fault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Tolerance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”. Лицензирование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vSphere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привязано к физическим процессорам. Цена начинается с $1746,</w:t>
      </w:r>
      <w:r w:rsidR="00A84A72" w:rsidRPr="00370BA8">
        <w:rPr>
          <w:color w:val="000000"/>
          <w:sz w:val="28"/>
          <w:szCs w:val="28"/>
          <w:shd w:val="clear" w:color="auto" w:fill="FFFFFF"/>
        </w:rPr>
        <w:t xml:space="preserve"> за лицензию, также добавляем </w:t>
      </w:r>
      <w:r w:rsidRPr="00370BA8">
        <w:rPr>
          <w:color w:val="000000"/>
          <w:sz w:val="28"/>
          <w:szCs w:val="28"/>
          <w:shd w:val="clear" w:color="auto" w:fill="FFFFFF"/>
        </w:rPr>
        <w:t>$550 за го</w:t>
      </w:r>
      <w:r w:rsidR="00A84A72" w:rsidRPr="00370BA8">
        <w:rPr>
          <w:color w:val="000000"/>
          <w:sz w:val="28"/>
          <w:szCs w:val="28"/>
          <w:shd w:val="clear" w:color="auto" w:fill="FFFFFF"/>
        </w:rPr>
        <w:t>довую подписку и техподдержку. Ещё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 для автоматизации управления кластером </w:t>
      </w:r>
      <w:r w:rsidR="00A84A72" w:rsidRPr="00370BA8">
        <w:rPr>
          <w:color w:val="000000"/>
          <w:sz w:val="28"/>
          <w:szCs w:val="28"/>
          <w:shd w:val="clear" w:color="auto" w:fill="FFFFFF"/>
        </w:rPr>
        <w:t xml:space="preserve">необходимо 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приобрести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VMware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vCenter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Server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, который </w:t>
      </w:r>
      <w:r w:rsidR="00A84A72" w:rsidRPr="00370BA8">
        <w:rPr>
          <w:color w:val="000000"/>
          <w:sz w:val="28"/>
          <w:szCs w:val="28"/>
          <w:shd w:val="clear" w:color="auto" w:fill="FFFFFF"/>
        </w:rPr>
        <w:t xml:space="preserve">стоимость которого начинается с 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$8000. </w:t>
      </w:r>
      <w:r w:rsidR="00A84A72" w:rsidRPr="00370BA8">
        <w:rPr>
          <w:color w:val="000000"/>
          <w:sz w:val="28"/>
          <w:szCs w:val="28"/>
          <w:shd w:val="clear" w:color="auto" w:fill="FFFFFF"/>
        </w:rPr>
        <w:t xml:space="preserve">Так как 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для обеспечения непрерывной доступности используется схема 2N, </w:t>
      </w:r>
      <w:r w:rsidR="00A84A72" w:rsidRPr="00370BA8">
        <w:rPr>
          <w:color w:val="000000"/>
          <w:sz w:val="28"/>
          <w:szCs w:val="28"/>
          <w:shd w:val="clear" w:color="auto" w:fill="FFFFFF"/>
        </w:rPr>
        <w:t xml:space="preserve">то 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для того чтобы работали 2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нода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с виртуальными машинами, нужно дополнительно приобрести 2 дублирующих сервера и лицензии к ним. Итого</w:t>
      </w:r>
      <w:r w:rsidR="002035BF" w:rsidRPr="00370BA8">
        <w:rPr>
          <w:color w:val="000000"/>
          <w:sz w:val="28"/>
          <w:szCs w:val="28"/>
          <w:shd w:val="clear" w:color="auto" w:fill="FFFFFF"/>
        </w:rPr>
        <w:t>вая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 стоимость программной части кластера составит</w:t>
      </w:r>
      <w:r w:rsidRPr="00370B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70BA8">
        <w:rPr>
          <w:sz w:val="28"/>
          <w:szCs w:val="28"/>
        </w:rPr>
        <w:t>2</w:t>
      </w:r>
      <w:r w:rsidRPr="00370BA8">
        <w:rPr>
          <w:color w:val="000000"/>
          <w:sz w:val="28"/>
          <w:szCs w:val="28"/>
          <w:shd w:val="clear" w:color="auto" w:fill="FFFFFF"/>
        </w:rPr>
        <w:t>*(</w:t>
      </w:r>
      <w:r w:rsidRPr="00370BA8">
        <w:rPr>
          <w:sz w:val="28"/>
          <w:szCs w:val="28"/>
        </w:rPr>
        <w:t>2</w:t>
      </w:r>
      <w:r w:rsidRPr="00370BA8">
        <w:rPr>
          <w:color w:val="000000"/>
          <w:sz w:val="28"/>
          <w:szCs w:val="28"/>
          <w:shd w:val="clear" w:color="auto" w:fill="FFFFFF"/>
        </w:rPr>
        <w:t>+</w:t>
      </w:r>
      <w:proofErr w:type="gramStart"/>
      <w:r w:rsidRPr="00370BA8">
        <w:rPr>
          <w:sz w:val="28"/>
          <w:szCs w:val="28"/>
        </w:rPr>
        <w:t>2</w:t>
      </w:r>
      <w:r w:rsidRPr="00370BA8">
        <w:rPr>
          <w:color w:val="000000"/>
          <w:sz w:val="28"/>
          <w:szCs w:val="28"/>
          <w:shd w:val="clear" w:color="auto" w:fill="FFFFFF"/>
        </w:rPr>
        <w:t>)*</w:t>
      </w:r>
      <w:proofErr w:type="gramEnd"/>
      <w:r w:rsidRPr="00370BA8">
        <w:rPr>
          <w:color w:val="000000"/>
          <w:sz w:val="28"/>
          <w:szCs w:val="28"/>
          <w:shd w:val="clear" w:color="auto" w:fill="FFFFFF"/>
        </w:rPr>
        <w:t>(</w:t>
      </w:r>
      <w:r w:rsidRPr="00370BA8">
        <w:rPr>
          <w:sz w:val="28"/>
          <w:szCs w:val="28"/>
        </w:rPr>
        <w:t>1750</w:t>
      </w:r>
      <w:r w:rsidRPr="00370BA8">
        <w:rPr>
          <w:color w:val="000000"/>
          <w:sz w:val="28"/>
          <w:szCs w:val="28"/>
          <w:shd w:val="clear" w:color="auto" w:fill="FFFFFF"/>
        </w:rPr>
        <w:t>+</w:t>
      </w:r>
      <w:r w:rsidRPr="00370BA8">
        <w:rPr>
          <w:sz w:val="28"/>
          <w:szCs w:val="28"/>
        </w:rPr>
        <w:t>550</w:t>
      </w:r>
      <w:r w:rsidRPr="00370BA8">
        <w:rPr>
          <w:color w:val="000000"/>
          <w:sz w:val="28"/>
          <w:szCs w:val="28"/>
          <w:shd w:val="clear" w:color="auto" w:fill="FFFFFF"/>
        </w:rPr>
        <w:t>)+</w:t>
      </w:r>
      <w:r w:rsidRPr="00370BA8">
        <w:rPr>
          <w:sz w:val="28"/>
          <w:szCs w:val="28"/>
        </w:rPr>
        <w:t>8000</w:t>
      </w:r>
      <w:r w:rsidRPr="00370BA8">
        <w:rPr>
          <w:color w:val="000000"/>
          <w:sz w:val="28"/>
          <w:szCs w:val="28"/>
          <w:shd w:val="clear" w:color="auto" w:fill="FFFFFF"/>
        </w:rPr>
        <w:t>=</w:t>
      </w:r>
      <w:r w:rsidR="008D2287" w:rsidRPr="00370BA8">
        <w:rPr>
          <w:color w:val="000000"/>
          <w:sz w:val="28"/>
          <w:szCs w:val="28"/>
          <w:shd w:val="clear" w:color="auto" w:fill="FFFFFF"/>
        </w:rPr>
        <w:t xml:space="preserve">$18 400 = 1140800 </w:t>
      </w:r>
      <w:r w:rsidRPr="00370BA8">
        <w:rPr>
          <w:color w:val="000000"/>
          <w:sz w:val="28"/>
          <w:szCs w:val="28"/>
          <w:shd w:val="clear" w:color="auto" w:fill="FFFFFF"/>
        </w:rPr>
        <w:t>руб</w:t>
      </w:r>
      <w:r w:rsidR="002035BF" w:rsidRPr="00370BA8">
        <w:rPr>
          <w:color w:val="000000"/>
          <w:sz w:val="28"/>
          <w:szCs w:val="28"/>
          <w:shd w:val="clear" w:color="auto" w:fill="FFFFFF"/>
        </w:rPr>
        <w:t>.</w:t>
      </w:r>
      <w:r w:rsidRPr="00370BA8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370BA8">
        <w:rPr>
          <w:color w:val="000000"/>
          <w:sz w:val="28"/>
          <w:szCs w:val="28"/>
          <w:shd w:val="clear" w:color="auto" w:fill="FFFFFF"/>
        </w:rPr>
        <w:t>(</w:t>
      </w:r>
      <w:r w:rsidR="002035BF" w:rsidRPr="00370BA8">
        <w:rPr>
          <w:color w:val="000000"/>
          <w:sz w:val="28"/>
          <w:szCs w:val="28"/>
          <w:shd w:val="clear" w:color="auto" w:fill="FFFFFF"/>
        </w:rPr>
        <w:t>стои</w:t>
      </w:r>
      <w:r w:rsidRPr="00370BA8">
        <w:rPr>
          <w:color w:val="000000"/>
          <w:sz w:val="28"/>
          <w:szCs w:val="28"/>
          <w:shd w:val="clear" w:color="auto" w:fill="FFFFFF"/>
        </w:rPr>
        <w:t>мость дополнительных физических серверов</w:t>
      </w:r>
      <w:r w:rsidR="002035BF" w:rsidRPr="00370BA8">
        <w:rPr>
          <w:color w:val="000000"/>
          <w:sz w:val="28"/>
          <w:szCs w:val="28"/>
          <w:shd w:val="clear" w:color="auto" w:fill="FFFFFF"/>
        </w:rPr>
        <w:t xml:space="preserve"> не учитывается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). 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370BA8">
        <w:rPr>
          <w:i/>
          <w:color w:val="000000"/>
          <w:sz w:val="28"/>
          <w:szCs w:val="28"/>
          <w:shd w:val="clear" w:color="auto" w:fill="FFFFFF"/>
          <w:lang w:val="en-US"/>
        </w:rPr>
        <w:t>HA</w:t>
      </w:r>
      <w:r w:rsidRPr="00370BA8">
        <w:rPr>
          <w:i/>
          <w:color w:val="000000"/>
          <w:sz w:val="28"/>
          <w:szCs w:val="28"/>
          <w:shd w:val="clear" w:color="auto" w:fill="FFFFFF"/>
        </w:rPr>
        <w:t xml:space="preserve"> кластер</w:t>
      </w:r>
      <w:r w:rsidR="00CD63C4" w:rsidRPr="00370BA8">
        <w:rPr>
          <w:i/>
          <w:color w:val="000000"/>
          <w:sz w:val="28"/>
          <w:szCs w:val="28"/>
          <w:shd w:val="clear" w:color="auto" w:fill="FFFFFF"/>
        </w:rPr>
        <w:t>.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color w:val="000000"/>
          <w:sz w:val="28"/>
          <w:szCs w:val="28"/>
          <w:shd w:val="clear" w:color="auto" w:fill="FFFFFF"/>
        </w:rPr>
        <w:t>В контексте КВД</w:t>
      </w:r>
      <w:r w:rsidR="002035BF"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r w:rsidRPr="00370BA8">
        <w:rPr>
          <w:color w:val="000000"/>
          <w:sz w:val="28"/>
          <w:szCs w:val="28"/>
          <w:shd w:val="clear" w:color="auto" w:fill="FFFFFF"/>
        </w:rPr>
        <w:t>(кластер высокой доступности) отказоустойчивость обеспечивается за счёт автоматического определения отказа оборудования и последующего запуска сервиса на исправном узле кластера.</w:t>
      </w:r>
      <w:r w:rsidRPr="00370BA8">
        <w:rPr>
          <w:color w:val="000000"/>
          <w:sz w:val="28"/>
          <w:szCs w:val="28"/>
        </w:rPr>
        <w:br/>
      </w:r>
      <w:r w:rsidRPr="00370BA8">
        <w:rPr>
          <w:color w:val="000000"/>
          <w:sz w:val="28"/>
          <w:szCs w:val="28"/>
        </w:rPr>
        <w:br/>
      </w:r>
      <w:r w:rsidRPr="00370BA8">
        <w:rPr>
          <w:color w:val="000000"/>
          <w:sz w:val="28"/>
          <w:szCs w:val="28"/>
          <w:shd w:val="clear" w:color="auto" w:fill="FFFFFF"/>
        </w:rPr>
        <w:t xml:space="preserve">В КВД не выполняется синхронизация запущенных на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нодах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процессов и не всегда выполняется синхронизация локальных дисков машин. Стало быть, использующиеся узлами носители должны быть на отдельном независимом хранилище, например, на сетевом хранилище данных. Причина очевидна: в случае отказа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ноды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пропадёт связь с ней, а значит, не будет возможности </w:t>
      </w:r>
      <w:r w:rsidRPr="00370BA8">
        <w:rPr>
          <w:color w:val="000000"/>
          <w:sz w:val="28"/>
          <w:szCs w:val="28"/>
          <w:shd w:val="clear" w:color="auto" w:fill="FFFFFF"/>
        </w:rPr>
        <w:lastRenderedPageBreak/>
        <w:t>получить доступ к информации на её накопителе. Естественно, что СХД тоже должно быть отказоустойчивым, иначе КВД не получится по определению.</w:t>
      </w:r>
    </w:p>
    <w:p w:rsidR="002662AA" w:rsidRPr="00370BA8" w:rsidRDefault="002662AA" w:rsidP="00370BA8">
      <w:pPr>
        <w:spacing w:line="360" w:lineRule="auto"/>
        <w:ind w:firstLine="709"/>
        <w:jc w:val="both"/>
        <w:rPr>
          <w:sz w:val="28"/>
          <w:szCs w:val="28"/>
        </w:rPr>
      </w:pPr>
      <w:r w:rsidRPr="00370BA8">
        <w:rPr>
          <w:color w:val="000000"/>
          <w:sz w:val="28"/>
          <w:szCs w:val="28"/>
          <w:shd w:val="clear" w:color="auto" w:fill="FFFFFF"/>
        </w:rPr>
        <w:t xml:space="preserve">Таким образом, кластер высокой доступности делится на два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подкластера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>:</w:t>
      </w:r>
    </w:p>
    <w:p w:rsidR="002662AA" w:rsidRPr="00370BA8" w:rsidRDefault="002662AA" w:rsidP="00370BA8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A8">
        <w:rPr>
          <w:rFonts w:ascii="Times New Roman" w:hAnsi="Times New Roman" w:cs="Times New Roman"/>
          <w:color w:val="000000"/>
          <w:sz w:val="28"/>
          <w:szCs w:val="28"/>
        </w:rPr>
        <w:t>Вычислительный</w:t>
      </w:r>
      <w:r w:rsidR="009054F4"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 кластер</w:t>
      </w:r>
      <w:r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. К нему относятся </w:t>
      </w:r>
      <w:proofErr w:type="spellStart"/>
      <w:r w:rsidRPr="00370BA8">
        <w:rPr>
          <w:rFonts w:ascii="Times New Roman" w:hAnsi="Times New Roman" w:cs="Times New Roman"/>
          <w:color w:val="000000"/>
          <w:sz w:val="28"/>
          <w:szCs w:val="28"/>
        </w:rPr>
        <w:t>ноды</w:t>
      </w:r>
      <w:proofErr w:type="spellEnd"/>
      <w:r w:rsidRPr="00370BA8">
        <w:rPr>
          <w:rFonts w:ascii="Times New Roman" w:hAnsi="Times New Roman" w:cs="Times New Roman"/>
          <w:color w:val="000000"/>
          <w:sz w:val="28"/>
          <w:szCs w:val="28"/>
        </w:rPr>
        <w:t>, на которых непосредственно запущены виртуальные машины</w:t>
      </w:r>
    </w:p>
    <w:p w:rsidR="002662AA" w:rsidRPr="00370BA8" w:rsidRDefault="002662AA" w:rsidP="00370BA8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Кластер хранилища. Тут находятся диски, которые используются </w:t>
      </w:r>
      <w:proofErr w:type="spellStart"/>
      <w:r w:rsidRPr="00370BA8">
        <w:rPr>
          <w:rFonts w:ascii="Times New Roman" w:hAnsi="Times New Roman" w:cs="Times New Roman"/>
          <w:color w:val="000000"/>
          <w:sz w:val="28"/>
          <w:szCs w:val="28"/>
        </w:rPr>
        <w:t>нодами</w:t>
      </w:r>
      <w:proofErr w:type="spellEnd"/>
      <w:r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 вычислительного </w:t>
      </w:r>
      <w:proofErr w:type="spellStart"/>
      <w:r w:rsidRPr="00370BA8">
        <w:rPr>
          <w:rFonts w:ascii="Times New Roman" w:hAnsi="Times New Roman" w:cs="Times New Roman"/>
          <w:color w:val="000000"/>
          <w:sz w:val="28"/>
          <w:szCs w:val="28"/>
        </w:rPr>
        <w:t>подкластера</w:t>
      </w:r>
      <w:proofErr w:type="spellEnd"/>
      <w:r w:rsidRPr="00370B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62AA" w:rsidRPr="00370BA8" w:rsidRDefault="002662AA" w:rsidP="00370BA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color w:val="000000"/>
          <w:sz w:val="28"/>
          <w:szCs w:val="28"/>
          <w:shd w:val="clear" w:color="auto" w:fill="FFFFFF"/>
        </w:rPr>
        <w:t xml:space="preserve">Серверы под управлением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VMware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отслеживают состояние друг друга, при этом в каждый момент времени ведущим будет только работать один из них. С помощью данной платформы можно создать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высокодоступный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кластер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VMware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>.</w:t>
      </w:r>
      <w:r w:rsidRPr="00370BA8">
        <w:rPr>
          <w:rStyle w:val="price"/>
          <w:bCs/>
          <w:color w:val="000000"/>
          <w:sz w:val="28"/>
          <w:szCs w:val="28"/>
        </w:rPr>
        <w:t xml:space="preserve"> 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В случае отказа ведущего сервера его роль автоматически принимает второй, при этом для заказчика доступ к серверу практически не прерывается. С помощью данной платформы можно создать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высокодоступный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кластер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VMware</w:t>
      </w:r>
      <w:proofErr w:type="spellEnd"/>
      <w:r w:rsidR="00A84A72" w:rsidRPr="00370BA8">
        <w:rPr>
          <w:color w:val="000000"/>
          <w:sz w:val="28"/>
          <w:szCs w:val="28"/>
          <w:shd w:val="clear" w:color="auto" w:fill="FFFFFF"/>
        </w:rPr>
        <w:t>. Точную стоимость нужно рассчитывать в индивидуальном порядке. В моём случае это обойдётся в сумму около 210</w:t>
      </w:r>
      <w:r w:rsidRPr="00370BA8">
        <w:rPr>
          <w:color w:val="000000"/>
          <w:sz w:val="28"/>
          <w:szCs w:val="28"/>
          <w:shd w:val="clear" w:color="auto" w:fill="FFFFFF"/>
        </w:rPr>
        <w:t>000 руб</w:t>
      </w:r>
      <w:r w:rsidR="00A84A72" w:rsidRPr="00370BA8">
        <w:rPr>
          <w:color w:val="000000"/>
          <w:sz w:val="28"/>
          <w:szCs w:val="28"/>
          <w:shd w:val="clear" w:color="auto" w:fill="FFFFFF"/>
        </w:rPr>
        <w:t>.</w:t>
      </w:r>
      <w:r w:rsidRPr="00370BA8">
        <w:rPr>
          <w:color w:val="000000"/>
          <w:sz w:val="28"/>
          <w:szCs w:val="28"/>
          <w:shd w:val="clear" w:color="auto" w:fill="FFFFFF"/>
        </w:rPr>
        <w:t>, что в разы</w:t>
      </w:r>
      <w:r w:rsidR="00A84A72" w:rsidRPr="00370BA8">
        <w:rPr>
          <w:color w:val="000000"/>
          <w:sz w:val="28"/>
          <w:szCs w:val="28"/>
          <w:shd w:val="clear" w:color="auto" w:fill="FFFFFF"/>
        </w:rPr>
        <w:t xml:space="preserve"> дешевле реализации</w:t>
      </w:r>
      <w:r w:rsidR="008D2287" w:rsidRPr="00370BA8">
        <w:rPr>
          <w:color w:val="000000"/>
          <w:sz w:val="28"/>
          <w:szCs w:val="28"/>
          <w:shd w:val="clear" w:color="auto" w:fill="FFFFFF"/>
        </w:rPr>
        <w:t xml:space="preserve"> КВ</w:t>
      </w:r>
      <w:r w:rsidRPr="00370BA8">
        <w:rPr>
          <w:color w:val="000000"/>
          <w:sz w:val="28"/>
          <w:szCs w:val="28"/>
          <w:shd w:val="clear" w:color="auto" w:fill="FFFFFF"/>
        </w:rPr>
        <w:t>Д.</w:t>
      </w:r>
    </w:p>
    <w:p w:rsidR="008D2287" w:rsidRPr="00370BA8" w:rsidRDefault="008D2287" w:rsidP="00370BA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662AA" w:rsidRPr="00370BA8" w:rsidRDefault="002662AA" w:rsidP="00370BA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color w:val="000000"/>
          <w:sz w:val="28"/>
          <w:szCs w:val="28"/>
          <w:shd w:val="clear" w:color="auto" w:fill="FFFFFF"/>
        </w:rPr>
        <w:t xml:space="preserve">Компания </w:t>
      </w:r>
      <w:proofErr w:type="spellStart"/>
      <w:r w:rsidRPr="00370BA8">
        <w:rPr>
          <w:color w:val="000000"/>
          <w:sz w:val="28"/>
          <w:szCs w:val="28"/>
          <w:shd w:val="clear" w:color="auto" w:fill="FFFFFF"/>
          <w:lang w:val="en-US"/>
        </w:rPr>
        <w:t>VManager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r w:rsidRPr="00370BA8">
        <w:rPr>
          <w:color w:val="000000"/>
          <w:sz w:val="28"/>
          <w:szCs w:val="28"/>
          <w:shd w:val="clear" w:color="auto" w:fill="FFFFFF"/>
          <w:lang w:val="en-US"/>
        </w:rPr>
        <w:t>Cloud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 так же как и </w:t>
      </w:r>
      <w:r w:rsidRPr="00370BA8">
        <w:rPr>
          <w:color w:val="000000"/>
          <w:sz w:val="28"/>
          <w:szCs w:val="28"/>
          <w:shd w:val="clear" w:color="auto" w:fill="FFFFFF"/>
          <w:lang w:val="en-US"/>
        </w:rPr>
        <w:t>VMware</w:t>
      </w:r>
      <w:r w:rsidRPr="00370BA8">
        <w:rPr>
          <w:color w:val="000000"/>
          <w:sz w:val="28"/>
          <w:szCs w:val="28"/>
          <w:shd w:val="clear" w:color="auto" w:fill="FFFFFF"/>
        </w:rPr>
        <w:t xml:space="preserve"> предоставляет виртуализацию и реализует кластер высокой доступности. Данное решение позволяет установить любую операционную систему на виртуальную машину. В качестве инструмента для выявления отказов в кластере используется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Corosync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. Если выходит из строя один из серверов,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VMmanager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 xml:space="preserve"> поочерёдно распределяет работавшие на нём виртуальные машины по оставшимся </w:t>
      </w:r>
      <w:proofErr w:type="spellStart"/>
      <w:r w:rsidRPr="00370BA8">
        <w:rPr>
          <w:color w:val="000000"/>
          <w:sz w:val="28"/>
          <w:szCs w:val="28"/>
          <w:shd w:val="clear" w:color="auto" w:fill="FFFFFF"/>
        </w:rPr>
        <w:t>нодам</w:t>
      </w:r>
      <w:proofErr w:type="spellEnd"/>
      <w:r w:rsidRPr="00370BA8">
        <w:rPr>
          <w:color w:val="000000"/>
          <w:sz w:val="28"/>
          <w:szCs w:val="28"/>
          <w:shd w:val="clear" w:color="auto" w:fill="FFFFFF"/>
        </w:rPr>
        <w:t>.</w:t>
      </w:r>
    </w:p>
    <w:p w:rsidR="002662AA" w:rsidRPr="00370BA8" w:rsidRDefault="002662AA" w:rsidP="00370BA8">
      <w:pPr>
        <w:spacing w:line="360" w:lineRule="auto"/>
        <w:ind w:firstLine="709"/>
        <w:jc w:val="both"/>
        <w:rPr>
          <w:sz w:val="28"/>
          <w:szCs w:val="28"/>
        </w:rPr>
      </w:pPr>
      <w:r w:rsidRPr="00370BA8">
        <w:rPr>
          <w:color w:val="000000"/>
          <w:sz w:val="28"/>
          <w:szCs w:val="28"/>
          <w:shd w:val="clear" w:color="auto" w:fill="FFFFFF"/>
        </w:rPr>
        <w:t>В упрощённой форме алгоритм такой:</w:t>
      </w:r>
    </w:p>
    <w:p w:rsidR="002662AA" w:rsidRPr="00370BA8" w:rsidRDefault="002662AA" w:rsidP="0037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600"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lastRenderedPageBreak/>
        <w:t>Происходит поиск узла кластера с наименьшим количеством виртуальных машин.</w:t>
      </w:r>
    </w:p>
    <w:p w:rsidR="002662AA" w:rsidRPr="00370BA8" w:rsidRDefault="002662AA" w:rsidP="0037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600"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>Выполняется запрос хватает ли свободной оперативной памяти для размещения текущей ВМ в списке.</w:t>
      </w:r>
    </w:p>
    <w:p w:rsidR="002662AA" w:rsidRPr="00370BA8" w:rsidRDefault="002662AA" w:rsidP="0037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600"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 xml:space="preserve">Если памяти для распределяемой машины достаточно, то </w:t>
      </w:r>
      <w:proofErr w:type="spellStart"/>
      <w:r w:rsidRPr="00370BA8">
        <w:rPr>
          <w:color w:val="000000"/>
          <w:sz w:val="28"/>
          <w:szCs w:val="28"/>
        </w:rPr>
        <w:t>VMmanager</w:t>
      </w:r>
      <w:proofErr w:type="spellEnd"/>
      <w:r w:rsidRPr="00370BA8">
        <w:rPr>
          <w:color w:val="000000"/>
          <w:sz w:val="28"/>
          <w:szCs w:val="28"/>
        </w:rPr>
        <w:t xml:space="preserve"> отдаёт команду на создание виртуальной машины на этом узле.</w:t>
      </w:r>
    </w:p>
    <w:p w:rsidR="002662AA" w:rsidRPr="00370BA8" w:rsidRDefault="002662AA" w:rsidP="00370BA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600"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>Если памяти не хватает, то выполняется поиск на серверах, которые несут на себе большее количество виртуальных машин.</w:t>
      </w:r>
    </w:p>
    <w:p w:rsidR="002662AA" w:rsidRPr="00370BA8" w:rsidRDefault="002662AA" w:rsidP="00370BA8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 xml:space="preserve">С ценами на различные версии </w:t>
      </w:r>
      <w:proofErr w:type="spellStart"/>
      <w:r w:rsidRPr="00370BA8">
        <w:rPr>
          <w:color w:val="000000"/>
          <w:sz w:val="28"/>
          <w:szCs w:val="28"/>
          <w:lang w:val="en-US"/>
        </w:rPr>
        <w:t>VMmanager</w:t>
      </w:r>
      <w:proofErr w:type="spellEnd"/>
      <w:r w:rsidRPr="00370BA8">
        <w:rPr>
          <w:color w:val="000000"/>
          <w:sz w:val="28"/>
          <w:szCs w:val="28"/>
        </w:rPr>
        <w:t xml:space="preserve"> можно ознакомится </w:t>
      </w:r>
      <w:r w:rsidR="009054F4" w:rsidRPr="00370BA8">
        <w:rPr>
          <w:color w:val="000000"/>
          <w:sz w:val="28"/>
          <w:szCs w:val="28"/>
        </w:rPr>
        <w:t>на официальном сайте.</w:t>
      </w:r>
    </w:p>
    <w:p w:rsidR="002662AA" w:rsidRPr="00370BA8" w:rsidRDefault="009054F4" w:rsidP="00370BA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0BA8">
        <w:rPr>
          <w:color w:val="000000"/>
          <w:sz w:val="28"/>
          <w:szCs w:val="28"/>
        </w:rPr>
        <w:t>Если заказчик не планирует</w:t>
      </w:r>
      <w:r w:rsidR="002662AA" w:rsidRPr="00370BA8">
        <w:rPr>
          <w:color w:val="000000"/>
          <w:sz w:val="28"/>
          <w:szCs w:val="28"/>
        </w:rPr>
        <w:t xml:space="preserve"> </w:t>
      </w:r>
      <w:r w:rsidRPr="00370BA8">
        <w:rPr>
          <w:sz w:val="28"/>
          <w:szCs w:val="28"/>
        </w:rPr>
        <w:t>д</w:t>
      </w:r>
      <w:r w:rsidR="002662AA" w:rsidRPr="00370BA8">
        <w:rPr>
          <w:sz w:val="28"/>
          <w:szCs w:val="28"/>
        </w:rPr>
        <w:t>иагностика сетевой доступности узлов и Восстановление виртуальных машин, то вечная лицензия на 2 узла рабочих и 1го резервного будет стоить всего лишь 62000 руб</w:t>
      </w:r>
      <w:r w:rsidR="002662AA" w:rsidRPr="00370BA8">
        <w:rPr>
          <w:b/>
          <w:sz w:val="28"/>
          <w:szCs w:val="28"/>
        </w:rPr>
        <w:t>.</w:t>
      </w:r>
      <w:r w:rsidR="002662AA" w:rsidRPr="00370BA8">
        <w:rPr>
          <w:sz w:val="28"/>
          <w:szCs w:val="28"/>
        </w:rPr>
        <w:t xml:space="preserve"> В случае, если заказчику эти две функции необходимы, то </w:t>
      </w:r>
      <w:r w:rsidR="002662AA" w:rsidRPr="00370BA8">
        <w:rPr>
          <w:color w:val="000000"/>
          <w:sz w:val="28"/>
          <w:szCs w:val="28"/>
          <w:shd w:val="clear" w:color="auto" w:fill="FFFFFF"/>
        </w:rPr>
        <w:t xml:space="preserve">при использовании вечной лицензии стоимость программной части кластера из 2ух узлов и одного резервного составит на сегодняшний день </w:t>
      </w:r>
      <w:r w:rsidR="00F81264" w:rsidRPr="00370BA8">
        <w:rPr>
          <w:color w:val="000000"/>
          <w:sz w:val="28"/>
          <w:szCs w:val="28"/>
          <w:shd w:val="clear" w:color="auto" w:fill="FFFFFF"/>
        </w:rPr>
        <w:t>207013</w:t>
      </w:r>
      <w:r w:rsidR="002662AA" w:rsidRPr="00370BA8">
        <w:rPr>
          <w:color w:val="000000"/>
          <w:sz w:val="28"/>
          <w:szCs w:val="28"/>
          <w:shd w:val="clear" w:color="auto" w:fill="FFFFFF"/>
        </w:rPr>
        <w:t xml:space="preserve"> руб. В лицензию входит год бесплатных обновлений, а со второго года они будут предоставляться в рамках пакета обновлений стоимостью </w:t>
      </w:r>
      <w:r w:rsidR="008D2287" w:rsidRPr="00370BA8">
        <w:rPr>
          <w:color w:val="000000"/>
          <w:sz w:val="28"/>
          <w:szCs w:val="28"/>
          <w:shd w:val="clear" w:color="auto" w:fill="FFFFFF"/>
        </w:rPr>
        <w:t>60</w:t>
      </w:r>
      <w:r w:rsidR="002662AA" w:rsidRPr="00370BA8">
        <w:rPr>
          <w:color w:val="000000"/>
          <w:sz w:val="28"/>
          <w:szCs w:val="28"/>
          <w:shd w:val="clear" w:color="auto" w:fill="FFFFFF"/>
        </w:rPr>
        <w:t>000</w:t>
      </w:r>
      <w:r w:rsidR="008D2287" w:rsidRPr="00370BA8">
        <w:rPr>
          <w:color w:val="000000"/>
          <w:sz w:val="28"/>
          <w:szCs w:val="28"/>
          <w:shd w:val="clear" w:color="auto" w:fill="FFFFFF"/>
        </w:rPr>
        <w:t xml:space="preserve"> </w:t>
      </w:r>
      <w:r w:rsidR="002662AA" w:rsidRPr="00370BA8">
        <w:rPr>
          <w:color w:val="000000"/>
          <w:sz w:val="28"/>
          <w:szCs w:val="28"/>
          <w:shd w:val="clear" w:color="auto" w:fill="FFFFFF"/>
        </w:rPr>
        <w:t>руб</w:t>
      </w:r>
      <w:r w:rsidR="008D2287" w:rsidRPr="00370BA8">
        <w:rPr>
          <w:color w:val="000000"/>
          <w:sz w:val="28"/>
          <w:szCs w:val="28"/>
          <w:shd w:val="clear" w:color="auto" w:fill="FFFFFF"/>
        </w:rPr>
        <w:t>.</w:t>
      </w:r>
      <w:r w:rsidR="002662AA" w:rsidRPr="00370BA8">
        <w:rPr>
          <w:color w:val="000000"/>
          <w:sz w:val="28"/>
          <w:szCs w:val="28"/>
          <w:shd w:val="clear" w:color="auto" w:fill="FFFFFF"/>
        </w:rPr>
        <w:t xml:space="preserve"> в год за весь кластер.</w:t>
      </w:r>
    </w:p>
    <w:p w:rsidR="00166435" w:rsidRPr="00370BA8" w:rsidRDefault="00166435" w:rsidP="00370BA8">
      <w:pPr>
        <w:spacing w:line="360" w:lineRule="auto"/>
        <w:ind w:firstLine="709"/>
        <w:jc w:val="both"/>
        <w:rPr>
          <w:rStyle w:val="price"/>
          <w:sz w:val="28"/>
          <w:szCs w:val="28"/>
        </w:rPr>
      </w:pPr>
    </w:p>
    <w:p w:rsidR="00632D73" w:rsidRPr="00370BA8" w:rsidRDefault="00F81264" w:rsidP="00370BA8">
      <w:pPr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70BA8">
        <w:rPr>
          <w:b/>
          <w:color w:val="000000"/>
          <w:sz w:val="28"/>
          <w:szCs w:val="28"/>
          <w:shd w:val="clear" w:color="auto" w:fill="FFFFFF"/>
        </w:rPr>
        <w:t>Расчётная таблица</w:t>
      </w:r>
    </w:p>
    <w:p w:rsidR="00632D73" w:rsidRPr="00370BA8" w:rsidRDefault="00632D73" w:rsidP="00370BA8">
      <w:pPr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93"/>
        <w:gridCol w:w="1681"/>
        <w:gridCol w:w="1692"/>
        <w:gridCol w:w="2695"/>
      </w:tblGrid>
      <w:tr w:rsidR="00632D73" w:rsidRPr="00370BA8" w:rsidTr="005C1C5A">
        <w:tc>
          <w:tcPr>
            <w:tcW w:w="9345" w:type="dxa"/>
            <w:gridSpan w:val="4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370BA8">
              <w:rPr>
                <w:b/>
                <w:sz w:val="28"/>
                <w:szCs w:val="28"/>
              </w:rPr>
              <w:t>Серверное оборудование</w:t>
            </w:r>
          </w:p>
        </w:tc>
      </w:tr>
      <w:tr w:rsidR="00632D73" w:rsidRPr="00370BA8" w:rsidTr="005C1C5A">
        <w:tc>
          <w:tcPr>
            <w:tcW w:w="3114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Сто</w:t>
            </w:r>
            <w:r w:rsidRPr="00370BA8">
              <w:rPr>
                <w:sz w:val="28"/>
                <w:szCs w:val="28"/>
              </w:rPr>
              <w:t>и</w:t>
            </w:r>
            <w:r w:rsidRPr="00370BA8">
              <w:rPr>
                <w:sz w:val="28"/>
                <w:szCs w:val="28"/>
              </w:rPr>
              <w:t>мость за ед. (руб</w:t>
            </w:r>
            <w:r w:rsidRPr="00370BA8">
              <w:rPr>
                <w:sz w:val="28"/>
                <w:szCs w:val="28"/>
              </w:rPr>
              <w:t>.</w:t>
            </w:r>
            <w:r w:rsidRPr="00370BA8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Количество</w:t>
            </w:r>
          </w:p>
        </w:tc>
        <w:tc>
          <w:tcPr>
            <w:tcW w:w="282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Общая стои</w:t>
            </w:r>
            <w:r w:rsidRPr="00370BA8">
              <w:rPr>
                <w:sz w:val="28"/>
                <w:szCs w:val="28"/>
              </w:rPr>
              <w:t>мость (руб</w:t>
            </w:r>
            <w:r w:rsidRPr="00370BA8">
              <w:rPr>
                <w:sz w:val="28"/>
                <w:szCs w:val="28"/>
              </w:rPr>
              <w:t>.</w:t>
            </w:r>
            <w:r w:rsidRPr="00370BA8">
              <w:rPr>
                <w:sz w:val="28"/>
                <w:szCs w:val="28"/>
              </w:rPr>
              <w:t>)</w:t>
            </w:r>
          </w:p>
        </w:tc>
      </w:tr>
      <w:tr w:rsidR="00632D73" w:rsidRPr="00370BA8" w:rsidTr="005C1C5A">
        <w:tc>
          <w:tcPr>
            <w:tcW w:w="3114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70BA8">
              <w:rPr>
                <w:sz w:val="28"/>
                <w:szCs w:val="28"/>
              </w:rPr>
              <w:t>Dell</w:t>
            </w:r>
            <w:proofErr w:type="spellEnd"/>
            <w:r w:rsidRPr="00370BA8">
              <w:rPr>
                <w:sz w:val="28"/>
                <w:szCs w:val="28"/>
              </w:rPr>
              <w:t xml:space="preserve"> </w:t>
            </w:r>
            <w:proofErr w:type="spellStart"/>
            <w:r w:rsidRPr="00370BA8">
              <w:rPr>
                <w:sz w:val="28"/>
                <w:szCs w:val="28"/>
              </w:rPr>
              <w:t>PowerEdge</w:t>
            </w:r>
            <w:proofErr w:type="spellEnd"/>
            <w:r w:rsidRPr="00370BA8">
              <w:rPr>
                <w:sz w:val="28"/>
                <w:szCs w:val="28"/>
              </w:rPr>
              <w:t xml:space="preserve"> R530 210-ADLM-047</w:t>
            </w:r>
          </w:p>
        </w:tc>
        <w:tc>
          <w:tcPr>
            <w:tcW w:w="1701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rStyle w:val="price"/>
                <w:bCs/>
                <w:color w:val="000000"/>
                <w:sz w:val="28"/>
                <w:szCs w:val="28"/>
              </w:rPr>
              <w:t>2019</w:t>
            </w:r>
            <w:r w:rsidR="00F81264" w:rsidRPr="00370BA8">
              <w:rPr>
                <w:rStyle w:val="price"/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701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8</w:t>
            </w:r>
          </w:p>
        </w:tc>
        <w:tc>
          <w:tcPr>
            <w:tcW w:w="2829" w:type="dxa"/>
          </w:tcPr>
          <w:p w:rsidR="00632D73" w:rsidRPr="00370BA8" w:rsidRDefault="00F81264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16152845,6</w:t>
            </w:r>
          </w:p>
        </w:tc>
      </w:tr>
      <w:tr w:rsidR="00632D73" w:rsidRPr="00370BA8" w:rsidTr="005C1C5A">
        <w:tc>
          <w:tcPr>
            <w:tcW w:w="6516" w:type="dxa"/>
            <w:gridSpan w:val="3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2829" w:type="dxa"/>
          </w:tcPr>
          <w:p w:rsidR="00632D73" w:rsidRPr="00370BA8" w:rsidRDefault="00F81264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16152845,6</w:t>
            </w:r>
          </w:p>
        </w:tc>
      </w:tr>
    </w:tbl>
    <w:p w:rsidR="00632D73" w:rsidRPr="00370BA8" w:rsidRDefault="00632D73" w:rsidP="00370BA8">
      <w:pPr>
        <w:tabs>
          <w:tab w:val="left" w:pos="3926"/>
        </w:tabs>
        <w:spacing w:line="360" w:lineRule="auto"/>
        <w:jc w:val="both"/>
        <w:rPr>
          <w:sz w:val="28"/>
          <w:szCs w:val="28"/>
        </w:rPr>
      </w:pPr>
      <w:r w:rsidRPr="00370BA8">
        <w:rPr>
          <w:sz w:val="28"/>
          <w:szCs w:val="28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28"/>
        <w:gridCol w:w="2605"/>
        <w:gridCol w:w="3428"/>
      </w:tblGrid>
      <w:tr w:rsidR="00632D73" w:rsidRPr="00370BA8" w:rsidTr="005C1C5A">
        <w:tc>
          <w:tcPr>
            <w:tcW w:w="9345" w:type="dxa"/>
            <w:gridSpan w:val="3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370BA8">
              <w:rPr>
                <w:b/>
                <w:sz w:val="28"/>
                <w:szCs w:val="28"/>
              </w:rPr>
              <w:t>Программное обеспечение</w:t>
            </w:r>
            <w:r w:rsidRPr="00370BA8">
              <w:rPr>
                <w:b/>
                <w:sz w:val="28"/>
                <w:szCs w:val="28"/>
              </w:rPr>
              <w:tab/>
              <w:t>(</w:t>
            </w:r>
            <w:r w:rsidRPr="00370BA8">
              <w:rPr>
                <w:b/>
                <w:sz w:val="28"/>
                <w:szCs w:val="28"/>
                <w:lang w:val="en-US"/>
              </w:rPr>
              <w:t>HA-</w:t>
            </w:r>
            <w:r w:rsidRPr="00370BA8">
              <w:rPr>
                <w:b/>
                <w:sz w:val="28"/>
                <w:szCs w:val="28"/>
              </w:rPr>
              <w:t>кластер)</w:t>
            </w:r>
          </w:p>
        </w:tc>
      </w:tr>
      <w:tr w:rsidR="00632D73" w:rsidRPr="00370BA8" w:rsidTr="005C1C5A">
        <w:tc>
          <w:tcPr>
            <w:tcW w:w="3114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93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Внедрение (руб.)</w:t>
            </w:r>
          </w:p>
        </w:tc>
        <w:tc>
          <w:tcPr>
            <w:tcW w:w="3538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Последующее сопровождение (руб.</w:t>
            </w:r>
            <w:r w:rsidR="00F81264" w:rsidRPr="00370BA8">
              <w:rPr>
                <w:sz w:val="28"/>
                <w:szCs w:val="28"/>
              </w:rPr>
              <w:t>) в год</w:t>
            </w:r>
          </w:p>
        </w:tc>
      </w:tr>
      <w:tr w:rsidR="00632D73" w:rsidRPr="00370BA8" w:rsidTr="005C1C5A">
        <w:tc>
          <w:tcPr>
            <w:tcW w:w="3114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70BA8">
              <w:rPr>
                <w:color w:val="000000"/>
                <w:sz w:val="28"/>
                <w:szCs w:val="28"/>
                <w:shd w:val="clear" w:color="auto" w:fill="FFFFFF"/>
              </w:rPr>
              <w:t>VMware</w:t>
            </w:r>
            <w:proofErr w:type="spellEnd"/>
          </w:p>
        </w:tc>
        <w:tc>
          <w:tcPr>
            <w:tcW w:w="2693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200 000</w:t>
            </w:r>
          </w:p>
        </w:tc>
        <w:tc>
          <w:tcPr>
            <w:tcW w:w="3538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110 000</w:t>
            </w:r>
          </w:p>
        </w:tc>
      </w:tr>
      <w:tr w:rsidR="00632D73" w:rsidRPr="00370BA8" w:rsidTr="005C1C5A">
        <w:tc>
          <w:tcPr>
            <w:tcW w:w="3114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370BA8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VManager</w:t>
            </w:r>
            <w:proofErr w:type="spellEnd"/>
            <w:r w:rsidRPr="00370BA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0BA8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Cloud</w:t>
            </w:r>
          </w:p>
        </w:tc>
        <w:tc>
          <w:tcPr>
            <w:tcW w:w="2693" w:type="dxa"/>
          </w:tcPr>
          <w:p w:rsidR="00632D73" w:rsidRPr="00370BA8" w:rsidRDefault="00F81264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color w:val="000000"/>
                <w:sz w:val="28"/>
                <w:szCs w:val="28"/>
                <w:shd w:val="clear" w:color="auto" w:fill="FFFFFF"/>
              </w:rPr>
              <w:t>207013</w:t>
            </w:r>
          </w:p>
        </w:tc>
        <w:tc>
          <w:tcPr>
            <w:tcW w:w="3538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60 000</w:t>
            </w:r>
          </w:p>
        </w:tc>
      </w:tr>
    </w:tbl>
    <w:p w:rsidR="00632D73" w:rsidRPr="00370BA8" w:rsidRDefault="00632D73" w:rsidP="00370BA8">
      <w:pPr>
        <w:tabs>
          <w:tab w:val="left" w:pos="3926"/>
        </w:tabs>
        <w:spacing w:line="360" w:lineRule="auto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35"/>
        <w:gridCol w:w="2342"/>
        <w:gridCol w:w="4084"/>
      </w:tblGrid>
      <w:tr w:rsidR="00632D73" w:rsidRPr="00370BA8" w:rsidTr="005C1C5A">
        <w:tc>
          <w:tcPr>
            <w:tcW w:w="9345" w:type="dxa"/>
            <w:gridSpan w:val="3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370BA8">
              <w:rPr>
                <w:b/>
                <w:sz w:val="28"/>
                <w:szCs w:val="28"/>
                <w:lang w:val="en-US"/>
              </w:rPr>
              <w:t>CA</w:t>
            </w:r>
            <w:r w:rsidRPr="00370BA8">
              <w:rPr>
                <w:b/>
                <w:sz w:val="28"/>
                <w:szCs w:val="28"/>
              </w:rPr>
              <w:t>-кластер</w:t>
            </w:r>
          </w:p>
        </w:tc>
      </w:tr>
      <w:tr w:rsidR="00632D73" w:rsidRPr="00370BA8" w:rsidTr="005C1C5A">
        <w:tc>
          <w:tcPr>
            <w:tcW w:w="268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0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Внедрение (руб.)</w:t>
            </w:r>
          </w:p>
        </w:tc>
        <w:tc>
          <w:tcPr>
            <w:tcW w:w="4247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Последующее сопровождение (руб.</w:t>
            </w:r>
            <w:r w:rsidR="00F81264" w:rsidRPr="00370BA8">
              <w:rPr>
                <w:sz w:val="28"/>
                <w:szCs w:val="28"/>
              </w:rPr>
              <w:t>) в год</w:t>
            </w:r>
          </w:p>
        </w:tc>
      </w:tr>
      <w:tr w:rsidR="00632D73" w:rsidRPr="00370BA8" w:rsidTr="005C1C5A">
        <w:tc>
          <w:tcPr>
            <w:tcW w:w="268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Аппаратный способ</w:t>
            </w:r>
          </w:p>
        </w:tc>
        <w:tc>
          <w:tcPr>
            <w:tcW w:w="240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21 960 000</w:t>
            </w:r>
          </w:p>
        </w:tc>
        <w:tc>
          <w:tcPr>
            <w:tcW w:w="4247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370BA8">
              <w:rPr>
                <w:sz w:val="28"/>
                <w:szCs w:val="28"/>
                <w:lang w:val="en-US"/>
              </w:rPr>
              <w:t>-</w:t>
            </w:r>
          </w:p>
        </w:tc>
      </w:tr>
      <w:tr w:rsidR="00632D73" w:rsidRPr="00370BA8" w:rsidTr="005C1C5A">
        <w:tc>
          <w:tcPr>
            <w:tcW w:w="268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sz w:val="28"/>
                <w:szCs w:val="28"/>
              </w:rPr>
              <w:t>Программный способ</w:t>
            </w:r>
            <w:r w:rsidR="00F81264" w:rsidRPr="00370BA8">
              <w:rPr>
                <w:sz w:val="28"/>
                <w:szCs w:val="28"/>
              </w:rPr>
              <w:t xml:space="preserve"> </w:t>
            </w:r>
            <w:r w:rsidRPr="00370BA8">
              <w:rPr>
                <w:sz w:val="28"/>
                <w:szCs w:val="28"/>
              </w:rPr>
              <w:t>(</w:t>
            </w:r>
            <w:proofErr w:type="spellStart"/>
            <w:r w:rsidRPr="00370BA8">
              <w:rPr>
                <w:sz w:val="28"/>
                <w:szCs w:val="28"/>
                <w:shd w:val="clear" w:color="auto" w:fill="FFFFFF"/>
              </w:rPr>
              <w:t>vSphere</w:t>
            </w:r>
            <w:proofErr w:type="spellEnd"/>
            <w:r w:rsidRPr="00370BA8">
              <w:rPr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409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70BA8">
              <w:rPr>
                <w:color w:val="000000"/>
                <w:sz w:val="28"/>
                <w:szCs w:val="28"/>
                <w:shd w:val="clear" w:color="auto" w:fill="FFFFFF"/>
              </w:rPr>
              <w:t>1 140 800</w:t>
            </w:r>
          </w:p>
        </w:tc>
        <w:tc>
          <w:tcPr>
            <w:tcW w:w="4247" w:type="dxa"/>
          </w:tcPr>
          <w:p w:rsidR="00632D73" w:rsidRPr="00370BA8" w:rsidRDefault="00632D73" w:rsidP="00370BA8">
            <w:pPr>
              <w:tabs>
                <w:tab w:val="left" w:pos="3926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370BA8">
              <w:rPr>
                <w:sz w:val="28"/>
                <w:szCs w:val="28"/>
                <w:lang w:val="en-US"/>
              </w:rPr>
              <w:t>320 000</w:t>
            </w:r>
          </w:p>
        </w:tc>
      </w:tr>
    </w:tbl>
    <w:p w:rsidR="00632D73" w:rsidRPr="00370BA8" w:rsidRDefault="00632D73" w:rsidP="00370BA8">
      <w:pPr>
        <w:tabs>
          <w:tab w:val="left" w:pos="3926"/>
        </w:tabs>
        <w:spacing w:line="360" w:lineRule="auto"/>
        <w:jc w:val="both"/>
        <w:rPr>
          <w:sz w:val="28"/>
          <w:szCs w:val="28"/>
        </w:rPr>
      </w:pPr>
    </w:p>
    <w:p w:rsidR="00166435" w:rsidRPr="00370BA8" w:rsidRDefault="00166435" w:rsidP="00370BA8">
      <w:pPr>
        <w:spacing w:line="360" w:lineRule="auto"/>
        <w:ind w:firstLine="709"/>
        <w:jc w:val="both"/>
        <w:rPr>
          <w:sz w:val="28"/>
          <w:szCs w:val="28"/>
        </w:rPr>
      </w:pPr>
    </w:p>
    <w:p w:rsidR="004E406F" w:rsidRPr="00370BA8" w:rsidRDefault="00CD63C4" w:rsidP="00370BA8">
      <w:pPr>
        <w:spacing w:before="100" w:beforeAutospacing="1" w:after="100" w:afterAutospacing="1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370BA8">
        <w:rPr>
          <w:b/>
          <w:color w:val="000000"/>
          <w:sz w:val="28"/>
          <w:szCs w:val="28"/>
        </w:rPr>
        <w:t>Концептуальная модель</w:t>
      </w:r>
    </w:p>
    <w:p w:rsidR="00CD63C4" w:rsidRPr="00370BA8" w:rsidRDefault="00070573" w:rsidP="00370BA8">
      <w:pPr>
        <w:spacing w:before="100" w:beforeAutospacing="1" w:after="100" w:afterAutospacing="1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70573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760085" cy="2964378"/>
            <wp:effectExtent l="0" t="0" r="0" b="7620"/>
            <wp:docPr id="1" name="Рисунок 1" descr="C:\Users\DELSI\Pictures\п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SI\Pictures\прп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964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3C4" w:rsidRPr="00370BA8" w:rsidRDefault="00CD63C4" w:rsidP="00070573">
      <w:pPr>
        <w:spacing w:before="100" w:beforeAutospacing="1" w:after="100" w:afterAutospacing="1" w:line="360" w:lineRule="auto"/>
        <w:ind w:firstLine="709"/>
        <w:jc w:val="both"/>
        <w:rPr>
          <w:b/>
          <w:color w:val="000000"/>
          <w:sz w:val="28"/>
          <w:szCs w:val="28"/>
        </w:rPr>
      </w:pPr>
      <w:bookmarkStart w:id="0" w:name="_GoBack"/>
      <w:r w:rsidRPr="00370BA8">
        <w:rPr>
          <w:b/>
          <w:color w:val="000000"/>
          <w:sz w:val="28"/>
          <w:szCs w:val="28"/>
        </w:rPr>
        <w:lastRenderedPageBreak/>
        <w:t>Заключение</w:t>
      </w:r>
    </w:p>
    <w:bookmarkEnd w:id="0"/>
    <w:p w:rsidR="00CD63C4" w:rsidRPr="00370BA8" w:rsidRDefault="00CD63C4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>Проанализировав в своей работе различные типы виртуализации, кластеризации, проведя исследование характеристик серверов, их функционала и стоимости различных сопутствующих услуг, я сделала выводу, что каждый из вариантов более или менее рационален и имеет как преимущества</w:t>
      </w:r>
      <w:r w:rsidR="00902276" w:rsidRPr="00370BA8">
        <w:rPr>
          <w:color w:val="000000"/>
          <w:sz w:val="28"/>
          <w:szCs w:val="28"/>
        </w:rPr>
        <w:t xml:space="preserve">, так и недостатки (исходя из описаний и отзывов пользователей). </w:t>
      </w:r>
      <w:r w:rsidRPr="00370BA8">
        <w:rPr>
          <w:color w:val="000000"/>
          <w:sz w:val="28"/>
          <w:szCs w:val="28"/>
        </w:rPr>
        <w:t>Для того, чтобы внести конкретику, остановившись на одном из них, необходимо иметь больше данных о заказчике. На некоторые аспекты хочу обратить особое внимание.</w:t>
      </w:r>
    </w:p>
    <w:p w:rsidR="00CD63C4" w:rsidRPr="00370BA8" w:rsidRDefault="00CD63C4" w:rsidP="00370BA8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A8">
        <w:rPr>
          <w:rFonts w:ascii="Times New Roman" w:hAnsi="Times New Roman" w:cs="Times New Roman"/>
          <w:color w:val="000000"/>
          <w:sz w:val="28"/>
          <w:szCs w:val="28"/>
        </w:rPr>
        <w:t>Достижение СА-кластера аппаратным способом нерационально и потребует значительных затрат. Это особенно невыгодно, есл</w:t>
      </w:r>
      <w:r w:rsidR="00B45B7F"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и заказчик отдалён от ЦОД, поэтому логичнее отдать предпочтение программному способу. </w:t>
      </w:r>
    </w:p>
    <w:p w:rsidR="00B45B7F" w:rsidRPr="00370BA8" w:rsidRDefault="006378CB" w:rsidP="00370BA8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Если нет необходимости в бесперебойном обслуживании </w:t>
      </w:r>
      <w:proofErr w:type="gramStart"/>
      <w:r w:rsidRPr="00370BA8">
        <w:rPr>
          <w:rFonts w:ascii="Times New Roman" w:hAnsi="Times New Roman" w:cs="Times New Roman"/>
          <w:color w:val="000000"/>
          <w:sz w:val="28"/>
          <w:szCs w:val="28"/>
        </w:rPr>
        <w:t>и  нет</w:t>
      </w:r>
      <w:proofErr w:type="gramEnd"/>
      <w:r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 жёстких ограничений касаемо времени, то в СА-кластере просто нет смысла.</w:t>
      </w:r>
    </w:p>
    <w:p w:rsidR="006378CB" w:rsidRPr="00370BA8" w:rsidRDefault="006378CB" w:rsidP="00370BA8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A8">
        <w:rPr>
          <w:rFonts w:ascii="Times New Roman" w:hAnsi="Times New Roman" w:cs="Times New Roman"/>
          <w:color w:val="000000"/>
          <w:sz w:val="28"/>
          <w:szCs w:val="28"/>
        </w:rPr>
        <w:t>По этой причине (см. пун</w:t>
      </w:r>
      <w:r w:rsidR="005A4334" w:rsidRPr="00370BA8">
        <w:rPr>
          <w:rFonts w:ascii="Times New Roman" w:hAnsi="Times New Roman" w:cs="Times New Roman"/>
          <w:color w:val="000000"/>
          <w:sz w:val="28"/>
          <w:szCs w:val="28"/>
        </w:rPr>
        <w:t>кт 2) логичнее всего будет выбор в пользу</w:t>
      </w:r>
      <w:r w:rsidRPr="00370BA8">
        <w:rPr>
          <w:rFonts w:ascii="Times New Roman" w:hAnsi="Times New Roman" w:cs="Times New Roman"/>
          <w:color w:val="000000"/>
          <w:sz w:val="28"/>
          <w:szCs w:val="28"/>
        </w:rPr>
        <w:t xml:space="preserve"> НА-кластера</w:t>
      </w:r>
      <w:r w:rsidR="00902276" w:rsidRPr="00370B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A3566D" w:rsidRPr="00370BA8" w:rsidRDefault="00A3566D" w:rsidP="00370BA8">
      <w:pPr>
        <w:spacing w:before="100" w:beforeAutospacing="1" w:after="100" w:afterAutospacing="1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370BA8">
        <w:rPr>
          <w:b/>
          <w:color w:val="000000"/>
          <w:sz w:val="28"/>
          <w:szCs w:val="28"/>
        </w:rPr>
        <w:lastRenderedPageBreak/>
        <w:t>Список литературы</w:t>
      </w:r>
    </w:p>
    <w:p w:rsidR="00A3566D" w:rsidRPr="00370BA8" w:rsidRDefault="00A3566D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>1. «ИТ-инфраструктура: учебно-методическое пособие» А. И. Олейник</w:t>
      </w:r>
    </w:p>
    <w:p w:rsidR="00A3566D" w:rsidRPr="00370BA8" w:rsidRDefault="00A3566D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 xml:space="preserve">2. «Компьютерные сети. 5-е издание» Эндрю </w:t>
      </w:r>
      <w:proofErr w:type="spellStart"/>
      <w:r w:rsidRPr="00370BA8">
        <w:rPr>
          <w:color w:val="000000"/>
          <w:sz w:val="28"/>
          <w:szCs w:val="28"/>
        </w:rPr>
        <w:t>Таненбаум</w:t>
      </w:r>
      <w:proofErr w:type="spellEnd"/>
      <w:r w:rsidRPr="00370BA8">
        <w:rPr>
          <w:color w:val="000000"/>
          <w:sz w:val="28"/>
          <w:szCs w:val="28"/>
        </w:rPr>
        <w:t xml:space="preserve">, Дэвид </w:t>
      </w:r>
      <w:proofErr w:type="spellStart"/>
      <w:r w:rsidRPr="00370BA8">
        <w:rPr>
          <w:color w:val="000000"/>
          <w:sz w:val="28"/>
          <w:szCs w:val="28"/>
        </w:rPr>
        <w:t>Уэзеролл</w:t>
      </w:r>
      <w:proofErr w:type="spellEnd"/>
    </w:p>
    <w:p w:rsidR="00A3566D" w:rsidRPr="00370BA8" w:rsidRDefault="00A3566D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370BA8">
        <w:rPr>
          <w:color w:val="000000"/>
          <w:sz w:val="28"/>
          <w:szCs w:val="28"/>
        </w:rPr>
        <w:t>3. «Виртуальные машины: несколько компьютеров в одном» Алексей</w:t>
      </w:r>
    </w:p>
    <w:p w:rsidR="00A3566D" w:rsidRPr="00370BA8" w:rsidRDefault="00A3566D" w:rsidP="00370BA8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370BA8">
        <w:rPr>
          <w:color w:val="000000"/>
          <w:sz w:val="28"/>
          <w:szCs w:val="28"/>
        </w:rPr>
        <w:t>Гультяев</w:t>
      </w:r>
      <w:proofErr w:type="spellEnd"/>
    </w:p>
    <w:sectPr w:rsidR="00A3566D" w:rsidRPr="00370BA8" w:rsidSect="009054F4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27B" w:rsidRDefault="002E527B" w:rsidP="00EA2C39">
      <w:r>
        <w:separator/>
      </w:r>
    </w:p>
  </w:endnote>
  <w:endnote w:type="continuationSeparator" w:id="0">
    <w:p w:rsidR="002E527B" w:rsidRDefault="002E527B" w:rsidP="00EA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2617896"/>
      <w:docPartObj>
        <w:docPartGallery w:val="Page Numbers (Bottom of Page)"/>
        <w:docPartUnique/>
      </w:docPartObj>
    </w:sdtPr>
    <w:sdtContent>
      <w:p w:rsidR="005C4D5E" w:rsidRDefault="005C4D5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573">
          <w:rPr>
            <w:noProof/>
          </w:rPr>
          <w:t>12</w:t>
        </w:r>
        <w:r>
          <w:fldChar w:fldCharType="end"/>
        </w:r>
      </w:p>
    </w:sdtContent>
  </w:sdt>
  <w:p w:rsidR="009054F4" w:rsidRDefault="009054F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27B" w:rsidRDefault="002E527B" w:rsidP="00EA2C39">
      <w:r>
        <w:separator/>
      </w:r>
    </w:p>
  </w:footnote>
  <w:footnote w:type="continuationSeparator" w:id="0">
    <w:p w:rsidR="002E527B" w:rsidRDefault="002E527B" w:rsidP="00EA2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901B8"/>
    <w:multiLevelType w:val="hybridMultilevel"/>
    <w:tmpl w:val="5C545C3A"/>
    <w:lvl w:ilvl="0" w:tplc="04190009">
      <w:start w:val="1"/>
      <w:numFmt w:val="bullet"/>
      <w:lvlText w:val=""/>
      <w:lvlJc w:val="left"/>
      <w:pPr>
        <w:ind w:left="20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1">
    <w:nsid w:val="0A2550CB"/>
    <w:multiLevelType w:val="hybridMultilevel"/>
    <w:tmpl w:val="6C9AB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B1A40"/>
    <w:multiLevelType w:val="hybridMultilevel"/>
    <w:tmpl w:val="9E9A167E"/>
    <w:lvl w:ilvl="0" w:tplc="0419000F">
      <w:start w:val="1"/>
      <w:numFmt w:val="decimal"/>
      <w:lvlText w:val="%1."/>
      <w:lvlJc w:val="left"/>
      <w:pPr>
        <w:ind w:left="2029" w:hanging="360"/>
      </w:p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>
    <w:nsid w:val="18E11D5A"/>
    <w:multiLevelType w:val="multilevel"/>
    <w:tmpl w:val="9EE6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D33D44"/>
    <w:multiLevelType w:val="multilevel"/>
    <w:tmpl w:val="1B18C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2935E7"/>
    <w:multiLevelType w:val="hybridMultilevel"/>
    <w:tmpl w:val="EEB8CCA4"/>
    <w:lvl w:ilvl="0" w:tplc="06C8698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495E53A3"/>
    <w:multiLevelType w:val="multilevel"/>
    <w:tmpl w:val="9CF04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887AC3"/>
    <w:multiLevelType w:val="multilevel"/>
    <w:tmpl w:val="E0A6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070393"/>
    <w:multiLevelType w:val="multilevel"/>
    <w:tmpl w:val="7B98E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5937D69"/>
    <w:multiLevelType w:val="multilevel"/>
    <w:tmpl w:val="E35A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D6"/>
    <w:rsid w:val="00002E69"/>
    <w:rsid w:val="00003A1D"/>
    <w:rsid w:val="00030A9A"/>
    <w:rsid w:val="000335FA"/>
    <w:rsid w:val="00051BD8"/>
    <w:rsid w:val="00070573"/>
    <w:rsid w:val="00072830"/>
    <w:rsid w:val="00097DDD"/>
    <w:rsid w:val="000C0B96"/>
    <w:rsid w:val="000E0B66"/>
    <w:rsid w:val="000E5A1B"/>
    <w:rsid w:val="000F2651"/>
    <w:rsid w:val="000F7322"/>
    <w:rsid w:val="00127289"/>
    <w:rsid w:val="001343AE"/>
    <w:rsid w:val="001356D4"/>
    <w:rsid w:val="00151FB2"/>
    <w:rsid w:val="00152238"/>
    <w:rsid w:val="001555FF"/>
    <w:rsid w:val="00166435"/>
    <w:rsid w:val="001D577A"/>
    <w:rsid w:val="001D5859"/>
    <w:rsid w:val="001E0A1F"/>
    <w:rsid w:val="00201EFF"/>
    <w:rsid w:val="002035BF"/>
    <w:rsid w:val="00206802"/>
    <w:rsid w:val="00212C07"/>
    <w:rsid w:val="002318D9"/>
    <w:rsid w:val="00245CF8"/>
    <w:rsid w:val="00263FF7"/>
    <w:rsid w:val="00265E1A"/>
    <w:rsid w:val="002662AA"/>
    <w:rsid w:val="00272DC4"/>
    <w:rsid w:val="00287BAE"/>
    <w:rsid w:val="002C71D6"/>
    <w:rsid w:val="002E527B"/>
    <w:rsid w:val="002E6FD2"/>
    <w:rsid w:val="002F1B16"/>
    <w:rsid w:val="00317882"/>
    <w:rsid w:val="0032074A"/>
    <w:rsid w:val="003236EB"/>
    <w:rsid w:val="00323E0D"/>
    <w:rsid w:val="00327182"/>
    <w:rsid w:val="0033436B"/>
    <w:rsid w:val="00336582"/>
    <w:rsid w:val="00337D00"/>
    <w:rsid w:val="00342157"/>
    <w:rsid w:val="00344653"/>
    <w:rsid w:val="0036386A"/>
    <w:rsid w:val="00370BA8"/>
    <w:rsid w:val="00380E5B"/>
    <w:rsid w:val="00381137"/>
    <w:rsid w:val="00397D4E"/>
    <w:rsid w:val="003E28BD"/>
    <w:rsid w:val="004019F9"/>
    <w:rsid w:val="00413602"/>
    <w:rsid w:val="0044060D"/>
    <w:rsid w:val="004830B2"/>
    <w:rsid w:val="004E406F"/>
    <w:rsid w:val="00525BE7"/>
    <w:rsid w:val="00540A34"/>
    <w:rsid w:val="00545D6D"/>
    <w:rsid w:val="00566A0B"/>
    <w:rsid w:val="005725DE"/>
    <w:rsid w:val="00580DEF"/>
    <w:rsid w:val="005A4334"/>
    <w:rsid w:val="005A560C"/>
    <w:rsid w:val="005C2DA1"/>
    <w:rsid w:val="005C4D5E"/>
    <w:rsid w:val="005F18E2"/>
    <w:rsid w:val="005F3CCD"/>
    <w:rsid w:val="005F483F"/>
    <w:rsid w:val="005F5C4E"/>
    <w:rsid w:val="005F5FE4"/>
    <w:rsid w:val="00612AAF"/>
    <w:rsid w:val="0061338B"/>
    <w:rsid w:val="00615048"/>
    <w:rsid w:val="00622FF3"/>
    <w:rsid w:val="006304FA"/>
    <w:rsid w:val="00632D73"/>
    <w:rsid w:val="006378CB"/>
    <w:rsid w:val="0069144A"/>
    <w:rsid w:val="006B0505"/>
    <w:rsid w:val="006D7E34"/>
    <w:rsid w:val="007033DF"/>
    <w:rsid w:val="00705963"/>
    <w:rsid w:val="00713DF6"/>
    <w:rsid w:val="0073710D"/>
    <w:rsid w:val="00745B1D"/>
    <w:rsid w:val="00752FEA"/>
    <w:rsid w:val="00753E8C"/>
    <w:rsid w:val="007A6595"/>
    <w:rsid w:val="007E4884"/>
    <w:rsid w:val="007E5F03"/>
    <w:rsid w:val="007F0759"/>
    <w:rsid w:val="007F31C4"/>
    <w:rsid w:val="00812E80"/>
    <w:rsid w:val="008421CA"/>
    <w:rsid w:val="0084693B"/>
    <w:rsid w:val="008679A5"/>
    <w:rsid w:val="00872055"/>
    <w:rsid w:val="00886524"/>
    <w:rsid w:val="0088782E"/>
    <w:rsid w:val="008A0A12"/>
    <w:rsid w:val="008C6FD1"/>
    <w:rsid w:val="008D2287"/>
    <w:rsid w:val="008F001F"/>
    <w:rsid w:val="00900178"/>
    <w:rsid w:val="00902276"/>
    <w:rsid w:val="009054F4"/>
    <w:rsid w:val="00907DD3"/>
    <w:rsid w:val="00907F10"/>
    <w:rsid w:val="00921A99"/>
    <w:rsid w:val="00941952"/>
    <w:rsid w:val="009450BD"/>
    <w:rsid w:val="00980B85"/>
    <w:rsid w:val="009D40AB"/>
    <w:rsid w:val="00A103D5"/>
    <w:rsid w:val="00A22CAF"/>
    <w:rsid w:val="00A230AC"/>
    <w:rsid w:val="00A328C9"/>
    <w:rsid w:val="00A3566D"/>
    <w:rsid w:val="00A466B5"/>
    <w:rsid w:val="00A52D34"/>
    <w:rsid w:val="00A82754"/>
    <w:rsid w:val="00A84A72"/>
    <w:rsid w:val="00A93611"/>
    <w:rsid w:val="00A96A10"/>
    <w:rsid w:val="00AB34AB"/>
    <w:rsid w:val="00AB47F7"/>
    <w:rsid w:val="00AC37C9"/>
    <w:rsid w:val="00AD3149"/>
    <w:rsid w:val="00AE157F"/>
    <w:rsid w:val="00AF5C0A"/>
    <w:rsid w:val="00B00480"/>
    <w:rsid w:val="00B128E9"/>
    <w:rsid w:val="00B3051D"/>
    <w:rsid w:val="00B44B3B"/>
    <w:rsid w:val="00B45B7F"/>
    <w:rsid w:val="00BD4B98"/>
    <w:rsid w:val="00BE5516"/>
    <w:rsid w:val="00BF77A6"/>
    <w:rsid w:val="00C00AFF"/>
    <w:rsid w:val="00C55DA3"/>
    <w:rsid w:val="00C818ED"/>
    <w:rsid w:val="00CC1205"/>
    <w:rsid w:val="00CC61F4"/>
    <w:rsid w:val="00CD078C"/>
    <w:rsid w:val="00CD63C4"/>
    <w:rsid w:val="00D10DEE"/>
    <w:rsid w:val="00D160A7"/>
    <w:rsid w:val="00D527C4"/>
    <w:rsid w:val="00D6400A"/>
    <w:rsid w:val="00DA42E6"/>
    <w:rsid w:val="00DB30D3"/>
    <w:rsid w:val="00DB32EE"/>
    <w:rsid w:val="00DF4C26"/>
    <w:rsid w:val="00E16E3B"/>
    <w:rsid w:val="00E17C21"/>
    <w:rsid w:val="00E30388"/>
    <w:rsid w:val="00E310F1"/>
    <w:rsid w:val="00E333E3"/>
    <w:rsid w:val="00E9507E"/>
    <w:rsid w:val="00EA2C39"/>
    <w:rsid w:val="00ED47F9"/>
    <w:rsid w:val="00EF162D"/>
    <w:rsid w:val="00F13C92"/>
    <w:rsid w:val="00F44CE5"/>
    <w:rsid w:val="00F47EA5"/>
    <w:rsid w:val="00F75F20"/>
    <w:rsid w:val="00F81264"/>
    <w:rsid w:val="00F97409"/>
    <w:rsid w:val="00FA045C"/>
    <w:rsid w:val="00FA0E59"/>
    <w:rsid w:val="00FA353B"/>
    <w:rsid w:val="00FB31B8"/>
    <w:rsid w:val="00FE2CF9"/>
    <w:rsid w:val="00FF01D7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011C6-1E27-402C-927E-134999A3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65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97DDD"/>
    <w:pPr>
      <w:spacing w:after="157" w:line="548" w:lineRule="atLeast"/>
      <w:textAlignment w:val="baseline"/>
      <w:outlineLvl w:val="1"/>
    </w:pPr>
    <w:rPr>
      <w:rFonts w:ascii="Helvetica" w:hAnsi="Helvetica" w:cs="Helvetica"/>
      <w:b/>
      <w:bCs/>
      <w:sz w:val="41"/>
      <w:szCs w:val="4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A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A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1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97DDD"/>
    <w:rPr>
      <w:rFonts w:ascii="Helvetica" w:eastAsia="Times New Roman" w:hAnsi="Helvetica" w:cs="Helvetica"/>
      <w:b/>
      <w:bCs/>
      <w:sz w:val="41"/>
      <w:szCs w:val="41"/>
      <w:lang w:eastAsia="ru-RU"/>
    </w:rPr>
  </w:style>
  <w:style w:type="paragraph" w:styleId="a4">
    <w:name w:val="Normal (Web)"/>
    <w:basedOn w:val="a"/>
    <w:uiPriority w:val="99"/>
    <w:unhideWhenUsed/>
    <w:rsid w:val="00097DDD"/>
    <w:pPr>
      <w:spacing w:after="360"/>
    </w:pPr>
  </w:style>
  <w:style w:type="table" w:styleId="a5">
    <w:name w:val="Table Grid"/>
    <w:basedOn w:val="a1"/>
    <w:uiPriority w:val="39"/>
    <w:rsid w:val="00097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CD078C"/>
    <w:rPr>
      <w:b/>
      <w:bCs/>
    </w:rPr>
  </w:style>
  <w:style w:type="character" w:styleId="a7">
    <w:name w:val="Hyperlink"/>
    <w:basedOn w:val="a0"/>
    <w:uiPriority w:val="99"/>
    <w:unhideWhenUsed/>
    <w:rsid w:val="00CD078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150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04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6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5A1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E5A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6FD1"/>
  </w:style>
  <w:style w:type="table" w:styleId="aa">
    <w:name w:val="Light Shading"/>
    <w:basedOn w:val="a1"/>
    <w:uiPriority w:val="60"/>
    <w:rsid w:val="00245C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TOC Heading"/>
    <w:basedOn w:val="1"/>
    <w:next w:val="a"/>
    <w:uiPriority w:val="39"/>
    <w:semiHidden/>
    <w:unhideWhenUsed/>
    <w:qFormat/>
    <w:rsid w:val="00EA2C39"/>
    <w:pPr>
      <w:spacing w:line="276" w:lineRule="auto"/>
      <w:outlineLvl w:val="9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EA2C39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EA2C3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A2C39"/>
    <w:pPr>
      <w:spacing w:after="100"/>
      <w:ind w:left="240"/>
    </w:pPr>
  </w:style>
  <w:style w:type="paragraph" w:styleId="4">
    <w:name w:val="toc 4"/>
    <w:basedOn w:val="a"/>
    <w:next w:val="a"/>
    <w:autoRedefine/>
    <w:uiPriority w:val="39"/>
    <w:unhideWhenUsed/>
    <w:rsid w:val="00EA2C39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A2C39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EA2C39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EA2C39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EA2C39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A2C39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endnote text"/>
    <w:basedOn w:val="a"/>
    <w:link w:val="ad"/>
    <w:uiPriority w:val="99"/>
    <w:semiHidden/>
    <w:unhideWhenUsed/>
    <w:rsid w:val="00EA2C39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EA2C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EA2C39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EA2C39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A2C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EA2C39"/>
    <w:rPr>
      <w:vertAlign w:val="superscript"/>
    </w:rPr>
  </w:style>
  <w:style w:type="character" w:customStyle="1" w:styleId="price">
    <w:name w:val="price"/>
    <w:basedOn w:val="a0"/>
    <w:rsid w:val="00B3051D"/>
  </w:style>
  <w:style w:type="paragraph" w:styleId="af2">
    <w:name w:val="header"/>
    <w:basedOn w:val="a"/>
    <w:link w:val="af3"/>
    <w:uiPriority w:val="99"/>
    <w:unhideWhenUsed/>
    <w:rsid w:val="009054F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054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9054F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054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3164">
              <w:marLeft w:val="15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1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3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7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6326">
                  <w:marLeft w:val="0"/>
                  <w:marRight w:val="0"/>
                  <w:marTop w:val="0"/>
                  <w:marBottom w:val="0"/>
                  <w:divBdr>
                    <w:top w:val="single" w:sz="6" w:space="0" w:color="B6BEC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4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8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5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26080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0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02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355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771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61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810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775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414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50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5188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168534">
      <w:bodyDiv w:val="1"/>
      <w:marLeft w:val="0"/>
      <w:marRight w:val="0"/>
      <w:marTop w:val="250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21876">
                  <w:marLeft w:val="-235"/>
                  <w:marRight w:val="-2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3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2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5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9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85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06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65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2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12556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4349">
          <w:marLeft w:val="0"/>
          <w:marRight w:val="0"/>
          <w:marTop w:val="0"/>
          <w:marBottom w:val="157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0739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4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6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85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0725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FE3032B-1177-4CD8-B97A-86C40927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12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DELSI</cp:lastModifiedBy>
  <cp:revision>41</cp:revision>
  <dcterms:created xsi:type="dcterms:W3CDTF">2017-04-25T12:22:00Z</dcterms:created>
  <dcterms:modified xsi:type="dcterms:W3CDTF">2017-05-18T06:40:00Z</dcterms:modified>
</cp:coreProperties>
</file>