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B1" w:rsidRDefault="00A504B1" w:rsidP="00A504B1">
      <w:pPr>
        <w:shd w:val="clear" w:color="auto" w:fill="FFFFFF"/>
        <w:spacing w:after="0" w:line="240" w:lineRule="auto"/>
        <w:jc w:val="center"/>
        <w:rPr>
          <w:b/>
          <w:bCs/>
        </w:rPr>
      </w:pPr>
      <w:r>
        <w:rPr>
          <w:b/>
          <w:bCs/>
        </w:rPr>
        <w:t>МИНИСТЕРСТВО ОБРАЗОВАНИЯ И НАУКИ РОССИЙСКОЙ ФЕДЕРАЦИИ</w:t>
      </w:r>
    </w:p>
    <w:p w:rsidR="00A504B1" w:rsidRDefault="00A504B1" w:rsidP="00A504B1">
      <w:pPr>
        <w:shd w:val="clear" w:color="auto" w:fill="FFFFFF"/>
        <w:spacing w:after="0" w:line="240" w:lineRule="auto"/>
        <w:jc w:val="center"/>
        <w:rPr>
          <w:b/>
          <w:bCs/>
        </w:rPr>
      </w:pPr>
      <w:r>
        <w:rPr>
          <w:b/>
          <w:bCs/>
        </w:rPr>
        <w:t>ПЕРМСКИЙ ИНСТИТУТ (ФИЛИАЛ)</w:t>
      </w:r>
    </w:p>
    <w:p w:rsidR="00A504B1" w:rsidRDefault="00A504B1" w:rsidP="00A504B1">
      <w:pPr>
        <w:shd w:val="clear" w:color="auto" w:fill="FFFFFF"/>
        <w:spacing w:after="0" w:line="240" w:lineRule="auto"/>
        <w:jc w:val="center"/>
        <w:rPr>
          <w:bCs/>
        </w:rPr>
      </w:pPr>
      <w:r>
        <w:rPr>
          <w:bCs/>
        </w:rPr>
        <w:t xml:space="preserve">федерального государственного бюджетного образовательного учреждения </w:t>
      </w:r>
    </w:p>
    <w:p w:rsidR="00A504B1" w:rsidRDefault="00A504B1" w:rsidP="00A504B1">
      <w:pPr>
        <w:shd w:val="clear" w:color="auto" w:fill="FFFFFF"/>
        <w:spacing w:after="0" w:line="240" w:lineRule="auto"/>
        <w:jc w:val="center"/>
        <w:rPr>
          <w:bCs/>
        </w:rPr>
      </w:pPr>
      <w:r>
        <w:rPr>
          <w:bCs/>
        </w:rPr>
        <w:t>высшего профессионального образования</w:t>
      </w: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sz w:val="22"/>
          <w:szCs w:val="22"/>
        </w:rPr>
        <w:t>РОССИЙСКИЙ ЭКОНОМИЧЕСКИЙ УНИВЕРСИТЕТ имени Г.В. ПЛЕХАНОВА</w:t>
      </w: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A504B1" w:rsidRPr="00C542C4" w:rsidRDefault="00382FDA" w:rsidP="00A504B1">
      <w:pPr>
        <w:pStyle w:val="af4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542C4">
        <w:rPr>
          <w:sz w:val="28"/>
          <w:szCs w:val="28"/>
        </w:rPr>
        <w:t>Кафедра менеджмента и права</w:t>
      </w: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</w:t>
      </w: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дисциплине: Теория организации</w:t>
      </w: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Pr="00A504B1">
        <w:rPr>
          <w:b/>
          <w:sz w:val="28"/>
          <w:szCs w:val="28"/>
        </w:rPr>
        <w:t>Борьба организаций за выживание в условиях рыночной экономики.</w:t>
      </w: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Выполнил: студент 2 курса</w:t>
      </w: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группы МНи-21</w:t>
      </w: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Мазунин</w:t>
      </w:r>
      <w:proofErr w:type="spellEnd"/>
      <w:r>
        <w:rPr>
          <w:sz w:val="28"/>
          <w:szCs w:val="28"/>
        </w:rPr>
        <w:t xml:space="preserve"> А.Д.</w:t>
      </w: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Проверил: </w:t>
      </w:r>
      <w:proofErr w:type="spellStart"/>
      <w:r>
        <w:rPr>
          <w:sz w:val="28"/>
          <w:szCs w:val="28"/>
        </w:rPr>
        <w:t>Вышенский</w:t>
      </w:r>
      <w:proofErr w:type="spellEnd"/>
      <w:r>
        <w:rPr>
          <w:sz w:val="28"/>
          <w:szCs w:val="28"/>
        </w:rPr>
        <w:t xml:space="preserve"> М.Ю.</w:t>
      </w: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Дата проверки ________________</w:t>
      </w: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Оценка ______________________</w:t>
      </w: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Подпись _____________________</w:t>
      </w: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A504B1" w:rsidRDefault="00A504B1" w:rsidP="00A504B1">
      <w:pPr>
        <w:pStyle w:val="af4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Пермь 2017</w:t>
      </w:r>
    </w:p>
    <w:p w:rsidR="002C5A21" w:rsidRPr="00C542C4" w:rsidRDefault="000E7248" w:rsidP="00A504B1">
      <w:pPr>
        <w:pStyle w:val="af4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C542C4">
        <w:rPr>
          <w:b/>
          <w:sz w:val="28"/>
          <w:szCs w:val="28"/>
        </w:rPr>
        <w:lastRenderedPageBreak/>
        <w:t>Содержание</w:t>
      </w:r>
    </w:p>
    <w:p w:rsidR="00767ED7" w:rsidRPr="00D12975" w:rsidRDefault="007B2753" w:rsidP="00175101">
      <w:pPr>
        <w:rPr>
          <w:lang w:eastAsia="ru-RU"/>
        </w:rPr>
      </w:pPr>
      <w:r>
        <w:rPr>
          <w:lang w:eastAsia="ru-RU"/>
        </w:rPr>
        <w:t>Введение</w:t>
      </w:r>
      <w:r w:rsidR="00D12975" w:rsidRPr="00D12975">
        <w:rPr>
          <w:u w:val="dotted"/>
          <w:lang w:eastAsia="ru-RU"/>
        </w:rPr>
        <w:t xml:space="preserve">                                                                                                                 </w:t>
      </w:r>
      <w:r w:rsidR="00D12975" w:rsidRPr="00D12975">
        <w:rPr>
          <w:u w:val="dotted"/>
          <w:lang w:val="en-US" w:eastAsia="ru-RU"/>
        </w:rPr>
        <w:t xml:space="preserve"> </w:t>
      </w:r>
      <w:r w:rsidR="00D12975">
        <w:rPr>
          <w:lang w:eastAsia="ru-RU"/>
        </w:rPr>
        <w:t>3</w:t>
      </w:r>
    </w:p>
    <w:p w:rsidR="00521FBE" w:rsidRPr="00BB7017" w:rsidRDefault="00ED0261" w:rsidP="00175101">
      <w:pPr>
        <w:pStyle w:val="21"/>
        <w:tabs>
          <w:tab w:val="right" w:leader="dot" w:pos="9344"/>
        </w:tabs>
        <w:spacing w:line="360" w:lineRule="auto"/>
        <w:ind w:left="0"/>
        <w:contextualSpacing/>
        <w:jc w:val="both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ED0261">
        <w:fldChar w:fldCharType="begin"/>
      </w:r>
      <w:r w:rsidR="002C5A21" w:rsidRPr="00BB7017">
        <w:instrText xml:space="preserve"> TOC \o "1-3" \h \z \u </w:instrText>
      </w:r>
      <w:r w:rsidRPr="00ED0261">
        <w:fldChar w:fldCharType="separate"/>
      </w:r>
      <w:hyperlink w:anchor="_Toc405607414" w:history="1">
        <w:r w:rsidR="00521FBE" w:rsidRPr="00BB7017">
          <w:rPr>
            <w:rStyle w:val="a5"/>
            <w:noProof/>
          </w:rPr>
          <w:t>1.Соответствие целей организации социальным потребностям общества и условиям окружающей среды - необходимое требование для обеспечения ее сохранения и выживания в условиях рыночной конкуренции</w:t>
        </w:r>
        <w:r w:rsidR="00521FBE" w:rsidRPr="00BB7017">
          <w:rPr>
            <w:noProof/>
            <w:webHidden/>
          </w:rPr>
          <w:tab/>
        </w:r>
      </w:hyperlink>
      <w:r w:rsidR="00D12975">
        <w:t>4</w:t>
      </w:r>
    </w:p>
    <w:p w:rsidR="00521FBE" w:rsidRPr="00BB7017" w:rsidRDefault="00ED0261" w:rsidP="00175101">
      <w:pPr>
        <w:pStyle w:val="21"/>
        <w:tabs>
          <w:tab w:val="right" w:leader="dot" w:pos="9344"/>
        </w:tabs>
        <w:spacing w:line="360" w:lineRule="auto"/>
        <w:ind w:left="0"/>
        <w:contextualSpacing/>
        <w:jc w:val="both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05607415" w:history="1">
        <w:r w:rsidR="00521FBE" w:rsidRPr="00BB7017">
          <w:rPr>
            <w:rStyle w:val="a5"/>
            <w:noProof/>
          </w:rPr>
          <w:t>2.Восприимчивость организаций к социально-экономическим и техническим новациям</w:t>
        </w:r>
        <w:r w:rsidR="00521FBE" w:rsidRPr="00BB7017">
          <w:rPr>
            <w:noProof/>
            <w:webHidden/>
          </w:rPr>
          <w:tab/>
        </w:r>
        <w:r w:rsidR="00D12975">
          <w:rPr>
            <w:noProof/>
            <w:webHidden/>
          </w:rPr>
          <w:t>6</w:t>
        </w:r>
      </w:hyperlink>
    </w:p>
    <w:p w:rsidR="00521FBE" w:rsidRPr="00BB7017" w:rsidRDefault="00ED0261" w:rsidP="00175101">
      <w:pPr>
        <w:pStyle w:val="21"/>
        <w:tabs>
          <w:tab w:val="right" w:leader="dot" w:pos="9344"/>
        </w:tabs>
        <w:spacing w:line="360" w:lineRule="auto"/>
        <w:ind w:left="0"/>
        <w:contextualSpacing/>
        <w:jc w:val="both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05607416" w:history="1">
        <w:r w:rsidR="00521FBE" w:rsidRPr="00BB7017">
          <w:rPr>
            <w:rStyle w:val="a5"/>
            <w:noProof/>
          </w:rPr>
          <w:t>3.Модификация целевых установок при смене социальных ориентиров</w:t>
        </w:r>
        <w:r w:rsidR="00521FBE" w:rsidRPr="00BB7017">
          <w:rPr>
            <w:noProof/>
            <w:webHidden/>
          </w:rPr>
          <w:tab/>
        </w:r>
        <w:r w:rsidR="00D12975">
          <w:rPr>
            <w:noProof/>
            <w:webHidden/>
          </w:rPr>
          <w:t>13</w:t>
        </w:r>
      </w:hyperlink>
    </w:p>
    <w:p w:rsidR="00521FBE" w:rsidRPr="00BB7017" w:rsidRDefault="00ED0261" w:rsidP="00175101">
      <w:pPr>
        <w:pStyle w:val="21"/>
        <w:tabs>
          <w:tab w:val="right" w:leader="dot" w:pos="9344"/>
        </w:tabs>
        <w:spacing w:line="360" w:lineRule="auto"/>
        <w:ind w:left="0"/>
        <w:contextualSpacing/>
        <w:jc w:val="both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05607417" w:history="1">
        <w:r w:rsidR="00521FBE" w:rsidRPr="00BB7017">
          <w:rPr>
            <w:rStyle w:val="a5"/>
            <w:noProof/>
          </w:rPr>
          <w:t>4.Механизмы приспособляемости и способы оценки их эффективности с использованием пассивного и активного экспериментов. Устойчивое и неустойчивое равновесие организационной системы при позитивных и негативных воздействиях</w:t>
        </w:r>
        <w:r w:rsidR="00521FBE" w:rsidRPr="00BB7017">
          <w:rPr>
            <w:noProof/>
            <w:webHidden/>
          </w:rPr>
          <w:tab/>
        </w:r>
        <w:r w:rsidR="00D12975">
          <w:rPr>
            <w:noProof/>
            <w:webHidden/>
          </w:rPr>
          <w:t>15</w:t>
        </w:r>
      </w:hyperlink>
    </w:p>
    <w:p w:rsidR="00521FBE" w:rsidRPr="00BB7017" w:rsidRDefault="00ED0261" w:rsidP="00175101">
      <w:pPr>
        <w:pStyle w:val="21"/>
        <w:tabs>
          <w:tab w:val="right" w:leader="dot" w:pos="9344"/>
        </w:tabs>
        <w:spacing w:line="360" w:lineRule="auto"/>
        <w:ind w:left="0"/>
        <w:contextualSpacing/>
        <w:jc w:val="both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05607418" w:history="1">
        <w:r w:rsidR="00521FBE" w:rsidRPr="00BB7017">
          <w:rPr>
            <w:rStyle w:val="a5"/>
            <w:noProof/>
          </w:rPr>
          <w:t>5.Обеспечение целостности организации</w:t>
        </w:r>
        <w:r w:rsidR="00521FBE" w:rsidRPr="00BB7017">
          <w:rPr>
            <w:noProof/>
            <w:webHidden/>
          </w:rPr>
          <w:tab/>
        </w:r>
        <w:r w:rsidRPr="00BB7017">
          <w:rPr>
            <w:noProof/>
            <w:webHidden/>
          </w:rPr>
          <w:fldChar w:fldCharType="begin"/>
        </w:r>
        <w:r w:rsidR="00521FBE" w:rsidRPr="00BB7017">
          <w:rPr>
            <w:noProof/>
            <w:webHidden/>
          </w:rPr>
          <w:instrText xml:space="preserve"> PAGEREF _Toc405607418 \h </w:instrText>
        </w:r>
        <w:r w:rsidRPr="00BB7017">
          <w:rPr>
            <w:noProof/>
            <w:webHidden/>
          </w:rPr>
        </w:r>
        <w:r w:rsidRPr="00BB7017">
          <w:rPr>
            <w:noProof/>
            <w:webHidden/>
          </w:rPr>
          <w:fldChar w:fldCharType="separate"/>
        </w:r>
        <w:r w:rsidR="00AA29F5">
          <w:rPr>
            <w:noProof/>
            <w:webHidden/>
          </w:rPr>
          <w:t>21</w:t>
        </w:r>
        <w:r w:rsidRPr="00BB7017">
          <w:rPr>
            <w:noProof/>
            <w:webHidden/>
          </w:rPr>
          <w:fldChar w:fldCharType="end"/>
        </w:r>
      </w:hyperlink>
    </w:p>
    <w:p w:rsidR="00D12975" w:rsidRDefault="00ED0261" w:rsidP="00D12975">
      <w:pPr>
        <w:pStyle w:val="21"/>
        <w:tabs>
          <w:tab w:val="right" w:leader="dot" w:pos="9344"/>
        </w:tabs>
        <w:spacing w:line="360" w:lineRule="auto"/>
        <w:ind w:left="0"/>
        <w:contextualSpacing/>
        <w:jc w:val="both"/>
      </w:pPr>
      <w:hyperlink w:anchor="_Toc405607419" w:history="1">
        <w:r w:rsidR="00521FBE" w:rsidRPr="00BB7017">
          <w:rPr>
            <w:rStyle w:val="a5"/>
            <w:noProof/>
          </w:rPr>
          <w:t>6.Мероприятия экономического и социально-психологического характера, повышающие устойчивость организации</w:t>
        </w:r>
        <w:r w:rsidR="00521FBE" w:rsidRPr="00BB7017">
          <w:rPr>
            <w:noProof/>
            <w:webHidden/>
          </w:rPr>
          <w:tab/>
        </w:r>
        <w:r w:rsidRPr="00BB7017">
          <w:rPr>
            <w:noProof/>
            <w:webHidden/>
          </w:rPr>
          <w:fldChar w:fldCharType="begin"/>
        </w:r>
        <w:r w:rsidR="00521FBE" w:rsidRPr="00BB7017">
          <w:rPr>
            <w:noProof/>
            <w:webHidden/>
          </w:rPr>
          <w:instrText xml:space="preserve"> PAGEREF _Toc405607419 \h </w:instrText>
        </w:r>
        <w:r w:rsidRPr="00BB7017">
          <w:rPr>
            <w:noProof/>
            <w:webHidden/>
          </w:rPr>
        </w:r>
        <w:r w:rsidRPr="00BB7017">
          <w:rPr>
            <w:noProof/>
            <w:webHidden/>
          </w:rPr>
          <w:fldChar w:fldCharType="separate"/>
        </w:r>
        <w:r w:rsidR="00AA29F5">
          <w:rPr>
            <w:noProof/>
            <w:webHidden/>
          </w:rPr>
          <w:t>2</w:t>
        </w:r>
        <w:r w:rsidR="00D12975">
          <w:rPr>
            <w:noProof/>
            <w:webHidden/>
          </w:rPr>
          <w:t>3</w:t>
        </w:r>
        <w:r w:rsidRPr="00BB7017">
          <w:rPr>
            <w:noProof/>
            <w:webHidden/>
          </w:rPr>
          <w:fldChar w:fldCharType="end"/>
        </w:r>
      </w:hyperlink>
      <w:r w:rsidR="00D12975">
        <w:t xml:space="preserve"> </w:t>
      </w:r>
    </w:p>
    <w:p w:rsidR="00D12975" w:rsidRPr="00D12975" w:rsidRDefault="00D12975" w:rsidP="00D12975">
      <w:r>
        <w:t>Заключение</w:t>
      </w:r>
      <w:r w:rsidRPr="00D12975">
        <w:rPr>
          <w:u w:val="dotted"/>
        </w:rPr>
        <w:t xml:space="preserve">                </w:t>
      </w:r>
      <w:r w:rsidR="007B2753">
        <w:rPr>
          <w:u w:val="dotted"/>
        </w:rPr>
        <w:t xml:space="preserve">   </w:t>
      </w:r>
      <w:r w:rsidRPr="00D12975">
        <w:rPr>
          <w:u w:val="dotted"/>
        </w:rPr>
        <w:t xml:space="preserve">                                                                                          </w:t>
      </w:r>
      <w:r>
        <w:t>26</w:t>
      </w:r>
    </w:p>
    <w:p w:rsidR="00521FBE" w:rsidRPr="00BB7017" w:rsidRDefault="00ED0261" w:rsidP="00175101">
      <w:pPr>
        <w:pStyle w:val="11"/>
        <w:tabs>
          <w:tab w:val="right" w:leader="dot" w:pos="9344"/>
        </w:tabs>
        <w:spacing w:line="360" w:lineRule="auto"/>
        <w:contextualSpacing/>
        <w:jc w:val="both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05607420" w:history="1">
        <w:r w:rsidR="00521FBE" w:rsidRPr="00BB7017">
          <w:rPr>
            <w:rStyle w:val="a5"/>
            <w:noProof/>
          </w:rPr>
          <w:t>Список использованных источников</w:t>
        </w:r>
        <w:r w:rsidR="00521FBE" w:rsidRPr="00BB7017">
          <w:rPr>
            <w:noProof/>
            <w:webHidden/>
          </w:rPr>
          <w:tab/>
        </w:r>
        <w:r w:rsidRPr="00BB7017">
          <w:rPr>
            <w:noProof/>
            <w:webHidden/>
          </w:rPr>
          <w:fldChar w:fldCharType="begin"/>
        </w:r>
        <w:r w:rsidR="00521FBE" w:rsidRPr="00BB7017">
          <w:rPr>
            <w:noProof/>
            <w:webHidden/>
          </w:rPr>
          <w:instrText xml:space="preserve"> PAGEREF _Toc405607420 \h </w:instrText>
        </w:r>
        <w:r w:rsidRPr="00BB7017">
          <w:rPr>
            <w:noProof/>
            <w:webHidden/>
          </w:rPr>
        </w:r>
        <w:r w:rsidRPr="00BB7017">
          <w:rPr>
            <w:noProof/>
            <w:webHidden/>
          </w:rPr>
          <w:fldChar w:fldCharType="separate"/>
        </w:r>
        <w:r w:rsidR="00AA29F5">
          <w:rPr>
            <w:noProof/>
            <w:webHidden/>
          </w:rPr>
          <w:t>2</w:t>
        </w:r>
        <w:r w:rsidR="00D12975">
          <w:rPr>
            <w:noProof/>
            <w:webHidden/>
          </w:rPr>
          <w:t>8</w:t>
        </w:r>
        <w:r w:rsidRPr="00BB7017">
          <w:rPr>
            <w:noProof/>
            <w:webHidden/>
          </w:rPr>
          <w:fldChar w:fldCharType="end"/>
        </w:r>
      </w:hyperlink>
    </w:p>
    <w:p w:rsidR="002C5A21" w:rsidRPr="00BB7017" w:rsidRDefault="00ED0261" w:rsidP="00175101">
      <w:pPr>
        <w:spacing w:line="360" w:lineRule="auto"/>
        <w:contextualSpacing/>
        <w:jc w:val="both"/>
      </w:pPr>
      <w:r w:rsidRPr="00BB7017">
        <w:rPr>
          <w:b/>
          <w:bCs/>
        </w:rPr>
        <w:fldChar w:fldCharType="end"/>
      </w:r>
    </w:p>
    <w:p w:rsidR="002D3022" w:rsidRPr="00BB7017" w:rsidRDefault="002D3022" w:rsidP="00346259">
      <w:pPr>
        <w:spacing w:line="360" w:lineRule="auto"/>
        <w:contextualSpacing/>
      </w:pPr>
    </w:p>
    <w:p w:rsidR="002D3022" w:rsidRPr="00BB7017" w:rsidRDefault="002D3022" w:rsidP="00346259">
      <w:pPr>
        <w:spacing w:line="360" w:lineRule="auto"/>
        <w:contextualSpacing/>
      </w:pPr>
    </w:p>
    <w:p w:rsidR="002D3022" w:rsidRPr="00BB7017" w:rsidRDefault="002D3022" w:rsidP="00346259">
      <w:pPr>
        <w:spacing w:line="360" w:lineRule="auto"/>
        <w:contextualSpacing/>
      </w:pPr>
    </w:p>
    <w:p w:rsidR="00702DDB" w:rsidRPr="00D12975" w:rsidRDefault="002D3022" w:rsidP="00C542C4">
      <w:pPr>
        <w:pStyle w:val="1"/>
      </w:pPr>
      <w:r w:rsidRPr="00BB7017">
        <w:br w:type="page"/>
      </w:r>
      <w:bookmarkStart w:id="0" w:name="_Toc405607414"/>
    </w:p>
    <w:p w:rsidR="00D12975" w:rsidRDefault="00D12975" w:rsidP="00D12975">
      <w:pPr>
        <w:pStyle w:val="1"/>
      </w:pPr>
      <w:bookmarkStart w:id="1" w:name="_Toc196468765"/>
      <w:bookmarkStart w:id="2" w:name="_Toc196470251"/>
      <w:r>
        <w:lastRenderedPageBreak/>
        <w:t>ВВЕДЕНИЕ</w:t>
      </w:r>
      <w:bookmarkEnd w:id="1"/>
      <w:bookmarkEnd w:id="2"/>
    </w:p>
    <w:p w:rsidR="00D12975" w:rsidRDefault="00D12975" w:rsidP="00D12975">
      <w:pPr>
        <w:spacing w:line="360" w:lineRule="auto"/>
        <w:jc w:val="center"/>
        <w:rPr>
          <w:b/>
        </w:rPr>
      </w:pPr>
    </w:p>
    <w:p w:rsidR="00D12975" w:rsidRDefault="00D12975" w:rsidP="00D12975">
      <w:pPr>
        <w:spacing w:line="360" w:lineRule="auto"/>
        <w:ind w:firstLine="540"/>
        <w:jc w:val="both"/>
      </w:pPr>
      <w:r w:rsidRPr="00092B8D">
        <w:t xml:space="preserve">Термин </w:t>
      </w:r>
      <w:r>
        <w:t>«</w:t>
      </w:r>
      <w:r w:rsidRPr="00092B8D">
        <w:t>организация</w:t>
      </w:r>
      <w:r>
        <w:t>»</w:t>
      </w:r>
      <w:r w:rsidRPr="00092B8D">
        <w:t xml:space="preserve"> характеризует определенную структуру, в которую объединяются люди для достижения своих целей, то есть это объект менеджмента. Организация – группа людей, деятельность которых сознательно координируется для достижения общих целей или цели. </w:t>
      </w:r>
      <w:proofErr w:type="gramStart"/>
      <w:r w:rsidRPr="00092B8D">
        <w:t>Любая организация, вне зависимости от ее конкретного назначения может быть описана с помощью ряда параметров, среди которых главными являются целевое назначение, правовая и нормативная основа, ресурсы, процессы и структура, разделение труда и распределение ролей, внешняя среда и система внутренних социальных и экономических связей.</w:t>
      </w:r>
      <w:proofErr w:type="gramEnd"/>
      <w:r>
        <w:tab/>
      </w:r>
      <w:r>
        <w:tab/>
      </w:r>
      <w:r>
        <w:tab/>
        <w:t>Возможность свободной конкурент</w:t>
      </w:r>
      <w:r w:rsidRPr="004473C1">
        <w:t>ной борьбы между рыночными субъектами</w:t>
      </w:r>
      <w:r>
        <w:t xml:space="preserve"> – одно из условий реального су</w:t>
      </w:r>
      <w:r w:rsidRPr="004473C1">
        <w:t>ществования рынка. Соответственно, наличие свободной конкуренции может</w:t>
      </w:r>
      <w:r>
        <w:rPr>
          <w:lang w:val="uk-UA"/>
        </w:rPr>
        <w:t xml:space="preserve"> </w:t>
      </w:r>
      <w:r w:rsidRPr="004473C1">
        <w:t>рассматриваться как один из главных признаков рыночных отноше</w:t>
      </w:r>
      <w:r>
        <w:t>ний в эко</w:t>
      </w:r>
      <w:r w:rsidRPr="004473C1">
        <w:t>номике. Рыночная экономика, характер</w:t>
      </w:r>
      <w:r>
        <w:t>изующаяся высокой степенью неоп</w:t>
      </w:r>
      <w:r w:rsidRPr="004473C1">
        <w:t xml:space="preserve">ределенности в поведении потребителей и </w:t>
      </w:r>
      <w:r>
        <w:t>конкурентов, а также будущих из</w:t>
      </w:r>
      <w:r w:rsidRPr="004473C1">
        <w:t>менений в окружающей среде организац</w:t>
      </w:r>
      <w:r>
        <w:t>ии, определяет необходимость на</w:t>
      </w:r>
      <w:r w:rsidRPr="004473C1">
        <w:t>дежных ориентиров развития и адекватных обобщающих сравнительных</w:t>
      </w:r>
      <w:r>
        <w:rPr>
          <w:lang w:val="uk-UA"/>
        </w:rPr>
        <w:t xml:space="preserve"> </w:t>
      </w:r>
      <w:r w:rsidRPr="004473C1">
        <w:t>оценок результатов деятельности организаций.</w:t>
      </w:r>
      <w:r>
        <w:tab/>
      </w:r>
      <w:r>
        <w:tab/>
      </w:r>
      <w:r>
        <w:tab/>
      </w:r>
      <w:r>
        <w:tab/>
        <w:t xml:space="preserve">Конкурентоспособность </w:t>
      </w:r>
      <w:proofErr w:type="spellStart"/>
      <w:r>
        <w:rPr>
          <w:lang w:val="uk-UA"/>
        </w:rPr>
        <w:t>организаций</w:t>
      </w:r>
      <w:proofErr w:type="spellEnd"/>
      <w:r>
        <w:rPr>
          <w:lang w:val="uk-UA"/>
        </w:rPr>
        <w:t xml:space="preserve"> </w:t>
      </w:r>
      <w:r>
        <w:t>в условиях роста конкурентного давления во все большей степени обусловлена внутренними и внешними конкурентными преимуществами субъекта. Если формирование внутренних конкурентных преимуществ напрямую зависит от конкурентного потенциала предприятия, эффективности системы его управления, то внешних – от уровня конкурентоспособности страны, региона, отрасли</w:t>
      </w:r>
      <w:r>
        <w:rPr>
          <w:lang w:val="uk-UA"/>
        </w:rPr>
        <w:t xml:space="preserve">, </w:t>
      </w:r>
      <w:proofErr w:type="spellStart"/>
      <w:r>
        <w:rPr>
          <w:lang w:val="uk-UA"/>
        </w:rPr>
        <w:t>что</w:t>
      </w:r>
      <w:proofErr w:type="spellEnd"/>
      <w:r>
        <w:rPr>
          <w:lang w:val="uk-UA"/>
        </w:rPr>
        <w:t xml:space="preserve"> и </w:t>
      </w:r>
      <w:proofErr w:type="spellStart"/>
      <w:r>
        <w:rPr>
          <w:lang w:val="uk-UA"/>
        </w:rPr>
        <w:t>обусловило</w:t>
      </w:r>
      <w:proofErr w:type="spellEnd"/>
      <w:r>
        <w:rPr>
          <w:lang w:val="uk-UA"/>
        </w:rPr>
        <w:t xml:space="preserve"> </w:t>
      </w:r>
      <w:proofErr w:type="spellStart"/>
      <w:r w:rsidRPr="003A0D44">
        <w:rPr>
          <w:b/>
          <w:lang w:val="uk-UA"/>
        </w:rPr>
        <w:t>актуальность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нашего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исследования</w:t>
      </w:r>
      <w:proofErr w:type="spellEnd"/>
      <w:r>
        <w:rPr>
          <w:lang w:val="uk-UA"/>
        </w:rP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93E30">
        <w:rPr>
          <w:b/>
        </w:rPr>
        <w:t>Цель</w:t>
      </w:r>
      <w:r w:rsidRPr="00B93E30">
        <w:t xml:space="preserve"> работы  - </w:t>
      </w:r>
      <w:r>
        <w:t xml:space="preserve">рассмотреть </w:t>
      </w:r>
      <w:proofErr w:type="spellStart"/>
      <w:r>
        <w:rPr>
          <w:lang w:val="uk-UA"/>
        </w:rPr>
        <w:t>борьбу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организаций</w:t>
      </w:r>
      <w:proofErr w:type="spellEnd"/>
      <w:r>
        <w:rPr>
          <w:lang w:val="uk-UA"/>
        </w:rPr>
        <w:t xml:space="preserve"> в </w:t>
      </w:r>
      <w:proofErr w:type="spellStart"/>
      <w:r>
        <w:rPr>
          <w:lang w:val="uk-UA"/>
        </w:rPr>
        <w:t>условиях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конкуренции</w:t>
      </w:r>
      <w:proofErr w:type="spellEnd"/>
      <w:r>
        <w:rPr>
          <w:lang w:val="uk-UA"/>
        </w:rPr>
        <w:t xml:space="preserve">. </w:t>
      </w:r>
    </w:p>
    <w:p w:rsidR="00D12975" w:rsidRDefault="00D12975" w:rsidP="00D12975">
      <w:pPr>
        <w:spacing w:line="360" w:lineRule="auto"/>
        <w:ind w:firstLine="540"/>
        <w:jc w:val="both"/>
        <w:rPr>
          <w:lang w:val="uk-UA"/>
        </w:rPr>
      </w:pPr>
      <w:r w:rsidRPr="00B93E30">
        <w:lastRenderedPageBreak/>
        <w:t xml:space="preserve">В соответствии с поставленной целью решались следующие </w:t>
      </w:r>
      <w:r w:rsidRPr="00B93E30">
        <w:rPr>
          <w:b/>
          <w:bCs/>
        </w:rPr>
        <w:t>основные задачи</w:t>
      </w:r>
      <w:r w:rsidRPr="00B93E30">
        <w:t>:</w:t>
      </w:r>
    </w:p>
    <w:p w:rsidR="00D12975" w:rsidRDefault="00D12975" w:rsidP="00D12975">
      <w:pPr>
        <w:spacing w:line="360" w:lineRule="auto"/>
        <w:ind w:firstLine="540"/>
        <w:jc w:val="both"/>
      </w:pPr>
      <w:r w:rsidRPr="006A5408">
        <w:t xml:space="preserve">- </w:t>
      </w:r>
      <w:proofErr w:type="spellStart"/>
      <w:r>
        <w:rPr>
          <w:lang w:val="uk-UA"/>
        </w:rPr>
        <w:t>рассмотреть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развитие</w:t>
      </w:r>
      <w:proofErr w:type="spellEnd"/>
      <w:r>
        <w:rPr>
          <w:lang w:val="uk-UA"/>
        </w:rPr>
        <w:t xml:space="preserve"> </w:t>
      </w:r>
      <w:r>
        <w:t>организации</w:t>
      </w:r>
      <w:r>
        <w:rPr>
          <w:lang w:val="uk-UA"/>
        </w:rPr>
        <w:t xml:space="preserve"> в </w:t>
      </w:r>
      <w:proofErr w:type="spellStart"/>
      <w:r>
        <w:rPr>
          <w:lang w:val="uk-UA"/>
        </w:rPr>
        <w:t>конкурентной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среде</w:t>
      </w:r>
      <w:proofErr w:type="spellEnd"/>
      <w:r w:rsidRPr="006A5408">
        <w:t>;</w:t>
      </w:r>
    </w:p>
    <w:p w:rsidR="00D12975" w:rsidRPr="006A5408" w:rsidRDefault="00D12975" w:rsidP="00D12975">
      <w:pPr>
        <w:spacing w:line="360" w:lineRule="auto"/>
        <w:ind w:firstLine="540"/>
        <w:jc w:val="both"/>
      </w:pPr>
      <w:r>
        <w:t xml:space="preserve">-изучить </w:t>
      </w:r>
      <w:proofErr w:type="spellStart"/>
      <w:r>
        <w:rPr>
          <w:lang w:val="uk-UA"/>
        </w:rPr>
        <w:t>конкурентные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преимущества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организации</w:t>
      </w:r>
      <w:proofErr w:type="spellEnd"/>
      <w:r>
        <w:t>;</w:t>
      </w:r>
    </w:p>
    <w:p w:rsidR="00D12975" w:rsidRDefault="00D12975" w:rsidP="00D12975">
      <w:pPr>
        <w:spacing w:line="360" w:lineRule="auto"/>
        <w:ind w:firstLine="540"/>
        <w:jc w:val="both"/>
      </w:pPr>
      <w:r w:rsidRPr="00215095">
        <w:t xml:space="preserve">- </w:t>
      </w:r>
      <w:r>
        <w:t xml:space="preserve">проанализировать развитие </w:t>
      </w:r>
      <w:r w:rsidRPr="00FD5B9A">
        <w:t>конкурентоспособност</w:t>
      </w:r>
      <w:r>
        <w:t>и организации;</w:t>
      </w:r>
    </w:p>
    <w:p w:rsidR="00D12975" w:rsidRPr="00B93E30" w:rsidRDefault="00D12975" w:rsidP="00D12975">
      <w:pPr>
        <w:spacing w:line="360" w:lineRule="auto"/>
        <w:ind w:firstLine="540"/>
        <w:jc w:val="both"/>
        <w:rPr>
          <w:b/>
        </w:rPr>
      </w:pPr>
      <w:r w:rsidRPr="00B93E30">
        <w:rPr>
          <w:b/>
        </w:rPr>
        <w:t>Методы исследования:</w:t>
      </w:r>
    </w:p>
    <w:p w:rsidR="00D12975" w:rsidRPr="00B93E30" w:rsidRDefault="00D12975" w:rsidP="00D12975">
      <w:pPr>
        <w:spacing w:line="360" w:lineRule="auto"/>
        <w:ind w:firstLine="540"/>
        <w:jc w:val="both"/>
      </w:pPr>
      <w:r w:rsidRPr="00B93E30">
        <w:t>- обработка, анализ научных источников;</w:t>
      </w:r>
    </w:p>
    <w:p w:rsidR="00D12975" w:rsidRPr="00B93E30" w:rsidRDefault="00D12975" w:rsidP="00D12975">
      <w:pPr>
        <w:spacing w:line="360" w:lineRule="auto"/>
        <w:ind w:firstLine="540"/>
        <w:jc w:val="both"/>
      </w:pPr>
      <w:r w:rsidRPr="00B93E30">
        <w:t>- анализ научной литературы, учебников и пособий по исследуемой проблеме.</w:t>
      </w:r>
    </w:p>
    <w:p w:rsidR="00D12975" w:rsidRPr="00EF0340" w:rsidRDefault="00D12975" w:rsidP="00D12975">
      <w:pPr>
        <w:spacing w:line="360" w:lineRule="auto"/>
        <w:ind w:firstLine="540"/>
        <w:jc w:val="both"/>
        <w:rPr>
          <w:color w:val="000000"/>
          <w:sz w:val="20"/>
          <w:szCs w:val="20"/>
        </w:rPr>
      </w:pPr>
      <w:r w:rsidRPr="00B93E30">
        <w:rPr>
          <w:b/>
        </w:rPr>
        <w:t xml:space="preserve">Объект исследования –  </w:t>
      </w:r>
      <w:r w:rsidRPr="00FD5B9A">
        <w:t>конкурентоспособность</w:t>
      </w:r>
      <w:r w:rsidRPr="00EF0340">
        <w:t xml:space="preserve"> организаций</w:t>
      </w:r>
    </w:p>
    <w:p w:rsidR="00D12975" w:rsidRPr="00EA0943" w:rsidRDefault="00D12975" w:rsidP="00D12975">
      <w:pPr>
        <w:spacing w:line="360" w:lineRule="auto"/>
        <w:ind w:firstLine="540"/>
        <w:jc w:val="both"/>
      </w:pPr>
      <w:r w:rsidRPr="00B93E30">
        <w:rPr>
          <w:b/>
        </w:rPr>
        <w:t>Предмет исследования</w:t>
      </w:r>
      <w:r w:rsidRPr="00B93E30">
        <w:t xml:space="preserve"> –  </w:t>
      </w:r>
      <w:r>
        <w:t>борьба организаций за выживание в условиях рыночной экономики.</w:t>
      </w:r>
    </w:p>
    <w:p w:rsidR="005C25BD" w:rsidRPr="00BB7017" w:rsidRDefault="002245C6" w:rsidP="002245C6">
      <w:pPr>
        <w:pStyle w:val="2"/>
        <w:spacing w:line="360" w:lineRule="auto"/>
        <w:ind w:firstLine="709"/>
        <w:contextualSpacing/>
      </w:pPr>
      <w:r w:rsidRPr="00BB7017">
        <w:t>1.</w:t>
      </w:r>
      <w:r w:rsidR="005C25BD" w:rsidRPr="00BB7017">
        <w:t>Соответствие целей организации социальным потребностям общества и условиям окружающей среды - необходимое требование для обеспечения ее сохранения и выживания в условиях рыночной конкуренции</w:t>
      </w:r>
      <w:bookmarkEnd w:id="0"/>
    </w:p>
    <w:p w:rsidR="00462C81" w:rsidRPr="00BB7017" w:rsidRDefault="00462C81" w:rsidP="00297BB2">
      <w:pPr>
        <w:spacing w:line="360" w:lineRule="auto"/>
        <w:ind w:firstLine="709"/>
        <w:contextualSpacing/>
        <w:jc w:val="both"/>
      </w:pPr>
      <w:r w:rsidRPr="00BB7017">
        <w:t xml:space="preserve">Современное общество имеет множество различных организаций по науке, производству, образованию, продовольствию, здравоохранению и т.д. </w:t>
      </w:r>
      <w:r w:rsidR="008D331E" w:rsidRPr="00BB7017">
        <w:t>Поскольку почти каждый аспект современной жизни испытывает влияние этих организаций, эффективность управления ими является жизненно важной для здоровой экономики и общества</w:t>
      </w:r>
      <w:r w:rsidR="00C542C4" w:rsidRPr="00C542C4">
        <w:t>[15]</w:t>
      </w:r>
      <w:r w:rsidR="008D331E" w:rsidRPr="00BB7017">
        <w:t>.</w:t>
      </w:r>
    </w:p>
    <w:p w:rsidR="00297BB2" w:rsidRPr="00BB7017" w:rsidRDefault="00297BB2" w:rsidP="00297BB2">
      <w:pPr>
        <w:spacing w:line="360" w:lineRule="auto"/>
        <w:ind w:firstLine="709"/>
        <w:contextualSpacing/>
        <w:jc w:val="both"/>
      </w:pPr>
      <w:r w:rsidRPr="00BB7017">
        <w:t xml:space="preserve">С точки зрения социальной философии, проблема изучения организации интересна в плоскости форм ее воплощения в социальной практике, а также в исследовании природы возникновения организации как субъекта общественной деятельности и ее структурных элементов. В современных научных исследованиях гипертрофия вневременного </w:t>
      </w:r>
      <w:r w:rsidRPr="00BB7017">
        <w:lastRenderedPageBreak/>
        <w:t>рассмотрения готовых, сложившихся организационных структур сменяется признанием их историчности. Организация выступает как системная упорядоченность, для понимания которой временной аспект оказывается решающим</w:t>
      </w:r>
      <w:r w:rsidR="00C542C4" w:rsidRPr="00C542C4">
        <w:t>[13]</w:t>
      </w:r>
      <w:r w:rsidRPr="00BB7017">
        <w:t>.</w:t>
      </w:r>
    </w:p>
    <w:p w:rsidR="002245C6" w:rsidRPr="00BB7017" w:rsidRDefault="00266BF2" w:rsidP="00266BF2">
      <w:pPr>
        <w:spacing w:line="360" w:lineRule="auto"/>
        <w:ind w:firstLine="709"/>
        <w:contextualSpacing/>
        <w:jc w:val="both"/>
      </w:pPr>
      <w:r w:rsidRPr="00BB7017">
        <w:t>Современная организация как социальный институт, с одной стороны, представляет собой продукт развития общества, а с другой – сама является самодостаточным формированием, которое через создание корпоративного, обособленного от внешнего окружения социокультурного пространства, формирует собственную систему ценностей и через регламентирующие процессы пытается встроить ее в систему индивидуальных ценностей индивидов, являющихся ее частью</w:t>
      </w:r>
      <w:r w:rsidR="00C542C4" w:rsidRPr="00C542C4">
        <w:t>[12]</w:t>
      </w:r>
      <w:r w:rsidRPr="00BB7017">
        <w:t>.</w:t>
      </w:r>
    </w:p>
    <w:p w:rsidR="00266BF2" w:rsidRPr="00BB7017" w:rsidRDefault="00500A20" w:rsidP="00500A20">
      <w:pPr>
        <w:spacing w:line="360" w:lineRule="auto"/>
        <w:ind w:firstLine="709"/>
        <w:contextualSpacing/>
        <w:jc w:val="both"/>
      </w:pPr>
      <w:r w:rsidRPr="00BB7017">
        <w:t>Современная организация является самодостаточным общественным формированием, которое имеет определенную внутреннюю инфраструктуру, иерархию, нормы и систему ценностей.</w:t>
      </w:r>
    </w:p>
    <w:p w:rsidR="00500A20" w:rsidRPr="00BB7017" w:rsidRDefault="00394FE5" w:rsidP="00394FE5">
      <w:pPr>
        <w:spacing w:line="360" w:lineRule="auto"/>
        <w:ind w:firstLine="709"/>
        <w:contextualSpacing/>
        <w:jc w:val="both"/>
      </w:pPr>
      <w:r w:rsidRPr="00BB7017">
        <w:t>Новая социокультурная реальность современного общества потребовала изменения системы ценностей современных организаций, а именно, перехода от философии «контракта» между работником и руководителем к «философии общей судьбы», также называемой философией обязательства или связанного роста. Она ориентирует на то, что интересы и ценности субъектов организации (работник, отдел, подразделение и т.д.) столь же важны, как и интересы самой организации. Сотрудничество, партнерство, система доверия и согласованных действий становятся не менее важными, нежели система хозяйственного управления: индивиды в современных организациях не являются ни зависимыми, ни независимыми – они взаимосвязаны</w:t>
      </w:r>
      <w:r w:rsidR="00C542C4" w:rsidRPr="00C542C4">
        <w:t>[12]</w:t>
      </w:r>
      <w:r w:rsidRPr="00BB7017">
        <w:t>.</w:t>
      </w:r>
    </w:p>
    <w:p w:rsidR="00266BF2" w:rsidRPr="00BB7017" w:rsidRDefault="00F36440" w:rsidP="00F36440">
      <w:pPr>
        <w:spacing w:line="360" w:lineRule="auto"/>
        <w:ind w:firstLine="709"/>
        <w:contextualSpacing/>
        <w:jc w:val="both"/>
      </w:pPr>
      <w:r w:rsidRPr="00BB7017">
        <w:t>Рассматривая деятельность организации, направленную на реализацию ее целей, необходимо ответить на вопрос, может ли организация являться носителем ценностей.</w:t>
      </w:r>
    </w:p>
    <w:p w:rsidR="00F36440" w:rsidRPr="00BB7017" w:rsidRDefault="00F36440" w:rsidP="00F36440">
      <w:pPr>
        <w:spacing w:line="360" w:lineRule="auto"/>
        <w:ind w:firstLine="709"/>
        <w:contextualSpacing/>
        <w:jc w:val="both"/>
      </w:pPr>
      <w:proofErr w:type="gramStart"/>
      <w:r w:rsidRPr="00BB7017">
        <w:t xml:space="preserve">Особенностью взаимодействия ценностей в рамках организации является то, что в этом взаимодействии участвуют сразу несколько </w:t>
      </w:r>
      <w:r w:rsidRPr="00BB7017">
        <w:lastRenderedPageBreak/>
        <w:t>носителей: индивид (работник) – организация, группа (отдел) – организация, подразделение – организация, организация – общество и т.д.</w:t>
      </w:r>
      <w:proofErr w:type="gramEnd"/>
      <w:r w:rsidRPr="00BB7017">
        <w:t xml:space="preserve"> И, как мы видим, это взаимодействие может осуществляться либо между </w:t>
      </w:r>
      <w:proofErr w:type="spellStart"/>
      <w:r w:rsidRPr="00BB7017">
        <w:t>однокачественными</w:t>
      </w:r>
      <w:proofErr w:type="spellEnd"/>
      <w:r w:rsidRPr="00BB7017">
        <w:t xml:space="preserve"> формированиями (два работника, два отдела и т.д.), либо между разнокачественными (разными по функциям и природе возникновения) формированиями (работник – организация и т.д.). В связи с этим важным становится выявление основания, которое позволяет реализовывать механизм взаимодействия ценностей, придавая данному процессу перманентность.</w:t>
      </w:r>
    </w:p>
    <w:p w:rsidR="00266BF2" w:rsidRPr="00BB7017" w:rsidRDefault="00F36440" w:rsidP="00F36440">
      <w:pPr>
        <w:spacing w:line="360" w:lineRule="auto"/>
        <w:ind w:firstLine="709"/>
        <w:contextualSpacing/>
        <w:jc w:val="both"/>
      </w:pPr>
      <w:r w:rsidRPr="00BB7017">
        <w:t>Организация как отражение социокультурного развития общества строится на социальном взаимодействии, которое, с одной стороны, воплощается в процессе сохранения и воспроизводства организационного порядка, определенного социальным опытом и опытом самой организации, а с другой – направлено на развитие новых свойств организации, воплощающееся в формировании новых ценностно-нормативных комплексов</w:t>
      </w:r>
      <w:r w:rsidR="00C542C4" w:rsidRPr="00C542C4">
        <w:t>[12]</w:t>
      </w:r>
      <w:r w:rsidRPr="00BB7017">
        <w:t>.</w:t>
      </w:r>
    </w:p>
    <w:p w:rsidR="005C25BD" w:rsidRPr="00BB7017" w:rsidRDefault="002245C6" w:rsidP="002245C6">
      <w:pPr>
        <w:pStyle w:val="2"/>
        <w:spacing w:line="360" w:lineRule="auto"/>
        <w:ind w:firstLine="709"/>
        <w:contextualSpacing/>
      </w:pPr>
      <w:bookmarkStart w:id="3" w:name="_Toc405607415"/>
      <w:r w:rsidRPr="00BB7017">
        <w:t>2.</w:t>
      </w:r>
      <w:r w:rsidR="005C25BD" w:rsidRPr="00BB7017">
        <w:t>Восприимчи</w:t>
      </w:r>
      <w:r w:rsidR="00484807" w:rsidRPr="00BB7017">
        <w:t>вость организаций к социально-</w:t>
      </w:r>
      <w:r w:rsidR="005C25BD" w:rsidRPr="00BB7017">
        <w:t>экономическим и техническим новациям</w:t>
      </w:r>
      <w:bookmarkEnd w:id="3"/>
    </w:p>
    <w:p w:rsidR="002245C6" w:rsidRPr="00BB7017" w:rsidRDefault="002245C6" w:rsidP="00DF2A7C">
      <w:pPr>
        <w:spacing w:line="360" w:lineRule="auto"/>
        <w:ind w:firstLine="709"/>
        <w:contextualSpacing/>
        <w:jc w:val="both"/>
      </w:pPr>
    </w:p>
    <w:p w:rsidR="002245C6" w:rsidRPr="00BB7017" w:rsidRDefault="00245816" w:rsidP="00245816">
      <w:pPr>
        <w:spacing w:line="360" w:lineRule="auto"/>
        <w:ind w:firstLine="709"/>
        <w:contextualSpacing/>
        <w:jc w:val="both"/>
      </w:pPr>
      <w:r w:rsidRPr="00BB7017">
        <w:rPr>
          <w:i/>
        </w:rPr>
        <w:t>Новация</w:t>
      </w:r>
      <w:r w:rsidRPr="00BB7017">
        <w:t xml:space="preserve"> (лат. </w:t>
      </w:r>
      <w:proofErr w:type="spellStart"/>
      <w:r w:rsidRPr="00BB7017">
        <w:t>novatio</w:t>
      </w:r>
      <w:proofErr w:type="spellEnd"/>
      <w:r w:rsidRPr="00BB7017">
        <w:t xml:space="preserve"> </w:t>
      </w:r>
      <w:r w:rsidR="00D436B3" w:rsidRPr="00BB7017">
        <w:t>–</w:t>
      </w:r>
      <w:r w:rsidRPr="00BB7017">
        <w:t xml:space="preserve"> изменение, обновление) –</w:t>
      </w:r>
      <w:r w:rsidR="00D436B3" w:rsidRPr="00BB7017">
        <w:t xml:space="preserve"> </w:t>
      </w:r>
      <w:r w:rsidRPr="00BB7017">
        <w:t xml:space="preserve">любое качественно новое дополнение или </w:t>
      </w:r>
      <w:proofErr w:type="gramStart"/>
      <w:r w:rsidRPr="00BB7017">
        <w:t>изменение</w:t>
      </w:r>
      <w:proofErr w:type="gramEnd"/>
      <w:r w:rsidRPr="00BB7017">
        <w:t xml:space="preserve"> отражающееся на конечных действиях (в деятельности) или свойствах конечного продукта с переналадкой, изменениями или даже заменой алгоритма деятельности, новыми технологиями или устройствами (конструкциями).</w:t>
      </w:r>
    </w:p>
    <w:p w:rsidR="00245816" w:rsidRPr="00BB7017" w:rsidRDefault="00D436B3" w:rsidP="00DF2A7C">
      <w:pPr>
        <w:spacing w:line="360" w:lineRule="auto"/>
        <w:ind w:firstLine="709"/>
        <w:contextualSpacing/>
        <w:jc w:val="both"/>
      </w:pPr>
      <w:r w:rsidRPr="00BB7017">
        <w:rPr>
          <w:i/>
        </w:rPr>
        <w:t>Инновация, нововведение</w:t>
      </w:r>
      <w:r w:rsidRPr="00BB7017">
        <w:t xml:space="preserve"> (англ. </w:t>
      </w:r>
      <w:proofErr w:type="spellStart"/>
      <w:r w:rsidRPr="00BB7017">
        <w:t>innovation</w:t>
      </w:r>
      <w:proofErr w:type="spellEnd"/>
      <w:r w:rsidRPr="00BB7017">
        <w:t>) – это внедрённое новшество, обеспечивающее качественный рост эффективности процессов или продукции, востребованное рынком.</w:t>
      </w:r>
    </w:p>
    <w:p w:rsidR="00957721" w:rsidRPr="00BB7017" w:rsidRDefault="00957721" w:rsidP="00957721">
      <w:pPr>
        <w:spacing w:line="360" w:lineRule="auto"/>
        <w:ind w:firstLine="709"/>
        <w:contextualSpacing/>
        <w:jc w:val="both"/>
      </w:pPr>
      <w:r w:rsidRPr="00BB7017">
        <w:t>В зависимости от источников возникновения новаций, как в сфере производительных сил, так и в области производственных отношений (управленческих новаций), их можно разделить на две категории:</w:t>
      </w:r>
    </w:p>
    <w:p w:rsidR="00957721" w:rsidRPr="00BB7017" w:rsidRDefault="00957721" w:rsidP="000B15D0">
      <w:pPr>
        <w:pStyle w:val="a3"/>
        <w:numPr>
          <w:ilvl w:val="0"/>
          <w:numId w:val="4"/>
        </w:numPr>
        <w:spacing w:line="360" w:lineRule="auto"/>
        <w:ind w:left="284" w:firstLine="76"/>
        <w:jc w:val="both"/>
      </w:pPr>
      <w:r w:rsidRPr="00BB7017">
        <w:lastRenderedPageBreak/>
        <w:t>абсолютные новации в виде отечественных и зарубежных ноу-хау как    запатентованных, так и незапатентованных, но пока не внедренных в те или иные структуры и общественные процессы;</w:t>
      </w:r>
    </w:p>
    <w:p w:rsidR="000B15D0" w:rsidRPr="00BB7017" w:rsidRDefault="00957721" w:rsidP="000B15D0">
      <w:pPr>
        <w:pStyle w:val="a3"/>
        <w:numPr>
          <w:ilvl w:val="0"/>
          <w:numId w:val="4"/>
        </w:numPr>
        <w:spacing w:line="360" w:lineRule="auto"/>
        <w:ind w:left="284" w:firstLine="76"/>
        <w:jc w:val="both"/>
      </w:pPr>
      <w:r w:rsidRPr="00BB7017">
        <w:t xml:space="preserve">относительные новации </w:t>
      </w:r>
      <w:r w:rsidR="000B15D0" w:rsidRPr="00BB7017">
        <w:t>–</w:t>
      </w:r>
      <w:r w:rsidRPr="00BB7017">
        <w:t xml:space="preserve"> это те, которые уже внедрены и освоены в    других странах, но которые могут быть достаточно актуальны и полезны для экономики России настолько, что могут считаться новыми по сравнению с традиционно отлаженными процессами.</w:t>
      </w:r>
    </w:p>
    <w:p w:rsidR="000B15D0" w:rsidRPr="00BB7017" w:rsidRDefault="00957721" w:rsidP="000B15D0">
      <w:pPr>
        <w:pStyle w:val="a3"/>
        <w:spacing w:line="360" w:lineRule="auto"/>
        <w:ind w:left="0" w:firstLine="709"/>
        <w:jc w:val="both"/>
      </w:pPr>
      <w:proofErr w:type="gramStart"/>
      <w:r w:rsidRPr="00BB7017">
        <w:t>Страны, выбравшие путь инновационного развития, такие как Япония, Китай, Индия и др. одновременно и достаточно успешно использовали как оригинальные отечественные и зарубежные новации в виде ноу-хау и запатентованных изобретений, так и зарубежный опыт разработки, внедрения и освоения инновационных продуктов в общественных структурах.</w:t>
      </w:r>
      <w:proofErr w:type="gramEnd"/>
    </w:p>
    <w:p w:rsidR="000B15D0" w:rsidRPr="00BB7017" w:rsidRDefault="005C23A3" w:rsidP="000B15D0">
      <w:pPr>
        <w:pStyle w:val="a3"/>
        <w:spacing w:line="360" w:lineRule="auto"/>
        <w:ind w:left="0" w:firstLine="709"/>
        <w:jc w:val="both"/>
      </w:pPr>
      <w:r w:rsidRPr="00BB7017">
        <w:t>Процесс и достигнутый уровень инновационного развития любой страны и прежде всего ее экономики объективно отражает характер взаимоотношения и взаимозависимости производительных сил и производственных отношений (форм собственности и установленных в их рамках организационно-экономических и управленческих отношений), призванных обеспечивать продуктивное взаимодействие всех элементов производительных сил и условия для их развития</w:t>
      </w:r>
      <w:r w:rsidR="00C542C4" w:rsidRPr="00C542C4">
        <w:t>[2]</w:t>
      </w:r>
      <w:r w:rsidRPr="00BB7017">
        <w:t>.</w:t>
      </w:r>
    </w:p>
    <w:p w:rsidR="000B15D0" w:rsidRPr="00BB7017" w:rsidRDefault="00EB2C23" w:rsidP="000B15D0">
      <w:pPr>
        <w:pStyle w:val="a3"/>
        <w:spacing w:line="360" w:lineRule="auto"/>
        <w:ind w:left="0" w:firstLine="709"/>
        <w:jc w:val="both"/>
      </w:pPr>
      <w:r w:rsidRPr="00BB7017">
        <w:t>Инновации в сфере производительных сил относятся, как правило, к компетенции естественных наук, таких как физика, химия, энергетика, кибернетика, информатика, естествознание, механика, медицина, строительная индустрия, машиностроение и другие, на базе которых только и могут создаваться реальные ценности в виде продукции и услуг. Инновации же в сфере организационно</w:t>
      </w:r>
      <w:r w:rsidR="00DC0AEE" w:rsidRPr="00BB7017">
        <w:t>-</w:t>
      </w:r>
      <w:r w:rsidRPr="00BB7017">
        <w:t>экономических и управленческих отношений («управленческие инновации»), являются преимущественно результатом достижений гуманитарных наук, таких как философия, экономика, социология, политика, менеджмент, маркетинг, финансы, правовые дисциплины и др.</w:t>
      </w:r>
    </w:p>
    <w:p w:rsidR="000B15D0" w:rsidRPr="00BB7017" w:rsidRDefault="00EB2C23" w:rsidP="000B15D0">
      <w:pPr>
        <w:pStyle w:val="a3"/>
        <w:spacing w:line="360" w:lineRule="auto"/>
        <w:ind w:left="0" w:firstLine="709"/>
        <w:jc w:val="both"/>
      </w:pPr>
      <w:r w:rsidRPr="00BB7017">
        <w:lastRenderedPageBreak/>
        <w:t xml:space="preserve">Выбор приоритетов инновационного развития той или иной страны в разные исторические периоды и его осуществление всегда происходит при активном участии центральных распорядительных центров этих стран </w:t>
      </w:r>
      <w:r w:rsidR="00FA16A4" w:rsidRPr="00BB7017">
        <w:t>–</w:t>
      </w:r>
      <w:r w:rsidRPr="00BB7017">
        <w:t xml:space="preserve"> государственных, правительственных и общественных органов, т</w:t>
      </w:r>
      <w:r w:rsidR="00FA16A4" w:rsidRPr="00BB7017">
        <w:t xml:space="preserve">.е. с </w:t>
      </w:r>
      <w:proofErr w:type="gramStart"/>
      <w:r w:rsidR="00FA16A4" w:rsidRPr="00BB7017">
        <w:t>позиции</w:t>
      </w:r>
      <w:proofErr w:type="gramEnd"/>
      <w:r w:rsidR="00FA16A4" w:rsidRPr="00BB7017">
        <w:t xml:space="preserve"> прежде всего обще</w:t>
      </w:r>
      <w:r w:rsidRPr="00BB7017">
        <w:t xml:space="preserve">системных интересов. В этом смысле можно говорить о существовании на всех этапах развития той или иной страны системы управления ее инновационным развитием. </w:t>
      </w:r>
      <w:proofErr w:type="gramStart"/>
      <w:r w:rsidRPr="00BB7017">
        <w:t xml:space="preserve">Последняя всегда состоит из двух </w:t>
      </w:r>
      <w:r w:rsidR="00FA16A4" w:rsidRPr="00BB7017">
        <w:t>основных частей – функ</w:t>
      </w:r>
      <w:r w:rsidRPr="00BB7017">
        <w:t>циональной подсистемы, которая предназначена решать приоритетные задачи инновационного развития либо в области производительных сил, либо в сфере производственных отношений, и совокупности обеспечивающих подсистем, каждая из которых состоит из группы спец</w:t>
      </w:r>
      <w:r w:rsidR="00FA16A4" w:rsidRPr="00BB7017">
        <w:t>ифических предпосылок (мероприя</w:t>
      </w:r>
      <w:r w:rsidRPr="00BB7017">
        <w:t>тий), создающих необходимые условия для реализации задач функциональной подсистемы</w:t>
      </w:r>
      <w:r w:rsidR="00C542C4" w:rsidRPr="00C542C4">
        <w:t>[2]</w:t>
      </w:r>
      <w:r w:rsidRPr="00BB7017">
        <w:t>.</w:t>
      </w:r>
      <w:proofErr w:type="gramEnd"/>
    </w:p>
    <w:p w:rsidR="000B15D0" w:rsidRPr="00BB7017" w:rsidRDefault="00FA16A4" w:rsidP="000B15D0">
      <w:pPr>
        <w:pStyle w:val="a3"/>
        <w:spacing w:line="360" w:lineRule="auto"/>
        <w:ind w:left="0" w:firstLine="709"/>
        <w:jc w:val="both"/>
      </w:pPr>
      <w:r w:rsidRPr="00BB7017">
        <w:t xml:space="preserve">Целый ряд приоритетных управленческих новаций по социальному преобразованию общества, проведению жизненно необходимой геополитики, созданию благоприятной институциональной среды, повышению благосостояния населения страны и др. упираются в недостаточное развитие производительных сил, т.е. становятся невозможными без их минимально необходимого развития. Поэтому чаще всего инновационное развитие производительных сил и производственных отношений находятся в диалектическом взаимодействии, попеременно выступая в качестве </w:t>
      </w:r>
      <w:proofErr w:type="gramStart"/>
      <w:r w:rsidRPr="00BB7017">
        <w:t>функциональной</w:t>
      </w:r>
      <w:proofErr w:type="gramEnd"/>
      <w:r w:rsidRPr="00BB7017">
        <w:t xml:space="preserve"> и обеспечивающих подсистем с требованием к последним не максимального, но минимально необходимого уровня развития.</w:t>
      </w:r>
    </w:p>
    <w:p w:rsidR="00C542C4" w:rsidRPr="00C542C4" w:rsidRDefault="009364DC" w:rsidP="00C542C4">
      <w:pPr>
        <w:pStyle w:val="a3"/>
        <w:spacing w:line="360" w:lineRule="auto"/>
        <w:ind w:left="0" w:firstLine="709"/>
        <w:jc w:val="both"/>
      </w:pPr>
      <w:proofErr w:type="gramStart"/>
      <w:r w:rsidRPr="00BB7017">
        <w:t>Однако определение президентом РФ в 2009 г. пяти направлений инновационного развития национальной экономики на достаточно длительный период (</w:t>
      </w:r>
      <w:proofErr w:type="spellStart"/>
      <w:r w:rsidRPr="00BB7017">
        <w:t>энергоэффективность</w:t>
      </w:r>
      <w:proofErr w:type="spellEnd"/>
      <w:r w:rsidRPr="00BB7017">
        <w:t xml:space="preserve">, энергосбережение, разработка новых видов топлива, ядерные, космические и медицинские технологии) свидетельствует о том, что в социально-экономических системах управления инновациями приоритет на достаточно большой период отдается основным функциональным подсистемам разработки и продуцирования </w:t>
      </w:r>
      <w:r w:rsidRPr="00BB7017">
        <w:lastRenderedPageBreak/>
        <w:t>инновационных продуктов и новых технологий, предопределяющих, прежде всего, развитие производительных сил</w:t>
      </w:r>
      <w:proofErr w:type="gramEnd"/>
      <w:r w:rsidRPr="00BB7017">
        <w:t xml:space="preserve"> России.</w:t>
      </w:r>
    </w:p>
    <w:p w:rsidR="009364DC" w:rsidRPr="00BB7017" w:rsidRDefault="009364DC" w:rsidP="00C542C4">
      <w:pPr>
        <w:pStyle w:val="a3"/>
        <w:spacing w:line="360" w:lineRule="auto"/>
        <w:ind w:left="0" w:firstLine="709"/>
        <w:jc w:val="both"/>
      </w:pPr>
      <w:r w:rsidRPr="00BB7017">
        <w:t>Потенциал и достижения гуманитарных наук выступают в этой ситуации в качестве объективно необходимых факторов и условий эффективной разработки, продуцирования и реального использования общественными структурами страны запрограммированных новаций в области производительных сил, оформляя эти факторы и условия в соответствующие обеспечивающие подсистемы. Проблема же заключается в том, чтобы исследовать, насколько достигнутый уровень преобразования управленческих отношений в России является необходимым и достаточным условием для реализации заявленных планов инновационного развития производительных сил</w:t>
      </w:r>
      <w:r w:rsidR="00C542C4" w:rsidRPr="00C542C4">
        <w:t>[2]</w:t>
      </w:r>
      <w:r w:rsidRPr="00BB7017">
        <w:t>.</w:t>
      </w:r>
    </w:p>
    <w:p w:rsidR="009364DC" w:rsidRPr="00BB7017" w:rsidRDefault="009364DC" w:rsidP="009364DC">
      <w:pPr>
        <w:spacing w:line="360" w:lineRule="auto"/>
        <w:ind w:firstLine="709"/>
        <w:contextualSpacing/>
        <w:jc w:val="both"/>
      </w:pPr>
      <w:r w:rsidRPr="00BB7017">
        <w:t>Из схемы видно, что категория «инновационный продукт» включает в себя широкую номенклатуру материально-вещественных продуктов и услуг многоцелевого назначения, которые создают ощутимые преимущества их потребителям (пользователям) на достаточно длительный срок в форме различных положительных последствий.</w:t>
      </w:r>
    </w:p>
    <w:p w:rsidR="009364DC" w:rsidRPr="00BB7017" w:rsidRDefault="009364DC" w:rsidP="009364DC">
      <w:pPr>
        <w:spacing w:line="360" w:lineRule="auto"/>
        <w:ind w:firstLine="709"/>
        <w:contextualSpacing/>
        <w:jc w:val="both"/>
      </w:pPr>
      <w:proofErr w:type="gramStart"/>
      <w:r w:rsidRPr="00BB7017">
        <w:t>Для общественных и прежде всего рыночных структур использование инновационных продуктов в сфере производительных сил (использование новых или более совершенных технических средств и технологических процессов, повышение работоспособности и квалификации рабочей силы, а также ее ответственности и социальной активности) позволяет увеличивать объемы выпускаемой продукции, улучшать ее качественные характеристики, снижать себестоимость, расширять диверсификацию номенклатуры, повышая тем самым свою конкурентоспособность на внутренних и внешних</w:t>
      </w:r>
      <w:proofErr w:type="gramEnd"/>
      <w:r w:rsidRPr="00BB7017">
        <w:t xml:space="preserve"> </w:t>
      </w:r>
      <w:proofErr w:type="gramStart"/>
      <w:r w:rsidRPr="00BB7017">
        <w:t>рынках</w:t>
      </w:r>
      <w:proofErr w:type="gramEnd"/>
      <w:r w:rsidRPr="00BB7017">
        <w:t>, свои доходы и прибыль. Это же относится к предприятиям социально-бытовой инфраструктуры, осуществляющим воспроизводство рабочей силы в общесистемном масштабе с обеспечением требуемых качеств: работоспособности, квалификации, социальной активности, ответственности.</w:t>
      </w:r>
    </w:p>
    <w:p w:rsidR="009364DC" w:rsidRPr="00BB7017" w:rsidRDefault="009364DC" w:rsidP="009364DC">
      <w:pPr>
        <w:spacing w:line="360" w:lineRule="auto"/>
        <w:ind w:firstLine="709"/>
        <w:contextualSpacing/>
        <w:jc w:val="both"/>
      </w:pPr>
      <w:r w:rsidRPr="00BB7017">
        <w:lastRenderedPageBreak/>
        <w:t>Для этих двух групп потребителей этого вида инновационного продукта последний служит для существенного преобразования их деятельности и поэтому носит инфраструктурный характер, создавая предпосылки для повышения в той или иной форме эффективности этой деятельности.</w:t>
      </w:r>
      <w:r w:rsidR="00AA29F5">
        <w:t xml:space="preserve"> </w:t>
      </w:r>
      <w:r w:rsidRPr="00BB7017">
        <w:t>Инновационный продукт для личного и группового потребления (пользования) населением страны представляет абсолютную ценность и самоцель, поскольку непосредственно удовлетворяет материальные и духовные потребности людей как утилитарного, так и неутилитарного свойства.</w:t>
      </w:r>
      <w:r w:rsidR="00AA29F5">
        <w:t xml:space="preserve"> </w:t>
      </w:r>
      <w:r w:rsidRPr="00BB7017">
        <w:t xml:space="preserve">Это существенное различие в предназначении инновационного продукта для общественных и особенно рыночных структур с одной стороны и непосредственно для населения </w:t>
      </w:r>
      <w:r w:rsidR="00225AEF" w:rsidRPr="00BB7017">
        <w:t>–</w:t>
      </w:r>
      <w:r w:rsidRPr="00BB7017">
        <w:t xml:space="preserve"> с другой, в условиях деформированной рыночной экономики в России, предопределяет условия и степень востребованности инноваций в сфере производительных сил.</w:t>
      </w:r>
    </w:p>
    <w:p w:rsidR="00EB2C23" w:rsidRPr="00BB7017" w:rsidRDefault="00C468FC" w:rsidP="00C468FC">
      <w:pPr>
        <w:spacing w:line="360" w:lineRule="auto"/>
        <w:ind w:firstLine="709"/>
        <w:contextualSpacing/>
        <w:jc w:val="both"/>
      </w:pPr>
      <w:proofErr w:type="gramStart"/>
      <w:r w:rsidRPr="00BB7017">
        <w:t>Если инновационные продукты для здоровой части населения всегда желанны, поскольку более полно удовлетворяют традиционные и вновь возникающие материальные и духовные потребности, и только уровень доходов ограничивает их потребление (пользование), то общественные и прежде всего рыночные структуры могут отказываться от дорогих и рискованных новаций, если у них есть возможность получать сверхвысокие доходы и прибыль за счет других, как непроизводительных, так и</w:t>
      </w:r>
      <w:proofErr w:type="gramEnd"/>
      <w:r w:rsidRPr="00BB7017">
        <w:t xml:space="preserve"> антиобщественных факторов, т.е. по существу более легким и коротким путем, особенно если им в этом почти ничто не мешает</w:t>
      </w:r>
      <w:r w:rsidR="00C542C4" w:rsidRPr="00C542C4">
        <w:t>[2]</w:t>
      </w:r>
      <w:r w:rsidRPr="00BB7017">
        <w:t>.</w:t>
      </w:r>
    </w:p>
    <w:p w:rsidR="00D436B3" w:rsidRPr="00BB7017" w:rsidRDefault="00D436B3" w:rsidP="00D436B3">
      <w:pPr>
        <w:spacing w:line="360" w:lineRule="auto"/>
        <w:ind w:firstLine="709"/>
        <w:contextualSpacing/>
        <w:jc w:val="both"/>
      </w:pPr>
      <w:r w:rsidRPr="00BB7017">
        <w:t>Зарубежная</w:t>
      </w:r>
      <w:r w:rsidR="00225AEF" w:rsidRPr="00BB7017">
        <w:t xml:space="preserve"> </w:t>
      </w:r>
      <w:r w:rsidRPr="00BB7017">
        <w:t>практика</w:t>
      </w:r>
      <w:r w:rsidR="00225AEF" w:rsidRPr="00BB7017">
        <w:t xml:space="preserve"> </w:t>
      </w:r>
      <w:r w:rsidRPr="00BB7017">
        <w:t>показывает,</w:t>
      </w:r>
      <w:r w:rsidR="00225AEF" w:rsidRPr="00BB7017">
        <w:t xml:space="preserve"> </w:t>
      </w:r>
      <w:r w:rsidRPr="00BB7017">
        <w:t xml:space="preserve">что реализация мер по стимулированию инновационного развития стран обычно более эффективна на </w:t>
      </w:r>
      <w:proofErr w:type="spellStart"/>
      <w:r w:rsidRPr="00BB7017">
        <w:t>мезоуровне</w:t>
      </w:r>
      <w:proofErr w:type="spellEnd"/>
      <w:r w:rsidRPr="00BB7017">
        <w:t>, который занимает промежуточное</w:t>
      </w:r>
      <w:r w:rsidR="00225AEF" w:rsidRPr="00BB7017">
        <w:t xml:space="preserve"> </w:t>
      </w:r>
      <w:r w:rsidRPr="00BB7017">
        <w:t>положение</w:t>
      </w:r>
      <w:r w:rsidR="00225AEF" w:rsidRPr="00BB7017">
        <w:t xml:space="preserve"> </w:t>
      </w:r>
      <w:r w:rsidRPr="00BB7017">
        <w:t>между</w:t>
      </w:r>
      <w:r w:rsidR="00225AEF" w:rsidRPr="00BB7017">
        <w:t xml:space="preserve"> </w:t>
      </w:r>
      <w:proofErr w:type="spellStart"/>
      <w:r w:rsidRPr="00BB7017">
        <w:t>макроуровнем</w:t>
      </w:r>
      <w:proofErr w:type="spellEnd"/>
      <w:r w:rsidRPr="00BB7017">
        <w:t xml:space="preserve"> (уровень страны в целом) и </w:t>
      </w:r>
      <w:proofErr w:type="spellStart"/>
      <w:r w:rsidRPr="00BB7017">
        <w:t>микроуровнем</w:t>
      </w:r>
      <w:proofErr w:type="spellEnd"/>
      <w:r w:rsidRPr="00BB7017">
        <w:t xml:space="preserve"> (уровень отдельных фирм и предприятий)</w:t>
      </w:r>
      <w:r w:rsidR="00C542C4" w:rsidRPr="00C542C4">
        <w:t>[7]</w:t>
      </w:r>
      <w:r w:rsidRPr="00BB7017">
        <w:t>.</w:t>
      </w:r>
    </w:p>
    <w:p w:rsidR="00D436B3" w:rsidRPr="00BB7017" w:rsidRDefault="00ED63FD" w:rsidP="00ED63FD">
      <w:pPr>
        <w:spacing w:line="360" w:lineRule="auto"/>
        <w:ind w:firstLine="709"/>
        <w:contextualSpacing/>
        <w:jc w:val="both"/>
      </w:pPr>
      <w:r w:rsidRPr="00BB7017">
        <w:t>Куприянов</w:t>
      </w:r>
      <w:r w:rsidR="00846806" w:rsidRPr="00BB7017">
        <w:t> </w:t>
      </w:r>
      <w:r w:rsidRPr="00BB7017">
        <w:t>С.</w:t>
      </w:r>
      <w:r w:rsidR="00846806" w:rsidRPr="00BB7017">
        <w:t> </w:t>
      </w:r>
      <w:r w:rsidRPr="00BB7017">
        <w:t xml:space="preserve">В., </w:t>
      </w:r>
      <w:proofErr w:type="spellStart"/>
      <w:r w:rsidRPr="00BB7017">
        <w:t>Стрябкова</w:t>
      </w:r>
      <w:proofErr w:type="spellEnd"/>
      <w:r w:rsidR="00846806" w:rsidRPr="00BB7017">
        <w:t> </w:t>
      </w:r>
      <w:r w:rsidRPr="00BB7017">
        <w:t>Е.</w:t>
      </w:r>
      <w:r w:rsidR="00846806" w:rsidRPr="00BB7017">
        <w:t> </w:t>
      </w:r>
      <w:r w:rsidRPr="00BB7017">
        <w:t xml:space="preserve">А. и </w:t>
      </w:r>
      <w:proofErr w:type="spellStart"/>
      <w:r w:rsidRPr="00BB7017">
        <w:t>Закрович</w:t>
      </w:r>
      <w:proofErr w:type="spellEnd"/>
      <w:r w:rsidR="00B87B97" w:rsidRPr="00BB7017">
        <w:t> </w:t>
      </w:r>
      <w:r w:rsidRPr="00BB7017">
        <w:t>А.</w:t>
      </w:r>
      <w:r w:rsidR="00B87B97" w:rsidRPr="00BB7017">
        <w:t> </w:t>
      </w:r>
      <w:r w:rsidRPr="00BB7017">
        <w:t>В. выделяют</w:t>
      </w:r>
      <w:r w:rsidR="00225AEF" w:rsidRPr="00BB7017">
        <w:t xml:space="preserve"> </w:t>
      </w:r>
      <w:r w:rsidRPr="00BB7017">
        <w:t>три</w:t>
      </w:r>
      <w:r w:rsidR="00225AEF" w:rsidRPr="00BB7017">
        <w:t xml:space="preserve"> </w:t>
      </w:r>
      <w:r w:rsidRPr="00BB7017">
        <w:t xml:space="preserve">взаимосвязанных характеристики инновационного развития территорий, а </w:t>
      </w:r>
      <w:r w:rsidRPr="00BB7017">
        <w:lastRenderedPageBreak/>
        <w:t>именно: инновационный потенциал, инновационная восприимчивость и инновационная активность</w:t>
      </w:r>
      <w:r w:rsidR="00C542C4" w:rsidRPr="00C542C4">
        <w:t>[7]</w:t>
      </w:r>
      <w:r w:rsidRPr="00BB7017">
        <w:t>.</w:t>
      </w:r>
    </w:p>
    <w:p w:rsidR="00ED63FD" w:rsidRDefault="004B4D3D" w:rsidP="004B4D3D">
      <w:pPr>
        <w:spacing w:line="360" w:lineRule="auto"/>
        <w:ind w:firstLine="709"/>
        <w:contextualSpacing/>
        <w:jc w:val="both"/>
      </w:pPr>
      <w:r w:rsidRPr="00BB7017">
        <w:t>Исходя из того, что инновационный потенциал,</w:t>
      </w:r>
      <w:r w:rsidR="00225AEF" w:rsidRPr="00BB7017">
        <w:t xml:space="preserve"> </w:t>
      </w:r>
      <w:r w:rsidRPr="00BB7017">
        <w:t>инновационная</w:t>
      </w:r>
      <w:r w:rsidR="00225AEF" w:rsidRPr="00BB7017">
        <w:t xml:space="preserve"> </w:t>
      </w:r>
      <w:r w:rsidRPr="00BB7017">
        <w:t>активность</w:t>
      </w:r>
      <w:r w:rsidR="00225AEF" w:rsidRPr="00BB7017">
        <w:t xml:space="preserve"> </w:t>
      </w:r>
      <w:r w:rsidRPr="00BB7017">
        <w:t>и инновационная</w:t>
      </w:r>
      <w:r w:rsidR="00225AEF" w:rsidRPr="00BB7017">
        <w:t xml:space="preserve"> </w:t>
      </w:r>
      <w:r w:rsidRPr="00BB7017">
        <w:t>восприимчивость</w:t>
      </w:r>
      <w:r w:rsidR="00225AEF" w:rsidRPr="00BB7017">
        <w:t xml:space="preserve"> </w:t>
      </w:r>
      <w:r w:rsidRPr="00BB7017">
        <w:t>региона</w:t>
      </w:r>
      <w:r w:rsidR="00225AEF" w:rsidRPr="00BB7017">
        <w:t xml:space="preserve"> </w:t>
      </w:r>
      <w:r w:rsidRPr="00BB7017">
        <w:t>не являются</w:t>
      </w:r>
      <w:r w:rsidR="00225AEF" w:rsidRPr="00BB7017">
        <w:t xml:space="preserve"> </w:t>
      </w:r>
      <w:r w:rsidRPr="00BB7017">
        <w:t>тождественными</w:t>
      </w:r>
      <w:r w:rsidR="00225AEF" w:rsidRPr="00BB7017">
        <w:t xml:space="preserve"> </w:t>
      </w:r>
      <w:r w:rsidRPr="00BB7017">
        <w:t>понятиями,</w:t>
      </w:r>
      <w:r w:rsidR="00225AEF" w:rsidRPr="00BB7017">
        <w:t xml:space="preserve"> </w:t>
      </w:r>
      <w:r w:rsidRPr="00BB7017">
        <w:t xml:space="preserve">их </w:t>
      </w:r>
      <w:proofErr w:type="gramStart"/>
      <w:r w:rsidRPr="00BB7017">
        <w:t>исследование</w:t>
      </w:r>
      <w:proofErr w:type="gramEnd"/>
      <w:r w:rsidR="00225AEF" w:rsidRPr="00BB7017">
        <w:t xml:space="preserve"> </w:t>
      </w:r>
      <w:r w:rsidRPr="00BB7017">
        <w:t>как</w:t>
      </w:r>
      <w:r w:rsidR="00225AEF" w:rsidRPr="00BB7017">
        <w:t xml:space="preserve"> </w:t>
      </w:r>
      <w:r w:rsidRPr="00BB7017">
        <w:t>в отдельности,</w:t>
      </w:r>
      <w:r w:rsidR="00225AEF" w:rsidRPr="00BB7017">
        <w:t xml:space="preserve"> </w:t>
      </w:r>
      <w:r w:rsidRPr="00BB7017">
        <w:t>так</w:t>
      </w:r>
      <w:r w:rsidR="00225AEF" w:rsidRPr="00BB7017">
        <w:t xml:space="preserve"> </w:t>
      </w:r>
      <w:r w:rsidRPr="00BB7017">
        <w:t>и во взаимосвязи</w:t>
      </w:r>
      <w:r w:rsidR="00225AEF" w:rsidRPr="00BB7017">
        <w:t xml:space="preserve"> </w:t>
      </w:r>
      <w:r w:rsidRPr="00BB7017">
        <w:t>позволит</w:t>
      </w:r>
      <w:r w:rsidR="00225AEF" w:rsidRPr="00BB7017">
        <w:t xml:space="preserve"> </w:t>
      </w:r>
      <w:r w:rsidRPr="00BB7017">
        <w:t>обозначить</w:t>
      </w:r>
      <w:r w:rsidR="00225AEF" w:rsidRPr="00BB7017">
        <w:t xml:space="preserve"> </w:t>
      </w:r>
      <w:r w:rsidRPr="00BB7017">
        <w:t>все</w:t>
      </w:r>
      <w:r w:rsidR="00225AEF" w:rsidRPr="00BB7017">
        <w:t xml:space="preserve"> </w:t>
      </w:r>
      <w:r w:rsidRPr="00BB7017">
        <w:t>стороны</w:t>
      </w:r>
      <w:r w:rsidR="00225AEF" w:rsidRPr="00BB7017">
        <w:t xml:space="preserve"> </w:t>
      </w:r>
      <w:r w:rsidRPr="00BB7017">
        <w:t>инновационного</w:t>
      </w:r>
      <w:r w:rsidR="00225AEF" w:rsidRPr="00BB7017">
        <w:t xml:space="preserve"> </w:t>
      </w:r>
      <w:r w:rsidRPr="00BB7017">
        <w:t>процесса.</w:t>
      </w:r>
      <w:r w:rsidR="00225AEF" w:rsidRPr="00BB7017">
        <w:t xml:space="preserve"> </w:t>
      </w:r>
      <w:r w:rsidRPr="00BB7017">
        <w:t>В табл.  приводятся</w:t>
      </w:r>
      <w:r w:rsidR="00225AEF" w:rsidRPr="00BB7017">
        <w:t xml:space="preserve"> </w:t>
      </w:r>
      <w:r w:rsidRPr="00BB7017">
        <w:t>результаты,</w:t>
      </w:r>
      <w:r w:rsidR="00225AEF" w:rsidRPr="00BB7017">
        <w:t xml:space="preserve"> </w:t>
      </w:r>
      <w:r w:rsidRPr="00BB7017">
        <w:t>которые</w:t>
      </w:r>
      <w:r w:rsidR="00225AEF" w:rsidRPr="00BB7017">
        <w:t xml:space="preserve"> </w:t>
      </w:r>
      <w:r w:rsidRPr="00BB7017">
        <w:t>возможно получить в ходе подобного исследования.</w:t>
      </w:r>
    </w:p>
    <w:p w:rsidR="00AA29F5" w:rsidRPr="00BB7017" w:rsidRDefault="00AA29F5" w:rsidP="00AA29F5">
      <w:pPr>
        <w:spacing w:line="360" w:lineRule="auto"/>
        <w:ind w:firstLine="709"/>
        <w:contextualSpacing/>
        <w:jc w:val="both"/>
      </w:pPr>
      <w:r w:rsidRPr="00BB7017">
        <w:t>Организации осуществляют затраты на новации с целью их создания, распространения и коммерциализации, тем самым предъявляют первичный спрос на них. Поэтому в соответствии с вышесказанным при оценивании инновационной восприимчивости следует обращаться к следующим показателям</w:t>
      </w:r>
      <w:r w:rsidR="00C542C4" w:rsidRPr="00C542C4">
        <w:t>[7]</w:t>
      </w:r>
      <w:r w:rsidRPr="00BB7017">
        <w:t>:</w:t>
      </w:r>
    </w:p>
    <w:p w:rsidR="00AA29F5" w:rsidRPr="00BB7017" w:rsidRDefault="00AA29F5" w:rsidP="00AA29F5">
      <w:pPr>
        <w:spacing w:line="360" w:lineRule="auto"/>
        <w:ind w:firstLine="709"/>
        <w:contextualSpacing/>
        <w:jc w:val="both"/>
      </w:pPr>
      <w:r w:rsidRPr="00BB7017">
        <w:t>1) объем инновационных товаров, работ, услуг;</w:t>
      </w:r>
    </w:p>
    <w:p w:rsidR="00AA29F5" w:rsidRPr="00BB7017" w:rsidRDefault="00AA29F5" w:rsidP="00AA29F5">
      <w:pPr>
        <w:spacing w:line="360" w:lineRule="auto"/>
        <w:ind w:firstLine="709"/>
        <w:contextualSpacing/>
        <w:jc w:val="both"/>
      </w:pPr>
      <w:r w:rsidRPr="00BB7017">
        <w:t xml:space="preserve">2) удельный вес инновационных товаров, работ, </w:t>
      </w:r>
      <w:proofErr w:type="gramStart"/>
      <w:r w:rsidRPr="00BB7017">
        <w:t>услуг</w:t>
      </w:r>
      <w:proofErr w:type="gramEnd"/>
      <w:r w:rsidRPr="00BB7017">
        <w:t xml:space="preserve"> в общем их объеме, удельный вес инновационных товаров, работ, услуг малых предприятий в общем объеме;</w:t>
      </w:r>
    </w:p>
    <w:p w:rsidR="00AA29F5" w:rsidRDefault="00AA29F5" w:rsidP="00AA29F5">
      <w:pPr>
        <w:spacing w:line="360" w:lineRule="auto"/>
        <w:ind w:firstLine="709"/>
        <w:contextualSpacing/>
        <w:jc w:val="both"/>
      </w:pPr>
      <w:r w:rsidRPr="00BB7017">
        <w:t>3) объем внедренных заимствованных инноваций.</w:t>
      </w:r>
    </w:p>
    <w:p w:rsidR="00C03DC4" w:rsidRDefault="00C03DC4" w:rsidP="00AA29F5">
      <w:pPr>
        <w:spacing w:line="360" w:lineRule="auto"/>
        <w:ind w:firstLine="709"/>
        <w:contextualSpacing/>
        <w:jc w:val="both"/>
      </w:pPr>
    </w:p>
    <w:p w:rsidR="00C03DC4" w:rsidRDefault="00C03DC4" w:rsidP="00AA29F5">
      <w:pPr>
        <w:spacing w:line="360" w:lineRule="auto"/>
        <w:ind w:firstLine="709"/>
        <w:contextualSpacing/>
        <w:jc w:val="both"/>
      </w:pPr>
    </w:p>
    <w:p w:rsidR="00C03DC4" w:rsidRPr="00BB7017" w:rsidRDefault="00C03DC4" w:rsidP="00AA29F5">
      <w:pPr>
        <w:spacing w:line="360" w:lineRule="auto"/>
        <w:ind w:firstLine="709"/>
        <w:contextualSpacing/>
        <w:jc w:val="both"/>
      </w:pPr>
    </w:p>
    <w:p w:rsidR="004B4D3D" w:rsidRPr="00BB7017" w:rsidRDefault="008D511A" w:rsidP="004B4D3D">
      <w:pPr>
        <w:spacing w:line="360" w:lineRule="auto"/>
        <w:ind w:firstLine="709"/>
        <w:contextualSpacing/>
        <w:jc w:val="right"/>
      </w:pPr>
      <w:r w:rsidRPr="00BB7017">
        <w:t>Таблица</w:t>
      </w:r>
    </w:p>
    <w:p w:rsidR="004B4D3D" w:rsidRPr="00BB7017" w:rsidRDefault="004B4D3D" w:rsidP="004B4D3D">
      <w:pPr>
        <w:spacing w:line="360" w:lineRule="auto"/>
        <w:ind w:firstLine="709"/>
        <w:contextualSpacing/>
        <w:jc w:val="both"/>
        <w:rPr>
          <w:b/>
        </w:rPr>
      </w:pPr>
      <w:r w:rsidRPr="00BB7017">
        <w:rPr>
          <w:b/>
        </w:rPr>
        <w:t>Оценка характеристик инновационного развития территорий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2"/>
        <w:gridCol w:w="2393"/>
        <w:gridCol w:w="2393"/>
      </w:tblGrid>
      <w:tr w:rsidR="004B4D3D" w:rsidRPr="00BB7017" w:rsidTr="007F2A79">
        <w:tc>
          <w:tcPr>
            <w:tcW w:w="2392" w:type="dxa"/>
            <w:shd w:val="clear" w:color="auto" w:fill="auto"/>
            <w:vAlign w:val="center"/>
          </w:tcPr>
          <w:p w:rsidR="004B4D3D" w:rsidRPr="00BB7017" w:rsidRDefault="00C87414" w:rsidP="007F2A79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BB7017">
              <w:rPr>
                <w:sz w:val="20"/>
                <w:szCs w:val="20"/>
              </w:rPr>
              <w:t>Оценка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4B4D3D" w:rsidRPr="00BB7017" w:rsidRDefault="00846806" w:rsidP="007F2A79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BB7017">
              <w:rPr>
                <w:sz w:val="20"/>
                <w:szCs w:val="20"/>
              </w:rPr>
              <w:t>Исследование инновационного потенциала (ИП)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4B4D3D" w:rsidRPr="00BB7017" w:rsidRDefault="00846806" w:rsidP="007F2A79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BB7017">
              <w:rPr>
                <w:sz w:val="20"/>
                <w:szCs w:val="20"/>
              </w:rPr>
              <w:t>Исследование инновационной активности (ИА)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4B4D3D" w:rsidRPr="00BB7017" w:rsidRDefault="00846806" w:rsidP="007F2A79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BB7017">
              <w:rPr>
                <w:sz w:val="20"/>
                <w:szCs w:val="20"/>
              </w:rPr>
              <w:t>Исследование инновационной восприимчивости (ИВ)</w:t>
            </w:r>
          </w:p>
        </w:tc>
      </w:tr>
      <w:tr w:rsidR="004B4D3D" w:rsidRPr="00BB7017" w:rsidTr="007F2A79">
        <w:tc>
          <w:tcPr>
            <w:tcW w:w="2392" w:type="dxa"/>
            <w:shd w:val="clear" w:color="auto" w:fill="auto"/>
            <w:vAlign w:val="center"/>
          </w:tcPr>
          <w:p w:rsidR="004B4D3D" w:rsidRPr="00BB7017" w:rsidRDefault="002A2CBA" w:rsidP="007F2A79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BB7017">
              <w:rPr>
                <w:sz w:val="20"/>
                <w:szCs w:val="20"/>
              </w:rPr>
              <w:t>Исследование инновационного потенциала (ИП)</w:t>
            </w:r>
          </w:p>
        </w:tc>
        <w:tc>
          <w:tcPr>
            <w:tcW w:w="2392" w:type="dxa"/>
            <w:shd w:val="clear" w:color="auto" w:fill="auto"/>
          </w:tcPr>
          <w:p w:rsidR="004B4D3D" w:rsidRPr="00BB7017" w:rsidRDefault="002A2CBA" w:rsidP="007F2A79">
            <w:pPr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 w:rsidRPr="00BB7017">
              <w:rPr>
                <w:sz w:val="20"/>
                <w:szCs w:val="20"/>
              </w:rPr>
              <w:t>Покажет готовность и возможность создавать инновации</w:t>
            </w:r>
          </w:p>
        </w:tc>
        <w:tc>
          <w:tcPr>
            <w:tcW w:w="2393" w:type="dxa"/>
            <w:shd w:val="clear" w:color="auto" w:fill="auto"/>
          </w:tcPr>
          <w:p w:rsidR="004B4D3D" w:rsidRPr="00BB7017" w:rsidRDefault="002A2CBA" w:rsidP="007F2A79">
            <w:pPr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 w:rsidRPr="00BB7017">
              <w:rPr>
                <w:sz w:val="20"/>
                <w:szCs w:val="20"/>
              </w:rPr>
              <w:t>Позволит выявить влияние инновационной деятельности на основные экономические результаты регионов</w:t>
            </w:r>
          </w:p>
        </w:tc>
        <w:tc>
          <w:tcPr>
            <w:tcW w:w="2393" w:type="dxa"/>
            <w:shd w:val="clear" w:color="auto" w:fill="auto"/>
          </w:tcPr>
          <w:p w:rsidR="004B4D3D" w:rsidRPr="00BB7017" w:rsidRDefault="002A2CBA" w:rsidP="007F2A79">
            <w:pPr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 w:rsidRPr="00BB7017">
              <w:rPr>
                <w:sz w:val="20"/>
                <w:szCs w:val="20"/>
              </w:rPr>
              <w:t>Позволит определить степень готовности инновационной системы к удовлетворению потребностей в инновациях</w:t>
            </w:r>
          </w:p>
        </w:tc>
      </w:tr>
      <w:tr w:rsidR="004B4D3D" w:rsidRPr="00BB7017" w:rsidTr="007F2A79">
        <w:tc>
          <w:tcPr>
            <w:tcW w:w="2392" w:type="dxa"/>
            <w:shd w:val="clear" w:color="auto" w:fill="auto"/>
            <w:vAlign w:val="center"/>
          </w:tcPr>
          <w:p w:rsidR="004B4D3D" w:rsidRPr="00BB7017" w:rsidRDefault="00A50697" w:rsidP="007F2A79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BB7017">
              <w:rPr>
                <w:sz w:val="20"/>
                <w:szCs w:val="20"/>
              </w:rPr>
              <w:t>Исследование инновационной активности (ИА)</w:t>
            </w:r>
          </w:p>
        </w:tc>
        <w:tc>
          <w:tcPr>
            <w:tcW w:w="2392" w:type="dxa"/>
            <w:shd w:val="clear" w:color="auto" w:fill="auto"/>
          </w:tcPr>
          <w:p w:rsidR="004B4D3D" w:rsidRPr="00BB7017" w:rsidRDefault="00A50697" w:rsidP="007F2A79">
            <w:pPr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 w:rsidRPr="00BB7017">
              <w:rPr>
                <w:sz w:val="20"/>
                <w:szCs w:val="20"/>
              </w:rPr>
              <w:t>Позволит выявить влияние инновационной деятельности на основные экономические результаты регионов</w:t>
            </w:r>
          </w:p>
        </w:tc>
        <w:tc>
          <w:tcPr>
            <w:tcW w:w="2393" w:type="dxa"/>
            <w:shd w:val="clear" w:color="auto" w:fill="auto"/>
          </w:tcPr>
          <w:p w:rsidR="004B4D3D" w:rsidRPr="00BB7017" w:rsidRDefault="00C87414" w:rsidP="007F2A79">
            <w:pPr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 w:rsidRPr="00BB7017">
              <w:rPr>
                <w:sz w:val="20"/>
                <w:szCs w:val="20"/>
              </w:rPr>
              <w:t>Охарактеризует масштаб инновационной деятельности и покажет результативность ее осуществления</w:t>
            </w:r>
          </w:p>
        </w:tc>
        <w:tc>
          <w:tcPr>
            <w:tcW w:w="2393" w:type="dxa"/>
            <w:shd w:val="clear" w:color="auto" w:fill="auto"/>
          </w:tcPr>
          <w:p w:rsidR="004B4D3D" w:rsidRPr="00BB7017" w:rsidRDefault="00C87414" w:rsidP="007F2A79">
            <w:pPr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 w:rsidRPr="00BB7017">
              <w:rPr>
                <w:sz w:val="20"/>
                <w:szCs w:val="20"/>
              </w:rPr>
              <w:t xml:space="preserve">Позволит соотнести реальный уровень интенсивности создания инноваций с уровнем реальных потребностей в </w:t>
            </w:r>
            <w:r w:rsidRPr="00BB7017">
              <w:rPr>
                <w:sz w:val="20"/>
                <w:szCs w:val="20"/>
              </w:rPr>
              <w:lastRenderedPageBreak/>
              <w:t>их создании</w:t>
            </w:r>
          </w:p>
        </w:tc>
      </w:tr>
      <w:tr w:rsidR="004B4D3D" w:rsidRPr="00BB7017" w:rsidTr="007F2A79">
        <w:tc>
          <w:tcPr>
            <w:tcW w:w="2392" w:type="dxa"/>
            <w:shd w:val="clear" w:color="auto" w:fill="auto"/>
            <w:vAlign w:val="center"/>
          </w:tcPr>
          <w:p w:rsidR="004B4D3D" w:rsidRPr="00BB7017" w:rsidRDefault="00C87414" w:rsidP="007F2A79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BB7017">
              <w:rPr>
                <w:sz w:val="20"/>
                <w:szCs w:val="20"/>
              </w:rPr>
              <w:lastRenderedPageBreak/>
              <w:t>Исследование инновационной восприимчивости (ИВ)</w:t>
            </w:r>
          </w:p>
        </w:tc>
        <w:tc>
          <w:tcPr>
            <w:tcW w:w="2392" w:type="dxa"/>
            <w:shd w:val="clear" w:color="auto" w:fill="auto"/>
          </w:tcPr>
          <w:p w:rsidR="004B4D3D" w:rsidRPr="00BB7017" w:rsidRDefault="00C87414" w:rsidP="007F2A79">
            <w:pPr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 w:rsidRPr="00BB7017">
              <w:rPr>
                <w:sz w:val="20"/>
                <w:szCs w:val="20"/>
              </w:rPr>
              <w:t>Позволит определить степень готовности инновационной системы к удовлетворению потребностей в инновациях</w:t>
            </w:r>
          </w:p>
        </w:tc>
        <w:tc>
          <w:tcPr>
            <w:tcW w:w="2393" w:type="dxa"/>
            <w:shd w:val="clear" w:color="auto" w:fill="auto"/>
          </w:tcPr>
          <w:p w:rsidR="004B4D3D" w:rsidRPr="00BB7017" w:rsidRDefault="00C87414" w:rsidP="007F2A79">
            <w:pPr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 w:rsidRPr="00BB7017">
              <w:rPr>
                <w:sz w:val="20"/>
                <w:szCs w:val="20"/>
              </w:rPr>
              <w:t>Позволит соотнести реальный уровень интенсивности создания инноваций с уровнем реальных потребностей в их создании</w:t>
            </w:r>
          </w:p>
        </w:tc>
        <w:tc>
          <w:tcPr>
            <w:tcW w:w="2393" w:type="dxa"/>
            <w:shd w:val="clear" w:color="auto" w:fill="auto"/>
          </w:tcPr>
          <w:p w:rsidR="004B4D3D" w:rsidRPr="00BB7017" w:rsidRDefault="00C87414" w:rsidP="007F2A79">
            <w:pPr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 w:rsidRPr="00BB7017">
              <w:rPr>
                <w:sz w:val="20"/>
                <w:szCs w:val="20"/>
              </w:rPr>
              <w:t>Покажет реальные потребности во внедрении новшеств (в инновациях)</w:t>
            </w:r>
          </w:p>
        </w:tc>
      </w:tr>
      <w:tr w:rsidR="00846806" w:rsidRPr="00BB7017" w:rsidTr="007F2A79">
        <w:tc>
          <w:tcPr>
            <w:tcW w:w="9570" w:type="dxa"/>
            <w:gridSpan w:val="4"/>
            <w:shd w:val="clear" w:color="auto" w:fill="auto"/>
          </w:tcPr>
          <w:p w:rsidR="00846806" w:rsidRPr="00BB7017" w:rsidRDefault="00846806" w:rsidP="007F2A79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BB7017">
              <w:rPr>
                <w:sz w:val="20"/>
                <w:szCs w:val="20"/>
              </w:rPr>
              <w:t>Итог Оценка эффективности функционирования инновационной системы региона</w:t>
            </w:r>
          </w:p>
        </w:tc>
      </w:tr>
    </w:tbl>
    <w:p w:rsidR="004B4D3D" w:rsidRPr="00BB7017" w:rsidRDefault="004B4D3D" w:rsidP="00ED63FD">
      <w:pPr>
        <w:spacing w:line="360" w:lineRule="auto"/>
        <w:ind w:firstLine="709"/>
        <w:contextualSpacing/>
        <w:jc w:val="both"/>
      </w:pPr>
    </w:p>
    <w:p w:rsidR="004B4D3D" w:rsidRPr="00BB7017" w:rsidRDefault="00147295" w:rsidP="00147295">
      <w:pPr>
        <w:spacing w:line="360" w:lineRule="auto"/>
        <w:ind w:firstLine="709"/>
        <w:contextualSpacing/>
        <w:jc w:val="both"/>
      </w:pPr>
      <w:r w:rsidRPr="00BB7017">
        <w:t xml:space="preserve">В недостаточно развитой и значительно деформированной рыночной экономике России также существует ряд серьезных барьеров, препятствующих своевременному востребованию и внедрению в деятельность общественных и особенно рыночных структур как отечественных, так и привлекаемых зарубежных новаций. </w:t>
      </w:r>
      <w:proofErr w:type="gramStart"/>
      <w:r w:rsidRPr="00BB7017">
        <w:t>К их числу в первую очередь относится недостаточная сопряженность интересов бизнеса и других структур с общесистемными, т.е. общественными интересами, что позволяет бизнес-структурам и многим чиновникам получать сверхвысокие доходы и прибыль не только за счет непроизводительных, т.е. без создания реальных адекватных ценностей, но и за счет антиобщественных факторов и условий</w:t>
      </w:r>
      <w:r w:rsidR="00C542C4" w:rsidRPr="00C542C4">
        <w:t>[2]</w:t>
      </w:r>
      <w:r w:rsidRPr="00BB7017">
        <w:t>.</w:t>
      </w:r>
      <w:proofErr w:type="gramEnd"/>
    </w:p>
    <w:p w:rsidR="008D511A" w:rsidRPr="00BB7017" w:rsidRDefault="008D511A" w:rsidP="00147295">
      <w:pPr>
        <w:spacing w:line="360" w:lineRule="auto"/>
        <w:ind w:firstLine="709"/>
        <w:contextualSpacing/>
        <w:jc w:val="both"/>
      </w:pPr>
    </w:p>
    <w:p w:rsidR="008D511A" w:rsidRPr="00BB7017" w:rsidRDefault="008D511A">
      <w:pPr>
        <w:spacing w:after="0" w:line="240" w:lineRule="auto"/>
      </w:pPr>
      <w:r w:rsidRPr="00BB7017">
        <w:br w:type="page"/>
      </w:r>
    </w:p>
    <w:p w:rsidR="002245C6" w:rsidRPr="00341ACB" w:rsidRDefault="002245C6" w:rsidP="00341ACB">
      <w:pPr>
        <w:pStyle w:val="2"/>
        <w:spacing w:line="360" w:lineRule="auto"/>
        <w:ind w:firstLine="709"/>
        <w:contextualSpacing/>
      </w:pPr>
      <w:bookmarkStart w:id="4" w:name="_Toc405607416"/>
      <w:r w:rsidRPr="00BB7017">
        <w:lastRenderedPageBreak/>
        <w:t>3.</w:t>
      </w:r>
      <w:r w:rsidR="005C25BD" w:rsidRPr="00BB7017">
        <w:t>Модификация целевых установок при смене социальных ориентиров</w:t>
      </w:r>
      <w:bookmarkEnd w:id="4"/>
    </w:p>
    <w:p w:rsidR="000119AF" w:rsidRPr="00BB7017" w:rsidRDefault="000119AF" w:rsidP="00F8506A">
      <w:pPr>
        <w:spacing w:line="360" w:lineRule="auto"/>
        <w:ind w:firstLine="709"/>
        <w:contextualSpacing/>
        <w:jc w:val="both"/>
      </w:pPr>
      <w:r w:rsidRPr="00BB7017">
        <w:t>Понятие</w:t>
      </w:r>
      <w:r w:rsidR="00D737B0" w:rsidRPr="00BB7017">
        <w:t xml:space="preserve"> </w:t>
      </w:r>
      <w:r w:rsidRPr="00BB7017">
        <w:t>социальный</w:t>
      </w:r>
      <w:r w:rsidR="00D737B0" w:rsidRPr="00BB7017">
        <w:t xml:space="preserve"> </w:t>
      </w:r>
      <w:r w:rsidRPr="00BB7017">
        <w:t>процесс</w:t>
      </w:r>
      <w:r w:rsidR="00D737B0" w:rsidRPr="00BB7017">
        <w:t xml:space="preserve"> </w:t>
      </w:r>
      <w:r w:rsidRPr="00BB7017">
        <w:t>отражает последовательную</w:t>
      </w:r>
      <w:r w:rsidR="00D737B0" w:rsidRPr="00BB7017">
        <w:t xml:space="preserve"> </w:t>
      </w:r>
      <w:r w:rsidRPr="00BB7017">
        <w:t>смену</w:t>
      </w:r>
      <w:r w:rsidR="00D737B0" w:rsidRPr="00BB7017">
        <w:t xml:space="preserve"> </w:t>
      </w:r>
      <w:r w:rsidRPr="00BB7017">
        <w:t>состояний</w:t>
      </w:r>
      <w:r w:rsidR="00D737B0" w:rsidRPr="00BB7017">
        <w:t xml:space="preserve"> </w:t>
      </w:r>
      <w:r w:rsidRPr="00BB7017">
        <w:t>или движение</w:t>
      </w:r>
      <w:r w:rsidR="00D737B0" w:rsidRPr="00BB7017">
        <w:t xml:space="preserve"> </w:t>
      </w:r>
      <w:r w:rsidRPr="00BB7017">
        <w:t>социальных</w:t>
      </w:r>
      <w:r w:rsidR="00D737B0" w:rsidRPr="00BB7017">
        <w:t xml:space="preserve"> </w:t>
      </w:r>
      <w:r w:rsidRPr="00BB7017">
        <w:t>отношений,</w:t>
      </w:r>
      <w:r w:rsidR="00D737B0" w:rsidRPr="00BB7017">
        <w:t xml:space="preserve"> </w:t>
      </w:r>
      <w:r w:rsidRPr="00BB7017">
        <w:t>других элементов социальной системы. Социальный процесс</w:t>
      </w:r>
      <w:r w:rsidR="00D737B0" w:rsidRPr="00BB7017">
        <w:t xml:space="preserve"> </w:t>
      </w:r>
      <w:r w:rsidRPr="00BB7017">
        <w:t>совершается</w:t>
      </w:r>
      <w:r w:rsidR="00D737B0" w:rsidRPr="00BB7017">
        <w:t xml:space="preserve"> </w:t>
      </w:r>
      <w:r w:rsidRPr="00BB7017">
        <w:t>под</w:t>
      </w:r>
      <w:r w:rsidR="00D737B0" w:rsidRPr="00BB7017">
        <w:t xml:space="preserve"> </w:t>
      </w:r>
      <w:r w:rsidRPr="00BB7017">
        <w:t>влиянием</w:t>
      </w:r>
      <w:r w:rsidR="00D737B0" w:rsidRPr="00BB7017">
        <w:t xml:space="preserve"> </w:t>
      </w:r>
      <w:r w:rsidRPr="00BB7017">
        <w:t>внутренних</w:t>
      </w:r>
      <w:r w:rsidR="00D737B0" w:rsidRPr="00BB7017">
        <w:t xml:space="preserve"> </w:t>
      </w:r>
      <w:r w:rsidRPr="00BB7017">
        <w:t>и внешних</w:t>
      </w:r>
      <w:r w:rsidR="00D737B0" w:rsidRPr="00BB7017">
        <w:t xml:space="preserve"> </w:t>
      </w:r>
      <w:r w:rsidRPr="00BB7017">
        <w:t>факторов,</w:t>
      </w:r>
      <w:r w:rsidR="00D737B0" w:rsidRPr="00BB7017">
        <w:t xml:space="preserve"> </w:t>
      </w:r>
      <w:r w:rsidRPr="00BB7017">
        <w:t>обладает</w:t>
      </w:r>
      <w:r w:rsidR="00D737B0" w:rsidRPr="00BB7017">
        <w:t xml:space="preserve"> </w:t>
      </w:r>
      <w:r w:rsidRPr="00BB7017">
        <w:t>относительной устойчивостью,</w:t>
      </w:r>
      <w:r w:rsidR="00D737B0" w:rsidRPr="00BB7017">
        <w:t xml:space="preserve"> </w:t>
      </w:r>
      <w:r w:rsidRPr="00BB7017">
        <w:t>определенным</w:t>
      </w:r>
      <w:r w:rsidR="00D737B0" w:rsidRPr="00BB7017">
        <w:t xml:space="preserve"> </w:t>
      </w:r>
      <w:r w:rsidRPr="00BB7017">
        <w:t>порядком взаимодействия элементов, продолжительностью, направленностью</w:t>
      </w:r>
      <w:r w:rsidR="00D737B0" w:rsidRPr="00BB7017">
        <w:t xml:space="preserve"> </w:t>
      </w:r>
      <w:r w:rsidRPr="00BB7017">
        <w:t>к</w:t>
      </w:r>
      <w:r w:rsidR="00D737B0" w:rsidRPr="00BB7017">
        <w:t xml:space="preserve"> </w:t>
      </w:r>
      <w:r w:rsidRPr="00BB7017">
        <w:t>определенной</w:t>
      </w:r>
      <w:r w:rsidR="00D737B0" w:rsidRPr="00BB7017">
        <w:t xml:space="preserve"> </w:t>
      </w:r>
      <w:r w:rsidRPr="00BB7017">
        <w:t>цели совместной</w:t>
      </w:r>
      <w:r w:rsidR="00D737B0" w:rsidRPr="00BB7017">
        <w:t xml:space="preserve"> </w:t>
      </w:r>
      <w:r w:rsidRPr="00BB7017">
        <w:t>деятельности</w:t>
      </w:r>
      <w:r w:rsidR="00D737B0" w:rsidRPr="00BB7017">
        <w:t xml:space="preserve"> </w:t>
      </w:r>
      <w:r w:rsidRPr="00BB7017">
        <w:t>субъектов.</w:t>
      </w:r>
      <w:r w:rsidR="00D737B0" w:rsidRPr="00BB7017">
        <w:t xml:space="preserve"> </w:t>
      </w:r>
      <w:r w:rsidRPr="00BB7017">
        <w:t>К</w:t>
      </w:r>
      <w:r w:rsidR="00D737B0" w:rsidRPr="00BB7017">
        <w:t xml:space="preserve"> </w:t>
      </w:r>
      <w:r w:rsidRPr="00BB7017">
        <w:t>социальным</w:t>
      </w:r>
      <w:r w:rsidR="00D737B0" w:rsidRPr="00BB7017">
        <w:t xml:space="preserve"> </w:t>
      </w:r>
      <w:r w:rsidRPr="00BB7017">
        <w:t>показателям</w:t>
      </w:r>
      <w:r w:rsidR="00D737B0" w:rsidRPr="00BB7017">
        <w:t xml:space="preserve"> </w:t>
      </w:r>
      <w:r w:rsidRPr="00BB7017">
        <w:t>в</w:t>
      </w:r>
      <w:r w:rsidR="00D737B0" w:rsidRPr="00BB7017">
        <w:t xml:space="preserve"> </w:t>
      </w:r>
      <w:r w:rsidRPr="00BB7017">
        <w:t>социологии</w:t>
      </w:r>
      <w:r w:rsidR="00D737B0" w:rsidRPr="00BB7017">
        <w:t xml:space="preserve"> </w:t>
      </w:r>
      <w:r w:rsidRPr="00BB7017">
        <w:t>и социальной</w:t>
      </w:r>
      <w:r w:rsidR="00D737B0" w:rsidRPr="00BB7017">
        <w:t xml:space="preserve"> </w:t>
      </w:r>
      <w:r w:rsidRPr="00BB7017">
        <w:t>статистике</w:t>
      </w:r>
      <w:r w:rsidR="00D737B0" w:rsidRPr="00BB7017">
        <w:t xml:space="preserve"> </w:t>
      </w:r>
      <w:r w:rsidRPr="00BB7017">
        <w:t>относят</w:t>
      </w:r>
      <w:r w:rsidR="00D737B0" w:rsidRPr="00BB7017">
        <w:t xml:space="preserve"> </w:t>
      </w:r>
      <w:r w:rsidRPr="00BB7017">
        <w:t>качественные</w:t>
      </w:r>
      <w:r w:rsidR="00D737B0" w:rsidRPr="00BB7017">
        <w:t xml:space="preserve"> </w:t>
      </w:r>
      <w:r w:rsidRPr="00BB7017">
        <w:t>и количественные</w:t>
      </w:r>
      <w:r w:rsidR="00D737B0" w:rsidRPr="00BB7017">
        <w:t xml:space="preserve"> </w:t>
      </w:r>
      <w:r w:rsidRPr="00BB7017">
        <w:t>характеристики</w:t>
      </w:r>
      <w:r w:rsidR="00D737B0" w:rsidRPr="00BB7017">
        <w:t xml:space="preserve"> </w:t>
      </w:r>
      <w:r w:rsidRPr="00BB7017">
        <w:t>отдельных свойств</w:t>
      </w:r>
      <w:r w:rsidR="00D737B0" w:rsidRPr="00BB7017">
        <w:t xml:space="preserve"> </w:t>
      </w:r>
      <w:r w:rsidRPr="00BB7017">
        <w:t>и</w:t>
      </w:r>
      <w:r w:rsidR="00D737B0" w:rsidRPr="00BB7017">
        <w:t xml:space="preserve"> </w:t>
      </w:r>
      <w:r w:rsidRPr="00BB7017">
        <w:t>состояний</w:t>
      </w:r>
      <w:r w:rsidR="00D737B0" w:rsidRPr="00BB7017">
        <w:t xml:space="preserve"> </w:t>
      </w:r>
      <w:r w:rsidRPr="00BB7017">
        <w:t>социальных</w:t>
      </w:r>
      <w:r w:rsidR="00D737B0" w:rsidRPr="00BB7017">
        <w:t xml:space="preserve"> </w:t>
      </w:r>
      <w:r w:rsidRPr="00BB7017">
        <w:t>отношений</w:t>
      </w:r>
      <w:r w:rsidR="00D737B0" w:rsidRPr="00BB7017">
        <w:t xml:space="preserve"> </w:t>
      </w:r>
      <w:r w:rsidRPr="00BB7017">
        <w:t>и процессов,</w:t>
      </w:r>
      <w:r w:rsidR="00D737B0" w:rsidRPr="00BB7017">
        <w:t xml:space="preserve"> </w:t>
      </w:r>
      <w:r w:rsidRPr="00BB7017">
        <w:t>совокупность</w:t>
      </w:r>
      <w:r w:rsidR="00D737B0" w:rsidRPr="00BB7017">
        <w:t xml:space="preserve"> </w:t>
      </w:r>
      <w:r w:rsidRPr="00BB7017">
        <w:t>которых</w:t>
      </w:r>
      <w:r w:rsidR="00D737B0" w:rsidRPr="00BB7017">
        <w:t xml:space="preserve"> </w:t>
      </w:r>
      <w:r w:rsidRPr="00BB7017">
        <w:t>отражает</w:t>
      </w:r>
      <w:r w:rsidR="00D737B0" w:rsidRPr="00BB7017">
        <w:t xml:space="preserve"> </w:t>
      </w:r>
      <w:r w:rsidRPr="00BB7017">
        <w:t>их существенные</w:t>
      </w:r>
      <w:r w:rsidR="00D737B0" w:rsidRPr="00BB7017">
        <w:t xml:space="preserve"> </w:t>
      </w:r>
      <w:r w:rsidR="00225AEF" w:rsidRPr="00BB7017">
        <w:t>особенности,</w:t>
      </w:r>
      <w:r w:rsidR="00F8506A" w:rsidRPr="00BB7017">
        <w:t xml:space="preserve"> называются</w:t>
      </w:r>
      <w:r w:rsidR="00D737B0" w:rsidRPr="00BB7017">
        <w:t xml:space="preserve"> </w:t>
      </w:r>
      <w:r w:rsidR="00F8506A" w:rsidRPr="00BB7017">
        <w:t>аналитическими.</w:t>
      </w:r>
      <w:r w:rsidR="00D737B0" w:rsidRPr="00BB7017">
        <w:t xml:space="preserve"> </w:t>
      </w:r>
      <w:r w:rsidR="00F8506A" w:rsidRPr="00BB7017">
        <w:t>Особый</w:t>
      </w:r>
      <w:r w:rsidR="00D737B0" w:rsidRPr="00BB7017">
        <w:t xml:space="preserve"> </w:t>
      </w:r>
      <w:r w:rsidR="00F8506A" w:rsidRPr="00BB7017">
        <w:t>род показателей</w:t>
      </w:r>
      <w:r w:rsidR="00D737B0" w:rsidRPr="00BB7017">
        <w:t xml:space="preserve"> </w:t>
      </w:r>
      <w:r w:rsidR="00225AEF" w:rsidRPr="00BB7017">
        <w:t>–</w:t>
      </w:r>
      <w:r w:rsidR="00D737B0" w:rsidRPr="00BB7017">
        <w:t xml:space="preserve"> </w:t>
      </w:r>
      <w:r w:rsidR="00F8506A" w:rsidRPr="00BB7017">
        <w:t>нормативных</w:t>
      </w:r>
      <w:r w:rsidR="00D737B0" w:rsidRPr="00BB7017">
        <w:t xml:space="preserve"> </w:t>
      </w:r>
      <w:r w:rsidR="00225AEF" w:rsidRPr="00BB7017">
        <w:t>–</w:t>
      </w:r>
      <w:r w:rsidR="00D737B0" w:rsidRPr="00BB7017">
        <w:t xml:space="preserve"> </w:t>
      </w:r>
      <w:r w:rsidR="00F8506A" w:rsidRPr="00BB7017">
        <w:t>используется</w:t>
      </w:r>
      <w:r w:rsidR="00D737B0" w:rsidRPr="00BB7017">
        <w:t xml:space="preserve"> </w:t>
      </w:r>
      <w:r w:rsidR="00F8506A" w:rsidRPr="00BB7017">
        <w:t>в качестве</w:t>
      </w:r>
      <w:r w:rsidR="00D737B0" w:rsidRPr="00BB7017">
        <w:t xml:space="preserve"> </w:t>
      </w:r>
      <w:r w:rsidR="00F8506A" w:rsidRPr="00BB7017">
        <w:t>ориентиров</w:t>
      </w:r>
      <w:r w:rsidR="00D737B0" w:rsidRPr="00BB7017">
        <w:t xml:space="preserve"> </w:t>
      </w:r>
      <w:r w:rsidR="00F8506A" w:rsidRPr="00BB7017">
        <w:t>в</w:t>
      </w:r>
      <w:r w:rsidR="00D737B0" w:rsidRPr="00BB7017">
        <w:t xml:space="preserve"> </w:t>
      </w:r>
      <w:r w:rsidR="00F8506A" w:rsidRPr="00BB7017">
        <w:t>оценке</w:t>
      </w:r>
      <w:r w:rsidR="00D737B0" w:rsidRPr="00BB7017">
        <w:t xml:space="preserve"> </w:t>
      </w:r>
      <w:r w:rsidR="00F8506A" w:rsidRPr="00BB7017">
        <w:t>социальных явлений, планировании, управлении</w:t>
      </w:r>
      <w:r w:rsidR="00C542C4" w:rsidRPr="00C542C4">
        <w:t>[9]</w:t>
      </w:r>
      <w:r w:rsidR="00F8506A" w:rsidRPr="00BB7017">
        <w:t>.</w:t>
      </w:r>
    </w:p>
    <w:p w:rsidR="00AC4DEE" w:rsidRPr="00BB7017" w:rsidRDefault="00AC4DEE" w:rsidP="00AC4DEE">
      <w:pPr>
        <w:spacing w:line="360" w:lineRule="auto"/>
        <w:ind w:firstLine="709"/>
        <w:contextualSpacing/>
        <w:jc w:val="both"/>
      </w:pPr>
      <w:r w:rsidRPr="00BB7017">
        <w:t>Социальное развитие означает изменения к лучшему в социальной среде организации. Взятое в целом, оно объемлет весь сложный механизм, приводящий в действие человеческую активность, последовательно развертывающуюся цепь потребностей, интересов, мотивов и целей, которые побуждают людей к труду, конкретизируют деловую ориентацию и ценностные установки персонала.</w:t>
      </w:r>
    </w:p>
    <w:p w:rsidR="00AC4DEE" w:rsidRPr="00BB7017" w:rsidRDefault="00AC4DEE" w:rsidP="00AC4DEE">
      <w:pPr>
        <w:spacing w:line="360" w:lineRule="auto"/>
        <w:ind w:firstLine="709"/>
        <w:contextualSpacing/>
        <w:jc w:val="both"/>
      </w:pPr>
      <w:proofErr w:type="spellStart"/>
      <w:r w:rsidRPr="00BB7017">
        <w:t>Мильнер</w:t>
      </w:r>
      <w:proofErr w:type="spellEnd"/>
      <w:r w:rsidRPr="00BB7017">
        <w:t> Б. З. считает, что управление социальным развитием организации есть совокупность способов, приемов и процедур, позволяющих решать социальные проблемы на основе научного подхода, знания закономерностей протекания социальных процессов, точного аналитического расчета и выверенных социальных нормативов. Оно представляет собой организационный механизм заранее продуманного, спрогнозированного, многостороннего, т.е. планомерного и комплексного воздействия на социальную среду</w:t>
      </w:r>
      <w:r w:rsidR="00341ACB" w:rsidRPr="00341ACB">
        <w:t>[10]</w:t>
      </w:r>
      <w:r w:rsidRPr="00BB7017">
        <w:t>.</w:t>
      </w:r>
    </w:p>
    <w:p w:rsidR="00AC4DEE" w:rsidRPr="00BB7017" w:rsidRDefault="00AC4DEE" w:rsidP="00AC4DEE">
      <w:pPr>
        <w:spacing w:line="360" w:lineRule="auto"/>
        <w:ind w:firstLine="709"/>
        <w:contextualSpacing/>
        <w:jc w:val="both"/>
      </w:pPr>
      <w:r w:rsidRPr="00BB7017">
        <w:t xml:space="preserve">Развитие социальной среды, по мнению </w:t>
      </w:r>
      <w:proofErr w:type="spellStart"/>
      <w:r w:rsidRPr="00BB7017">
        <w:t>Латфуллина</w:t>
      </w:r>
      <w:proofErr w:type="spellEnd"/>
      <w:r w:rsidRPr="00BB7017">
        <w:t xml:space="preserve"> Г. Р. – непременный объект управления организацией и вместе с тем составная </w:t>
      </w:r>
      <w:r w:rsidRPr="00BB7017">
        <w:lastRenderedPageBreak/>
        <w:t>часть управления персоналом. По своему назначению управление социальным развитием ориентируется исключительно на людей, на создание для работников организации надлежащих условий труда и быта, постоянное улуч</w:t>
      </w:r>
      <w:r w:rsidR="00E80C12" w:rsidRPr="00BB7017">
        <w:t>шение этих условий</w:t>
      </w:r>
      <w:r w:rsidR="00341ACB" w:rsidRPr="00341ACB">
        <w:t>[8]</w:t>
      </w:r>
      <w:r w:rsidRPr="00BB7017">
        <w:t>.</w:t>
      </w:r>
    </w:p>
    <w:p w:rsidR="00AC4DEE" w:rsidRPr="00BB7017" w:rsidRDefault="00AC4DEE" w:rsidP="00AC4DEE">
      <w:pPr>
        <w:spacing w:line="360" w:lineRule="auto"/>
        <w:ind w:firstLine="709"/>
        <w:contextualSpacing/>
        <w:jc w:val="both"/>
      </w:pPr>
      <w:r w:rsidRPr="00BB7017">
        <w:t xml:space="preserve">Соответственно можно предложить цели социального развития организации: совершенствование социальной структуры персонала, его демографического и профессионально-квалификационного состава, регулирование численности работников, повышение их образовательного и культурно-технического уровня; улучшение эргономических, психофизиологических, санитарно-гигиенических, эстетических и иных условий работы, охраны труда и безопасности работников; обеспечение социального страхования работников, соблюдение их прав и социальных гарантий; </w:t>
      </w:r>
      <w:proofErr w:type="gramStart"/>
      <w:r w:rsidRPr="00BB7017">
        <w:t>стимулирование средствами, как материального вознаграждения, так и поощрения эффективного труда, инициативного и творческого отношения к делу, групповой и индивидуальной ответственности за результаты совместной деятельности; создание и поддержание в коллективе здоровой морально-психологической атмосферы, оптимальных межличностных и межгрупповых связей, способствующих слаженной и дружной работе, раскрытию интеллектуального и нравственного потенциала каждой личности, удовлетворенности совместным трудом;</w:t>
      </w:r>
      <w:proofErr w:type="gramEnd"/>
      <w:r w:rsidRPr="00BB7017">
        <w:t xml:space="preserve"> рост жизненного уровня работников и их семей, удовлетворение потребностей в жилье и бытовом устройстве, продуктах питания, непродовольственных товарах и необходимых услугах, полноценное использование досуга</w:t>
      </w:r>
      <w:r w:rsidR="00341ACB" w:rsidRPr="00341ACB">
        <w:t>[3]</w:t>
      </w:r>
      <w:r w:rsidRPr="00BB7017">
        <w:t>.</w:t>
      </w:r>
    </w:p>
    <w:p w:rsidR="00AA2FC1" w:rsidRPr="00BB7017" w:rsidRDefault="00AA2FC1" w:rsidP="00AA2FC1">
      <w:pPr>
        <w:spacing w:line="360" w:lineRule="auto"/>
        <w:ind w:firstLine="709"/>
        <w:contextualSpacing/>
        <w:jc w:val="both"/>
      </w:pPr>
      <w:r w:rsidRPr="00BB7017">
        <w:t>Таким образом, социальное развитие организации означает изменения к лучшему в её социальной среде – в тех материальных, общественных и духовно-нравственных условиях, в которых работники организации трудятся, вместе с семьями живут и в которых происходят распределение и потребление благ, складываются объективные связи между личностями, находят выражение их морально-этические ценности.</w:t>
      </w:r>
    </w:p>
    <w:p w:rsidR="000119AF" w:rsidRPr="00BB7017" w:rsidRDefault="00AA2FC1" w:rsidP="00AA2FC1">
      <w:pPr>
        <w:spacing w:line="360" w:lineRule="auto"/>
        <w:ind w:firstLine="709"/>
        <w:contextualSpacing/>
        <w:jc w:val="both"/>
      </w:pPr>
      <w:r w:rsidRPr="00BB7017">
        <w:lastRenderedPageBreak/>
        <w:t>Управление социальным развитием должно быть подчинено нормальному функционированию и рациональному использованию потенциальных возможностей организации, достижению её главных целей.</w:t>
      </w:r>
    </w:p>
    <w:p w:rsidR="002245C6" w:rsidRPr="00BB7017" w:rsidRDefault="002245C6" w:rsidP="008C323B">
      <w:pPr>
        <w:spacing w:line="480" w:lineRule="auto"/>
        <w:ind w:firstLine="709"/>
        <w:contextualSpacing/>
        <w:jc w:val="both"/>
      </w:pPr>
    </w:p>
    <w:p w:rsidR="005C25BD" w:rsidRPr="00BB7017" w:rsidRDefault="002245C6" w:rsidP="002245C6">
      <w:pPr>
        <w:pStyle w:val="2"/>
        <w:spacing w:line="360" w:lineRule="auto"/>
        <w:ind w:firstLine="709"/>
        <w:contextualSpacing/>
      </w:pPr>
      <w:bookmarkStart w:id="5" w:name="_Toc405607417"/>
      <w:r w:rsidRPr="00BB7017">
        <w:t>4.</w:t>
      </w:r>
      <w:r w:rsidR="005C25BD" w:rsidRPr="00BB7017">
        <w:t>Механизмы приспособляемости и способы оценки их эффективности с использованием пассивного и активного экспериментов</w:t>
      </w:r>
      <w:bookmarkEnd w:id="5"/>
    </w:p>
    <w:p w:rsidR="00433213" w:rsidRPr="00BB7017" w:rsidRDefault="00433213" w:rsidP="00433213">
      <w:pPr>
        <w:spacing w:line="360" w:lineRule="auto"/>
        <w:ind w:firstLine="709"/>
        <w:contextualSpacing/>
        <w:jc w:val="both"/>
      </w:pPr>
      <w:r w:rsidRPr="00BB7017">
        <w:t>Проблема адаптации является одной из тех общезначимых областей научных знаний, в которых представлено огромное количество теоретических направлений. Феномен адаптации изучается на стыке различных наук, так как носит междисциплинарный характер. При этом теоретические и методологические проблемы адаптации в полной мере не решены</w:t>
      </w:r>
      <w:r w:rsidR="00341ACB" w:rsidRPr="00341ACB">
        <w:t>[6]</w:t>
      </w:r>
      <w:r w:rsidRPr="00BB7017">
        <w:t>.</w:t>
      </w:r>
    </w:p>
    <w:p w:rsidR="00017F4E" w:rsidRPr="00BB7017" w:rsidRDefault="00017F4E" w:rsidP="00017F4E">
      <w:pPr>
        <w:spacing w:line="360" w:lineRule="auto"/>
        <w:ind w:firstLine="709"/>
        <w:contextualSpacing/>
        <w:jc w:val="both"/>
      </w:pPr>
      <w:r w:rsidRPr="00BB7017">
        <w:t xml:space="preserve">В самом общем виде адаптация означает приспособляемость – способность некоего объекта сохранять свою целостность при изменении параметров среды. При этом подразумеваются объекты системной природы, обладающие качеством </w:t>
      </w:r>
      <w:proofErr w:type="spellStart"/>
      <w:r w:rsidRPr="00BB7017">
        <w:t>саморегуляции</w:t>
      </w:r>
      <w:proofErr w:type="spellEnd"/>
      <w:r w:rsidRPr="00BB7017">
        <w:t>, т.е. способностью к компенсационному изменению собственных параметров в ответ на изменение параметров внешней среды.</w:t>
      </w:r>
    </w:p>
    <w:p w:rsidR="0040008A" w:rsidRPr="00BB7017" w:rsidRDefault="0040008A" w:rsidP="0040008A">
      <w:pPr>
        <w:spacing w:line="360" w:lineRule="auto"/>
        <w:ind w:firstLine="709"/>
        <w:contextualSpacing/>
        <w:jc w:val="both"/>
      </w:pPr>
      <w:r w:rsidRPr="00BB7017">
        <w:t xml:space="preserve">Адаптация, с точки зрения экономической науки, </w:t>
      </w:r>
      <w:r w:rsidR="00FE3136" w:rsidRPr="00BB7017">
        <w:t>–</w:t>
      </w:r>
      <w:r w:rsidRPr="00BB7017">
        <w:t xml:space="preserve"> приспособление экономической системы и ее отдельных субъектов, работников к изменяющимся условиям внешней среды, производства, труда, обмена, жизни. С точки зрения В.</w:t>
      </w:r>
      <w:r w:rsidR="00FE3136" w:rsidRPr="00BB7017">
        <w:t> </w:t>
      </w:r>
      <w:r w:rsidRPr="00BB7017">
        <w:t>В.</w:t>
      </w:r>
      <w:r w:rsidR="00FE3136" w:rsidRPr="00BB7017">
        <w:t> </w:t>
      </w:r>
      <w:r w:rsidRPr="00BB7017">
        <w:t xml:space="preserve">Побирченко, адаптация </w:t>
      </w:r>
      <w:r w:rsidR="00FE3136" w:rsidRPr="00BB7017">
        <w:t>–</w:t>
      </w:r>
      <w:r w:rsidRPr="00BB7017">
        <w:t xml:space="preserve"> выживание в новых условиях, так как это одна из осн</w:t>
      </w:r>
      <w:r w:rsidR="00FE3136" w:rsidRPr="00BB7017">
        <w:t>овн</w:t>
      </w:r>
      <w:r w:rsidRPr="00BB7017">
        <w:t xml:space="preserve">ых проблем </w:t>
      </w:r>
      <w:r w:rsidR="00FE3136" w:rsidRPr="00BB7017">
        <w:t xml:space="preserve">– </w:t>
      </w:r>
      <w:r w:rsidRPr="00BB7017">
        <w:t xml:space="preserve">стремление сохранить свое существование. </w:t>
      </w:r>
    </w:p>
    <w:p w:rsidR="0040008A" w:rsidRPr="00BB7017" w:rsidRDefault="0040008A" w:rsidP="0040008A">
      <w:pPr>
        <w:spacing w:line="360" w:lineRule="auto"/>
        <w:ind w:firstLine="709"/>
        <w:contextualSpacing/>
        <w:jc w:val="both"/>
      </w:pPr>
      <w:r w:rsidRPr="00BB7017">
        <w:t>Наиболее проработанным в литературе является вопрос адаптации для микр</w:t>
      </w:r>
      <w:proofErr w:type="gramStart"/>
      <w:r w:rsidRPr="00BB7017">
        <w:t>о-</w:t>
      </w:r>
      <w:proofErr w:type="gramEnd"/>
      <w:r w:rsidRPr="00BB7017">
        <w:t xml:space="preserve"> и </w:t>
      </w:r>
      <w:proofErr w:type="spellStart"/>
      <w:r w:rsidRPr="00BB7017">
        <w:t>миниуровней</w:t>
      </w:r>
      <w:proofErr w:type="spellEnd"/>
      <w:r w:rsidRPr="00BB7017">
        <w:t xml:space="preserve"> (предприятий или отдельных отраслей экономики) (В.</w:t>
      </w:r>
      <w:r w:rsidR="00FE3136" w:rsidRPr="00BB7017">
        <w:t> </w:t>
      </w:r>
      <w:r w:rsidRPr="00BB7017">
        <w:t>В.</w:t>
      </w:r>
      <w:r w:rsidR="00FE3136" w:rsidRPr="00BB7017">
        <w:t> </w:t>
      </w:r>
      <w:proofErr w:type="spellStart"/>
      <w:r w:rsidRPr="00BB7017">
        <w:t>Пибирченко</w:t>
      </w:r>
      <w:proofErr w:type="spellEnd"/>
      <w:r w:rsidRPr="00BB7017">
        <w:t>, О.</w:t>
      </w:r>
      <w:r w:rsidR="00FE3136" w:rsidRPr="00BB7017">
        <w:t> </w:t>
      </w:r>
      <w:r w:rsidRPr="00BB7017">
        <w:t>А.</w:t>
      </w:r>
      <w:r w:rsidR="00FE3136" w:rsidRPr="00BB7017">
        <w:t> </w:t>
      </w:r>
      <w:r w:rsidRPr="00BB7017">
        <w:t>Дедов, Е.</w:t>
      </w:r>
      <w:r w:rsidR="00FE3136" w:rsidRPr="00BB7017">
        <w:t> </w:t>
      </w:r>
      <w:r w:rsidRPr="00BB7017">
        <w:t>М.</w:t>
      </w:r>
      <w:r w:rsidR="00FE3136" w:rsidRPr="00BB7017">
        <w:t> </w:t>
      </w:r>
      <w:r w:rsidRPr="00BB7017">
        <w:t>Хоменко, Н.</w:t>
      </w:r>
      <w:r w:rsidR="00FE3136" w:rsidRPr="00BB7017">
        <w:t> </w:t>
      </w:r>
      <w:r w:rsidRPr="00BB7017">
        <w:t>И.</w:t>
      </w:r>
      <w:r w:rsidR="00FE3136" w:rsidRPr="00BB7017">
        <w:t> </w:t>
      </w:r>
      <w:r w:rsidRPr="00BB7017">
        <w:t xml:space="preserve">Шилова и др.). Адаптация трактуется с этой точки зрения как сохранение предприятия в </w:t>
      </w:r>
      <w:r w:rsidRPr="00BB7017">
        <w:lastRenderedPageBreak/>
        <w:t>условиях изменения внешней среды в результате изменения характера отношений с внешней средой и трансформации внут</w:t>
      </w:r>
      <w:r w:rsidR="00CD2335" w:rsidRPr="00BB7017">
        <w:t>ренней организации предприятия.</w:t>
      </w:r>
    </w:p>
    <w:p w:rsidR="0040008A" w:rsidRPr="00BB7017" w:rsidRDefault="0040008A" w:rsidP="0040008A">
      <w:pPr>
        <w:spacing w:line="360" w:lineRule="auto"/>
        <w:ind w:firstLine="709"/>
        <w:contextualSpacing/>
        <w:jc w:val="both"/>
      </w:pPr>
      <w:r w:rsidRPr="00BB7017">
        <w:t>Несмотря на большое разнообразие в оценках понятия «адаптация» общими во всех определениях остаются следующие моменты:</w:t>
      </w:r>
    </w:p>
    <w:p w:rsidR="0040008A" w:rsidRPr="00BB7017" w:rsidRDefault="0040008A" w:rsidP="0040008A">
      <w:pPr>
        <w:spacing w:line="360" w:lineRule="auto"/>
        <w:ind w:firstLine="709"/>
        <w:contextualSpacing/>
        <w:jc w:val="both"/>
      </w:pPr>
      <w:r w:rsidRPr="00BB7017">
        <w:t>1.</w:t>
      </w:r>
      <w:r w:rsidRPr="00BB7017">
        <w:tab/>
        <w:t xml:space="preserve">Процесс адаптации всегда предполагает взаимодействие двух систем. </w:t>
      </w:r>
    </w:p>
    <w:p w:rsidR="0040008A" w:rsidRPr="00BB7017" w:rsidRDefault="0040008A" w:rsidP="0040008A">
      <w:pPr>
        <w:spacing w:line="360" w:lineRule="auto"/>
        <w:ind w:firstLine="709"/>
        <w:contextualSpacing/>
        <w:jc w:val="both"/>
      </w:pPr>
      <w:r w:rsidRPr="00BB7017">
        <w:t>2.</w:t>
      </w:r>
      <w:r w:rsidRPr="00BB7017">
        <w:tab/>
        <w:t>Это взаимодействие разворачивается в особых условиях – условиях дисбаланса, несогласованности между системами.</w:t>
      </w:r>
    </w:p>
    <w:p w:rsidR="0040008A" w:rsidRPr="00BB7017" w:rsidRDefault="0040008A" w:rsidP="0040008A">
      <w:pPr>
        <w:spacing w:line="360" w:lineRule="auto"/>
        <w:ind w:firstLine="709"/>
        <w:contextualSpacing/>
        <w:jc w:val="both"/>
      </w:pPr>
      <w:r w:rsidRPr="00BB7017">
        <w:t>3.</w:t>
      </w:r>
      <w:r w:rsidRPr="00BB7017">
        <w:tab/>
        <w:t>Основной целью такого взаимодействия является некоторая координация между системами, степень и характер которой могут варьироваться в достаточно широких пределах.</w:t>
      </w:r>
    </w:p>
    <w:p w:rsidR="0040008A" w:rsidRPr="00BB7017" w:rsidRDefault="0040008A" w:rsidP="0040008A">
      <w:pPr>
        <w:spacing w:line="360" w:lineRule="auto"/>
        <w:ind w:firstLine="709"/>
        <w:contextualSpacing/>
        <w:jc w:val="both"/>
      </w:pPr>
      <w:r w:rsidRPr="00BB7017">
        <w:t>4.</w:t>
      </w:r>
      <w:r w:rsidRPr="00BB7017">
        <w:tab/>
        <w:t>Под достижением цели предполагаются определенные изменения во взаимодействующих системах.</w:t>
      </w:r>
    </w:p>
    <w:p w:rsidR="0040008A" w:rsidRPr="00BB7017" w:rsidRDefault="0040008A" w:rsidP="0040008A">
      <w:pPr>
        <w:spacing w:line="360" w:lineRule="auto"/>
        <w:ind w:firstLine="709"/>
        <w:contextualSpacing/>
        <w:jc w:val="both"/>
      </w:pPr>
      <w:r w:rsidRPr="00BB7017">
        <w:t xml:space="preserve">Таким образом, взаимодействие выступает как одна из центральных категорий в теории адаптации. Однако термином «адаптация» обозначают не только наличную структуру или функцию, но и процесс становления этой структуры или функции. Эти два аспекта одного и того же понятия (статичный и динамичный) не находятся в противоречии, поскольку процесс адаптации в реальной ситуации никогда не прекращается из-за невозможности достичь идеального и окончательного приспособления. Так что статичный аспект является производным </w:t>
      </w:r>
      <w:proofErr w:type="gramStart"/>
      <w:r w:rsidRPr="00BB7017">
        <w:t>от</w:t>
      </w:r>
      <w:proofErr w:type="gramEnd"/>
      <w:r w:rsidRPr="00BB7017">
        <w:t xml:space="preserve"> динамического и может быть при необходимости выведен из последнего</w:t>
      </w:r>
      <w:r w:rsidR="00341ACB" w:rsidRPr="00341ACB">
        <w:t>[6]</w:t>
      </w:r>
      <w:r w:rsidR="001578F6" w:rsidRPr="00BB7017">
        <w:t>.</w:t>
      </w:r>
    </w:p>
    <w:p w:rsidR="002245C6" w:rsidRPr="00BB7017" w:rsidRDefault="00763729" w:rsidP="00763729">
      <w:pPr>
        <w:spacing w:line="360" w:lineRule="auto"/>
        <w:ind w:firstLine="709"/>
        <w:contextualSpacing/>
        <w:jc w:val="both"/>
      </w:pPr>
      <w:r w:rsidRPr="00BB7017">
        <w:t>Изменение</w:t>
      </w:r>
      <w:r w:rsidR="002855CE" w:rsidRPr="00BB7017">
        <w:t xml:space="preserve"> </w:t>
      </w:r>
      <w:r w:rsidRPr="00BB7017">
        <w:t>условий</w:t>
      </w:r>
      <w:r w:rsidR="002855CE" w:rsidRPr="00BB7017">
        <w:t xml:space="preserve"> </w:t>
      </w:r>
      <w:r w:rsidRPr="00BB7017">
        <w:t>работы</w:t>
      </w:r>
      <w:r w:rsidR="002855CE" w:rsidRPr="00BB7017">
        <w:t xml:space="preserve"> </w:t>
      </w:r>
      <w:r w:rsidRPr="00BB7017">
        <w:t>приводит</w:t>
      </w:r>
      <w:r w:rsidR="002855CE" w:rsidRPr="00BB7017">
        <w:t xml:space="preserve"> </w:t>
      </w:r>
      <w:r w:rsidRPr="00BB7017">
        <w:t>к необходимости</w:t>
      </w:r>
      <w:r w:rsidR="002855CE" w:rsidRPr="00BB7017">
        <w:t xml:space="preserve"> </w:t>
      </w:r>
      <w:r w:rsidRPr="00BB7017">
        <w:t>совершенствовать</w:t>
      </w:r>
      <w:r w:rsidR="002855CE" w:rsidRPr="00BB7017">
        <w:t xml:space="preserve"> </w:t>
      </w:r>
      <w:r w:rsidRPr="00BB7017">
        <w:t>управление. В настоящее время, по существу, соревнуется не продукция</w:t>
      </w:r>
      <w:r w:rsidR="002855CE" w:rsidRPr="00BB7017">
        <w:t xml:space="preserve"> </w:t>
      </w:r>
      <w:r w:rsidRPr="00BB7017">
        <w:t>конкурирующих</w:t>
      </w:r>
      <w:r w:rsidR="002855CE" w:rsidRPr="00BB7017">
        <w:t xml:space="preserve"> </w:t>
      </w:r>
      <w:r w:rsidRPr="00BB7017">
        <w:t>предприятий,</w:t>
      </w:r>
      <w:r w:rsidR="002855CE" w:rsidRPr="00BB7017">
        <w:t xml:space="preserve"> </w:t>
      </w:r>
      <w:r w:rsidRPr="00BB7017">
        <w:t>а их системы</w:t>
      </w:r>
      <w:r w:rsidR="002855CE" w:rsidRPr="00BB7017">
        <w:t xml:space="preserve"> </w:t>
      </w:r>
      <w:r w:rsidRPr="00BB7017">
        <w:t>управления.</w:t>
      </w:r>
      <w:r w:rsidR="002855CE" w:rsidRPr="00BB7017">
        <w:t xml:space="preserve"> </w:t>
      </w:r>
      <w:r w:rsidRPr="00BB7017">
        <w:t>Коренной</w:t>
      </w:r>
      <w:r w:rsidR="002855CE" w:rsidRPr="00BB7017">
        <w:t xml:space="preserve"> </w:t>
      </w:r>
      <w:r w:rsidRPr="00BB7017">
        <w:t>вопрос</w:t>
      </w:r>
      <w:r w:rsidR="002855CE" w:rsidRPr="00BB7017">
        <w:t xml:space="preserve"> </w:t>
      </w:r>
      <w:r w:rsidRPr="00BB7017">
        <w:t>организаций – способны ли ее системы управления обеспечить</w:t>
      </w:r>
      <w:r w:rsidR="002855CE" w:rsidRPr="00BB7017">
        <w:t xml:space="preserve"> </w:t>
      </w:r>
      <w:r w:rsidRPr="00BB7017">
        <w:t>приспособляемость</w:t>
      </w:r>
      <w:r w:rsidR="002855CE" w:rsidRPr="00BB7017">
        <w:t xml:space="preserve"> </w:t>
      </w:r>
      <w:r w:rsidRPr="00BB7017">
        <w:t>организации к новым</w:t>
      </w:r>
      <w:r w:rsidR="002855CE" w:rsidRPr="00BB7017">
        <w:t xml:space="preserve"> </w:t>
      </w:r>
      <w:r w:rsidRPr="00BB7017">
        <w:t>условиям</w:t>
      </w:r>
      <w:r w:rsidR="002855CE" w:rsidRPr="00BB7017">
        <w:t xml:space="preserve"> </w:t>
      </w:r>
      <w:r w:rsidRPr="00BB7017">
        <w:t>и удовлетворить</w:t>
      </w:r>
      <w:r w:rsidR="002855CE" w:rsidRPr="00BB7017">
        <w:t xml:space="preserve"> </w:t>
      </w:r>
      <w:r w:rsidRPr="00BB7017">
        <w:t>растущие требования и запросы потребителей, обеспечив на этой основе свое развитие.</w:t>
      </w:r>
    </w:p>
    <w:p w:rsidR="009B7467" w:rsidRPr="00BB7017" w:rsidRDefault="009B7467" w:rsidP="009B7467">
      <w:pPr>
        <w:spacing w:line="360" w:lineRule="auto"/>
        <w:ind w:firstLine="709"/>
        <w:contextualSpacing/>
        <w:jc w:val="both"/>
      </w:pPr>
      <w:r w:rsidRPr="00BB7017">
        <w:lastRenderedPageBreak/>
        <w:t xml:space="preserve">В адаптивной эффективности </w:t>
      </w:r>
      <w:r w:rsidR="00F35A5D" w:rsidRPr="00BB7017">
        <w:t>Рудяков</w:t>
      </w:r>
      <w:r w:rsidR="000943CB" w:rsidRPr="00BB7017">
        <w:t> </w:t>
      </w:r>
      <w:r w:rsidR="00F35A5D" w:rsidRPr="00BB7017">
        <w:t>В.</w:t>
      </w:r>
      <w:r w:rsidR="000943CB" w:rsidRPr="00BB7017">
        <w:t> </w:t>
      </w:r>
      <w:r w:rsidR="00F35A5D" w:rsidRPr="00BB7017">
        <w:t xml:space="preserve">А. </w:t>
      </w:r>
      <w:r w:rsidRPr="00BB7017">
        <w:t>предлагает выделять догоняющий и опережающий варианты. Критерием этого разграничения может служить отношение фирмы к внешним ограничениям окружающей среды</w:t>
      </w:r>
      <w:r w:rsidR="00341ACB" w:rsidRPr="00341ACB">
        <w:t>[14]</w:t>
      </w:r>
      <w:r w:rsidRPr="00BB7017">
        <w:t xml:space="preserve">. Если фирма в состоянии решать свои задачи, принимая технологические, рыночные и конкурентные условия внешней среды в качестве </w:t>
      </w:r>
      <w:proofErr w:type="gramStart"/>
      <w:r w:rsidRPr="00BB7017">
        <w:t>заданных</w:t>
      </w:r>
      <w:proofErr w:type="gramEnd"/>
      <w:r w:rsidRPr="00BB7017">
        <w:t>, то она обеспечивает лишь догоняющую адаптивную эффективность. Для инновационной фирмы, которая, по характеристике У.</w:t>
      </w:r>
      <w:r w:rsidR="00CB7D44" w:rsidRPr="00BB7017">
        <w:t> </w:t>
      </w:r>
      <w:proofErr w:type="spellStart"/>
      <w:r w:rsidRPr="00BB7017">
        <w:t>Лацоника</w:t>
      </w:r>
      <w:proofErr w:type="spellEnd"/>
      <w:r w:rsidRPr="00BB7017">
        <w:t>, сама трансформирует некоторые из заданных условий внешней среды (т.е. в состоянии преодолевать внешние ограничения), характерна опереж</w:t>
      </w:r>
      <w:r w:rsidR="000943CB" w:rsidRPr="00BB7017">
        <w:t>ающая адаптивная эффективность.</w:t>
      </w:r>
    </w:p>
    <w:p w:rsidR="009B7467" w:rsidRPr="00BB7017" w:rsidRDefault="009B7467" w:rsidP="009B7467">
      <w:pPr>
        <w:spacing w:line="360" w:lineRule="auto"/>
        <w:ind w:firstLine="709"/>
        <w:contextualSpacing/>
        <w:jc w:val="both"/>
      </w:pPr>
      <w:r w:rsidRPr="00BB7017">
        <w:t>Формирование элементов теории инновационной фирмы предполагает разработку некоторых специфических показателей адаптивной эффективности. Наиболее целесообразным при этом представляется поиск не отдельных показателей, а комплексного индикатора адаптивной эффективности на микроуровне, состоящего из ряда взаимосвязанных переменных. Фактически речь должна идти о модели, характеризующей взаимосвязи различных составляющих этого индикатора и оценивающей уровень адаптивной эффективности фирмы. При этом</w:t>
      </w:r>
      <w:proofErr w:type="gramStart"/>
      <w:r w:rsidRPr="00BB7017">
        <w:t>,</w:t>
      </w:r>
      <w:proofErr w:type="gramEnd"/>
      <w:r w:rsidRPr="00BB7017">
        <w:t xml:space="preserve"> очевидно, необходима выработка ряда понятий и методологических подход</w:t>
      </w:r>
      <w:r w:rsidR="00E87956" w:rsidRPr="00BB7017">
        <w:t>ов к формированию такой модели.</w:t>
      </w:r>
    </w:p>
    <w:p w:rsidR="009B7467" w:rsidRPr="00BB7017" w:rsidRDefault="009B7467" w:rsidP="009B7467">
      <w:pPr>
        <w:spacing w:line="360" w:lineRule="auto"/>
        <w:ind w:firstLine="709"/>
        <w:contextualSpacing/>
        <w:jc w:val="both"/>
      </w:pPr>
      <w:r w:rsidRPr="00BB7017">
        <w:t xml:space="preserve">При построении подобной модели </w:t>
      </w:r>
      <w:r w:rsidR="00E87956" w:rsidRPr="00BB7017">
        <w:t>Рудяков В. А.</w:t>
      </w:r>
      <w:r w:rsidR="002855CE" w:rsidRPr="00BB7017">
        <w:t xml:space="preserve"> </w:t>
      </w:r>
      <w:r w:rsidRPr="00BB7017">
        <w:t>предлагае</w:t>
      </w:r>
      <w:r w:rsidR="00E87956" w:rsidRPr="00BB7017">
        <w:t>т</w:t>
      </w:r>
      <w:r w:rsidRPr="00BB7017">
        <w:t xml:space="preserve"> опираться на понятие излишка блага, разработанное в свое время М.</w:t>
      </w:r>
      <w:r w:rsidR="00E87956" w:rsidRPr="00BB7017">
        <w:t> </w:t>
      </w:r>
      <w:r w:rsidRPr="00BB7017">
        <w:t>Алле. Под потенциальным, т.е. доступным к реализации, излишком блага Алле подразумевал дополнительное количество высвобождаемых благ и (или) экономию используемых ресурсов путем лучшего у</w:t>
      </w:r>
      <w:r w:rsidR="00341ACB">
        <w:t>стройства экономической системы</w:t>
      </w:r>
      <w:r w:rsidRPr="00BB7017">
        <w:t>. При подобном подходе максимально эффективный объем производства какого-либо блага может б</w:t>
      </w:r>
      <w:r w:rsidR="00B61381" w:rsidRPr="00BB7017">
        <w:t>ыть выражен следующей формулой:</w:t>
      </w:r>
    </w:p>
    <w:p w:rsidR="00B61381" w:rsidRPr="00BB7017" w:rsidRDefault="00B61381" w:rsidP="00B61381">
      <w:pPr>
        <w:spacing w:line="240" w:lineRule="auto"/>
        <w:ind w:firstLine="709"/>
        <w:contextualSpacing/>
        <w:jc w:val="both"/>
      </w:pPr>
    </w:p>
    <w:p w:rsidR="00B61381" w:rsidRPr="00BB7017" w:rsidRDefault="00B61381" w:rsidP="009B7467">
      <w:pPr>
        <w:spacing w:line="360" w:lineRule="auto"/>
        <w:ind w:firstLine="709"/>
        <w:contextualSpacing/>
        <w:jc w:val="both"/>
      </w:pPr>
      <w:proofErr w:type="spellStart"/>
      <w:r w:rsidRPr="00BB7017">
        <w:rPr>
          <w:lang w:val="en-US"/>
        </w:rPr>
        <w:t>Q</w:t>
      </w:r>
      <w:r w:rsidRPr="00BB7017">
        <w:rPr>
          <w:vertAlign w:val="subscript"/>
          <w:lang w:val="en-US"/>
        </w:rPr>
        <w:t>m</w:t>
      </w:r>
      <w:proofErr w:type="spellEnd"/>
      <w:r w:rsidRPr="00BB7017">
        <w:rPr>
          <w:vertAlign w:val="subscript"/>
        </w:rPr>
        <w:t>ах</w:t>
      </w:r>
      <w:r w:rsidRPr="00BB7017">
        <w:t xml:space="preserve"> = QF + QP,</w:t>
      </w:r>
      <w:r w:rsidRPr="00BB7017">
        <w:tab/>
      </w:r>
      <w:r w:rsidRPr="00BB7017">
        <w:tab/>
      </w:r>
      <w:r w:rsidRPr="00BB7017">
        <w:tab/>
      </w:r>
      <w:r w:rsidRPr="00BB7017">
        <w:tab/>
      </w:r>
      <w:r w:rsidRPr="00BB7017">
        <w:tab/>
      </w:r>
      <w:r w:rsidRPr="00BB7017">
        <w:tab/>
      </w:r>
      <w:r w:rsidRPr="00BB7017">
        <w:tab/>
      </w:r>
      <w:r w:rsidRPr="00BB7017">
        <w:tab/>
      </w:r>
      <w:r w:rsidRPr="00BB7017">
        <w:tab/>
        <w:t>(1)</w:t>
      </w:r>
    </w:p>
    <w:p w:rsidR="00B61381" w:rsidRPr="00BB7017" w:rsidRDefault="00B61381" w:rsidP="00B61381">
      <w:pPr>
        <w:spacing w:line="240" w:lineRule="auto"/>
        <w:ind w:firstLine="709"/>
        <w:contextualSpacing/>
        <w:jc w:val="both"/>
      </w:pPr>
    </w:p>
    <w:p w:rsidR="009B7467" w:rsidRPr="00BB7017" w:rsidRDefault="009B7467" w:rsidP="009B7467">
      <w:pPr>
        <w:spacing w:line="360" w:lineRule="auto"/>
        <w:ind w:firstLine="709"/>
        <w:contextualSpacing/>
        <w:jc w:val="both"/>
      </w:pPr>
      <w:r w:rsidRPr="00BB7017">
        <w:lastRenderedPageBreak/>
        <w:t xml:space="preserve">где </w:t>
      </w:r>
      <w:proofErr w:type="spellStart"/>
      <w:r w:rsidRPr="00BB7017">
        <w:t>Q</w:t>
      </w:r>
      <w:r w:rsidRPr="00BB7017">
        <w:rPr>
          <w:vertAlign w:val="subscript"/>
        </w:rPr>
        <w:t>max</w:t>
      </w:r>
      <w:proofErr w:type="spellEnd"/>
      <w:r w:rsidRPr="00BB7017">
        <w:t xml:space="preserve"> </w:t>
      </w:r>
      <w:r w:rsidR="00B61381" w:rsidRPr="00BB7017">
        <w:t>–</w:t>
      </w:r>
      <w:r w:rsidR="002855CE" w:rsidRPr="00BB7017">
        <w:t xml:space="preserve"> </w:t>
      </w:r>
      <w:r w:rsidRPr="00BB7017">
        <w:t xml:space="preserve">максимально эффективный объем производства блага; QF </w:t>
      </w:r>
      <w:r w:rsidR="00B61381" w:rsidRPr="00BB7017">
        <w:t>–</w:t>
      </w:r>
      <w:r w:rsidRPr="00BB7017">
        <w:t xml:space="preserve"> объем фактически произведенного и распределенного блага; QP </w:t>
      </w:r>
      <w:r w:rsidR="00B61381" w:rsidRPr="00BB7017">
        <w:t>–</w:t>
      </w:r>
      <w:r w:rsidRPr="00BB7017">
        <w:t xml:space="preserve"> объе</w:t>
      </w:r>
      <w:r w:rsidR="00B61381" w:rsidRPr="00BB7017">
        <w:t>м потенциального излишка блага.</w:t>
      </w:r>
    </w:p>
    <w:p w:rsidR="009B7467" w:rsidRPr="00BB7017" w:rsidRDefault="009B7467" w:rsidP="009B7467">
      <w:pPr>
        <w:spacing w:line="360" w:lineRule="auto"/>
        <w:ind w:firstLine="709"/>
        <w:contextualSpacing/>
        <w:jc w:val="both"/>
      </w:pPr>
      <w:r w:rsidRPr="00BB7017">
        <w:t xml:space="preserve">Данный подход позволяет, </w:t>
      </w:r>
      <w:r w:rsidR="00083E62" w:rsidRPr="00BB7017">
        <w:t xml:space="preserve">по мнению </w:t>
      </w:r>
      <w:proofErr w:type="spellStart"/>
      <w:r w:rsidR="00083E62" w:rsidRPr="00BB7017">
        <w:t>Рудякова</w:t>
      </w:r>
      <w:proofErr w:type="spellEnd"/>
      <w:r w:rsidR="00083E62" w:rsidRPr="00BB7017">
        <w:t> В. А.</w:t>
      </w:r>
      <w:r w:rsidRPr="00BB7017">
        <w:t xml:space="preserve">, учесть в предлагаемой модели критику со стороны экономистов разных школ, проявляющуюся в том, что в случае учета различных факторов (таких, как ограниченная рациональность, </w:t>
      </w:r>
      <w:proofErr w:type="spellStart"/>
      <w:r w:rsidRPr="00BB7017">
        <w:t>трансакционные</w:t>
      </w:r>
      <w:proofErr w:type="spellEnd"/>
      <w:r w:rsidRPr="00BB7017">
        <w:t xml:space="preserve"> издержки, неопределенность будущего и т.д.) эффективность фирмы не должна ассоциироваться с достижение</w:t>
      </w:r>
      <w:r w:rsidR="00083E62" w:rsidRPr="00BB7017">
        <w:t>м неоклассического равновесия</w:t>
      </w:r>
      <w:r w:rsidR="00341ACB" w:rsidRPr="00341ACB">
        <w:t>[14]</w:t>
      </w:r>
      <w:r w:rsidR="00083E62" w:rsidRPr="00BB7017">
        <w:t>.</w:t>
      </w:r>
    </w:p>
    <w:p w:rsidR="009B7467" w:rsidRPr="00BB7017" w:rsidRDefault="009B7467" w:rsidP="009B7467">
      <w:pPr>
        <w:spacing w:line="360" w:lineRule="auto"/>
        <w:ind w:firstLine="709"/>
        <w:contextualSpacing/>
        <w:jc w:val="both"/>
      </w:pPr>
      <w:r w:rsidRPr="00BB7017">
        <w:t xml:space="preserve">В представляемой модели </w:t>
      </w:r>
      <w:r w:rsidR="00237B9F" w:rsidRPr="00BB7017">
        <w:t>Рудяков В. А.</w:t>
      </w:r>
      <w:r w:rsidRPr="00BB7017">
        <w:t xml:space="preserve"> предлагае</w:t>
      </w:r>
      <w:r w:rsidR="00237B9F" w:rsidRPr="00BB7017">
        <w:t>т</w:t>
      </w:r>
      <w:r w:rsidRPr="00BB7017">
        <w:t xml:space="preserve"> использовать понятие адаптивного равновесия, которое призвано характеризовать эффективность фирмы в условиях неопределенности и нестабильности окружающей среды. Это равновесие не может базироваться на параметрах максимизации прибыли или минимизации издержек, которые не несут информации об адаптивных способностях фирмы и к тому же могут варьироваться в коротких периодах в очень широких диапазонах </w:t>
      </w:r>
      <w:r w:rsidR="00222E2F" w:rsidRPr="00BB7017">
        <w:t>–</w:t>
      </w:r>
      <w:r w:rsidRPr="00BB7017">
        <w:t xml:space="preserve"> от </w:t>
      </w:r>
      <w:proofErr w:type="gramStart"/>
      <w:r w:rsidRPr="00BB7017">
        <w:t>по</w:t>
      </w:r>
      <w:r w:rsidR="00222E2F" w:rsidRPr="00BB7017">
        <w:t>ложительного</w:t>
      </w:r>
      <w:proofErr w:type="gramEnd"/>
      <w:r w:rsidR="00222E2F" w:rsidRPr="00BB7017">
        <w:t xml:space="preserve"> до отрицательного.</w:t>
      </w:r>
    </w:p>
    <w:p w:rsidR="009B7467" w:rsidRPr="00BB7017" w:rsidRDefault="009B7467" w:rsidP="009B7467">
      <w:pPr>
        <w:spacing w:line="360" w:lineRule="auto"/>
        <w:ind w:firstLine="709"/>
        <w:contextualSpacing/>
        <w:jc w:val="both"/>
      </w:pPr>
      <w:r w:rsidRPr="00BB7017">
        <w:t>Исходя из отмеченного вы</w:t>
      </w:r>
      <w:r w:rsidR="00222E2F" w:rsidRPr="00BB7017">
        <w:t xml:space="preserve">ше адаптивное равновесие можно </w:t>
      </w:r>
      <w:r w:rsidRPr="00BB7017">
        <w:t>определить следующим образом: любая фирма находится в состоянии адаптивного равновесия, если в данной фирме, при использовании заданного объема ресурсов, относительному изменению максимально возможного (</w:t>
      </w:r>
      <w:proofErr w:type="spellStart"/>
      <w:r w:rsidRPr="00BB7017">
        <w:t>Па-рето-оптимального</w:t>
      </w:r>
      <w:proofErr w:type="spellEnd"/>
      <w:r w:rsidRPr="00BB7017">
        <w:t>) объема производства какого-либо блага N за определенный промежуток времени</w:t>
      </w:r>
      <w:proofErr w:type="gramStart"/>
      <w:r w:rsidRPr="00BB7017">
        <w:t xml:space="preserve"> Т</w:t>
      </w:r>
      <w:proofErr w:type="gramEnd"/>
      <w:r w:rsidRPr="00BB7017">
        <w:t xml:space="preserve"> соответствует относительное изменение потенциального излишка блага N за промежуток времени Т и относительное изменение объема фактически производимого и распределяемого блага </w:t>
      </w:r>
      <w:r w:rsidR="009812D0" w:rsidRPr="00BB7017">
        <w:t>N за данный промежуток времени.</w:t>
      </w:r>
    </w:p>
    <w:p w:rsidR="009B7467" w:rsidRPr="00BB7017" w:rsidRDefault="009B7467" w:rsidP="009B7467">
      <w:pPr>
        <w:spacing w:line="360" w:lineRule="auto"/>
        <w:ind w:firstLine="709"/>
        <w:contextualSpacing/>
        <w:jc w:val="both"/>
      </w:pPr>
      <w:r w:rsidRPr="00BB7017">
        <w:t>Допустим, что временной период</w:t>
      </w:r>
      <w:proofErr w:type="gramStart"/>
      <w:r w:rsidRPr="00BB7017">
        <w:t xml:space="preserve"> Т</w:t>
      </w:r>
      <w:proofErr w:type="gramEnd"/>
      <w:r w:rsidRPr="00BB7017">
        <w:t xml:space="preserve"> состоит из множества i равных этапов t. Тогда продолжительность периода</w:t>
      </w:r>
      <w:proofErr w:type="gramStart"/>
      <w:r w:rsidRPr="00BB7017">
        <w:t xml:space="preserve"> Т</w:t>
      </w:r>
      <w:proofErr w:type="gramEnd"/>
      <w:r w:rsidRPr="00BB7017">
        <w:t xml:space="preserve"> можно выразить следующей формулой: Т = = t </w:t>
      </w:r>
      <w:r w:rsidR="009812D0" w:rsidRPr="00BB7017">
        <w:t>·</w:t>
      </w:r>
      <w:r w:rsidRPr="00BB7017">
        <w:t xml:space="preserve"> i. Относительную величину прироста максимального </w:t>
      </w:r>
      <w:r w:rsidRPr="00BB7017">
        <w:lastRenderedPageBreak/>
        <w:t>излишка какого-либо блага N за данный период можно в</w:t>
      </w:r>
      <w:r w:rsidR="009812D0" w:rsidRPr="00BB7017">
        <w:t>ыразить через следующий индекс:</w:t>
      </w:r>
    </w:p>
    <w:p w:rsidR="00477905" w:rsidRPr="00BB7017" w:rsidRDefault="00477905" w:rsidP="00DE5AC3">
      <w:pPr>
        <w:spacing w:line="240" w:lineRule="auto"/>
        <w:ind w:firstLine="709"/>
        <w:contextualSpacing/>
        <w:jc w:val="both"/>
      </w:pPr>
    </w:p>
    <w:p w:rsidR="009812D0" w:rsidRPr="00BB7017" w:rsidRDefault="00ED0261" w:rsidP="00DE5AC3">
      <w:pPr>
        <w:spacing w:line="240" w:lineRule="auto"/>
        <w:ind w:firstLine="709"/>
        <w:contextualSpacing/>
        <w:jc w:val="both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(T)</m:t>
                    </m:r>
                  </m:e>
                </m:func>
              </m:sub>
            </m:sSub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Q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sub>
                    </m:sSub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max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sub>
                </m:sSub>
              </m:sub>
            </m:sSub>
          </m:den>
        </m:f>
        <m:r>
          <w:rPr>
            <w:rFonts w:ascii="Cambria Math" w:hAnsi="Cambria Math"/>
          </w:rPr>
          <m:t>-1.</m:t>
        </m:r>
      </m:oMath>
      <w:r w:rsidR="00477905" w:rsidRPr="00BB7017">
        <w:tab/>
      </w:r>
      <w:r w:rsidR="00477905" w:rsidRPr="00BB7017">
        <w:tab/>
      </w:r>
      <w:r w:rsidR="00477905" w:rsidRPr="00BB7017">
        <w:tab/>
      </w:r>
      <w:r w:rsidR="00477905" w:rsidRPr="00BB7017">
        <w:tab/>
      </w:r>
      <w:r w:rsidR="00477905" w:rsidRPr="00BB7017">
        <w:tab/>
      </w:r>
      <w:r w:rsidR="00477905" w:rsidRPr="00BB7017">
        <w:tab/>
      </w:r>
      <w:r w:rsidR="00477905" w:rsidRPr="00BB7017">
        <w:tab/>
      </w:r>
      <w:r w:rsidR="00477905" w:rsidRPr="00BB7017">
        <w:tab/>
        <w:t>(2)</w:t>
      </w:r>
    </w:p>
    <w:p w:rsidR="00477905" w:rsidRPr="00BB7017" w:rsidRDefault="00477905" w:rsidP="00DE5AC3">
      <w:pPr>
        <w:spacing w:line="240" w:lineRule="auto"/>
        <w:ind w:firstLine="709"/>
        <w:contextualSpacing/>
        <w:jc w:val="both"/>
      </w:pPr>
    </w:p>
    <w:p w:rsidR="009B7467" w:rsidRPr="00BB7017" w:rsidRDefault="009B7467" w:rsidP="009B7467">
      <w:pPr>
        <w:spacing w:line="360" w:lineRule="auto"/>
        <w:ind w:firstLine="709"/>
        <w:contextualSpacing/>
        <w:jc w:val="both"/>
      </w:pPr>
      <w:r w:rsidRPr="00BB7017">
        <w:t>Относительные величины прироста объемов потенциального излишка блага N и фактически произведенного и распределенного блага N за такой же период расс</w:t>
      </w:r>
      <w:r w:rsidR="00477905" w:rsidRPr="00BB7017">
        <w:t>читываются аналогичным образом:</w:t>
      </w:r>
    </w:p>
    <w:p w:rsidR="00477905" w:rsidRPr="00BB7017" w:rsidRDefault="00477905" w:rsidP="00DE5AC3">
      <w:pPr>
        <w:spacing w:line="240" w:lineRule="auto"/>
        <w:ind w:firstLine="709"/>
        <w:contextualSpacing/>
        <w:jc w:val="both"/>
      </w:pPr>
    </w:p>
    <w:p w:rsidR="00477905" w:rsidRPr="00BB7017" w:rsidRDefault="00ED0261" w:rsidP="00DE5AC3">
      <w:pPr>
        <w:spacing w:line="240" w:lineRule="auto"/>
        <w:ind w:firstLine="709"/>
        <w:contextualSpacing/>
        <w:jc w:val="both"/>
      </w:pP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  <m:sup>
            <m:r>
              <w:rPr>
                <w:rFonts w:ascii="Cambria Math" w:hAnsi="Cambria Math"/>
                <w:lang w:val="en-US"/>
              </w:rPr>
              <m:t>QP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T</m:t>
            </m:r>
            <m:r>
              <w:rPr>
                <w:rFonts w:ascii="Cambria Math" w:hAnsi="Cambria Math"/>
              </w:rPr>
              <m:t>)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QP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</m:sSub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QP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</m:sub>
            </m:sSub>
            <m:r>
              <w:rPr>
                <w:rFonts w:ascii="Cambria Math" w:hAnsi="Cambria Math"/>
              </w:rPr>
              <m:t>∙</m:t>
            </m:r>
            <m:r>
              <w:rPr>
                <w:rFonts w:ascii="Cambria Math" w:hAnsi="Cambria Math"/>
                <w:lang w:val="en-US"/>
              </w:rPr>
              <m:t>i</m:t>
            </m:r>
          </m:den>
        </m:f>
        <m:r>
          <w:rPr>
            <w:rFonts w:ascii="Cambria Math" w:hAnsi="Cambria Math"/>
          </w:rPr>
          <m:t>-1</m:t>
        </m:r>
        <m:r>
          <w:rPr>
            <w:rFonts w:ascii="Cambria Math" w:hAnsi="Cambria Math"/>
            <w:lang w:val="uk-UA"/>
          </w:rPr>
          <m:t>,</m:t>
        </m:r>
        <m:r>
          <w:rPr>
            <w:rFonts w:ascii="Cambria Math" w:hAnsi="Cambria Math"/>
          </w:rPr>
          <m:t xml:space="preserve"> </m:t>
        </m:r>
      </m:oMath>
      <w:r w:rsidR="0048433F" w:rsidRPr="00BB7017">
        <w:tab/>
      </w:r>
      <w:r w:rsidR="0048433F" w:rsidRPr="00BB7017">
        <w:tab/>
      </w:r>
      <w:r w:rsidR="0048433F" w:rsidRPr="00BB7017">
        <w:tab/>
      </w:r>
      <w:r w:rsidR="0048433F" w:rsidRPr="00BB7017">
        <w:tab/>
      </w:r>
      <w:r w:rsidR="0048433F" w:rsidRPr="00BB7017">
        <w:tab/>
      </w:r>
      <w:r w:rsidR="0048433F" w:rsidRPr="00BB7017">
        <w:tab/>
      </w:r>
      <w:r w:rsidR="0048433F" w:rsidRPr="00BB7017">
        <w:tab/>
      </w:r>
      <w:r w:rsidR="0048433F" w:rsidRPr="00BB7017">
        <w:tab/>
        <w:t>(3)</w:t>
      </w:r>
    </w:p>
    <w:p w:rsidR="00477905" w:rsidRPr="00BB7017" w:rsidRDefault="00477905" w:rsidP="00DE5AC3">
      <w:pPr>
        <w:spacing w:line="240" w:lineRule="auto"/>
        <w:ind w:firstLine="709"/>
        <w:contextualSpacing/>
        <w:jc w:val="both"/>
      </w:pPr>
    </w:p>
    <w:p w:rsidR="00477905" w:rsidRPr="00BB7017" w:rsidRDefault="00ED0261" w:rsidP="00DE5AC3">
      <w:pPr>
        <w:spacing w:line="240" w:lineRule="auto"/>
        <w:ind w:firstLine="709"/>
        <w:contextualSpacing/>
        <w:jc w:val="both"/>
      </w:pP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  <m:sup>
            <m:r>
              <w:rPr>
                <w:rFonts w:ascii="Cambria Math" w:hAnsi="Cambria Math"/>
                <w:lang w:val="en-US"/>
              </w:rPr>
              <m:t>QF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T</m:t>
            </m:r>
            <m:r>
              <w:rPr>
                <w:rFonts w:ascii="Cambria Math" w:hAnsi="Cambria Math"/>
              </w:rPr>
              <m:t>)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QF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</m:sSub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QF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</m:sub>
            </m:sSub>
            <m:r>
              <w:rPr>
                <w:rFonts w:ascii="Cambria Math" w:hAnsi="Cambria Math"/>
              </w:rPr>
              <m:t>∙</m:t>
            </m:r>
            <m:r>
              <w:rPr>
                <w:rFonts w:ascii="Cambria Math" w:hAnsi="Cambria Math"/>
                <w:lang w:val="en-US"/>
              </w:rPr>
              <m:t>i</m:t>
            </m:r>
          </m:den>
        </m:f>
        <m:r>
          <w:rPr>
            <w:rFonts w:ascii="Cambria Math" w:hAnsi="Cambria Math"/>
          </w:rPr>
          <m:t>-1</m:t>
        </m:r>
        <m:r>
          <w:rPr>
            <w:rFonts w:ascii="Cambria Math" w:hAnsi="Cambria Math"/>
            <w:lang w:val="uk-UA"/>
          </w:rPr>
          <m:t>,</m:t>
        </m:r>
      </m:oMath>
      <w:r w:rsidR="00FA3DBE" w:rsidRPr="00BB7017">
        <w:tab/>
      </w:r>
      <w:r w:rsidR="00FA3DBE" w:rsidRPr="00BB7017">
        <w:tab/>
      </w:r>
      <w:r w:rsidR="00FA3DBE" w:rsidRPr="00BB7017">
        <w:tab/>
      </w:r>
      <w:r w:rsidR="00FA3DBE" w:rsidRPr="00BB7017">
        <w:tab/>
      </w:r>
      <w:r w:rsidR="00FA3DBE" w:rsidRPr="00BB7017">
        <w:tab/>
      </w:r>
      <w:r w:rsidR="00FA3DBE" w:rsidRPr="00BB7017">
        <w:tab/>
      </w:r>
      <w:r w:rsidR="00FA3DBE" w:rsidRPr="00BB7017">
        <w:tab/>
      </w:r>
      <w:r w:rsidR="008C2712" w:rsidRPr="00BB7017">
        <w:tab/>
      </w:r>
      <w:r w:rsidR="00FA3DBE" w:rsidRPr="00BB7017">
        <w:t>(4)</w:t>
      </w:r>
    </w:p>
    <w:p w:rsidR="00477905" w:rsidRPr="00BB7017" w:rsidRDefault="00477905" w:rsidP="00DE5AC3">
      <w:pPr>
        <w:spacing w:line="240" w:lineRule="auto"/>
        <w:ind w:firstLine="709"/>
        <w:contextualSpacing/>
        <w:jc w:val="both"/>
      </w:pPr>
    </w:p>
    <w:p w:rsidR="008C2712" w:rsidRPr="00BB7017" w:rsidRDefault="009B7467" w:rsidP="009B7467">
      <w:pPr>
        <w:spacing w:line="360" w:lineRule="auto"/>
        <w:ind w:firstLine="709"/>
        <w:contextualSpacing/>
        <w:jc w:val="both"/>
      </w:pPr>
      <w:r w:rsidRPr="00BB7017">
        <w:t>Таким образом</w:t>
      </w:r>
      <w:bookmarkStart w:id="6" w:name="_GoBack"/>
      <w:bookmarkEnd w:id="6"/>
      <w:r w:rsidRPr="00BB7017">
        <w:t>, адаптивному равновесию будет соответствовать следующее равенство</w:t>
      </w:r>
      <w:proofErr w:type="gramStart"/>
      <w:r w:rsidRPr="00BB7017">
        <w:t xml:space="preserve">: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  <m:sup>
            <m:r>
              <w:rPr>
                <w:rFonts w:ascii="Cambria Math" w:hAnsi="Cambria Math"/>
                <w:lang w:val="en-US"/>
              </w:rPr>
              <m:t>Qmax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T</m:t>
            </m:r>
            <m:r>
              <w:rPr>
                <w:rFonts w:ascii="Cambria Math" w:hAnsi="Cambria Math"/>
              </w:rPr>
              <m:t>)</m:t>
            </m:r>
          </m:sup>
        </m:sSubSup>
      </m:oMath>
      <w:r w:rsidR="008C2712" w:rsidRPr="00BB7017">
        <w:t xml:space="preserve">=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  <m:sup>
            <m:r>
              <w:rPr>
                <w:rFonts w:ascii="Cambria Math" w:hAnsi="Cambria Math"/>
                <w:lang w:val="en-US"/>
              </w:rPr>
              <m:t>QF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T</m:t>
            </m:r>
            <m:r>
              <w:rPr>
                <w:rFonts w:ascii="Cambria Math" w:hAnsi="Cambria Math"/>
              </w:rPr>
              <m:t>)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  <m:sup>
            <m:r>
              <w:rPr>
                <w:rFonts w:ascii="Cambria Math" w:hAnsi="Cambria Math"/>
                <w:lang w:val="en-US"/>
              </w:rPr>
              <m:t>QP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T</m:t>
            </m:r>
            <m:r>
              <w:rPr>
                <w:rFonts w:ascii="Cambria Math" w:hAnsi="Cambria Math"/>
              </w:rPr>
              <m:t>)</m:t>
            </m:r>
          </m:sup>
        </m:sSubSup>
        <m:r>
          <w:rPr>
            <w:rFonts w:ascii="Cambria Math" w:hAnsi="Cambria Math"/>
          </w:rPr>
          <m:t>.</m:t>
        </m:r>
      </m:oMath>
      <w:proofErr w:type="gramEnd"/>
    </w:p>
    <w:p w:rsidR="009B7467" w:rsidRPr="00BB7017" w:rsidRDefault="009B7467" w:rsidP="009B7467">
      <w:pPr>
        <w:spacing w:line="360" w:lineRule="auto"/>
        <w:ind w:firstLine="709"/>
        <w:contextualSpacing/>
        <w:jc w:val="both"/>
      </w:pPr>
      <w:r w:rsidRPr="00BB7017">
        <w:t xml:space="preserve">Как мы видим, неоклассическое равновесие, характеризуемое Парето-оптимальностью, можно рассматривать как предельный, крайне идеализированный случай адаптивного равновесия. Однако, по нашему мнению, адаптивное равновесие по своей природе не может быть отождествлено не только с первым, но и со вторым </w:t>
      </w:r>
      <w:proofErr w:type="gramStart"/>
      <w:r w:rsidRPr="00BB7017">
        <w:t>Парето-наилучшим</w:t>
      </w:r>
      <w:proofErr w:type="gramEnd"/>
      <w:r w:rsidRPr="00BB7017">
        <w:t xml:space="preserve"> ввиду, во-первых, «статичности» и, во-вторых, «неясности» определения последнего</w:t>
      </w:r>
      <w:r w:rsidR="00E01215" w:rsidRPr="00BB7017">
        <w:t>.</w:t>
      </w:r>
    </w:p>
    <w:p w:rsidR="009B7467" w:rsidRPr="00BB7017" w:rsidRDefault="009B7467" w:rsidP="009B7467">
      <w:pPr>
        <w:spacing w:line="360" w:lineRule="auto"/>
        <w:ind w:firstLine="709"/>
        <w:contextualSpacing/>
        <w:jc w:val="both"/>
      </w:pPr>
      <w:r w:rsidRPr="00BB7017">
        <w:t>В предлагаемом варианте достижени</w:t>
      </w:r>
      <w:r w:rsidR="00E01215" w:rsidRPr="00BB7017">
        <w:t>е фирмой адаптивного равновесия</w:t>
      </w:r>
      <w:r w:rsidRPr="00BB7017">
        <w:t xml:space="preserve"> может свидетельствовать о том, что данная фирма успешно приспосабливается к любым (в том числе заранее непредсказуемым) изменениям внутренней и внешней среды. При этом также очевидно, что нарушение адаптивного равновесия может носить как негативный, так и позитивный характер (в случае снижения объема потенциального излишка блага). А значит, даже при нарушении данного равновесия фирма может считаться адаптивно эффективной, </w:t>
      </w:r>
      <w:r w:rsidR="00431925" w:rsidRPr="00BB7017">
        <w:t>если соблюдается такое условие:</w:t>
      </w:r>
    </w:p>
    <w:p w:rsidR="00431925" w:rsidRPr="00BB7017" w:rsidRDefault="00431925" w:rsidP="00DE5AC3">
      <w:pPr>
        <w:spacing w:line="240" w:lineRule="auto"/>
        <w:ind w:firstLine="709"/>
        <w:contextualSpacing/>
        <w:jc w:val="both"/>
      </w:pPr>
    </w:p>
    <w:p w:rsidR="00431925" w:rsidRPr="00BB7017" w:rsidRDefault="00ED0261" w:rsidP="00DE5AC3">
      <w:pPr>
        <w:spacing w:line="240" w:lineRule="auto"/>
        <w:ind w:firstLine="709"/>
        <w:contextualSpacing/>
        <w:jc w:val="both"/>
      </w:pP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  <m:sup>
            <m:r>
              <w:rPr>
                <w:rFonts w:ascii="Cambria Math" w:hAnsi="Cambria Math"/>
                <w:lang w:val="en-US"/>
              </w:rPr>
              <m:t>QF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T</m:t>
            </m:r>
            <m:r>
              <w:rPr>
                <w:rFonts w:ascii="Cambria Math" w:hAnsi="Cambria Math"/>
              </w:rPr>
              <m:t>)</m:t>
            </m:r>
          </m:sup>
        </m:sSubSup>
        <m:r>
          <w:rPr>
            <w:rFonts w:ascii="Cambria Math" w:hAnsi="Cambria Math"/>
          </w:rPr>
          <m:t>&gt;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  <m:sup>
            <m:r>
              <w:rPr>
                <w:rFonts w:ascii="Cambria Math" w:hAnsi="Cambria Math"/>
                <w:lang w:val="en-US"/>
              </w:rPr>
              <m:t>QP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T</m:t>
            </m:r>
            <m:r>
              <w:rPr>
                <w:rFonts w:ascii="Cambria Math" w:hAnsi="Cambria Math"/>
              </w:rPr>
              <m:t>)</m:t>
            </m:r>
          </m:sup>
        </m:sSubSup>
        <m:r>
          <w:rPr>
            <w:rFonts w:ascii="Cambria Math" w:hAnsi="Cambria Math"/>
          </w:rPr>
          <m:t>.</m:t>
        </m:r>
      </m:oMath>
      <w:r w:rsidR="00431925" w:rsidRPr="00BB7017">
        <w:tab/>
      </w:r>
      <w:r w:rsidR="00431925" w:rsidRPr="00BB7017">
        <w:tab/>
      </w:r>
      <w:r w:rsidR="00431925" w:rsidRPr="00BB7017">
        <w:tab/>
      </w:r>
      <w:r w:rsidR="00431925" w:rsidRPr="00BB7017">
        <w:tab/>
      </w:r>
      <w:r w:rsidR="00431925" w:rsidRPr="00BB7017">
        <w:tab/>
      </w:r>
      <w:r w:rsidR="00431925" w:rsidRPr="00BB7017">
        <w:tab/>
      </w:r>
      <w:r w:rsidR="00431925" w:rsidRPr="00BB7017">
        <w:tab/>
      </w:r>
      <w:r w:rsidR="00431925" w:rsidRPr="00BB7017">
        <w:tab/>
      </w:r>
      <w:r w:rsidR="00431925" w:rsidRPr="00BB7017">
        <w:tab/>
        <w:t>(5)</w:t>
      </w:r>
    </w:p>
    <w:p w:rsidR="00431925" w:rsidRPr="00BB7017" w:rsidRDefault="00431925" w:rsidP="00DE5AC3">
      <w:pPr>
        <w:spacing w:line="240" w:lineRule="auto"/>
        <w:ind w:firstLine="709"/>
        <w:contextualSpacing/>
        <w:jc w:val="both"/>
      </w:pPr>
    </w:p>
    <w:p w:rsidR="00673870" w:rsidRPr="00BB7017" w:rsidRDefault="009B7467" w:rsidP="009B7467">
      <w:pPr>
        <w:spacing w:line="360" w:lineRule="auto"/>
        <w:ind w:firstLine="709"/>
        <w:contextualSpacing/>
        <w:jc w:val="both"/>
      </w:pPr>
      <w:r w:rsidRPr="00BB7017">
        <w:t>Из соблюдения условия (1)</w:t>
      </w:r>
      <w:r w:rsidR="00673870" w:rsidRPr="00BB7017">
        <w:t xml:space="preserve"> фактически вытекает следующее:</w:t>
      </w:r>
    </w:p>
    <w:p w:rsidR="00673870" w:rsidRPr="00BB7017" w:rsidRDefault="00673870" w:rsidP="00673870">
      <w:pPr>
        <w:spacing w:line="240" w:lineRule="auto"/>
        <w:ind w:firstLine="709"/>
        <w:contextualSpacing/>
        <w:jc w:val="both"/>
      </w:pPr>
    </w:p>
    <w:p w:rsidR="00673870" w:rsidRPr="00BB7017" w:rsidRDefault="00ED0261" w:rsidP="00673870">
      <w:pPr>
        <w:spacing w:line="240" w:lineRule="auto"/>
        <w:ind w:firstLine="709"/>
        <w:contextualSpacing/>
        <w:jc w:val="both"/>
      </w:pP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  <m:sup>
            <m:r>
              <w:rPr>
                <w:rFonts w:ascii="Cambria Math" w:hAnsi="Cambria Math"/>
                <w:lang w:val="en-US"/>
              </w:rPr>
              <m:t>QF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T</m:t>
            </m:r>
            <m:r>
              <w:rPr>
                <w:rFonts w:ascii="Cambria Math" w:hAnsi="Cambria Math"/>
              </w:rPr>
              <m:t>)</m:t>
            </m:r>
          </m:sup>
        </m:sSubSup>
        <m:r>
          <w:rPr>
            <w:rFonts w:ascii="Cambria Math" w:hAnsi="Cambria Math"/>
          </w:rPr>
          <m:t>&gt;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  <m:sup>
            <m:r>
              <w:rPr>
                <w:rFonts w:ascii="Cambria Math" w:hAnsi="Cambria Math"/>
                <w:lang w:val="en-US"/>
              </w:rPr>
              <m:t>Qmax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T</m:t>
            </m:r>
            <m:r>
              <w:rPr>
                <w:rFonts w:ascii="Cambria Math" w:hAnsi="Cambria Math"/>
              </w:rPr>
              <m:t>)</m:t>
            </m:r>
          </m:sup>
        </m:sSubSup>
        <m:r>
          <w:rPr>
            <w:rFonts w:ascii="Cambria Math" w:hAnsi="Cambria Math"/>
          </w:rPr>
          <m:t>.</m:t>
        </m:r>
      </m:oMath>
      <w:r w:rsidR="00673870" w:rsidRPr="00BB7017">
        <w:tab/>
      </w:r>
      <w:r w:rsidR="00673870" w:rsidRPr="00BB7017">
        <w:tab/>
      </w:r>
      <w:r w:rsidR="00673870" w:rsidRPr="00BB7017">
        <w:tab/>
      </w:r>
      <w:r w:rsidR="00673870" w:rsidRPr="00BB7017">
        <w:tab/>
      </w:r>
      <w:r w:rsidR="00673870" w:rsidRPr="00BB7017">
        <w:tab/>
      </w:r>
      <w:r w:rsidR="00673870" w:rsidRPr="00BB7017">
        <w:tab/>
      </w:r>
      <w:r w:rsidR="00673870" w:rsidRPr="00BB7017">
        <w:tab/>
      </w:r>
      <w:r w:rsidR="00673870" w:rsidRPr="00BB7017">
        <w:tab/>
      </w:r>
      <w:r w:rsidR="00673870" w:rsidRPr="00BB7017">
        <w:tab/>
        <w:t>(6)</w:t>
      </w:r>
    </w:p>
    <w:p w:rsidR="00673870" w:rsidRPr="00BB7017" w:rsidRDefault="00673870" w:rsidP="00673870">
      <w:pPr>
        <w:spacing w:line="240" w:lineRule="auto"/>
        <w:ind w:firstLine="709"/>
        <w:contextualSpacing/>
        <w:jc w:val="both"/>
      </w:pPr>
    </w:p>
    <w:p w:rsidR="009B7467" w:rsidRPr="00BB7017" w:rsidRDefault="009B7467" w:rsidP="009B7467">
      <w:pPr>
        <w:spacing w:line="360" w:lineRule="auto"/>
        <w:ind w:firstLine="709"/>
        <w:contextualSpacing/>
        <w:jc w:val="both"/>
      </w:pPr>
      <w:r w:rsidRPr="00BB7017">
        <w:t xml:space="preserve">Данные неравенства ведут к фактическому Парето-улучшению деятельности фирмы, что доказывает позитивный характер нарушения адаптивного равновесия, </w:t>
      </w:r>
      <w:proofErr w:type="spellStart"/>
      <w:r w:rsidRPr="00BB7017">
        <w:t>про-текаемого</w:t>
      </w:r>
      <w:proofErr w:type="spellEnd"/>
      <w:r w:rsidRPr="00BB7017">
        <w:t xml:space="preserve"> по «сценарию», описываемому соотношением (</w:t>
      </w:r>
      <w:r w:rsidR="00B003D3" w:rsidRPr="00BB7017">
        <w:t>6</w:t>
      </w:r>
      <w:r w:rsidRPr="00BB7017">
        <w:t xml:space="preserve">). </w:t>
      </w:r>
      <w:proofErr w:type="gramStart"/>
      <w:r w:rsidRPr="00BB7017">
        <w:t>Исходя из этого адаптивная эффективность может</w:t>
      </w:r>
      <w:proofErr w:type="gramEnd"/>
      <w:r w:rsidRPr="00BB7017">
        <w:t xml:space="preserve"> б</w:t>
      </w:r>
      <w:r w:rsidR="00765460" w:rsidRPr="00BB7017">
        <w:t>ыть выражена следующим образом:</w:t>
      </w:r>
    </w:p>
    <w:p w:rsidR="00765460" w:rsidRPr="00BB7017" w:rsidRDefault="00765460" w:rsidP="00AF7D39">
      <w:pPr>
        <w:spacing w:line="240" w:lineRule="auto"/>
        <w:ind w:firstLine="709"/>
        <w:contextualSpacing/>
        <w:jc w:val="both"/>
      </w:pPr>
    </w:p>
    <w:p w:rsidR="00765460" w:rsidRPr="00BB7017" w:rsidRDefault="00ED0261" w:rsidP="00AF7D39">
      <w:pPr>
        <w:spacing w:line="240" w:lineRule="auto"/>
        <w:ind w:firstLine="709"/>
        <w:contextualSpacing/>
        <w:jc w:val="both"/>
      </w:pP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  <m:sup>
            <m:r>
              <w:rPr>
                <w:rFonts w:ascii="Cambria Math" w:hAnsi="Cambria Math"/>
                <w:lang w:val="en-US"/>
              </w:rPr>
              <m:t>Qmax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T</m:t>
            </m:r>
            <m:r>
              <w:rPr>
                <w:rFonts w:ascii="Cambria Math" w:hAnsi="Cambria Math"/>
              </w:rPr>
              <m:t>)</m:t>
            </m:r>
          </m:sup>
        </m:sSubSup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  <m:sup>
            <m:r>
              <w:rPr>
                <w:rFonts w:ascii="Cambria Math" w:hAnsi="Cambria Math"/>
                <w:lang w:val="en-US"/>
              </w:rPr>
              <m:t>QF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T</m:t>
            </m:r>
            <m:r>
              <w:rPr>
                <w:rFonts w:ascii="Cambria Math" w:hAnsi="Cambria Math"/>
              </w:rPr>
              <m:t>)</m:t>
            </m:r>
          </m:sup>
        </m:sSubSup>
        <m:r>
          <w:rPr>
            <w:rFonts w:ascii="Cambria Math" w:hAnsi="Cambria Math"/>
          </w:rPr>
          <m:t>≥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  <m:sup>
            <m:r>
              <w:rPr>
                <w:rFonts w:ascii="Cambria Math" w:hAnsi="Cambria Math"/>
                <w:lang w:val="en-US"/>
              </w:rPr>
              <m:t>QP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T</m:t>
            </m:r>
            <m:r>
              <w:rPr>
                <w:rFonts w:ascii="Cambria Math" w:hAnsi="Cambria Math"/>
              </w:rPr>
              <m:t>)</m:t>
            </m:r>
          </m:sup>
        </m:sSubSup>
        <m:r>
          <w:rPr>
            <w:rFonts w:ascii="Cambria Math" w:hAnsi="Cambria Math"/>
          </w:rPr>
          <m:t>.</m:t>
        </m:r>
      </m:oMath>
      <w:r w:rsidR="00765460" w:rsidRPr="00BB7017">
        <w:tab/>
      </w:r>
      <w:r w:rsidR="00765460" w:rsidRPr="00BB7017">
        <w:tab/>
      </w:r>
      <w:r w:rsidR="00765460" w:rsidRPr="00BB7017">
        <w:tab/>
      </w:r>
      <w:r w:rsidR="00765460" w:rsidRPr="00BB7017">
        <w:tab/>
      </w:r>
      <w:r w:rsidR="00765460" w:rsidRPr="00BB7017">
        <w:tab/>
      </w:r>
      <w:r w:rsidR="00765460" w:rsidRPr="00BB7017">
        <w:tab/>
      </w:r>
      <w:r w:rsidR="00765460" w:rsidRPr="00BB7017">
        <w:tab/>
        <w:t>(7)</w:t>
      </w:r>
    </w:p>
    <w:p w:rsidR="00765460" w:rsidRPr="00BB7017" w:rsidRDefault="00765460" w:rsidP="00AF7D39">
      <w:pPr>
        <w:spacing w:line="240" w:lineRule="auto"/>
        <w:ind w:firstLine="709"/>
        <w:contextualSpacing/>
        <w:jc w:val="both"/>
      </w:pPr>
    </w:p>
    <w:p w:rsidR="009B7467" w:rsidRPr="00BB7017" w:rsidRDefault="009B7467" w:rsidP="009B7467">
      <w:pPr>
        <w:spacing w:line="360" w:lineRule="auto"/>
        <w:ind w:firstLine="709"/>
        <w:contextualSpacing/>
        <w:jc w:val="both"/>
      </w:pPr>
      <w:r w:rsidRPr="00BB7017">
        <w:t>Предлагаемая оценка адаптивной эффективности может давать лишь общее представление о процессах, происходящих на протяжении периода Т. В случае дискретного анализа целесообразно, с нашей точки зрения, исп</w:t>
      </w:r>
      <w:r w:rsidR="00AF7D39" w:rsidRPr="00BB7017">
        <w:t>ользовать такой показатель, как</w:t>
      </w:r>
    </w:p>
    <w:p w:rsidR="00AF7D39" w:rsidRPr="00BB7017" w:rsidRDefault="00AF7D39" w:rsidP="00DE5AC3">
      <w:pPr>
        <w:spacing w:line="240" w:lineRule="auto"/>
        <w:ind w:firstLine="709"/>
        <w:contextualSpacing/>
        <w:jc w:val="both"/>
      </w:pPr>
    </w:p>
    <w:p w:rsidR="00AF7D39" w:rsidRPr="00BB7017" w:rsidRDefault="00ED0261" w:rsidP="00DE5AC3">
      <w:pPr>
        <w:spacing w:line="240" w:lineRule="auto"/>
        <w:ind w:firstLine="709"/>
        <w:contextualSpacing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QF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max</m:t>
                </m:r>
              </m:sub>
            </m:sSub>
          </m:den>
        </m:f>
      </m:oMath>
      <w:r w:rsidR="00AF7D39" w:rsidRPr="00BB7017">
        <w:t>.</w:t>
      </w:r>
      <w:r w:rsidR="00AF7D39" w:rsidRPr="00BB7017">
        <w:tab/>
      </w:r>
      <w:r w:rsidR="00AF7D39" w:rsidRPr="00BB7017">
        <w:tab/>
      </w:r>
      <w:r w:rsidR="00AF7D39" w:rsidRPr="00BB7017">
        <w:tab/>
      </w:r>
      <w:r w:rsidR="00AF7D39" w:rsidRPr="00BB7017">
        <w:tab/>
      </w:r>
      <w:r w:rsidR="00AF7D39" w:rsidRPr="00BB7017">
        <w:tab/>
      </w:r>
      <w:r w:rsidR="00AF7D39" w:rsidRPr="00BB7017">
        <w:tab/>
      </w:r>
      <w:r w:rsidR="00AF7D39" w:rsidRPr="00BB7017">
        <w:tab/>
      </w:r>
      <w:r w:rsidR="00AF7D39" w:rsidRPr="00BB7017">
        <w:tab/>
      </w:r>
      <w:r w:rsidR="00AF7D39" w:rsidRPr="00BB7017">
        <w:tab/>
      </w:r>
      <w:r w:rsidR="00AF7D39" w:rsidRPr="00BB7017">
        <w:tab/>
        <w:t>(8)</w:t>
      </w:r>
    </w:p>
    <w:p w:rsidR="00AF7D39" w:rsidRPr="00BB7017" w:rsidRDefault="00AF7D39" w:rsidP="00DE5AC3">
      <w:pPr>
        <w:spacing w:line="240" w:lineRule="auto"/>
        <w:ind w:firstLine="709"/>
        <w:contextualSpacing/>
        <w:jc w:val="both"/>
      </w:pPr>
    </w:p>
    <w:p w:rsidR="009B7467" w:rsidRPr="00BB7017" w:rsidRDefault="009B7467" w:rsidP="009B7467">
      <w:pPr>
        <w:spacing w:line="360" w:lineRule="auto"/>
        <w:ind w:firstLine="709"/>
        <w:contextualSpacing/>
        <w:jc w:val="both"/>
      </w:pPr>
      <w:r w:rsidRPr="00BB7017">
        <w:t>Как мы видим, данный коэффициент показывает долю фактически произведенного и реализованного блага N в максимально возможном объеме производства при заданных ресурсных ограничениях. По сути, изменение данного показателя может служить индикатором адаптивной эффективности, однако предыдущий анализ, по нашему мнению, более плодотворен с точки зрения понимания внутренней ст</w:t>
      </w:r>
      <w:r w:rsidR="00B003D3" w:rsidRPr="00BB7017">
        <w:t>руктуры адаптивного равновесия.</w:t>
      </w:r>
    </w:p>
    <w:p w:rsidR="009B7467" w:rsidRPr="00BB7017" w:rsidRDefault="009B7467" w:rsidP="009B7467">
      <w:pPr>
        <w:spacing w:line="360" w:lineRule="auto"/>
        <w:ind w:firstLine="709"/>
        <w:contextualSpacing/>
        <w:jc w:val="both"/>
      </w:pPr>
      <w:r w:rsidRPr="00BB7017">
        <w:t>При дискретном анализе соотношения (</w:t>
      </w:r>
      <w:r w:rsidR="00B003D3" w:rsidRPr="00BB7017">
        <w:t>8</w:t>
      </w:r>
      <w:r w:rsidRPr="00BB7017">
        <w:t>) наиболее желательная общая адаптивность фирмы должна уд</w:t>
      </w:r>
      <w:r w:rsidR="00B003D3" w:rsidRPr="00BB7017">
        <w:t>овлетворять следующему условию:</w:t>
      </w:r>
    </w:p>
    <w:p w:rsidR="00DE5AC3" w:rsidRPr="00BB7017" w:rsidRDefault="00DE5AC3" w:rsidP="00DE5AC3">
      <w:pPr>
        <w:spacing w:line="240" w:lineRule="auto"/>
        <w:ind w:firstLine="709"/>
        <w:contextualSpacing/>
        <w:jc w:val="both"/>
      </w:pPr>
    </w:p>
    <w:p w:rsidR="000A32F9" w:rsidRPr="00BB7017" w:rsidRDefault="00ED0261" w:rsidP="00DE5AC3">
      <w:pPr>
        <w:spacing w:line="240" w:lineRule="auto"/>
        <w:ind w:firstLine="709"/>
        <w:contextualSpacing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≤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≤</m:t>
            </m:r>
          </m:sub>
        </m:sSub>
      </m:oMath>
      <w:r w:rsidR="000A32F9" w:rsidRPr="00BB7017">
        <w:t>…</w:t>
      </w:r>
      <m:oMath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≤</m:t>
            </m:r>
          </m:sub>
        </m:sSub>
      </m:oMath>
      <w:r w:rsidR="00B75E88" w:rsidRPr="00BB7017">
        <w:t>1.</w:t>
      </w:r>
      <w:r w:rsidR="00B75E88" w:rsidRPr="00BB7017">
        <w:tab/>
      </w:r>
      <w:r w:rsidR="00B75E88" w:rsidRPr="00BB7017">
        <w:tab/>
      </w:r>
      <w:r w:rsidR="00B75E88" w:rsidRPr="00BB7017">
        <w:tab/>
      </w:r>
      <w:r w:rsidR="00B75E88" w:rsidRPr="00BB7017">
        <w:tab/>
      </w:r>
      <w:r w:rsidR="00B75E88" w:rsidRPr="00BB7017">
        <w:tab/>
      </w:r>
      <w:r w:rsidR="00B75E88" w:rsidRPr="00BB7017">
        <w:tab/>
      </w:r>
      <w:r w:rsidR="00B75E88" w:rsidRPr="00BB7017">
        <w:tab/>
      </w:r>
      <w:r w:rsidR="00B75E88" w:rsidRPr="00BB7017">
        <w:tab/>
        <w:t>(9)</w:t>
      </w:r>
    </w:p>
    <w:p w:rsidR="000A32F9" w:rsidRPr="00BB7017" w:rsidRDefault="000A32F9" w:rsidP="00DE5AC3">
      <w:pPr>
        <w:spacing w:line="240" w:lineRule="auto"/>
        <w:ind w:firstLine="709"/>
        <w:contextualSpacing/>
        <w:jc w:val="both"/>
      </w:pPr>
    </w:p>
    <w:p w:rsidR="009B7467" w:rsidRPr="00BB7017" w:rsidRDefault="009B7467" w:rsidP="009B7467">
      <w:pPr>
        <w:spacing w:line="360" w:lineRule="auto"/>
        <w:ind w:firstLine="709"/>
        <w:contextualSpacing/>
        <w:jc w:val="both"/>
      </w:pPr>
      <w:r w:rsidRPr="00BB7017">
        <w:lastRenderedPageBreak/>
        <w:t xml:space="preserve">В заключение необходимо отметить, что подобные провалы отдельных фирм не просто случайность, а скорее некое правило, вытекающее из определенного несовершенства институциональной среды, в которой зачастую невозможно избежать деятельности методом «проб и ошибок». Не случайно сторонники исследований адаптационных процессов отмечают, что «адаптивно эффективная траектория развития допускает максимально широкий набор альтернатив в условиях неопределенности, допускает экспериментирование методом </w:t>
      </w:r>
      <w:r w:rsidR="00542345" w:rsidRPr="00BB7017">
        <w:t>«</w:t>
      </w:r>
      <w:r w:rsidRPr="00BB7017">
        <w:t>проб и ошибок</w:t>
      </w:r>
      <w:r w:rsidR="00542345" w:rsidRPr="00BB7017">
        <w:t>»</w:t>
      </w:r>
      <w:r w:rsidRPr="00BB7017">
        <w:t xml:space="preserve"> и создает эффективные механизмы обратной связи, позволяющие выявить сравнительно неэффективные решения и больше не повторять их». По своей сути, данные провалы </w:t>
      </w:r>
      <w:r w:rsidR="00542345" w:rsidRPr="00BB7017">
        <w:t>–</w:t>
      </w:r>
      <w:r w:rsidRPr="00BB7017">
        <w:t xml:space="preserve"> это часть цены, которую приходится платить за</w:t>
      </w:r>
      <w:r w:rsidR="00542345" w:rsidRPr="00BB7017">
        <w:t xml:space="preserve"> способность фирмы к адаптации</w:t>
      </w:r>
      <w:r w:rsidR="00341ACB" w:rsidRPr="00341ACB">
        <w:t>[14]</w:t>
      </w:r>
      <w:r w:rsidR="00542345" w:rsidRPr="00BB7017">
        <w:t>.</w:t>
      </w:r>
    </w:p>
    <w:p w:rsidR="002245C6" w:rsidRPr="00BB7017" w:rsidRDefault="002245C6" w:rsidP="00542345">
      <w:pPr>
        <w:spacing w:line="480" w:lineRule="auto"/>
        <w:ind w:firstLine="709"/>
        <w:contextualSpacing/>
        <w:jc w:val="both"/>
      </w:pPr>
    </w:p>
    <w:p w:rsidR="002245C6" w:rsidRPr="00BB7017" w:rsidRDefault="002245C6" w:rsidP="002245C6">
      <w:pPr>
        <w:pStyle w:val="2"/>
        <w:spacing w:line="360" w:lineRule="auto"/>
        <w:ind w:firstLine="709"/>
        <w:contextualSpacing/>
      </w:pPr>
      <w:bookmarkStart w:id="7" w:name="_Toc405607418"/>
      <w:r w:rsidRPr="00BB7017">
        <w:t>5.</w:t>
      </w:r>
      <w:r w:rsidR="005C25BD" w:rsidRPr="00BB7017">
        <w:t>Обесп</w:t>
      </w:r>
      <w:r w:rsidRPr="00BB7017">
        <w:t>ечение целостности организации</w:t>
      </w:r>
      <w:bookmarkEnd w:id="7"/>
    </w:p>
    <w:p w:rsidR="000D01B7" w:rsidRPr="00BB7017" w:rsidRDefault="000D01B7" w:rsidP="000D01B7">
      <w:pPr>
        <w:spacing w:line="360" w:lineRule="auto"/>
        <w:ind w:firstLine="709"/>
        <w:contextualSpacing/>
        <w:jc w:val="both"/>
      </w:pPr>
      <w:r w:rsidRPr="00BB7017">
        <w:t>Организационные системы – это системы, которым присуща функция управления (сознательная, целенаправленная деятельность) и в которых главными элементами являются люди. Понятия «организация», «организационная система» и «социальная система» являются синонимами, так как ориентируют науку и практику, прежде всего на поиски закономерностей механизмов соединения разнородных компонентов в единое, целостное эффективное образование</w:t>
      </w:r>
      <w:r w:rsidR="00341ACB" w:rsidRPr="00341ACB">
        <w:t>[3]</w:t>
      </w:r>
      <w:r w:rsidRPr="00BB7017">
        <w:t>.</w:t>
      </w:r>
    </w:p>
    <w:p w:rsidR="002245C6" w:rsidRPr="00BB7017" w:rsidRDefault="000D01B7" w:rsidP="000D01B7">
      <w:pPr>
        <w:spacing w:line="360" w:lineRule="auto"/>
        <w:ind w:firstLine="709"/>
        <w:contextualSpacing/>
        <w:jc w:val="both"/>
      </w:pPr>
      <w:r w:rsidRPr="00BB7017">
        <w:t>Организационной системе присущи все основные свойства и признаки сложных систем. Иванова</w:t>
      </w:r>
      <w:r w:rsidR="00FB290A" w:rsidRPr="00BB7017">
        <w:t> </w:t>
      </w:r>
      <w:r w:rsidRPr="00BB7017">
        <w:t>Т.</w:t>
      </w:r>
      <w:r w:rsidR="00FB290A" w:rsidRPr="00BB7017">
        <w:t> </w:t>
      </w:r>
      <w:r w:rsidRPr="00BB7017">
        <w:t>Ю. считает, что признаки системы это множество элементов, единство главной цели для всех элементов,</w:t>
      </w:r>
      <w:r w:rsidR="002855CE" w:rsidRPr="00BB7017">
        <w:t xml:space="preserve"> </w:t>
      </w:r>
      <w:r w:rsidRPr="00BB7017">
        <w:t>наличие связей между ними, целостность и единство</w:t>
      </w:r>
      <w:r w:rsidR="00FB290A" w:rsidRPr="00BB7017">
        <w:t xml:space="preserve"> </w:t>
      </w:r>
      <w:r w:rsidRPr="00BB7017">
        <w:t>элементов, структура и иерархичность, относительная самостоятельность, четко выраженное управление</w:t>
      </w:r>
      <w:r w:rsidR="00341ACB" w:rsidRPr="00341ACB">
        <w:t>[4]</w:t>
      </w:r>
      <w:r w:rsidRPr="00BB7017">
        <w:t>.</w:t>
      </w:r>
    </w:p>
    <w:p w:rsidR="00F24494" w:rsidRPr="00BB7017" w:rsidRDefault="00F24494" w:rsidP="00F24494">
      <w:pPr>
        <w:spacing w:line="360" w:lineRule="auto"/>
        <w:ind w:firstLine="709"/>
        <w:contextualSpacing/>
        <w:jc w:val="both"/>
      </w:pPr>
      <w:proofErr w:type="gramStart"/>
      <w:r w:rsidRPr="00BB7017">
        <w:t>Алиев</w:t>
      </w:r>
      <w:r w:rsidR="0027654E" w:rsidRPr="00BB7017">
        <w:t> </w:t>
      </w:r>
      <w:r w:rsidRPr="00BB7017">
        <w:t>В.</w:t>
      </w:r>
      <w:r w:rsidR="0027654E" w:rsidRPr="00BB7017">
        <w:t> </w:t>
      </w:r>
      <w:r w:rsidRPr="00BB7017">
        <w:t xml:space="preserve">Г. </w:t>
      </w:r>
      <w:r w:rsidR="0027654E" w:rsidRPr="00BB7017">
        <w:t>социальную организацию определя</w:t>
      </w:r>
      <w:r w:rsidRPr="00BB7017">
        <w:t xml:space="preserve">ет как, «социальная организация – это непрерывная система дифференцированных и </w:t>
      </w:r>
      <w:r w:rsidRPr="00BB7017">
        <w:lastRenderedPageBreak/>
        <w:t>координируемых видов человеческой деятельности, заключающейся в использовании, преобразовании и объединении специфической совокупности трудовых, материальных, финансовых, интеллектуальных и природных ресурсов в некоторое уникальное, решающее проблемы целое.</w:t>
      </w:r>
      <w:proofErr w:type="gramEnd"/>
      <w:r w:rsidRPr="00BB7017">
        <w:t xml:space="preserve"> Функция этого целого состоит в удовлетворении частных потребностей человека путем взаимодействия с другими системами, включающими разные виды человеческой деятельности и ресурсы </w:t>
      </w:r>
      <w:r w:rsidR="00475AEC" w:rsidRPr="00BB7017">
        <w:t>в их конкретном окружении»</w:t>
      </w:r>
      <w:r w:rsidR="00341ACB" w:rsidRPr="00341ACB">
        <w:t>[16]</w:t>
      </w:r>
      <w:r w:rsidRPr="00BB7017">
        <w:t>.</w:t>
      </w:r>
    </w:p>
    <w:p w:rsidR="002245C6" w:rsidRPr="00BB7017" w:rsidRDefault="00F24494" w:rsidP="00F24494">
      <w:pPr>
        <w:spacing w:line="360" w:lineRule="auto"/>
        <w:ind w:firstLine="709"/>
        <w:contextualSpacing/>
        <w:jc w:val="both"/>
      </w:pPr>
      <w:proofErr w:type="gramStart"/>
      <w:r w:rsidRPr="00BB7017">
        <w:t>Все организации обладают некоторыми общими элементами: социальные системы, т.е. люди, объединенные в группы; их деятельность интегрирована (люди работают вместе, сообща); их действия целенаправленны (люди имеют цель, намерение);</w:t>
      </w:r>
      <w:proofErr w:type="gramEnd"/>
    </w:p>
    <w:p w:rsidR="00F24494" w:rsidRPr="00BB7017" w:rsidRDefault="00F24494" w:rsidP="00F24494">
      <w:pPr>
        <w:spacing w:line="360" w:lineRule="auto"/>
        <w:ind w:firstLine="709"/>
        <w:contextualSpacing/>
        <w:jc w:val="both"/>
      </w:pPr>
      <w:r w:rsidRPr="00BB7017">
        <w:t>Общими особенностями социальных организаций можно считать:</w:t>
      </w:r>
    </w:p>
    <w:p w:rsidR="00F24494" w:rsidRPr="00BB7017" w:rsidRDefault="00F24494" w:rsidP="00F24494">
      <w:pPr>
        <w:spacing w:line="360" w:lineRule="auto"/>
        <w:ind w:firstLine="709"/>
        <w:contextualSpacing/>
        <w:jc w:val="both"/>
      </w:pPr>
      <w:r w:rsidRPr="00BB7017">
        <w:t>1. Целостность и устойчивость;</w:t>
      </w:r>
    </w:p>
    <w:p w:rsidR="00F24494" w:rsidRPr="00BB7017" w:rsidRDefault="00F24494" w:rsidP="00F24494">
      <w:pPr>
        <w:spacing w:line="360" w:lineRule="auto"/>
        <w:ind w:firstLine="709"/>
        <w:contextualSpacing/>
        <w:jc w:val="both"/>
      </w:pPr>
      <w:r w:rsidRPr="00BB7017">
        <w:t>2. Наличие организационной культуры;</w:t>
      </w:r>
    </w:p>
    <w:p w:rsidR="00F24494" w:rsidRPr="00BB7017" w:rsidRDefault="00F24494" w:rsidP="00F24494">
      <w:pPr>
        <w:spacing w:line="360" w:lineRule="auto"/>
        <w:ind w:firstLine="709"/>
        <w:contextualSpacing/>
        <w:jc w:val="both"/>
      </w:pPr>
      <w:r w:rsidRPr="00BB7017">
        <w:t>3. Регламентированное поведение и деятельность членов организации;</w:t>
      </w:r>
    </w:p>
    <w:p w:rsidR="00F24494" w:rsidRPr="00BB7017" w:rsidRDefault="00F24494" w:rsidP="00F24494">
      <w:pPr>
        <w:spacing w:line="360" w:lineRule="auto"/>
        <w:ind w:firstLine="709"/>
        <w:contextualSpacing/>
        <w:jc w:val="both"/>
      </w:pPr>
      <w:r w:rsidRPr="00BB7017">
        <w:t>4. Способность организаций выявлять и удовлетворять свои потребности, или способность выявлять и решать свои проблемы;</w:t>
      </w:r>
    </w:p>
    <w:p w:rsidR="00F24494" w:rsidRPr="00BB7017" w:rsidRDefault="00F24494" w:rsidP="00F24494">
      <w:pPr>
        <w:spacing w:line="360" w:lineRule="auto"/>
        <w:ind w:firstLine="709"/>
        <w:contextualSpacing/>
        <w:jc w:val="both"/>
      </w:pPr>
      <w:r w:rsidRPr="00BB7017">
        <w:t>5. Способность к саморазвитию и самообучению.</w:t>
      </w:r>
    </w:p>
    <w:p w:rsidR="00F24494" w:rsidRPr="00BB7017" w:rsidRDefault="00F24494" w:rsidP="00F24494">
      <w:pPr>
        <w:spacing w:line="360" w:lineRule="auto"/>
        <w:ind w:firstLine="709"/>
        <w:contextualSpacing/>
        <w:jc w:val="both"/>
      </w:pPr>
      <w:proofErr w:type="gramStart"/>
      <w:r w:rsidRPr="00BB7017">
        <w:t>Итак, общими признаками социальных организаций, отличающими их от других (неорганизованных) социальных формирований (социальных групп, общностей, классов, слоев) является целостность и устойчивость, наличие организационной культуры, регламентированное поведение, способность выявлять и удовлетворять социальные потребности, способность к самообучению и саморазвитию.</w:t>
      </w:r>
      <w:proofErr w:type="gramEnd"/>
    </w:p>
    <w:p w:rsidR="00F24494" w:rsidRPr="00BB7017" w:rsidRDefault="00F24494" w:rsidP="00F24494">
      <w:pPr>
        <w:spacing w:line="360" w:lineRule="auto"/>
        <w:ind w:firstLine="709"/>
        <w:contextualSpacing/>
        <w:jc w:val="both"/>
      </w:pPr>
      <w:r w:rsidRPr="00BB7017">
        <w:t>Из указанных выше особенностей социальных организаций важнейшей является способность организаций выявлять (распознавать) и удовлетворять социальные потребности, так как от этой способности зависят само существование организации.</w:t>
      </w:r>
    </w:p>
    <w:p w:rsidR="00F24494" w:rsidRPr="00BB7017" w:rsidRDefault="00F24494" w:rsidP="00F24494">
      <w:pPr>
        <w:spacing w:line="360" w:lineRule="auto"/>
        <w:ind w:firstLine="709"/>
        <w:contextualSpacing/>
        <w:jc w:val="both"/>
      </w:pPr>
      <w:r w:rsidRPr="00BB7017">
        <w:t xml:space="preserve">Таким образом, любая социальная организация, будь то общество или фирма, существует как устойчивая социальная целостность, потому что </w:t>
      </w:r>
      <w:r w:rsidRPr="00BB7017">
        <w:lastRenderedPageBreak/>
        <w:t>подобно живому организму обладает разумной деятельностью, проявляющейся в способности адекватно отвечать на вызовы или выявлять (обнаруживать) и удовлетворять свои потребности. Заметим, что указанная особенность ни в коем случае не противоречит тому факту, что многие организации являются целенаправленными системами. Вместе с тем организации нельзя рассматривать лишь как целенаправленные системы, не учитывая их социологию, включая процессы самоорганизации и формирования коллективного сознания, направленного на выявление и удовлетворение собственных потребностей. Социальная организация</w:t>
      </w:r>
      <w:r w:rsidR="00586A3F" w:rsidRPr="00BB7017">
        <w:t>,</w:t>
      </w:r>
      <w:r w:rsidRPr="00BB7017">
        <w:t xml:space="preserve"> функционирующая во внешней среде должна быть развиваться</w:t>
      </w:r>
      <w:r w:rsidR="00341ACB" w:rsidRPr="00D12975">
        <w:t>[3]</w:t>
      </w:r>
      <w:r w:rsidRPr="00BB7017">
        <w:t>.</w:t>
      </w:r>
    </w:p>
    <w:p w:rsidR="00BA0BF5" w:rsidRPr="00BB7017" w:rsidRDefault="00BA0BF5" w:rsidP="00F24494">
      <w:pPr>
        <w:spacing w:line="360" w:lineRule="auto"/>
        <w:ind w:firstLine="709"/>
        <w:contextualSpacing/>
        <w:jc w:val="both"/>
      </w:pPr>
    </w:p>
    <w:p w:rsidR="00BA0BF5" w:rsidRPr="00341ACB" w:rsidRDefault="00BA0BF5" w:rsidP="00341ACB">
      <w:pPr>
        <w:pStyle w:val="2"/>
        <w:spacing w:line="360" w:lineRule="auto"/>
        <w:ind w:firstLine="709"/>
        <w:contextualSpacing/>
      </w:pPr>
      <w:r w:rsidRPr="00BB7017">
        <w:t>6. Устойчивое и неустойчивое равновесие организационной системы при позитивных и негативных воздействиях</w:t>
      </w:r>
    </w:p>
    <w:p w:rsidR="00BA0BF5" w:rsidRPr="00BB7017" w:rsidRDefault="00BA0BF5" w:rsidP="00BA0BF5">
      <w:pPr>
        <w:spacing w:line="360" w:lineRule="auto"/>
        <w:ind w:firstLine="709"/>
        <w:contextualSpacing/>
        <w:jc w:val="both"/>
      </w:pPr>
      <w:r w:rsidRPr="00BB7017">
        <w:t>Основой</w:t>
      </w:r>
      <w:r w:rsidR="002855CE" w:rsidRPr="00BB7017">
        <w:t xml:space="preserve"> </w:t>
      </w:r>
      <w:r w:rsidRPr="00BB7017">
        <w:t>борьбы</w:t>
      </w:r>
      <w:r w:rsidR="002855CE" w:rsidRPr="00BB7017">
        <w:t xml:space="preserve"> </w:t>
      </w:r>
      <w:r w:rsidRPr="00BB7017">
        <w:t>за</w:t>
      </w:r>
      <w:r w:rsidR="002855CE" w:rsidRPr="00BB7017">
        <w:t xml:space="preserve"> </w:t>
      </w:r>
      <w:r w:rsidRPr="00BB7017">
        <w:t>самосохранение</w:t>
      </w:r>
      <w:r w:rsidR="002855CE" w:rsidRPr="00BB7017">
        <w:t xml:space="preserve"> </w:t>
      </w:r>
      <w:r w:rsidRPr="00BB7017">
        <w:t>организаций</w:t>
      </w:r>
      <w:r w:rsidR="002855CE" w:rsidRPr="00BB7017">
        <w:t xml:space="preserve"> </w:t>
      </w:r>
      <w:r w:rsidRPr="00BB7017">
        <w:t>является</w:t>
      </w:r>
      <w:r w:rsidR="002855CE" w:rsidRPr="00BB7017">
        <w:t xml:space="preserve"> </w:t>
      </w:r>
      <w:r w:rsidRPr="00BB7017">
        <w:t>способность приспосабливаться</w:t>
      </w:r>
      <w:r w:rsidR="002855CE" w:rsidRPr="00BB7017">
        <w:t xml:space="preserve"> </w:t>
      </w:r>
      <w:r w:rsidRPr="00BB7017">
        <w:t>к</w:t>
      </w:r>
      <w:r w:rsidR="002855CE" w:rsidRPr="00BB7017">
        <w:t xml:space="preserve"> </w:t>
      </w:r>
      <w:r w:rsidRPr="00BB7017">
        <w:t>внешней</w:t>
      </w:r>
      <w:r w:rsidR="002855CE" w:rsidRPr="00BB7017">
        <w:t xml:space="preserve"> </w:t>
      </w:r>
      <w:r w:rsidRPr="00BB7017">
        <w:t>среде,</w:t>
      </w:r>
      <w:r w:rsidR="002855CE" w:rsidRPr="00BB7017">
        <w:t xml:space="preserve"> </w:t>
      </w:r>
      <w:r w:rsidRPr="00BB7017">
        <w:t>уметь</w:t>
      </w:r>
      <w:r w:rsidR="002855CE" w:rsidRPr="00BB7017">
        <w:t xml:space="preserve"> </w:t>
      </w:r>
      <w:r w:rsidRPr="00BB7017">
        <w:t>использовать</w:t>
      </w:r>
      <w:r w:rsidR="002855CE" w:rsidRPr="00BB7017">
        <w:t xml:space="preserve"> </w:t>
      </w:r>
      <w:r w:rsidRPr="00BB7017">
        <w:t>происходящие</w:t>
      </w:r>
      <w:r w:rsidR="002855CE" w:rsidRPr="00BB7017">
        <w:t xml:space="preserve"> </w:t>
      </w:r>
      <w:r w:rsidRPr="00BB7017">
        <w:t>в</w:t>
      </w:r>
      <w:r w:rsidR="002855CE" w:rsidRPr="00BB7017">
        <w:t xml:space="preserve"> </w:t>
      </w:r>
      <w:r w:rsidRPr="00BB7017">
        <w:t>ней изменения</w:t>
      </w:r>
      <w:r w:rsidR="002855CE" w:rsidRPr="00BB7017">
        <w:t xml:space="preserve"> </w:t>
      </w:r>
      <w:r w:rsidRPr="00BB7017">
        <w:t>в</w:t>
      </w:r>
      <w:r w:rsidR="002855CE" w:rsidRPr="00BB7017">
        <w:t xml:space="preserve"> </w:t>
      </w:r>
      <w:r w:rsidRPr="00BB7017">
        <w:t>своих интересах. Для оценки «запаса прочности» деловой организации</w:t>
      </w:r>
      <w:r w:rsidR="002855CE" w:rsidRPr="00BB7017">
        <w:t xml:space="preserve"> </w:t>
      </w:r>
      <w:r w:rsidRPr="00BB7017">
        <w:t>необходимо</w:t>
      </w:r>
      <w:r w:rsidR="002855CE" w:rsidRPr="00BB7017">
        <w:t xml:space="preserve"> </w:t>
      </w:r>
      <w:r w:rsidRPr="00BB7017">
        <w:t>пользоваться</w:t>
      </w:r>
      <w:r w:rsidR="002855CE" w:rsidRPr="00BB7017">
        <w:t xml:space="preserve"> </w:t>
      </w:r>
      <w:r w:rsidRPr="00BB7017">
        <w:t>понятием</w:t>
      </w:r>
      <w:r w:rsidR="002855CE" w:rsidRPr="00BB7017">
        <w:t xml:space="preserve"> </w:t>
      </w:r>
      <w:r w:rsidRPr="00BB7017">
        <w:t>устойчивого и неустойчивого равновесия</w:t>
      </w:r>
      <w:r w:rsidR="002855CE" w:rsidRPr="00BB7017">
        <w:t xml:space="preserve"> </w:t>
      </w:r>
      <w:r w:rsidRPr="00BB7017">
        <w:t>баланса</w:t>
      </w:r>
      <w:r w:rsidR="002855CE" w:rsidRPr="00BB7017">
        <w:t xml:space="preserve"> </w:t>
      </w:r>
      <w:r w:rsidRPr="00BB7017">
        <w:t>позитивных</w:t>
      </w:r>
      <w:r w:rsidR="002855CE" w:rsidRPr="00BB7017">
        <w:t xml:space="preserve"> </w:t>
      </w:r>
      <w:r w:rsidRPr="00BB7017">
        <w:t>и</w:t>
      </w:r>
      <w:r w:rsidR="002855CE" w:rsidRPr="00BB7017">
        <w:t xml:space="preserve"> </w:t>
      </w:r>
      <w:r w:rsidRPr="00BB7017">
        <w:t>негативных</w:t>
      </w:r>
      <w:r w:rsidR="002855CE" w:rsidRPr="00BB7017">
        <w:t xml:space="preserve"> </w:t>
      </w:r>
      <w:r w:rsidRPr="00BB7017">
        <w:t>факторов.</w:t>
      </w:r>
      <w:r w:rsidR="002855CE" w:rsidRPr="00BB7017">
        <w:t xml:space="preserve"> </w:t>
      </w:r>
      <w:r w:rsidRPr="00BB7017">
        <w:t>Состояние</w:t>
      </w:r>
      <w:r w:rsidR="002855CE" w:rsidRPr="00BB7017">
        <w:t xml:space="preserve"> </w:t>
      </w:r>
      <w:r w:rsidRPr="00BB7017">
        <w:t>устойчивого равновесия</w:t>
      </w:r>
      <w:r w:rsidR="002855CE" w:rsidRPr="00BB7017">
        <w:t xml:space="preserve"> </w:t>
      </w:r>
      <w:r w:rsidRPr="00BB7017">
        <w:t>отличается</w:t>
      </w:r>
      <w:r w:rsidR="002855CE" w:rsidRPr="00BB7017">
        <w:t xml:space="preserve"> </w:t>
      </w:r>
      <w:r w:rsidRPr="00BB7017">
        <w:t>тем,</w:t>
      </w:r>
      <w:r w:rsidR="002855CE" w:rsidRPr="00BB7017">
        <w:t xml:space="preserve"> </w:t>
      </w:r>
      <w:r w:rsidRPr="00BB7017">
        <w:t>что если отрицательные возмущающие воздействия на</w:t>
      </w:r>
      <w:r w:rsidR="002855CE" w:rsidRPr="00BB7017">
        <w:t xml:space="preserve"> </w:t>
      </w:r>
      <w:r w:rsidRPr="00BB7017">
        <w:t>организацию</w:t>
      </w:r>
      <w:r w:rsidR="002855CE" w:rsidRPr="00BB7017">
        <w:t xml:space="preserve"> </w:t>
      </w:r>
      <w:r w:rsidRPr="00BB7017">
        <w:t>не</w:t>
      </w:r>
      <w:r w:rsidR="002855CE" w:rsidRPr="00BB7017">
        <w:t xml:space="preserve"> </w:t>
      </w:r>
      <w:r w:rsidRPr="00BB7017">
        <w:t>превосходят</w:t>
      </w:r>
      <w:r w:rsidR="002855CE" w:rsidRPr="00BB7017">
        <w:t xml:space="preserve"> </w:t>
      </w:r>
      <w:r w:rsidRPr="00BB7017">
        <w:t>некоторого</w:t>
      </w:r>
      <w:r w:rsidR="002855CE" w:rsidRPr="00BB7017">
        <w:t xml:space="preserve"> </w:t>
      </w:r>
      <w:r w:rsidRPr="00BB7017">
        <w:t>порогового</w:t>
      </w:r>
      <w:r w:rsidR="002855CE" w:rsidRPr="00BB7017">
        <w:t xml:space="preserve"> </w:t>
      </w:r>
      <w:r w:rsidRPr="00BB7017">
        <w:t>значения,</w:t>
      </w:r>
      <w:r w:rsidR="002855CE" w:rsidRPr="00BB7017">
        <w:t xml:space="preserve"> </w:t>
      </w:r>
      <w:r w:rsidRPr="00BB7017">
        <w:t>то</w:t>
      </w:r>
      <w:r w:rsidR="002855CE" w:rsidRPr="00BB7017">
        <w:t xml:space="preserve"> </w:t>
      </w:r>
      <w:r w:rsidRPr="00BB7017">
        <w:t>организация быстро приспособится к новым условиям окружающей среды и вновь вернется</w:t>
      </w:r>
      <w:r w:rsidR="002855CE" w:rsidRPr="00BB7017">
        <w:t xml:space="preserve"> </w:t>
      </w:r>
      <w:r w:rsidRPr="00BB7017">
        <w:t>в устойчивое состояние. Организация, находящаяся в состоянии неустойчивого</w:t>
      </w:r>
      <w:r w:rsidR="002855CE" w:rsidRPr="00BB7017">
        <w:t xml:space="preserve"> </w:t>
      </w:r>
      <w:r w:rsidRPr="00BB7017">
        <w:t>равновесия,</w:t>
      </w:r>
      <w:r w:rsidR="002855CE" w:rsidRPr="00BB7017">
        <w:t xml:space="preserve"> </w:t>
      </w:r>
      <w:r w:rsidRPr="00BB7017">
        <w:t>даже</w:t>
      </w:r>
      <w:r w:rsidR="002855CE" w:rsidRPr="00BB7017">
        <w:t xml:space="preserve"> </w:t>
      </w:r>
      <w:r w:rsidRPr="00BB7017">
        <w:t>при</w:t>
      </w:r>
      <w:r w:rsidR="002855CE" w:rsidRPr="00BB7017">
        <w:t xml:space="preserve"> </w:t>
      </w:r>
      <w:r w:rsidRPr="00BB7017">
        <w:t>незначительных</w:t>
      </w:r>
      <w:r w:rsidR="002855CE" w:rsidRPr="00BB7017">
        <w:t xml:space="preserve"> </w:t>
      </w:r>
      <w:r w:rsidRPr="00BB7017">
        <w:t>возмущающих</w:t>
      </w:r>
      <w:r w:rsidR="002855CE" w:rsidRPr="00BB7017">
        <w:t xml:space="preserve"> </w:t>
      </w:r>
      <w:r w:rsidRPr="00BB7017">
        <w:t>воздействиях</w:t>
      </w:r>
      <w:r w:rsidR="002855CE" w:rsidRPr="00BB7017">
        <w:t xml:space="preserve"> </w:t>
      </w:r>
      <w:r w:rsidRPr="00BB7017">
        <w:t>теряет свою устойчивость.</w:t>
      </w:r>
    </w:p>
    <w:p w:rsidR="00BA0BF5" w:rsidRPr="00BB7017" w:rsidRDefault="00BA0BF5" w:rsidP="00BA0BF5">
      <w:pPr>
        <w:spacing w:line="360" w:lineRule="auto"/>
        <w:ind w:firstLine="709"/>
        <w:contextualSpacing/>
        <w:jc w:val="both"/>
      </w:pPr>
      <w:r w:rsidRPr="00BB7017">
        <w:t>Устойчивое</w:t>
      </w:r>
      <w:r w:rsidR="002855CE" w:rsidRPr="00BB7017">
        <w:t xml:space="preserve"> </w:t>
      </w:r>
      <w:r w:rsidRPr="00BB7017">
        <w:t>состояние</w:t>
      </w:r>
      <w:r w:rsidR="002855CE" w:rsidRPr="00BB7017">
        <w:t xml:space="preserve"> </w:t>
      </w:r>
      <w:r w:rsidRPr="00BB7017">
        <w:t>функционирования</w:t>
      </w:r>
      <w:r w:rsidR="002855CE" w:rsidRPr="00BB7017">
        <w:t xml:space="preserve"> </w:t>
      </w:r>
      <w:r w:rsidRPr="00BB7017">
        <w:t>организации</w:t>
      </w:r>
      <w:r w:rsidR="002855CE" w:rsidRPr="00BB7017">
        <w:t xml:space="preserve"> </w:t>
      </w:r>
      <w:r w:rsidRPr="00BB7017">
        <w:t>является</w:t>
      </w:r>
      <w:r w:rsidR="002855CE" w:rsidRPr="00BB7017">
        <w:t xml:space="preserve"> </w:t>
      </w:r>
      <w:r w:rsidRPr="00BB7017">
        <w:t>необходимым</w:t>
      </w:r>
      <w:r w:rsidR="002855CE" w:rsidRPr="00BB7017">
        <w:t xml:space="preserve"> </w:t>
      </w:r>
      <w:r w:rsidRPr="00BB7017">
        <w:t>элементом</w:t>
      </w:r>
      <w:r w:rsidR="002855CE" w:rsidRPr="00BB7017">
        <w:t xml:space="preserve"> </w:t>
      </w:r>
      <w:r w:rsidRPr="00BB7017">
        <w:t>при</w:t>
      </w:r>
      <w:r w:rsidR="002855CE" w:rsidRPr="00BB7017">
        <w:t xml:space="preserve"> </w:t>
      </w:r>
      <w:r w:rsidRPr="00BB7017">
        <w:t>создании</w:t>
      </w:r>
      <w:r w:rsidR="002855CE" w:rsidRPr="00BB7017">
        <w:t xml:space="preserve"> </w:t>
      </w:r>
      <w:r w:rsidRPr="00BB7017">
        <w:t>инвестиционной</w:t>
      </w:r>
      <w:r w:rsidR="002855CE" w:rsidRPr="00BB7017">
        <w:t xml:space="preserve"> </w:t>
      </w:r>
      <w:r w:rsidRPr="00BB7017">
        <w:t>привлекательности</w:t>
      </w:r>
      <w:r w:rsidR="002855CE" w:rsidRPr="00BB7017">
        <w:t xml:space="preserve"> </w:t>
      </w:r>
      <w:r w:rsidRPr="00BB7017">
        <w:t>деловой организации</w:t>
      </w:r>
      <w:r w:rsidR="00341ACB" w:rsidRPr="00341ACB">
        <w:t>[1]</w:t>
      </w:r>
      <w:r w:rsidRPr="00BB7017">
        <w:t>.</w:t>
      </w:r>
    </w:p>
    <w:p w:rsidR="00BA0BF5" w:rsidRPr="00BB7017" w:rsidRDefault="00BA0BF5" w:rsidP="00BA0BF5">
      <w:pPr>
        <w:spacing w:line="360" w:lineRule="auto"/>
        <w:ind w:firstLine="709"/>
        <w:contextualSpacing/>
        <w:jc w:val="both"/>
      </w:pPr>
      <w:r w:rsidRPr="00BB7017">
        <w:t>Неустойчивость</w:t>
      </w:r>
      <w:r w:rsidR="002855CE" w:rsidRPr="00BB7017">
        <w:t xml:space="preserve"> </w:t>
      </w:r>
      <w:r w:rsidRPr="00BB7017">
        <w:t>функционирования</w:t>
      </w:r>
      <w:r w:rsidR="002855CE" w:rsidRPr="00BB7017">
        <w:t xml:space="preserve"> </w:t>
      </w:r>
      <w:r w:rsidRPr="00BB7017">
        <w:t>организации</w:t>
      </w:r>
      <w:r w:rsidR="002855CE" w:rsidRPr="00BB7017">
        <w:t xml:space="preserve"> </w:t>
      </w:r>
      <w:r w:rsidRPr="00BB7017">
        <w:t>может</w:t>
      </w:r>
      <w:r w:rsidR="002855CE" w:rsidRPr="00BB7017">
        <w:t xml:space="preserve"> </w:t>
      </w:r>
      <w:r w:rsidRPr="00BB7017">
        <w:t>быть</w:t>
      </w:r>
      <w:r w:rsidR="002855CE" w:rsidRPr="00BB7017">
        <w:t xml:space="preserve"> </w:t>
      </w:r>
      <w:r w:rsidRPr="00BB7017">
        <w:t>обусловлена</w:t>
      </w:r>
      <w:r w:rsidR="002855CE" w:rsidRPr="00BB7017">
        <w:t xml:space="preserve"> </w:t>
      </w:r>
      <w:r w:rsidRPr="00BB7017">
        <w:t>не</w:t>
      </w:r>
      <w:r w:rsidR="002855CE" w:rsidRPr="00BB7017">
        <w:t xml:space="preserve"> </w:t>
      </w:r>
      <w:r w:rsidRPr="00BB7017">
        <w:t>только</w:t>
      </w:r>
      <w:r w:rsidR="002855CE" w:rsidRPr="00BB7017">
        <w:t xml:space="preserve"> </w:t>
      </w:r>
      <w:r w:rsidRPr="00BB7017">
        <w:t>материальными,</w:t>
      </w:r>
      <w:r w:rsidR="002855CE" w:rsidRPr="00BB7017">
        <w:t xml:space="preserve"> </w:t>
      </w:r>
      <w:r w:rsidRPr="00BB7017">
        <w:t>но</w:t>
      </w:r>
      <w:r w:rsidR="002855CE" w:rsidRPr="00BB7017">
        <w:t xml:space="preserve"> </w:t>
      </w:r>
      <w:r w:rsidRPr="00BB7017">
        <w:t>и</w:t>
      </w:r>
      <w:r w:rsidR="002855CE" w:rsidRPr="00BB7017">
        <w:t xml:space="preserve"> </w:t>
      </w:r>
      <w:r w:rsidRPr="00BB7017">
        <w:t>психологическими</w:t>
      </w:r>
      <w:r w:rsidR="002855CE" w:rsidRPr="00BB7017">
        <w:t xml:space="preserve"> </w:t>
      </w:r>
      <w:r w:rsidRPr="00BB7017">
        <w:t>факторами,</w:t>
      </w:r>
      <w:r w:rsidR="002855CE" w:rsidRPr="00BB7017">
        <w:t xml:space="preserve"> </w:t>
      </w:r>
      <w:r w:rsidRPr="00BB7017">
        <w:t>такими</w:t>
      </w:r>
      <w:r w:rsidR="002855CE" w:rsidRPr="00BB7017">
        <w:t xml:space="preserve"> </w:t>
      </w:r>
      <w:r w:rsidRPr="00BB7017">
        <w:t>как высокий</w:t>
      </w:r>
      <w:r w:rsidR="002855CE" w:rsidRPr="00BB7017">
        <w:t xml:space="preserve"> </w:t>
      </w:r>
      <w:r w:rsidRPr="00BB7017">
        <w:t>уровень</w:t>
      </w:r>
      <w:r w:rsidR="002855CE" w:rsidRPr="00BB7017">
        <w:t xml:space="preserve"> </w:t>
      </w:r>
      <w:r w:rsidRPr="00BB7017">
        <w:t>конфликтности</w:t>
      </w:r>
      <w:r w:rsidR="002855CE" w:rsidRPr="00BB7017">
        <w:t xml:space="preserve"> </w:t>
      </w:r>
      <w:r w:rsidRPr="00BB7017">
        <w:t>коллектива,</w:t>
      </w:r>
      <w:r w:rsidR="002855CE" w:rsidRPr="00BB7017">
        <w:t xml:space="preserve"> </w:t>
      </w:r>
      <w:r w:rsidRPr="00BB7017">
        <w:t>безынициативность</w:t>
      </w:r>
      <w:r w:rsidR="002855CE" w:rsidRPr="00BB7017">
        <w:t xml:space="preserve"> </w:t>
      </w:r>
      <w:r w:rsidRPr="00BB7017">
        <w:lastRenderedPageBreak/>
        <w:t>менеджера</w:t>
      </w:r>
      <w:r w:rsidR="002855CE" w:rsidRPr="00BB7017">
        <w:t xml:space="preserve"> </w:t>
      </w:r>
      <w:r w:rsidRPr="00BB7017">
        <w:t>и т.</w:t>
      </w:r>
      <w:r w:rsidR="002855CE" w:rsidRPr="00BB7017">
        <w:t xml:space="preserve"> </w:t>
      </w:r>
      <w:r w:rsidRPr="00BB7017">
        <w:t>п.,</w:t>
      </w:r>
      <w:r w:rsidR="002855CE" w:rsidRPr="00BB7017">
        <w:t xml:space="preserve"> </w:t>
      </w:r>
      <w:r w:rsidRPr="00BB7017">
        <w:t>что</w:t>
      </w:r>
      <w:r w:rsidR="002855CE" w:rsidRPr="00BB7017">
        <w:t xml:space="preserve"> </w:t>
      </w:r>
      <w:r w:rsidRPr="00BB7017">
        <w:t>затрудняет</w:t>
      </w:r>
      <w:r w:rsidR="002855CE" w:rsidRPr="00BB7017">
        <w:t xml:space="preserve"> </w:t>
      </w:r>
      <w:r w:rsidRPr="00BB7017">
        <w:t>заключение</w:t>
      </w:r>
      <w:r w:rsidR="002855CE" w:rsidRPr="00BB7017">
        <w:t xml:space="preserve"> </w:t>
      </w:r>
      <w:r w:rsidRPr="00BB7017">
        <w:t>долгосрочных</w:t>
      </w:r>
      <w:r w:rsidR="002855CE" w:rsidRPr="00BB7017">
        <w:t xml:space="preserve"> </w:t>
      </w:r>
      <w:r w:rsidRPr="00BB7017">
        <w:t>партнерских</w:t>
      </w:r>
      <w:r w:rsidR="002855CE" w:rsidRPr="00BB7017">
        <w:t xml:space="preserve"> </w:t>
      </w:r>
      <w:r w:rsidRPr="00BB7017">
        <w:t>отношений,</w:t>
      </w:r>
      <w:r w:rsidR="002855CE" w:rsidRPr="00BB7017">
        <w:t xml:space="preserve"> </w:t>
      </w:r>
      <w:r w:rsidRPr="00BB7017">
        <w:t>предоставление кредитов, выделение инвестиций.</w:t>
      </w:r>
    </w:p>
    <w:p w:rsidR="002855CE" w:rsidRPr="00BB7017" w:rsidRDefault="002855CE" w:rsidP="002855CE">
      <w:pPr>
        <w:spacing w:line="480" w:lineRule="auto"/>
        <w:contextualSpacing/>
      </w:pPr>
      <w:bookmarkStart w:id="8" w:name="_Toc405607419"/>
    </w:p>
    <w:p w:rsidR="002C5A21" w:rsidRPr="00BB7017" w:rsidRDefault="00BA0BF5" w:rsidP="002245C6">
      <w:pPr>
        <w:pStyle w:val="2"/>
        <w:spacing w:line="360" w:lineRule="auto"/>
        <w:ind w:firstLine="709"/>
        <w:contextualSpacing/>
      </w:pPr>
      <w:r w:rsidRPr="00BB7017">
        <w:t>7</w:t>
      </w:r>
      <w:r w:rsidR="002245C6" w:rsidRPr="00BB7017">
        <w:t>.</w:t>
      </w:r>
      <w:r w:rsidR="005C25BD" w:rsidRPr="00BB7017">
        <w:t>Мероприятия экономического и социально-психологического характера, повы</w:t>
      </w:r>
      <w:r w:rsidR="002245C6" w:rsidRPr="00BB7017">
        <w:t>шающие устойчивость организации</w:t>
      </w:r>
      <w:bookmarkEnd w:id="8"/>
    </w:p>
    <w:p w:rsidR="002245C6" w:rsidRPr="00BB7017" w:rsidRDefault="002245C6" w:rsidP="002245C6">
      <w:pPr>
        <w:spacing w:line="360" w:lineRule="auto"/>
        <w:contextualSpacing/>
        <w:jc w:val="both"/>
      </w:pPr>
    </w:p>
    <w:p w:rsidR="009A2477" w:rsidRPr="00BB7017" w:rsidRDefault="009A2477" w:rsidP="009A2477">
      <w:pPr>
        <w:spacing w:line="360" w:lineRule="auto"/>
        <w:ind w:firstLine="709"/>
        <w:contextualSpacing/>
        <w:jc w:val="both"/>
      </w:pPr>
      <w:r w:rsidRPr="00BB7017">
        <w:t>В</w:t>
      </w:r>
      <w:r w:rsidR="002855CE" w:rsidRPr="00BB7017">
        <w:t xml:space="preserve"> </w:t>
      </w:r>
      <w:r w:rsidRPr="00BB7017">
        <w:t>организации</w:t>
      </w:r>
      <w:r w:rsidR="002855CE" w:rsidRPr="00BB7017">
        <w:t xml:space="preserve"> </w:t>
      </w:r>
      <w:r w:rsidRPr="00BB7017">
        <w:t>должна</w:t>
      </w:r>
      <w:r w:rsidR="002855CE" w:rsidRPr="00BB7017">
        <w:t xml:space="preserve"> </w:t>
      </w:r>
      <w:r w:rsidRPr="00BB7017">
        <w:t>быть</w:t>
      </w:r>
      <w:r w:rsidR="002855CE" w:rsidRPr="00BB7017">
        <w:t xml:space="preserve"> </w:t>
      </w:r>
      <w:r w:rsidRPr="00BB7017">
        <w:t>разработана</w:t>
      </w:r>
      <w:r w:rsidR="002855CE" w:rsidRPr="00BB7017">
        <w:t xml:space="preserve"> </w:t>
      </w:r>
      <w:r w:rsidRPr="00BB7017">
        <w:t>система</w:t>
      </w:r>
      <w:r w:rsidR="002855CE" w:rsidRPr="00BB7017">
        <w:t xml:space="preserve"> </w:t>
      </w:r>
      <w:r w:rsidRPr="00BB7017">
        <w:t>мероприятий</w:t>
      </w:r>
      <w:r w:rsidR="002855CE" w:rsidRPr="00BB7017">
        <w:t xml:space="preserve"> </w:t>
      </w:r>
      <w:r w:rsidRPr="00BB7017">
        <w:t>социального</w:t>
      </w:r>
      <w:r w:rsidR="002855CE" w:rsidRPr="00BB7017">
        <w:t xml:space="preserve"> </w:t>
      </w:r>
      <w:r w:rsidRPr="00BB7017">
        <w:t>и</w:t>
      </w:r>
      <w:r w:rsidR="002855CE" w:rsidRPr="00BB7017">
        <w:t xml:space="preserve"> </w:t>
      </w:r>
      <w:r w:rsidRPr="00BB7017">
        <w:t>экономического</w:t>
      </w:r>
      <w:r w:rsidR="002855CE" w:rsidRPr="00BB7017">
        <w:t xml:space="preserve"> </w:t>
      </w:r>
      <w:r w:rsidRPr="00BB7017">
        <w:t>характера,</w:t>
      </w:r>
      <w:r w:rsidR="002855CE" w:rsidRPr="00BB7017">
        <w:t xml:space="preserve"> </w:t>
      </w:r>
      <w:r w:rsidRPr="00BB7017">
        <w:t>направленная</w:t>
      </w:r>
      <w:r w:rsidR="002855CE" w:rsidRPr="00BB7017">
        <w:t xml:space="preserve"> </w:t>
      </w:r>
      <w:r w:rsidRPr="00BB7017">
        <w:t>на</w:t>
      </w:r>
      <w:r w:rsidR="002855CE" w:rsidRPr="00BB7017">
        <w:t xml:space="preserve"> </w:t>
      </w:r>
      <w:r w:rsidRPr="00BB7017">
        <w:t>решение задачи обеспечения положител</w:t>
      </w:r>
      <w:r w:rsidR="002855CE" w:rsidRPr="00BB7017">
        <w:t>ьного синергетического эффекта.</w:t>
      </w:r>
    </w:p>
    <w:p w:rsidR="009A2477" w:rsidRPr="00BB7017" w:rsidRDefault="009A2477" w:rsidP="009A2477">
      <w:pPr>
        <w:spacing w:line="360" w:lineRule="auto"/>
        <w:ind w:firstLine="709"/>
        <w:contextualSpacing/>
        <w:jc w:val="both"/>
      </w:pPr>
      <w:r w:rsidRPr="00BB7017">
        <w:t>К экономическим мероприятиям повышения синергетического эффекта организации</w:t>
      </w:r>
      <w:r w:rsidR="002855CE" w:rsidRPr="00BB7017">
        <w:t xml:space="preserve"> </w:t>
      </w:r>
      <w:r w:rsidRPr="00BB7017">
        <w:t>относятся:</w:t>
      </w:r>
      <w:r w:rsidR="002855CE" w:rsidRPr="00BB7017">
        <w:t xml:space="preserve"> </w:t>
      </w:r>
      <w:r w:rsidRPr="00BB7017">
        <w:t>возможность</w:t>
      </w:r>
      <w:r w:rsidR="002855CE" w:rsidRPr="00BB7017">
        <w:t xml:space="preserve"> </w:t>
      </w:r>
      <w:r w:rsidRPr="00BB7017">
        <w:t>участия</w:t>
      </w:r>
      <w:r w:rsidR="002855CE" w:rsidRPr="00BB7017">
        <w:t xml:space="preserve"> </w:t>
      </w:r>
      <w:r w:rsidRPr="00BB7017">
        <w:t>работников</w:t>
      </w:r>
      <w:r w:rsidR="002855CE" w:rsidRPr="00BB7017">
        <w:t xml:space="preserve"> </w:t>
      </w:r>
      <w:r w:rsidRPr="00BB7017">
        <w:t>в</w:t>
      </w:r>
      <w:r w:rsidR="002855CE" w:rsidRPr="00BB7017">
        <w:t xml:space="preserve"> </w:t>
      </w:r>
      <w:r w:rsidRPr="00BB7017">
        <w:t>распределении</w:t>
      </w:r>
      <w:r w:rsidR="002855CE" w:rsidRPr="00BB7017">
        <w:t xml:space="preserve"> </w:t>
      </w:r>
      <w:r w:rsidRPr="00BB7017">
        <w:t>общей</w:t>
      </w:r>
      <w:r w:rsidR="002855CE" w:rsidRPr="00BB7017">
        <w:t xml:space="preserve"> </w:t>
      </w:r>
      <w:r w:rsidRPr="00BB7017">
        <w:t>прибыли,</w:t>
      </w:r>
      <w:r w:rsidR="002855CE" w:rsidRPr="00BB7017">
        <w:t xml:space="preserve"> </w:t>
      </w:r>
      <w:r w:rsidRPr="00BB7017">
        <w:t>различные</w:t>
      </w:r>
      <w:r w:rsidR="002855CE" w:rsidRPr="00BB7017">
        <w:t xml:space="preserve"> </w:t>
      </w:r>
      <w:r w:rsidRPr="00BB7017">
        <w:t>формы</w:t>
      </w:r>
      <w:r w:rsidR="002855CE" w:rsidRPr="00BB7017">
        <w:t xml:space="preserve"> </w:t>
      </w:r>
      <w:r w:rsidRPr="00BB7017">
        <w:t>поощрения</w:t>
      </w:r>
      <w:r w:rsidR="002855CE" w:rsidRPr="00BB7017">
        <w:t xml:space="preserve"> </w:t>
      </w:r>
      <w:r w:rsidRPr="00BB7017">
        <w:t>по</w:t>
      </w:r>
      <w:r w:rsidR="002855CE" w:rsidRPr="00BB7017">
        <w:t xml:space="preserve"> </w:t>
      </w:r>
      <w:r w:rsidRPr="00BB7017">
        <w:t>итогам</w:t>
      </w:r>
      <w:r w:rsidR="002855CE" w:rsidRPr="00BB7017">
        <w:t xml:space="preserve"> </w:t>
      </w:r>
      <w:r w:rsidRPr="00BB7017">
        <w:t>работы</w:t>
      </w:r>
      <w:r w:rsidR="002855CE" w:rsidRPr="00BB7017">
        <w:t xml:space="preserve"> </w:t>
      </w:r>
      <w:r w:rsidRPr="00BB7017">
        <w:t>организации</w:t>
      </w:r>
      <w:r w:rsidR="002855CE" w:rsidRPr="00BB7017">
        <w:t xml:space="preserve"> </w:t>
      </w:r>
      <w:r w:rsidRPr="00BB7017">
        <w:t>в целом, участие в акционировании, награжде</w:t>
      </w:r>
      <w:r w:rsidR="002855CE" w:rsidRPr="00BB7017">
        <w:t>ние бесплатными акциями и т. п.</w:t>
      </w:r>
    </w:p>
    <w:p w:rsidR="009A2477" w:rsidRPr="00BB7017" w:rsidRDefault="009A2477" w:rsidP="009A2477">
      <w:pPr>
        <w:spacing w:line="360" w:lineRule="auto"/>
        <w:ind w:firstLine="709"/>
        <w:contextualSpacing/>
        <w:jc w:val="both"/>
      </w:pPr>
      <w:r w:rsidRPr="00BB7017">
        <w:t>К</w:t>
      </w:r>
      <w:r w:rsidR="002855CE" w:rsidRPr="00BB7017">
        <w:t xml:space="preserve"> </w:t>
      </w:r>
      <w:r w:rsidRPr="00BB7017">
        <w:t>социальным</w:t>
      </w:r>
      <w:r w:rsidR="002855CE" w:rsidRPr="00BB7017">
        <w:t xml:space="preserve"> </w:t>
      </w:r>
      <w:r w:rsidRPr="00BB7017">
        <w:t>мероприятиям</w:t>
      </w:r>
      <w:r w:rsidR="002855CE" w:rsidRPr="00BB7017">
        <w:t xml:space="preserve"> </w:t>
      </w:r>
      <w:r w:rsidRPr="00BB7017">
        <w:t>относятся:</w:t>
      </w:r>
      <w:r w:rsidR="002855CE" w:rsidRPr="00BB7017">
        <w:t xml:space="preserve"> </w:t>
      </w:r>
      <w:r w:rsidRPr="00BB7017">
        <w:t>мероприятия</w:t>
      </w:r>
      <w:r w:rsidR="002855CE" w:rsidRPr="00BB7017">
        <w:t xml:space="preserve"> </w:t>
      </w:r>
      <w:r w:rsidRPr="00BB7017">
        <w:t>по</w:t>
      </w:r>
      <w:r w:rsidR="002855CE" w:rsidRPr="00BB7017">
        <w:t xml:space="preserve"> </w:t>
      </w:r>
      <w:r w:rsidRPr="00BB7017">
        <w:t>проведению досуга</w:t>
      </w:r>
      <w:r w:rsidR="002855CE" w:rsidRPr="00BB7017">
        <w:t xml:space="preserve"> </w:t>
      </w:r>
      <w:r w:rsidRPr="00BB7017">
        <w:t>и</w:t>
      </w:r>
      <w:r w:rsidR="002855CE" w:rsidRPr="00BB7017">
        <w:t xml:space="preserve"> </w:t>
      </w:r>
      <w:r w:rsidRPr="00BB7017">
        <w:t>отпуска,</w:t>
      </w:r>
      <w:r w:rsidR="002855CE" w:rsidRPr="00BB7017">
        <w:t xml:space="preserve"> </w:t>
      </w:r>
      <w:r w:rsidRPr="00BB7017">
        <w:t>бесплатное</w:t>
      </w:r>
      <w:r w:rsidR="002855CE" w:rsidRPr="00BB7017">
        <w:t xml:space="preserve"> </w:t>
      </w:r>
      <w:r w:rsidRPr="00BB7017">
        <w:t>медицинское</w:t>
      </w:r>
      <w:r w:rsidR="002855CE" w:rsidRPr="00BB7017">
        <w:t xml:space="preserve"> </w:t>
      </w:r>
      <w:r w:rsidRPr="00BB7017">
        <w:t>обслуживание,</w:t>
      </w:r>
      <w:r w:rsidR="002855CE" w:rsidRPr="00BB7017">
        <w:t xml:space="preserve"> </w:t>
      </w:r>
      <w:r w:rsidRPr="00BB7017">
        <w:t>оказание</w:t>
      </w:r>
      <w:r w:rsidR="002855CE" w:rsidRPr="00BB7017">
        <w:t xml:space="preserve"> </w:t>
      </w:r>
      <w:r w:rsidRPr="00BB7017">
        <w:t>помощи при реш</w:t>
      </w:r>
      <w:r w:rsidR="002855CE" w:rsidRPr="00BB7017">
        <w:t>ении личных и семейных проблем.</w:t>
      </w:r>
    </w:p>
    <w:p w:rsidR="009A2477" w:rsidRPr="00BB7017" w:rsidRDefault="009A2477" w:rsidP="009A2477">
      <w:pPr>
        <w:spacing w:line="360" w:lineRule="auto"/>
        <w:ind w:firstLine="709"/>
        <w:contextualSpacing/>
        <w:jc w:val="both"/>
      </w:pPr>
      <w:r w:rsidRPr="00BB7017">
        <w:t>К</w:t>
      </w:r>
      <w:r w:rsidR="002855CE" w:rsidRPr="00BB7017">
        <w:t xml:space="preserve"> </w:t>
      </w:r>
      <w:r w:rsidRPr="00BB7017">
        <w:t>психологическим</w:t>
      </w:r>
      <w:r w:rsidR="002855CE" w:rsidRPr="00BB7017">
        <w:t xml:space="preserve"> </w:t>
      </w:r>
      <w:r w:rsidRPr="00BB7017">
        <w:t>мероприятиям</w:t>
      </w:r>
      <w:r w:rsidR="002855CE" w:rsidRPr="00BB7017">
        <w:t xml:space="preserve"> относ</w:t>
      </w:r>
      <w:r w:rsidRPr="00BB7017">
        <w:t>ятся:</w:t>
      </w:r>
      <w:r w:rsidR="002855CE" w:rsidRPr="00BB7017">
        <w:t xml:space="preserve"> </w:t>
      </w:r>
      <w:r w:rsidRPr="00BB7017">
        <w:t>встречи</w:t>
      </w:r>
      <w:r w:rsidR="002855CE" w:rsidRPr="00BB7017">
        <w:t xml:space="preserve"> </w:t>
      </w:r>
      <w:r w:rsidRPr="00BB7017">
        <w:t>с</w:t>
      </w:r>
      <w:r w:rsidR="002855CE" w:rsidRPr="00BB7017">
        <w:t xml:space="preserve"> </w:t>
      </w:r>
      <w:r w:rsidRPr="00BB7017">
        <w:t>представителями руководства, профессиональной учебы работников</w:t>
      </w:r>
      <w:r w:rsidR="00341ACB" w:rsidRPr="00341ACB">
        <w:t>[1]</w:t>
      </w:r>
      <w:r w:rsidRPr="00BB7017">
        <w:t>.</w:t>
      </w:r>
    </w:p>
    <w:p w:rsidR="004705B9" w:rsidRPr="00BB7017" w:rsidRDefault="009A2477" w:rsidP="004705B9">
      <w:pPr>
        <w:spacing w:line="360" w:lineRule="auto"/>
        <w:ind w:firstLine="709"/>
        <w:contextualSpacing/>
        <w:jc w:val="both"/>
      </w:pPr>
      <w:r w:rsidRPr="00BB7017">
        <w:t>Для</w:t>
      </w:r>
      <w:r w:rsidR="002855CE" w:rsidRPr="00BB7017">
        <w:t xml:space="preserve"> </w:t>
      </w:r>
      <w:r w:rsidRPr="00BB7017">
        <w:t>всех</w:t>
      </w:r>
      <w:r w:rsidR="002855CE" w:rsidRPr="00BB7017">
        <w:t xml:space="preserve"> </w:t>
      </w:r>
      <w:r w:rsidRPr="00BB7017">
        <w:t>звеньев</w:t>
      </w:r>
      <w:r w:rsidR="002855CE" w:rsidRPr="00BB7017">
        <w:t xml:space="preserve"> </w:t>
      </w:r>
      <w:r w:rsidRPr="00BB7017">
        <w:t>организации</w:t>
      </w:r>
      <w:r w:rsidR="002855CE" w:rsidRPr="00BB7017">
        <w:t xml:space="preserve"> </w:t>
      </w:r>
      <w:r w:rsidRPr="00BB7017">
        <w:t>необходима</w:t>
      </w:r>
      <w:r w:rsidR="002855CE" w:rsidRPr="00BB7017">
        <w:t xml:space="preserve"> </w:t>
      </w:r>
      <w:r w:rsidRPr="00BB7017">
        <w:t>специальная</w:t>
      </w:r>
      <w:r w:rsidR="002855CE" w:rsidRPr="00BB7017">
        <w:t xml:space="preserve"> </w:t>
      </w:r>
      <w:r w:rsidRPr="00BB7017">
        <w:t>система</w:t>
      </w:r>
      <w:r w:rsidR="002855CE" w:rsidRPr="00BB7017">
        <w:t xml:space="preserve"> </w:t>
      </w:r>
      <w:r w:rsidRPr="00BB7017">
        <w:t>мотиваций,</w:t>
      </w:r>
      <w:r w:rsidR="002855CE" w:rsidRPr="00BB7017">
        <w:t xml:space="preserve"> </w:t>
      </w:r>
      <w:r w:rsidRPr="00BB7017">
        <w:t>эффективная</w:t>
      </w:r>
      <w:r w:rsidR="002855CE" w:rsidRPr="00BB7017">
        <w:t xml:space="preserve"> </w:t>
      </w:r>
      <w:r w:rsidRPr="00BB7017">
        <w:t>система</w:t>
      </w:r>
      <w:r w:rsidR="002855CE" w:rsidRPr="00BB7017">
        <w:t xml:space="preserve"> </w:t>
      </w:r>
      <w:r w:rsidRPr="00BB7017">
        <w:t>контроля</w:t>
      </w:r>
      <w:r w:rsidR="002855CE" w:rsidRPr="00BB7017">
        <w:t xml:space="preserve"> </w:t>
      </w:r>
      <w:r w:rsidRPr="00BB7017">
        <w:t>и</w:t>
      </w:r>
      <w:r w:rsidR="002855CE" w:rsidRPr="00BB7017">
        <w:t xml:space="preserve"> </w:t>
      </w:r>
      <w:r w:rsidRPr="00BB7017">
        <w:t>оперативной</w:t>
      </w:r>
      <w:r w:rsidR="002855CE" w:rsidRPr="00BB7017">
        <w:t xml:space="preserve"> </w:t>
      </w:r>
      <w:r w:rsidRPr="00BB7017">
        <w:t>коррекции проводимых мероприятий.</w:t>
      </w:r>
    </w:p>
    <w:p w:rsidR="004705B9" w:rsidRPr="00BB7017" w:rsidRDefault="004705B9" w:rsidP="004705B9">
      <w:pPr>
        <w:spacing w:line="360" w:lineRule="auto"/>
        <w:ind w:firstLine="709"/>
        <w:contextualSpacing/>
        <w:jc w:val="both"/>
      </w:pPr>
      <w:r w:rsidRPr="00BB7017">
        <w:t>Для</w:t>
      </w:r>
      <w:r w:rsidR="002855CE" w:rsidRPr="00BB7017">
        <w:t xml:space="preserve"> </w:t>
      </w:r>
      <w:r w:rsidRPr="00BB7017">
        <w:t>обеспечения</w:t>
      </w:r>
      <w:r w:rsidR="002855CE" w:rsidRPr="00BB7017">
        <w:t xml:space="preserve"> </w:t>
      </w:r>
      <w:r w:rsidRPr="00BB7017">
        <w:t>устойчивости</w:t>
      </w:r>
      <w:r w:rsidR="002855CE" w:rsidRPr="00BB7017">
        <w:t xml:space="preserve"> </w:t>
      </w:r>
      <w:r w:rsidRPr="00BB7017">
        <w:t>функционирования</w:t>
      </w:r>
      <w:r w:rsidR="002855CE" w:rsidRPr="00BB7017">
        <w:t xml:space="preserve"> </w:t>
      </w:r>
      <w:r w:rsidRPr="00BB7017">
        <w:t>организации</w:t>
      </w:r>
      <w:r w:rsidR="002855CE" w:rsidRPr="00BB7017">
        <w:t xml:space="preserve"> </w:t>
      </w:r>
      <w:r w:rsidRPr="00BB7017">
        <w:t>необходимо осуществлять мероприятия:</w:t>
      </w:r>
    </w:p>
    <w:p w:rsidR="004705B9" w:rsidRPr="00BB7017" w:rsidRDefault="004705B9" w:rsidP="004705B9">
      <w:pPr>
        <w:spacing w:line="360" w:lineRule="auto"/>
        <w:contextualSpacing/>
        <w:jc w:val="both"/>
      </w:pPr>
      <w:r w:rsidRPr="00BB7017">
        <w:t>1.</w:t>
      </w:r>
      <w:r w:rsidR="002855CE" w:rsidRPr="00BB7017">
        <w:t xml:space="preserve"> </w:t>
      </w:r>
      <w:r w:rsidRPr="00BB7017">
        <w:t>Организационно-экономического характера:</w:t>
      </w:r>
    </w:p>
    <w:p w:rsidR="004705B9" w:rsidRPr="00BB7017" w:rsidRDefault="004705B9" w:rsidP="004705B9">
      <w:pPr>
        <w:spacing w:line="360" w:lineRule="auto"/>
        <w:ind w:left="284"/>
        <w:contextualSpacing/>
        <w:jc w:val="both"/>
      </w:pPr>
      <w:r w:rsidRPr="00BB7017">
        <w:t>– создание резервного денежного фонда;</w:t>
      </w:r>
    </w:p>
    <w:p w:rsidR="004705B9" w:rsidRPr="00BB7017" w:rsidRDefault="004705B9" w:rsidP="004705B9">
      <w:pPr>
        <w:spacing w:line="360" w:lineRule="auto"/>
        <w:ind w:left="284"/>
        <w:contextualSpacing/>
        <w:jc w:val="both"/>
      </w:pPr>
      <w:r w:rsidRPr="00BB7017">
        <w:t>– увеличение доли высоколиквидных материальных фондов;</w:t>
      </w:r>
    </w:p>
    <w:p w:rsidR="004705B9" w:rsidRPr="00BB7017" w:rsidRDefault="004705B9" w:rsidP="004705B9">
      <w:pPr>
        <w:spacing w:line="360" w:lineRule="auto"/>
        <w:ind w:left="284"/>
        <w:contextualSpacing/>
        <w:jc w:val="both"/>
      </w:pPr>
      <w:r w:rsidRPr="00BB7017">
        <w:t>– использование диверсификации деятельности;</w:t>
      </w:r>
    </w:p>
    <w:p w:rsidR="004705B9" w:rsidRPr="00BB7017" w:rsidRDefault="004705B9" w:rsidP="004705B9">
      <w:pPr>
        <w:spacing w:line="360" w:lineRule="auto"/>
        <w:ind w:left="284"/>
        <w:contextualSpacing/>
        <w:jc w:val="both"/>
      </w:pPr>
      <w:r w:rsidRPr="00BB7017">
        <w:t>– установление постоянных партнерских отношений;</w:t>
      </w:r>
    </w:p>
    <w:p w:rsidR="004705B9" w:rsidRPr="00BB7017" w:rsidRDefault="004705B9" w:rsidP="004705B9">
      <w:pPr>
        <w:spacing w:line="360" w:lineRule="auto"/>
        <w:ind w:left="284"/>
        <w:contextualSpacing/>
        <w:jc w:val="both"/>
      </w:pPr>
      <w:r w:rsidRPr="00BB7017">
        <w:lastRenderedPageBreak/>
        <w:t>– использование контрактов форвардного типа;</w:t>
      </w:r>
    </w:p>
    <w:p w:rsidR="004705B9" w:rsidRPr="00BB7017" w:rsidRDefault="004705B9" w:rsidP="004705B9">
      <w:pPr>
        <w:spacing w:line="360" w:lineRule="auto"/>
        <w:ind w:left="284"/>
        <w:contextualSpacing/>
        <w:jc w:val="both"/>
      </w:pPr>
      <w:r w:rsidRPr="00BB7017">
        <w:t>– совершенствование структуры управления;</w:t>
      </w:r>
    </w:p>
    <w:p w:rsidR="004705B9" w:rsidRPr="00BB7017" w:rsidRDefault="004705B9" w:rsidP="004705B9">
      <w:pPr>
        <w:spacing w:line="360" w:lineRule="auto"/>
        <w:ind w:left="284"/>
        <w:contextualSpacing/>
        <w:jc w:val="both"/>
      </w:pPr>
      <w:r w:rsidRPr="00BB7017">
        <w:t>– автоматизация производства;</w:t>
      </w:r>
    </w:p>
    <w:p w:rsidR="004705B9" w:rsidRPr="00BB7017" w:rsidRDefault="004705B9" w:rsidP="004705B9">
      <w:pPr>
        <w:spacing w:line="360" w:lineRule="auto"/>
        <w:ind w:left="284"/>
        <w:contextualSpacing/>
        <w:jc w:val="both"/>
      </w:pPr>
      <w:r w:rsidRPr="00BB7017">
        <w:t>– использование ноу-хау и освоение новых технологий работы;</w:t>
      </w:r>
    </w:p>
    <w:p w:rsidR="004705B9" w:rsidRPr="00BB7017" w:rsidRDefault="004705B9" w:rsidP="004705B9">
      <w:pPr>
        <w:spacing w:line="360" w:lineRule="auto"/>
        <w:ind w:left="284"/>
        <w:contextualSpacing/>
        <w:jc w:val="both"/>
      </w:pPr>
      <w:r w:rsidRPr="00BB7017">
        <w:t>– активизация</w:t>
      </w:r>
      <w:r w:rsidR="002855CE" w:rsidRPr="00BB7017">
        <w:t xml:space="preserve"> </w:t>
      </w:r>
      <w:r w:rsidRPr="00BB7017">
        <w:t>маркетинговых</w:t>
      </w:r>
      <w:r w:rsidR="002855CE" w:rsidRPr="00BB7017">
        <w:t xml:space="preserve"> </w:t>
      </w:r>
      <w:r w:rsidRPr="00BB7017">
        <w:t>исследований</w:t>
      </w:r>
      <w:r w:rsidR="002855CE" w:rsidRPr="00BB7017">
        <w:t xml:space="preserve"> </w:t>
      </w:r>
      <w:r w:rsidRPr="00BB7017">
        <w:t>с</w:t>
      </w:r>
      <w:r w:rsidR="002855CE" w:rsidRPr="00BB7017">
        <w:t xml:space="preserve"> </w:t>
      </w:r>
      <w:r w:rsidRPr="00BB7017">
        <w:t>целью</w:t>
      </w:r>
      <w:r w:rsidR="002855CE" w:rsidRPr="00BB7017">
        <w:t xml:space="preserve"> </w:t>
      </w:r>
      <w:r w:rsidRPr="00BB7017">
        <w:t>выявления</w:t>
      </w:r>
      <w:r w:rsidR="002855CE" w:rsidRPr="00BB7017">
        <w:t xml:space="preserve"> </w:t>
      </w:r>
      <w:r w:rsidRPr="00BB7017">
        <w:t>новых возможностей организации.</w:t>
      </w:r>
    </w:p>
    <w:p w:rsidR="004705B9" w:rsidRPr="00BB7017" w:rsidRDefault="004705B9" w:rsidP="004705B9">
      <w:pPr>
        <w:spacing w:line="360" w:lineRule="auto"/>
        <w:contextualSpacing/>
        <w:jc w:val="both"/>
      </w:pPr>
      <w:r w:rsidRPr="00BB7017">
        <w:t>2. Мероприятия социально-психологического характера:</w:t>
      </w:r>
    </w:p>
    <w:p w:rsidR="004705B9" w:rsidRPr="00BB7017" w:rsidRDefault="004705B9" w:rsidP="004705B9">
      <w:pPr>
        <w:spacing w:line="360" w:lineRule="auto"/>
        <w:ind w:left="284"/>
        <w:contextualSpacing/>
        <w:jc w:val="both"/>
      </w:pPr>
      <w:r w:rsidRPr="00BB7017">
        <w:t>–</w:t>
      </w:r>
      <w:r w:rsidR="002855CE" w:rsidRPr="00BB7017">
        <w:t xml:space="preserve"> </w:t>
      </w:r>
      <w:r w:rsidRPr="00BB7017">
        <w:t>разработка</w:t>
      </w:r>
      <w:r w:rsidR="002855CE" w:rsidRPr="00BB7017">
        <w:t xml:space="preserve"> </w:t>
      </w:r>
      <w:r w:rsidRPr="00BB7017">
        <w:t>системы</w:t>
      </w:r>
      <w:r w:rsidR="002855CE" w:rsidRPr="00BB7017">
        <w:t xml:space="preserve"> </w:t>
      </w:r>
      <w:r w:rsidRPr="00BB7017">
        <w:t>повышения</w:t>
      </w:r>
      <w:r w:rsidR="002855CE" w:rsidRPr="00BB7017">
        <w:t xml:space="preserve"> </w:t>
      </w:r>
      <w:r w:rsidRPr="00BB7017">
        <w:t>профессиональной</w:t>
      </w:r>
      <w:r w:rsidR="002855CE" w:rsidRPr="00BB7017">
        <w:t xml:space="preserve"> </w:t>
      </w:r>
      <w:r w:rsidRPr="00BB7017">
        <w:t>пригодности персо</w:t>
      </w:r>
      <w:r w:rsidR="00F8262D" w:rsidRPr="00BB7017">
        <w:t>нала;</w:t>
      </w:r>
    </w:p>
    <w:p w:rsidR="004705B9" w:rsidRPr="00BB7017" w:rsidRDefault="004705B9" w:rsidP="004705B9">
      <w:pPr>
        <w:spacing w:line="360" w:lineRule="auto"/>
        <w:ind w:left="284"/>
        <w:contextualSpacing/>
        <w:jc w:val="both"/>
      </w:pPr>
      <w:r w:rsidRPr="00BB7017">
        <w:t>–</w:t>
      </w:r>
      <w:r w:rsidR="002855CE" w:rsidRPr="00BB7017">
        <w:t xml:space="preserve"> </w:t>
      </w:r>
      <w:r w:rsidRPr="00BB7017">
        <w:t>регулярная</w:t>
      </w:r>
      <w:r w:rsidR="002855CE" w:rsidRPr="00BB7017">
        <w:t xml:space="preserve"> </w:t>
      </w:r>
      <w:r w:rsidRPr="00BB7017">
        <w:t>оценка</w:t>
      </w:r>
      <w:r w:rsidR="002855CE" w:rsidRPr="00BB7017">
        <w:t xml:space="preserve"> </w:t>
      </w:r>
      <w:r w:rsidRPr="00BB7017">
        <w:t>уровня</w:t>
      </w:r>
      <w:r w:rsidR="002855CE" w:rsidRPr="00BB7017">
        <w:t xml:space="preserve"> </w:t>
      </w:r>
      <w:r w:rsidRPr="00BB7017">
        <w:t>профессиональной</w:t>
      </w:r>
      <w:r w:rsidR="002855CE" w:rsidRPr="00BB7017">
        <w:t xml:space="preserve"> </w:t>
      </w:r>
      <w:r w:rsidRPr="00BB7017">
        <w:t>и</w:t>
      </w:r>
      <w:r w:rsidR="002855CE" w:rsidRPr="00BB7017">
        <w:t xml:space="preserve"> </w:t>
      </w:r>
      <w:r w:rsidRPr="00BB7017">
        <w:t>психологической</w:t>
      </w:r>
      <w:r w:rsidR="002855CE" w:rsidRPr="00BB7017">
        <w:t xml:space="preserve"> </w:t>
      </w:r>
      <w:r w:rsidRPr="00BB7017">
        <w:t>пригодности персонала;</w:t>
      </w:r>
    </w:p>
    <w:p w:rsidR="004705B9" w:rsidRPr="00BB7017" w:rsidRDefault="004705B9" w:rsidP="004705B9">
      <w:pPr>
        <w:spacing w:line="360" w:lineRule="auto"/>
        <w:ind w:left="284"/>
        <w:contextualSpacing/>
        <w:jc w:val="both"/>
      </w:pPr>
      <w:r w:rsidRPr="00BB7017">
        <w:t>– улучшение социально-бытовых условий;</w:t>
      </w:r>
    </w:p>
    <w:p w:rsidR="004705B9" w:rsidRPr="00BB7017" w:rsidRDefault="004705B9" w:rsidP="004705B9">
      <w:pPr>
        <w:spacing w:line="360" w:lineRule="auto"/>
        <w:ind w:left="284"/>
        <w:contextualSpacing/>
        <w:jc w:val="both"/>
      </w:pPr>
      <w:r w:rsidRPr="00BB7017">
        <w:t>–</w:t>
      </w:r>
      <w:r w:rsidR="002855CE" w:rsidRPr="00BB7017">
        <w:t xml:space="preserve"> </w:t>
      </w:r>
      <w:r w:rsidRPr="00BB7017">
        <w:t>разработка</w:t>
      </w:r>
      <w:r w:rsidR="002855CE" w:rsidRPr="00BB7017">
        <w:t xml:space="preserve"> </w:t>
      </w:r>
      <w:r w:rsidRPr="00BB7017">
        <w:t>системы мотиваций экономического и социального характе</w:t>
      </w:r>
      <w:r w:rsidR="002855CE" w:rsidRPr="00BB7017">
        <w:t>ра;</w:t>
      </w:r>
    </w:p>
    <w:p w:rsidR="005C25BD" w:rsidRPr="00BB7017" w:rsidRDefault="004705B9" w:rsidP="004705B9">
      <w:pPr>
        <w:spacing w:line="360" w:lineRule="auto"/>
        <w:ind w:left="284"/>
        <w:contextualSpacing/>
        <w:jc w:val="both"/>
      </w:pPr>
      <w:r w:rsidRPr="00BB7017">
        <w:t>– создание кадрового резерва из людей, входящих в состав организации и из внешней среды;</w:t>
      </w:r>
    </w:p>
    <w:p w:rsidR="004705B9" w:rsidRPr="00BB7017" w:rsidRDefault="004705B9" w:rsidP="004705B9">
      <w:pPr>
        <w:spacing w:line="360" w:lineRule="auto"/>
        <w:ind w:left="284"/>
        <w:contextualSpacing/>
        <w:jc w:val="both"/>
      </w:pPr>
      <w:r w:rsidRPr="00BB7017">
        <w:t>– проведение мероприятий по борьбе с конфликтными ситуациями;</w:t>
      </w:r>
    </w:p>
    <w:p w:rsidR="004705B9" w:rsidRPr="00BB7017" w:rsidRDefault="004705B9" w:rsidP="004705B9">
      <w:pPr>
        <w:spacing w:line="360" w:lineRule="auto"/>
        <w:ind w:left="284"/>
        <w:contextualSpacing/>
        <w:jc w:val="both"/>
      </w:pPr>
      <w:r w:rsidRPr="00BB7017">
        <w:t>–</w:t>
      </w:r>
      <w:r w:rsidR="002855CE" w:rsidRPr="00BB7017">
        <w:t xml:space="preserve"> </w:t>
      </w:r>
      <w:r w:rsidRPr="00BB7017">
        <w:t>разъяснение</w:t>
      </w:r>
      <w:r w:rsidR="002855CE" w:rsidRPr="00BB7017">
        <w:t xml:space="preserve"> </w:t>
      </w:r>
      <w:r w:rsidRPr="00BB7017">
        <w:t>сотрудникам</w:t>
      </w:r>
      <w:r w:rsidR="002855CE" w:rsidRPr="00BB7017">
        <w:t xml:space="preserve"> </w:t>
      </w:r>
      <w:r w:rsidRPr="00BB7017">
        <w:t>значимости</w:t>
      </w:r>
      <w:r w:rsidR="002855CE" w:rsidRPr="00BB7017">
        <w:t xml:space="preserve"> </w:t>
      </w:r>
      <w:r w:rsidRPr="00BB7017">
        <w:t>их труда в</w:t>
      </w:r>
      <w:r w:rsidR="002855CE" w:rsidRPr="00BB7017">
        <w:t xml:space="preserve"> </w:t>
      </w:r>
      <w:r w:rsidRPr="00BB7017">
        <w:t>обеспечении устойчивого существования организации.</w:t>
      </w:r>
    </w:p>
    <w:p w:rsidR="004705B9" w:rsidRPr="00BB7017" w:rsidRDefault="004705B9" w:rsidP="00F8262D">
      <w:pPr>
        <w:spacing w:line="360" w:lineRule="auto"/>
        <w:ind w:firstLine="709"/>
        <w:contextualSpacing/>
        <w:jc w:val="both"/>
      </w:pPr>
      <w:r w:rsidRPr="00BB7017">
        <w:t>При</w:t>
      </w:r>
      <w:r w:rsidR="002855CE" w:rsidRPr="00BB7017">
        <w:t xml:space="preserve"> </w:t>
      </w:r>
      <w:r w:rsidRPr="00BB7017">
        <w:t>разработке</w:t>
      </w:r>
      <w:r w:rsidR="002855CE" w:rsidRPr="00BB7017">
        <w:t xml:space="preserve"> </w:t>
      </w:r>
      <w:r w:rsidRPr="00BB7017">
        <w:t>мероприятий</w:t>
      </w:r>
      <w:r w:rsidR="002855CE" w:rsidRPr="00BB7017">
        <w:t xml:space="preserve"> </w:t>
      </w:r>
      <w:r w:rsidRPr="00BB7017">
        <w:t>в</w:t>
      </w:r>
      <w:r w:rsidR="002855CE" w:rsidRPr="00BB7017">
        <w:t xml:space="preserve"> </w:t>
      </w:r>
      <w:r w:rsidRPr="00BB7017">
        <w:t>первую</w:t>
      </w:r>
      <w:r w:rsidR="002855CE" w:rsidRPr="00BB7017">
        <w:t xml:space="preserve"> </w:t>
      </w:r>
      <w:r w:rsidRPr="00BB7017">
        <w:t>очередь</w:t>
      </w:r>
      <w:r w:rsidR="002855CE" w:rsidRPr="00BB7017">
        <w:t xml:space="preserve"> </w:t>
      </w:r>
      <w:r w:rsidRPr="00BB7017">
        <w:t>должно</w:t>
      </w:r>
      <w:r w:rsidR="002855CE" w:rsidRPr="00BB7017">
        <w:t xml:space="preserve"> </w:t>
      </w:r>
      <w:r w:rsidRPr="00BB7017">
        <w:t>быть</w:t>
      </w:r>
      <w:r w:rsidR="002855CE" w:rsidRPr="00BB7017">
        <w:t xml:space="preserve"> </w:t>
      </w:r>
      <w:r w:rsidRPr="00BB7017">
        <w:t>выполнено диагностическое</w:t>
      </w:r>
      <w:r w:rsidR="002855CE" w:rsidRPr="00BB7017">
        <w:t xml:space="preserve"> </w:t>
      </w:r>
      <w:r w:rsidRPr="00BB7017">
        <w:t>обследование,</w:t>
      </w:r>
      <w:r w:rsidR="002855CE" w:rsidRPr="00BB7017">
        <w:t xml:space="preserve"> </w:t>
      </w:r>
      <w:r w:rsidRPr="00BB7017">
        <w:t>при</w:t>
      </w:r>
      <w:r w:rsidR="002855CE" w:rsidRPr="00BB7017">
        <w:t xml:space="preserve"> </w:t>
      </w:r>
      <w:r w:rsidRPr="00BB7017">
        <w:t>котором</w:t>
      </w:r>
      <w:r w:rsidR="002855CE" w:rsidRPr="00BB7017">
        <w:t xml:space="preserve"> </w:t>
      </w:r>
      <w:r w:rsidRPr="00BB7017">
        <w:t>составляется</w:t>
      </w:r>
      <w:r w:rsidR="002855CE" w:rsidRPr="00BB7017">
        <w:t xml:space="preserve"> </w:t>
      </w:r>
      <w:r w:rsidRPr="00BB7017">
        <w:t>перечень</w:t>
      </w:r>
      <w:r w:rsidR="002855CE" w:rsidRPr="00BB7017">
        <w:t xml:space="preserve"> </w:t>
      </w:r>
      <w:r w:rsidRPr="00BB7017">
        <w:t>проблемных</w:t>
      </w:r>
      <w:r w:rsidR="002855CE" w:rsidRPr="00BB7017">
        <w:t xml:space="preserve"> </w:t>
      </w:r>
      <w:r w:rsidRPr="00BB7017">
        <w:t>ситуаций,</w:t>
      </w:r>
      <w:r w:rsidR="002855CE" w:rsidRPr="00BB7017">
        <w:t xml:space="preserve"> </w:t>
      </w:r>
      <w:r w:rsidRPr="00BB7017">
        <w:t>которые</w:t>
      </w:r>
      <w:r w:rsidR="002855CE" w:rsidRPr="00BB7017">
        <w:t xml:space="preserve"> </w:t>
      </w:r>
      <w:r w:rsidRPr="00BB7017">
        <w:t>могут</w:t>
      </w:r>
      <w:r w:rsidR="002855CE" w:rsidRPr="00BB7017">
        <w:t xml:space="preserve"> </w:t>
      </w:r>
      <w:r w:rsidRPr="00BB7017">
        <w:t>привести</w:t>
      </w:r>
      <w:r w:rsidR="002855CE" w:rsidRPr="00BB7017">
        <w:t xml:space="preserve"> </w:t>
      </w:r>
      <w:r w:rsidRPr="00BB7017">
        <w:t>к</w:t>
      </w:r>
      <w:r w:rsidR="002855CE" w:rsidRPr="00BB7017">
        <w:t xml:space="preserve"> </w:t>
      </w:r>
      <w:r w:rsidRPr="00BB7017">
        <w:t>краху</w:t>
      </w:r>
      <w:r w:rsidR="002855CE" w:rsidRPr="00BB7017">
        <w:t xml:space="preserve"> </w:t>
      </w:r>
      <w:r w:rsidRPr="00BB7017">
        <w:t>в</w:t>
      </w:r>
      <w:r w:rsidR="002855CE" w:rsidRPr="00BB7017">
        <w:t xml:space="preserve"> </w:t>
      </w:r>
      <w:r w:rsidRPr="00BB7017">
        <w:t>случае</w:t>
      </w:r>
      <w:r w:rsidR="002855CE" w:rsidRPr="00BB7017">
        <w:t xml:space="preserve"> </w:t>
      </w:r>
      <w:r w:rsidRPr="00BB7017">
        <w:t>изменений</w:t>
      </w:r>
      <w:r w:rsidR="002855CE" w:rsidRPr="00BB7017">
        <w:t xml:space="preserve"> </w:t>
      </w:r>
      <w:r w:rsidRPr="00BB7017">
        <w:t>условий существования</w:t>
      </w:r>
      <w:r w:rsidR="00341ACB" w:rsidRPr="00341ACB">
        <w:t>[1]</w:t>
      </w:r>
      <w:r w:rsidRPr="00BB7017">
        <w:t>.</w:t>
      </w:r>
    </w:p>
    <w:p w:rsidR="00D12975" w:rsidRDefault="004705B9" w:rsidP="00D12975">
      <w:pPr>
        <w:spacing w:line="360" w:lineRule="auto"/>
        <w:ind w:firstLine="709"/>
        <w:contextualSpacing/>
        <w:jc w:val="both"/>
      </w:pPr>
      <w:r w:rsidRPr="00BB7017">
        <w:t>Составление</w:t>
      </w:r>
      <w:r w:rsidR="002855CE" w:rsidRPr="00BB7017">
        <w:t xml:space="preserve"> </w:t>
      </w:r>
      <w:r w:rsidRPr="00BB7017">
        <w:t>списка</w:t>
      </w:r>
      <w:r w:rsidR="002855CE" w:rsidRPr="00BB7017">
        <w:t xml:space="preserve"> </w:t>
      </w:r>
      <w:r w:rsidRPr="00BB7017">
        <w:t>потенциальных</w:t>
      </w:r>
      <w:r w:rsidR="002855CE" w:rsidRPr="00BB7017">
        <w:t xml:space="preserve"> </w:t>
      </w:r>
      <w:r w:rsidRPr="00BB7017">
        <w:t>угроз</w:t>
      </w:r>
      <w:r w:rsidR="002855CE" w:rsidRPr="00BB7017">
        <w:t xml:space="preserve"> </w:t>
      </w:r>
      <w:r w:rsidRPr="00BB7017">
        <w:t>существованию</w:t>
      </w:r>
      <w:r w:rsidR="002855CE" w:rsidRPr="00BB7017">
        <w:t xml:space="preserve"> </w:t>
      </w:r>
      <w:r w:rsidRPr="00BB7017">
        <w:t>организации, анализ</w:t>
      </w:r>
      <w:r w:rsidR="002855CE" w:rsidRPr="00BB7017">
        <w:t xml:space="preserve"> </w:t>
      </w:r>
      <w:r w:rsidRPr="00BB7017">
        <w:t>этих</w:t>
      </w:r>
      <w:r w:rsidR="002855CE" w:rsidRPr="00BB7017">
        <w:t xml:space="preserve"> </w:t>
      </w:r>
      <w:r w:rsidRPr="00BB7017">
        <w:t>угроз и предварительная разработка сценариев поведения в экстремальных</w:t>
      </w:r>
      <w:r w:rsidR="002855CE" w:rsidRPr="00BB7017">
        <w:t xml:space="preserve"> </w:t>
      </w:r>
      <w:r w:rsidRPr="00BB7017">
        <w:t>ситуациях</w:t>
      </w:r>
      <w:r w:rsidR="002855CE" w:rsidRPr="00BB7017">
        <w:t xml:space="preserve"> </w:t>
      </w:r>
      <w:r w:rsidRPr="00BB7017">
        <w:t>значительно</w:t>
      </w:r>
      <w:r w:rsidR="002855CE" w:rsidRPr="00BB7017">
        <w:t xml:space="preserve"> </w:t>
      </w:r>
      <w:r w:rsidRPr="00BB7017">
        <w:t>повышают шансы</w:t>
      </w:r>
      <w:r w:rsidR="002855CE" w:rsidRPr="00BB7017">
        <w:t xml:space="preserve"> </w:t>
      </w:r>
      <w:r w:rsidRPr="00BB7017">
        <w:t>выживания деловой организации.</w:t>
      </w:r>
      <w:bookmarkStart w:id="9" w:name="_Toc196470255"/>
    </w:p>
    <w:p w:rsidR="00D12975" w:rsidRDefault="00D12975" w:rsidP="00D12975">
      <w:pPr>
        <w:spacing w:line="360" w:lineRule="auto"/>
        <w:ind w:firstLine="709"/>
        <w:contextualSpacing/>
        <w:jc w:val="both"/>
      </w:pPr>
    </w:p>
    <w:p w:rsidR="00D12975" w:rsidRDefault="00D12975" w:rsidP="00D12975">
      <w:pPr>
        <w:spacing w:line="360" w:lineRule="auto"/>
        <w:ind w:firstLine="709"/>
        <w:contextualSpacing/>
        <w:jc w:val="both"/>
      </w:pPr>
    </w:p>
    <w:p w:rsidR="00D12975" w:rsidRDefault="00D12975" w:rsidP="00D12975">
      <w:pPr>
        <w:spacing w:line="360" w:lineRule="auto"/>
        <w:ind w:firstLine="709"/>
        <w:contextualSpacing/>
        <w:jc w:val="both"/>
      </w:pPr>
    </w:p>
    <w:p w:rsidR="00D12975" w:rsidRPr="00D12975" w:rsidRDefault="00D12975" w:rsidP="00D12975">
      <w:pPr>
        <w:spacing w:line="360" w:lineRule="auto"/>
        <w:ind w:firstLine="709"/>
        <w:contextualSpacing/>
        <w:jc w:val="both"/>
        <w:rPr>
          <w:b/>
        </w:rPr>
      </w:pPr>
      <w:r w:rsidRPr="00D12975">
        <w:rPr>
          <w:b/>
        </w:rPr>
        <w:lastRenderedPageBreak/>
        <w:t>ЗАКЛЮЧЕНИЕ</w:t>
      </w:r>
      <w:bookmarkEnd w:id="9"/>
    </w:p>
    <w:p w:rsidR="00D12975" w:rsidRPr="009D7D6A" w:rsidRDefault="00D12975" w:rsidP="00D12975">
      <w:pPr>
        <w:spacing w:line="360" w:lineRule="auto"/>
        <w:ind w:firstLine="540"/>
        <w:jc w:val="both"/>
      </w:pPr>
      <w:r>
        <w:t>Таким образом, в</w:t>
      </w:r>
      <w:r w:rsidRPr="00C33276">
        <w:t xml:space="preserve"> системе рыночных отношений конкурентные преимущества занимают основополагающее и центральное место, так как, во-первых, их формирование и развитие возможно только лишь в среде конкуренции, а, во-вторых, они являются целью конкурентной стратегии и выступают ключевыми факторами конкурентоспособности субъекта. Успех же в конкурентной борьбе достигается теми организациями, которые имеют достаточную степень конкурентоспособности и гибко реагируют на изменения внешней среды.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</w:t>
      </w:r>
      <w:r w:rsidRPr="00FD5B9A">
        <w:t xml:space="preserve"> конкурентных условиях и неопределенной внешней среде процесс </w:t>
      </w:r>
      <w:proofErr w:type="spellStart"/>
      <w:r w:rsidRPr="00FD5B9A">
        <w:t>целедостижения</w:t>
      </w:r>
      <w:proofErr w:type="spellEnd"/>
      <w:r w:rsidRPr="00FD5B9A">
        <w:t xml:space="preserve"> предпринимательской организации базируется на ее определенных свойствах (конкурентоспособности) и свойствах системы управления (множественности реакций). Успешность в конкурентной борьбе выступает мерой использования потенциала, который определяется уровнем развития свойств организац</w:t>
      </w:r>
      <w:proofErr w:type="gramStart"/>
      <w:r w:rsidRPr="00FD5B9A">
        <w:t>ии и ее</w:t>
      </w:r>
      <w:proofErr w:type="gramEnd"/>
      <w:r w:rsidRPr="00FD5B9A">
        <w:t xml:space="preserve"> системы управления.</w:t>
      </w:r>
      <w:r>
        <w:tab/>
      </w:r>
      <w:r>
        <w:tab/>
      </w:r>
      <w:r>
        <w:tab/>
      </w:r>
      <w:r w:rsidRPr="00351C3D">
        <w:t xml:space="preserve">Собственно свойство конкурентоспособность,  состоит из двух главных частей: адаптивности и </w:t>
      </w:r>
      <w:proofErr w:type="spellStart"/>
      <w:r w:rsidRPr="00351C3D">
        <w:t>инновационности</w:t>
      </w:r>
      <w:proofErr w:type="spellEnd"/>
      <w:r w:rsidRPr="00351C3D">
        <w:t xml:space="preserve">. Адаптивность организации понимаем как свойство </w:t>
      </w:r>
      <w:proofErr w:type="spellStart"/>
      <w:r w:rsidRPr="00351C3D">
        <w:t>приспосабливаемости</w:t>
      </w:r>
      <w:proofErr w:type="spellEnd"/>
      <w:r w:rsidRPr="00351C3D">
        <w:t>, как форму отношений организации с внешней средой, как процесс внутриорганизационной перестройки.</w:t>
      </w:r>
      <w:r>
        <w:t xml:space="preserve"> </w:t>
      </w:r>
      <w:proofErr w:type="spellStart"/>
      <w:r>
        <w:t>И</w:t>
      </w:r>
      <w:r w:rsidRPr="00351C3D">
        <w:t>нновационность</w:t>
      </w:r>
      <w:proofErr w:type="spellEnd"/>
      <w:r w:rsidRPr="00351C3D">
        <w:t xml:space="preserve"> — основу такой реакции, восприятие решений в своей деятельности, направленное изменение деятельности на основе освоения новых элементов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</w:t>
      </w:r>
      <w:r w:rsidRPr="00351C3D">
        <w:t xml:space="preserve">войства адаптивности и </w:t>
      </w:r>
      <w:proofErr w:type="spellStart"/>
      <w:r w:rsidRPr="00351C3D">
        <w:t>инновационности</w:t>
      </w:r>
      <w:proofErr w:type="spellEnd"/>
      <w:r w:rsidRPr="00351C3D">
        <w:t xml:space="preserve"> определяют необходимые и достаточные условия формирования свойства конкурентоспособности организации</w:t>
      </w:r>
      <w:proofErr w:type="gramStart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D7D6A">
        <w:t>П</w:t>
      </w:r>
      <w:proofErr w:type="gramEnd"/>
      <w:r w:rsidRPr="009D7D6A">
        <w:t>ри прочих равных условиях конкурентное преимущество органи</w:t>
      </w:r>
      <w:r w:rsidRPr="009D7D6A">
        <w:softHyphen/>
        <w:t>зации возникает:</w:t>
      </w:r>
    </w:p>
    <w:p w:rsidR="00D12975" w:rsidRPr="009D7D6A" w:rsidRDefault="00D12975" w:rsidP="00D12975">
      <w:pPr>
        <w:numPr>
          <w:ilvl w:val="0"/>
          <w:numId w:val="5"/>
        </w:numPr>
        <w:spacing w:after="0" w:line="360" w:lineRule="auto"/>
        <w:jc w:val="both"/>
      </w:pPr>
      <w:r w:rsidRPr="009D7D6A">
        <w:t>при разработке организацией ноу-хау в области технологий, организации производства и управления, мотивации труда, организационной культуры, и т.д.;</w:t>
      </w:r>
    </w:p>
    <w:p w:rsidR="00D12975" w:rsidRPr="009D7D6A" w:rsidRDefault="00D12975" w:rsidP="00D12975">
      <w:pPr>
        <w:numPr>
          <w:ilvl w:val="0"/>
          <w:numId w:val="5"/>
        </w:numPr>
        <w:spacing w:after="0" w:line="360" w:lineRule="auto"/>
        <w:jc w:val="both"/>
      </w:pPr>
      <w:r w:rsidRPr="009D7D6A">
        <w:lastRenderedPageBreak/>
        <w:t>при грамотной и оперативной работе с поставщиками, кли</w:t>
      </w:r>
      <w:r w:rsidRPr="009D7D6A">
        <w:softHyphen/>
        <w:t>ентами (покупателями), дистрибьюторами и государственны</w:t>
      </w:r>
      <w:r w:rsidRPr="009D7D6A">
        <w:softHyphen/>
        <w:t>ми структурами;</w:t>
      </w:r>
    </w:p>
    <w:p w:rsidR="00D12975" w:rsidRPr="009D7D6A" w:rsidRDefault="00D12975" w:rsidP="00D12975">
      <w:pPr>
        <w:numPr>
          <w:ilvl w:val="0"/>
          <w:numId w:val="5"/>
        </w:numPr>
        <w:spacing w:after="0" w:line="360" w:lineRule="auto"/>
        <w:jc w:val="both"/>
      </w:pPr>
      <w:r w:rsidRPr="009D7D6A">
        <w:t>при реализации комплексной системы в трудовых отно</w:t>
      </w:r>
      <w:r w:rsidRPr="009D7D6A">
        <w:softHyphen/>
        <w:t>шениях организации.</w:t>
      </w:r>
    </w:p>
    <w:p w:rsidR="00D12975" w:rsidRPr="00E97889" w:rsidRDefault="00D12975" w:rsidP="00D12975">
      <w:pPr>
        <w:spacing w:line="360" w:lineRule="auto"/>
        <w:ind w:firstLine="540"/>
        <w:jc w:val="both"/>
      </w:pPr>
      <w:r>
        <w:t>П</w:t>
      </w:r>
      <w:r w:rsidRPr="00E97889">
        <w:t xml:space="preserve">роблема формирования свойств </w:t>
      </w:r>
      <w:proofErr w:type="spellStart"/>
      <w:r w:rsidRPr="00E97889">
        <w:t>инновационности</w:t>
      </w:r>
      <w:proofErr w:type="spellEnd"/>
      <w:r w:rsidRPr="00E97889">
        <w:t>, адаптивности и конкурентоспособности представляет актуальную задачу реструктуризации российских предприятий. Накопленный в России опыт ограничивается лишь переходом на структуру, свойственную рынку. Речь идет о выделении таких функциональных элементов в организации, как производство, закупки, НИОКР, сбыт, инвестиции, финансы, персонал.</w:t>
      </w:r>
      <w:r>
        <w:tab/>
      </w:r>
      <w:r>
        <w:tab/>
      </w:r>
      <w:r>
        <w:tab/>
      </w:r>
      <w:r>
        <w:tab/>
      </w:r>
      <w:r>
        <w:tab/>
        <w:t>У</w:t>
      </w:r>
      <w:r w:rsidRPr="00E97889">
        <w:t xml:space="preserve">спешным руководителям понятно, что переход на новую структуру и даже налаживание горизонтальных связей между подразделениями не приведут к качественному изменению конкурентоспособности предприятия. Новый уровень конкурентоспособности придаст только формирование таких свойств, как </w:t>
      </w:r>
      <w:proofErr w:type="spellStart"/>
      <w:r w:rsidRPr="00E97889">
        <w:t>инновационность</w:t>
      </w:r>
      <w:proofErr w:type="spellEnd"/>
      <w:r w:rsidRPr="00E97889">
        <w:t xml:space="preserve"> и адаптивность, т.е. определенный образ деятельности фирмы, организация управления, выстроенная на принципах самоорганизации</w:t>
      </w:r>
    </w:p>
    <w:p w:rsidR="00C138B9" w:rsidRPr="00BB7017" w:rsidRDefault="00C138B9" w:rsidP="00AF17A1">
      <w:pPr>
        <w:pStyle w:val="1"/>
        <w:contextualSpacing/>
      </w:pPr>
      <w:r w:rsidRPr="00BB7017">
        <w:br w:type="page"/>
      </w:r>
      <w:bookmarkStart w:id="10" w:name="_Toc405607420"/>
      <w:r w:rsidRPr="00BB7017">
        <w:lastRenderedPageBreak/>
        <w:t>Список использованных источников</w:t>
      </w:r>
      <w:bookmarkEnd w:id="10"/>
    </w:p>
    <w:p w:rsidR="00C138B9" w:rsidRPr="00BB7017" w:rsidRDefault="00C138B9" w:rsidP="00346259">
      <w:pPr>
        <w:pStyle w:val="a3"/>
        <w:spacing w:line="360" w:lineRule="auto"/>
      </w:pPr>
    </w:p>
    <w:p w:rsidR="002855CE" w:rsidRPr="00BB7017" w:rsidRDefault="002855CE" w:rsidP="002855CE">
      <w:pPr>
        <w:numPr>
          <w:ilvl w:val="0"/>
          <w:numId w:val="2"/>
        </w:numPr>
        <w:spacing w:line="360" w:lineRule="auto"/>
        <w:ind w:left="0" w:firstLine="0"/>
        <w:contextualSpacing/>
        <w:jc w:val="both"/>
      </w:pPr>
      <w:r w:rsidRPr="00BB7017">
        <w:t xml:space="preserve">Арутюнова Л. М. Теория организации: учебное пособие / Л. М. Арутюнова, Е. В. Пирогова. – Ульяновск: </w:t>
      </w:r>
      <w:proofErr w:type="spellStart"/>
      <w:r w:rsidRPr="00BB7017">
        <w:t>УлГТУ</w:t>
      </w:r>
      <w:proofErr w:type="spellEnd"/>
      <w:r w:rsidRPr="00BB7017">
        <w:t>, 2007. – 110 с.</w:t>
      </w:r>
    </w:p>
    <w:p w:rsidR="00501957" w:rsidRPr="00BB7017" w:rsidRDefault="00501957" w:rsidP="00501957">
      <w:pPr>
        <w:numPr>
          <w:ilvl w:val="0"/>
          <w:numId w:val="2"/>
        </w:numPr>
        <w:spacing w:line="360" w:lineRule="auto"/>
        <w:ind w:left="0" w:firstLine="0"/>
        <w:contextualSpacing/>
        <w:jc w:val="both"/>
      </w:pPr>
      <w:r w:rsidRPr="00BB7017">
        <w:t>Горн А. П., Субботин А. С. Оптимальное сочетание управленческих и ресурсных новаций // Вестник Тюменского государственного университета, 2011. – № 11. – С. 212-218.</w:t>
      </w:r>
    </w:p>
    <w:p w:rsidR="00501957" w:rsidRPr="00BB7017" w:rsidRDefault="00501957" w:rsidP="00501957">
      <w:pPr>
        <w:numPr>
          <w:ilvl w:val="0"/>
          <w:numId w:val="2"/>
        </w:numPr>
        <w:spacing w:line="360" w:lineRule="auto"/>
        <w:ind w:left="0" w:firstLine="0"/>
        <w:contextualSpacing/>
        <w:jc w:val="both"/>
      </w:pPr>
      <w:r w:rsidRPr="00BB7017">
        <w:t>Доценко И. В., Гришкова Н. С. Развитие социальной среды организации // Современные наукоемкие технологии, 2014. – Выпуск № 7-1. – С. 33-34.</w:t>
      </w:r>
    </w:p>
    <w:p w:rsidR="00501957" w:rsidRPr="00BB7017" w:rsidRDefault="00501957" w:rsidP="00501957">
      <w:pPr>
        <w:numPr>
          <w:ilvl w:val="0"/>
          <w:numId w:val="2"/>
        </w:numPr>
        <w:spacing w:line="360" w:lineRule="auto"/>
        <w:ind w:left="0" w:firstLine="0"/>
        <w:contextualSpacing/>
        <w:jc w:val="both"/>
      </w:pPr>
      <w:r w:rsidRPr="00BB7017">
        <w:t>Иванова Т. Ю. Теория организации: учеб</w:t>
      </w:r>
      <w:proofErr w:type="gramStart"/>
      <w:r w:rsidRPr="00BB7017">
        <w:t>.</w:t>
      </w:r>
      <w:proofErr w:type="gramEnd"/>
      <w:r w:rsidRPr="00BB7017">
        <w:t xml:space="preserve"> </w:t>
      </w:r>
      <w:proofErr w:type="gramStart"/>
      <w:r w:rsidRPr="00BB7017">
        <w:t>д</w:t>
      </w:r>
      <w:proofErr w:type="gramEnd"/>
      <w:r w:rsidRPr="00BB7017">
        <w:t>ля студ. вузов /</w:t>
      </w:r>
      <w:r w:rsidR="002855CE" w:rsidRPr="00BB7017">
        <w:t xml:space="preserve"> </w:t>
      </w:r>
      <w:r w:rsidRPr="00BB7017">
        <w:t xml:space="preserve">Т. Ю. Иванова . – 4-е изд., стер. – М.: </w:t>
      </w:r>
      <w:proofErr w:type="spellStart"/>
      <w:r w:rsidRPr="00BB7017">
        <w:t>КноРус</w:t>
      </w:r>
      <w:proofErr w:type="spellEnd"/>
      <w:r w:rsidRPr="00BB7017">
        <w:t>, 2012. – 428 с.</w:t>
      </w:r>
    </w:p>
    <w:p w:rsidR="00501957" w:rsidRPr="00BB7017" w:rsidRDefault="00501957" w:rsidP="00501957">
      <w:pPr>
        <w:numPr>
          <w:ilvl w:val="0"/>
          <w:numId w:val="2"/>
        </w:numPr>
        <w:spacing w:line="360" w:lineRule="auto"/>
        <w:ind w:left="0" w:firstLine="0"/>
        <w:contextualSpacing/>
        <w:jc w:val="both"/>
      </w:pPr>
      <w:proofErr w:type="spellStart"/>
      <w:r w:rsidRPr="00BB7017">
        <w:t>Исмаилова</w:t>
      </w:r>
      <w:proofErr w:type="spellEnd"/>
      <w:r w:rsidRPr="00BB7017">
        <w:t> М. М. Перспективы развития экономико-правовой базы предпринимательства // Вестник Таджикского государственного университета права, бизнеса и политики, 2009. – Выпуск № 4. – С. 43-52.</w:t>
      </w:r>
    </w:p>
    <w:p w:rsidR="00501957" w:rsidRPr="00BB7017" w:rsidRDefault="00501957" w:rsidP="00501957">
      <w:pPr>
        <w:numPr>
          <w:ilvl w:val="0"/>
          <w:numId w:val="2"/>
        </w:numPr>
        <w:spacing w:line="360" w:lineRule="auto"/>
        <w:ind w:left="0" w:firstLine="0"/>
        <w:contextualSpacing/>
        <w:jc w:val="both"/>
      </w:pPr>
      <w:proofErr w:type="spellStart"/>
      <w:r w:rsidRPr="00BB7017">
        <w:t>Капустян</w:t>
      </w:r>
      <w:proofErr w:type="spellEnd"/>
      <w:r w:rsidRPr="00BB7017">
        <w:t> Л. А. Теоретические проблемы адаптации социально-экономической системы региона к изменяющимся условиям функционирования // Известия Алтайского государственного университета, 2005. – № 2. – С. 34-37.</w:t>
      </w:r>
    </w:p>
    <w:p w:rsidR="00501957" w:rsidRPr="00BB7017" w:rsidRDefault="00501957" w:rsidP="00501957">
      <w:pPr>
        <w:numPr>
          <w:ilvl w:val="0"/>
          <w:numId w:val="2"/>
        </w:numPr>
        <w:spacing w:line="360" w:lineRule="auto"/>
        <w:ind w:left="0" w:firstLine="0"/>
        <w:contextualSpacing/>
        <w:jc w:val="both"/>
      </w:pPr>
      <w:r w:rsidRPr="00BB7017">
        <w:t xml:space="preserve">Куприянов С. В., </w:t>
      </w:r>
      <w:proofErr w:type="spellStart"/>
      <w:r w:rsidRPr="00BB7017">
        <w:t>Стрябкова</w:t>
      </w:r>
      <w:proofErr w:type="spellEnd"/>
      <w:r w:rsidRPr="00BB7017">
        <w:t xml:space="preserve"> Е. А., </w:t>
      </w:r>
      <w:proofErr w:type="spellStart"/>
      <w:r w:rsidRPr="00BB7017">
        <w:t>Заркович</w:t>
      </w:r>
      <w:proofErr w:type="spellEnd"/>
      <w:r w:rsidRPr="00BB7017">
        <w:t> А. В. Особенности оценки региональных инновационных систем с учетом влияния кластерного развития // Фундаментальные исследования, 2014. – Выпуск № 9-5. – С. 1057-1061.</w:t>
      </w:r>
    </w:p>
    <w:p w:rsidR="00501957" w:rsidRPr="00BB7017" w:rsidRDefault="00501957" w:rsidP="00501957">
      <w:pPr>
        <w:numPr>
          <w:ilvl w:val="0"/>
          <w:numId w:val="2"/>
        </w:numPr>
        <w:spacing w:line="360" w:lineRule="auto"/>
        <w:ind w:left="0" w:firstLine="0"/>
        <w:contextualSpacing/>
        <w:jc w:val="both"/>
      </w:pPr>
      <w:proofErr w:type="spellStart"/>
      <w:r w:rsidRPr="00BB7017">
        <w:t>Латфуллин</w:t>
      </w:r>
      <w:proofErr w:type="spellEnd"/>
      <w:r w:rsidRPr="00BB7017">
        <w:t> Г. Р. Теория организации: учеб</w:t>
      </w:r>
      <w:proofErr w:type="gramStart"/>
      <w:r w:rsidRPr="00BB7017">
        <w:t>.</w:t>
      </w:r>
      <w:proofErr w:type="gramEnd"/>
      <w:r w:rsidRPr="00BB7017">
        <w:t xml:space="preserve"> </w:t>
      </w:r>
      <w:proofErr w:type="gramStart"/>
      <w:r w:rsidRPr="00BB7017">
        <w:t>д</w:t>
      </w:r>
      <w:proofErr w:type="gramEnd"/>
      <w:r w:rsidRPr="00BB7017">
        <w:t>ля вузов /</w:t>
      </w:r>
      <w:r w:rsidR="002855CE" w:rsidRPr="00BB7017">
        <w:t xml:space="preserve"> </w:t>
      </w:r>
      <w:r w:rsidRPr="00BB7017">
        <w:t>Г. Р. </w:t>
      </w:r>
      <w:proofErr w:type="spellStart"/>
      <w:r w:rsidRPr="00BB7017">
        <w:t>Латфуллин</w:t>
      </w:r>
      <w:proofErr w:type="spellEnd"/>
      <w:r w:rsidRPr="00BB7017">
        <w:t>, А. В. </w:t>
      </w:r>
      <w:proofErr w:type="spellStart"/>
      <w:r w:rsidRPr="00BB7017">
        <w:t>Райченко</w:t>
      </w:r>
      <w:proofErr w:type="spellEnd"/>
      <w:r w:rsidRPr="00BB7017">
        <w:t xml:space="preserve">. – СПб.: Питер, 2003. – 394 </w:t>
      </w:r>
      <w:proofErr w:type="gramStart"/>
      <w:r w:rsidRPr="00BB7017">
        <w:t>с</w:t>
      </w:r>
      <w:proofErr w:type="gramEnd"/>
      <w:r w:rsidRPr="00BB7017">
        <w:t>.</w:t>
      </w:r>
    </w:p>
    <w:p w:rsidR="00501957" w:rsidRPr="00BB7017" w:rsidRDefault="00501957" w:rsidP="00501957">
      <w:pPr>
        <w:numPr>
          <w:ilvl w:val="0"/>
          <w:numId w:val="2"/>
        </w:numPr>
        <w:spacing w:line="360" w:lineRule="auto"/>
        <w:ind w:left="0" w:firstLine="0"/>
        <w:contextualSpacing/>
        <w:jc w:val="both"/>
      </w:pPr>
      <w:r w:rsidRPr="00BB7017">
        <w:t xml:space="preserve">Медведев И. Н., </w:t>
      </w:r>
      <w:proofErr w:type="spellStart"/>
      <w:r w:rsidRPr="00BB7017">
        <w:t>Киперман</w:t>
      </w:r>
      <w:proofErr w:type="spellEnd"/>
      <w:r w:rsidRPr="00BB7017">
        <w:t> Я. В., Завалишина С. Ю., Карцева Т. Н. Методические основы социологических исследований // Успехи современного естествознания, 2007. – Выпуск № 1. – С. 36-113.</w:t>
      </w:r>
    </w:p>
    <w:p w:rsidR="00501957" w:rsidRPr="00BB7017" w:rsidRDefault="00501957" w:rsidP="00501957">
      <w:pPr>
        <w:numPr>
          <w:ilvl w:val="0"/>
          <w:numId w:val="2"/>
        </w:numPr>
        <w:spacing w:line="360" w:lineRule="auto"/>
        <w:ind w:left="0" w:firstLine="0"/>
        <w:contextualSpacing/>
        <w:jc w:val="both"/>
      </w:pPr>
      <w:proofErr w:type="spellStart"/>
      <w:r w:rsidRPr="00BB7017">
        <w:lastRenderedPageBreak/>
        <w:t>Мильнер</w:t>
      </w:r>
      <w:proofErr w:type="spellEnd"/>
      <w:r w:rsidRPr="00BB7017">
        <w:t> Б. З. Теория организации: учеб</w:t>
      </w:r>
      <w:proofErr w:type="gramStart"/>
      <w:r w:rsidRPr="00BB7017">
        <w:t>.</w:t>
      </w:r>
      <w:proofErr w:type="gramEnd"/>
      <w:r w:rsidRPr="00BB7017">
        <w:t xml:space="preserve"> </w:t>
      </w:r>
      <w:proofErr w:type="gramStart"/>
      <w:r w:rsidRPr="00BB7017">
        <w:t>д</w:t>
      </w:r>
      <w:proofErr w:type="gramEnd"/>
      <w:r w:rsidRPr="00BB7017">
        <w:t xml:space="preserve">ля вузов / </w:t>
      </w:r>
      <w:proofErr w:type="spellStart"/>
      <w:r w:rsidRPr="00BB7017">
        <w:t>Мильнер</w:t>
      </w:r>
      <w:proofErr w:type="spellEnd"/>
      <w:r w:rsidRPr="00BB7017">
        <w:t xml:space="preserve"> Б. З. – 6-е изд., </w:t>
      </w:r>
      <w:proofErr w:type="spellStart"/>
      <w:r w:rsidRPr="00BB7017">
        <w:t>перераб</w:t>
      </w:r>
      <w:proofErr w:type="spellEnd"/>
      <w:r w:rsidRPr="00BB7017">
        <w:t>. и доп. – М.: Инфра-М, 2008. – 797 с.</w:t>
      </w:r>
    </w:p>
    <w:p w:rsidR="00501957" w:rsidRPr="00BB7017" w:rsidRDefault="00501957" w:rsidP="00501957">
      <w:pPr>
        <w:numPr>
          <w:ilvl w:val="0"/>
          <w:numId w:val="2"/>
        </w:numPr>
        <w:spacing w:line="360" w:lineRule="auto"/>
        <w:ind w:left="0" w:firstLine="0"/>
        <w:contextualSpacing/>
        <w:jc w:val="both"/>
      </w:pPr>
      <w:r w:rsidRPr="00BB7017">
        <w:t>Морозова Н. А. Коммуникационная концепция маркетинга // Вестник Омского университета. Серия «Экономика», 2011. – Выпуск № 2. – С. 140-144.</w:t>
      </w:r>
    </w:p>
    <w:p w:rsidR="00C42B2C" w:rsidRPr="00BB7017" w:rsidRDefault="00156239" w:rsidP="00C42B2C">
      <w:pPr>
        <w:numPr>
          <w:ilvl w:val="0"/>
          <w:numId w:val="2"/>
        </w:numPr>
        <w:spacing w:line="360" w:lineRule="auto"/>
        <w:ind w:left="0" w:firstLine="0"/>
        <w:contextualSpacing/>
        <w:jc w:val="both"/>
      </w:pPr>
      <w:r w:rsidRPr="00BB7017">
        <w:t>Левицкая П. В. Механизмы взаимодействия ценностей в современной организации // Омский научный вестник, 2009. – № 2-76.</w:t>
      </w:r>
      <w:r w:rsidR="00266BF2" w:rsidRPr="00BB7017">
        <w:t xml:space="preserve"> – С. </w:t>
      </w:r>
      <w:r w:rsidR="00C42B2C" w:rsidRPr="00BB7017">
        <w:t>106-110.</w:t>
      </w:r>
    </w:p>
    <w:p w:rsidR="007D6870" w:rsidRPr="00BB7017" w:rsidRDefault="00C42B2C" w:rsidP="007D6870">
      <w:pPr>
        <w:numPr>
          <w:ilvl w:val="0"/>
          <w:numId w:val="2"/>
        </w:numPr>
        <w:spacing w:line="360" w:lineRule="auto"/>
        <w:ind w:left="0" w:firstLine="0"/>
        <w:contextualSpacing/>
        <w:jc w:val="both"/>
      </w:pPr>
      <w:proofErr w:type="spellStart"/>
      <w:r w:rsidRPr="00BB7017">
        <w:t>Режабек</w:t>
      </w:r>
      <w:proofErr w:type="spellEnd"/>
      <w:r w:rsidRPr="00BB7017">
        <w:t> Е. Я. Становление понятия организации. Очерки философских и естественно научных представлений. – Ростов-на-Дону: Изд-во Ростовского ун-та, 1991. – С. 55-56.</w:t>
      </w:r>
    </w:p>
    <w:p w:rsidR="002855CE" w:rsidRPr="00BB7017" w:rsidRDefault="002855CE" w:rsidP="002855CE">
      <w:pPr>
        <w:numPr>
          <w:ilvl w:val="0"/>
          <w:numId w:val="2"/>
        </w:numPr>
        <w:spacing w:line="360" w:lineRule="auto"/>
        <w:ind w:left="0" w:firstLine="0"/>
        <w:contextualSpacing/>
        <w:jc w:val="both"/>
      </w:pPr>
      <w:r w:rsidRPr="00BB7017">
        <w:t>Рудяков В. А. Возможные пути оценки адаптивной эффективности фирмы // Известия Иркутской государственной экономической академии, 2009. – Выпуск № 1. – С. 15-18.</w:t>
      </w:r>
    </w:p>
    <w:p w:rsidR="003E3D4C" w:rsidRPr="00BB7017" w:rsidRDefault="007D6870" w:rsidP="003E3D4C">
      <w:pPr>
        <w:numPr>
          <w:ilvl w:val="0"/>
          <w:numId w:val="2"/>
        </w:numPr>
        <w:spacing w:line="360" w:lineRule="auto"/>
        <w:ind w:left="0" w:firstLine="0"/>
        <w:contextualSpacing/>
        <w:jc w:val="both"/>
      </w:pPr>
      <w:proofErr w:type="spellStart"/>
      <w:r w:rsidRPr="00BB7017">
        <w:t>Синиченко</w:t>
      </w:r>
      <w:proofErr w:type="spellEnd"/>
      <w:r w:rsidRPr="00BB7017">
        <w:t> С. Ю. Анализ эффективности управления организационными системами // Известия Южного федерального университета. Технические науки, 1998. – Выпуск № 1 / том 7. – С. 30-34.</w:t>
      </w:r>
    </w:p>
    <w:p w:rsidR="008278A2" w:rsidRPr="00BB7017" w:rsidRDefault="00475AEC" w:rsidP="008278A2">
      <w:pPr>
        <w:numPr>
          <w:ilvl w:val="0"/>
          <w:numId w:val="2"/>
        </w:numPr>
        <w:spacing w:line="360" w:lineRule="auto"/>
        <w:ind w:left="0" w:firstLine="0"/>
        <w:contextualSpacing/>
        <w:jc w:val="both"/>
      </w:pPr>
      <w:r w:rsidRPr="00BB7017">
        <w:t>Теория организации: учеб</w:t>
      </w:r>
      <w:proofErr w:type="gramStart"/>
      <w:r w:rsidRPr="00BB7017">
        <w:t>.</w:t>
      </w:r>
      <w:proofErr w:type="gramEnd"/>
      <w:r w:rsidRPr="00BB7017">
        <w:t xml:space="preserve"> / </w:t>
      </w:r>
      <w:proofErr w:type="gramStart"/>
      <w:r w:rsidRPr="00BB7017">
        <w:t>п</w:t>
      </w:r>
      <w:proofErr w:type="gramEnd"/>
      <w:r w:rsidRPr="00BB7017">
        <w:t>од ред. В. Г. Алиева. – 2-е изд., пере-раб. и доп. – М.: Экономика, 2003. – 432 с.</w:t>
      </w:r>
    </w:p>
    <w:p w:rsidR="005B3C51" w:rsidRDefault="005B3C51" w:rsidP="00F8262D">
      <w:pPr>
        <w:spacing w:line="360" w:lineRule="auto"/>
        <w:contextualSpacing/>
        <w:jc w:val="both"/>
      </w:pPr>
    </w:p>
    <w:sectPr w:rsidR="005B3C51" w:rsidSect="000E7248">
      <w:headerReference w:type="default" r:id="rId8"/>
      <w:footnotePr>
        <w:numRestart w:val="eachPage"/>
      </w:footnotePr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F0A" w:rsidRDefault="002F2F0A" w:rsidP="00257C42">
      <w:pPr>
        <w:spacing w:after="0" w:line="240" w:lineRule="auto"/>
      </w:pPr>
      <w:r>
        <w:separator/>
      </w:r>
    </w:p>
  </w:endnote>
  <w:endnote w:type="continuationSeparator" w:id="0">
    <w:p w:rsidR="002F2F0A" w:rsidRDefault="002F2F0A" w:rsidP="00257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F0A" w:rsidRDefault="002F2F0A" w:rsidP="00257C42">
      <w:pPr>
        <w:spacing w:after="0" w:line="240" w:lineRule="auto"/>
      </w:pPr>
      <w:r>
        <w:separator/>
      </w:r>
    </w:p>
  </w:footnote>
  <w:footnote w:type="continuationSeparator" w:id="0">
    <w:p w:rsidR="002F2F0A" w:rsidRDefault="002F2F0A" w:rsidP="00257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5CE" w:rsidRPr="00257C42" w:rsidRDefault="00ED0261" w:rsidP="00257C42">
    <w:pPr>
      <w:pStyle w:val="a8"/>
      <w:jc w:val="right"/>
      <w:rPr>
        <w:sz w:val="24"/>
        <w:szCs w:val="24"/>
      </w:rPr>
    </w:pPr>
    <w:r w:rsidRPr="00257C42">
      <w:rPr>
        <w:sz w:val="24"/>
        <w:szCs w:val="24"/>
      </w:rPr>
      <w:fldChar w:fldCharType="begin"/>
    </w:r>
    <w:r w:rsidR="002855CE" w:rsidRPr="00257C42">
      <w:rPr>
        <w:sz w:val="24"/>
        <w:szCs w:val="24"/>
      </w:rPr>
      <w:instrText>PAGE   \* MERGEFORMAT</w:instrText>
    </w:r>
    <w:r w:rsidRPr="00257C42">
      <w:rPr>
        <w:sz w:val="24"/>
        <w:szCs w:val="24"/>
      </w:rPr>
      <w:fldChar w:fldCharType="separate"/>
    </w:r>
    <w:r w:rsidR="007B2753">
      <w:rPr>
        <w:noProof/>
        <w:sz w:val="24"/>
        <w:szCs w:val="24"/>
      </w:rPr>
      <w:t>2</w:t>
    </w:r>
    <w:r w:rsidRPr="00257C42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56B4B"/>
    <w:multiLevelType w:val="hybridMultilevel"/>
    <w:tmpl w:val="F9C8FD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986765"/>
    <w:multiLevelType w:val="hybridMultilevel"/>
    <w:tmpl w:val="B7C8E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B41704"/>
    <w:multiLevelType w:val="hybridMultilevel"/>
    <w:tmpl w:val="740ED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DA656D"/>
    <w:multiLevelType w:val="multilevel"/>
    <w:tmpl w:val="AEA440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A4D5BF8"/>
    <w:multiLevelType w:val="hybridMultilevel"/>
    <w:tmpl w:val="E2DCAA32"/>
    <w:lvl w:ilvl="0" w:tplc="05A01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3F08B7"/>
    <w:rsid w:val="00001BBD"/>
    <w:rsid w:val="000119AF"/>
    <w:rsid w:val="00017F4E"/>
    <w:rsid w:val="00083E62"/>
    <w:rsid w:val="000943CB"/>
    <w:rsid w:val="000A32F9"/>
    <w:rsid w:val="000B15D0"/>
    <w:rsid w:val="000D01B7"/>
    <w:rsid w:val="000D1F37"/>
    <w:rsid w:val="000E7248"/>
    <w:rsid w:val="00147295"/>
    <w:rsid w:val="00156239"/>
    <w:rsid w:val="001578F6"/>
    <w:rsid w:val="00163EE9"/>
    <w:rsid w:val="00175101"/>
    <w:rsid w:val="001859DB"/>
    <w:rsid w:val="001A3CA6"/>
    <w:rsid w:val="001C3531"/>
    <w:rsid w:val="001D46E0"/>
    <w:rsid w:val="001F2FB5"/>
    <w:rsid w:val="00206762"/>
    <w:rsid w:val="00213EEA"/>
    <w:rsid w:val="00222E2F"/>
    <w:rsid w:val="002245C6"/>
    <w:rsid w:val="00225AEF"/>
    <w:rsid w:val="00237B9F"/>
    <w:rsid w:val="0024347B"/>
    <w:rsid w:val="00245816"/>
    <w:rsid w:val="002517F6"/>
    <w:rsid w:val="00257C42"/>
    <w:rsid w:val="00266BF2"/>
    <w:rsid w:val="0027654E"/>
    <w:rsid w:val="00277EC6"/>
    <w:rsid w:val="002855CE"/>
    <w:rsid w:val="00297BB2"/>
    <w:rsid w:val="002A2CBA"/>
    <w:rsid w:val="002B65AE"/>
    <w:rsid w:val="002C5A21"/>
    <w:rsid w:val="002C6C83"/>
    <w:rsid w:val="002D3022"/>
    <w:rsid w:val="002F2872"/>
    <w:rsid w:val="002F2F0A"/>
    <w:rsid w:val="003379ED"/>
    <w:rsid w:val="00341ACB"/>
    <w:rsid w:val="00346259"/>
    <w:rsid w:val="00382FDA"/>
    <w:rsid w:val="00394FE5"/>
    <w:rsid w:val="003A79B6"/>
    <w:rsid w:val="003C55C3"/>
    <w:rsid w:val="003E0017"/>
    <w:rsid w:val="003E3D4C"/>
    <w:rsid w:val="003F08B7"/>
    <w:rsid w:val="003F322B"/>
    <w:rsid w:val="0040008A"/>
    <w:rsid w:val="00431925"/>
    <w:rsid w:val="00433213"/>
    <w:rsid w:val="00443B54"/>
    <w:rsid w:val="004527E7"/>
    <w:rsid w:val="00461C98"/>
    <w:rsid w:val="00462C81"/>
    <w:rsid w:val="004705B9"/>
    <w:rsid w:val="00475AEC"/>
    <w:rsid w:val="004769DA"/>
    <w:rsid w:val="00477905"/>
    <w:rsid w:val="0048433F"/>
    <w:rsid w:val="00484807"/>
    <w:rsid w:val="004B4D3D"/>
    <w:rsid w:val="00500A20"/>
    <w:rsid w:val="00501957"/>
    <w:rsid w:val="00521FBE"/>
    <w:rsid w:val="00542345"/>
    <w:rsid w:val="00586A3F"/>
    <w:rsid w:val="00595426"/>
    <w:rsid w:val="005B3C51"/>
    <w:rsid w:val="005C23A3"/>
    <w:rsid w:val="005C25BD"/>
    <w:rsid w:val="005C5809"/>
    <w:rsid w:val="005F07C2"/>
    <w:rsid w:val="005F7054"/>
    <w:rsid w:val="00613C2F"/>
    <w:rsid w:val="006468B8"/>
    <w:rsid w:val="00673870"/>
    <w:rsid w:val="00702DDB"/>
    <w:rsid w:val="00763729"/>
    <w:rsid w:val="00765460"/>
    <w:rsid w:val="00767ED7"/>
    <w:rsid w:val="007A4EEB"/>
    <w:rsid w:val="007B2753"/>
    <w:rsid w:val="007D6870"/>
    <w:rsid w:val="007F2A33"/>
    <w:rsid w:val="007F2A79"/>
    <w:rsid w:val="008278A2"/>
    <w:rsid w:val="00846806"/>
    <w:rsid w:val="008C2712"/>
    <w:rsid w:val="008C323B"/>
    <w:rsid w:val="008D331E"/>
    <w:rsid w:val="008D511A"/>
    <w:rsid w:val="00903903"/>
    <w:rsid w:val="009364DC"/>
    <w:rsid w:val="00945CF9"/>
    <w:rsid w:val="00957721"/>
    <w:rsid w:val="009812D0"/>
    <w:rsid w:val="009A2477"/>
    <w:rsid w:val="009B2BB2"/>
    <w:rsid w:val="009B7467"/>
    <w:rsid w:val="009D5BE8"/>
    <w:rsid w:val="00A33426"/>
    <w:rsid w:val="00A345B8"/>
    <w:rsid w:val="00A504B1"/>
    <w:rsid w:val="00A50697"/>
    <w:rsid w:val="00A81EB4"/>
    <w:rsid w:val="00AA29F5"/>
    <w:rsid w:val="00AA2FC1"/>
    <w:rsid w:val="00AB36F4"/>
    <w:rsid w:val="00AC4DEE"/>
    <w:rsid w:val="00AF17A1"/>
    <w:rsid w:val="00AF7D39"/>
    <w:rsid w:val="00B003D3"/>
    <w:rsid w:val="00B13253"/>
    <w:rsid w:val="00B61381"/>
    <w:rsid w:val="00B75E88"/>
    <w:rsid w:val="00B81F63"/>
    <w:rsid w:val="00B87B97"/>
    <w:rsid w:val="00BA0BF5"/>
    <w:rsid w:val="00BB7017"/>
    <w:rsid w:val="00BE0D5E"/>
    <w:rsid w:val="00BF7A62"/>
    <w:rsid w:val="00C03DC4"/>
    <w:rsid w:val="00C138B9"/>
    <w:rsid w:val="00C42B2C"/>
    <w:rsid w:val="00C468FC"/>
    <w:rsid w:val="00C542C4"/>
    <w:rsid w:val="00C8669C"/>
    <w:rsid w:val="00C87414"/>
    <w:rsid w:val="00C9627B"/>
    <w:rsid w:val="00CA6ADB"/>
    <w:rsid w:val="00CB7D44"/>
    <w:rsid w:val="00CD2335"/>
    <w:rsid w:val="00CE5D3E"/>
    <w:rsid w:val="00D12975"/>
    <w:rsid w:val="00D436B3"/>
    <w:rsid w:val="00D737B0"/>
    <w:rsid w:val="00D90C5B"/>
    <w:rsid w:val="00DC0AEE"/>
    <w:rsid w:val="00DE5AC3"/>
    <w:rsid w:val="00DF2A7C"/>
    <w:rsid w:val="00E01215"/>
    <w:rsid w:val="00E125A5"/>
    <w:rsid w:val="00E306B2"/>
    <w:rsid w:val="00E342DC"/>
    <w:rsid w:val="00E80C12"/>
    <w:rsid w:val="00E87956"/>
    <w:rsid w:val="00EB2C23"/>
    <w:rsid w:val="00ED0261"/>
    <w:rsid w:val="00ED63FD"/>
    <w:rsid w:val="00F2439D"/>
    <w:rsid w:val="00F24494"/>
    <w:rsid w:val="00F35A5D"/>
    <w:rsid w:val="00F36440"/>
    <w:rsid w:val="00F5472E"/>
    <w:rsid w:val="00F8262D"/>
    <w:rsid w:val="00F8506A"/>
    <w:rsid w:val="00FA16A4"/>
    <w:rsid w:val="00FA3DBE"/>
    <w:rsid w:val="00FA5472"/>
    <w:rsid w:val="00FB290A"/>
    <w:rsid w:val="00FE3136"/>
    <w:rsid w:val="00FF2521"/>
    <w:rsid w:val="00FF4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017"/>
    <w:pPr>
      <w:spacing w:after="200" w:line="276" w:lineRule="auto"/>
    </w:pPr>
    <w:rPr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138B9"/>
    <w:pPr>
      <w:keepNext/>
      <w:keepLines/>
      <w:spacing w:before="480" w:after="0" w:line="360" w:lineRule="auto"/>
      <w:jc w:val="center"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A33426"/>
    <w:pPr>
      <w:keepNext/>
      <w:keepLines/>
      <w:spacing w:before="200" w:after="0"/>
      <w:jc w:val="both"/>
      <w:outlineLvl w:val="1"/>
    </w:pPr>
    <w:rPr>
      <w:rFonts w:eastAsia="Times New Roman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38B9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C138B9"/>
    <w:rPr>
      <w:rFonts w:eastAsia="Times New Roman" w:cs="Times New Roman"/>
      <w:b/>
      <w:bCs/>
    </w:rPr>
  </w:style>
  <w:style w:type="character" w:customStyle="1" w:styleId="20">
    <w:name w:val="Заголовок 2 Знак"/>
    <w:link w:val="2"/>
    <w:uiPriority w:val="9"/>
    <w:rsid w:val="00A33426"/>
    <w:rPr>
      <w:rFonts w:eastAsia="Times New Roman" w:cs="Times New Roman"/>
      <w:b/>
      <w:bCs/>
      <w:szCs w:val="26"/>
    </w:rPr>
  </w:style>
  <w:style w:type="paragraph" w:styleId="a4">
    <w:name w:val="TOC Heading"/>
    <w:basedOn w:val="1"/>
    <w:next w:val="a"/>
    <w:uiPriority w:val="39"/>
    <w:unhideWhenUsed/>
    <w:qFormat/>
    <w:rsid w:val="002C5A21"/>
    <w:pPr>
      <w:spacing w:line="276" w:lineRule="auto"/>
      <w:jc w:val="left"/>
      <w:outlineLvl w:val="9"/>
    </w:pPr>
    <w:rPr>
      <w:rFonts w:ascii="Cambria" w:hAnsi="Cambria"/>
      <w:color w:val="365F91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C5A2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C5A21"/>
    <w:pPr>
      <w:spacing w:after="100"/>
      <w:ind w:left="280"/>
    </w:pPr>
  </w:style>
  <w:style w:type="character" w:styleId="a5">
    <w:name w:val="Hyperlink"/>
    <w:uiPriority w:val="99"/>
    <w:unhideWhenUsed/>
    <w:rsid w:val="002C5A2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C5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C5A2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57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57C42"/>
  </w:style>
  <w:style w:type="paragraph" w:styleId="aa">
    <w:name w:val="footer"/>
    <w:basedOn w:val="a"/>
    <w:link w:val="ab"/>
    <w:uiPriority w:val="99"/>
    <w:unhideWhenUsed/>
    <w:rsid w:val="00257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7C42"/>
  </w:style>
  <w:style w:type="paragraph" w:styleId="ac">
    <w:name w:val="footnote text"/>
    <w:basedOn w:val="a"/>
    <w:link w:val="ad"/>
    <w:uiPriority w:val="99"/>
    <w:semiHidden/>
    <w:unhideWhenUsed/>
    <w:rsid w:val="001A3CA6"/>
    <w:rPr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rsid w:val="001A3CA6"/>
    <w:rPr>
      <w:lang w:eastAsia="en-US"/>
    </w:rPr>
  </w:style>
  <w:style w:type="character" w:styleId="ae">
    <w:name w:val="footnote reference"/>
    <w:uiPriority w:val="99"/>
    <w:semiHidden/>
    <w:unhideWhenUsed/>
    <w:rsid w:val="001A3CA6"/>
    <w:rPr>
      <w:vertAlign w:val="superscript"/>
    </w:rPr>
  </w:style>
  <w:style w:type="table" w:styleId="af">
    <w:name w:val="Table Grid"/>
    <w:basedOn w:val="a1"/>
    <w:uiPriority w:val="59"/>
    <w:rsid w:val="004B4D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endnote text"/>
    <w:basedOn w:val="a"/>
    <w:link w:val="af1"/>
    <w:uiPriority w:val="99"/>
    <w:semiHidden/>
    <w:unhideWhenUsed/>
    <w:rsid w:val="00F2439D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rsid w:val="00F2439D"/>
    <w:rPr>
      <w:lang w:eastAsia="en-US"/>
    </w:rPr>
  </w:style>
  <w:style w:type="character" w:styleId="af2">
    <w:name w:val="endnote reference"/>
    <w:uiPriority w:val="99"/>
    <w:semiHidden/>
    <w:unhideWhenUsed/>
    <w:rsid w:val="00F2439D"/>
    <w:rPr>
      <w:vertAlign w:val="superscript"/>
    </w:rPr>
  </w:style>
  <w:style w:type="character" w:styleId="af3">
    <w:name w:val="Placeholder Text"/>
    <w:basedOn w:val="a0"/>
    <w:uiPriority w:val="99"/>
    <w:semiHidden/>
    <w:rsid w:val="009812D0"/>
    <w:rPr>
      <w:color w:val="808080"/>
    </w:rPr>
  </w:style>
  <w:style w:type="paragraph" w:styleId="af4">
    <w:name w:val="Normal (Web)"/>
    <w:basedOn w:val="a"/>
    <w:rsid w:val="00A504B1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138B9"/>
    <w:pPr>
      <w:keepNext/>
      <w:keepLines/>
      <w:spacing w:before="480" w:after="0" w:line="360" w:lineRule="auto"/>
      <w:jc w:val="center"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A33426"/>
    <w:pPr>
      <w:keepNext/>
      <w:keepLines/>
      <w:spacing w:before="200" w:after="0"/>
      <w:jc w:val="both"/>
      <w:outlineLvl w:val="1"/>
    </w:pPr>
    <w:rPr>
      <w:rFonts w:eastAsia="Times New Roman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38B9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C138B9"/>
    <w:rPr>
      <w:rFonts w:eastAsia="Times New Roman" w:cs="Times New Roman"/>
      <w:b/>
      <w:bCs/>
    </w:rPr>
  </w:style>
  <w:style w:type="character" w:customStyle="1" w:styleId="20">
    <w:name w:val="Заголовок 2 Знак"/>
    <w:link w:val="2"/>
    <w:uiPriority w:val="9"/>
    <w:rsid w:val="00A33426"/>
    <w:rPr>
      <w:rFonts w:eastAsia="Times New Roman" w:cs="Times New Roman"/>
      <w:b/>
      <w:bCs/>
      <w:szCs w:val="26"/>
    </w:rPr>
  </w:style>
  <w:style w:type="paragraph" w:styleId="a4">
    <w:name w:val="TOC Heading"/>
    <w:basedOn w:val="1"/>
    <w:next w:val="a"/>
    <w:uiPriority w:val="39"/>
    <w:unhideWhenUsed/>
    <w:qFormat/>
    <w:rsid w:val="002C5A21"/>
    <w:pPr>
      <w:spacing w:line="276" w:lineRule="auto"/>
      <w:jc w:val="left"/>
      <w:outlineLvl w:val="9"/>
    </w:pPr>
    <w:rPr>
      <w:rFonts w:ascii="Cambria" w:hAnsi="Cambria"/>
      <w:color w:val="365F91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C5A2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C5A21"/>
    <w:pPr>
      <w:spacing w:after="100"/>
      <w:ind w:left="280"/>
    </w:pPr>
  </w:style>
  <w:style w:type="character" w:styleId="a5">
    <w:name w:val="Hyperlink"/>
    <w:uiPriority w:val="99"/>
    <w:unhideWhenUsed/>
    <w:rsid w:val="002C5A2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C5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C5A2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57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57C42"/>
  </w:style>
  <w:style w:type="paragraph" w:styleId="aa">
    <w:name w:val="footer"/>
    <w:basedOn w:val="a"/>
    <w:link w:val="ab"/>
    <w:uiPriority w:val="99"/>
    <w:unhideWhenUsed/>
    <w:rsid w:val="00257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7C42"/>
  </w:style>
  <w:style w:type="paragraph" w:styleId="ac">
    <w:name w:val="footnote text"/>
    <w:basedOn w:val="a"/>
    <w:link w:val="ad"/>
    <w:uiPriority w:val="99"/>
    <w:semiHidden/>
    <w:unhideWhenUsed/>
    <w:rsid w:val="001A3CA6"/>
    <w:rPr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rsid w:val="001A3CA6"/>
    <w:rPr>
      <w:lang w:eastAsia="en-US"/>
    </w:rPr>
  </w:style>
  <w:style w:type="character" w:styleId="ae">
    <w:name w:val="footnote reference"/>
    <w:uiPriority w:val="99"/>
    <w:semiHidden/>
    <w:unhideWhenUsed/>
    <w:rsid w:val="001A3CA6"/>
    <w:rPr>
      <w:vertAlign w:val="superscript"/>
    </w:rPr>
  </w:style>
  <w:style w:type="table" w:styleId="af">
    <w:name w:val="Table Grid"/>
    <w:basedOn w:val="a1"/>
    <w:uiPriority w:val="59"/>
    <w:rsid w:val="004B4D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endnote text"/>
    <w:basedOn w:val="a"/>
    <w:link w:val="af1"/>
    <w:uiPriority w:val="99"/>
    <w:semiHidden/>
    <w:unhideWhenUsed/>
    <w:rsid w:val="00F2439D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rsid w:val="00F2439D"/>
    <w:rPr>
      <w:lang w:eastAsia="en-US"/>
    </w:rPr>
  </w:style>
  <w:style w:type="character" w:styleId="af2">
    <w:name w:val="endnote reference"/>
    <w:uiPriority w:val="99"/>
    <w:semiHidden/>
    <w:unhideWhenUsed/>
    <w:rsid w:val="00F2439D"/>
    <w:rPr>
      <w:vertAlign w:val="superscript"/>
    </w:rPr>
  </w:style>
  <w:style w:type="character" w:styleId="af3">
    <w:name w:val="Placeholder Text"/>
    <w:basedOn w:val="a0"/>
    <w:uiPriority w:val="99"/>
    <w:semiHidden/>
    <w:rsid w:val="009812D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3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71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836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76B50-C824-429E-B263-8DF7DFFD5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29</Pages>
  <Words>6818</Words>
  <Characters>38869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45596</CharactersWithSpaces>
  <SharedDoc>false</SharedDoc>
  <HLinks>
    <vt:vector size="60" baseType="variant">
      <vt:variant>
        <vt:i4>1245246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_Toc405596670</vt:lpwstr>
      </vt:variant>
      <vt:variant>
        <vt:i4>1179710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_Toc405596669</vt:lpwstr>
      </vt:variant>
      <vt:variant>
        <vt:i4>1179710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_Toc405596668</vt:lpwstr>
      </vt:variant>
      <vt:variant>
        <vt:i4>1179710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_Toc405596667</vt:lpwstr>
      </vt:variant>
      <vt:variant>
        <vt:i4>1179710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_Toc405596666</vt:lpwstr>
      </vt:variant>
      <vt:variant>
        <vt:i4>1179710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_Toc405596665</vt:lpwstr>
      </vt:variant>
      <vt:variant>
        <vt:i4>1179710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_Toc405596664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_Toc405596663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_Toc405596662</vt:lpwstr>
      </vt:variant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_Toc405596661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Artem</cp:lastModifiedBy>
  <cp:revision>17</cp:revision>
  <dcterms:created xsi:type="dcterms:W3CDTF">2014-12-06T03:02:00Z</dcterms:created>
  <dcterms:modified xsi:type="dcterms:W3CDTF">2017-01-14T07:21:00Z</dcterms:modified>
</cp:coreProperties>
</file>