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C54" w:rsidRPr="00A70C54" w:rsidRDefault="00A70C54" w:rsidP="00A70C54">
      <w:pPr>
        <w:spacing w:after="0" w:line="240" w:lineRule="auto"/>
        <w:jc w:val="center"/>
        <w:rPr>
          <w:rFonts w:ascii="Times New Roman" w:eastAsia="Calibri" w:hAnsi="Times New Roman" w:cs="Times New Roman"/>
          <w:sz w:val="32"/>
          <w:szCs w:val="28"/>
        </w:rPr>
      </w:pPr>
      <w:r w:rsidRPr="00A70C54">
        <w:rPr>
          <w:rFonts w:ascii="Times New Roman" w:eastAsia="Calibri" w:hAnsi="Times New Roman" w:cs="Times New Roman"/>
          <w:sz w:val="24"/>
        </w:rPr>
        <w:t>РОССИЙСКАЯ ФЕДЕРАЦИЯ</w:t>
      </w:r>
    </w:p>
    <w:p w:rsidR="00A70C54" w:rsidRPr="00A70C54" w:rsidRDefault="00A70C54" w:rsidP="00A70C54">
      <w:pPr>
        <w:spacing w:after="0" w:line="240" w:lineRule="auto"/>
        <w:jc w:val="center"/>
        <w:rPr>
          <w:rFonts w:ascii="Times New Roman" w:eastAsia="Calibri" w:hAnsi="Times New Roman" w:cs="Times New Roman"/>
          <w:sz w:val="24"/>
        </w:rPr>
      </w:pPr>
      <w:r w:rsidRPr="00A70C54">
        <w:rPr>
          <w:rFonts w:ascii="Times New Roman" w:eastAsia="Calibri" w:hAnsi="Times New Roman" w:cs="Times New Roman"/>
          <w:sz w:val="24"/>
        </w:rPr>
        <w:t>МИНИСТЕРСТВО ОБРАЗОВАНИЯ И НАУКИ</w:t>
      </w:r>
    </w:p>
    <w:p w:rsidR="00A70C54" w:rsidRPr="00A70C54" w:rsidRDefault="00A70C54" w:rsidP="00A70C54">
      <w:pPr>
        <w:spacing w:after="0" w:line="240" w:lineRule="auto"/>
        <w:ind w:hanging="284"/>
        <w:jc w:val="center"/>
        <w:rPr>
          <w:rFonts w:ascii="Times New Roman" w:eastAsia="Calibri" w:hAnsi="Times New Roman" w:cs="Times New Roman"/>
          <w:sz w:val="24"/>
        </w:rPr>
      </w:pPr>
      <w:r w:rsidRPr="00A70C54">
        <w:rPr>
          <w:rFonts w:ascii="Times New Roman" w:eastAsia="Calibri" w:hAnsi="Times New Roman" w:cs="Times New Roman"/>
          <w:sz w:val="24"/>
        </w:rPr>
        <w:t>ФЕДЕРАЛЬНОЕ ГОСУДАРСТВЕННОЕ АВТОНОМНОЕ ОБРАЗОВАТЕЛЬНОЕ УЧРЕЖДЕНИЕ ВЫСШЕГО ОБРАЗОВАНИЯ</w:t>
      </w:r>
    </w:p>
    <w:p w:rsidR="00A70C54" w:rsidRPr="00A70C54" w:rsidRDefault="00A70C54" w:rsidP="00A70C54">
      <w:pPr>
        <w:spacing w:after="0" w:line="240" w:lineRule="auto"/>
        <w:jc w:val="center"/>
        <w:rPr>
          <w:rFonts w:ascii="Times New Roman" w:eastAsia="Calibri" w:hAnsi="Times New Roman" w:cs="Times New Roman"/>
          <w:sz w:val="24"/>
        </w:rPr>
      </w:pPr>
      <w:r w:rsidRPr="00A70C54">
        <w:rPr>
          <w:rFonts w:ascii="Times New Roman" w:eastAsia="Calibri" w:hAnsi="Times New Roman" w:cs="Times New Roman"/>
          <w:sz w:val="24"/>
        </w:rPr>
        <w:t>«ТЮМЕНСКИЙ ГОСУДАРСТВЕННЫЙ УНИВЕРСИТЕТ»</w:t>
      </w:r>
    </w:p>
    <w:p w:rsidR="00A70C54" w:rsidRPr="00A70C54" w:rsidRDefault="00A70C54" w:rsidP="00A70C54">
      <w:pPr>
        <w:spacing w:after="0" w:line="240" w:lineRule="auto"/>
        <w:jc w:val="center"/>
        <w:rPr>
          <w:rFonts w:ascii="Times New Roman" w:eastAsia="Calibri" w:hAnsi="Times New Roman" w:cs="Times New Roman"/>
          <w:sz w:val="24"/>
        </w:rPr>
      </w:pPr>
      <w:r w:rsidRPr="00A70C54">
        <w:rPr>
          <w:rFonts w:ascii="Times New Roman" w:eastAsia="Calibri" w:hAnsi="Times New Roman" w:cs="Times New Roman"/>
          <w:sz w:val="24"/>
        </w:rPr>
        <w:t>ФИНАНСОВО-ЭКОНОМИЧЕСКИЙ ИНСТИТУТ</w:t>
      </w:r>
    </w:p>
    <w:p w:rsidR="00A70C54" w:rsidRPr="00A70C54" w:rsidRDefault="00A70C54" w:rsidP="00A70C54">
      <w:pPr>
        <w:spacing w:after="0" w:line="240" w:lineRule="auto"/>
        <w:jc w:val="center"/>
        <w:rPr>
          <w:rFonts w:ascii="Calibri" w:eastAsia="Calibri" w:hAnsi="Calibri" w:cs="Times New Roman"/>
        </w:rPr>
      </w:pPr>
    </w:p>
    <w:p w:rsidR="00A70C54" w:rsidRPr="00A70C54" w:rsidRDefault="00A70C54" w:rsidP="00A70C54">
      <w:pPr>
        <w:spacing w:after="0" w:line="240" w:lineRule="auto"/>
        <w:jc w:val="center"/>
        <w:rPr>
          <w:rFonts w:ascii="Calibri" w:eastAsia="Calibri" w:hAnsi="Calibri" w:cs="Times New Roman"/>
        </w:rPr>
      </w:pPr>
    </w:p>
    <w:p w:rsidR="00A70C54" w:rsidRPr="00A70C54" w:rsidRDefault="00A70C54" w:rsidP="00A70C54">
      <w:pPr>
        <w:spacing w:after="0" w:line="240" w:lineRule="auto"/>
        <w:jc w:val="center"/>
        <w:rPr>
          <w:rFonts w:ascii="Calibri" w:eastAsia="Calibri" w:hAnsi="Calibri" w:cs="Times New Roman"/>
        </w:rPr>
      </w:pPr>
    </w:p>
    <w:p w:rsidR="00A70C54" w:rsidRPr="00A70C54" w:rsidRDefault="00A70C54" w:rsidP="00A70C54">
      <w:pPr>
        <w:spacing w:after="0" w:line="240" w:lineRule="auto"/>
        <w:jc w:val="center"/>
        <w:rPr>
          <w:rFonts w:ascii="Calibri" w:eastAsia="Calibri" w:hAnsi="Calibri" w:cs="Times New Roman"/>
        </w:rPr>
      </w:pPr>
    </w:p>
    <w:p w:rsidR="00A70C54" w:rsidRPr="00A70C54" w:rsidRDefault="00A70C54" w:rsidP="00A70C54">
      <w:pPr>
        <w:spacing w:after="0" w:line="240" w:lineRule="auto"/>
        <w:jc w:val="center"/>
        <w:rPr>
          <w:rFonts w:ascii="Calibri" w:eastAsia="Calibri" w:hAnsi="Calibri" w:cs="Times New Roman"/>
        </w:rPr>
      </w:pPr>
    </w:p>
    <w:p w:rsidR="00A70C54" w:rsidRPr="00A70C54" w:rsidRDefault="00A70C54" w:rsidP="00A70C54">
      <w:pPr>
        <w:spacing w:after="0" w:line="240" w:lineRule="auto"/>
        <w:jc w:val="center"/>
        <w:rPr>
          <w:rFonts w:ascii="Calibri" w:eastAsia="Calibri" w:hAnsi="Calibri" w:cs="Times New Roman"/>
        </w:rPr>
      </w:pPr>
    </w:p>
    <w:p w:rsidR="00A70C54" w:rsidRPr="00A70C54" w:rsidRDefault="00A70C54" w:rsidP="00A70C54">
      <w:pPr>
        <w:spacing w:after="0" w:line="240" w:lineRule="auto"/>
        <w:jc w:val="center"/>
        <w:rPr>
          <w:rFonts w:ascii="Calibri" w:eastAsia="Calibri" w:hAnsi="Calibri" w:cs="Times New Roman"/>
        </w:rPr>
      </w:pPr>
    </w:p>
    <w:p w:rsidR="00A70C54" w:rsidRPr="00A70C54" w:rsidRDefault="00A70C54" w:rsidP="00A70C54">
      <w:pPr>
        <w:spacing w:after="0" w:line="240" w:lineRule="auto"/>
        <w:jc w:val="center"/>
        <w:rPr>
          <w:rFonts w:ascii="Calibri" w:eastAsia="Calibri" w:hAnsi="Calibri" w:cs="Times New Roman"/>
        </w:rPr>
      </w:pPr>
    </w:p>
    <w:p w:rsidR="00A70C54" w:rsidRPr="00A70C54" w:rsidRDefault="00A70C54" w:rsidP="00A70C54">
      <w:pPr>
        <w:spacing w:after="0" w:line="240" w:lineRule="auto"/>
        <w:jc w:val="center"/>
        <w:rPr>
          <w:rFonts w:ascii="Calibri" w:eastAsia="Calibri" w:hAnsi="Calibri" w:cs="Times New Roman"/>
        </w:rPr>
      </w:pPr>
    </w:p>
    <w:p w:rsidR="00A70C54" w:rsidRPr="00A70C54" w:rsidRDefault="00A70C54" w:rsidP="00A70C54">
      <w:pPr>
        <w:spacing w:after="0" w:line="240" w:lineRule="auto"/>
        <w:jc w:val="center"/>
        <w:rPr>
          <w:rFonts w:ascii="Times New Roman" w:eastAsia="Calibri" w:hAnsi="Times New Roman" w:cs="Times New Roman"/>
          <w:sz w:val="28"/>
          <w:szCs w:val="28"/>
        </w:rPr>
      </w:pPr>
    </w:p>
    <w:p w:rsidR="00A70C54" w:rsidRPr="00A70C54" w:rsidRDefault="00A70C54" w:rsidP="00A70C54">
      <w:pPr>
        <w:spacing w:after="0" w:line="240" w:lineRule="auto"/>
        <w:jc w:val="center"/>
        <w:rPr>
          <w:rFonts w:ascii="Times New Roman" w:eastAsia="Calibri" w:hAnsi="Times New Roman" w:cs="Times New Roman"/>
          <w:sz w:val="28"/>
          <w:szCs w:val="28"/>
          <w:shd w:val="clear" w:color="auto" w:fill="FFFFFF"/>
        </w:rPr>
      </w:pPr>
      <w:r w:rsidRPr="00A70C54">
        <w:rPr>
          <w:rFonts w:ascii="Times New Roman" w:eastAsia="Calibri" w:hAnsi="Times New Roman" w:cs="Times New Roman"/>
          <w:sz w:val="28"/>
          <w:szCs w:val="28"/>
          <w:shd w:val="clear" w:color="auto" w:fill="FFFFFF"/>
        </w:rPr>
        <w:t>КУРСОВАЯ РАБОТА</w:t>
      </w:r>
    </w:p>
    <w:p w:rsidR="00A70C54" w:rsidRPr="00A70C54" w:rsidRDefault="00A70C54" w:rsidP="00A70C54">
      <w:pPr>
        <w:spacing w:after="0" w:line="240" w:lineRule="auto"/>
        <w:jc w:val="center"/>
        <w:rPr>
          <w:rFonts w:ascii="Times New Roman" w:eastAsia="Calibri" w:hAnsi="Times New Roman" w:cs="Times New Roman"/>
          <w:sz w:val="28"/>
          <w:szCs w:val="28"/>
          <w:shd w:val="clear" w:color="auto" w:fill="FFFFFF"/>
        </w:rPr>
      </w:pPr>
      <w:r w:rsidRPr="00A70C54">
        <w:rPr>
          <w:rFonts w:ascii="Times New Roman" w:eastAsia="Calibri" w:hAnsi="Times New Roman" w:cs="Times New Roman"/>
          <w:sz w:val="28"/>
          <w:szCs w:val="28"/>
          <w:shd w:val="clear" w:color="auto" w:fill="FFFFFF"/>
        </w:rPr>
        <w:t>по дисциплине: «Бухгалтерский финансовый учет»</w:t>
      </w:r>
    </w:p>
    <w:p w:rsidR="00A70C54" w:rsidRPr="00A70C54" w:rsidRDefault="00A70C54" w:rsidP="00A70C54">
      <w:pPr>
        <w:spacing w:after="0" w:line="240" w:lineRule="auto"/>
        <w:jc w:val="center"/>
        <w:rPr>
          <w:rFonts w:ascii="Times New Roman" w:eastAsia="Calibri" w:hAnsi="Times New Roman" w:cs="Times New Roman"/>
          <w:sz w:val="28"/>
          <w:szCs w:val="28"/>
          <w:shd w:val="clear" w:color="auto" w:fill="FFFFFF"/>
        </w:rPr>
      </w:pPr>
      <w:r w:rsidRPr="00A70C54">
        <w:rPr>
          <w:rFonts w:ascii="Times New Roman" w:eastAsia="Calibri" w:hAnsi="Times New Roman" w:cs="Times New Roman"/>
          <w:sz w:val="28"/>
          <w:szCs w:val="28"/>
          <w:shd w:val="clear" w:color="auto" w:fill="FFFFFF"/>
        </w:rPr>
        <w:t>на тему: «</w:t>
      </w:r>
      <w:r>
        <w:rPr>
          <w:rFonts w:ascii="Times New Roman" w:eastAsia="Calibri" w:hAnsi="Times New Roman" w:cs="Times New Roman"/>
          <w:sz w:val="28"/>
          <w:szCs w:val="28"/>
          <w:shd w:val="clear" w:color="auto" w:fill="FFFFFF"/>
        </w:rPr>
        <w:t>Учет доходов и расходов по обычным видам деятельности»</w:t>
      </w:r>
      <w:r w:rsidRPr="00A70C54">
        <w:rPr>
          <w:rFonts w:ascii="Times New Roman" w:eastAsia="Calibri" w:hAnsi="Times New Roman" w:cs="Times New Roman"/>
          <w:sz w:val="28"/>
          <w:szCs w:val="28"/>
          <w:shd w:val="clear" w:color="auto" w:fill="FFFFFF"/>
        </w:rPr>
        <w:t>»</w:t>
      </w:r>
    </w:p>
    <w:p w:rsidR="00A70C54" w:rsidRPr="00A70C54" w:rsidRDefault="00A70C54" w:rsidP="00A70C54">
      <w:pPr>
        <w:spacing w:after="0" w:line="240" w:lineRule="auto"/>
        <w:jc w:val="center"/>
        <w:rPr>
          <w:rFonts w:ascii="Times New Roman" w:eastAsia="Calibri" w:hAnsi="Times New Roman" w:cs="Times New Roman"/>
          <w:sz w:val="28"/>
          <w:szCs w:val="28"/>
          <w:shd w:val="clear" w:color="auto" w:fill="FFFFFF"/>
        </w:rPr>
      </w:pPr>
    </w:p>
    <w:p w:rsidR="00A70C54" w:rsidRPr="00A70C54" w:rsidRDefault="00A70C54" w:rsidP="00A70C54">
      <w:pPr>
        <w:spacing w:after="0" w:line="240" w:lineRule="auto"/>
        <w:jc w:val="center"/>
        <w:rPr>
          <w:rFonts w:ascii="Times New Roman" w:eastAsia="Calibri" w:hAnsi="Times New Roman" w:cs="Times New Roman"/>
          <w:sz w:val="28"/>
          <w:szCs w:val="28"/>
          <w:shd w:val="clear" w:color="auto" w:fill="FFFFFF"/>
        </w:rPr>
      </w:pPr>
    </w:p>
    <w:p w:rsidR="00A70C54" w:rsidRPr="00A70C54" w:rsidRDefault="00A70C54" w:rsidP="00A70C54">
      <w:pPr>
        <w:spacing w:after="0" w:line="240" w:lineRule="auto"/>
        <w:jc w:val="center"/>
        <w:rPr>
          <w:rFonts w:ascii="Times New Roman" w:eastAsia="Calibri" w:hAnsi="Times New Roman" w:cs="Times New Roman"/>
          <w:sz w:val="28"/>
          <w:szCs w:val="28"/>
          <w:shd w:val="clear" w:color="auto" w:fill="FFFFFF"/>
        </w:rPr>
      </w:pPr>
    </w:p>
    <w:p w:rsidR="00A70C54" w:rsidRPr="00A70C54" w:rsidRDefault="00A70C54" w:rsidP="00A70C54">
      <w:pPr>
        <w:spacing w:after="0" w:line="240" w:lineRule="auto"/>
        <w:jc w:val="center"/>
        <w:rPr>
          <w:rFonts w:ascii="Times New Roman" w:eastAsia="Calibri" w:hAnsi="Times New Roman" w:cs="Times New Roman"/>
          <w:sz w:val="28"/>
          <w:szCs w:val="28"/>
          <w:shd w:val="clear" w:color="auto" w:fill="FFFFFF"/>
        </w:rPr>
      </w:pPr>
    </w:p>
    <w:p w:rsidR="00A70C54" w:rsidRPr="00A70C54" w:rsidRDefault="00A70C54" w:rsidP="00A70C54">
      <w:pPr>
        <w:spacing w:after="0" w:line="240" w:lineRule="auto"/>
        <w:jc w:val="center"/>
        <w:rPr>
          <w:rFonts w:ascii="Times New Roman" w:eastAsia="Calibri" w:hAnsi="Times New Roman" w:cs="Times New Roman"/>
          <w:sz w:val="28"/>
          <w:szCs w:val="28"/>
          <w:shd w:val="clear" w:color="auto" w:fill="FFFFFF"/>
        </w:rPr>
      </w:pPr>
    </w:p>
    <w:p w:rsidR="00A70C54" w:rsidRPr="00A70C54" w:rsidRDefault="00A70C54" w:rsidP="00A70C54">
      <w:pPr>
        <w:spacing w:after="0" w:line="240" w:lineRule="auto"/>
        <w:jc w:val="center"/>
        <w:rPr>
          <w:rFonts w:ascii="Times New Roman" w:eastAsia="Calibri" w:hAnsi="Times New Roman" w:cs="Times New Roman"/>
          <w:sz w:val="28"/>
          <w:szCs w:val="28"/>
          <w:shd w:val="clear" w:color="auto" w:fill="FFFFFF"/>
        </w:rPr>
      </w:pPr>
    </w:p>
    <w:p w:rsidR="00A70C54" w:rsidRPr="00A70C54" w:rsidRDefault="00A70C54" w:rsidP="00A70C54">
      <w:pPr>
        <w:spacing w:after="0" w:line="240" w:lineRule="auto"/>
        <w:jc w:val="center"/>
        <w:rPr>
          <w:rFonts w:ascii="Times New Roman" w:eastAsia="Calibri" w:hAnsi="Times New Roman" w:cs="Times New Roman"/>
          <w:sz w:val="28"/>
          <w:szCs w:val="28"/>
          <w:shd w:val="clear" w:color="auto" w:fill="FFFFFF"/>
        </w:rPr>
      </w:pPr>
    </w:p>
    <w:p w:rsidR="00A70C54" w:rsidRPr="00A70C54" w:rsidRDefault="00A70C54" w:rsidP="00A70C54">
      <w:pPr>
        <w:spacing w:after="0" w:line="240" w:lineRule="auto"/>
        <w:rPr>
          <w:rFonts w:ascii="Times New Roman" w:eastAsia="Calibri" w:hAnsi="Times New Roman" w:cs="Times New Roman"/>
          <w:sz w:val="28"/>
          <w:szCs w:val="28"/>
        </w:rPr>
      </w:pPr>
      <w:r w:rsidRPr="00A70C54">
        <w:rPr>
          <w:rFonts w:ascii="Times New Roman" w:eastAsia="Calibri" w:hAnsi="Times New Roman" w:cs="Times New Roman"/>
          <w:sz w:val="28"/>
          <w:szCs w:val="28"/>
        </w:rPr>
        <w:t>Выполнила</w:t>
      </w:r>
    </w:p>
    <w:p w:rsidR="00A70C54" w:rsidRPr="00A70C54" w:rsidRDefault="00A70C54" w:rsidP="00A70C54">
      <w:pPr>
        <w:spacing w:after="0" w:line="240" w:lineRule="auto"/>
        <w:rPr>
          <w:rFonts w:ascii="Times New Roman" w:eastAsia="Calibri" w:hAnsi="Times New Roman" w:cs="Times New Roman"/>
          <w:sz w:val="28"/>
          <w:szCs w:val="28"/>
        </w:rPr>
      </w:pPr>
      <w:r w:rsidRPr="00A70C54">
        <w:rPr>
          <w:rFonts w:ascii="Times New Roman" w:eastAsia="Calibri" w:hAnsi="Times New Roman" w:cs="Times New Roman"/>
          <w:sz w:val="28"/>
          <w:szCs w:val="28"/>
        </w:rPr>
        <w:t xml:space="preserve">студентка </w:t>
      </w:r>
      <w:r>
        <w:rPr>
          <w:rFonts w:ascii="Times New Roman" w:eastAsia="Calibri" w:hAnsi="Times New Roman" w:cs="Times New Roman"/>
          <w:sz w:val="28"/>
          <w:szCs w:val="28"/>
        </w:rPr>
        <w:t>3</w:t>
      </w:r>
      <w:r w:rsidRPr="00A70C54">
        <w:rPr>
          <w:rFonts w:ascii="Times New Roman" w:eastAsia="Calibri" w:hAnsi="Times New Roman" w:cs="Times New Roman"/>
          <w:sz w:val="28"/>
          <w:szCs w:val="28"/>
        </w:rPr>
        <w:t xml:space="preserve"> курса, группы 36Э146</w:t>
      </w:r>
    </w:p>
    <w:p w:rsidR="00A70C54" w:rsidRPr="00A70C54" w:rsidRDefault="0022323F" w:rsidP="00A70C54">
      <w:pPr>
        <w:tabs>
          <w:tab w:val="left" w:pos="7797"/>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очной формы обучения                                                                  </w:t>
      </w:r>
      <w:r w:rsidR="00A70C54" w:rsidRPr="00A70C54">
        <w:rPr>
          <w:rFonts w:ascii="Times New Roman" w:eastAsia="Calibri" w:hAnsi="Times New Roman" w:cs="Times New Roman"/>
          <w:sz w:val="28"/>
          <w:szCs w:val="28"/>
        </w:rPr>
        <w:t xml:space="preserve"> </w:t>
      </w:r>
      <w:r w:rsidR="00A70C54">
        <w:rPr>
          <w:rFonts w:ascii="Times New Roman" w:eastAsia="Calibri" w:hAnsi="Times New Roman" w:cs="Times New Roman"/>
          <w:sz w:val="28"/>
          <w:szCs w:val="28"/>
        </w:rPr>
        <w:t>Копытова М.А.</w:t>
      </w:r>
    </w:p>
    <w:p w:rsidR="00A70C54" w:rsidRPr="00A70C54" w:rsidRDefault="00A70C54" w:rsidP="00A70C54">
      <w:pPr>
        <w:tabs>
          <w:tab w:val="left" w:pos="7797"/>
        </w:tabs>
        <w:spacing w:after="0" w:line="240" w:lineRule="auto"/>
        <w:rPr>
          <w:rFonts w:ascii="Times New Roman" w:eastAsia="Calibri" w:hAnsi="Times New Roman" w:cs="Times New Roman"/>
          <w:sz w:val="28"/>
          <w:szCs w:val="28"/>
        </w:rPr>
      </w:pPr>
    </w:p>
    <w:p w:rsidR="00A70C54" w:rsidRPr="00A70C54" w:rsidRDefault="00A70C54" w:rsidP="00A70C54">
      <w:pPr>
        <w:spacing w:after="0" w:line="240" w:lineRule="auto"/>
        <w:rPr>
          <w:rFonts w:ascii="Times New Roman" w:eastAsia="Calibri" w:hAnsi="Times New Roman" w:cs="Times New Roman"/>
          <w:sz w:val="28"/>
          <w:szCs w:val="28"/>
        </w:rPr>
      </w:pPr>
      <w:r w:rsidRPr="00A70C54">
        <w:rPr>
          <w:rFonts w:ascii="Times New Roman" w:eastAsia="Calibri" w:hAnsi="Times New Roman" w:cs="Times New Roman"/>
          <w:sz w:val="28"/>
          <w:szCs w:val="28"/>
        </w:rPr>
        <w:t>Научный руководитель</w:t>
      </w:r>
    </w:p>
    <w:p w:rsidR="00A70C54" w:rsidRPr="00A70C54" w:rsidRDefault="00A70C54" w:rsidP="00A70C54">
      <w:pPr>
        <w:tabs>
          <w:tab w:val="left" w:pos="7938"/>
        </w:tabs>
        <w:spacing w:after="0" w:line="240" w:lineRule="auto"/>
        <w:rPr>
          <w:rFonts w:ascii="Times New Roman" w:eastAsia="Calibri" w:hAnsi="Times New Roman" w:cs="Times New Roman"/>
          <w:sz w:val="28"/>
          <w:szCs w:val="28"/>
        </w:rPr>
      </w:pPr>
      <w:r w:rsidRPr="00A70C54">
        <w:rPr>
          <w:rFonts w:ascii="Times New Roman" w:eastAsia="Calibri" w:hAnsi="Times New Roman" w:cs="Times New Roman"/>
          <w:sz w:val="28"/>
          <w:szCs w:val="28"/>
        </w:rPr>
        <w:t>к.</w:t>
      </w:r>
      <w:r w:rsidR="0022323F">
        <w:rPr>
          <w:rFonts w:ascii="Times New Roman" w:eastAsia="Calibri" w:hAnsi="Times New Roman" w:cs="Times New Roman"/>
          <w:sz w:val="28"/>
          <w:szCs w:val="28"/>
        </w:rPr>
        <w:t xml:space="preserve">э.н., доцент                                                                                    </w:t>
      </w:r>
      <w:proofErr w:type="spellStart"/>
      <w:r w:rsidRPr="00A70C54">
        <w:rPr>
          <w:rFonts w:ascii="Times New Roman" w:eastAsia="Calibri" w:hAnsi="Times New Roman" w:cs="Times New Roman"/>
          <w:sz w:val="28"/>
          <w:szCs w:val="28"/>
        </w:rPr>
        <w:t>Зылёва</w:t>
      </w:r>
      <w:proofErr w:type="spellEnd"/>
      <w:r w:rsidRPr="00A70C54">
        <w:rPr>
          <w:rFonts w:ascii="Times New Roman" w:eastAsia="Calibri" w:hAnsi="Times New Roman" w:cs="Times New Roman"/>
          <w:sz w:val="28"/>
          <w:szCs w:val="28"/>
        </w:rPr>
        <w:t xml:space="preserve"> Н.В.</w:t>
      </w:r>
    </w:p>
    <w:p w:rsidR="00A70C54" w:rsidRPr="00A70C54" w:rsidRDefault="00A70C54" w:rsidP="00A70C54">
      <w:pPr>
        <w:spacing w:after="0" w:line="240" w:lineRule="auto"/>
        <w:rPr>
          <w:rFonts w:ascii="Times New Roman" w:eastAsia="Calibri" w:hAnsi="Times New Roman" w:cs="Times New Roman"/>
          <w:sz w:val="28"/>
          <w:szCs w:val="28"/>
        </w:rPr>
      </w:pPr>
    </w:p>
    <w:p w:rsidR="00A70C54" w:rsidRPr="00A70C54" w:rsidRDefault="00A70C54" w:rsidP="00A70C54">
      <w:pPr>
        <w:spacing w:after="0" w:line="240" w:lineRule="auto"/>
        <w:rPr>
          <w:rFonts w:ascii="Times New Roman" w:eastAsia="Calibri" w:hAnsi="Times New Roman" w:cs="Times New Roman"/>
          <w:sz w:val="28"/>
          <w:szCs w:val="28"/>
        </w:rPr>
      </w:pPr>
    </w:p>
    <w:p w:rsidR="00A70C54" w:rsidRPr="00A70C54" w:rsidRDefault="00A70C54" w:rsidP="00A70C54">
      <w:pPr>
        <w:spacing w:after="0" w:line="240" w:lineRule="auto"/>
        <w:rPr>
          <w:rFonts w:ascii="Times New Roman" w:eastAsia="Calibri" w:hAnsi="Times New Roman" w:cs="Times New Roman"/>
        </w:rPr>
      </w:pPr>
    </w:p>
    <w:p w:rsidR="00A70C54" w:rsidRPr="00A70C54" w:rsidRDefault="00A70C54" w:rsidP="00A70C54">
      <w:pPr>
        <w:spacing w:after="0" w:line="240" w:lineRule="auto"/>
        <w:rPr>
          <w:rFonts w:ascii="Times New Roman" w:eastAsia="Calibri" w:hAnsi="Times New Roman" w:cs="Times New Roman"/>
        </w:rPr>
      </w:pPr>
    </w:p>
    <w:p w:rsidR="00A70C54" w:rsidRPr="00A70C54" w:rsidRDefault="00A70C54" w:rsidP="00A70C54">
      <w:pPr>
        <w:spacing w:after="0" w:line="240" w:lineRule="auto"/>
        <w:rPr>
          <w:rFonts w:ascii="Times New Roman" w:eastAsia="Calibri" w:hAnsi="Times New Roman" w:cs="Times New Roman"/>
        </w:rPr>
      </w:pPr>
    </w:p>
    <w:p w:rsidR="00A70C54" w:rsidRPr="00A70C54" w:rsidRDefault="00A70C54" w:rsidP="00A70C54">
      <w:pPr>
        <w:spacing w:after="0" w:line="240" w:lineRule="auto"/>
        <w:rPr>
          <w:rFonts w:ascii="Times New Roman" w:eastAsia="Calibri" w:hAnsi="Times New Roman" w:cs="Times New Roman"/>
        </w:rPr>
      </w:pPr>
    </w:p>
    <w:p w:rsidR="00A70C54" w:rsidRPr="00A70C54" w:rsidRDefault="00A70C54" w:rsidP="00A70C54">
      <w:pPr>
        <w:spacing w:after="0" w:line="240" w:lineRule="auto"/>
        <w:rPr>
          <w:rFonts w:ascii="Times New Roman" w:eastAsia="Calibri" w:hAnsi="Times New Roman" w:cs="Times New Roman"/>
        </w:rPr>
      </w:pPr>
    </w:p>
    <w:p w:rsidR="00A70C54" w:rsidRPr="00A70C54" w:rsidRDefault="00A70C54" w:rsidP="00A70C54">
      <w:pPr>
        <w:spacing w:after="0" w:line="240" w:lineRule="auto"/>
        <w:rPr>
          <w:rFonts w:ascii="Times New Roman" w:eastAsia="Calibri" w:hAnsi="Times New Roman" w:cs="Times New Roman"/>
        </w:rPr>
      </w:pPr>
    </w:p>
    <w:p w:rsidR="00A70C54" w:rsidRDefault="00A70C54" w:rsidP="00A70C54">
      <w:pPr>
        <w:spacing w:after="0" w:line="240" w:lineRule="auto"/>
        <w:rPr>
          <w:rFonts w:ascii="Times New Roman" w:eastAsia="Calibri" w:hAnsi="Times New Roman" w:cs="Times New Roman"/>
        </w:rPr>
      </w:pPr>
    </w:p>
    <w:p w:rsidR="003A0476" w:rsidRDefault="003A0476" w:rsidP="00A70C54">
      <w:pPr>
        <w:spacing w:after="0" w:line="240" w:lineRule="auto"/>
        <w:rPr>
          <w:rFonts w:ascii="Times New Roman" w:eastAsia="Calibri" w:hAnsi="Times New Roman" w:cs="Times New Roman"/>
        </w:rPr>
      </w:pPr>
    </w:p>
    <w:p w:rsidR="003A0476" w:rsidRDefault="003A0476" w:rsidP="00A70C54">
      <w:pPr>
        <w:spacing w:after="0" w:line="240" w:lineRule="auto"/>
        <w:rPr>
          <w:rFonts w:ascii="Times New Roman" w:eastAsia="Calibri" w:hAnsi="Times New Roman" w:cs="Times New Roman"/>
        </w:rPr>
      </w:pPr>
    </w:p>
    <w:p w:rsidR="003A0476" w:rsidRPr="00A70C54" w:rsidRDefault="003A0476" w:rsidP="00A70C54">
      <w:pPr>
        <w:spacing w:after="0" w:line="240" w:lineRule="auto"/>
        <w:rPr>
          <w:rFonts w:ascii="Times New Roman" w:eastAsia="Calibri" w:hAnsi="Times New Roman" w:cs="Times New Roman"/>
        </w:rPr>
      </w:pPr>
    </w:p>
    <w:p w:rsidR="00A70C54" w:rsidRPr="00A70C54" w:rsidRDefault="00A70C54" w:rsidP="00A70C54">
      <w:pPr>
        <w:spacing w:after="0" w:line="240" w:lineRule="auto"/>
        <w:rPr>
          <w:rFonts w:ascii="Times New Roman" w:eastAsia="Calibri" w:hAnsi="Times New Roman" w:cs="Times New Roman"/>
        </w:rPr>
      </w:pPr>
    </w:p>
    <w:p w:rsidR="00A70C54" w:rsidRPr="00A70C54" w:rsidRDefault="00A70C54" w:rsidP="00A70C54">
      <w:pPr>
        <w:spacing w:after="0" w:line="240" w:lineRule="auto"/>
        <w:jc w:val="center"/>
        <w:rPr>
          <w:rFonts w:ascii="Times New Roman" w:eastAsia="Calibri" w:hAnsi="Times New Roman" w:cs="Times New Roman"/>
          <w:sz w:val="28"/>
          <w:szCs w:val="28"/>
        </w:rPr>
      </w:pPr>
      <w:r w:rsidRPr="00A70C54">
        <w:rPr>
          <w:rFonts w:ascii="Times New Roman" w:eastAsia="Calibri" w:hAnsi="Times New Roman" w:cs="Times New Roman"/>
          <w:sz w:val="28"/>
          <w:szCs w:val="28"/>
        </w:rPr>
        <w:t>Тюмень 2016</w:t>
      </w:r>
    </w:p>
    <w:p w:rsidR="00A70C54" w:rsidRPr="00A70C54" w:rsidRDefault="00A70C54" w:rsidP="00A70C54">
      <w:pPr>
        <w:spacing w:after="0" w:line="240" w:lineRule="auto"/>
        <w:jc w:val="both"/>
        <w:rPr>
          <w:rFonts w:ascii="Times New Roman" w:eastAsia="Calibri" w:hAnsi="Times New Roman" w:cs="Times New Roman"/>
          <w:sz w:val="20"/>
          <w:szCs w:val="20"/>
        </w:rPr>
      </w:pPr>
    </w:p>
    <w:p w:rsidR="00A70C54" w:rsidRPr="00A70C54" w:rsidRDefault="00A70C54" w:rsidP="00A70C54">
      <w:pPr>
        <w:spacing w:after="0" w:line="240" w:lineRule="auto"/>
        <w:jc w:val="both"/>
        <w:rPr>
          <w:rFonts w:ascii="Times New Roman" w:eastAsia="Calibri" w:hAnsi="Times New Roman" w:cs="Times New Roman"/>
          <w:sz w:val="20"/>
          <w:szCs w:val="20"/>
        </w:rPr>
      </w:pPr>
    </w:p>
    <w:p w:rsidR="00A70C54" w:rsidRPr="00A70C54" w:rsidRDefault="00A70C54" w:rsidP="00A70C54">
      <w:pPr>
        <w:spacing w:after="0" w:line="240" w:lineRule="auto"/>
        <w:jc w:val="both"/>
        <w:rPr>
          <w:rFonts w:ascii="Times New Roman" w:eastAsia="Calibri" w:hAnsi="Times New Roman" w:cs="Times New Roman"/>
          <w:sz w:val="20"/>
          <w:szCs w:val="20"/>
        </w:rPr>
      </w:pPr>
      <w:r w:rsidRPr="00A70C54">
        <w:rPr>
          <w:rFonts w:ascii="Times New Roman" w:eastAsia="Calibri" w:hAnsi="Times New Roman" w:cs="Times New Roman"/>
          <w:sz w:val="20"/>
          <w:szCs w:val="20"/>
        </w:rPr>
        <w:t xml:space="preserve">Регистрационный номер (кафедра)                                                                           </w:t>
      </w:r>
      <w:r w:rsidR="003A0476">
        <w:rPr>
          <w:rFonts w:ascii="Times New Roman" w:eastAsia="Calibri" w:hAnsi="Times New Roman" w:cs="Times New Roman"/>
          <w:sz w:val="20"/>
          <w:szCs w:val="20"/>
        </w:rPr>
        <w:t xml:space="preserve">      </w:t>
      </w:r>
      <w:r w:rsidRPr="00A70C54">
        <w:rPr>
          <w:rFonts w:ascii="Times New Roman" w:eastAsia="Calibri" w:hAnsi="Times New Roman" w:cs="Times New Roman"/>
          <w:sz w:val="20"/>
          <w:szCs w:val="20"/>
        </w:rPr>
        <w:t xml:space="preserve">          Дата</w:t>
      </w:r>
    </w:p>
    <w:p w:rsidR="00A70C54" w:rsidRPr="00A70C54" w:rsidRDefault="00A70C54" w:rsidP="008F41A1">
      <w:pPr>
        <w:spacing w:after="0" w:line="240" w:lineRule="auto"/>
        <w:jc w:val="both"/>
        <w:rPr>
          <w:rFonts w:ascii="Times New Roman" w:eastAsia="Calibri" w:hAnsi="Times New Roman" w:cs="Times New Roman"/>
          <w:sz w:val="20"/>
          <w:szCs w:val="20"/>
        </w:rPr>
      </w:pPr>
      <w:r w:rsidRPr="00A70C54">
        <w:rPr>
          <w:rFonts w:ascii="Times New Roman" w:eastAsia="Calibri" w:hAnsi="Times New Roman" w:cs="Times New Roman"/>
          <w:sz w:val="20"/>
          <w:szCs w:val="20"/>
        </w:rPr>
        <w:t>________________                                                                                                         ______________201_</w:t>
      </w:r>
    </w:p>
    <w:p w:rsidR="00A70C54" w:rsidRPr="00A70C54" w:rsidRDefault="00A70C54" w:rsidP="00A70C54">
      <w:pPr>
        <w:spacing w:after="0" w:line="240" w:lineRule="auto"/>
        <w:jc w:val="both"/>
        <w:rPr>
          <w:rFonts w:ascii="Times New Roman" w:eastAsia="Calibri" w:hAnsi="Times New Roman" w:cs="Times New Roman"/>
          <w:sz w:val="28"/>
          <w:szCs w:val="28"/>
        </w:rPr>
      </w:pPr>
      <w:r w:rsidRPr="00A70C54">
        <w:rPr>
          <w:rFonts w:ascii="Times New Roman" w:eastAsia="Calibri" w:hAnsi="Times New Roman" w:cs="Times New Roman"/>
          <w:sz w:val="28"/>
          <w:szCs w:val="28"/>
        </w:rPr>
        <w:lastRenderedPageBreak/>
        <w:t xml:space="preserve">Работа выполнена на кафедре экономической безопасности, учета, анализа и аудита Финансово-экономического института </w:t>
      </w:r>
      <w:proofErr w:type="spellStart"/>
      <w:r w:rsidRPr="00A70C54">
        <w:rPr>
          <w:rFonts w:ascii="Times New Roman" w:eastAsia="Calibri" w:hAnsi="Times New Roman" w:cs="Times New Roman"/>
          <w:sz w:val="28"/>
          <w:szCs w:val="28"/>
        </w:rPr>
        <w:t>ТюмГУ</w:t>
      </w:r>
      <w:proofErr w:type="spellEnd"/>
      <w:r w:rsidRPr="00A70C54">
        <w:rPr>
          <w:rFonts w:ascii="Times New Roman" w:eastAsia="Calibri" w:hAnsi="Times New Roman" w:cs="Times New Roman"/>
          <w:sz w:val="28"/>
          <w:szCs w:val="28"/>
        </w:rPr>
        <w:t xml:space="preserve"> по направлению «Экономика», профиль «Бухгалтерский учета, анализ и аудит» по дисциплине «Бухгалтерский финансовый учет».</w:t>
      </w: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Default="00A70C54" w:rsidP="00A70C54">
      <w:pPr>
        <w:spacing w:after="0" w:line="240" w:lineRule="auto"/>
        <w:jc w:val="both"/>
        <w:rPr>
          <w:rFonts w:ascii="Times New Roman" w:eastAsia="Calibri" w:hAnsi="Times New Roman" w:cs="Times New Roman"/>
          <w:sz w:val="28"/>
          <w:szCs w:val="28"/>
        </w:rPr>
      </w:pPr>
    </w:p>
    <w:p w:rsidR="003A0476" w:rsidRPr="00A70C54" w:rsidRDefault="003A0476"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Default="00A70C54" w:rsidP="00A70C54">
      <w:pPr>
        <w:spacing w:after="0" w:line="240" w:lineRule="auto"/>
        <w:jc w:val="both"/>
        <w:rPr>
          <w:rFonts w:ascii="Times New Roman" w:eastAsia="Calibri" w:hAnsi="Times New Roman" w:cs="Times New Roman"/>
          <w:sz w:val="28"/>
          <w:szCs w:val="28"/>
        </w:rPr>
      </w:pPr>
    </w:p>
    <w:p w:rsidR="003A0476" w:rsidRDefault="003A0476" w:rsidP="00A70C54">
      <w:pPr>
        <w:spacing w:after="0" w:line="240" w:lineRule="auto"/>
        <w:jc w:val="both"/>
        <w:rPr>
          <w:rFonts w:ascii="Times New Roman" w:eastAsia="Calibri" w:hAnsi="Times New Roman" w:cs="Times New Roman"/>
          <w:sz w:val="28"/>
          <w:szCs w:val="28"/>
        </w:rPr>
      </w:pPr>
    </w:p>
    <w:p w:rsidR="00022E3C" w:rsidRDefault="00022E3C" w:rsidP="00A70C54">
      <w:pPr>
        <w:spacing w:after="0" w:line="240" w:lineRule="auto"/>
        <w:jc w:val="both"/>
        <w:rPr>
          <w:rFonts w:ascii="Times New Roman" w:eastAsia="Calibri" w:hAnsi="Times New Roman" w:cs="Times New Roman"/>
          <w:sz w:val="28"/>
          <w:szCs w:val="28"/>
        </w:rPr>
      </w:pPr>
    </w:p>
    <w:p w:rsidR="003A0476" w:rsidRDefault="003A0476" w:rsidP="00A70C54">
      <w:pPr>
        <w:spacing w:after="0" w:line="240" w:lineRule="auto"/>
        <w:jc w:val="both"/>
        <w:rPr>
          <w:rFonts w:ascii="Times New Roman" w:eastAsia="Calibri" w:hAnsi="Times New Roman" w:cs="Times New Roman"/>
          <w:sz w:val="28"/>
          <w:szCs w:val="28"/>
        </w:rPr>
      </w:pPr>
    </w:p>
    <w:p w:rsidR="00022E3C" w:rsidRPr="00A70C54" w:rsidRDefault="00022E3C"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p w:rsidR="00A70C54" w:rsidRPr="00A70C54" w:rsidRDefault="00A70C54" w:rsidP="00A70C54">
      <w:pPr>
        <w:spacing w:after="0" w:line="240" w:lineRule="auto"/>
        <w:jc w:val="both"/>
        <w:rPr>
          <w:rFonts w:ascii="Times New Roman" w:eastAsia="Calibri" w:hAnsi="Times New Roman" w:cs="Times New Roman"/>
          <w:sz w:val="28"/>
          <w:szCs w:val="28"/>
        </w:rPr>
      </w:pPr>
    </w:p>
    <w:tbl>
      <w:tblPr>
        <w:tblW w:w="0" w:type="auto"/>
        <w:tblInd w:w="57" w:type="dxa"/>
        <w:tblLook w:val="04A0" w:firstRow="1" w:lastRow="0" w:firstColumn="1" w:lastColumn="0" w:noHBand="0" w:noVBand="1"/>
      </w:tblPr>
      <w:tblGrid>
        <w:gridCol w:w="4760"/>
        <w:gridCol w:w="4754"/>
      </w:tblGrid>
      <w:tr w:rsidR="00A70C54" w:rsidRPr="00A70C54" w:rsidTr="002E3BFD">
        <w:tc>
          <w:tcPr>
            <w:tcW w:w="4785" w:type="dxa"/>
          </w:tcPr>
          <w:p w:rsidR="00A70C54" w:rsidRPr="00A70C54" w:rsidRDefault="00A70C54" w:rsidP="00A70C54">
            <w:pPr>
              <w:spacing w:after="0" w:line="240" w:lineRule="auto"/>
              <w:jc w:val="both"/>
              <w:rPr>
                <w:rFonts w:ascii="Times New Roman" w:eastAsia="Calibri" w:hAnsi="Times New Roman" w:cs="Times New Roman"/>
                <w:sz w:val="28"/>
                <w:szCs w:val="28"/>
              </w:rPr>
            </w:pPr>
            <w:r w:rsidRPr="00A70C54">
              <w:rPr>
                <w:rFonts w:ascii="Times New Roman" w:eastAsia="Calibri" w:hAnsi="Times New Roman" w:cs="Times New Roman"/>
                <w:sz w:val="28"/>
                <w:szCs w:val="28"/>
              </w:rPr>
              <w:t>Допущено к защите:</w:t>
            </w:r>
          </w:p>
          <w:p w:rsidR="00A70C54" w:rsidRPr="00A70C54" w:rsidRDefault="00A70C54" w:rsidP="00A70C54">
            <w:pPr>
              <w:spacing w:after="0" w:line="240" w:lineRule="auto"/>
              <w:jc w:val="both"/>
              <w:rPr>
                <w:rFonts w:ascii="Times New Roman" w:eastAsia="Calibri" w:hAnsi="Times New Roman" w:cs="Times New Roman"/>
                <w:sz w:val="28"/>
                <w:szCs w:val="28"/>
              </w:rPr>
            </w:pPr>
          </w:p>
        </w:tc>
        <w:tc>
          <w:tcPr>
            <w:tcW w:w="4786" w:type="dxa"/>
          </w:tcPr>
          <w:p w:rsidR="00A70C54" w:rsidRPr="00A70C54" w:rsidRDefault="00A70C54" w:rsidP="00A70C54">
            <w:pPr>
              <w:spacing w:after="0" w:line="240" w:lineRule="auto"/>
              <w:jc w:val="center"/>
              <w:rPr>
                <w:rFonts w:ascii="Times New Roman" w:eastAsia="Calibri" w:hAnsi="Times New Roman" w:cs="Times New Roman"/>
                <w:sz w:val="28"/>
                <w:szCs w:val="28"/>
              </w:rPr>
            </w:pPr>
            <w:r w:rsidRPr="00A70C54">
              <w:rPr>
                <w:rFonts w:ascii="Times New Roman" w:eastAsia="Calibri" w:hAnsi="Times New Roman" w:cs="Times New Roman"/>
                <w:sz w:val="28"/>
                <w:szCs w:val="28"/>
              </w:rPr>
              <w:t>_____________201_</w:t>
            </w:r>
          </w:p>
          <w:p w:rsidR="00A70C54" w:rsidRPr="00A70C54" w:rsidRDefault="00A70C54" w:rsidP="00A70C54">
            <w:pPr>
              <w:spacing w:after="0" w:line="240" w:lineRule="auto"/>
              <w:jc w:val="center"/>
              <w:rPr>
                <w:rFonts w:ascii="Times New Roman" w:eastAsia="Calibri" w:hAnsi="Times New Roman" w:cs="Times New Roman"/>
                <w:sz w:val="28"/>
                <w:szCs w:val="28"/>
              </w:rPr>
            </w:pPr>
            <w:r w:rsidRPr="00A70C54">
              <w:rPr>
                <w:rFonts w:ascii="Times New Roman" w:eastAsia="Calibri" w:hAnsi="Times New Roman" w:cs="Times New Roman"/>
                <w:sz w:val="28"/>
                <w:szCs w:val="28"/>
              </w:rPr>
              <w:t>_________________</w:t>
            </w:r>
          </w:p>
          <w:p w:rsidR="00A70C54" w:rsidRPr="00A70C54" w:rsidRDefault="00A70C54" w:rsidP="00A70C54">
            <w:pPr>
              <w:spacing w:after="0" w:line="240" w:lineRule="auto"/>
              <w:jc w:val="center"/>
              <w:rPr>
                <w:rFonts w:ascii="Times New Roman" w:eastAsia="Calibri" w:hAnsi="Times New Roman" w:cs="Times New Roman"/>
                <w:sz w:val="28"/>
                <w:szCs w:val="28"/>
              </w:rPr>
            </w:pPr>
            <w:r w:rsidRPr="00A70C54">
              <w:rPr>
                <w:rFonts w:ascii="Times New Roman" w:eastAsia="Calibri" w:hAnsi="Times New Roman" w:cs="Times New Roman"/>
                <w:sz w:val="20"/>
                <w:szCs w:val="28"/>
              </w:rPr>
              <w:t>(подпись)</w:t>
            </w:r>
          </w:p>
        </w:tc>
      </w:tr>
      <w:tr w:rsidR="00A70C54" w:rsidRPr="00A70C54" w:rsidTr="002E3BFD">
        <w:tc>
          <w:tcPr>
            <w:tcW w:w="4785" w:type="dxa"/>
          </w:tcPr>
          <w:p w:rsidR="00A70C54" w:rsidRPr="00A70C54" w:rsidRDefault="00A70C54" w:rsidP="00A70C54">
            <w:pPr>
              <w:spacing w:after="0" w:line="240" w:lineRule="auto"/>
              <w:jc w:val="both"/>
              <w:rPr>
                <w:rFonts w:ascii="Times New Roman" w:eastAsia="Calibri" w:hAnsi="Times New Roman" w:cs="Times New Roman"/>
                <w:sz w:val="28"/>
                <w:szCs w:val="28"/>
              </w:rPr>
            </w:pPr>
            <w:r w:rsidRPr="00A70C54">
              <w:rPr>
                <w:rFonts w:ascii="Times New Roman" w:eastAsia="Calibri" w:hAnsi="Times New Roman" w:cs="Times New Roman"/>
                <w:sz w:val="28"/>
                <w:szCs w:val="28"/>
              </w:rPr>
              <w:t>Защищена</w:t>
            </w:r>
          </w:p>
          <w:p w:rsidR="00A70C54" w:rsidRPr="00A70C54" w:rsidRDefault="00A70C54" w:rsidP="00A70C54">
            <w:pPr>
              <w:spacing w:after="0" w:line="240" w:lineRule="auto"/>
              <w:jc w:val="both"/>
              <w:rPr>
                <w:rFonts w:ascii="Times New Roman" w:eastAsia="Calibri" w:hAnsi="Times New Roman" w:cs="Times New Roman"/>
                <w:sz w:val="28"/>
                <w:szCs w:val="28"/>
              </w:rPr>
            </w:pPr>
            <w:r w:rsidRPr="00A70C54">
              <w:rPr>
                <w:rFonts w:ascii="Times New Roman" w:eastAsia="Calibri" w:hAnsi="Times New Roman" w:cs="Times New Roman"/>
                <w:sz w:val="28"/>
                <w:szCs w:val="28"/>
              </w:rPr>
              <w:t xml:space="preserve">Оценка______________ </w:t>
            </w:r>
          </w:p>
        </w:tc>
        <w:tc>
          <w:tcPr>
            <w:tcW w:w="4786" w:type="dxa"/>
          </w:tcPr>
          <w:p w:rsidR="00A70C54" w:rsidRPr="00A70C54" w:rsidRDefault="00A70C54" w:rsidP="00A70C54">
            <w:pPr>
              <w:spacing w:after="0" w:line="240" w:lineRule="auto"/>
              <w:jc w:val="center"/>
              <w:rPr>
                <w:rFonts w:ascii="Times New Roman" w:eastAsia="Calibri" w:hAnsi="Times New Roman" w:cs="Times New Roman"/>
                <w:sz w:val="28"/>
                <w:szCs w:val="28"/>
              </w:rPr>
            </w:pPr>
            <w:r w:rsidRPr="00A70C54">
              <w:rPr>
                <w:rFonts w:ascii="Times New Roman" w:eastAsia="Calibri" w:hAnsi="Times New Roman" w:cs="Times New Roman"/>
                <w:sz w:val="28"/>
                <w:szCs w:val="28"/>
              </w:rPr>
              <w:t>_____________201_</w:t>
            </w:r>
          </w:p>
          <w:p w:rsidR="00A70C54" w:rsidRPr="00A70C54" w:rsidRDefault="00A70C54" w:rsidP="00A70C54">
            <w:pPr>
              <w:spacing w:after="0" w:line="240" w:lineRule="auto"/>
              <w:jc w:val="center"/>
              <w:rPr>
                <w:rFonts w:ascii="Times New Roman" w:eastAsia="Calibri" w:hAnsi="Times New Roman" w:cs="Times New Roman"/>
                <w:sz w:val="28"/>
                <w:szCs w:val="28"/>
              </w:rPr>
            </w:pPr>
            <w:r w:rsidRPr="00A70C54">
              <w:rPr>
                <w:rFonts w:ascii="Times New Roman" w:eastAsia="Calibri" w:hAnsi="Times New Roman" w:cs="Times New Roman"/>
                <w:sz w:val="28"/>
                <w:szCs w:val="28"/>
              </w:rPr>
              <w:t>_________________</w:t>
            </w:r>
          </w:p>
          <w:p w:rsidR="00A70C54" w:rsidRPr="00A70C54" w:rsidRDefault="00A70C54" w:rsidP="00022E3C">
            <w:pPr>
              <w:spacing w:after="0" w:line="240" w:lineRule="auto"/>
              <w:jc w:val="center"/>
              <w:rPr>
                <w:rFonts w:ascii="Times New Roman" w:eastAsia="Calibri" w:hAnsi="Times New Roman" w:cs="Times New Roman"/>
                <w:sz w:val="20"/>
                <w:szCs w:val="28"/>
              </w:rPr>
            </w:pPr>
            <w:r w:rsidRPr="00A70C54">
              <w:rPr>
                <w:rFonts w:ascii="Times New Roman" w:eastAsia="Calibri" w:hAnsi="Times New Roman" w:cs="Times New Roman"/>
                <w:sz w:val="20"/>
                <w:szCs w:val="28"/>
              </w:rPr>
              <w:t>(подпись)</w:t>
            </w:r>
          </w:p>
          <w:p w:rsidR="00A70C54" w:rsidRPr="00A70C54" w:rsidRDefault="00A70C54" w:rsidP="00A70C54">
            <w:pPr>
              <w:spacing w:after="0" w:line="240" w:lineRule="auto"/>
              <w:jc w:val="both"/>
              <w:rPr>
                <w:rFonts w:ascii="Times New Roman" w:eastAsia="Calibri" w:hAnsi="Times New Roman" w:cs="Times New Roman"/>
                <w:sz w:val="28"/>
                <w:szCs w:val="28"/>
              </w:rPr>
            </w:pPr>
          </w:p>
        </w:tc>
      </w:tr>
    </w:tbl>
    <w:p w:rsidR="00A70C54" w:rsidRPr="00A70C54" w:rsidRDefault="00A70C54" w:rsidP="00A70C54">
      <w:pPr>
        <w:spacing w:after="160" w:line="259" w:lineRule="auto"/>
        <w:rPr>
          <w:rFonts w:ascii="Calibri" w:eastAsia="Calibri" w:hAnsi="Calibri" w:cs="Times New Roman"/>
        </w:rPr>
      </w:pPr>
      <w:r w:rsidRPr="00A70C54">
        <w:rPr>
          <w:rFonts w:ascii="Calibri" w:eastAsia="Calibri" w:hAnsi="Calibri" w:cs="Times New Roman"/>
        </w:rPr>
        <w:br w:type="page"/>
      </w:r>
    </w:p>
    <w:p w:rsidR="00A70C54" w:rsidRPr="00A70C54" w:rsidRDefault="00A70C54" w:rsidP="00A70C54">
      <w:pPr>
        <w:spacing w:after="0" w:line="360" w:lineRule="auto"/>
        <w:jc w:val="center"/>
        <w:rPr>
          <w:rFonts w:ascii="Times New Roman" w:eastAsia="Calibri" w:hAnsi="Times New Roman" w:cs="Times New Roman"/>
          <w:sz w:val="28"/>
          <w:szCs w:val="28"/>
        </w:rPr>
      </w:pPr>
      <w:r w:rsidRPr="00A70C54">
        <w:rPr>
          <w:rFonts w:ascii="Times New Roman" w:eastAsia="Calibri" w:hAnsi="Times New Roman" w:cs="Times New Roman"/>
          <w:sz w:val="28"/>
          <w:szCs w:val="28"/>
        </w:rPr>
        <w:lastRenderedPageBreak/>
        <w:t>ОГЛАВЛЕНИЕ</w:t>
      </w:r>
    </w:p>
    <w:p w:rsidR="00A70C54" w:rsidRPr="00A70C54" w:rsidRDefault="00A70C54" w:rsidP="00A70C54">
      <w:pPr>
        <w:spacing w:after="0" w:line="360" w:lineRule="auto"/>
        <w:jc w:val="both"/>
        <w:rPr>
          <w:rFonts w:ascii="Times New Roman" w:eastAsia="Calibri" w:hAnsi="Times New Roman" w:cs="Times New Roman"/>
          <w:sz w:val="28"/>
          <w:szCs w:val="28"/>
        </w:rPr>
      </w:pPr>
    </w:p>
    <w:tbl>
      <w:tblPr>
        <w:tblW w:w="9928" w:type="dxa"/>
        <w:tblLook w:val="04A0" w:firstRow="1" w:lastRow="0" w:firstColumn="1" w:lastColumn="0" w:noHBand="0" w:noVBand="1"/>
      </w:tblPr>
      <w:tblGrid>
        <w:gridCol w:w="1463"/>
        <w:gridCol w:w="7969"/>
        <w:gridCol w:w="496"/>
      </w:tblGrid>
      <w:tr w:rsidR="00A70C54" w:rsidRPr="00A70C54" w:rsidTr="000B60A5">
        <w:trPr>
          <w:trHeight w:val="482"/>
        </w:trPr>
        <w:tc>
          <w:tcPr>
            <w:tcW w:w="9432" w:type="dxa"/>
            <w:gridSpan w:val="2"/>
          </w:tcPr>
          <w:p w:rsidR="00A70C54" w:rsidRPr="00A70C54" w:rsidRDefault="00A70C54" w:rsidP="00A70C54">
            <w:pPr>
              <w:spacing w:after="0" w:line="360" w:lineRule="auto"/>
              <w:jc w:val="both"/>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ВВЕДЕНИЕ………………………………………………………………………</w:t>
            </w:r>
          </w:p>
        </w:tc>
        <w:tc>
          <w:tcPr>
            <w:tcW w:w="496" w:type="dxa"/>
          </w:tcPr>
          <w:p w:rsidR="00A70C54" w:rsidRPr="00A70C54" w:rsidRDefault="00A70C54" w:rsidP="0022323F">
            <w:pPr>
              <w:spacing w:after="0" w:line="360" w:lineRule="auto"/>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4</w:t>
            </w:r>
          </w:p>
        </w:tc>
      </w:tr>
      <w:tr w:rsidR="00A70C54" w:rsidRPr="00A70C54" w:rsidTr="000B60A5">
        <w:trPr>
          <w:trHeight w:val="980"/>
        </w:trPr>
        <w:tc>
          <w:tcPr>
            <w:tcW w:w="1463" w:type="dxa"/>
          </w:tcPr>
          <w:p w:rsidR="00A70C54" w:rsidRPr="00A70C54" w:rsidRDefault="00A70C54" w:rsidP="00A70C54">
            <w:pPr>
              <w:spacing w:after="0" w:line="360" w:lineRule="auto"/>
              <w:jc w:val="both"/>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ГЛАВА 1</w:t>
            </w:r>
          </w:p>
        </w:tc>
        <w:tc>
          <w:tcPr>
            <w:tcW w:w="7969" w:type="dxa"/>
          </w:tcPr>
          <w:p w:rsidR="00A70C54" w:rsidRPr="00A70C54" w:rsidRDefault="00A70C54" w:rsidP="00A70C54">
            <w:pPr>
              <w:spacing w:after="0" w:line="360" w:lineRule="auto"/>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 xml:space="preserve">ТЕОРЕТИЧЕСКОЕ </w:t>
            </w:r>
            <w:r w:rsidR="008F41A1" w:rsidRPr="008F41A1">
              <w:rPr>
                <w:rFonts w:ascii="Times New Roman" w:hAnsi="Times New Roman" w:cs="Times New Roman"/>
                <w:sz w:val="28"/>
                <w:szCs w:val="28"/>
              </w:rPr>
              <w:t>ОБОСНОВАНИЕ УЧЕТА  ДОХОДОВ И РАСХОДОВ ПО ОБЫЧНЫМ ВИДАМ  ДЕЯТЕЛЬНОСТИ……..</w:t>
            </w:r>
          </w:p>
        </w:tc>
        <w:tc>
          <w:tcPr>
            <w:tcW w:w="496" w:type="dxa"/>
          </w:tcPr>
          <w:p w:rsidR="00A70C54" w:rsidRPr="00A70C54" w:rsidRDefault="00A70C54" w:rsidP="00A70C54">
            <w:pPr>
              <w:spacing w:after="0" w:line="360" w:lineRule="auto"/>
              <w:jc w:val="right"/>
              <w:rPr>
                <w:rFonts w:ascii="Times New Roman" w:eastAsia="Times New Roman" w:hAnsi="Times New Roman" w:cs="Times New Roman"/>
                <w:sz w:val="28"/>
                <w:szCs w:val="28"/>
                <w:lang w:eastAsia="ru-RU"/>
              </w:rPr>
            </w:pPr>
          </w:p>
          <w:p w:rsidR="00A70C54" w:rsidRPr="00A70C54" w:rsidRDefault="00A70C54" w:rsidP="0022323F">
            <w:pPr>
              <w:spacing w:after="0" w:line="360" w:lineRule="auto"/>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6</w:t>
            </w:r>
          </w:p>
        </w:tc>
      </w:tr>
      <w:tr w:rsidR="00A70C54" w:rsidRPr="00A70C54" w:rsidTr="000B60A5">
        <w:trPr>
          <w:trHeight w:val="964"/>
        </w:trPr>
        <w:tc>
          <w:tcPr>
            <w:tcW w:w="1463" w:type="dxa"/>
          </w:tcPr>
          <w:p w:rsidR="00A70C54" w:rsidRPr="00A70C54" w:rsidRDefault="00A70C54" w:rsidP="00A70C54">
            <w:pPr>
              <w:spacing w:after="0" w:line="360" w:lineRule="auto"/>
              <w:jc w:val="right"/>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1.1.</w:t>
            </w:r>
          </w:p>
        </w:tc>
        <w:tc>
          <w:tcPr>
            <w:tcW w:w="7969" w:type="dxa"/>
          </w:tcPr>
          <w:p w:rsidR="00A70C54" w:rsidRPr="00A70C54" w:rsidRDefault="008F41A1" w:rsidP="00A70C54">
            <w:pPr>
              <w:spacing w:after="0" w:line="360" w:lineRule="auto"/>
              <w:rPr>
                <w:rFonts w:ascii="Times New Roman" w:eastAsia="Times New Roman" w:hAnsi="Times New Roman" w:cs="Times New Roman"/>
                <w:sz w:val="28"/>
                <w:szCs w:val="28"/>
                <w:lang w:eastAsia="ru-RU"/>
              </w:rPr>
            </w:pPr>
            <w:r w:rsidRPr="008F41A1">
              <w:rPr>
                <w:rFonts w:ascii="Times New Roman" w:hAnsi="Times New Roman" w:cs="Times New Roman"/>
                <w:sz w:val="28"/>
                <w:szCs w:val="28"/>
              </w:rPr>
              <w:t>Понятия и экономическая сущность доходов и расходов предприятия по обычным видам деятельности ……</w:t>
            </w:r>
            <w:r w:rsidR="00A70C54" w:rsidRPr="00A70C54">
              <w:rPr>
                <w:rFonts w:ascii="Times New Roman" w:eastAsia="Times New Roman" w:hAnsi="Times New Roman" w:cs="Times New Roman"/>
                <w:sz w:val="28"/>
                <w:szCs w:val="28"/>
                <w:lang w:eastAsia="ru-RU"/>
              </w:rPr>
              <w:t>……………..</w:t>
            </w:r>
          </w:p>
        </w:tc>
        <w:tc>
          <w:tcPr>
            <w:tcW w:w="496" w:type="dxa"/>
          </w:tcPr>
          <w:p w:rsidR="00A70C54" w:rsidRPr="00A70C54" w:rsidRDefault="00A70C54" w:rsidP="00A70C54">
            <w:pPr>
              <w:spacing w:after="0" w:line="360" w:lineRule="auto"/>
              <w:jc w:val="right"/>
              <w:rPr>
                <w:rFonts w:ascii="Times New Roman" w:eastAsia="Times New Roman" w:hAnsi="Times New Roman" w:cs="Times New Roman"/>
                <w:sz w:val="28"/>
                <w:szCs w:val="28"/>
                <w:lang w:eastAsia="ru-RU"/>
              </w:rPr>
            </w:pPr>
          </w:p>
          <w:p w:rsidR="00A70C54" w:rsidRPr="00A70C54" w:rsidRDefault="00A70C54" w:rsidP="0022323F">
            <w:pPr>
              <w:spacing w:after="0" w:line="360" w:lineRule="auto"/>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6</w:t>
            </w:r>
          </w:p>
        </w:tc>
      </w:tr>
      <w:tr w:rsidR="00A70C54" w:rsidRPr="00A70C54" w:rsidTr="000B60A5">
        <w:trPr>
          <w:trHeight w:val="964"/>
        </w:trPr>
        <w:tc>
          <w:tcPr>
            <w:tcW w:w="1463" w:type="dxa"/>
          </w:tcPr>
          <w:p w:rsidR="00A70C54" w:rsidRPr="00A70C54" w:rsidRDefault="00A70C54" w:rsidP="00A70C54">
            <w:pPr>
              <w:spacing w:after="0" w:line="360" w:lineRule="auto"/>
              <w:jc w:val="right"/>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1.2.</w:t>
            </w:r>
          </w:p>
        </w:tc>
        <w:tc>
          <w:tcPr>
            <w:tcW w:w="7969" w:type="dxa"/>
          </w:tcPr>
          <w:p w:rsidR="00A70C54" w:rsidRPr="00A70C54" w:rsidRDefault="008F41A1" w:rsidP="00A70C54">
            <w:pPr>
              <w:spacing w:after="0" w:line="360" w:lineRule="auto"/>
              <w:rPr>
                <w:rFonts w:ascii="Times New Roman" w:eastAsia="Times New Roman" w:hAnsi="Times New Roman" w:cs="Times New Roman"/>
                <w:sz w:val="28"/>
                <w:szCs w:val="28"/>
                <w:lang w:eastAsia="ru-RU"/>
              </w:rPr>
            </w:pPr>
            <w:r w:rsidRPr="008F41A1">
              <w:rPr>
                <w:rFonts w:ascii="Times New Roman" w:hAnsi="Times New Roman" w:cs="Times New Roman"/>
                <w:sz w:val="28"/>
                <w:szCs w:val="28"/>
              </w:rPr>
              <w:t>Нормативное регулирование учета доходов и расходов по обычным видам деятельности …………</w:t>
            </w:r>
            <w:r w:rsidR="00A70C54" w:rsidRPr="00A70C54">
              <w:rPr>
                <w:rFonts w:ascii="Times New Roman" w:eastAsia="Times New Roman" w:hAnsi="Times New Roman" w:cs="Times New Roman"/>
                <w:sz w:val="28"/>
                <w:szCs w:val="28"/>
                <w:lang w:eastAsia="ru-RU"/>
              </w:rPr>
              <w:t>…………………………..</w:t>
            </w:r>
          </w:p>
        </w:tc>
        <w:tc>
          <w:tcPr>
            <w:tcW w:w="496" w:type="dxa"/>
          </w:tcPr>
          <w:p w:rsidR="00A70C54" w:rsidRPr="00A70C54" w:rsidRDefault="00A70C54" w:rsidP="00A70C54">
            <w:pPr>
              <w:spacing w:after="0" w:line="360" w:lineRule="auto"/>
              <w:jc w:val="right"/>
              <w:rPr>
                <w:rFonts w:ascii="Times New Roman" w:eastAsia="Times New Roman" w:hAnsi="Times New Roman" w:cs="Times New Roman"/>
                <w:sz w:val="28"/>
                <w:szCs w:val="28"/>
                <w:lang w:eastAsia="ru-RU"/>
              </w:rPr>
            </w:pPr>
          </w:p>
          <w:p w:rsidR="00A70C54" w:rsidRPr="00A70C54" w:rsidRDefault="008F41A1" w:rsidP="00A70C54">
            <w:pPr>
              <w:spacing w:after="0" w:line="360" w:lineRule="auto"/>
              <w:jc w:val="right"/>
              <w:rPr>
                <w:rFonts w:ascii="Times New Roman" w:eastAsia="Times New Roman" w:hAnsi="Times New Roman" w:cs="Times New Roman"/>
                <w:sz w:val="28"/>
                <w:szCs w:val="28"/>
                <w:lang w:eastAsia="ru-RU"/>
              </w:rPr>
            </w:pPr>
            <w:r w:rsidRPr="008F41A1">
              <w:rPr>
                <w:rFonts w:ascii="Times New Roman" w:hAnsi="Times New Roman" w:cs="Times New Roman"/>
                <w:sz w:val="28"/>
                <w:szCs w:val="28"/>
              </w:rPr>
              <w:t>10</w:t>
            </w:r>
          </w:p>
        </w:tc>
      </w:tr>
      <w:tr w:rsidR="00A70C54" w:rsidRPr="00A70C54" w:rsidTr="000B60A5">
        <w:trPr>
          <w:trHeight w:val="980"/>
        </w:trPr>
        <w:tc>
          <w:tcPr>
            <w:tcW w:w="1463" w:type="dxa"/>
          </w:tcPr>
          <w:p w:rsidR="00A70C54" w:rsidRPr="00A70C54" w:rsidRDefault="00A70C54" w:rsidP="00A70C54">
            <w:pPr>
              <w:spacing w:after="0" w:line="360" w:lineRule="auto"/>
              <w:jc w:val="both"/>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ГЛАВА 2</w:t>
            </w:r>
          </w:p>
        </w:tc>
        <w:tc>
          <w:tcPr>
            <w:tcW w:w="7969" w:type="dxa"/>
          </w:tcPr>
          <w:p w:rsidR="00A70C54" w:rsidRPr="00A70C54" w:rsidRDefault="00974368" w:rsidP="00A70C54">
            <w:pPr>
              <w:spacing w:after="0" w:line="360" w:lineRule="auto"/>
              <w:rPr>
                <w:rFonts w:ascii="Times New Roman" w:eastAsia="Times New Roman" w:hAnsi="Times New Roman" w:cs="Times New Roman"/>
                <w:sz w:val="28"/>
                <w:szCs w:val="28"/>
                <w:lang w:eastAsia="ru-RU"/>
              </w:rPr>
            </w:pPr>
            <w:r w:rsidRPr="00974368">
              <w:rPr>
                <w:rFonts w:ascii="Times New Roman" w:hAnsi="Times New Roman" w:cs="Times New Roman"/>
                <w:sz w:val="28"/>
                <w:szCs w:val="28"/>
              </w:rPr>
              <w:t>УЧЕТ ДОХОДОВ И РАСХОДОВ ОРГАНИЗАЦИИ ОТ ОБЫЧНЫХ ВИДОВ ДЕЯТЕЛЬНОСТИ…………………………..</w:t>
            </w:r>
          </w:p>
        </w:tc>
        <w:tc>
          <w:tcPr>
            <w:tcW w:w="496" w:type="dxa"/>
          </w:tcPr>
          <w:p w:rsidR="00A70C54" w:rsidRPr="00A70C54" w:rsidRDefault="00A70C54" w:rsidP="00A70C54">
            <w:pPr>
              <w:spacing w:after="0" w:line="360" w:lineRule="auto"/>
              <w:jc w:val="right"/>
              <w:rPr>
                <w:rFonts w:ascii="Times New Roman" w:eastAsia="Times New Roman" w:hAnsi="Times New Roman" w:cs="Times New Roman"/>
                <w:sz w:val="28"/>
                <w:szCs w:val="28"/>
                <w:lang w:eastAsia="ru-RU"/>
              </w:rPr>
            </w:pPr>
          </w:p>
          <w:p w:rsidR="00A70C54" w:rsidRPr="00A70C54" w:rsidRDefault="00974368" w:rsidP="005D354C">
            <w:pPr>
              <w:spacing w:after="0" w:line="360" w:lineRule="auto"/>
              <w:jc w:val="right"/>
              <w:rPr>
                <w:rFonts w:ascii="Times New Roman" w:eastAsia="Times New Roman" w:hAnsi="Times New Roman" w:cs="Times New Roman"/>
                <w:sz w:val="28"/>
                <w:szCs w:val="28"/>
                <w:lang w:eastAsia="ru-RU"/>
              </w:rPr>
            </w:pPr>
            <w:r w:rsidRPr="005D354C">
              <w:rPr>
                <w:rFonts w:ascii="Times New Roman" w:hAnsi="Times New Roman" w:cs="Times New Roman"/>
                <w:sz w:val="28"/>
                <w:szCs w:val="28"/>
              </w:rPr>
              <w:t>1</w:t>
            </w:r>
            <w:r w:rsidR="005D354C" w:rsidRPr="005D354C">
              <w:rPr>
                <w:rFonts w:ascii="Times New Roman" w:hAnsi="Times New Roman" w:cs="Times New Roman"/>
                <w:sz w:val="28"/>
                <w:szCs w:val="28"/>
              </w:rPr>
              <w:t>6</w:t>
            </w:r>
          </w:p>
        </w:tc>
      </w:tr>
      <w:tr w:rsidR="00A70C54" w:rsidRPr="00A70C54" w:rsidTr="000B60A5">
        <w:trPr>
          <w:trHeight w:val="482"/>
        </w:trPr>
        <w:tc>
          <w:tcPr>
            <w:tcW w:w="1463" w:type="dxa"/>
          </w:tcPr>
          <w:p w:rsidR="00A70C54" w:rsidRPr="00A70C54" w:rsidRDefault="00A70C54" w:rsidP="00A70C54">
            <w:pPr>
              <w:spacing w:after="0" w:line="360" w:lineRule="auto"/>
              <w:jc w:val="right"/>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2.1.</w:t>
            </w:r>
          </w:p>
        </w:tc>
        <w:tc>
          <w:tcPr>
            <w:tcW w:w="7969" w:type="dxa"/>
          </w:tcPr>
          <w:p w:rsidR="00A70C54" w:rsidRPr="00A70C54" w:rsidRDefault="00974368" w:rsidP="00A70C54">
            <w:pPr>
              <w:spacing w:after="0" w:line="360" w:lineRule="auto"/>
              <w:rPr>
                <w:rFonts w:ascii="Times New Roman" w:eastAsia="Times New Roman" w:hAnsi="Times New Roman" w:cs="Times New Roman"/>
                <w:sz w:val="28"/>
                <w:szCs w:val="28"/>
                <w:lang w:eastAsia="ru-RU"/>
              </w:rPr>
            </w:pPr>
            <w:r w:rsidRPr="00974368">
              <w:rPr>
                <w:rFonts w:ascii="Times New Roman" w:hAnsi="Times New Roman" w:cs="Times New Roman"/>
                <w:sz w:val="28"/>
                <w:szCs w:val="28"/>
              </w:rPr>
              <w:t xml:space="preserve">Учет расходов от обычных видов деятельности </w:t>
            </w:r>
            <w:r>
              <w:rPr>
                <w:rFonts w:ascii="Times New Roman" w:hAnsi="Times New Roman" w:cs="Times New Roman"/>
                <w:sz w:val="28"/>
                <w:szCs w:val="28"/>
              </w:rPr>
              <w:t>………………....</w:t>
            </w:r>
          </w:p>
        </w:tc>
        <w:tc>
          <w:tcPr>
            <w:tcW w:w="496" w:type="dxa"/>
          </w:tcPr>
          <w:p w:rsidR="00A70C54" w:rsidRPr="00A70C54" w:rsidRDefault="00974368" w:rsidP="00A70C54">
            <w:pPr>
              <w:spacing w:after="0" w:line="360" w:lineRule="auto"/>
              <w:jc w:val="right"/>
              <w:rPr>
                <w:rFonts w:ascii="Times New Roman" w:eastAsia="Times New Roman" w:hAnsi="Times New Roman" w:cs="Times New Roman"/>
                <w:sz w:val="28"/>
                <w:szCs w:val="28"/>
                <w:lang w:eastAsia="ru-RU"/>
              </w:rPr>
            </w:pPr>
            <w:r w:rsidRPr="005D354C">
              <w:rPr>
                <w:rFonts w:ascii="Times New Roman" w:hAnsi="Times New Roman" w:cs="Times New Roman"/>
                <w:sz w:val="28"/>
                <w:szCs w:val="28"/>
              </w:rPr>
              <w:t>1</w:t>
            </w:r>
            <w:r w:rsidR="005D354C" w:rsidRPr="005D354C">
              <w:rPr>
                <w:rFonts w:ascii="Times New Roman" w:hAnsi="Times New Roman" w:cs="Times New Roman"/>
                <w:sz w:val="28"/>
                <w:szCs w:val="28"/>
              </w:rPr>
              <w:t>6</w:t>
            </w:r>
          </w:p>
        </w:tc>
      </w:tr>
      <w:tr w:rsidR="00A70C54" w:rsidRPr="00A70C54" w:rsidTr="000B60A5">
        <w:trPr>
          <w:trHeight w:val="678"/>
        </w:trPr>
        <w:tc>
          <w:tcPr>
            <w:tcW w:w="1463" w:type="dxa"/>
          </w:tcPr>
          <w:p w:rsidR="00A70C54" w:rsidRPr="00A70C54" w:rsidRDefault="00A70C54" w:rsidP="00A70C54">
            <w:pPr>
              <w:spacing w:after="0" w:line="360" w:lineRule="auto"/>
              <w:jc w:val="right"/>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2.2.</w:t>
            </w:r>
          </w:p>
        </w:tc>
        <w:tc>
          <w:tcPr>
            <w:tcW w:w="7969" w:type="dxa"/>
          </w:tcPr>
          <w:p w:rsidR="00A70C54" w:rsidRPr="00A70C54" w:rsidRDefault="00974368" w:rsidP="00974368">
            <w:pPr>
              <w:spacing w:line="360" w:lineRule="auto"/>
              <w:rPr>
                <w:rFonts w:ascii="Times New Roman" w:eastAsia="Times New Roman" w:hAnsi="Times New Roman" w:cs="Times New Roman"/>
                <w:sz w:val="28"/>
                <w:szCs w:val="28"/>
                <w:lang w:eastAsia="ru-RU"/>
              </w:rPr>
            </w:pPr>
            <w:r w:rsidRPr="00974368">
              <w:rPr>
                <w:rFonts w:ascii="Times New Roman" w:hAnsi="Times New Roman" w:cs="Times New Roman"/>
                <w:sz w:val="28"/>
                <w:szCs w:val="28"/>
              </w:rPr>
              <w:t>Учет доходов от обычных видов деятельности …………………..</w:t>
            </w:r>
          </w:p>
        </w:tc>
        <w:tc>
          <w:tcPr>
            <w:tcW w:w="496" w:type="dxa"/>
          </w:tcPr>
          <w:p w:rsidR="00A70C54" w:rsidRPr="00A70C54" w:rsidRDefault="00974368" w:rsidP="00974368">
            <w:pPr>
              <w:spacing w:after="0" w:line="360" w:lineRule="auto"/>
              <w:rPr>
                <w:rFonts w:ascii="Times New Roman" w:eastAsia="Times New Roman" w:hAnsi="Times New Roman" w:cs="Times New Roman"/>
                <w:sz w:val="28"/>
                <w:szCs w:val="28"/>
                <w:lang w:eastAsia="ru-RU"/>
              </w:rPr>
            </w:pPr>
            <w:r w:rsidRPr="005D354C">
              <w:rPr>
                <w:rFonts w:ascii="Times New Roman" w:hAnsi="Times New Roman" w:cs="Times New Roman"/>
                <w:sz w:val="28"/>
                <w:szCs w:val="28"/>
              </w:rPr>
              <w:t>21</w:t>
            </w:r>
          </w:p>
        </w:tc>
      </w:tr>
      <w:tr w:rsidR="00A70C54" w:rsidRPr="00A70C54" w:rsidTr="000B60A5">
        <w:trPr>
          <w:trHeight w:val="497"/>
        </w:trPr>
        <w:tc>
          <w:tcPr>
            <w:tcW w:w="9432" w:type="dxa"/>
            <w:gridSpan w:val="2"/>
          </w:tcPr>
          <w:p w:rsidR="00A70C54" w:rsidRPr="00A70C54" w:rsidRDefault="00A70C54" w:rsidP="00A70C54">
            <w:pPr>
              <w:spacing w:after="0" w:line="360" w:lineRule="auto"/>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ЗАКЛЮЧЕНИЕ…………………………………………………………………...</w:t>
            </w:r>
          </w:p>
        </w:tc>
        <w:tc>
          <w:tcPr>
            <w:tcW w:w="496" w:type="dxa"/>
          </w:tcPr>
          <w:p w:rsidR="00A70C54" w:rsidRPr="00A70C54" w:rsidRDefault="00974368" w:rsidP="00A70C54">
            <w:pPr>
              <w:spacing w:after="0" w:line="360" w:lineRule="auto"/>
              <w:jc w:val="right"/>
              <w:rPr>
                <w:rFonts w:ascii="Times New Roman" w:eastAsia="Times New Roman" w:hAnsi="Times New Roman" w:cs="Times New Roman"/>
                <w:sz w:val="28"/>
                <w:szCs w:val="28"/>
                <w:lang w:eastAsia="ru-RU"/>
              </w:rPr>
            </w:pPr>
            <w:r w:rsidRPr="005D354C">
              <w:rPr>
                <w:rFonts w:ascii="Times New Roman" w:hAnsi="Times New Roman" w:cs="Times New Roman"/>
                <w:sz w:val="28"/>
                <w:szCs w:val="28"/>
              </w:rPr>
              <w:t>27</w:t>
            </w:r>
          </w:p>
        </w:tc>
      </w:tr>
      <w:tr w:rsidR="00A70C54" w:rsidRPr="00A70C54" w:rsidTr="000B60A5">
        <w:trPr>
          <w:trHeight w:val="554"/>
        </w:trPr>
        <w:tc>
          <w:tcPr>
            <w:tcW w:w="9432" w:type="dxa"/>
            <w:gridSpan w:val="2"/>
          </w:tcPr>
          <w:p w:rsidR="00A70C54" w:rsidRPr="00974368" w:rsidRDefault="00A70C54" w:rsidP="00974368">
            <w:pPr>
              <w:spacing w:line="360" w:lineRule="auto"/>
              <w:rPr>
                <w:rFonts w:ascii="Times New Roman" w:eastAsia="Times New Roman" w:hAnsi="Times New Roman" w:cs="Times New Roman"/>
                <w:sz w:val="28"/>
                <w:szCs w:val="28"/>
                <w:lang w:eastAsia="ru-RU"/>
              </w:rPr>
            </w:pPr>
            <w:r w:rsidRPr="00A70C54">
              <w:rPr>
                <w:rFonts w:ascii="Times New Roman" w:eastAsia="Times New Roman" w:hAnsi="Times New Roman" w:cs="Times New Roman"/>
                <w:sz w:val="28"/>
                <w:szCs w:val="28"/>
                <w:lang w:eastAsia="ru-RU"/>
              </w:rPr>
              <w:t>СПИСОК ЛИТЕРАТУРЫ……………………………………………………….</w:t>
            </w:r>
            <w:r w:rsidR="00974368">
              <w:rPr>
                <w:rFonts w:ascii="Times New Roman" w:hAnsi="Times New Roman" w:cs="Times New Roman"/>
                <w:sz w:val="28"/>
                <w:szCs w:val="28"/>
              </w:rPr>
              <w:t>.</w:t>
            </w:r>
          </w:p>
        </w:tc>
        <w:tc>
          <w:tcPr>
            <w:tcW w:w="496" w:type="dxa"/>
          </w:tcPr>
          <w:p w:rsidR="00974368" w:rsidRPr="00A70C54" w:rsidRDefault="00974368" w:rsidP="00974368">
            <w:pPr>
              <w:spacing w:after="0" w:line="360" w:lineRule="auto"/>
              <w:rPr>
                <w:rFonts w:ascii="Times New Roman" w:hAnsi="Times New Roman" w:cs="Times New Roman"/>
                <w:sz w:val="28"/>
                <w:szCs w:val="28"/>
              </w:rPr>
            </w:pPr>
            <w:r w:rsidRPr="00974368">
              <w:rPr>
                <w:rFonts w:ascii="Times New Roman" w:hAnsi="Times New Roman" w:cs="Times New Roman"/>
                <w:sz w:val="28"/>
                <w:szCs w:val="28"/>
              </w:rPr>
              <w:t>28</w:t>
            </w:r>
          </w:p>
        </w:tc>
      </w:tr>
      <w:tr w:rsidR="00974368" w:rsidRPr="00A70C54" w:rsidTr="000B60A5">
        <w:trPr>
          <w:trHeight w:val="693"/>
        </w:trPr>
        <w:tc>
          <w:tcPr>
            <w:tcW w:w="9432" w:type="dxa"/>
            <w:gridSpan w:val="2"/>
          </w:tcPr>
          <w:p w:rsidR="00974368" w:rsidRPr="00A70C54" w:rsidRDefault="00974368" w:rsidP="00974368">
            <w:pPr>
              <w:spacing w:after="0" w:line="36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ПРИЛОЖЕНИЯ…………………………………………………………………..</w:t>
            </w:r>
          </w:p>
        </w:tc>
        <w:tc>
          <w:tcPr>
            <w:tcW w:w="496" w:type="dxa"/>
          </w:tcPr>
          <w:p w:rsidR="00974368" w:rsidRPr="00974368" w:rsidRDefault="00974368" w:rsidP="00974368">
            <w:pPr>
              <w:spacing w:line="360" w:lineRule="auto"/>
              <w:rPr>
                <w:rFonts w:ascii="Times New Roman" w:hAnsi="Times New Roman" w:cs="Times New Roman"/>
                <w:sz w:val="28"/>
                <w:szCs w:val="28"/>
              </w:rPr>
            </w:pPr>
            <w:r>
              <w:rPr>
                <w:rFonts w:ascii="Times New Roman" w:hAnsi="Times New Roman" w:cs="Times New Roman"/>
                <w:sz w:val="28"/>
                <w:szCs w:val="28"/>
              </w:rPr>
              <w:t>31</w:t>
            </w:r>
          </w:p>
        </w:tc>
      </w:tr>
      <w:tr w:rsidR="00974368" w:rsidRPr="00A70C54" w:rsidTr="000B60A5">
        <w:trPr>
          <w:trHeight w:val="678"/>
        </w:trPr>
        <w:tc>
          <w:tcPr>
            <w:tcW w:w="9432" w:type="dxa"/>
            <w:gridSpan w:val="2"/>
          </w:tcPr>
          <w:p w:rsidR="00974368" w:rsidRPr="00A70C54" w:rsidRDefault="00974368" w:rsidP="00A70C54">
            <w:pPr>
              <w:spacing w:after="0" w:line="360" w:lineRule="auto"/>
              <w:rPr>
                <w:rFonts w:ascii="Times New Roman" w:eastAsia="Times New Roman" w:hAnsi="Times New Roman" w:cs="Times New Roman"/>
                <w:sz w:val="28"/>
                <w:szCs w:val="28"/>
                <w:lang w:eastAsia="ru-RU"/>
              </w:rPr>
            </w:pPr>
          </w:p>
        </w:tc>
        <w:tc>
          <w:tcPr>
            <w:tcW w:w="496" w:type="dxa"/>
          </w:tcPr>
          <w:p w:rsidR="00974368" w:rsidRPr="00974368" w:rsidRDefault="00974368" w:rsidP="00A70C54">
            <w:pPr>
              <w:spacing w:line="360" w:lineRule="auto"/>
              <w:jc w:val="right"/>
              <w:rPr>
                <w:rFonts w:ascii="Times New Roman" w:hAnsi="Times New Roman" w:cs="Times New Roman"/>
                <w:sz w:val="28"/>
                <w:szCs w:val="28"/>
              </w:rPr>
            </w:pPr>
          </w:p>
        </w:tc>
      </w:tr>
      <w:tr w:rsidR="00974368" w:rsidRPr="00A70C54" w:rsidTr="000B60A5">
        <w:trPr>
          <w:trHeight w:val="693"/>
        </w:trPr>
        <w:tc>
          <w:tcPr>
            <w:tcW w:w="9432" w:type="dxa"/>
            <w:gridSpan w:val="2"/>
          </w:tcPr>
          <w:p w:rsidR="00974368" w:rsidRPr="00A70C54" w:rsidRDefault="00974368" w:rsidP="00A70C54">
            <w:pPr>
              <w:spacing w:after="0" w:line="360" w:lineRule="auto"/>
              <w:rPr>
                <w:rFonts w:ascii="Times New Roman" w:eastAsia="Times New Roman" w:hAnsi="Times New Roman" w:cs="Times New Roman"/>
                <w:sz w:val="28"/>
                <w:szCs w:val="28"/>
                <w:lang w:eastAsia="ru-RU"/>
              </w:rPr>
            </w:pPr>
          </w:p>
        </w:tc>
        <w:tc>
          <w:tcPr>
            <w:tcW w:w="496" w:type="dxa"/>
          </w:tcPr>
          <w:p w:rsidR="00974368" w:rsidRPr="00974368" w:rsidRDefault="00974368" w:rsidP="00A70C54">
            <w:pPr>
              <w:spacing w:line="360" w:lineRule="auto"/>
              <w:jc w:val="right"/>
              <w:rPr>
                <w:rFonts w:ascii="Times New Roman" w:hAnsi="Times New Roman" w:cs="Times New Roman"/>
                <w:sz w:val="28"/>
                <w:szCs w:val="28"/>
              </w:rPr>
            </w:pPr>
          </w:p>
        </w:tc>
      </w:tr>
      <w:tr w:rsidR="00974368" w:rsidRPr="00A70C54" w:rsidTr="000B60A5">
        <w:trPr>
          <w:trHeight w:val="678"/>
        </w:trPr>
        <w:tc>
          <w:tcPr>
            <w:tcW w:w="9432" w:type="dxa"/>
            <w:gridSpan w:val="2"/>
          </w:tcPr>
          <w:p w:rsidR="00974368" w:rsidRPr="00A70C54" w:rsidRDefault="00974368" w:rsidP="00A70C54">
            <w:pPr>
              <w:spacing w:after="0" w:line="360" w:lineRule="auto"/>
              <w:rPr>
                <w:rFonts w:ascii="Times New Roman" w:eastAsia="Times New Roman" w:hAnsi="Times New Roman" w:cs="Times New Roman"/>
                <w:sz w:val="28"/>
                <w:szCs w:val="28"/>
                <w:lang w:eastAsia="ru-RU"/>
              </w:rPr>
            </w:pPr>
          </w:p>
        </w:tc>
        <w:tc>
          <w:tcPr>
            <w:tcW w:w="496" w:type="dxa"/>
          </w:tcPr>
          <w:p w:rsidR="00974368" w:rsidRPr="00974368" w:rsidRDefault="00974368" w:rsidP="00A70C54">
            <w:pPr>
              <w:spacing w:line="360" w:lineRule="auto"/>
              <w:jc w:val="right"/>
              <w:rPr>
                <w:rFonts w:ascii="Times New Roman" w:hAnsi="Times New Roman" w:cs="Times New Roman"/>
                <w:sz w:val="28"/>
                <w:szCs w:val="28"/>
              </w:rPr>
            </w:pPr>
          </w:p>
        </w:tc>
      </w:tr>
      <w:tr w:rsidR="00974368" w:rsidRPr="00A70C54" w:rsidTr="000B60A5">
        <w:trPr>
          <w:trHeight w:val="693"/>
        </w:trPr>
        <w:tc>
          <w:tcPr>
            <w:tcW w:w="9432" w:type="dxa"/>
            <w:gridSpan w:val="2"/>
          </w:tcPr>
          <w:p w:rsidR="00974368" w:rsidRPr="00A70C54" w:rsidRDefault="00974368" w:rsidP="00A70C54">
            <w:pPr>
              <w:spacing w:after="0" w:line="360" w:lineRule="auto"/>
              <w:rPr>
                <w:rFonts w:ascii="Times New Roman" w:eastAsia="Times New Roman" w:hAnsi="Times New Roman" w:cs="Times New Roman"/>
                <w:sz w:val="28"/>
                <w:szCs w:val="28"/>
                <w:lang w:eastAsia="ru-RU"/>
              </w:rPr>
            </w:pPr>
          </w:p>
        </w:tc>
        <w:tc>
          <w:tcPr>
            <w:tcW w:w="496" w:type="dxa"/>
          </w:tcPr>
          <w:p w:rsidR="00974368" w:rsidRPr="00974368" w:rsidRDefault="00974368" w:rsidP="00A70C54">
            <w:pPr>
              <w:spacing w:line="360" w:lineRule="auto"/>
              <w:jc w:val="right"/>
              <w:rPr>
                <w:rFonts w:ascii="Times New Roman" w:hAnsi="Times New Roman" w:cs="Times New Roman"/>
                <w:sz w:val="28"/>
                <w:szCs w:val="28"/>
              </w:rPr>
            </w:pPr>
          </w:p>
        </w:tc>
      </w:tr>
      <w:tr w:rsidR="00974368" w:rsidRPr="00A70C54" w:rsidTr="000B60A5">
        <w:trPr>
          <w:trHeight w:val="678"/>
        </w:trPr>
        <w:tc>
          <w:tcPr>
            <w:tcW w:w="9432" w:type="dxa"/>
            <w:gridSpan w:val="2"/>
          </w:tcPr>
          <w:p w:rsidR="00974368" w:rsidRPr="00A70C54" w:rsidRDefault="00974368" w:rsidP="00A70C54">
            <w:pPr>
              <w:spacing w:after="0" w:line="360" w:lineRule="auto"/>
              <w:rPr>
                <w:rFonts w:ascii="Times New Roman" w:eastAsia="Times New Roman" w:hAnsi="Times New Roman" w:cs="Times New Roman"/>
                <w:sz w:val="28"/>
                <w:szCs w:val="28"/>
                <w:lang w:eastAsia="ru-RU"/>
              </w:rPr>
            </w:pPr>
          </w:p>
        </w:tc>
        <w:tc>
          <w:tcPr>
            <w:tcW w:w="496" w:type="dxa"/>
          </w:tcPr>
          <w:p w:rsidR="00974368" w:rsidRPr="00974368" w:rsidRDefault="00974368" w:rsidP="00A70C54">
            <w:pPr>
              <w:spacing w:line="360" w:lineRule="auto"/>
              <w:jc w:val="right"/>
              <w:rPr>
                <w:rFonts w:ascii="Times New Roman" w:hAnsi="Times New Roman" w:cs="Times New Roman"/>
                <w:sz w:val="28"/>
                <w:szCs w:val="28"/>
              </w:rPr>
            </w:pPr>
          </w:p>
        </w:tc>
      </w:tr>
      <w:tr w:rsidR="00974368" w:rsidRPr="00A70C54" w:rsidTr="000B60A5">
        <w:trPr>
          <w:trHeight w:val="693"/>
        </w:trPr>
        <w:tc>
          <w:tcPr>
            <w:tcW w:w="9432" w:type="dxa"/>
            <w:gridSpan w:val="2"/>
          </w:tcPr>
          <w:p w:rsidR="00974368" w:rsidRPr="00A70C54" w:rsidRDefault="00974368" w:rsidP="00A70C54">
            <w:pPr>
              <w:spacing w:after="0" w:line="360" w:lineRule="auto"/>
              <w:rPr>
                <w:rFonts w:ascii="Times New Roman" w:eastAsia="Times New Roman" w:hAnsi="Times New Roman" w:cs="Times New Roman"/>
                <w:sz w:val="28"/>
                <w:szCs w:val="28"/>
                <w:lang w:eastAsia="ru-RU"/>
              </w:rPr>
            </w:pPr>
          </w:p>
        </w:tc>
        <w:tc>
          <w:tcPr>
            <w:tcW w:w="496" w:type="dxa"/>
          </w:tcPr>
          <w:p w:rsidR="00974368" w:rsidRPr="00974368" w:rsidRDefault="00974368" w:rsidP="00A70C54">
            <w:pPr>
              <w:spacing w:line="360" w:lineRule="auto"/>
              <w:jc w:val="right"/>
              <w:rPr>
                <w:rFonts w:ascii="Times New Roman" w:hAnsi="Times New Roman" w:cs="Times New Roman"/>
                <w:sz w:val="28"/>
                <w:szCs w:val="28"/>
              </w:rPr>
            </w:pPr>
          </w:p>
        </w:tc>
      </w:tr>
    </w:tbl>
    <w:p w:rsidR="00BA41A4" w:rsidRDefault="00BA41A4" w:rsidP="00974368">
      <w:pPr>
        <w:spacing w:line="360" w:lineRule="auto"/>
        <w:jc w:val="center"/>
        <w:rPr>
          <w:rFonts w:ascii="Times New Roman" w:hAnsi="Times New Roman" w:cs="Times New Roman"/>
          <w:sz w:val="28"/>
          <w:szCs w:val="28"/>
        </w:rPr>
      </w:pPr>
    </w:p>
    <w:p w:rsidR="00BA41A4" w:rsidRDefault="00BA41A4" w:rsidP="00974368">
      <w:pPr>
        <w:spacing w:line="360" w:lineRule="auto"/>
        <w:jc w:val="center"/>
        <w:rPr>
          <w:rFonts w:ascii="Times New Roman" w:hAnsi="Times New Roman" w:cs="Times New Roman"/>
          <w:sz w:val="28"/>
          <w:szCs w:val="28"/>
        </w:rPr>
      </w:pPr>
    </w:p>
    <w:p w:rsidR="00BA41A4" w:rsidRDefault="00BA41A4" w:rsidP="00974368">
      <w:pPr>
        <w:spacing w:line="360" w:lineRule="auto"/>
        <w:jc w:val="center"/>
        <w:rPr>
          <w:rFonts w:ascii="Times New Roman" w:hAnsi="Times New Roman" w:cs="Times New Roman"/>
          <w:sz w:val="28"/>
          <w:szCs w:val="28"/>
        </w:rPr>
        <w:sectPr w:rsidR="00BA41A4" w:rsidSect="005D354C">
          <w:footerReference w:type="default" r:id="rId9"/>
          <w:pgSz w:w="11906" w:h="16838" w:code="9"/>
          <w:pgMar w:top="1134" w:right="850" w:bottom="1134" w:left="1701" w:header="708" w:footer="708" w:gutter="0"/>
          <w:pgNumType w:start="4"/>
          <w:cols w:space="708"/>
          <w:docGrid w:linePitch="360"/>
        </w:sectPr>
      </w:pPr>
    </w:p>
    <w:p w:rsidR="00FA1EA1" w:rsidRPr="00CF5962" w:rsidRDefault="00FA1EA1" w:rsidP="00974368">
      <w:pPr>
        <w:spacing w:line="360" w:lineRule="auto"/>
        <w:jc w:val="center"/>
        <w:rPr>
          <w:rFonts w:ascii="Times New Roman" w:hAnsi="Times New Roman" w:cs="Times New Roman"/>
          <w:sz w:val="28"/>
          <w:szCs w:val="28"/>
        </w:rPr>
      </w:pPr>
      <w:r w:rsidRPr="00CF5962">
        <w:rPr>
          <w:rFonts w:ascii="Times New Roman" w:hAnsi="Times New Roman" w:cs="Times New Roman"/>
          <w:sz w:val="28"/>
          <w:szCs w:val="28"/>
        </w:rPr>
        <w:lastRenderedPageBreak/>
        <w:t>ВВЕДЕНИЕ</w:t>
      </w:r>
    </w:p>
    <w:p w:rsidR="007E5DF3" w:rsidRDefault="00B936B7" w:rsidP="00EC3949">
      <w:pPr>
        <w:spacing w:line="360" w:lineRule="auto"/>
        <w:ind w:firstLine="709"/>
        <w:jc w:val="both"/>
        <w:rPr>
          <w:rFonts w:ascii="Times New Roman" w:hAnsi="Times New Roman" w:cs="Times New Roman"/>
          <w:sz w:val="28"/>
          <w:szCs w:val="28"/>
        </w:rPr>
      </w:pPr>
      <w:r w:rsidRPr="00CF5962">
        <w:rPr>
          <w:rFonts w:ascii="Times New Roman" w:hAnsi="Times New Roman" w:cs="Times New Roman"/>
          <w:sz w:val="28"/>
          <w:szCs w:val="28"/>
        </w:rPr>
        <w:t xml:space="preserve">Как мы знаем, у каждой организации и </w:t>
      </w:r>
      <w:r w:rsidR="00154B4A" w:rsidRPr="00CF5962">
        <w:rPr>
          <w:rFonts w:ascii="Times New Roman" w:hAnsi="Times New Roman" w:cs="Times New Roman"/>
          <w:sz w:val="28"/>
          <w:szCs w:val="28"/>
        </w:rPr>
        <w:t xml:space="preserve"> предприятия  есть  свой смысл существования,  который они несут в общество. Это может быть  оздоровление нации, страхование рисков граждан, эстетика и искусство</w:t>
      </w:r>
      <w:r w:rsidR="00BB3094" w:rsidRPr="00CF5962">
        <w:rPr>
          <w:rFonts w:ascii="Times New Roman" w:hAnsi="Times New Roman" w:cs="Times New Roman"/>
          <w:sz w:val="28"/>
          <w:szCs w:val="28"/>
        </w:rPr>
        <w:t xml:space="preserve">,  передача знаний младшему поколению и многие другие. </w:t>
      </w:r>
      <w:r w:rsidRPr="00CF5962">
        <w:rPr>
          <w:rFonts w:ascii="Times New Roman" w:hAnsi="Times New Roman" w:cs="Times New Roman"/>
          <w:sz w:val="28"/>
          <w:szCs w:val="28"/>
        </w:rPr>
        <w:t>Но всех их объединяет общая цель</w:t>
      </w:r>
      <w:r w:rsidR="00154B4A" w:rsidRPr="00CF5962">
        <w:rPr>
          <w:rFonts w:ascii="Times New Roman" w:hAnsi="Times New Roman" w:cs="Times New Roman"/>
          <w:sz w:val="28"/>
          <w:szCs w:val="28"/>
        </w:rPr>
        <w:t xml:space="preserve">, </w:t>
      </w:r>
      <w:r w:rsidRPr="00CF5962">
        <w:rPr>
          <w:rFonts w:ascii="Times New Roman" w:hAnsi="Times New Roman" w:cs="Times New Roman"/>
          <w:sz w:val="28"/>
          <w:szCs w:val="28"/>
        </w:rPr>
        <w:t xml:space="preserve"> без которой предприятие </w:t>
      </w:r>
      <w:r w:rsidR="00154B4A" w:rsidRPr="00CF5962">
        <w:rPr>
          <w:rFonts w:ascii="Times New Roman" w:hAnsi="Times New Roman" w:cs="Times New Roman"/>
          <w:sz w:val="28"/>
          <w:szCs w:val="28"/>
        </w:rPr>
        <w:t xml:space="preserve">не сможет существовать – это получение прибыли. </w:t>
      </w:r>
      <w:r w:rsidR="00445578">
        <w:rPr>
          <w:rFonts w:ascii="Times New Roman" w:hAnsi="Times New Roman" w:cs="Times New Roman"/>
          <w:sz w:val="28"/>
          <w:szCs w:val="28"/>
        </w:rPr>
        <w:t xml:space="preserve"> Основная деятельность организации  всегда направлена на </w:t>
      </w:r>
      <w:r w:rsidR="00074192">
        <w:rPr>
          <w:rFonts w:ascii="Times New Roman" w:hAnsi="Times New Roman" w:cs="Times New Roman"/>
          <w:sz w:val="28"/>
          <w:szCs w:val="28"/>
        </w:rPr>
        <w:t>получение  положи</w:t>
      </w:r>
      <w:r w:rsidR="007E5DF3">
        <w:rPr>
          <w:rFonts w:ascii="Times New Roman" w:hAnsi="Times New Roman" w:cs="Times New Roman"/>
          <w:sz w:val="28"/>
          <w:szCs w:val="28"/>
        </w:rPr>
        <w:t>тельного финансового результата своей работы. Для  правильного отражения и составления хозяйственных операций,  синтетического и аналитического учета существует бухгалтерский учет.</w:t>
      </w:r>
      <w:r w:rsidR="00B82207">
        <w:rPr>
          <w:rFonts w:ascii="Times New Roman" w:hAnsi="Times New Roman" w:cs="Times New Roman"/>
          <w:sz w:val="28"/>
          <w:szCs w:val="28"/>
        </w:rPr>
        <w:t xml:space="preserve"> </w:t>
      </w:r>
      <w:r w:rsidR="00B82AAC">
        <w:rPr>
          <w:rFonts w:ascii="Times New Roman" w:hAnsi="Times New Roman" w:cs="Times New Roman"/>
          <w:sz w:val="28"/>
          <w:szCs w:val="28"/>
        </w:rPr>
        <w:t xml:space="preserve"> К</w:t>
      </w:r>
      <w:r w:rsidR="00B82AAC" w:rsidRPr="00B82AAC">
        <w:rPr>
          <w:rFonts w:ascii="Times New Roman" w:hAnsi="Times New Roman" w:cs="Times New Roman"/>
          <w:sz w:val="28"/>
          <w:szCs w:val="28"/>
        </w:rPr>
        <w:t>онечным объектом бухгалтерского учета являются финансовые результаты деятельности организации и факторы, влияющие на</w:t>
      </w:r>
      <w:r w:rsidR="00B82AAC">
        <w:rPr>
          <w:rFonts w:ascii="Times New Roman" w:hAnsi="Times New Roman" w:cs="Times New Roman"/>
          <w:sz w:val="28"/>
          <w:szCs w:val="28"/>
        </w:rPr>
        <w:t xml:space="preserve"> их</w:t>
      </w:r>
      <w:r w:rsidR="00B82AAC" w:rsidRPr="00B82AAC">
        <w:rPr>
          <w:rFonts w:ascii="Times New Roman" w:hAnsi="Times New Roman" w:cs="Times New Roman"/>
          <w:sz w:val="28"/>
          <w:szCs w:val="28"/>
        </w:rPr>
        <w:t xml:space="preserve"> качество (прибыль или убыток) и размер, а именно, доходы и расходы организации.</w:t>
      </w:r>
      <w:r w:rsidR="00B82AAC">
        <w:rPr>
          <w:rFonts w:ascii="Times New Roman" w:hAnsi="Times New Roman" w:cs="Times New Roman"/>
          <w:sz w:val="28"/>
          <w:szCs w:val="28"/>
        </w:rPr>
        <w:t xml:space="preserve"> </w:t>
      </w:r>
      <w:r w:rsidR="007E5DF3" w:rsidRPr="007E5DF3">
        <w:rPr>
          <w:rFonts w:ascii="Times New Roman" w:hAnsi="Times New Roman" w:cs="Times New Roman"/>
          <w:sz w:val="28"/>
          <w:szCs w:val="28"/>
        </w:rPr>
        <w:t>Если п</w:t>
      </w:r>
      <w:r w:rsidR="00B82AAC">
        <w:rPr>
          <w:rFonts w:ascii="Times New Roman" w:hAnsi="Times New Roman" w:cs="Times New Roman"/>
          <w:sz w:val="28"/>
          <w:szCs w:val="28"/>
        </w:rPr>
        <w:t xml:space="preserve">редставить схему работы каждого предприятия </w:t>
      </w:r>
      <w:r w:rsidR="007E5DF3" w:rsidRPr="007E5DF3">
        <w:rPr>
          <w:rFonts w:ascii="Times New Roman" w:hAnsi="Times New Roman" w:cs="Times New Roman"/>
          <w:sz w:val="28"/>
          <w:szCs w:val="28"/>
        </w:rPr>
        <w:t xml:space="preserve"> в виде совокупности информационных потоков, проходящих через его отделы, то все они</w:t>
      </w:r>
      <w:r w:rsidR="007E5DF3">
        <w:rPr>
          <w:rFonts w:ascii="Times New Roman" w:hAnsi="Times New Roman" w:cs="Times New Roman"/>
          <w:sz w:val="28"/>
          <w:szCs w:val="28"/>
        </w:rPr>
        <w:t xml:space="preserve"> определенно</w:t>
      </w:r>
      <w:r w:rsidR="007E5DF3" w:rsidRPr="007E5DF3">
        <w:rPr>
          <w:rFonts w:ascii="Times New Roman" w:hAnsi="Times New Roman" w:cs="Times New Roman"/>
          <w:sz w:val="28"/>
          <w:szCs w:val="28"/>
        </w:rPr>
        <w:t xml:space="preserve"> пересекаются в бухгалтерии. Именно здесь аккумулируются все сведения о финансово-хозяйственной деятельности предприятия. Таким образом, бухгалтерия, как никто</w:t>
      </w:r>
      <w:r w:rsidR="00B82207">
        <w:rPr>
          <w:rFonts w:ascii="Times New Roman" w:hAnsi="Times New Roman" w:cs="Times New Roman"/>
          <w:sz w:val="28"/>
          <w:szCs w:val="28"/>
        </w:rPr>
        <w:t xml:space="preserve"> другой, знает </w:t>
      </w:r>
      <w:r w:rsidR="007E5DF3" w:rsidRPr="007E5DF3">
        <w:rPr>
          <w:rFonts w:ascii="Times New Roman" w:hAnsi="Times New Roman" w:cs="Times New Roman"/>
          <w:sz w:val="28"/>
          <w:szCs w:val="28"/>
        </w:rPr>
        <w:t>реальное состояние дел</w:t>
      </w:r>
      <w:r w:rsidR="00B82207">
        <w:rPr>
          <w:rFonts w:ascii="Times New Roman" w:hAnsi="Times New Roman" w:cs="Times New Roman"/>
          <w:sz w:val="28"/>
          <w:szCs w:val="28"/>
        </w:rPr>
        <w:t xml:space="preserve">,  а  также каковы </w:t>
      </w:r>
      <w:r w:rsidR="007E5DF3" w:rsidRPr="007E5DF3">
        <w:rPr>
          <w:rFonts w:ascii="Times New Roman" w:hAnsi="Times New Roman" w:cs="Times New Roman"/>
          <w:sz w:val="28"/>
          <w:szCs w:val="28"/>
        </w:rPr>
        <w:t xml:space="preserve"> шансы</w:t>
      </w:r>
      <w:r w:rsidR="00B82207">
        <w:rPr>
          <w:rFonts w:ascii="Times New Roman" w:hAnsi="Times New Roman" w:cs="Times New Roman"/>
          <w:sz w:val="28"/>
          <w:szCs w:val="28"/>
        </w:rPr>
        <w:t xml:space="preserve"> предприятия</w:t>
      </w:r>
      <w:r w:rsidR="007E5DF3" w:rsidRPr="007E5DF3">
        <w:rPr>
          <w:rFonts w:ascii="Times New Roman" w:hAnsi="Times New Roman" w:cs="Times New Roman"/>
          <w:sz w:val="28"/>
          <w:szCs w:val="28"/>
        </w:rPr>
        <w:t xml:space="preserve"> на</w:t>
      </w:r>
      <w:r w:rsidR="00B82207">
        <w:rPr>
          <w:rFonts w:ascii="Times New Roman" w:hAnsi="Times New Roman" w:cs="Times New Roman"/>
          <w:sz w:val="28"/>
          <w:szCs w:val="28"/>
        </w:rPr>
        <w:t xml:space="preserve"> достойное существование </w:t>
      </w:r>
      <w:r w:rsidR="007E5DF3" w:rsidRPr="007E5DF3">
        <w:rPr>
          <w:rFonts w:ascii="Times New Roman" w:hAnsi="Times New Roman" w:cs="Times New Roman"/>
          <w:sz w:val="28"/>
          <w:szCs w:val="28"/>
        </w:rPr>
        <w:t xml:space="preserve">и достижение </w:t>
      </w:r>
      <w:r w:rsidR="00B82207">
        <w:rPr>
          <w:rFonts w:ascii="Times New Roman" w:hAnsi="Times New Roman" w:cs="Times New Roman"/>
          <w:sz w:val="28"/>
          <w:szCs w:val="28"/>
        </w:rPr>
        <w:t>лидирующих позиций среди конкурентов</w:t>
      </w:r>
      <w:r w:rsidR="007E5DF3" w:rsidRPr="007E5DF3">
        <w:rPr>
          <w:rFonts w:ascii="Times New Roman" w:hAnsi="Times New Roman" w:cs="Times New Roman"/>
          <w:sz w:val="28"/>
          <w:szCs w:val="28"/>
        </w:rPr>
        <w:t xml:space="preserve">. </w:t>
      </w:r>
      <w:r w:rsidR="00B82207">
        <w:rPr>
          <w:rFonts w:ascii="Times New Roman" w:hAnsi="Times New Roman" w:cs="Times New Roman"/>
          <w:sz w:val="28"/>
          <w:szCs w:val="28"/>
        </w:rPr>
        <w:t xml:space="preserve"> </w:t>
      </w:r>
    </w:p>
    <w:p w:rsidR="002528E6" w:rsidRDefault="00FA1EA1" w:rsidP="00EC3949">
      <w:pPr>
        <w:spacing w:line="360" w:lineRule="auto"/>
        <w:ind w:firstLine="709"/>
        <w:jc w:val="both"/>
        <w:rPr>
          <w:rFonts w:ascii="Times New Roman" w:hAnsi="Times New Roman" w:cs="Times New Roman"/>
          <w:sz w:val="28"/>
          <w:szCs w:val="28"/>
        </w:rPr>
      </w:pPr>
      <w:r w:rsidRPr="00CF5962">
        <w:rPr>
          <w:rFonts w:ascii="Times New Roman" w:hAnsi="Times New Roman" w:cs="Times New Roman"/>
          <w:sz w:val="28"/>
          <w:szCs w:val="28"/>
        </w:rPr>
        <w:t>Актуальность данной работы можно объяснить тем, что поддержание необходимого уровня прибыльности –</w:t>
      </w:r>
      <w:r w:rsidR="00B82AAC">
        <w:rPr>
          <w:rFonts w:ascii="Times New Roman" w:hAnsi="Times New Roman" w:cs="Times New Roman"/>
          <w:sz w:val="28"/>
          <w:szCs w:val="28"/>
        </w:rPr>
        <w:t xml:space="preserve"> это</w:t>
      </w:r>
      <w:r w:rsidRPr="00CF5962">
        <w:rPr>
          <w:rFonts w:ascii="Times New Roman" w:hAnsi="Times New Roman" w:cs="Times New Roman"/>
          <w:sz w:val="28"/>
          <w:szCs w:val="28"/>
        </w:rPr>
        <w:t xml:space="preserve"> объективная закономерность нормального функционирования организации в рыночной экономике. </w:t>
      </w:r>
      <w:r w:rsidR="00445578">
        <w:rPr>
          <w:rFonts w:ascii="Times New Roman" w:hAnsi="Times New Roman" w:cs="Times New Roman"/>
          <w:sz w:val="28"/>
          <w:szCs w:val="28"/>
        </w:rPr>
        <w:t xml:space="preserve"> Изучение учета доходов и расходов по обычным видам деятельности  позволяет более полно</w:t>
      </w:r>
      <w:r w:rsidR="00074192">
        <w:rPr>
          <w:rFonts w:ascii="Times New Roman" w:hAnsi="Times New Roman" w:cs="Times New Roman"/>
          <w:sz w:val="28"/>
          <w:szCs w:val="28"/>
        </w:rPr>
        <w:t xml:space="preserve"> понять всю структуру построения эффективного</w:t>
      </w:r>
      <w:r w:rsidR="00B82AAC">
        <w:rPr>
          <w:rFonts w:ascii="Times New Roman" w:hAnsi="Times New Roman" w:cs="Times New Roman"/>
          <w:sz w:val="28"/>
          <w:szCs w:val="28"/>
        </w:rPr>
        <w:t xml:space="preserve"> </w:t>
      </w:r>
      <w:r w:rsidR="005B7EAC">
        <w:rPr>
          <w:rFonts w:ascii="Times New Roman" w:hAnsi="Times New Roman" w:cs="Times New Roman"/>
          <w:sz w:val="28"/>
          <w:szCs w:val="28"/>
        </w:rPr>
        <w:t>функционирования предприятия,</w:t>
      </w:r>
      <w:r w:rsidR="00E42D28">
        <w:rPr>
          <w:rFonts w:ascii="Times New Roman" w:hAnsi="Times New Roman" w:cs="Times New Roman"/>
          <w:sz w:val="28"/>
          <w:szCs w:val="28"/>
        </w:rPr>
        <w:t xml:space="preserve"> отражения хозяйственных операций</w:t>
      </w:r>
      <w:r w:rsidR="005B7EAC">
        <w:rPr>
          <w:rFonts w:ascii="Times New Roman" w:hAnsi="Times New Roman" w:cs="Times New Roman"/>
          <w:sz w:val="28"/>
          <w:szCs w:val="28"/>
        </w:rPr>
        <w:t xml:space="preserve"> </w:t>
      </w:r>
      <w:r w:rsidR="00E42D28">
        <w:rPr>
          <w:rFonts w:ascii="Times New Roman" w:hAnsi="Times New Roman" w:cs="Times New Roman"/>
          <w:sz w:val="28"/>
          <w:szCs w:val="28"/>
        </w:rPr>
        <w:t xml:space="preserve">в </w:t>
      </w:r>
      <w:r w:rsidR="005B7EAC">
        <w:rPr>
          <w:rFonts w:ascii="Times New Roman" w:hAnsi="Times New Roman" w:cs="Times New Roman"/>
          <w:sz w:val="28"/>
          <w:szCs w:val="28"/>
        </w:rPr>
        <w:t xml:space="preserve">его </w:t>
      </w:r>
      <w:r w:rsidR="00E42D28">
        <w:rPr>
          <w:rFonts w:ascii="Times New Roman" w:hAnsi="Times New Roman" w:cs="Times New Roman"/>
          <w:sz w:val="28"/>
          <w:szCs w:val="28"/>
        </w:rPr>
        <w:t>взаимодействии</w:t>
      </w:r>
      <w:r w:rsidR="00B82AAC">
        <w:rPr>
          <w:rFonts w:ascii="Times New Roman" w:hAnsi="Times New Roman" w:cs="Times New Roman"/>
          <w:sz w:val="28"/>
          <w:szCs w:val="28"/>
        </w:rPr>
        <w:t xml:space="preserve"> с </w:t>
      </w:r>
      <w:r w:rsidR="002528E6">
        <w:rPr>
          <w:rFonts w:ascii="Times New Roman" w:hAnsi="Times New Roman" w:cs="Times New Roman"/>
          <w:sz w:val="28"/>
          <w:szCs w:val="28"/>
        </w:rPr>
        <w:t xml:space="preserve"> контрагентами.</w:t>
      </w:r>
    </w:p>
    <w:p w:rsidR="00FA1EA1" w:rsidRPr="00CF5962" w:rsidRDefault="00FA1EA1" w:rsidP="002528E6">
      <w:pPr>
        <w:spacing w:line="360" w:lineRule="auto"/>
        <w:ind w:firstLine="709"/>
        <w:jc w:val="both"/>
        <w:rPr>
          <w:rFonts w:ascii="Times New Roman" w:hAnsi="Times New Roman" w:cs="Times New Roman"/>
          <w:sz w:val="28"/>
          <w:szCs w:val="28"/>
        </w:rPr>
      </w:pPr>
      <w:r w:rsidRPr="00CF5962">
        <w:rPr>
          <w:rFonts w:ascii="Times New Roman" w:hAnsi="Times New Roman" w:cs="Times New Roman"/>
          <w:sz w:val="28"/>
          <w:szCs w:val="28"/>
        </w:rPr>
        <w:lastRenderedPageBreak/>
        <w:t>Целью</w:t>
      </w:r>
      <w:r w:rsidR="00B82207">
        <w:rPr>
          <w:rFonts w:ascii="Times New Roman" w:hAnsi="Times New Roman" w:cs="Times New Roman"/>
          <w:sz w:val="28"/>
          <w:szCs w:val="28"/>
        </w:rPr>
        <w:t xml:space="preserve"> данной </w:t>
      </w:r>
      <w:r w:rsidRPr="00CF5962">
        <w:rPr>
          <w:rFonts w:ascii="Times New Roman" w:hAnsi="Times New Roman" w:cs="Times New Roman"/>
          <w:sz w:val="28"/>
          <w:szCs w:val="28"/>
        </w:rPr>
        <w:t xml:space="preserve"> работы является изучение </w:t>
      </w:r>
      <w:r w:rsidR="00B936B7" w:rsidRPr="00CF5962">
        <w:rPr>
          <w:rFonts w:ascii="Times New Roman" w:hAnsi="Times New Roman" w:cs="Times New Roman"/>
          <w:sz w:val="28"/>
          <w:szCs w:val="28"/>
        </w:rPr>
        <w:t>доходов и расходов организации по обычным видам деятельности.</w:t>
      </w:r>
      <w:r w:rsidR="002528E6">
        <w:rPr>
          <w:rFonts w:ascii="Times New Roman" w:hAnsi="Times New Roman" w:cs="Times New Roman"/>
          <w:sz w:val="28"/>
          <w:szCs w:val="28"/>
        </w:rPr>
        <w:t xml:space="preserve"> </w:t>
      </w:r>
      <w:r w:rsidR="00B936B7" w:rsidRPr="00CF5962">
        <w:rPr>
          <w:rFonts w:ascii="Times New Roman" w:hAnsi="Times New Roman" w:cs="Times New Roman"/>
          <w:sz w:val="28"/>
          <w:szCs w:val="28"/>
        </w:rPr>
        <w:t>Для достижения поставленной цели необходимо решить следующие задачи:</w:t>
      </w:r>
    </w:p>
    <w:p w:rsidR="00B936B7" w:rsidRPr="00CF5962" w:rsidRDefault="00B936B7" w:rsidP="002528E6">
      <w:pPr>
        <w:spacing w:line="360" w:lineRule="auto"/>
        <w:ind w:left="709" w:hanging="142"/>
        <w:jc w:val="both"/>
        <w:rPr>
          <w:rFonts w:ascii="Times New Roman" w:hAnsi="Times New Roman" w:cs="Times New Roman"/>
          <w:sz w:val="28"/>
          <w:szCs w:val="28"/>
        </w:rPr>
      </w:pPr>
      <w:r w:rsidRPr="00CF5962">
        <w:rPr>
          <w:rFonts w:ascii="Times New Roman" w:hAnsi="Times New Roman" w:cs="Times New Roman"/>
          <w:sz w:val="28"/>
          <w:szCs w:val="28"/>
        </w:rPr>
        <w:t>-</w:t>
      </w:r>
      <w:r w:rsidR="00EC3949">
        <w:rPr>
          <w:rFonts w:ascii="Times New Roman" w:hAnsi="Times New Roman" w:cs="Times New Roman"/>
          <w:sz w:val="28"/>
          <w:szCs w:val="28"/>
        </w:rPr>
        <w:t xml:space="preserve"> </w:t>
      </w:r>
      <w:r w:rsidR="005B7EAC">
        <w:rPr>
          <w:rFonts w:ascii="Times New Roman" w:hAnsi="Times New Roman" w:cs="Times New Roman"/>
          <w:sz w:val="28"/>
          <w:szCs w:val="28"/>
        </w:rPr>
        <w:t>дать определение</w:t>
      </w:r>
      <w:r w:rsidR="00CF5962" w:rsidRPr="00CF5962">
        <w:rPr>
          <w:rFonts w:ascii="Times New Roman" w:hAnsi="Times New Roman" w:cs="Times New Roman"/>
          <w:sz w:val="28"/>
          <w:szCs w:val="28"/>
        </w:rPr>
        <w:t xml:space="preserve"> </w:t>
      </w:r>
      <w:r w:rsidR="005B7EAC">
        <w:rPr>
          <w:rFonts w:ascii="Times New Roman" w:hAnsi="Times New Roman" w:cs="Times New Roman"/>
          <w:sz w:val="28"/>
          <w:szCs w:val="28"/>
        </w:rPr>
        <w:t>экономической сущности</w:t>
      </w:r>
      <w:r w:rsidR="00CF5962" w:rsidRPr="00CF5962">
        <w:rPr>
          <w:rFonts w:ascii="Times New Roman" w:hAnsi="Times New Roman" w:cs="Times New Roman"/>
          <w:sz w:val="28"/>
          <w:szCs w:val="28"/>
        </w:rPr>
        <w:t xml:space="preserve"> доходов и расходов предприятия;</w:t>
      </w:r>
    </w:p>
    <w:p w:rsidR="00CF5962" w:rsidRPr="00CF5962" w:rsidRDefault="00CF5962" w:rsidP="002528E6">
      <w:pPr>
        <w:spacing w:line="360" w:lineRule="auto"/>
        <w:ind w:left="709" w:hanging="142"/>
        <w:jc w:val="both"/>
        <w:rPr>
          <w:rFonts w:ascii="Times New Roman" w:hAnsi="Times New Roman" w:cs="Times New Roman"/>
          <w:sz w:val="28"/>
          <w:szCs w:val="28"/>
        </w:rPr>
      </w:pPr>
      <w:r w:rsidRPr="00CF5962">
        <w:rPr>
          <w:rFonts w:ascii="Times New Roman" w:hAnsi="Times New Roman" w:cs="Times New Roman"/>
          <w:sz w:val="28"/>
          <w:szCs w:val="28"/>
        </w:rPr>
        <w:t>-</w:t>
      </w:r>
      <w:r w:rsidR="005B7EAC">
        <w:rPr>
          <w:rFonts w:ascii="Times New Roman" w:hAnsi="Times New Roman" w:cs="Times New Roman"/>
          <w:sz w:val="28"/>
          <w:szCs w:val="28"/>
        </w:rPr>
        <w:t xml:space="preserve"> определить</w:t>
      </w:r>
      <w:r w:rsidRPr="00CF5962">
        <w:rPr>
          <w:rFonts w:ascii="Times New Roman" w:hAnsi="Times New Roman" w:cs="Times New Roman"/>
          <w:sz w:val="28"/>
          <w:szCs w:val="28"/>
        </w:rPr>
        <w:t xml:space="preserve"> нормативное регули</w:t>
      </w:r>
      <w:r w:rsidR="005B7EAC">
        <w:rPr>
          <w:rFonts w:ascii="Times New Roman" w:hAnsi="Times New Roman" w:cs="Times New Roman"/>
          <w:sz w:val="28"/>
          <w:szCs w:val="28"/>
        </w:rPr>
        <w:t>рование учета доходов  расходов</w:t>
      </w:r>
      <w:r w:rsidRPr="00CF5962">
        <w:rPr>
          <w:rFonts w:ascii="Times New Roman" w:hAnsi="Times New Roman" w:cs="Times New Roman"/>
          <w:sz w:val="28"/>
          <w:szCs w:val="28"/>
        </w:rPr>
        <w:t xml:space="preserve"> по обычным видам деятельности</w:t>
      </w:r>
      <w:r w:rsidR="00445578">
        <w:rPr>
          <w:rFonts w:ascii="Times New Roman" w:hAnsi="Times New Roman" w:cs="Times New Roman"/>
          <w:sz w:val="28"/>
          <w:szCs w:val="28"/>
        </w:rPr>
        <w:t>;</w:t>
      </w:r>
    </w:p>
    <w:p w:rsidR="00CF5962" w:rsidRPr="00CF5962" w:rsidRDefault="00CF5962" w:rsidP="002528E6">
      <w:pPr>
        <w:spacing w:line="360" w:lineRule="auto"/>
        <w:ind w:left="709" w:hanging="142"/>
        <w:jc w:val="both"/>
        <w:rPr>
          <w:rFonts w:ascii="Times New Roman" w:hAnsi="Times New Roman" w:cs="Times New Roman"/>
          <w:sz w:val="28"/>
          <w:szCs w:val="28"/>
        </w:rPr>
      </w:pPr>
      <w:r w:rsidRPr="00CF5962">
        <w:rPr>
          <w:rFonts w:ascii="Times New Roman" w:hAnsi="Times New Roman" w:cs="Times New Roman"/>
          <w:sz w:val="28"/>
          <w:szCs w:val="28"/>
        </w:rPr>
        <w:t xml:space="preserve">- рассмотреть документальное оформление и  учет доходов </w:t>
      </w:r>
      <w:r w:rsidR="00445578">
        <w:rPr>
          <w:rFonts w:ascii="Times New Roman" w:hAnsi="Times New Roman" w:cs="Times New Roman"/>
          <w:sz w:val="28"/>
          <w:szCs w:val="28"/>
        </w:rPr>
        <w:t>обычным видам деятельности;</w:t>
      </w:r>
    </w:p>
    <w:p w:rsidR="00CF5962" w:rsidRPr="00CF5962" w:rsidRDefault="002528E6" w:rsidP="002528E6">
      <w:pPr>
        <w:tabs>
          <w:tab w:val="left" w:pos="851"/>
        </w:tabs>
        <w:spacing w:line="360" w:lineRule="auto"/>
        <w:ind w:left="709"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CF5962" w:rsidRPr="00CF5962">
        <w:rPr>
          <w:rFonts w:ascii="Times New Roman" w:hAnsi="Times New Roman" w:cs="Times New Roman"/>
          <w:sz w:val="28"/>
          <w:szCs w:val="28"/>
        </w:rPr>
        <w:t>рассмотреть документальное оформление и учет расходов по обычным видам деятельности</w:t>
      </w:r>
      <w:r w:rsidR="00B82AAC">
        <w:rPr>
          <w:rFonts w:ascii="Times New Roman" w:hAnsi="Times New Roman" w:cs="Times New Roman"/>
          <w:sz w:val="28"/>
          <w:szCs w:val="28"/>
        </w:rPr>
        <w:t>.</w:t>
      </w:r>
    </w:p>
    <w:p w:rsidR="005B7EAC" w:rsidRDefault="00B936B7" w:rsidP="00EC3949">
      <w:pPr>
        <w:spacing w:line="360" w:lineRule="auto"/>
        <w:ind w:firstLine="709"/>
        <w:jc w:val="both"/>
        <w:rPr>
          <w:rFonts w:ascii="Times New Roman" w:hAnsi="Times New Roman" w:cs="Times New Roman"/>
          <w:sz w:val="28"/>
          <w:szCs w:val="28"/>
        </w:rPr>
      </w:pPr>
      <w:r w:rsidRPr="008A45BD">
        <w:rPr>
          <w:rFonts w:ascii="Times New Roman" w:hAnsi="Times New Roman" w:cs="Times New Roman"/>
          <w:color w:val="000000" w:themeColor="text1"/>
          <w:sz w:val="28"/>
          <w:szCs w:val="28"/>
        </w:rPr>
        <w:t>При написании курсовой работы были использованы нормативные акты, экономическая литература, данные периодической литературы и интернет ресурсов.</w:t>
      </w:r>
    </w:p>
    <w:p w:rsidR="00BA41A4" w:rsidRDefault="00BA41A4" w:rsidP="00EC3949">
      <w:pPr>
        <w:spacing w:line="360" w:lineRule="auto"/>
        <w:ind w:firstLine="709"/>
        <w:jc w:val="both"/>
        <w:rPr>
          <w:rFonts w:ascii="Times New Roman" w:hAnsi="Times New Roman" w:cs="Times New Roman"/>
          <w:sz w:val="28"/>
          <w:szCs w:val="28"/>
        </w:rPr>
      </w:pPr>
    </w:p>
    <w:p w:rsidR="00BA41A4" w:rsidRDefault="00BA41A4" w:rsidP="00EC3949">
      <w:pPr>
        <w:spacing w:line="360" w:lineRule="auto"/>
        <w:ind w:firstLine="709"/>
        <w:jc w:val="both"/>
        <w:rPr>
          <w:rFonts w:ascii="Times New Roman" w:hAnsi="Times New Roman" w:cs="Times New Roman"/>
          <w:sz w:val="28"/>
          <w:szCs w:val="28"/>
        </w:rPr>
      </w:pPr>
    </w:p>
    <w:p w:rsidR="00BA41A4" w:rsidRDefault="00BA41A4" w:rsidP="00EC3949">
      <w:pPr>
        <w:spacing w:line="360" w:lineRule="auto"/>
        <w:ind w:firstLine="709"/>
        <w:jc w:val="both"/>
        <w:rPr>
          <w:rFonts w:ascii="Times New Roman" w:hAnsi="Times New Roman" w:cs="Times New Roman"/>
          <w:sz w:val="28"/>
          <w:szCs w:val="28"/>
        </w:rPr>
      </w:pPr>
    </w:p>
    <w:p w:rsidR="00BA41A4" w:rsidRDefault="00BA41A4" w:rsidP="00EC3949">
      <w:pPr>
        <w:spacing w:line="360" w:lineRule="auto"/>
        <w:ind w:firstLine="709"/>
        <w:jc w:val="both"/>
        <w:rPr>
          <w:rFonts w:ascii="Times New Roman" w:hAnsi="Times New Roman" w:cs="Times New Roman"/>
          <w:sz w:val="28"/>
          <w:szCs w:val="28"/>
        </w:rPr>
      </w:pPr>
    </w:p>
    <w:p w:rsidR="00BA41A4" w:rsidRDefault="00BA41A4" w:rsidP="00EC3949">
      <w:pPr>
        <w:spacing w:line="360" w:lineRule="auto"/>
        <w:ind w:firstLine="709"/>
        <w:jc w:val="both"/>
        <w:rPr>
          <w:rFonts w:ascii="Times New Roman" w:hAnsi="Times New Roman" w:cs="Times New Roman"/>
          <w:sz w:val="28"/>
          <w:szCs w:val="28"/>
        </w:rPr>
      </w:pPr>
    </w:p>
    <w:p w:rsidR="00BA41A4" w:rsidRDefault="00BA41A4" w:rsidP="00EC3949">
      <w:pPr>
        <w:spacing w:line="360" w:lineRule="auto"/>
        <w:ind w:firstLine="709"/>
        <w:jc w:val="both"/>
        <w:rPr>
          <w:rFonts w:ascii="Times New Roman" w:hAnsi="Times New Roman" w:cs="Times New Roman"/>
          <w:sz w:val="28"/>
          <w:szCs w:val="28"/>
        </w:rPr>
      </w:pPr>
    </w:p>
    <w:p w:rsidR="00BA41A4" w:rsidRDefault="00BA41A4" w:rsidP="00EC3949">
      <w:pPr>
        <w:spacing w:line="360" w:lineRule="auto"/>
        <w:ind w:firstLine="709"/>
        <w:jc w:val="both"/>
        <w:rPr>
          <w:rFonts w:ascii="Times New Roman" w:hAnsi="Times New Roman" w:cs="Times New Roman"/>
          <w:sz w:val="28"/>
          <w:szCs w:val="28"/>
        </w:rPr>
      </w:pPr>
    </w:p>
    <w:p w:rsidR="00BA41A4" w:rsidRDefault="00BA41A4" w:rsidP="00EC3949">
      <w:pPr>
        <w:spacing w:line="360" w:lineRule="auto"/>
        <w:ind w:firstLine="709"/>
        <w:jc w:val="both"/>
        <w:rPr>
          <w:rFonts w:ascii="Times New Roman" w:hAnsi="Times New Roman" w:cs="Times New Roman"/>
          <w:sz w:val="28"/>
          <w:szCs w:val="28"/>
        </w:rPr>
      </w:pPr>
    </w:p>
    <w:p w:rsidR="00BA41A4" w:rsidRDefault="00BA41A4" w:rsidP="00EC3949">
      <w:pPr>
        <w:spacing w:line="360" w:lineRule="auto"/>
        <w:ind w:firstLine="709"/>
        <w:jc w:val="both"/>
        <w:rPr>
          <w:rFonts w:ascii="Times New Roman" w:hAnsi="Times New Roman" w:cs="Times New Roman"/>
          <w:sz w:val="28"/>
          <w:szCs w:val="28"/>
        </w:rPr>
      </w:pPr>
    </w:p>
    <w:p w:rsidR="00BA41A4" w:rsidRDefault="00BA41A4" w:rsidP="00EC3949">
      <w:pPr>
        <w:spacing w:line="360" w:lineRule="auto"/>
        <w:ind w:firstLine="709"/>
        <w:jc w:val="both"/>
        <w:rPr>
          <w:rFonts w:ascii="Times New Roman" w:hAnsi="Times New Roman" w:cs="Times New Roman"/>
          <w:sz w:val="28"/>
          <w:szCs w:val="28"/>
        </w:rPr>
      </w:pPr>
    </w:p>
    <w:p w:rsidR="000E38A4" w:rsidRDefault="00260D2C" w:rsidP="00E42D28">
      <w:pPr>
        <w:spacing w:line="360" w:lineRule="auto"/>
        <w:ind w:left="2410" w:hanging="1701"/>
        <w:jc w:val="center"/>
        <w:rPr>
          <w:rFonts w:ascii="Times New Roman" w:hAnsi="Times New Roman" w:cs="Times New Roman"/>
          <w:sz w:val="28"/>
          <w:szCs w:val="28"/>
        </w:rPr>
      </w:pPr>
      <w:r>
        <w:rPr>
          <w:rFonts w:ascii="Times New Roman" w:hAnsi="Times New Roman" w:cs="Times New Roman"/>
          <w:sz w:val="28"/>
          <w:szCs w:val="28"/>
        </w:rPr>
        <w:lastRenderedPageBreak/>
        <w:t>ГЛАВА</w:t>
      </w:r>
      <w:r w:rsidR="003412B3">
        <w:rPr>
          <w:rFonts w:ascii="Times New Roman" w:hAnsi="Times New Roman" w:cs="Times New Roman"/>
          <w:sz w:val="28"/>
          <w:szCs w:val="28"/>
        </w:rPr>
        <w:t xml:space="preserve"> 1</w:t>
      </w:r>
      <w:r>
        <w:rPr>
          <w:rFonts w:ascii="Times New Roman" w:hAnsi="Times New Roman" w:cs="Times New Roman"/>
          <w:sz w:val="28"/>
          <w:szCs w:val="28"/>
        </w:rPr>
        <w:t xml:space="preserve">: </w:t>
      </w:r>
      <w:r w:rsidR="008F41A1">
        <w:rPr>
          <w:rFonts w:ascii="Times New Roman" w:hAnsi="Times New Roman" w:cs="Times New Roman"/>
          <w:sz w:val="28"/>
          <w:szCs w:val="28"/>
        </w:rPr>
        <w:t>ТЕОРЕТИЧЕСКОЕ ОБОСНОВАНИЕ</w:t>
      </w:r>
      <w:r w:rsidR="001D2005">
        <w:rPr>
          <w:rFonts w:ascii="Times New Roman" w:hAnsi="Times New Roman" w:cs="Times New Roman"/>
          <w:sz w:val="28"/>
          <w:szCs w:val="28"/>
        </w:rPr>
        <w:t xml:space="preserve"> УЧЕТА ДОХОДОВ </w:t>
      </w:r>
      <w:r w:rsidR="008F41A1">
        <w:rPr>
          <w:rFonts w:ascii="Times New Roman" w:hAnsi="Times New Roman" w:cs="Times New Roman"/>
          <w:sz w:val="28"/>
          <w:szCs w:val="28"/>
        </w:rPr>
        <w:t xml:space="preserve">И РАСХОДОВ </w:t>
      </w:r>
      <w:r w:rsidR="00632BC4">
        <w:rPr>
          <w:rFonts w:ascii="Times New Roman" w:hAnsi="Times New Roman" w:cs="Times New Roman"/>
          <w:sz w:val="28"/>
          <w:szCs w:val="28"/>
        </w:rPr>
        <w:t xml:space="preserve"> ПО ОБЫЧНЫМ ВИДАМ ДЕЯТЕЛЬНОСТИ</w:t>
      </w:r>
    </w:p>
    <w:p w:rsidR="00CD7B9E" w:rsidRDefault="001C5F09" w:rsidP="008F41A1">
      <w:pPr>
        <w:spacing w:line="360" w:lineRule="auto"/>
        <w:ind w:left="1843" w:hanging="709"/>
        <w:jc w:val="center"/>
        <w:rPr>
          <w:rFonts w:ascii="Times New Roman" w:hAnsi="Times New Roman" w:cs="Times New Roman"/>
          <w:sz w:val="28"/>
          <w:szCs w:val="28"/>
        </w:rPr>
      </w:pPr>
      <w:r>
        <w:rPr>
          <w:rFonts w:ascii="Times New Roman" w:hAnsi="Times New Roman" w:cs="Times New Roman"/>
          <w:sz w:val="28"/>
          <w:szCs w:val="28"/>
        </w:rPr>
        <w:t xml:space="preserve">1.1 Понятия и </w:t>
      </w:r>
      <w:r w:rsidR="00CD7B9E" w:rsidRPr="00CD7B9E">
        <w:rPr>
          <w:rFonts w:ascii="Times New Roman" w:hAnsi="Times New Roman" w:cs="Times New Roman"/>
          <w:sz w:val="28"/>
          <w:szCs w:val="28"/>
        </w:rPr>
        <w:t>экономическая сущность доходов и расходов предприятия по обычным видам деятельности</w:t>
      </w:r>
    </w:p>
    <w:p w:rsidR="00260D2C" w:rsidRPr="00CD7B9E" w:rsidRDefault="00260D2C" w:rsidP="00260D2C">
      <w:pPr>
        <w:spacing w:line="360" w:lineRule="auto"/>
        <w:ind w:firstLine="709"/>
        <w:jc w:val="both"/>
        <w:rPr>
          <w:rFonts w:ascii="Times New Roman" w:hAnsi="Times New Roman" w:cs="Times New Roman"/>
          <w:sz w:val="28"/>
          <w:szCs w:val="28"/>
        </w:rPr>
      </w:pPr>
    </w:p>
    <w:p w:rsidR="00CD7B9E" w:rsidRPr="00CD7B9E" w:rsidRDefault="00CD7B9E" w:rsidP="00EC3949">
      <w:pPr>
        <w:spacing w:line="360" w:lineRule="auto"/>
        <w:ind w:firstLine="709"/>
        <w:jc w:val="both"/>
        <w:rPr>
          <w:rFonts w:ascii="Times New Roman" w:hAnsi="Times New Roman" w:cs="Times New Roman"/>
          <w:sz w:val="28"/>
          <w:szCs w:val="28"/>
        </w:rPr>
      </w:pPr>
      <w:r w:rsidRPr="00CD7B9E">
        <w:rPr>
          <w:rFonts w:ascii="Times New Roman" w:hAnsi="Times New Roman" w:cs="Times New Roman"/>
          <w:sz w:val="28"/>
          <w:szCs w:val="28"/>
        </w:rPr>
        <w:t xml:space="preserve">Экономическая </w:t>
      </w:r>
      <w:r w:rsidRPr="002528E6">
        <w:rPr>
          <w:rFonts w:ascii="Times New Roman" w:hAnsi="Times New Roman" w:cs="Times New Roman"/>
          <w:color w:val="000000" w:themeColor="text1"/>
          <w:sz w:val="28"/>
          <w:szCs w:val="28"/>
        </w:rPr>
        <w:t xml:space="preserve">категория </w:t>
      </w:r>
      <w:r w:rsidRPr="00CD7B9E">
        <w:rPr>
          <w:rFonts w:ascii="Times New Roman" w:hAnsi="Times New Roman" w:cs="Times New Roman"/>
          <w:sz w:val="28"/>
          <w:szCs w:val="28"/>
        </w:rPr>
        <w:t>«доход» до недавнего времени не имела однозначного определения. В экономической науке и литературе она рассматривалась и как результат финансово-хозяйственной деятельности экономического субъекта в виде разницы между стоимостью реализованной продукции и всеми произведенными затратами, связанными с производством и реализацией этой продукции, то есть прибыль, и как выручка от реализации продукции. Неоднозначное понимание данного термина в экономической науке, отсутствие четкого определения в законодательстве и нормативных актах по бухгалтерскому учету стало одной из причин сложностей, возникающих на практике. Рассматривая понятие «доход» в качестве одного из элементов</w:t>
      </w:r>
      <w:r w:rsidR="002528E6">
        <w:rPr>
          <w:rFonts w:ascii="Times New Roman" w:hAnsi="Times New Roman" w:cs="Times New Roman"/>
          <w:sz w:val="28"/>
          <w:szCs w:val="28"/>
        </w:rPr>
        <w:t xml:space="preserve"> </w:t>
      </w:r>
      <w:r w:rsidR="002528E6" w:rsidRPr="002528E6">
        <w:rPr>
          <w:rFonts w:ascii="Times New Roman" w:hAnsi="Times New Roman" w:cs="Times New Roman"/>
          <w:sz w:val="28"/>
          <w:szCs w:val="28"/>
        </w:rPr>
        <w:t>информации</w:t>
      </w:r>
      <w:r w:rsidR="002528E6">
        <w:rPr>
          <w:rFonts w:ascii="Times New Roman" w:hAnsi="Times New Roman" w:cs="Times New Roman"/>
          <w:sz w:val="28"/>
          <w:szCs w:val="28"/>
        </w:rPr>
        <w:t>,</w:t>
      </w:r>
      <w:r w:rsidRPr="00CD7B9E">
        <w:rPr>
          <w:rFonts w:ascii="Times New Roman" w:hAnsi="Times New Roman" w:cs="Times New Roman"/>
          <w:sz w:val="28"/>
          <w:szCs w:val="28"/>
        </w:rPr>
        <w:t xml:space="preserve"> формируемой в бухгалтерском учете</w:t>
      </w:r>
      <w:r w:rsidR="002528E6">
        <w:rPr>
          <w:rFonts w:ascii="Times New Roman" w:hAnsi="Times New Roman" w:cs="Times New Roman"/>
          <w:sz w:val="28"/>
          <w:szCs w:val="28"/>
        </w:rPr>
        <w:t>,</w:t>
      </w:r>
      <w:r w:rsidRPr="00CD7B9E">
        <w:rPr>
          <w:rFonts w:ascii="Times New Roman" w:hAnsi="Times New Roman" w:cs="Times New Roman"/>
          <w:sz w:val="28"/>
          <w:szCs w:val="28"/>
        </w:rPr>
        <w:t xml:space="preserve"> о финансовых результатах деятельности организации, включает в него выручку от реали</w:t>
      </w:r>
      <w:r w:rsidR="001C5F09">
        <w:rPr>
          <w:rFonts w:ascii="Times New Roman" w:hAnsi="Times New Roman" w:cs="Times New Roman"/>
          <w:sz w:val="28"/>
          <w:szCs w:val="28"/>
        </w:rPr>
        <w:t xml:space="preserve">зации продукции (работ, услуг). </w:t>
      </w:r>
      <w:proofErr w:type="gramStart"/>
      <w:r w:rsidRPr="00CD7B9E">
        <w:rPr>
          <w:rFonts w:ascii="Times New Roman" w:hAnsi="Times New Roman" w:cs="Times New Roman"/>
          <w:sz w:val="28"/>
          <w:szCs w:val="28"/>
        </w:rPr>
        <w:t>Данный подход к определению содержания понятия «доход» нашел отражение в Положении по бухгалтерскому учету «Доходы организации» ПБУ 9/99, утвержденном Приказом Минфина РФ № 32-н от 06.05.1999 г. Пункт 5 данного положения определяет, что «доходами от обычных видов деятельности является выручка от продажи продукции и товаров,</w:t>
      </w:r>
      <w:r w:rsidR="009D5789">
        <w:rPr>
          <w:rFonts w:ascii="Times New Roman" w:hAnsi="Times New Roman" w:cs="Times New Roman"/>
          <w:sz w:val="28"/>
          <w:szCs w:val="28"/>
        </w:rPr>
        <w:t xml:space="preserve"> </w:t>
      </w:r>
      <w:r w:rsidR="008A45BD">
        <w:rPr>
          <w:rFonts w:ascii="Times New Roman" w:hAnsi="Times New Roman" w:cs="Times New Roman"/>
          <w:sz w:val="28"/>
          <w:szCs w:val="28"/>
        </w:rPr>
        <w:t>поступлений, связанных</w:t>
      </w:r>
      <w:r w:rsidRPr="00CD7B9E">
        <w:rPr>
          <w:rFonts w:ascii="Times New Roman" w:hAnsi="Times New Roman" w:cs="Times New Roman"/>
          <w:sz w:val="28"/>
          <w:szCs w:val="28"/>
        </w:rPr>
        <w:t xml:space="preserve"> с выполнением работ, оказанием услуг».</w:t>
      </w:r>
      <w:proofErr w:type="gramEnd"/>
      <w:r w:rsidRPr="00CD7B9E">
        <w:rPr>
          <w:rFonts w:ascii="Times New Roman" w:hAnsi="Times New Roman" w:cs="Times New Roman"/>
          <w:sz w:val="28"/>
          <w:szCs w:val="28"/>
        </w:rPr>
        <w:t xml:space="preserve"> Данный нормативный акт не только раскрыва</w:t>
      </w:r>
      <w:r w:rsidR="009D5789">
        <w:rPr>
          <w:rFonts w:ascii="Times New Roman" w:hAnsi="Times New Roman" w:cs="Times New Roman"/>
          <w:sz w:val="28"/>
          <w:szCs w:val="28"/>
        </w:rPr>
        <w:t xml:space="preserve">ет сущность термина «доход», но </w:t>
      </w:r>
      <w:r w:rsidRPr="00CD7B9E">
        <w:rPr>
          <w:rFonts w:ascii="Times New Roman" w:hAnsi="Times New Roman" w:cs="Times New Roman"/>
          <w:sz w:val="28"/>
          <w:szCs w:val="28"/>
        </w:rPr>
        <w:t xml:space="preserve">и </w:t>
      </w:r>
      <w:proofErr w:type="gramStart"/>
      <w:r w:rsidRPr="00CD7B9E">
        <w:rPr>
          <w:rFonts w:ascii="Times New Roman" w:hAnsi="Times New Roman" w:cs="Times New Roman"/>
          <w:sz w:val="28"/>
          <w:szCs w:val="28"/>
        </w:rPr>
        <w:t>устанавливает</w:t>
      </w:r>
      <w:r w:rsidR="008A45BD">
        <w:rPr>
          <w:rFonts w:ascii="Times New Roman" w:hAnsi="Times New Roman" w:cs="Times New Roman"/>
          <w:sz w:val="28"/>
          <w:szCs w:val="28"/>
        </w:rPr>
        <w:t xml:space="preserve"> </w:t>
      </w:r>
      <w:r w:rsidR="001C5F09">
        <w:rPr>
          <w:rFonts w:ascii="Times New Roman" w:hAnsi="Times New Roman" w:cs="Times New Roman"/>
          <w:sz w:val="28"/>
          <w:szCs w:val="28"/>
        </w:rPr>
        <w:t>условия</w:t>
      </w:r>
      <w:proofErr w:type="gramEnd"/>
      <w:r w:rsidR="001C5F09">
        <w:rPr>
          <w:rFonts w:ascii="Times New Roman" w:hAnsi="Times New Roman" w:cs="Times New Roman"/>
          <w:sz w:val="28"/>
          <w:szCs w:val="28"/>
        </w:rPr>
        <w:t>,</w:t>
      </w:r>
      <w:r w:rsidR="009D5789">
        <w:rPr>
          <w:rFonts w:ascii="Times New Roman" w:hAnsi="Times New Roman" w:cs="Times New Roman"/>
          <w:sz w:val="28"/>
          <w:szCs w:val="28"/>
        </w:rPr>
        <w:t xml:space="preserve"> </w:t>
      </w:r>
      <w:r w:rsidRPr="00CD7B9E">
        <w:rPr>
          <w:rFonts w:ascii="Times New Roman" w:hAnsi="Times New Roman" w:cs="Times New Roman"/>
          <w:sz w:val="28"/>
          <w:szCs w:val="28"/>
        </w:rPr>
        <w:t>при наличии которых поступления организации признаются доходом.</w:t>
      </w:r>
      <w:r w:rsidR="008D356E">
        <w:rPr>
          <w:rFonts w:ascii="Times New Roman" w:hAnsi="Times New Roman" w:cs="Times New Roman"/>
          <w:sz w:val="28"/>
          <w:szCs w:val="28"/>
        </w:rPr>
        <w:t xml:space="preserve"> [14]</w:t>
      </w:r>
    </w:p>
    <w:p w:rsidR="00EC3949" w:rsidRDefault="00CD7B9E" w:rsidP="00EC3949">
      <w:pPr>
        <w:spacing w:line="360" w:lineRule="auto"/>
        <w:ind w:firstLine="709"/>
        <w:jc w:val="both"/>
        <w:rPr>
          <w:rFonts w:ascii="Times New Roman" w:hAnsi="Times New Roman" w:cs="Times New Roman"/>
          <w:sz w:val="28"/>
          <w:szCs w:val="28"/>
        </w:rPr>
      </w:pPr>
      <w:r w:rsidRPr="00CD7B9E">
        <w:rPr>
          <w:rFonts w:ascii="Times New Roman" w:hAnsi="Times New Roman" w:cs="Times New Roman"/>
          <w:sz w:val="28"/>
          <w:szCs w:val="28"/>
        </w:rPr>
        <w:lastRenderedPageBreak/>
        <w:t>В ПБУ 9/99 впервые были сформулированы условия признания доходов от обычных видов деятельности. Доходы от обычной деятельности (выручка) признаются в бухгалтерском учете при наличии следующих условий:</w:t>
      </w:r>
    </w:p>
    <w:p w:rsidR="0054184C" w:rsidRDefault="0054184C" w:rsidP="00EC3949">
      <w:pPr>
        <w:spacing w:line="360" w:lineRule="auto"/>
        <w:ind w:firstLine="709"/>
        <w:jc w:val="both"/>
        <w:rPr>
          <w:rFonts w:ascii="Times New Roman" w:hAnsi="Times New Roman" w:cs="Times New Roman"/>
          <w:sz w:val="28"/>
          <w:szCs w:val="28"/>
        </w:rPr>
      </w:pPr>
      <w:r w:rsidRPr="0054184C">
        <w:rPr>
          <w:rFonts w:ascii="Times New Roman" w:hAnsi="Times New Roman" w:cs="Times New Roman"/>
          <w:sz w:val="28"/>
          <w:szCs w:val="28"/>
        </w:rPr>
        <w:t>-  сумма выручки может быть определена;</w:t>
      </w:r>
    </w:p>
    <w:p w:rsidR="00CD7B9E" w:rsidRPr="00CD7B9E" w:rsidRDefault="00EC3949" w:rsidP="001B6DE1">
      <w:pPr>
        <w:spacing w:line="360" w:lineRule="auto"/>
        <w:ind w:left="851"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CD7B9E" w:rsidRPr="00CD7B9E">
        <w:rPr>
          <w:rFonts w:ascii="Times New Roman" w:hAnsi="Times New Roman" w:cs="Times New Roman"/>
          <w:sz w:val="28"/>
          <w:szCs w:val="28"/>
        </w:rPr>
        <w:t xml:space="preserve"> организация имеет право на получение этой выручки, вытекающее из конкретного договора или подтвержденное иным соответствующим образом; </w:t>
      </w:r>
    </w:p>
    <w:p w:rsidR="00CD7B9E" w:rsidRPr="00CD7B9E" w:rsidRDefault="00EC3949" w:rsidP="001B6DE1">
      <w:pPr>
        <w:spacing w:line="360" w:lineRule="auto"/>
        <w:ind w:left="851"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CD7B9E" w:rsidRPr="00CD7B9E">
        <w:rPr>
          <w:rFonts w:ascii="Times New Roman" w:hAnsi="Times New Roman" w:cs="Times New Roman"/>
          <w:sz w:val="28"/>
          <w:szCs w:val="28"/>
        </w:rPr>
        <w:t xml:space="preserve">имеется уверенность в том, что в результате конкретной операции произойдет увеличение экономических выгод организации. Уверенность в том, что в результате конкретной операции произойдет увеличение экономических выгод организации, имеется в случае, когда организация получила оплату актив, либо отсутствует неопределенность в отношении получения актива; </w:t>
      </w:r>
    </w:p>
    <w:p w:rsidR="00CD7B9E" w:rsidRPr="00CD7B9E" w:rsidRDefault="00EC3949" w:rsidP="001B6DE1">
      <w:pPr>
        <w:spacing w:line="360" w:lineRule="auto"/>
        <w:ind w:left="851"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CD7B9E" w:rsidRPr="00CD7B9E">
        <w:rPr>
          <w:rFonts w:ascii="Times New Roman" w:hAnsi="Times New Roman" w:cs="Times New Roman"/>
          <w:sz w:val="28"/>
          <w:szCs w:val="28"/>
        </w:rPr>
        <w:t xml:space="preserve">право собственности (владения, пользования и распоряжения) на продукцию (товар) перешло от организации к покупателю или работа принята заказчиком (услуга оказана); </w:t>
      </w:r>
    </w:p>
    <w:p w:rsidR="00CD7B9E" w:rsidRPr="00CD7B9E" w:rsidRDefault="00EC3949" w:rsidP="001B6DE1">
      <w:pPr>
        <w:spacing w:line="360" w:lineRule="auto"/>
        <w:ind w:left="851"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CD7B9E" w:rsidRPr="00CD7B9E">
        <w:rPr>
          <w:rFonts w:ascii="Times New Roman" w:hAnsi="Times New Roman" w:cs="Times New Roman"/>
          <w:sz w:val="28"/>
          <w:szCs w:val="28"/>
        </w:rPr>
        <w:t xml:space="preserve"> расходы, которые произведены или будут произведены в связи с этой операцией, могут быть определены.</w:t>
      </w:r>
    </w:p>
    <w:p w:rsidR="00CD7B9E" w:rsidRPr="00CD7B9E" w:rsidRDefault="00CD7B9E" w:rsidP="00EC3949">
      <w:pPr>
        <w:spacing w:line="360" w:lineRule="auto"/>
        <w:ind w:firstLine="709"/>
        <w:jc w:val="both"/>
        <w:rPr>
          <w:rFonts w:ascii="Times New Roman" w:hAnsi="Times New Roman" w:cs="Times New Roman"/>
          <w:sz w:val="28"/>
          <w:szCs w:val="28"/>
        </w:rPr>
      </w:pPr>
      <w:r w:rsidRPr="00CD7B9E">
        <w:rPr>
          <w:rFonts w:ascii="Times New Roman" w:hAnsi="Times New Roman" w:cs="Times New Roman"/>
          <w:sz w:val="28"/>
          <w:szCs w:val="28"/>
        </w:rPr>
        <w:t>Если в отношении денежных средств и иных активов, полученных организацией в оплату, не исполнено хотя бы одно из перечисленных условий, то в бухгалтерском учете организации признается кредиторская задолженность, а не выручка. Комментируя условия признания выручки можно сказать, что</w:t>
      </w:r>
      <w:r w:rsidR="0054184C">
        <w:rPr>
          <w:rFonts w:ascii="Times New Roman" w:hAnsi="Times New Roman" w:cs="Times New Roman"/>
          <w:sz w:val="28"/>
          <w:szCs w:val="28"/>
        </w:rPr>
        <w:t xml:space="preserve"> </w:t>
      </w:r>
      <w:r w:rsidRPr="00CD7B9E">
        <w:rPr>
          <w:rFonts w:ascii="Times New Roman" w:hAnsi="Times New Roman" w:cs="Times New Roman"/>
          <w:sz w:val="28"/>
          <w:szCs w:val="28"/>
        </w:rPr>
        <w:t xml:space="preserve">организация может не признавать выручку в том случае, если не уверена в поступлении активов в составе выручки. Выручка организации состоит из поступлений за проданные товары и продукцию, </w:t>
      </w:r>
      <w:r w:rsidRPr="00CD7B9E">
        <w:rPr>
          <w:rFonts w:ascii="Times New Roman" w:hAnsi="Times New Roman" w:cs="Times New Roman"/>
          <w:sz w:val="28"/>
          <w:szCs w:val="28"/>
        </w:rPr>
        <w:lastRenderedPageBreak/>
        <w:t>выполненные работы и услуги, а также в результате использования активов организации третьими сторонами (</w:t>
      </w:r>
      <w:r w:rsidR="00CF7DB3">
        <w:rPr>
          <w:rFonts w:ascii="Times New Roman" w:hAnsi="Times New Roman" w:cs="Times New Roman"/>
          <w:sz w:val="28"/>
          <w:szCs w:val="28"/>
        </w:rPr>
        <w:t>что</w:t>
      </w:r>
      <w:r w:rsidR="00F56A2F">
        <w:rPr>
          <w:rFonts w:ascii="Times New Roman" w:hAnsi="Times New Roman" w:cs="Times New Roman"/>
          <w:sz w:val="28"/>
          <w:szCs w:val="28"/>
        </w:rPr>
        <w:t xml:space="preserve"> уже</w:t>
      </w:r>
      <w:r w:rsidR="00CF7DB3">
        <w:rPr>
          <w:rFonts w:ascii="Times New Roman" w:hAnsi="Times New Roman" w:cs="Times New Roman"/>
          <w:sz w:val="28"/>
          <w:szCs w:val="28"/>
        </w:rPr>
        <w:t xml:space="preserve"> относится к прочим доходам</w:t>
      </w:r>
      <w:r w:rsidRPr="00CD7B9E">
        <w:rPr>
          <w:rFonts w:ascii="Times New Roman" w:hAnsi="Times New Roman" w:cs="Times New Roman"/>
          <w:sz w:val="28"/>
          <w:szCs w:val="28"/>
        </w:rPr>
        <w:t>).</w:t>
      </w:r>
    </w:p>
    <w:p w:rsidR="00C23A6C" w:rsidRPr="001C5F09" w:rsidRDefault="00C23A6C" w:rsidP="00EC3949">
      <w:pPr>
        <w:spacing w:line="360" w:lineRule="auto"/>
        <w:ind w:firstLine="709"/>
        <w:jc w:val="both"/>
        <w:rPr>
          <w:rFonts w:ascii="Times New Roman" w:hAnsi="Times New Roman" w:cs="Times New Roman"/>
          <w:color w:val="FFC000"/>
          <w:sz w:val="28"/>
          <w:szCs w:val="28"/>
        </w:rPr>
      </w:pPr>
      <w:r w:rsidRPr="001C5F09">
        <w:rPr>
          <w:rFonts w:ascii="Times New Roman" w:hAnsi="Times New Roman" w:cs="Times New Roman"/>
          <w:color w:val="000000" w:themeColor="text1"/>
          <w:sz w:val="28"/>
          <w:szCs w:val="28"/>
        </w:rPr>
        <w:t>Определившись с понятием доходов, дадим определение р</w:t>
      </w:r>
      <w:r w:rsidR="001C5F09" w:rsidRPr="001C5F09">
        <w:rPr>
          <w:rFonts w:ascii="Times New Roman" w:hAnsi="Times New Roman" w:cs="Times New Roman"/>
          <w:color w:val="000000" w:themeColor="text1"/>
          <w:sz w:val="28"/>
          <w:szCs w:val="28"/>
        </w:rPr>
        <w:t xml:space="preserve">асходам организации </w:t>
      </w:r>
      <w:r w:rsidR="001C5F09">
        <w:rPr>
          <w:rFonts w:ascii="Times New Roman" w:hAnsi="Times New Roman" w:cs="Times New Roman"/>
          <w:color w:val="000000" w:themeColor="text1"/>
          <w:sz w:val="28"/>
          <w:szCs w:val="28"/>
        </w:rPr>
        <w:t xml:space="preserve">в целом </w:t>
      </w:r>
      <w:r w:rsidR="001C5F09" w:rsidRPr="001C5F09">
        <w:rPr>
          <w:rFonts w:ascii="Times New Roman" w:hAnsi="Times New Roman" w:cs="Times New Roman"/>
          <w:color w:val="000000" w:themeColor="text1"/>
          <w:sz w:val="28"/>
          <w:szCs w:val="28"/>
        </w:rPr>
        <w:t xml:space="preserve">и сравним с более узким </w:t>
      </w:r>
      <w:r w:rsidRPr="001C5F09">
        <w:rPr>
          <w:rFonts w:ascii="Times New Roman" w:hAnsi="Times New Roman" w:cs="Times New Roman"/>
          <w:color w:val="000000" w:themeColor="text1"/>
          <w:sz w:val="28"/>
          <w:szCs w:val="28"/>
        </w:rPr>
        <w:t>определени</w:t>
      </w:r>
      <w:r w:rsidR="001C5F09" w:rsidRPr="001C5F09">
        <w:rPr>
          <w:rFonts w:ascii="Times New Roman" w:hAnsi="Times New Roman" w:cs="Times New Roman"/>
          <w:color w:val="000000" w:themeColor="text1"/>
          <w:sz w:val="28"/>
          <w:szCs w:val="28"/>
        </w:rPr>
        <w:t>ем расходов по обычным видам дея</w:t>
      </w:r>
      <w:r w:rsidRPr="001C5F09">
        <w:rPr>
          <w:rFonts w:ascii="Times New Roman" w:hAnsi="Times New Roman" w:cs="Times New Roman"/>
          <w:color w:val="000000" w:themeColor="text1"/>
          <w:sz w:val="28"/>
          <w:szCs w:val="28"/>
        </w:rPr>
        <w:t>тельности</w:t>
      </w:r>
      <w:r w:rsidR="001C5F09" w:rsidRPr="001C5F09">
        <w:rPr>
          <w:rFonts w:ascii="Times New Roman" w:hAnsi="Times New Roman" w:cs="Times New Roman"/>
          <w:color w:val="000000" w:themeColor="text1"/>
          <w:sz w:val="28"/>
          <w:szCs w:val="28"/>
        </w:rPr>
        <w:t xml:space="preserve">. </w:t>
      </w:r>
      <w:r w:rsidR="008A45BD">
        <w:rPr>
          <w:rFonts w:ascii="Times New Roman" w:hAnsi="Times New Roman" w:cs="Times New Roman"/>
          <w:color w:val="000000" w:themeColor="text1"/>
          <w:sz w:val="28"/>
          <w:szCs w:val="28"/>
        </w:rPr>
        <w:t>Расходы организации -</w:t>
      </w:r>
      <w:r w:rsidRPr="00C23A6C">
        <w:rPr>
          <w:rFonts w:ascii="Times New Roman" w:hAnsi="Times New Roman" w:cs="Times New Roman"/>
          <w:color w:val="000000" w:themeColor="text1"/>
          <w:sz w:val="28"/>
          <w:szCs w:val="28"/>
        </w:rPr>
        <w:t xml:space="preserve"> это уменьшение экономических выгод в результате выбытия активов (денежных средств, иного имущества) и/или возникновение обязательств, приводящее к уменьшению капитала организации, за исключением уменьшения вкладов по решению участников (собственников имущества).</w:t>
      </w:r>
      <w:r w:rsidR="001C5F09">
        <w:rPr>
          <w:rFonts w:ascii="Times New Roman" w:hAnsi="Times New Roman" w:cs="Times New Roman"/>
          <w:color w:val="000000" w:themeColor="text1"/>
          <w:sz w:val="28"/>
          <w:szCs w:val="28"/>
        </w:rPr>
        <w:t xml:space="preserve"> </w:t>
      </w:r>
      <w:r w:rsidR="008D356E" w:rsidRPr="008D356E">
        <w:rPr>
          <w:rFonts w:ascii="Times New Roman" w:hAnsi="Times New Roman" w:cs="Times New Roman"/>
          <w:color w:val="000000" w:themeColor="text1"/>
          <w:sz w:val="28"/>
          <w:szCs w:val="28"/>
        </w:rPr>
        <w:t>[</w:t>
      </w:r>
      <w:r w:rsidR="008D356E">
        <w:rPr>
          <w:rFonts w:ascii="Times New Roman" w:hAnsi="Times New Roman" w:cs="Times New Roman"/>
          <w:color w:val="000000" w:themeColor="text1"/>
          <w:sz w:val="28"/>
          <w:szCs w:val="28"/>
        </w:rPr>
        <w:t>19]</w:t>
      </w:r>
    </w:p>
    <w:p w:rsidR="00CD7B9E" w:rsidRDefault="001C5F09" w:rsidP="00EC394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Расходами по </w:t>
      </w:r>
      <w:r w:rsidR="00F56A2F" w:rsidRPr="00F56A2F">
        <w:rPr>
          <w:rFonts w:ascii="Times New Roman" w:hAnsi="Times New Roman" w:cs="Times New Roman"/>
          <w:sz w:val="28"/>
          <w:szCs w:val="28"/>
        </w:rPr>
        <w:t>обычным видам деятельности являются расходы, связанные с изготовлением и продажей продукции, приобрете</w:t>
      </w:r>
      <w:r>
        <w:rPr>
          <w:rFonts w:ascii="Times New Roman" w:hAnsi="Times New Roman" w:cs="Times New Roman"/>
          <w:sz w:val="28"/>
          <w:szCs w:val="28"/>
        </w:rPr>
        <w:t xml:space="preserve">нием и продажей товаров. Такими </w:t>
      </w:r>
      <w:r w:rsidR="00F56A2F" w:rsidRPr="00F56A2F">
        <w:rPr>
          <w:rFonts w:ascii="Times New Roman" w:hAnsi="Times New Roman" w:cs="Times New Roman"/>
          <w:sz w:val="28"/>
          <w:szCs w:val="28"/>
        </w:rPr>
        <w:t>расходами также считаются расходы, осуществление которых связано с выполнением работ, оказанием услуг.</w:t>
      </w:r>
      <w:r w:rsidR="008D356E">
        <w:rPr>
          <w:rFonts w:ascii="Times New Roman" w:hAnsi="Times New Roman" w:cs="Times New Roman"/>
          <w:sz w:val="28"/>
          <w:szCs w:val="28"/>
        </w:rPr>
        <w:t xml:space="preserve"> [15]</w:t>
      </w:r>
      <w:r w:rsidR="008D356E" w:rsidRPr="008D356E">
        <w:rPr>
          <w:rFonts w:ascii="Times New Roman" w:hAnsi="Times New Roman" w:cs="Times New Roman"/>
          <w:sz w:val="28"/>
          <w:szCs w:val="28"/>
        </w:rPr>
        <w:t xml:space="preserve"> </w:t>
      </w:r>
      <w:r w:rsidR="00F56A2F">
        <w:rPr>
          <w:rFonts w:ascii="Times New Roman" w:hAnsi="Times New Roman" w:cs="Times New Roman"/>
          <w:sz w:val="28"/>
          <w:szCs w:val="28"/>
        </w:rPr>
        <w:t xml:space="preserve"> </w:t>
      </w:r>
      <w:r w:rsidR="00F56A2F" w:rsidRPr="00F56A2F">
        <w:rPr>
          <w:rFonts w:ascii="Times New Roman" w:hAnsi="Times New Roman" w:cs="Times New Roman"/>
          <w:sz w:val="28"/>
          <w:szCs w:val="28"/>
        </w:rPr>
        <w:t>В организациях, предметом деятельности которых является предоставление за</w:t>
      </w:r>
      <w:r>
        <w:rPr>
          <w:rFonts w:ascii="Times New Roman" w:hAnsi="Times New Roman" w:cs="Times New Roman"/>
          <w:sz w:val="28"/>
          <w:szCs w:val="28"/>
        </w:rPr>
        <w:t xml:space="preserve"> плату во временное пользование </w:t>
      </w:r>
      <w:r w:rsidR="00F56A2F" w:rsidRPr="00F56A2F">
        <w:rPr>
          <w:rFonts w:ascii="Times New Roman" w:hAnsi="Times New Roman" w:cs="Times New Roman"/>
          <w:sz w:val="28"/>
          <w:szCs w:val="28"/>
        </w:rPr>
        <w:t>(временное владение и пользование) своих активов по договору аренды, расходами по обычным видам деятельности считаются расходы</w:t>
      </w:r>
      <w:r>
        <w:rPr>
          <w:rFonts w:ascii="Times New Roman" w:hAnsi="Times New Roman" w:cs="Times New Roman"/>
          <w:sz w:val="28"/>
          <w:szCs w:val="28"/>
        </w:rPr>
        <w:t xml:space="preserve">, осуществление которых связано именно </w:t>
      </w:r>
      <w:r w:rsidR="00F56A2F" w:rsidRPr="00F56A2F">
        <w:rPr>
          <w:rFonts w:ascii="Times New Roman" w:hAnsi="Times New Roman" w:cs="Times New Roman"/>
          <w:sz w:val="28"/>
          <w:szCs w:val="28"/>
        </w:rPr>
        <w:t>с этой деятельностью.</w:t>
      </w:r>
      <w:r w:rsidR="00F56A2F">
        <w:rPr>
          <w:rFonts w:ascii="Times New Roman" w:hAnsi="Times New Roman" w:cs="Times New Roman"/>
          <w:sz w:val="28"/>
          <w:szCs w:val="28"/>
        </w:rPr>
        <w:t xml:space="preserve">  Если же </w:t>
      </w:r>
      <w:r w:rsidR="00C23A6C">
        <w:rPr>
          <w:rFonts w:ascii="Times New Roman" w:hAnsi="Times New Roman" w:cs="Times New Roman"/>
          <w:sz w:val="28"/>
          <w:szCs w:val="28"/>
        </w:rPr>
        <w:t xml:space="preserve">организация </w:t>
      </w:r>
      <w:r w:rsidR="00F56A2F">
        <w:rPr>
          <w:rFonts w:ascii="Times New Roman" w:hAnsi="Times New Roman" w:cs="Times New Roman"/>
          <w:sz w:val="28"/>
          <w:szCs w:val="28"/>
        </w:rPr>
        <w:t xml:space="preserve">осуществляет </w:t>
      </w:r>
      <w:r w:rsidR="00F56A2F" w:rsidRPr="00F56A2F">
        <w:rPr>
          <w:rFonts w:ascii="Times New Roman" w:hAnsi="Times New Roman" w:cs="Times New Roman"/>
          <w:sz w:val="28"/>
          <w:szCs w:val="28"/>
        </w:rPr>
        <w:t>предоставление за плату прав, возникающих из патентов на изобретения, промышленные образцы и других видо</w:t>
      </w:r>
      <w:r w:rsidR="00C23A6C">
        <w:rPr>
          <w:rFonts w:ascii="Times New Roman" w:hAnsi="Times New Roman" w:cs="Times New Roman"/>
          <w:sz w:val="28"/>
          <w:szCs w:val="28"/>
        </w:rPr>
        <w:t xml:space="preserve">в интеллектуальной собственности или участвует </w:t>
      </w:r>
      <w:r w:rsidR="00C23A6C" w:rsidRPr="00C23A6C">
        <w:rPr>
          <w:rFonts w:ascii="Times New Roman" w:hAnsi="Times New Roman" w:cs="Times New Roman"/>
          <w:sz w:val="28"/>
          <w:szCs w:val="28"/>
        </w:rPr>
        <w:t xml:space="preserve"> в уставных капиталах других организаций,</w:t>
      </w:r>
      <w:r w:rsidR="00C23A6C">
        <w:rPr>
          <w:rFonts w:ascii="Times New Roman" w:hAnsi="Times New Roman" w:cs="Times New Roman"/>
          <w:sz w:val="28"/>
          <w:szCs w:val="28"/>
        </w:rPr>
        <w:t xml:space="preserve"> то</w:t>
      </w:r>
      <w:r w:rsidR="00C23A6C" w:rsidRPr="00C23A6C">
        <w:rPr>
          <w:rFonts w:ascii="Times New Roman" w:hAnsi="Times New Roman" w:cs="Times New Roman"/>
          <w:sz w:val="28"/>
          <w:szCs w:val="28"/>
        </w:rPr>
        <w:t xml:space="preserve"> расходами по обычным видам деятельности считаются расходы, осуществление которых связано </w:t>
      </w:r>
      <w:r w:rsidR="00C23A6C">
        <w:rPr>
          <w:rFonts w:ascii="Times New Roman" w:hAnsi="Times New Roman" w:cs="Times New Roman"/>
          <w:sz w:val="28"/>
          <w:szCs w:val="28"/>
        </w:rPr>
        <w:t xml:space="preserve">именно </w:t>
      </w:r>
      <w:r w:rsidR="00C23A6C" w:rsidRPr="00C23A6C">
        <w:rPr>
          <w:rFonts w:ascii="Times New Roman" w:hAnsi="Times New Roman" w:cs="Times New Roman"/>
          <w:sz w:val="28"/>
          <w:szCs w:val="28"/>
        </w:rPr>
        <w:t>с этой деятельностью.</w:t>
      </w:r>
      <w:r w:rsidR="00C23A6C">
        <w:rPr>
          <w:rFonts w:ascii="Times New Roman" w:hAnsi="Times New Roman" w:cs="Times New Roman"/>
          <w:sz w:val="28"/>
          <w:szCs w:val="28"/>
        </w:rPr>
        <w:t xml:space="preserve">  </w:t>
      </w:r>
      <w:r w:rsidR="00C23A6C" w:rsidRPr="00C23A6C">
        <w:rPr>
          <w:rFonts w:ascii="Times New Roman" w:hAnsi="Times New Roman" w:cs="Times New Roman"/>
          <w:sz w:val="28"/>
          <w:szCs w:val="28"/>
        </w:rPr>
        <w:t xml:space="preserve">Расходами по обычным видам деятельности </w:t>
      </w:r>
      <w:r>
        <w:rPr>
          <w:rFonts w:ascii="Times New Roman" w:hAnsi="Times New Roman" w:cs="Times New Roman"/>
          <w:sz w:val="28"/>
          <w:szCs w:val="28"/>
        </w:rPr>
        <w:t>также может считаться</w:t>
      </w:r>
      <w:r w:rsidR="00C23A6C" w:rsidRPr="00C23A6C">
        <w:rPr>
          <w:rFonts w:ascii="Times New Roman" w:hAnsi="Times New Roman" w:cs="Times New Roman"/>
          <w:sz w:val="28"/>
          <w:szCs w:val="28"/>
        </w:rPr>
        <w:t xml:space="preserve"> возмещение стоимости основных средств, нематериальных активов и иных амортизируемых активов, осуществляемых в виде амортизационных отчислений</w:t>
      </w:r>
      <w:r w:rsidR="008D356E">
        <w:rPr>
          <w:rFonts w:ascii="Times New Roman" w:hAnsi="Times New Roman" w:cs="Times New Roman"/>
          <w:sz w:val="28"/>
          <w:szCs w:val="28"/>
        </w:rPr>
        <w:t xml:space="preserve">. </w:t>
      </w:r>
      <w:r w:rsidR="008D356E" w:rsidRPr="008D356E">
        <w:rPr>
          <w:rFonts w:ascii="Times New Roman" w:hAnsi="Times New Roman" w:cs="Times New Roman"/>
          <w:sz w:val="28"/>
          <w:szCs w:val="28"/>
        </w:rPr>
        <w:t>[</w:t>
      </w:r>
      <w:r w:rsidR="008D356E">
        <w:rPr>
          <w:rFonts w:ascii="Times New Roman" w:hAnsi="Times New Roman" w:cs="Times New Roman"/>
          <w:sz w:val="28"/>
          <w:szCs w:val="28"/>
        </w:rPr>
        <w:t>20, с. 192]</w:t>
      </w:r>
    </w:p>
    <w:p w:rsidR="00260D2C" w:rsidRPr="00260D2C" w:rsidRDefault="00260D2C" w:rsidP="00260D2C">
      <w:pPr>
        <w:spacing w:line="360" w:lineRule="auto"/>
        <w:ind w:firstLine="709"/>
        <w:jc w:val="both"/>
        <w:rPr>
          <w:rFonts w:ascii="Times New Roman" w:hAnsi="Times New Roman" w:cs="Times New Roman"/>
          <w:sz w:val="28"/>
          <w:szCs w:val="28"/>
        </w:rPr>
      </w:pPr>
      <w:r w:rsidRPr="00260D2C">
        <w:rPr>
          <w:rFonts w:ascii="Times New Roman" w:hAnsi="Times New Roman" w:cs="Times New Roman"/>
          <w:sz w:val="28"/>
          <w:szCs w:val="28"/>
        </w:rPr>
        <w:t xml:space="preserve">ПБУ 10/99 однозначно определяет, что расходы по обычным видам деятельности принимаются к бухгалтерскому учету, в сумме, равной величине оплаты в денежной и иной форме или величине кредиторской </w:t>
      </w:r>
      <w:r w:rsidRPr="00260D2C">
        <w:rPr>
          <w:rFonts w:ascii="Times New Roman" w:hAnsi="Times New Roman" w:cs="Times New Roman"/>
          <w:sz w:val="28"/>
          <w:szCs w:val="28"/>
        </w:rPr>
        <w:lastRenderedPageBreak/>
        <w:t>задолженности.</w:t>
      </w:r>
      <w:r w:rsidR="003C7759" w:rsidRPr="003C7759">
        <w:t xml:space="preserve"> </w:t>
      </w:r>
      <w:r w:rsidR="003C7759" w:rsidRPr="003C7759">
        <w:rPr>
          <w:rFonts w:ascii="Times New Roman" w:hAnsi="Times New Roman" w:cs="Times New Roman"/>
          <w:sz w:val="28"/>
          <w:szCs w:val="28"/>
        </w:rPr>
        <w:t>Если оплата покрывает лишь часть признаваемых расходов, то расходы, принимаемые к бухгалтерскому учету, определяются как сумма оплаты и кредиторской задолженности - в части, не покрытой оплатой.</w:t>
      </w:r>
    </w:p>
    <w:p w:rsidR="00260D2C" w:rsidRPr="00260D2C" w:rsidRDefault="00260D2C" w:rsidP="00260D2C">
      <w:pPr>
        <w:spacing w:line="360" w:lineRule="auto"/>
        <w:ind w:firstLine="709"/>
        <w:jc w:val="both"/>
        <w:rPr>
          <w:rFonts w:ascii="Times New Roman" w:hAnsi="Times New Roman" w:cs="Times New Roman"/>
          <w:sz w:val="28"/>
          <w:szCs w:val="28"/>
        </w:rPr>
      </w:pPr>
      <w:r w:rsidRPr="00260D2C">
        <w:rPr>
          <w:rFonts w:ascii="Times New Roman" w:hAnsi="Times New Roman" w:cs="Times New Roman"/>
          <w:sz w:val="28"/>
          <w:szCs w:val="28"/>
        </w:rPr>
        <w:t>Расходы по обычным видам деяте</w:t>
      </w:r>
      <w:r w:rsidR="006026B0">
        <w:rPr>
          <w:rFonts w:ascii="Times New Roman" w:hAnsi="Times New Roman" w:cs="Times New Roman"/>
          <w:sz w:val="28"/>
          <w:szCs w:val="28"/>
        </w:rPr>
        <w:t>льности фо</w:t>
      </w:r>
      <w:r w:rsidR="00663AA4">
        <w:rPr>
          <w:rFonts w:ascii="Times New Roman" w:hAnsi="Times New Roman" w:cs="Times New Roman"/>
          <w:sz w:val="28"/>
          <w:szCs w:val="28"/>
        </w:rPr>
        <w:t>р</w:t>
      </w:r>
      <w:r w:rsidR="006026B0">
        <w:rPr>
          <w:rFonts w:ascii="Times New Roman" w:hAnsi="Times New Roman" w:cs="Times New Roman"/>
          <w:sz w:val="28"/>
          <w:szCs w:val="28"/>
        </w:rPr>
        <w:t>мируют:</w:t>
      </w:r>
    </w:p>
    <w:p w:rsidR="00260D2C" w:rsidRPr="00260D2C" w:rsidRDefault="00260D2C" w:rsidP="001B6DE1">
      <w:pPr>
        <w:tabs>
          <w:tab w:val="left" w:pos="851"/>
        </w:tabs>
        <w:spacing w:line="360" w:lineRule="auto"/>
        <w:ind w:left="851" w:hanging="142"/>
        <w:jc w:val="both"/>
        <w:rPr>
          <w:rFonts w:ascii="Times New Roman" w:hAnsi="Times New Roman" w:cs="Times New Roman"/>
          <w:sz w:val="28"/>
          <w:szCs w:val="28"/>
        </w:rPr>
      </w:pPr>
      <w:r>
        <w:rPr>
          <w:rFonts w:ascii="Times New Roman" w:hAnsi="Times New Roman" w:cs="Times New Roman"/>
          <w:sz w:val="28"/>
          <w:szCs w:val="28"/>
        </w:rPr>
        <w:t>-</w:t>
      </w:r>
      <w:r w:rsidRPr="00260D2C">
        <w:rPr>
          <w:rFonts w:ascii="Times New Roman" w:hAnsi="Times New Roman" w:cs="Times New Roman"/>
          <w:sz w:val="28"/>
          <w:szCs w:val="28"/>
        </w:rPr>
        <w:t xml:space="preserve"> </w:t>
      </w:r>
      <w:r w:rsidR="006026B0">
        <w:rPr>
          <w:rFonts w:ascii="Times New Roman" w:hAnsi="Times New Roman" w:cs="Times New Roman"/>
          <w:sz w:val="28"/>
          <w:szCs w:val="28"/>
        </w:rPr>
        <w:t xml:space="preserve">расходы, связанные </w:t>
      </w:r>
      <w:r w:rsidRPr="00260D2C">
        <w:rPr>
          <w:rFonts w:ascii="Times New Roman" w:hAnsi="Times New Roman" w:cs="Times New Roman"/>
          <w:sz w:val="28"/>
          <w:szCs w:val="28"/>
        </w:rPr>
        <w:t>с приобретением сырья, материалов, товаров и иных материально-производственных запасов;</w:t>
      </w:r>
    </w:p>
    <w:p w:rsidR="00260D2C" w:rsidRPr="00260D2C" w:rsidRDefault="007428E8" w:rsidP="008A45BD">
      <w:pPr>
        <w:spacing w:line="360" w:lineRule="auto"/>
        <w:ind w:left="851"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6026B0">
        <w:rPr>
          <w:rFonts w:ascii="Times New Roman" w:hAnsi="Times New Roman" w:cs="Times New Roman"/>
          <w:sz w:val="28"/>
          <w:szCs w:val="28"/>
        </w:rPr>
        <w:t>расходы, возникающие</w:t>
      </w:r>
      <w:r w:rsidR="00260D2C" w:rsidRPr="00260D2C">
        <w:rPr>
          <w:rFonts w:ascii="Times New Roman" w:hAnsi="Times New Roman" w:cs="Times New Roman"/>
          <w:sz w:val="28"/>
          <w:szCs w:val="28"/>
        </w:rPr>
        <w:t xml:space="preserve"> в процессе переработки (доработки) материально-производственных запасов для производства и продажи продукции, выполнения работ и оказания услуг, продажи (перепродажи) покупных товаров.</w:t>
      </w:r>
    </w:p>
    <w:p w:rsidR="001B6DE1" w:rsidRPr="001B6DE1" w:rsidRDefault="001B6DE1" w:rsidP="00123AE0">
      <w:pPr>
        <w:spacing w:line="360" w:lineRule="auto"/>
        <w:ind w:left="709"/>
        <w:jc w:val="both"/>
        <w:rPr>
          <w:rFonts w:ascii="Times New Roman" w:hAnsi="Times New Roman" w:cs="Times New Roman"/>
          <w:sz w:val="28"/>
          <w:szCs w:val="28"/>
        </w:rPr>
      </w:pPr>
      <w:r w:rsidRPr="001B6DE1">
        <w:rPr>
          <w:rFonts w:ascii="Times New Roman" w:hAnsi="Times New Roman" w:cs="Times New Roman"/>
          <w:sz w:val="28"/>
          <w:szCs w:val="28"/>
        </w:rPr>
        <w:t>При формировании расходов по обычным видам деятельности должна быть обеспечена их группировка по следующим элементам:</w:t>
      </w:r>
    </w:p>
    <w:p w:rsidR="001B6DE1" w:rsidRPr="001B6DE1" w:rsidRDefault="001B6DE1" w:rsidP="001B6DE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B6DE1">
        <w:rPr>
          <w:rFonts w:ascii="Times New Roman" w:hAnsi="Times New Roman" w:cs="Times New Roman"/>
          <w:sz w:val="28"/>
          <w:szCs w:val="28"/>
        </w:rPr>
        <w:t>материальные затраты;</w:t>
      </w:r>
    </w:p>
    <w:p w:rsidR="001B6DE1" w:rsidRPr="001B6DE1" w:rsidRDefault="001B6DE1" w:rsidP="001B6DE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B6DE1">
        <w:rPr>
          <w:rFonts w:ascii="Times New Roman" w:hAnsi="Times New Roman" w:cs="Times New Roman"/>
          <w:sz w:val="28"/>
          <w:szCs w:val="28"/>
        </w:rPr>
        <w:t>затраты на оплату труда;</w:t>
      </w:r>
    </w:p>
    <w:p w:rsidR="001B6DE1" w:rsidRPr="001B6DE1" w:rsidRDefault="001B6DE1" w:rsidP="001B6DE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B6DE1">
        <w:rPr>
          <w:rFonts w:ascii="Times New Roman" w:hAnsi="Times New Roman" w:cs="Times New Roman"/>
          <w:sz w:val="28"/>
          <w:szCs w:val="28"/>
        </w:rPr>
        <w:t>отчисления на социальные нужды;</w:t>
      </w:r>
    </w:p>
    <w:p w:rsidR="001B6DE1" w:rsidRPr="001B6DE1" w:rsidRDefault="001B6DE1" w:rsidP="001B6DE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B6DE1">
        <w:rPr>
          <w:rFonts w:ascii="Times New Roman" w:hAnsi="Times New Roman" w:cs="Times New Roman"/>
          <w:sz w:val="28"/>
          <w:szCs w:val="28"/>
        </w:rPr>
        <w:t>амортизация;</w:t>
      </w:r>
    </w:p>
    <w:p w:rsidR="001B6DE1" w:rsidRPr="001B6DE1" w:rsidRDefault="001B6DE1" w:rsidP="001B6DE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B6DE1">
        <w:rPr>
          <w:rFonts w:ascii="Times New Roman" w:hAnsi="Times New Roman" w:cs="Times New Roman"/>
          <w:sz w:val="28"/>
          <w:szCs w:val="28"/>
        </w:rPr>
        <w:t>прочие затраты.</w:t>
      </w:r>
      <w:r w:rsidR="008D356E">
        <w:rPr>
          <w:rFonts w:ascii="Times New Roman" w:hAnsi="Times New Roman" w:cs="Times New Roman"/>
          <w:sz w:val="28"/>
          <w:szCs w:val="28"/>
        </w:rPr>
        <w:t xml:space="preserve"> [18, с. 93]</w:t>
      </w:r>
    </w:p>
    <w:p w:rsidR="006026B0" w:rsidRPr="00CD7B9E" w:rsidRDefault="001B6DE1" w:rsidP="00663AA4">
      <w:pPr>
        <w:spacing w:line="360" w:lineRule="auto"/>
        <w:ind w:firstLine="709"/>
        <w:jc w:val="both"/>
        <w:rPr>
          <w:rFonts w:ascii="Times New Roman" w:hAnsi="Times New Roman" w:cs="Times New Roman"/>
          <w:sz w:val="28"/>
          <w:szCs w:val="28"/>
        </w:rPr>
      </w:pPr>
      <w:r w:rsidRPr="001B6DE1">
        <w:rPr>
          <w:rFonts w:ascii="Times New Roman" w:hAnsi="Times New Roman" w:cs="Times New Roman"/>
          <w:sz w:val="28"/>
          <w:szCs w:val="28"/>
        </w:rPr>
        <w:t xml:space="preserve">Для целей управления в бухгалтерском учете организуется учет расходов по </w:t>
      </w:r>
      <w:r w:rsidR="003C7759">
        <w:rPr>
          <w:rFonts w:ascii="Times New Roman" w:hAnsi="Times New Roman" w:cs="Times New Roman"/>
          <w:sz w:val="28"/>
          <w:szCs w:val="28"/>
        </w:rPr>
        <w:t xml:space="preserve">статьям затрат, перечень которых  </w:t>
      </w:r>
      <w:r w:rsidRPr="001B6DE1">
        <w:rPr>
          <w:rFonts w:ascii="Times New Roman" w:hAnsi="Times New Roman" w:cs="Times New Roman"/>
          <w:sz w:val="28"/>
          <w:szCs w:val="28"/>
        </w:rPr>
        <w:t>устанавливается организацией самостоятельно</w:t>
      </w:r>
      <w:r w:rsidR="003C7759">
        <w:rPr>
          <w:rFonts w:ascii="Times New Roman" w:hAnsi="Times New Roman" w:cs="Times New Roman"/>
          <w:sz w:val="28"/>
          <w:szCs w:val="28"/>
        </w:rPr>
        <w:t xml:space="preserve">. </w:t>
      </w:r>
      <w:r w:rsidR="00663AA4">
        <w:rPr>
          <w:rFonts w:ascii="Times New Roman" w:hAnsi="Times New Roman" w:cs="Times New Roman"/>
          <w:sz w:val="28"/>
          <w:szCs w:val="28"/>
        </w:rPr>
        <w:t xml:space="preserve"> </w:t>
      </w:r>
      <w:r w:rsidR="006026B0" w:rsidRPr="006026B0">
        <w:rPr>
          <w:rFonts w:ascii="Times New Roman" w:hAnsi="Times New Roman" w:cs="Times New Roman"/>
          <w:sz w:val="28"/>
          <w:szCs w:val="28"/>
        </w:rPr>
        <w:t>Для формирования о</w:t>
      </w:r>
      <w:r w:rsidR="00663AA4">
        <w:rPr>
          <w:rFonts w:ascii="Times New Roman" w:hAnsi="Times New Roman" w:cs="Times New Roman"/>
          <w:sz w:val="28"/>
          <w:szCs w:val="28"/>
        </w:rPr>
        <w:t xml:space="preserve">рганизацией финансового результата </w:t>
      </w:r>
      <w:r w:rsidR="006026B0" w:rsidRPr="006026B0">
        <w:rPr>
          <w:rFonts w:ascii="Times New Roman" w:hAnsi="Times New Roman" w:cs="Times New Roman"/>
          <w:sz w:val="28"/>
          <w:szCs w:val="28"/>
        </w:rPr>
        <w:t>от обычных видов деятельности определяется себестоимость проданных товаров,</w:t>
      </w:r>
      <w:r w:rsidR="00663AA4">
        <w:rPr>
          <w:rFonts w:ascii="Times New Roman" w:hAnsi="Times New Roman" w:cs="Times New Roman"/>
          <w:sz w:val="28"/>
          <w:szCs w:val="28"/>
        </w:rPr>
        <w:t xml:space="preserve"> продукции, работ, услуг, кото</w:t>
      </w:r>
      <w:r w:rsidR="006026B0" w:rsidRPr="006026B0">
        <w:rPr>
          <w:rFonts w:ascii="Times New Roman" w:hAnsi="Times New Roman" w:cs="Times New Roman"/>
          <w:sz w:val="28"/>
          <w:szCs w:val="28"/>
        </w:rPr>
        <w:t>рая формируется на базе расход</w:t>
      </w:r>
      <w:r w:rsidR="00663AA4">
        <w:rPr>
          <w:rFonts w:ascii="Times New Roman" w:hAnsi="Times New Roman" w:cs="Times New Roman"/>
          <w:sz w:val="28"/>
          <w:szCs w:val="28"/>
        </w:rPr>
        <w:t xml:space="preserve">ов по обычным видам деятельности. Расходы признаются </w:t>
      </w:r>
      <w:r w:rsidR="006026B0" w:rsidRPr="006026B0">
        <w:rPr>
          <w:rFonts w:ascii="Times New Roman" w:hAnsi="Times New Roman" w:cs="Times New Roman"/>
          <w:sz w:val="28"/>
          <w:szCs w:val="28"/>
        </w:rPr>
        <w:t>как в отчетном году, так и в предыдущие от</w:t>
      </w:r>
      <w:r w:rsidR="00663AA4">
        <w:rPr>
          <w:rFonts w:ascii="Times New Roman" w:hAnsi="Times New Roman" w:cs="Times New Roman"/>
          <w:sz w:val="28"/>
          <w:szCs w:val="28"/>
        </w:rPr>
        <w:t>четные периоды. Также себестоимость формируется на базе</w:t>
      </w:r>
      <w:r w:rsidR="006026B0" w:rsidRPr="006026B0">
        <w:rPr>
          <w:rFonts w:ascii="Times New Roman" w:hAnsi="Times New Roman" w:cs="Times New Roman"/>
          <w:sz w:val="28"/>
          <w:szCs w:val="28"/>
        </w:rPr>
        <w:t xml:space="preserve"> переходящих расх</w:t>
      </w:r>
      <w:r w:rsidR="00663AA4">
        <w:rPr>
          <w:rFonts w:ascii="Times New Roman" w:hAnsi="Times New Roman" w:cs="Times New Roman"/>
          <w:sz w:val="28"/>
          <w:szCs w:val="28"/>
        </w:rPr>
        <w:t>одов, имеющих отношение к полу</w:t>
      </w:r>
      <w:r w:rsidR="006026B0" w:rsidRPr="006026B0">
        <w:rPr>
          <w:rFonts w:ascii="Times New Roman" w:hAnsi="Times New Roman" w:cs="Times New Roman"/>
          <w:sz w:val="28"/>
          <w:szCs w:val="28"/>
        </w:rPr>
        <w:t xml:space="preserve">чению доходов в последующие отчетные периоды, с </w:t>
      </w:r>
      <w:r w:rsidR="00663AA4">
        <w:rPr>
          <w:rFonts w:ascii="Times New Roman" w:hAnsi="Times New Roman" w:cs="Times New Roman"/>
          <w:sz w:val="28"/>
          <w:szCs w:val="28"/>
        </w:rPr>
        <w:t>учетом кор</w:t>
      </w:r>
      <w:r w:rsidR="006026B0" w:rsidRPr="006026B0">
        <w:rPr>
          <w:rFonts w:ascii="Times New Roman" w:hAnsi="Times New Roman" w:cs="Times New Roman"/>
          <w:sz w:val="28"/>
          <w:szCs w:val="28"/>
        </w:rPr>
        <w:t xml:space="preserve">ректировок, зависящих от </w:t>
      </w:r>
      <w:r w:rsidR="006026B0" w:rsidRPr="006026B0">
        <w:rPr>
          <w:rFonts w:ascii="Times New Roman" w:hAnsi="Times New Roman" w:cs="Times New Roman"/>
          <w:sz w:val="28"/>
          <w:szCs w:val="28"/>
        </w:rPr>
        <w:lastRenderedPageBreak/>
        <w:t>особенностей производства продукции, выполнения работ и оказания услуг и их прод</w:t>
      </w:r>
      <w:r w:rsidR="00663AA4">
        <w:rPr>
          <w:rFonts w:ascii="Times New Roman" w:hAnsi="Times New Roman" w:cs="Times New Roman"/>
          <w:sz w:val="28"/>
          <w:szCs w:val="28"/>
        </w:rPr>
        <w:t>ажи, а также прода</w:t>
      </w:r>
      <w:r w:rsidR="006026B0" w:rsidRPr="006026B0">
        <w:rPr>
          <w:rFonts w:ascii="Times New Roman" w:hAnsi="Times New Roman" w:cs="Times New Roman"/>
          <w:sz w:val="28"/>
          <w:szCs w:val="28"/>
        </w:rPr>
        <w:t>жи (перепродажи) товаров.</w:t>
      </w:r>
      <w:r w:rsidR="00663AA4">
        <w:rPr>
          <w:rFonts w:ascii="Times New Roman" w:hAnsi="Times New Roman" w:cs="Times New Roman"/>
          <w:sz w:val="28"/>
          <w:szCs w:val="28"/>
        </w:rPr>
        <w:t xml:space="preserve"> </w:t>
      </w:r>
      <w:r w:rsidR="00663AA4" w:rsidRPr="00663AA4">
        <w:rPr>
          <w:rFonts w:ascii="Times New Roman" w:hAnsi="Times New Roman" w:cs="Times New Roman"/>
          <w:sz w:val="28"/>
          <w:szCs w:val="28"/>
        </w:rPr>
        <w:t>При этом коммерческие и управ</w:t>
      </w:r>
      <w:r w:rsidR="008A45BD">
        <w:rPr>
          <w:rFonts w:ascii="Times New Roman" w:hAnsi="Times New Roman" w:cs="Times New Roman"/>
          <w:sz w:val="28"/>
          <w:szCs w:val="28"/>
        </w:rPr>
        <w:t>ленческие расходы могут при</w:t>
      </w:r>
      <w:r w:rsidR="00663AA4" w:rsidRPr="00663AA4">
        <w:rPr>
          <w:rFonts w:ascii="Times New Roman" w:hAnsi="Times New Roman" w:cs="Times New Roman"/>
          <w:sz w:val="28"/>
          <w:szCs w:val="28"/>
        </w:rPr>
        <w:t>знаваться в себестоимости проданных продукции, товаров, работ, услуг полностью в отчетном году</w:t>
      </w:r>
      <w:r w:rsidR="008A45BD">
        <w:rPr>
          <w:rFonts w:ascii="Times New Roman" w:hAnsi="Times New Roman" w:cs="Times New Roman"/>
          <w:sz w:val="28"/>
          <w:szCs w:val="28"/>
        </w:rPr>
        <w:t xml:space="preserve"> их признания в качестве расхо</w:t>
      </w:r>
      <w:r w:rsidR="00663AA4" w:rsidRPr="00663AA4">
        <w:rPr>
          <w:rFonts w:ascii="Times New Roman" w:hAnsi="Times New Roman" w:cs="Times New Roman"/>
          <w:sz w:val="28"/>
          <w:szCs w:val="28"/>
        </w:rPr>
        <w:t>дов по обычным видам деятельности.</w:t>
      </w:r>
      <w:r w:rsidR="008A45BD">
        <w:rPr>
          <w:rFonts w:ascii="Times New Roman" w:hAnsi="Times New Roman" w:cs="Times New Roman"/>
          <w:sz w:val="28"/>
          <w:szCs w:val="28"/>
        </w:rPr>
        <w:t xml:space="preserve"> </w:t>
      </w:r>
      <w:r w:rsidR="008D356E">
        <w:rPr>
          <w:rFonts w:ascii="Times New Roman" w:hAnsi="Times New Roman" w:cs="Times New Roman"/>
          <w:sz w:val="28"/>
          <w:szCs w:val="28"/>
        </w:rPr>
        <w:t>[20, с. 195]</w:t>
      </w:r>
    </w:p>
    <w:p w:rsidR="007E6E2E" w:rsidRDefault="00AD0FB7" w:rsidP="0025399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Подытожив, можно сказать, что доходы и</w:t>
      </w:r>
      <w:r w:rsidR="007E6E2E" w:rsidRPr="007E6E2E">
        <w:rPr>
          <w:rFonts w:ascii="Times New Roman" w:hAnsi="Times New Roman" w:cs="Times New Roman"/>
          <w:sz w:val="28"/>
          <w:szCs w:val="28"/>
        </w:rPr>
        <w:t xml:space="preserve"> расходы</w:t>
      </w:r>
      <w:r>
        <w:rPr>
          <w:rFonts w:ascii="Times New Roman" w:hAnsi="Times New Roman" w:cs="Times New Roman"/>
          <w:sz w:val="28"/>
          <w:szCs w:val="28"/>
        </w:rPr>
        <w:t xml:space="preserve"> организации</w:t>
      </w:r>
      <w:r w:rsidR="007E6E2E" w:rsidRPr="007E6E2E">
        <w:rPr>
          <w:rFonts w:ascii="Times New Roman" w:hAnsi="Times New Roman" w:cs="Times New Roman"/>
          <w:sz w:val="28"/>
          <w:szCs w:val="28"/>
        </w:rPr>
        <w:t>, а также правила их формирования рассматриваются в синхронизации и сопоставлении для получения результи</w:t>
      </w:r>
      <w:r w:rsidR="007E6E2E">
        <w:rPr>
          <w:rFonts w:ascii="Times New Roman" w:hAnsi="Times New Roman" w:cs="Times New Roman"/>
          <w:sz w:val="28"/>
          <w:szCs w:val="28"/>
        </w:rPr>
        <w:t>рующего финансового показателя -</w:t>
      </w:r>
      <w:r w:rsidR="007E6E2E" w:rsidRPr="007E6E2E">
        <w:rPr>
          <w:rFonts w:ascii="Times New Roman" w:hAnsi="Times New Roman" w:cs="Times New Roman"/>
          <w:sz w:val="28"/>
          <w:szCs w:val="28"/>
        </w:rPr>
        <w:t xml:space="preserve"> прибыли или убытка. Финансовый результат деятельности организации характеризует ее положение на рынке, успешность управления, капитализацию компании и другие аспекты, интересующие всех пользователей финансовой отчетности. Без расходов нет доходов. Расходы как объект бухгалтерского учета отражаются против соответствующих им доходов точно так же, как доходы могут быть записаны на счетах только против соответствующих им расходов.</w:t>
      </w:r>
    </w:p>
    <w:p w:rsidR="00253990" w:rsidRDefault="00253990" w:rsidP="003412B3">
      <w:pPr>
        <w:spacing w:line="360" w:lineRule="auto"/>
        <w:jc w:val="center"/>
        <w:rPr>
          <w:rFonts w:ascii="Times New Roman" w:hAnsi="Times New Roman" w:cs="Times New Roman"/>
          <w:sz w:val="28"/>
          <w:szCs w:val="28"/>
        </w:rPr>
      </w:pPr>
    </w:p>
    <w:p w:rsidR="00253990" w:rsidRDefault="00253990" w:rsidP="00556AA8">
      <w:pPr>
        <w:spacing w:line="360" w:lineRule="auto"/>
        <w:ind w:left="851"/>
        <w:jc w:val="center"/>
        <w:rPr>
          <w:rFonts w:ascii="Times New Roman" w:hAnsi="Times New Roman" w:cs="Times New Roman"/>
          <w:sz w:val="28"/>
          <w:szCs w:val="28"/>
        </w:rPr>
      </w:pPr>
      <w:r>
        <w:rPr>
          <w:rFonts w:ascii="Times New Roman" w:hAnsi="Times New Roman" w:cs="Times New Roman"/>
          <w:sz w:val="28"/>
          <w:szCs w:val="28"/>
        </w:rPr>
        <w:t>1.2. Нормативное регулирование учета доходов и расходов по обычным видам деятельности</w:t>
      </w:r>
    </w:p>
    <w:p w:rsidR="00253990" w:rsidRDefault="008E2BAE" w:rsidP="008E2BAE">
      <w:pPr>
        <w:spacing w:line="360" w:lineRule="auto"/>
        <w:ind w:firstLine="709"/>
        <w:jc w:val="both"/>
        <w:rPr>
          <w:rFonts w:ascii="Times New Roman" w:hAnsi="Times New Roman" w:cs="Times New Roman"/>
          <w:sz w:val="28"/>
          <w:szCs w:val="28"/>
        </w:rPr>
      </w:pPr>
      <w:r w:rsidRPr="008E2BAE">
        <w:rPr>
          <w:rFonts w:ascii="Times New Roman" w:hAnsi="Times New Roman" w:cs="Times New Roman"/>
          <w:sz w:val="28"/>
          <w:szCs w:val="28"/>
        </w:rPr>
        <w:t>Основным законодательным документом, определяющим правовые основы и регламентирующим общие принципы организации бухгалтерского учета является Федеральный закон «</w:t>
      </w:r>
      <w:r w:rsidR="00E03D3B">
        <w:rPr>
          <w:rFonts w:ascii="Times New Roman" w:hAnsi="Times New Roman" w:cs="Times New Roman"/>
          <w:sz w:val="28"/>
          <w:szCs w:val="28"/>
        </w:rPr>
        <w:t>О бухгалтерском учете»</w:t>
      </w:r>
      <w:r w:rsidR="0027389F">
        <w:rPr>
          <w:rFonts w:ascii="Times New Roman" w:hAnsi="Times New Roman" w:cs="Times New Roman"/>
          <w:sz w:val="28"/>
          <w:szCs w:val="28"/>
        </w:rPr>
        <w:t xml:space="preserve">  </w:t>
      </w:r>
      <w:r w:rsidR="0027389F" w:rsidRPr="0027389F">
        <w:rPr>
          <w:rFonts w:ascii="Times New Roman" w:hAnsi="Times New Roman" w:cs="Times New Roman"/>
          <w:sz w:val="28"/>
          <w:szCs w:val="28"/>
        </w:rPr>
        <w:t xml:space="preserve">от 06.12.2011 </w:t>
      </w:r>
      <w:r w:rsidR="0027389F">
        <w:rPr>
          <w:rFonts w:ascii="Times New Roman" w:hAnsi="Times New Roman" w:cs="Times New Roman"/>
          <w:sz w:val="28"/>
          <w:szCs w:val="28"/>
        </w:rPr>
        <w:t xml:space="preserve"> № 402-ФЗ (ред. от 23.05.2016). </w:t>
      </w:r>
      <w:r w:rsidRPr="008E2BAE">
        <w:rPr>
          <w:rFonts w:ascii="Times New Roman" w:hAnsi="Times New Roman" w:cs="Times New Roman"/>
          <w:sz w:val="28"/>
          <w:szCs w:val="28"/>
        </w:rPr>
        <w:t xml:space="preserve">Данным Законом установлены единые требования к бухгалтерскому учету и формированию бухгалтерской (финансовой) отчетности, правовые механизмы регулирования бухгалтерского учета. В соответствии с </w:t>
      </w:r>
      <w:r w:rsidR="00E03D3B">
        <w:rPr>
          <w:rFonts w:ascii="Times New Roman" w:hAnsi="Times New Roman" w:cs="Times New Roman"/>
          <w:sz w:val="28"/>
          <w:szCs w:val="28"/>
        </w:rPr>
        <w:t xml:space="preserve">данным </w:t>
      </w:r>
      <w:r w:rsidRPr="008E2BAE">
        <w:rPr>
          <w:rFonts w:ascii="Times New Roman" w:hAnsi="Times New Roman" w:cs="Times New Roman"/>
          <w:sz w:val="28"/>
          <w:szCs w:val="28"/>
        </w:rPr>
        <w:t xml:space="preserve">Федеральным законом основными документами, регулирующими бухгалтерский учет, являются федеральные и отраслевые стандарты, рекомендации в области </w:t>
      </w:r>
      <w:r w:rsidRPr="008E2BAE">
        <w:rPr>
          <w:rFonts w:ascii="Times New Roman" w:hAnsi="Times New Roman" w:cs="Times New Roman"/>
          <w:sz w:val="28"/>
          <w:szCs w:val="28"/>
        </w:rPr>
        <w:lastRenderedPageBreak/>
        <w:t>бухгалтерского учета, стандарты экономического субъекта. Указанные стандарты еще не разработаны, поэтому в практической деятельности используют принятые ранее Положения по бухгалтерскому учету и ряд других нормативных документов.</w:t>
      </w:r>
      <w:r w:rsidR="008D356E">
        <w:rPr>
          <w:rFonts w:ascii="Times New Roman" w:hAnsi="Times New Roman" w:cs="Times New Roman"/>
          <w:sz w:val="28"/>
          <w:szCs w:val="28"/>
        </w:rPr>
        <w:t xml:space="preserve"> [21]</w:t>
      </w:r>
    </w:p>
    <w:p w:rsidR="00194040" w:rsidRDefault="008E2BAE" w:rsidP="0013246F">
      <w:pPr>
        <w:spacing w:line="360" w:lineRule="auto"/>
        <w:ind w:firstLine="709"/>
        <w:jc w:val="both"/>
        <w:rPr>
          <w:rFonts w:ascii="Times New Roman" w:hAnsi="Times New Roman" w:cs="Times New Roman"/>
          <w:sz w:val="28"/>
          <w:szCs w:val="28"/>
        </w:rPr>
      </w:pPr>
      <w:r w:rsidRPr="008E2BAE">
        <w:rPr>
          <w:rFonts w:ascii="Times New Roman" w:hAnsi="Times New Roman" w:cs="Times New Roman"/>
          <w:sz w:val="28"/>
          <w:szCs w:val="28"/>
        </w:rPr>
        <w:t>В настоящее время разработано и утверждено 24 положения по бухгалтерскому учету, каждое их которых используется как нормативная база для формирования учетной политики организации. Положения по бухгалтерскому учету определяют основные понятия по конкретным объектам учета, виды их оценок, порядок принятия к учету и их признания, также указывают состав информации, подлежащей раскрытию в бухгал</w:t>
      </w:r>
      <w:r w:rsidR="0013246F">
        <w:rPr>
          <w:rFonts w:ascii="Times New Roman" w:hAnsi="Times New Roman" w:cs="Times New Roman"/>
          <w:sz w:val="28"/>
          <w:szCs w:val="28"/>
        </w:rPr>
        <w:t>терской (финансовой) отчетности</w:t>
      </w:r>
    </w:p>
    <w:p w:rsidR="00837019" w:rsidRPr="009C6598" w:rsidRDefault="00B3362E" w:rsidP="008E2BAE">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Основными </w:t>
      </w:r>
      <w:r w:rsidR="00837019" w:rsidRPr="009C6598">
        <w:rPr>
          <w:rFonts w:ascii="Times New Roman" w:hAnsi="Times New Roman" w:cs="Times New Roman"/>
          <w:color w:val="000000" w:themeColor="text1"/>
          <w:sz w:val="28"/>
          <w:szCs w:val="28"/>
        </w:rPr>
        <w:t>документами, устанавливающими  правила и процедуры, по которым формируют информацию о доходах и расходах организации в бухгалтерском учете и отчетности, являются Положение по бухгалтерскому учету «Доходы организации» (ПБУ 9/99) и Положение по бухгалтерскому учету «Расходы организации» (ПБУ 10/99).</w:t>
      </w:r>
      <w:r w:rsidR="0013246F" w:rsidRPr="009C6598">
        <w:rPr>
          <w:rFonts w:ascii="Times New Roman" w:hAnsi="Times New Roman" w:cs="Times New Roman"/>
          <w:color w:val="000000" w:themeColor="text1"/>
          <w:sz w:val="28"/>
          <w:szCs w:val="28"/>
        </w:rPr>
        <w:t xml:space="preserve">  В пункте 2 более полно раскрывается</w:t>
      </w:r>
      <w:r w:rsidR="00B95BEC" w:rsidRPr="009C6598">
        <w:rPr>
          <w:rFonts w:ascii="Times New Roman" w:hAnsi="Times New Roman" w:cs="Times New Roman"/>
          <w:color w:val="000000" w:themeColor="text1"/>
          <w:sz w:val="28"/>
          <w:szCs w:val="28"/>
        </w:rPr>
        <w:t xml:space="preserve"> экономическая сущность доходов от обычных видов деятельности,  а пункт 4 объясняет признание доходов</w:t>
      </w:r>
      <w:r w:rsidR="009C6598" w:rsidRPr="009C6598">
        <w:rPr>
          <w:rFonts w:ascii="Times New Roman" w:hAnsi="Times New Roman" w:cs="Times New Roman"/>
          <w:color w:val="000000" w:themeColor="text1"/>
          <w:sz w:val="28"/>
          <w:szCs w:val="28"/>
        </w:rPr>
        <w:t>. Аналогичные составляющие затрагиваются в ПБУ 10/99 «Расходы организации».</w:t>
      </w:r>
      <w:r w:rsidR="00C4405C">
        <w:rPr>
          <w:rFonts w:ascii="Times New Roman" w:hAnsi="Times New Roman" w:cs="Times New Roman"/>
          <w:color w:val="000000" w:themeColor="text1"/>
          <w:sz w:val="28"/>
          <w:szCs w:val="28"/>
        </w:rPr>
        <w:t xml:space="preserve"> [14</w:t>
      </w:r>
      <w:r w:rsidR="008D356E">
        <w:rPr>
          <w:rFonts w:ascii="Times New Roman" w:hAnsi="Times New Roman" w:cs="Times New Roman"/>
          <w:color w:val="000000" w:themeColor="text1"/>
          <w:sz w:val="28"/>
          <w:szCs w:val="28"/>
        </w:rPr>
        <w:t>]</w:t>
      </w:r>
    </w:p>
    <w:p w:rsidR="00194040" w:rsidRPr="00E33D9A" w:rsidRDefault="00194040" w:rsidP="00E33D9A">
      <w:pPr>
        <w:spacing w:line="360" w:lineRule="auto"/>
        <w:ind w:firstLine="709"/>
        <w:jc w:val="both"/>
        <w:rPr>
          <w:rFonts w:ascii="Times New Roman" w:hAnsi="Times New Roman" w:cs="Times New Roman"/>
          <w:sz w:val="28"/>
          <w:szCs w:val="28"/>
        </w:rPr>
      </w:pPr>
      <w:r w:rsidRPr="006723F3">
        <w:rPr>
          <w:rFonts w:ascii="Times New Roman" w:hAnsi="Times New Roman" w:cs="Times New Roman"/>
          <w:sz w:val="28"/>
          <w:szCs w:val="28"/>
        </w:rPr>
        <w:t xml:space="preserve">Положение по бухгалтерскому учету </w:t>
      </w:r>
      <w:r w:rsidR="00E33D9A" w:rsidRPr="00E33D9A">
        <w:rPr>
          <w:rFonts w:ascii="Times New Roman" w:hAnsi="Times New Roman" w:cs="Times New Roman"/>
          <w:sz w:val="28"/>
          <w:szCs w:val="28"/>
        </w:rPr>
        <w:t>"</w:t>
      </w:r>
      <w:r w:rsidR="00B3362E">
        <w:rPr>
          <w:rFonts w:ascii="Times New Roman" w:hAnsi="Times New Roman" w:cs="Times New Roman"/>
          <w:sz w:val="28"/>
          <w:szCs w:val="28"/>
        </w:rPr>
        <w:t>Учет основных средств"</w:t>
      </w:r>
      <w:r w:rsidR="00E33D9A">
        <w:rPr>
          <w:rFonts w:ascii="Times New Roman" w:hAnsi="Times New Roman" w:cs="Times New Roman"/>
          <w:sz w:val="28"/>
          <w:szCs w:val="28"/>
        </w:rPr>
        <w:t xml:space="preserve"> ПБУ 6/01 от </w:t>
      </w:r>
      <w:r w:rsidR="00E33D9A" w:rsidRPr="00E33D9A">
        <w:rPr>
          <w:rFonts w:ascii="Times New Roman" w:hAnsi="Times New Roman" w:cs="Times New Roman"/>
          <w:sz w:val="28"/>
          <w:szCs w:val="28"/>
        </w:rPr>
        <w:t>30.03.2001 N 26н (ред. от 16.05.2016)</w:t>
      </w:r>
      <w:r w:rsidR="00E33D9A">
        <w:rPr>
          <w:rFonts w:ascii="Times New Roman" w:hAnsi="Times New Roman" w:cs="Times New Roman"/>
          <w:sz w:val="28"/>
          <w:szCs w:val="28"/>
        </w:rPr>
        <w:t xml:space="preserve"> </w:t>
      </w:r>
      <w:r w:rsidR="00E33D9A" w:rsidRPr="00E33D9A">
        <w:rPr>
          <w:rFonts w:ascii="Times New Roman" w:hAnsi="Times New Roman" w:cs="Times New Roman"/>
          <w:sz w:val="28"/>
          <w:szCs w:val="28"/>
        </w:rPr>
        <w:t>устанавливает правила формирования в бухгалтерском учете информации об основных средствах организации. Под организацией в дальнейшем понимается юридическое лицо по законодательству Российской Федерации (за исключением кредитных организаций и государственных (муниципальных) учреждений)</w:t>
      </w:r>
    </w:p>
    <w:p w:rsidR="008E2BAE" w:rsidRDefault="008E2BAE" w:rsidP="005D532A">
      <w:pPr>
        <w:spacing w:line="360" w:lineRule="auto"/>
        <w:ind w:firstLine="709"/>
        <w:jc w:val="both"/>
        <w:rPr>
          <w:rFonts w:ascii="Times New Roman" w:hAnsi="Times New Roman" w:cs="Times New Roman"/>
          <w:sz w:val="28"/>
          <w:szCs w:val="28"/>
        </w:rPr>
      </w:pPr>
      <w:r w:rsidRPr="008E2BAE">
        <w:rPr>
          <w:rFonts w:ascii="Times New Roman" w:hAnsi="Times New Roman" w:cs="Times New Roman"/>
          <w:sz w:val="28"/>
          <w:szCs w:val="28"/>
        </w:rPr>
        <w:t xml:space="preserve">Положение по бухгалтерскому учету «Учетная политика организации» ПБУ 1/2008, утвержденное приказом Минфина РФ от 06.10.2008 № 106н (в ред. Приказов Минфина РФ от 18.12.2012 №164н). В этом ПБУ </w:t>
      </w:r>
      <w:r w:rsidRPr="008E2BAE">
        <w:rPr>
          <w:rFonts w:ascii="Times New Roman" w:hAnsi="Times New Roman" w:cs="Times New Roman"/>
          <w:sz w:val="28"/>
          <w:szCs w:val="28"/>
        </w:rPr>
        <w:lastRenderedPageBreak/>
        <w:t>устанавливаются требования и допущения к формированию учетной политики организации, ее раскрытию в бухгалтерской отчетности организации и внесению в нее изменений в соответствии с законодательством РФ. Также в нем перечислены элементы учетной политики, которые должны быть описаны главным бухгалтером в формируемой учетной политике и утверждены руководителем организации.</w:t>
      </w:r>
      <w:r w:rsidR="00015DBA">
        <w:rPr>
          <w:rFonts w:ascii="Times New Roman" w:hAnsi="Times New Roman" w:cs="Times New Roman"/>
          <w:sz w:val="28"/>
          <w:szCs w:val="28"/>
        </w:rPr>
        <w:t xml:space="preserve"> Данный документ косвенно касается  темы доходов и расходов от обычной деятельности, так</w:t>
      </w:r>
      <w:r w:rsidR="00B3362E">
        <w:rPr>
          <w:rFonts w:ascii="Times New Roman" w:hAnsi="Times New Roman" w:cs="Times New Roman"/>
          <w:sz w:val="28"/>
          <w:szCs w:val="28"/>
        </w:rPr>
        <w:t xml:space="preserve"> как  учетная политика включает</w:t>
      </w:r>
      <w:r w:rsidR="00015DBA">
        <w:rPr>
          <w:rFonts w:ascii="Times New Roman" w:hAnsi="Times New Roman" w:cs="Times New Roman"/>
          <w:sz w:val="28"/>
          <w:szCs w:val="28"/>
        </w:rPr>
        <w:t xml:space="preserve"> в себя, рабочий план счетов, методы</w:t>
      </w:r>
      <w:r w:rsidR="00B3362E">
        <w:rPr>
          <w:rFonts w:ascii="Times New Roman" w:hAnsi="Times New Roman" w:cs="Times New Roman"/>
          <w:sz w:val="28"/>
          <w:szCs w:val="28"/>
        </w:rPr>
        <w:t xml:space="preserve"> оценки активов и обязательств,</w:t>
      </w:r>
      <w:r w:rsidR="00015DBA">
        <w:rPr>
          <w:rFonts w:ascii="Times New Roman" w:hAnsi="Times New Roman" w:cs="Times New Roman"/>
          <w:sz w:val="28"/>
          <w:szCs w:val="28"/>
        </w:rPr>
        <w:t xml:space="preserve"> порядок контроля за бухгалтерскими операциями и другие составляющие, которые являются основополагающими  для  эффективного ведения бухгалтерского учета. Также н</w:t>
      </w:r>
      <w:r w:rsidRPr="008E2BAE">
        <w:rPr>
          <w:rFonts w:ascii="Times New Roman" w:hAnsi="Times New Roman" w:cs="Times New Roman"/>
          <w:sz w:val="28"/>
          <w:szCs w:val="28"/>
        </w:rPr>
        <w:t>ормативным документом, в котором системно развиты базовые нормы и процедуры Положений, является План счетов бухгалтерского учета финансово-хозяйственной деятельности организаций и Инструкция по его применению, утвержденные приказом Минфина России от 31.10.2000 № 94н (в ред. от 08.11.2010 № 142н).</w:t>
      </w:r>
    </w:p>
    <w:p w:rsidR="005D532A" w:rsidRDefault="005D532A" w:rsidP="005D532A">
      <w:pPr>
        <w:spacing w:line="360" w:lineRule="auto"/>
        <w:ind w:firstLine="709"/>
        <w:jc w:val="both"/>
        <w:rPr>
          <w:rFonts w:ascii="Times New Roman" w:hAnsi="Times New Roman" w:cs="Times New Roman"/>
          <w:sz w:val="28"/>
          <w:szCs w:val="28"/>
        </w:rPr>
      </w:pPr>
      <w:r w:rsidRPr="005D532A">
        <w:rPr>
          <w:rFonts w:ascii="Times New Roman" w:hAnsi="Times New Roman" w:cs="Times New Roman"/>
          <w:sz w:val="28"/>
          <w:szCs w:val="28"/>
        </w:rPr>
        <w:t>Положение по бухгалтерскому учету  «Бухгалтерская отчетность организации» ПБУ 4/99, утвержденное приказом Минфина РФ от 06.07.1999 № 43н (с изм. и доп. от 08.11.2010 № 142н) регламентирует порядок формирования отчета о финансовых результатах, пояснений к бухгалтерскому балансу и отчету о финансовых результатах, содержащих информацию о доходах и расходах организации.</w:t>
      </w:r>
      <w:r w:rsidR="00C4405C" w:rsidRPr="00C4405C">
        <w:t xml:space="preserve"> </w:t>
      </w:r>
      <w:r w:rsidR="00C4405C">
        <w:rPr>
          <w:rFonts w:ascii="Times New Roman" w:hAnsi="Times New Roman" w:cs="Times New Roman"/>
          <w:sz w:val="28"/>
          <w:szCs w:val="28"/>
        </w:rPr>
        <w:t>[13</w:t>
      </w:r>
      <w:r w:rsidR="00C4405C" w:rsidRPr="00C4405C">
        <w:rPr>
          <w:rFonts w:ascii="Times New Roman" w:hAnsi="Times New Roman" w:cs="Times New Roman"/>
          <w:sz w:val="28"/>
          <w:szCs w:val="28"/>
        </w:rPr>
        <w:t>]</w:t>
      </w:r>
    </w:p>
    <w:p w:rsidR="00E03D3B" w:rsidRDefault="00E03D3B" w:rsidP="005D532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Немаловажным документом является</w:t>
      </w:r>
      <w:r w:rsidRPr="00E03D3B">
        <w:t xml:space="preserve"> </w:t>
      </w:r>
      <w:r w:rsidRPr="00E03D3B">
        <w:rPr>
          <w:rFonts w:ascii="Times New Roman" w:hAnsi="Times New Roman" w:cs="Times New Roman"/>
          <w:sz w:val="28"/>
          <w:szCs w:val="28"/>
        </w:rPr>
        <w:t xml:space="preserve">Приказ Минфина РФ от 29.07.1998 N 34н </w:t>
      </w:r>
      <w:r>
        <w:rPr>
          <w:rFonts w:ascii="Times New Roman" w:hAnsi="Times New Roman" w:cs="Times New Roman"/>
          <w:sz w:val="28"/>
          <w:szCs w:val="28"/>
        </w:rPr>
        <w:t xml:space="preserve"> </w:t>
      </w:r>
      <w:r w:rsidRPr="00E03D3B">
        <w:rPr>
          <w:rFonts w:ascii="Times New Roman" w:hAnsi="Times New Roman" w:cs="Times New Roman"/>
          <w:sz w:val="28"/>
          <w:szCs w:val="28"/>
        </w:rPr>
        <w:t>(ред. от 24.12.2010, с изм. от 08.07.2016) "Об утверждении Положения по ведению бухгалтерского учета и бухгалтерской отчетности в Российской Федерации"</w:t>
      </w:r>
      <w:r>
        <w:rPr>
          <w:rFonts w:ascii="Times New Roman" w:hAnsi="Times New Roman" w:cs="Times New Roman"/>
          <w:sz w:val="28"/>
          <w:szCs w:val="28"/>
        </w:rPr>
        <w:t xml:space="preserve">. </w:t>
      </w:r>
      <w:r w:rsidRPr="00E03D3B">
        <w:rPr>
          <w:rFonts w:ascii="Times New Roman" w:hAnsi="Times New Roman" w:cs="Times New Roman"/>
          <w:sz w:val="28"/>
          <w:szCs w:val="28"/>
        </w:rPr>
        <w:t xml:space="preserve">Положение определяет порядок организации и ведения бухгалтерского учета, составления и представления бухгалтерской отчетности юридическими лицами по законодательству Российской Федерации, независимо от их организационно-правовой формы (за </w:t>
      </w:r>
      <w:r w:rsidRPr="00E03D3B">
        <w:rPr>
          <w:rFonts w:ascii="Times New Roman" w:hAnsi="Times New Roman" w:cs="Times New Roman"/>
          <w:sz w:val="28"/>
          <w:szCs w:val="28"/>
        </w:rPr>
        <w:lastRenderedPageBreak/>
        <w:t>исключением кредитных организаций и государственных (муниципальных) учреждений), а также взаимоотношения организации с внешними потребителями бухгалтерской информации.</w:t>
      </w:r>
    </w:p>
    <w:p w:rsidR="0091138C" w:rsidRPr="008E2BAE" w:rsidRDefault="0091138C" w:rsidP="0091138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 же одним из основных нормативных документов является </w:t>
      </w:r>
      <w:r w:rsidRPr="0091138C">
        <w:rPr>
          <w:rFonts w:ascii="Times New Roman" w:hAnsi="Times New Roman" w:cs="Times New Roman"/>
          <w:sz w:val="28"/>
          <w:szCs w:val="28"/>
        </w:rPr>
        <w:t>ПБУ 18/02 «Учет</w:t>
      </w:r>
      <w:r>
        <w:rPr>
          <w:rFonts w:ascii="Times New Roman" w:hAnsi="Times New Roman" w:cs="Times New Roman"/>
          <w:sz w:val="28"/>
          <w:szCs w:val="28"/>
        </w:rPr>
        <w:t xml:space="preserve"> расчетов по налогу на прибыль»</w:t>
      </w:r>
      <w:r w:rsidRPr="0091138C">
        <w:t xml:space="preserve"> </w:t>
      </w:r>
      <w:r w:rsidRPr="0091138C">
        <w:rPr>
          <w:rFonts w:ascii="Times New Roman" w:hAnsi="Times New Roman" w:cs="Times New Roman"/>
          <w:sz w:val="28"/>
          <w:szCs w:val="28"/>
        </w:rPr>
        <w:t>устанавливает правила формирования в бухгалтерском учете и порядок раскрытия в бухгалтерской отчетности информации о расчетах п</w:t>
      </w:r>
      <w:r>
        <w:rPr>
          <w:rFonts w:ascii="Times New Roman" w:hAnsi="Times New Roman" w:cs="Times New Roman"/>
          <w:sz w:val="28"/>
          <w:szCs w:val="28"/>
        </w:rPr>
        <w:t xml:space="preserve">о налогу на прибыль организаций </w:t>
      </w:r>
      <w:r w:rsidRPr="0091138C">
        <w:rPr>
          <w:rFonts w:ascii="Times New Roman" w:hAnsi="Times New Roman" w:cs="Times New Roman"/>
          <w:sz w:val="28"/>
          <w:szCs w:val="28"/>
        </w:rPr>
        <w:t xml:space="preserve">для организаций, признаваемых в установленном законодательством Российской Федерации порядке налогоплательщиками налога на прибыль (кроме кредитных организаций и государственных (муниципальных) </w:t>
      </w:r>
      <w:r>
        <w:rPr>
          <w:rFonts w:ascii="Times New Roman" w:hAnsi="Times New Roman" w:cs="Times New Roman"/>
          <w:sz w:val="28"/>
          <w:szCs w:val="28"/>
        </w:rPr>
        <w:t xml:space="preserve"> </w:t>
      </w:r>
      <w:r w:rsidRPr="0091138C">
        <w:rPr>
          <w:rFonts w:ascii="Times New Roman" w:hAnsi="Times New Roman" w:cs="Times New Roman"/>
          <w:sz w:val="28"/>
          <w:szCs w:val="28"/>
        </w:rPr>
        <w:t xml:space="preserve">учреждений), а также определяет взаимосвязь показателя, отражающего прибыль (убыток), исчисленного в порядке, установленном нормативными правовыми актами по бухгалтерскому учету Российской Федерации, и налоговой базы по налогу на прибыль за отчетный </w:t>
      </w:r>
      <w:r>
        <w:rPr>
          <w:rFonts w:ascii="Times New Roman" w:hAnsi="Times New Roman" w:cs="Times New Roman"/>
          <w:sz w:val="28"/>
          <w:szCs w:val="28"/>
        </w:rPr>
        <w:t xml:space="preserve">период, </w:t>
      </w:r>
      <w:r w:rsidRPr="0091138C">
        <w:rPr>
          <w:rFonts w:ascii="Times New Roman" w:hAnsi="Times New Roman" w:cs="Times New Roman"/>
          <w:sz w:val="28"/>
          <w:szCs w:val="28"/>
        </w:rPr>
        <w:t>рассчитанной в порядке, установленном законодательством Российской Федерации о налогах и сборах.</w:t>
      </w:r>
    </w:p>
    <w:p w:rsidR="000327DC" w:rsidRDefault="00513BE0" w:rsidP="00B3362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Весьма важное место в нормативном регулир</w:t>
      </w:r>
      <w:r w:rsidR="00B3362E">
        <w:rPr>
          <w:rFonts w:ascii="Times New Roman" w:hAnsi="Times New Roman" w:cs="Times New Roman"/>
          <w:sz w:val="28"/>
          <w:szCs w:val="28"/>
        </w:rPr>
        <w:t>овании учета доходов и расходов</w:t>
      </w:r>
      <w:r>
        <w:rPr>
          <w:rFonts w:ascii="Times New Roman" w:hAnsi="Times New Roman" w:cs="Times New Roman"/>
          <w:sz w:val="28"/>
          <w:szCs w:val="28"/>
        </w:rPr>
        <w:t xml:space="preserve"> принадлежит  Гражданскому </w:t>
      </w:r>
      <w:r w:rsidRPr="00513BE0">
        <w:rPr>
          <w:rFonts w:ascii="Times New Roman" w:hAnsi="Times New Roman" w:cs="Times New Roman"/>
          <w:sz w:val="28"/>
          <w:szCs w:val="28"/>
        </w:rPr>
        <w:t>кодексу РФ и Налоговому кодексу РФ. В первой</w:t>
      </w:r>
      <w:r>
        <w:rPr>
          <w:rFonts w:ascii="Times New Roman" w:hAnsi="Times New Roman" w:cs="Times New Roman"/>
          <w:sz w:val="28"/>
          <w:szCs w:val="28"/>
        </w:rPr>
        <w:t xml:space="preserve"> части Г</w:t>
      </w:r>
      <w:r w:rsidRPr="00513BE0">
        <w:rPr>
          <w:rFonts w:ascii="Times New Roman" w:hAnsi="Times New Roman" w:cs="Times New Roman"/>
          <w:sz w:val="28"/>
          <w:szCs w:val="28"/>
        </w:rPr>
        <w:t>К</w:t>
      </w:r>
      <w:r w:rsidR="00E33D9A">
        <w:rPr>
          <w:rFonts w:ascii="Times New Roman" w:hAnsi="Times New Roman" w:cs="Times New Roman"/>
          <w:sz w:val="28"/>
          <w:szCs w:val="28"/>
        </w:rPr>
        <w:t xml:space="preserve"> РФ </w:t>
      </w:r>
      <w:r w:rsidRPr="00513BE0">
        <w:rPr>
          <w:rFonts w:ascii="Times New Roman" w:hAnsi="Times New Roman" w:cs="Times New Roman"/>
          <w:sz w:val="28"/>
          <w:szCs w:val="28"/>
        </w:rPr>
        <w:t>законодательно закреплены</w:t>
      </w:r>
      <w:r>
        <w:rPr>
          <w:rFonts w:ascii="Times New Roman" w:hAnsi="Times New Roman" w:cs="Times New Roman"/>
          <w:sz w:val="28"/>
          <w:szCs w:val="28"/>
        </w:rPr>
        <w:t xml:space="preserve"> многие вопросы учетной работы, а п</w:t>
      </w:r>
      <w:r w:rsidRPr="00513BE0">
        <w:rPr>
          <w:rFonts w:ascii="Times New Roman" w:hAnsi="Times New Roman" w:cs="Times New Roman"/>
          <w:sz w:val="28"/>
          <w:szCs w:val="28"/>
        </w:rPr>
        <w:t xml:space="preserve">рименение НК </w:t>
      </w:r>
      <w:r w:rsidR="00E33D9A">
        <w:rPr>
          <w:rFonts w:ascii="Times New Roman" w:hAnsi="Times New Roman" w:cs="Times New Roman"/>
          <w:sz w:val="28"/>
          <w:szCs w:val="28"/>
        </w:rPr>
        <w:t xml:space="preserve">РФ </w:t>
      </w:r>
      <w:r w:rsidRPr="00513BE0">
        <w:rPr>
          <w:rFonts w:ascii="Times New Roman" w:hAnsi="Times New Roman" w:cs="Times New Roman"/>
          <w:sz w:val="28"/>
          <w:szCs w:val="28"/>
        </w:rPr>
        <w:t>существенно упорядочило базовые правила и процедуры, связанные с налогообложением коммерческих организаций.</w:t>
      </w:r>
      <w:r w:rsidR="008E2BAE" w:rsidRPr="008E2BAE">
        <w:rPr>
          <w:rFonts w:ascii="Times New Roman" w:hAnsi="Times New Roman" w:cs="Times New Roman"/>
          <w:sz w:val="28"/>
          <w:szCs w:val="28"/>
        </w:rPr>
        <w:t> </w:t>
      </w:r>
      <w:r w:rsidR="00565F81">
        <w:rPr>
          <w:rFonts w:ascii="Times New Roman" w:hAnsi="Times New Roman" w:cs="Times New Roman"/>
          <w:sz w:val="28"/>
          <w:szCs w:val="28"/>
        </w:rPr>
        <w:t>Р</w:t>
      </w:r>
      <w:r>
        <w:rPr>
          <w:rFonts w:ascii="Times New Roman" w:hAnsi="Times New Roman" w:cs="Times New Roman"/>
          <w:sz w:val="28"/>
          <w:szCs w:val="28"/>
        </w:rPr>
        <w:t xml:space="preserve">ассмотрим  </w:t>
      </w:r>
      <w:r w:rsidR="00565F81">
        <w:rPr>
          <w:rFonts w:ascii="Times New Roman" w:hAnsi="Times New Roman" w:cs="Times New Roman"/>
          <w:sz w:val="28"/>
          <w:szCs w:val="28"/>
        </w:rPr>
        <w:t>основные обязательные расходы организации, утвержденные в Налоговом</w:t>
      </w:r>
      <w:r>
        <w:rPr>
          <w:rFonts w:ascii="Times New Roman" w:hAnsi="Times New Roman" w:cs="Times New Roman"/>
          <w:sz w:val="28"/>
          <w:szCs w:val="28"/>
        </w:rPr>
        <w:t xml:space="preserve"> Кодекс</w:t>
      </w:r>
      <w:r w:rsidR="00565F81">
        <w:rPr>
          <w:rFonts w:ascii="Times New Roman" w:hAnsi="Times New Roman" w:cs="Times New Roman"/>
          <w:sz w:val="28"/>
          <w:szCs w:val="28"/>
        </w:rPr>
        <w:t>е</w:t>
      </w:r>
      <w:r>
        <w:rPr>
          <w:rFonts w:ascii="Times New Roman" w:hAnsi="Times New Roman" w:cs="Times New Roman"/>
          <w:sz w:val="28"/>
          <w:szCs w:val="28"/>
        </w:rPr>
        <w:t xml:space="preserve"> РФ.</w:t>
      </w:r>
      <w:r w:rsidR="0098057C">
        <w:rPr>
          <w:rFonts w:ascii="Times New Roman" w:hAnsi="Times New Roman" w:cs="Times New Roman"/>
          <w:sz w:val="28"/>
          <w:szCs w:val="28"/>
        </w:rPr>
        <w:t xml:space="preserve"> </w:t>
      </w:r>
      <w:r w:rsidR="00497FFC">
        <w:rPr>
          <w:rFonts w:ascii="Times New Roman" w:hAnsi="Times New Roman" w:cs="Times New Roman"/>
          <w:sz w:val="28"/>
          <w:szCs w:val="28"/>
        </w:rPr>
        <w:t xml:space="preserve"> </w:t>
      </w:r>
      <w:r w:rsidR="0098057C">
        <w:rPr>
          <w:rFonts w:ascii="Times New Roman" w:hAnsi="Times New Roman" w:cs="Times New Roman"/>
          <w:sz w:val="28"/>
          <w:szCs w:val="28"/>
        </w:rPr>
        <w:t xml:space="preserve">Глава 21 НК РФ </w:t>
      </w:r>
      <w:r w:rsidR="000327DC">
        <w:rPr>
          <w:rFonts w:ascii="Times New Roman" w:hAnsi="Times New Roman" w:cs="Times New Roman"/>
          <w:sz w:val="28"/>
          <w:szCs w:val="28"/>
        </w:rPr>
        <w:t xml:space="preserve">«Налог на добавленную стоимость»  статья 166 «Налоговые ставки». Индивидуальный предприниматель или организация  должна уплатить налог </w:t>
      </w:r>
      <w:r w:rsidR="00F00899" w:rsidRPr="00F00899">
        <w:rPr>
          <w:rFonts w:ascii="Times New Roman" w:hAnsi="Times New Roman" w:cs="Times New Roman"/>
          <w:sz w:val="28"/>
          <w:szCs w:val="28"/>
        </w:rPr>
        <w:t>равными долями не позднее 25-го числа каждого из трех месяцев, следующего</w:t>
      </w:r>
      <w:r w:rsidR="00F00899">
        <w:rPr>
          <w:rFonts w:ascii="Times New Roman" w:hAnsi="Times New Roman" w:cs="Times New Roman"/>
          <w:sz w:val="28"/>
          <w:szCs w:val="28"/>
        </w:rPr>
        <w:t xml:space="preserve"> за истекшим налоговым периодом </w:t>
      </w:r>
      <w:r w:rsidR="00F00899" w:rsidRPr="00F00899">
        <w:rPr>
          <w:rFonts w:ascii="Times New Roman" w:hAnsi="Times New Roman" w:cs="Times New Roman"/>
          <w:sz w:val="28"/>
          <w:szCs w:val="28"/>
        </w:rPr>
        <w:t xml:space="preserve"> </w:t>
      </w:r>
      <w:r w:rsidR="000327DC">
        <w:rPr>
          <w:rFonts w:ascii="Times New Roman" w:hAnsi="Times New Roman" w:cs="Times New Roman"/>
          <w:sz w:val="28"/>
          <w:szCs w:val="28"/>
        </w:rPr>
        <w:t xml:space="preserve">в размере  </w:t>
      </w:r>
      <w:r w:rsidR="000327DC" w:rsidRPr="000327DC">
        <w:rPr>
          <w:rFonts w:ascii="Times New Roman" w:hAnsi="Times New Roman" w:cs="Times New Roman"/>
          <w:sz w:val="28"/>
          <w:szCs w:val="28"/>
        </w:rPr>
        <w:t>18 %,</w:t>
      </w:r>
      <w:r w:rsidR="00F00899">
        <w:rPr>
          <w:rFonts w:ascii="Times New Roman" w:hAnsi="Times New Roman" w:cs="Times New Roman"/>
          <w:sz w:val="28"/>
          <w:szCs w:val="28"/>
        </w:rPr>
        <w:t xml:space="preserve"> но есть ряд случаев, в которых эта ставка составляет 10%</w:t>
      </w:r>
      <w:r w:rsidR="000327DC">
        <w:rPr>
          <w:rFonts w:ascii="Times New Roman" w:hAnsi="Times New Roman" w:cs="Times New Roman"/>
          <w:sz w:val="28"/>
          <w:szCs w:val="28"/>
        </w:rPr>
        <w:t>:</w:t>
      </w:r>
    </w:p>
    <w:p w:rsidR="000327DC" w:rsidRPr="000327DC" w:rsidRDefault="000327DC" w:rsidP="000327DC">
      <w:pPr>
        <w:spacing w:line="360" w:lineRule="auto"/>
        <w:ind w:firstLine="709"/>
        <w:rPr>
          <w:rFonts w:ascii="Times New Roman" w:hAnsi="Times New Roman" w:cs="Times New Roman"/>
          <w:sz w:val="28"/>
          <w:szCs w:val="28"/>
        </w:rPr>
      </w:pPr>
      <w:r w:rsidRPr="000327DC">
        <w:rPr>
          <w:rFonts w:ascii="Times New Roman" w:hAnsi="Times New Roman" w:cs="Times New Roman"/>
          <w:sz w:val="28"/>
          <w:szCs w:val="28"/>
        </w:rPr>
        <w:t xml:space="preserve">- </w:t>
      </w:r>
      <w:r>
        <w:rPr>
          <w:rFonts w:ascii="Times New Roman" w:hAnsi="Times New Roman" w:cs="Times New Roman"/>
          <w:sz w:val="28"/>
          <w:szCs w:val="28"/>
        </w:rPr>
        <w:t xml:space="preserve"> </w:t>
      </w:r>
      <w:r w:rsidR="00F00899">
        <w:rPr>
          <w:rFonts w:ascii="Times New Roman" w:hAnsi="Times New Roman" w:cs="Times New Roman"/>
          <w:sz w:val="28"/>
          <w:szCs w:val="28"/>
        </w:rPr>
        <w:t xml:space="preserve">при реализации </w:t>
      </w:r>
      <w:r w:rsidRPr="000327DC">
        <w:rPr>
          <w:rFonts w:ascii="Times New Roman" w:hAnsi="Times New Roman" w:cs="Times New Roman"/>
          <w:sz w:val="28"/>
          <w:szCs w:val="28"/>
        </w:rPr>
        <w:t>отдельных продовольственных товаров;</w:t>
      </w:r>
    </w:p>
    <w:p w:rsidR="000327DC" w:rsidRPr="000327DC" w:rsidRDefault="000327DC" w:rsidP="00B3362E">
      <w:pPr>
        <w:spacing w:line="360" w:lineRule="auto"/>
        <w:ind w:left="851" w:hanging="142"/>
        <w:jc w:val="both"/>
        <w:rPr>
          <w:rFonts w:ascii="Times New Roman" w:hAnsi="Times New Roman" w:cs="Times New Roman"/>
          <w:sz w:val="28"/>
          <w:szCs w:val="28"/>
        </w:rPr>
      </w:pPr>
      <w:r w:rsidRPr="000327DC">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00F00899" w:rsidRPr="00F00899">
        <w:rPr>
          <w:rFonts w:ascii="Times New Roman" w:hAnsi="Times New Roman" w:cs="Times New Roman"/>
          <w:sz w:val="28"/>
          <w:szCs w:val="28"/>
        </w:rPr>
        <w:t>при реализации</w:t>
      </w:r>
      <w:r>
        <w:rPr>
          <w:rFonts w:ascii="Times New Roman" w:hAnsi="Times New Roman" w:cs="Times New Roman"/>
          <w:sz w:val="28"/>
          <w:szCs w:val="28"/>
        </w:rPr>
        <w:t xml:space="preserve"> </w:t>
      </w:r>
      <w:r w:rsidRPr="000327DC">
        <w:rPr>
          <w:rFonts w:ascii="Times New Roman" w:hAnsi="Times New Roman" w:cs="Times New Roman"/>
          <w:sz w:val="28"/>
          <w:szCs w:val="28"/>
        </w:rPr>
        <w:t>отдельных товаров для детей;</w:t>
      </w:r>
    </w:p>
    <w:p w:rsidR="000327DC" w:rsidRPr="000327DC" w:rsidRDefault="000327DC" w:rsidP="00B3362E">
      <w:pPr>
        <w:spacing w:line="360" w:lineRule="auto"/>
        <w:ind w:left="993" w:hanging="284"/>
        <w:jc w:val="both"/>
        <w:rPr>
          <w:rFonts w:ascii="Times New Roman" w:hAnsi="Times New Roman" w:cs="Times New Roman"/>
          <w:sz w:val="28"/>
          <w:szCs w:val="28"/>
        </w:rPr>
      </w:pPr>
      <w:r w:rsidRPr="000327DC">
        <w:rPr>
          <w:rFonts w:ascii="Times New Roman" w:hAnsi="Times New Roman" w:cs="Times New Roman"/>
          <w:sz w:val="28"/>
          <w:szCs w:val="28"/>
        </w:rPr>
        <w:t xml:space="preserve">- </w:t>
      </w:r>
      <w:r w:rsidR="00F00899" w:rsidRPr="00F00899">
        <w:rPr>
          <w:rFonts w:ascii="Times New Roman" w:hAnsi="Times New Roman" w:cs="Times New Roman"/>
          <w:sz w:val="28"/>
          <w:szCs w:val="28"/>
        </w:rPr>
        <w:t>при реализации</w:t>
      </w:r>
      <w:r>
        <w:rPr>
          <w:rFonts w:ascii="Times New Roman" w:hAnsi="Times New Roman" w:cs="Times New Roman"/>
          <w:sz w:val="28"/>
          <w:szCs w:val="28"/>
        </w:rPr>
        <w:t xml:space="preserve"> </w:t>
      </w:r>
      <w:r w:rsidRPr="000327DC">
        <w:rPr>
          <w:rFonts w:ascii="Times New Roman" w:hAnsi="Times New Roman" w:cs="Times New Roman"/>
          <w:sz w:val="28"/>
          <w:szCs w:val="28"/>
        </w:rPr>
        <w:t>отдельных медицинских товаров отечественного и зарубежного производства</w:t>
      </w:r>
      <w:r>
        <w:rPr>
          <w:rFonts w:ascii="Times New Roman" w:hAnsi="Times New Roman" w:cs="Times New Roman"/>
          <w:sz w:val="28"/>
          <w:szCs w:val="28"/>
        </w:rPr>
        <w:t>.</w:t>
      </w:r>
      <w:r w:rsidR="00C4405C" w:rsidRPr="00C4405C">
        <w:t xml:space="preserve"> </w:t>
      </w:r>
    </w:p>
    <w:p w:rsidR="00F00899" w:rsidRPr="00F00899" w:rsidRDefault="00497FFC" w:rsidP="00B3362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25 Налогового Кодекса РФ « Налог на прибыль организации»</w:t>
      </w:r>
      <w:r w:rsidR="00A72219">
        <w:rPr>
          <w:rFonts w:ascii="Times New Roman" w:hAnsi="Times New Roman" w:cs="Times New Roman"/>
          <w:sz w:val="28"/>
          <w:szCs w:val="28"/>
        </w:rPr>
        <w:t xml:space="preserve"> </w:t>
      </w:r>
      <w:r w:rsidR="00F00899">
        <w:rPr>
          <w:rFonts w:ascii="Times New Roman" w:hAnsi="Times New Roman" w:cs="Times New Roman"/>
          <w:sz w:val="28"/>
          <w:szCs w:val="28"/>
        </w:rPr>
        <w:t>Срок уплаты данного налога составляет 28 дней со дня окончания отчетного периода, а н</w:t>
      </w:r>
      <w:r w:rsidR="00F00899" w:rsidRPr="00F00899">
        <w:rPr>
          <w:rFonts w:ascii="Times New Roman" w:hAnsi="Times New Roman" w:cs="Times New Roman"/>
          <w:sz w:val="28"/>
          <w:szCs w:val="28"/>
        </w:rPr>
        <w:t>алоговая ставка устанавливается в размере 20</w:t>
      </w:r>
      <w:r w:rsidR="00F00899">
        <w:rPr>
          <w:rFonts w:ascii="Times New Roman" w:hAnsi="Times New Roman" w:cs="Times New Roman"/>
          <w:sz w:val="28"/>
          <w:szCs w:val="28"/>
        </w:rPr>
        <w:t>%</w:t>
      </w:r>
      <w:r w:rsidR="00F00899" w:rsidRPr="00F00899">
        <w:rPr>
          <w:rFonts w:ascii="Times New Roman" w:hAnsi="Times New Roman" w:cs="Times New Roman"/>
          <w:sz w:val="28"/>
          <w:szCs w:val="28"/>
        </w:rPr>
        <w:t xml:space="preserve">, </w:t>
      </w:r>
      <w:r w:rsidR="00F00899">
        <w:rPr>
          <w:rFonts w:ascii="Times New Roman" w:hAnsi="Times New Roman" w:cs="Times New Roman"/>
          <w:sz w:val="28"/>
          <w:szCs w:val="28"/>
        </w:rPr>
        <w:t>п</w:t>
      </w:r>
      <w:r w:rsidR="00F00899" w:rsidRPr="00F00899">
        <w:rPr>
          <w:rFonts w:ascii="Times New Roman" w:hAnsi="Times New Roman" w:cs="Times New Roman"/>
          <w:sz w:val="28"/>
          <w:szCs w:val="28"/>
        </w:rPr>
        <w:t>ри этом:</w:t>
      </w:r>
    </w:p>
    <w:p w:rsidR="00F00899" w:rsidRPr="00F00899" w:rsidRDefault="00F00899" w:rsidP="00B3362E">
      <w:pPr>
        <w:spacing w:line="360" w:lineRule="auto"/>
        <w:ind w:firstLine="709"/>
        <w:jc w:val="both"/>
        <w:rPr>
          <w:rFonts w:ascii="Times New Roman" w:hAnsi="Times New Roman" w:cs="Times New Roman"/>
          <w:sz w:val="28"/>
          <w:szCs w:val="28"/>
        </w:rPr>
      </w:pPr>
      <w:r w:rsidRPr="00F00899">
        <w:rPr>
          <w:rFonts w:ascii="Times New Roman" w:hAnsi="Times New Roman" w:cs="Times New Roman"/>
          <w:sz w:val="28"/>
          <w:szCs w:val="28"/>
        </w:rPr>
        <w:t>- 2 % (зачисляется в федеральный бюджет);</w:t>
      </w:r>
    </w:p>
    <w:p w:rsidR="00F00899" w:rsidRPr="00F00899" w:rsidRDefault="00F00899" w:rsidP="00B3362E">
      <w:pPr>
        <w:spacing w:line="360" w:lineRule="auto"/>
        <w:ind w:firstLine="709"/>
        <w:jc w:val="both"/>
        <w:rPr>
          <w:rFonts w:ascii="Times New Roman" w:hAnsi="Times New Roman" w:cs="Times New Roman"/>
          <w:sz w:val="28"/>
          <w:szCs w:val="28"/>
        </w:rPr>
      </w:pPr>
      <w:r w:rsidRPr="00F00899">
        <w:rPr>
          <w:rFonts w:ascii="Times New Roman" w:hAnsi="Times New Roman" w:cs="Times New Roman"/>
          <w:sz w:val="28"/>
          <w:szCs w:val="28"/>
        </w:rPr>
        <w:t xml:space="preserve">- 18 % (зачисляется в бюджеты субъектов Российской Федерации, законами субъектов Российской Федерации может быть понижена для отдельных категорий налогоплательщиков. При этом указанная налоговая ставка не может быть ниже 13,5 %). </w:t>
      </w:r>
      <w:r w:rsidR="00C4405C">
        <w:rPr>
          <w:rFonts w:ascii="Times New Roman" w:hAnsi="Times New Roman" w:cs="Times New Roman"/>
          <w:sz w:val="28"/>
          <w:szCs w:val="28"/>
        </w:rPr>
        <w:t>[8</w:t>
      </w:r>
      <w:r w:rsidR="00C4405C" w:rsidRPr="00C4405C">
        <w:rPr>
          <w:rFonts w:ascii="Times New Roman" w:hAnsi="Times New Roman" w:cs="Times New Roman"/>
          <w:sz w:val="28"/>
          <w:szCs w:val="28"/>
        </w:rPr>
        <w:t>]</w:t>
      </w:r>
    </w:p>
    <w:p w:rsidR="001B1E43" w:rsidRDefault="001B1E43" w:rsidP="00B3362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связи с Главой 22 Налогового Кодекса РФ «Акцизы»  организации и индивидуальные предприниматели</w:t>
      </w:r>
      <w:r w:rsidRPr="001B1E43">
        <w:rPr>
          <w:rFonts w:ascii="Times New Roman" w:hAnsi="Times New Roman" w:cs="Times New Roman"/>
          <w:sz w:val="28"/>
          <w:szCs w:val="28"/>
        </w:rPr>
        <w:t xml:space="preserve">, занимающиеся ввозом </w:t>
      </w:r>
      <w:proofErr w:type="spellStart"/>
      <w:r w:rsidRPr="001B1E43">
        <w:rPr>
          <w:rFonts w:ascii="Times New Roman" w:hAnsi="Times New Roman" w:cs="Times New Roman"/>
          <w:sz w:val="28"/>
          <w:szCs w:val="28"/>
        </w:rPr>
        <w:t>подакциза</w:t>
      </w:r>
      <w:proofErr w:type="spellEnd"/>
      <w:r w:rsidRPr="001B1E43">
        <w:rPr>
          <w:rFonts w:ascii="Times New Roman" w:hAnsi="Times New Roman" w:cs="Times New Roman"/>
          <w:sz w:val="28"/>
          <w:szCs w:val="28"/>
        </w:rPr>
        <w:t xml:space="preserve"> на территорию РФ или осуществляющи</w:t>
      </w:r>
      <w:r>
        <w:rPr>
          <w:rFonts w:ascii="Times New Roman" w:hAnsi="Times New Roman" w:cs="Times New Roman"/>
          <w:sz w:val="28"/>
          <w:szCs w:val="28"/>
        </w:rPr>
        <w:t xml:space="preserve">е его производство обкладываются налогом. </w:t>
      </w:r>
      <w:r w:rsidRPr="001B1E43">
        <w:rPr>
          <w:rFonts w:ascii="Times New Roman" w:hAnsi="Times New Roman" w:cs="Times New Roman"/>
          <w:sz w:val="28"/>
          <w:szCs w:val="28"/>
        </w:rPr>
        <w:t>Налоговые ставки устанавливаются ст.193 НК РФ и подразделяются на твердые и комбинированные. Твердые ставки устанавливаются на единицу подакцизного товара (на 1 л, на 1 т). Комбинированные ставки сочетают в себе твердую составляющую и адв</w:t>
      </w:r>
      <w:r>
        <w:rPr>
          <w:rFonts w:ascii="Times New Roman" w:hAnsi="Times New Roman" w:cs="Times New Roman"/>
          <w:sz w:val="28"/>
          <w:szCs w:val="28"/>
        </w:rPr>
        <w:t xml:space="preserve">алорную (процент от стоимости). </w:t>
      </w:r>
      <w:r w:rsidRPr="001B1E43">
        <w:rPr>
          <w:rFonts w:ascii="Times New Roman" w:hAnsi="Times New Roman" w:cs="Times New Roman"/>
          <w:sz w:val="28"/>
          <w:szCs w:val="28"/>
        </w:rPr>
        <w:t>Налоговая ставка зависит от характеристик товара: его объема, массы, содержания спирта (для алкоголя) и прочих параметров. Для каждого вида товара установлена своя ставка.</w:t>
      </w:r>
    </w:p>
    <w:p w:rsidR="00D5634F" w:rsidRDefault="00B3362E" w:rsidP="00B3362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Каждая организация должна</w:t>
      </w:r>
      <w:r w:rsidR="00565F81">
        <w:rPr>
          <w:rFonts w:ascii="Times New Roman" w:hAnsi="Times New Roman" w:cs="Times New Roman"/>
          <w:sz w:val="28"/>
          <w:szCs w:val="28"/>
        </w:rPr>
        <w:t xml:space="preserve"> уплачивать во внебюджетные государственные фонды страховые взносы за своих работников. </w:t>
      </w:r>
      <w:r w:rsidR="001C0A30">
        <w:rPr>
          <w:rFonts w:ascii="Times New Roman" w:hAnsi="Times New Roman" w:cs="Times New Roman"/>
          <w:sz w:val="28"/>
          <w:szCs w:val="28"/>
        </w:rPr>
        <w:t xml:space="preserve"> В 2016 году </w:t>
      </w:r>
      <w:r w:rsidR="00565F81">
        <w:rPr>
          <w:rFonts w:ascii="Times New Roman" w:hAnsi="Times New Roman" w:cs="Times New Roman"/>
          <w:sz w:val="28"/>
          <w:szCs w:val="28"/>
        </w:rPr>
        <w:t>вышел</w:t>
      </w:r>
      <w:r w:rsidR="001C0A30">
        <w:rPr>
          <w:rFonts w:ascii="Times New Roman" w:hAnsi="Times New Roman" w:cs="Times New Roman"/>
          <w:sz w:val="28"/>
          <w:szCs w:val="28"/>
        </w:rPr>
        <w:t xml:space="preserve"> новый </w:t>
      </w:r>
      <w:r w:rsidR="00565F81">
        <w:rPr>
          <w:rFonts w:ascii="Times New Roman" w:hAnsi="Times New Roman" w:cs="Times New Roman"/>
          <w:sz w:val="28"/>
          <w:szCs w:val="28"/>
        </w:rPr>
        <w:t xml:space="preserve"> ФЗ</w:t>
      </w:r>
      <w:r w:rsidR="001C0A30">
        <w:rPr>
          <w:rFonts w:ascii="Times New Roman" w:hAnsi="Times New Roman" w:cs="Times New Roman"/>
          <w:sz w:val="28"/>
          <w:szCs w:val="28"/>
        </w:rPr>
        <w:t>-</w:t>
      </w:r>
      <w:r w:rsidR="00565F81">
        <w:rPr>
          <w:rFonts w:ascii="Times New Roman" w:hAnsi="Times New Roman" w:cs="Times New Roman"/>
          <w:sz w:val="28"/>
          <w:szCs w:val="28"/>
        </w:rPr>
        <w:t xml:space="preserve"> </w:t>
      </w:r>
      <w:r w:rsidR="00565F81" w:rsidRPr="00565F81">
        <w:rPr>
          <w:rFonts w:ascii="Times New Roman" w:hAnsi="Times New Roman" w:cs="Times New Roman"/>
          <w:sz w:val="28"/>
          <w:szCs w:val="28"/>
        </w:rPr>
        <w:t>N 243</w:t>
      </w:r>
      <w:r w:rsidR="001C0A30">
        <w:rPr>
          <w:rFonts w:ascii="Times New Roman" w:hAnsi="Times New Roman" w:cs="Times New Roman"/>
          <w:sz w:val="28"/>
          <w:szCs w:val="28"/>
        </w:rPr>
        <w:t xml:space="preserve"> от 03.07. 2016</w:t>
      </w:r>
      <w:r w:rsidR="00565F81">
        <w:rPr>
          <w:rFonts w:ascii="Times New Roman" w:hAnsi="Times New Roman" w:cs="Times New Roman"/>
          <w:sz w:val="28"/>
          <w:szCs w:val="28"/>
        </w:rPr>
        <w:t>, который  внес изменения и передал налоговым органам полномочия по администрированию страховых взносов на обязательное пенсионное, социальное и медицинское страхование. Так в Разделе 6 «</w:t>
      </w:r>
      <w:r w:rsidR="00565F81" w:rsidRPr="00565F81">
        <w:rPr>
          <w:rFonts w:ascii="Times New Roman" w:hAnsi="Times New Roman" w:cs="Times New Roman"/>
          <w:sz w:val="28"/>
          <w:szCs w:val="28"/>
        </w:rPr>
        <w:t>Страховы</w:t>
      </w:r>
      <w:r w:rsidR="00565F81">
        <w:rPr>
          <w:rFonts w:ascii="Times New Roman" w:hAnsi="Times New Roman" w:cs="Times New Roman"/>
          <w:sz w:val="28"/>
          <w:szCs w:val="28"/>
        </w:rPr>
        <w:t xml:space="preserve">е взносы в Российской Федерации»  Главе 34 </w:t>
      </w:r>
      <w:r w:rsidR="00565F81">
        <w:rPr>
          <w:rFonts w:ascii="Times New Roman" w:hAnsi="Times New Roman" w:cs="Times New Roman"/>
          <w:sz w:val="28"/>
          <w:szCs w:val="28"/>
        </w:rPr>
        <w:lastRenderedPageBreak/>
        <w:t>«</w:t>
      </w:r>
      <w:r w:rsidR="00565F81" w:rsidRPr="00565F81">
        <w:rPr>
          <w:rFonts w:ascii="Times New Roman" w:hAnsi="Times New Roman" w:cs="Times New Roman"/>
          <w:sz w:val="28"/>
          <w:szCs w:val="28"/>
        </w:rPr>
        <w:t>Страховые взносы</w:t>
      </w:r>
      <w:r>
        <w:rPr>
          <w:rFonts w:ascii="Times New Roman" w:hAnsi="Times New Roman" w:cs="Times New Roman"/>
          <w:sz w:val="28"/>
          <w:szCs w:val="28"/>
        </w:rPr>
        <w:t>»,</w:t>
      </w:r>
      <w:r w:rsidR="00565F81">
        <w:rPr>
          <w:rFonts w:ascii="Times New Roman" w:hAnsi="Times New Roman" w:cs="Times New Roman"/>
          <w:sz w:val="28"/>
          <w:szCs w:val="28"/>
        </w:rPr>
        <w:t xml:space="preserve"> С</w:t>
      </w:r>
      <w:r w:rsidR="00BB59EA">
        <w:rPr>
          <w:rFonts w:ascii="Times New Roman" w:hAnsi="Times New Roman" w:cs="Times New Roman"/>
          <w:sz w:val="28"/>
          <w:szCs w:val="28"/>
        </w:rPr>
        <w:t>татье 426</w:t>
      </w:r>
      <w:r w:rsidR="00565F81">
        <w:rPr>
          <w:rFonts w:ascii="Times New Roman" w:hAnsi="Times New Roman" w:cs="Times New Roman"/>
          <w:sz w:val="28"/>
          <w:szCs w:val="28"/>
        </w:rPr>
        <w:t xml:space="preserve"> «Тарифы страховых взносов</w:t>
      </w:r>
      <w:r w:rsidR="00BB59EA">
        <w:rPr>
          <w:rFonts w:ascii="Times New Roman" w:hAnsi="Times New Roman" w:cs="Times New Roman"/>
          <w:sz w:val="28"/>
          <w:szCs w:val="28"/>
        </w:rPr>
        <w:t xml:space="preserve"> в 2017-2018 годах</w:t>
      </w:r>
      <w:r w:rsidR="00565F81">
        <w:rPr>
          <w:rFonts w:ascii="Times New Roman" w:hAnsi="Times New Roman" w:cs="Times New Roman"/>
          <w:sz w:val="28"/>
          <w:szCs w:val="28"/>
        </w:rPr>
        <w:t>»</w:t>
      </w:r>
      <w:r w:rsidR="001C0A30">
        <w:rPr>
          <w:rFonts w:ascii="Times New Roman" w:hAnsi="Times New Roman" w:cs="Times New Roman"/>
          <w:sz w:val="28"/>
          <w:szCs w:val="28"/>
        </w:rPr>
        <w:t xml:space="preserve"> </w:t>
      </w:r>
      <w:r w:rsidR="00BB59EA">
        <w:rPr>
          <w:rFonts w:ascii="Times New Roman" w:hAnsi="Times New Roman" w:cs="Times New Roman"/>
          <w:sz w:val="28"/>
          <w:szCs w:val="28"/>
        </w:rPr>
        <w:t xml:space="preserve"> указаны:</w:t>
      </w:r>
      <w:r w:rsidR="006A5717">
        <w:rPr>
          <w:rFonts w:ascii="Times New Roman" w:hAnsi="Times New Roman" w:cs="Times New Roman"/>
          <w:sz w:val="28"/>
          <w:szCs w:val="28"/>
        </w:rPr>
        <w:t xml:space="preserve"> </w:t>
      </w:r>
    </w:p>
    <w:p w:rsidR="00BB59EA" w:rsidRDefault="00BB59EA" w:rsidP="001B1E43">
      <w:pPr>
        <w:spacing w:line="360" w:lineRule="auto"/>
        <w:ind w:firstLine="709"/>
        <w:rPr>
          <w:rFonts w:ascii="Times New Roman" w:hAnsi="Times New Roman" w:cs="Times New Roman"/>
          <w:sz w:val="28"/>
          <w:szCs w:val="28"/>
        </w:rPr>
      </w:pPr>
      <w:r>
        <w:rPr>
          <w:rFonts w:ascii="Times New Roman" w:hAnsi="Times New Roman" w:cs="Times New Roman"/>
          <w:sz w:val="28"/>
          <w:szCs w:val="28"/>
        </w:rPr>
        <w:t>- Обязательное пенсионное страхование (ОПС) - 22,00%</w:t>
      </w:r>
    </w:p>
    <w:p w:rsidR="00BB59EA" w:rsidRDefault="00BB59EA" w:rsidP="001B1E43">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Обязательное социальное страхование (ОСС) </w:t>
      </w:r>
      <w:r w:rsidR="00DB7B13">
        <w:rPr>
          <w:rFonts w:ascii="Times New Roman" w:hAnsi="Times New Roman" w:cs="Times New Roman"/>
          <w:sz w:val="28"/>
          <w:szCs w:val="28"/>
        </w:rPr>
        <w:t>-</w:t>
      </w:r>
      <w:r>
        <w:rPr>
          <w:rFonts w:ascii="Times New Roman" w:hAnsi="Times New Roman" w:cs="Times New Roman"/>
          <w:sz w:val="28"/>
          <w:szCs w:val="28"/>
        </w:rPr>
        <w:t xml:space="preserve"> 2,9%</w:t>
      </w:r>
    </w:p>
    <w:p w:rsidR="00BB59EA" w:rsidRDefault="00BB59EA" w:rsidP="001B1E43">
      <w:pPr>
        <w:spacing w:line="360" w:lineRule="auto"/>
        <w:ind w:firstLine="709"/>
        <w:rPr>
          <w:rFonts w:ascii="Times New Roman" w:hAnsi="Times New Roman" w:cs="Times New Roman"/>
          <w:sz w:val="28"/>
          <w:szCs w:val="28"/>
        </w:rPr>
      </w:pPr>
      <w:r>
        <w:rPr>
          <w:rFonts w:ascii="Times New Roman" w:hAnsi="Times New Roman" w:cs="Times New Roman"/>
          <w:sz w:val="28"/>
          <w:szCs w:val="28"/>
        </w:rPr>
        <w:t>- Обязательное медицинское страхование (ОМС) -</w:t>
      </w:r>
      <w:r w:rsidR="00DB7B13">
        <w:rPr>
          <w:rFonts w:ascii="Times New Roman" w:hAnsi="Times New Roman" w:cs="Times New Roman"/>
          <w:sz w:val="28"/>
          <w:szCs w:val="28"/>
        </w:rPr>
        <w:t xml:space="preserve"> </w:t>
      </w:r>
      <w:r>
        <w:rPr>
          <w:rFonts w:ascii="Times New Roman" w:hAnsi="Times New Roman" w:cs="Times New Roman"/>
          <w:sz w:val="28"/>
          <w:szCs w:val="28"/>
        </w:rPr>
        <w:t>5,1%</w:t>
      </w:r>
      <w:r w:rsidR="006A5717">
        <w:rPr>
          <w:rFonts w:ascii="Times New Roman" w:hAnsi="Times New Roman" w:cs="Times New Roman"/>
          <w:sz w:val="28"/>
          <w:szCs w:val="28"/>
        </w:rPr>
        <w:t xml:space="preserve"> </w:t>
      </w:r>
    </w:p>
    <w:p w:rsidR="0091138C" w:rsidRPr="001B1E43" w:rsidRDefault="00E33D9A" w:rsidP="001B1E43">
      <w:pPr>
        <w:spacing w:line="360" w:lineRule="auto"/>
        <w:ind w:firstLine="709"/>
        <w:rPr>
          <w:rFonts w:ascii="Times New Roman" w:hAnsi="Times New Roman" w:cs="Times New Roman"/>
          <w:sz w:val="28"/>
          <w:szCs w:val="28"/>
        </w:rPr>
      </w:pPr>
      <w:r>
        <w:rPr>
          <w:rFonts w:ascii="Times New Roman" w:hAnsi="Times New Roman" w:cs="Times New Roman"/>
          <w:sz w:val="28"/>
          <w:szCs w:val="28"/>
        </w:rPr>
        <w:t>В</w:t>
      </w:r>
      <w:r w:rsidR="0091138C">
        <w:rPr>
          <w:rFonts w:ascii="Times New Roman" w:hAnsi="Times New Roman" w:cs="Times New Roman"/>
          <w:sz w:val="28"/>
          <w:szCs w:val="28"/>
        </w:rPr>
        <w:t>добавок к основным страховым взносам уплачивается так же налог на травматизм, минимальный размер которого составляет 0,2 % и зависит от степени опасности выполняемой сотрудником работы.</w:t>
      </w:r>
      <w:r w:rsidR="00C4405C" w:rsidRPr="00C4405C">
        <w:t xml:space="preserve"> </w:t>
      </w:r>
    </w:p>
    <w:p w:rsidR="00632BC4" w:rsidRDefault="00BB59EA" w:rsidP="00A72219">
      <w:pPr>
        <w:spacing w:line="360" w:lineRule="auto"/>
        <w:ind w:firstLine="709"/>
        <w:jc w:val="both"/>
        <w:rPr>
          <w:rFonts w:ascii="Times New Roman" w:hAnsi="Times New Roman" w:cs="Times New Roman"/>
          <w:sz w:val="28"/>
          <w:szCs w:val="28"/>
        </w:rPr>
      </w:pPr>
      <w:r w:rsidRPr="00BB59EA">
        <w:rPr>
          <w:rFonts w:ascii="Times New Roman" w:hAnsi="Times New Roman" w:cs="Times New Roman"/>
          <w:sz w:val="28"/>
          <w:szCs w:val="28"/>
        </w:rPr>
        <w:t>В течение расчетного периода по итогам каждого календарного месяца плательщики производят исчисление и уплату страховых взносов</w:t>
      </w:r>
      <w:r w:rsidR="0091138C">
        <w:rPr>
          <w:rFonts w:ascii="Times New Roman" w:hAnsi="Times New Roman" w:cs="Times New Roman"/>
          <w:sz w:val="28"/>
          <w:szCs w:val="28"/>
        </w:rPr>
        <w:t xml:space="preserve">. </w:t>
      </w:r>
      <w:r w:rsidR="006A5717">
        <w:rPr>
          <w:rFonts w:ascii="Times New Roman" w:hAnsi="Times New Roman" w:cs="Times New Roman"/>
          <w:sz w:val="28"/>
          <w:szCs w:val="28"/>
        </w:rPr>
        <w:t>Формула страховых взносов за расчетный месяц выглядит следующим образом:</w:t>
      </w:r>
      <w:r w:rsidR="00AC7ED4">
        <w:rPr>
          <w:rFonts w:ascii="Times New Roman" w:hAnsi="Times New Roman" w:cs="Times New Roman"/>
          <w:sz w:val="28"/>
          <w:szCs w:val="28"/>
        </w:rPr>
        <w:t xml:space="preserve"> страховые взносы за расчетный месяц равны базе для исчисления взносов с начала расчетного периода до окончания</w:t>
      </w:r>
      <w:r w:rsidR="005B411E">
        <w:rPr>
          <w:rFonts w:ascii="Times New Roman" w:hAnsi="Times New Roman" w:cs="Times New Roman"/>
          <w:sz w:val="28"/>
          <w:szCs w:val="28"/>
        </w:rPr>
        <w:t xml:space="preserve"> календарного месяца  умноженной</w:t>
      </w:r>
      <w:r w:rsidR="00AC7ED4">
        <w:rPr>
          <w:rFonts w:ascii="Times New Roman" w:hAnsi="Times New Roman" w:cs="Times New Roman"/>
          <w:sz w:val="28"/>
          <w:szCs w:val="28"/>
        </w:rPr>
        <w:t xml:space="preserve"> на тариф страховых взносов минус сумма взносов, исчисленная с начала расчетного периода по предшествующий месяц включительно.</w:t>
      </w:r>
    </w:p>
    <w:p w:rsidR="00C442BB" w:rsidRDefault="006A5717" w:rsidP="008E2BAE">
      <w:pPr>
        <w:spacing w:line="360" w:lineRule="auto"/>
        <w:ind w:firstLine="709"/>
        <w:jc w:val="both"/>
        <w:rPr>
          <w:rFonts w:ascii="Times New Roman" w:hAnsi="Times New Roman" w:cs="Times New Roman"/>
          <w:sz w:val="28"/>
          <w:szCs w:val="28"/>
        </w:rPr>
      </w:pPr>
      <w:r w:rsidRPr="006A5717">
        <w:rPr>
          <w:rFonts w:ascii="Times New Roman" w:hAnsi="Times New Roman" w:cs="Times New Roman"/>
          <w:sz w:val="28"/>
          <w:szCs w:val="28"/>
        </w:rPr>
        <w:t xml:space="preserve">В настоящее время действует обширный перечень нормативных актов, которые оказывают влияние на учет и состав доходов и расходов организаций. </w:t>
      </w:r>
      <w:r>
        <w:rPr>
          <w:rFonts w:ascii="Times New Roman" w:hAnsi="Times New Roman" w:cs="Times New Roman"/>
          <w:sz w:val="28"/>
          <w:szCs w:val="28"/>
        </w:rPr>
        <w:t>Нельзя не сказать, что з</w:t>
      </w:r>
      <w:r w:rsidRPr="006A5717">
        <w:rPr>
          <w:rFonts w:ascii="Times New Roman" w:hAnsi="Times New Roman" w:cs="Times New Roman"/>
          <w:sz w:val="28"/>
          <w:szCs w:val="28"/>
        </w:rPr>
        <w:t>аконодательство о бухгалтерском учете в настоящее время представляет собой самостоятельную отрасль права</w:t>
      </w:r>
      <w:r w:rsidR="009F53FF">
        <w:rPr>
          <w:rFonts w:ascii="Times New Roman" w:hAnsi="Times New Roman" w:cs="Times New Roman"/>
          <w:sz w:val="28"/>
          <w:szCs w:val="28"/>
        </w:rPr>
        <w:t>, так как наибольшая часть нормативных документов относятся к ПБУ</w:t>
      </w:r>
      <w:r w:rsidRPr="006A5717">
        <w:rPr>
          <w:rFonts w:ascii="Times New Roman" w:hAnsi="Times New Roman" w:cs="Times New Roman"/>
          <w:sz w:val="28"/>
          <w:szCs w:val="28"/>
        </w:rPr>
        <w:t>. При этом</w:t>
      </w:r>
      <w:r w:rsidR="00C442BB">
        <w:rPr>
          <w:rFonts w:ascii="Times New Roman" w:hAnsi="Times New Roman" w:cs="Times New Roman"/>
          <w:sz w:val="28"/>
          <w:szCs w:val="28"/>
        </w:rPr>
        <w:t xml:space="preserve">, </w:t>
      </w:r>
      <w:r w:rsidRPr="006A5717">
        <w:rPr>
          <w:rFonts w:ascii="Times New Roman" w:hAnsi="Times New Roman" w:cs="Times New Roman"/>
          <w:sz w:val="28"/>
          <w:szCs w:val="28"/>
        </w:rPr>
        <w:t xml:space="preserve"> состав нормативных документов неуклонно расширяется.</w:t>
      </w:r>
      <w:r w:rsidR="00DB7B13">
        <w:rPr>
          <w:rFonts w:ascii="Times New Roman" w:hAnsi="Times New Roman" w:cs="Times New Roman"/>
          <w:sz w:val="28"/>
          <w:szCs w:val="28"/>
        </w:rPr>
        <w:t xml:space="preserve"> </w:t>
      </w:r>
      <w:r w:rsidR="00C4405C" w:rsidRPr="00C4405C">
        <w:rPr>
          <w:rFonts w:ascii="Times New Roman" w:hAnsi="Times New Roman" w:cs="Times New Roman"/>
          <w:sz w:val="28"/>
          <w:szCs w:val="28"/>
        </w:rPr>
        <w:t>[7]</w:t>
      </w:r>
    </w:p>
    <w:p w:rsidR="002663B3" w:rsidRPr="002663B3" w:rsidRDefault="002663B3" w:rsidP="00E03D3B">
      <w:pPr>
        <w:spacing w:line="360" w:lineRule="auto"/>
        <w:jc w:val="both"/>
        <w:rPr>
          <w:rFonts w:ascii="Times New Roman" w:hAnsi="Times New Roman" w:cs="Times New Roman"/>
          <w:sz w:val="18"/>
          <w:szCs w:val="18"/>
        </w:rPr>
      </w:pPr>
    </w:p>
    <w:p w:rsidR="00123AE0" w:rsidRDefault="002663B3" w:rsidP="002663B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632BC4" w:rsidRDefault="001E410B" w:rsidP="001E410B">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ГЛАВА 2: УЧЕТ ДОХОДОВ И РАСХОДОВ ОРГАНИЗАЦИИ</w:t>
      </w:r>
      <w:r w:rsidR="005B69D8">
        <w:rPr>
          <w:rFonts w:ascii="Times New Roman" w:hAnsi="Times New Roman" w:cs="Times New Roman"/>
          <w:sz w:val="28"/>
          <w:szCs w:val="28"/>
        </w:rPr>
        <w:t xml:space="preserve"> ОТ ОБЫЧНЫХ ВИДОВ ДЕЯТЕЛЬНОСТИ</w:t>
      </w:r>
    </w:p>
    <w:p w:rsidR="001E410B" w:rsidRDefault="001E410B" w:rsidP="005B69D8">
      <w:pPr>
        <w:spacing w:line="360" w:lineRule="auto"/>
        <w:ind w:left="1276" w:hanging="283"/>
        <w:jc w:val="center"/>
        <w:rPr>
          <w:rFonts w:ascii="Times New Roman" w:hAnsi="Times New Roman" w:cs="Times New Roman"/>
          <w:sz w:val="28"/>
          <w:szCs w:val="28"/>
        </w:rPr>
      </w:pPr>
      <w:r>
        <w:rPr>
          <w:rFonts w:ascii="Times New Roman" w:hAnsi="Times New Roman" w:cs="Times New Roman"/>
          <w:sz w:val="28"/>
          <w:szCs w:val="28"/>
        </w:rPr>
        <w:t xml:space="preserve">2.1 Учет </w:t>
      </w:r>
      <w:r w:rsidR="002663B3">
        <w:rPr>
          <w:rFonts w:ascii="Times New Roman" w:hAnsi="Times New Roman" w:cs="Times New Roman"/>
          <w:sz w:val="28"/>
          <w:szCs w:val="28"/>
        </w:rPr>
        <w:t xml:space="preserve">расходов </w:t>
      </w:r>
      <w:r>
        <w:rPr>
          <w:rFonts w:ascii="Times New Roman" w:hAnsi="Times New Roman" w:cs="Times New Roman"/>
          <w:sz w:val="28"/>
          <w:szCs w:val="28"/>
        </w:rPr>
        <w:t>от обычных видов деятельности</w:t>
      </w:r>
    </w:p>
    <w:p w:rsidR="00AD0FB7" w:rsidRDefault="00AD0FB7" w:rsidP="008E2BAE">
      <w:pPr>
        <w:spacing w:line="360" w:lineRule="auto"/>
        <w:ind w:firstLine="709"/>
        <w:jc w:val="both"/>
        <w:rPr>
          <w:rFonts w:ascii="Times New Roman" w:hAnsi="Times New Roman" w:cs="Times New Roman"/>
          <w:sz w:val="28"/>
          <w:szCs w:val="28"/>
        </w:rPr>
      </w:pPr>
    </w:p>
    <w:p w:rsidR="00F25B0D" w:rsidRPr="00F25B0D" w:rsidRDefault="006F0207" w:rsidP="00F25B0D">
      <w:pPr>
        <w:spacing w:line="360" w:lineRule="auto"/>
        <w:ind w:firstLine="709"/>
        <w:jc w:val="both"/>
        <w:rPr>
          <w:rFonts w:ascii="Times New Roman" w:hAnsi="Times New Roman" w:cs="Times New Roman"/>
          <w:sz w:val="28"/>
          <w:szCs w:val="28"/>
        </w:rPr>
      </w:pPr>
      <w:r w:rsidRPr="006F0207">
        <w:rPr>
          <w:rFonts w:ascii="Times New Roman" w:hAnsi="Times New Roman" w:cs="Times New Roman"/>
          <w:sz w:val="28"/>
          <w:szCs w:val="28"/>
        </w:rPr>
        <w:t>В соответствии с ПБУ 10/99 «Расходы</w:t>
      </w:r>
      <w:r w:rsidR="00E33D9A">
        <w:rPr>
          <w:rFonts w:ascii="Times New Roman" w:hAnsi="Times New Roman" w:cs="Times New Roman"/>
          <w:sz w:val="28"/>
          <w:szCs w:val="28"/>
        </w:rPr>
        <w:t xml:space="preserve"> организации» </w:t>
      </w:r>
      <w:r w:rsidRPr="006F0207">
        <w:rPr>
          <w:rFonts w:ascii="Times New Roman" w:hAnsi="Times New Roman" w:cs="Times New Roman"/>
          <w:sz w:val="28"/>
          <w:szCs w:val="28"/>
        </w:rPr>
        <w:t>расходами организации признается уменьшение экономических выгод в результате выбытия активов (денежных средств, иного имущества) и (или) возникновение обязательств, приводящее к уменьшению капитала этой организации, за исключением уменьшения вкладов по решению участ</w:t>
      </w:r>
      <w:r w:rsidR="00E33D9A">
        <w:rPr>
          <w:rFonts w:ascii="Times New Roman" w:hAnsi="Times New Roman" w:cs="Times New Roman"/>
          <w:sz w:val="28"/>
          <w:szCs w:val="28"/>
        </w:rPr>
        <w:t>ников (собственников имущества)</w:t>
      </w:r>
      <w:r w:rsidRPr="006F0207">
        <w:rPr>
          <w:rFonts w:ascii="Times New Roman" w:hAnsi="Times New Roman" w:cs="Times New Roman"/>
          <w:sz w:val="28"/>
          <w:szCs w:val="28"/>
        </w:rPr>
        <w:t>.</w:t>
      </w:r>
      <w:r w:rsidR="00F25B0D">
        <w:rPr>
          <w:rFonts w:ascii="Times New Roman" w:hAnsi="Times New Roman" w:cs="Times New Roman"/>
          <w:sz w:val="28"/>
          <w:szCs w:val="28"/>
        </w:rPr>
        <w:t xml:space="preserve"> Р</w:t>
      </w:r>
      <w:r w:rsidR="00F25B0D" w:rsidRPr="00F25B0D">
        <w:rPr>
          <w:rFonts w:ascii="Times New Roman" w:hAnsi="Times New Roman" w:cs="Times New Roman"/>
          <w:sz w:val="28"/>
          <w:szCs w:val="28"/>
        </w:rPr>
        <w:t>асходы, связанные с изготовлением и продажей продукции</w:t>
      </w:r>
      <w:r w:rsidR="00E33D9A">
        <w:rPr>
          <w:rFonts w:ascii="Times New Roman" w:hAnsi="Times New Roman" w:cs="Times New Roman"/>
          <w:sz w:val="28"/>
          <w:szCs w:val="28"/>
        </w:rPr>
        <w:t xml:space="preserve"> по обычным видам деятельности</w:t>
      </w:r>
      <w:r w:rsidR="00F25B0D" w:rsidRPr="00F25B0D">
        <w:rPr>
          <w:rFonts w:ascii="Times New Roman" w:hAnsi="Times New Roman" w:cs="Times New Roman"/>
          <w:sz w:val="28"/>
          <w:szCs w:val="28"/>
        </w:rPr>
        <w:t xml:space="preserve"> группируются по элементам:</w:t>
      </w:r>
    </w:p>
    <w:p w:rsidR="00F25B0D" w:rsidRPr="00F25B0D" w:rsidRDefault="00F25B0D" w:rsidP="00F25B0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м</w:t>
      </w:r>
      <w:r w:rsidRPr="00F25B0D">
        <w:rPr>
          <w:rFonts w:ascii="Times New Roman" w:hAnsi="Times New Roman" w:cs="Times New Roman"/>
          <w:sz w:val="28"/>
          <w:szCs w:val="28"/>
        </w:rPr>
        <w:t>атериальные затраты</w:t>
      </w:r>
      <w:r>
        <w:rPr>
          <w:rFonts w:ascii="Times New Roman" w:hAnsi="Times New Roman" w:cs="Times New Roman"/>
          <w:sz w:val="28"/>
          <w:szCs w:val="28"/>
        </w:rPr>
        <w:t>;</w:t>
      </w:r>
    </w:p>
    <w:p w:rsidR="00F25B0D" w:rsidRPr="00F25B0D" w:rsidRDefault="00F25B0D" w:rsidP="00F25B0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з</w:t>
      </w:r>
      <w:r w:rsidRPr="00F25B0D">
        <w:rPr>
          <w:rFonts w:ascii="Times New Roman" w:hAnsi="Times New Roman" w:cs="Times New Roman"/>
          <w:sz w:val="28"/>
          <w:szCs w:val="28"/>
        </w:rPr>
        <w:t>атраты на оплату труда</w:t>
      </w:r>
      <w:r>
        <w:rPr>
          <w:rFonts w:ascii="Times New Roman" w:hAnsi="Times New Roman" w:cs="Times New Roman"/>
          <w:sz w:val="28"/>
          <w:szCs w:val="28"/>
        </w:rPr>
        <w:t>;</w:t>
      </w:r>
    </w:p>
    <w:p w:rsidR="00C05B13" w:rsidRDefault="00F25B0D" w:rsidP="005B411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а</w:t>
      </w:r>
      <w:r w:rsidRPr="00F25B0D">
        <w:rPr>
          <w:rFonts w:ascii="Times New Roman" w:hAnsi="Times New Roman" w:cs="Times New Roman"/>
          <w:sz w:val="28"/>
          <w:szCs w:val="28"/>
        </w:rPr>
        <w:t>мортизация</w:t>
      </w:r>
      <w:r w:rsidR="005B411E">
        <w:rPr>
          <w:rFonts w:ascii="Times New Roman" w:hAnsi="Times New Roman" w:cs="Times New Roman"/>
          <w:sz w:val="28"/>
          <w:szCs w:val="28"/>
        </w:rPr>
        <w:t xml:space="preserve"> нематериальных активов и основных средств</w:t>
      </w:r>
      <w:r w:rsidR="00C05B13">
        <w:rPr>
          <w:rFonts w:ascii="Times New Roman" w:hAnsi="Times New Roman" w:cs="Times New Roman"/>
          <w:sz w:val="28"/>
          <w:szCs w:val="28"/>
        </w:rPr>
        <w:t>;</w:t>
      </w:r>
    </w:p>
    <w:p w:rsidR="00C05B13" w:rsidRDefault="00C05B13" w:rsidP="00F25B0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расходы на продажу;</w:t>
      </w:r>
    </w:p>
    <w:p w:rsidR="00315E41" w:rsidRPr="00F25B0D" w:rsidRDefault="00315E41" w:rsidP="00F25B0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административные расходы</w:t>
      </w:r>
      <w:r w:rsidR="002A7774">
        <w:rPr>
          <w:rFonts w:ascii="Times New Roman" w:hAnsi="Times New Roman" w:cs="Times New Roman"/>
          <w:sz w:val="28"/>
          <w:szCs w:val="28"/>
        </w:rPr>
        <w:t>;</w:t>
      </w:r>
    </w:p>
    <w:p w:rsidR="00F25B0D" w:rsidRDefault="00F25B0D" w:rsidP="00F25B0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05B13">
        <w:rPr>
          <w:rFonts w:ascii="Times New Roman" w:hAnsi="Times New Roman" w:cs="Times New Roman"/>
          <w:sz w:val="28"/>
          <w:szCs w:val="28"/>
        </w:rPr>
        <w:t xml:space="preserve"> </w:t>
      </w:r>
      <w:r w:rsidR="005B411E">
        <w:rPr>
          <w:rFonts w:ascii="Times New Roman" w:hAnsi="Times New Roman" w:cs="Times New Roman"/>
          <w:sz w:val="28"/>
          <w:szCs w:val="28"/>
        </w:rPr>
        <w:t>страховые взносы и прочие налоги.</w:t>
      </w:r>
      <w:r w:rsidR="00C4405C" w:rsidRPr="00C4405C">
        <w:t xml:space="preserve"> </w:t>
      </w:r>
      <w:r w:rsidR="00C4405C">
        <w:rPr>
          <w:rFonts w:ascii="Times New Roman" w:hAnsi="Times New Roman" w:cs="Times New Roman"/>
          <w:sz w:val="28"/>
          <w:szCs w:val="28"/>
        </w:rPr>
        <w:t>[15</w:t>
      </w:r>
      <w:r w:rsidR="00C4405C" w:rsidRPr="00C4405C">
        <w:rPr>
          <w:rFonts w:ascii="Times New Roman" w:hAnsi="Times New Roman" w:cs="Times New Roman"/>
          <w:sz w:val="28"/>
          <w:szCs w:val="28"/>
        </w:rPr>
        <w:t>]</w:t>
      </w:r>
    </w:p>
    <w:p w:rsidR="003E062D" w:rsidRPr="003E062D" w:rsidRDefault="003E062D" w:rsidP="003E062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начала рассмотрим затраты на приобретение материалов, они отражаю</w:t>
      </w:r>
      <w:r w:rsidRPr="003E062D">
        <w:rPr>
          <w:rFonts w:ascii="Times New Roman" w:hAnsi="Times New Roman" w:cs="Times New Roman"/>
          <w:sz w:val="28"/>
          <w:szCs w:val="28"/>
        </w:rPr>
        <w:t>тся в бухгалтерском учете записью:</w:t>
      </w:r>
    </w:p>
    <w:p w:rsidR="003E062D" w:rsidRPr="003E062D" w:rsidRDefault="003E062D" w:rsidP="00B3362E">
      <w:pPr>
        <w:spacing w:line="360" w:lineRule="auto"/>
        <w:ind w:firstLine="709"/>
        <w:jc w:val="both"/>
        <w:rPr>
          <w:rFonts w:ascii="Times New Roman" w:hAnsi="Times New Roman" w:cs="Times New Roman"/>
          <w:sz w:val="28"/>
          <w:szCs w:val="28"/>
        </w:rPr>
      </w:pPr>
      <w:r w:rsidRPr="003E062D">
        <w:rPr>
          <w:rFonts w:ascii="Times New Roman" w:hAnsi="Times New Roman" w:cs="Times New Roman"/>
          <w:sz w:val="28"/>
          <w:szCs w:val="28"/>
        </w:rPr>
        <w:t xml:space="preserve">Дебет </w:t>
      </w:r>
      <w:r>
        <w:rPr>
          <w:rFonts w:ascii="Times New Roman" w:hAnsi="Times New Roman" w:cs="Times New Roman"/>
          <w:sz w:val="28"/>
          <w:szCs w:val="28"/>
        </w:rPr>
        <w:t>10 «Материалы» -</w:t>
      </w:r>
      <w:r w:rsidRPr="003E062D">
        <w:rPr>
          <w:rFonts w:ascii="Times New Roman" w:hAnsi="Times New Roman" w:cs="Times New Roman"/>
          <w:sz w:val="28"/>
          <w:szCs w:val="28"/>
        </w:rPr>
        <w:t xml:space="preserve"> сумма фактических затрат на приобретение материалов;</w:t>
      </w:r>
    </w:p>
    <w:p w:rsidR="003E062D" w:rsidRPr="003E062D" w:rsidRDefault="003E062D" w:rsidP="00B3362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Дебет </w:t>
      </w:r>
      <w:r w:rsidRPr="003E062D">
        <w:rPr>
          <w:rFonts w:ascii="Times New Roman" w:hAnsi="Times New Roman" w:cs="Times New Roman"/>
          <w:sz w:val="28"/>
          <w:szCs w:val="28"/>
        </w:rPr>
        <w:t>19 «Налог на добавленную стоимос</w:t>
      </w:r>
      <w:r>
        <w:rPr>
          <w:rFonts w:ascii="Times New Roman" w:hAnsi="Times New Roman" w:cs="Times New Roman"/>
          <w:sz w:val="28"/>
          <w:szCs w:val="28"/>
        </w:rPr>
        <w:t>ть по приобретенным ценностям» -</w:t>
      </w:r>
      <w:r w:rsidRPr="003E062D">
        <w:rPr>
          <w:rFonts w:ascii="Times New Roman" w:hAnsi="Times New Roman" w:cs="Times New Roman"/>
          <w:sz w:val="28"/>
          <w:szCs w:val="28"/>
        </w:rPr>
        <w:t xml:space="preserve"> суммы НДС по счетам-фактурам сторонних организаций;</w:t>
      </w:r>
    </w:p>
    <w:p w:rsidR="003E062D" w:rsidRPr="003E062D" w:rsidRDefault="003E062D" w:rsidP="003E062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Корреспондируют с к</w:t>
      </w:r>
      <w:r w:rsidRPr="003E062D">
        <w:rPr>
          <w:rFonts w:ascii="Times New Roman" w:hAnsi="Times New Roman" w:cs="Times New Roman"/>
          <w:sz w:val="28"/>
          <w:szCs w:val="28"/>
        </w:rPr>
        <w:t>редит</w:t>
      </w:r>
      <w:r>
        <w:rPr>
          <w:rFonts w:ascii="Times New Roman" w:hAnsi="Times New Roman" w:cs="Times New Roman"/>
          <w:sz w:val="28"/>
          <w:szCs w:val="28"/>
        </w:rPr>
        <w:t>ом</w:t>
      </w:r>
      <w:r w:rsidRPr="003E062D">
        <w:rPr>
          <w:rFonts w:ascii="Times New Roman" w:hAnsi="Times New Roman" w:cs="Times New Roman"/>
          <w:sz w:val="28"/>
          <w:szCs w:val="28"/>
        </w:rPr>
        <w:t xml:space="preserve"> счетов расчетов: 60 «Расчеты с поставщиками и подрядчиками», 71 «Расчеты с подотчетными лицами», 76 «Расчеты с разными</w:t>
      </w:r>
      <w:r>
        <w:rPr>
          <w:rFonts w:ascii="Times New Roman" w:hAnsi="Times New Roman" w:cs="Times New Roman"/>
          <w:sz w:val="28"/>
          <w:szCs w:val="28"/>
        </w:rPr>
        <w:t xml:space="preserve"> дебиторами и кредиторами» и другими.</w:t>
      </w:r>
      <w:r w:rsidR="00C4405C" w:rsidRPr="00C4405C">
        <w:t xml:space="preserve"> </w:t>
      </w:r>
      <w:r w:rsidR="00C4405C">
        <w:rPr>
          <w:rFonts w:ascii="Times New Roman" w:hAnsi="Times New Roman" w:cs="Times New Roman"/>
          <w:sz w:val="28"/>
          <w:szCs w:val="28"/>
        </w:rPr>
        <w:t>[11, с.183</w:t>
      </w:r>
      <w:r w:rsidR="00C4405C" w:rsidRPr="00C4405C">
        <w:rPr>
          <w:rFonts w:ascii="Times New Roman" w:hAnsi="Times New Roman" w:cs="Times New Roman"/>
          <w:sz w:val="28"/>
          <w:szCs w:val="28"/>
        </w:rPr>
        <w:t>]</w:t>
      </w:r>
    </w:p>
    <w:p w:rsidR="003E062D" w:rsidRDefault="003E062D" w:rsidP="003E062D">
      <w:pPr>
        <w:spacing w:line="360" w:lineRule="auto"/>
        <w:ind w:firstLine="709"/>
        <w:jc w:val="both"/>
        <w:rPr>
          <w:rFonts w:ascii="Times New Roman" w:hAnsi="Times New Roman" w:cs="Times New Roman"/>
          <w:sz w:val="28"/>
          <w:szCs w:val="28"/>
        </w:rPr>
      </w:pPr>
      <w:r w:rsidRPr="003E062D">
        <w:rPr>
          <w:rFonts w:ascii="Times New Roman" w:hAnsi="Times New Roman" w:cs="Times New Roman"/>
          <w:sz w:val="28"/>
          <w:szCs w:val="28"/>
        </w:rPr>
        <w:t>НДС предъявляется к возмещению из бюджета по оприходованным и оплаченным материалам производственного назна</w:t>
      </w:r>
      <w:r>
        <w:rPr>
          <w:rFonts w:ascii="Times New Roman" w:hAnsi="Times New Roman" w:cs="Times New Roman"/>
          <w:sz w:val="28"/>
          <w:szCs w:val="28"/>
        </w:rPr>
        <w:t xml:space="preserve">чения и отражается по дебету </w:t>
      </w:r>
      <w:r w:rsidRPr="003E062D">
        <w:rPr>
          <w:rFonts w:ascii="Times New Roman" w:hAnsi="Times New Roman" w:cs="Times New Roman"/>
          <w:sz w:val="28"/>
          <w:szCs w:val="28"/>
        </w:rPr>
        <w:t xml:space="preserve">68 «Расчеты </w:t>
      </w:r>
      <w:r>
        <w:rPr>
          <w:rFonts w:ascii="Times New Roman" w:hAnsi="Times New Roman" w:cs="Times New Roman"/>
          <w:sz w:val="28"/>
          <w:szCs w:val="28"/>
        </w:rPr>
        <w:t>по налогам и сборам» и кредиту</w:t>
      </w:r>
      <w:r w:rsidRPr="003E062D">
        <w:rPr>
          <w:rFonts w:ascii="Times New Roman" w:hAnsi="Times New Roman" w:cs="Times New Roman"/>
          <w:sz w:val="28"/>
          <w:szCs w:val="28"/>
        </w:rPr>
        <w:t xml:space="preserve"> 19</w:t>
      </w:r>
      <w:r>
        <w:rPr>
          <w:rFonts w:ascii="Times New Roman" w:hAnsi="Times New Roman" w:cs="Times New Roman"/>
          <w:sz w:val="28"/>
          <w:szCs w:val="28"/>
        </w:rPr>
        <w:t xml:space="preserve"> «Налог на добавленную стоимость по приобретенным ценностям»</w:t>
      </w:r>
      <w:r w:rsidRPr="003E062D">
        <w:rPr>
          <w:rFonts w:ascii="Times New Roman" w:hAnsi="Times New Roman" w:cs="Times New Roman"/>
          <w:sz w:val="28"/>
          <w:szCs w:val="28"/>
        </w:rPr>
        <w:t>.</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В себестоимость  товаров, работ и услуг так же входят затраты на продажу.  Расходы на продажу  -  это расходы организации по сбыту продукции и доведению ее до потребителей. В состав расходов на продажу включаются:</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 расходы на тару и упаковку изделий на складах готовой продукции (стоимость услуг своих вспомогательных цехов, занятых изготовлением тары и упаковки; стоимость тары, приобретенной на стороне; оплата затаривания и упаковки изделий сторонними организациями);</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 расходы на транспортировку продукции до пункта, обусловленного договором (расходы на доставку продукции на станцию или пристань отправления, погрузку в вагоны, суда, автомобили и другие, оплата услуг специализированных транспортно-экспедиционных контор);</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 комиссионные сборы и отчисления, уплачиваемые сбытовым и посредническим организациям в соответствии с договорами;</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 затраты на рекламу, включающие расходы на объявления в печати и по телевидению, проспекты, каталоги, буклеты, расходы по участию в выставках, ярмарках, включая стоимость образцов товаров, переданных в соответствии с контрактами, соглашениями и иными документами покупателям или посредническим организациям бесплатно, и другие аналогичные затраты;</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lastRenderedPageBreak/>
        <w:t>- прочие расходы по сбыту (расходы по хранению, подработке, подсортировке и другие).</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Учет расходов на продажу ведется на активном счете 44 «Расходы на продажу». Расходы на продажу вместе с производственной себестоимостью образуют полную себестоимость проданной продукции. На сумму расходов по продаже делается запись:</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Дебет 44 «Расходы на продажу»</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Кредит 10 «Материалы» – на стоимость израсходованной тары</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Кредит 23 «Вспомогательные производства» – на стоимость услуг по отправке продукции со склада на станцию (пристань, аэропорт) отправления или на склад покупателя автотранспортом предприятия;</w:t>
      </w:r>
    </w:p>
    <w:p w:rsidR="00315E41" w:rsidRPr="00315E41" w:rsidRDefault="00B3362E" w:rsidP="00315E4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Кредит 60 </w:t>
      </w:r>
      <w:r w:rsidR="00315E41" w:rsidRPr="00315E41">
        <w:rPr>
          <w:rFonts w:ascii="Times New Roman" w:hAnsi="Times New Roman" w:cs="Times New Roman"/>
          <w:sz w:val="28"/>
          <w:szCs w:val="28"/>
        </w:rPr>
        <w:t>«Расчеты с поставщиками и подрядчиками» – на стоимость услуг по отправке продукции покупателю, оказанных сторонними организациями;</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Кредит 70 «Расчеты с персоналом по оплате труда» – на оплату труда работников, сопровождающих продукцию, и другие счета.</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Коммерческие расходы (расходы на продажу) могут признаваться в себестоимости проданных продукции, товаров, работ, услуг в отчетном году их признания в качестве расходов по обычным видам деятельности полностью или частично. Если в отчетном месяце продается только часть выпущенной продукции, то распределению подлежат расходы на транспортировку и упаковку готовой продукции. Эти расходы распределяются между проданной и непроданной продукцией пропорционально их производственной себестоимости, весу или другим способом. Все остальные расходы на продажу (за исключением расходов на упаковку и транспортировку) ежемесячно относятся на себестоимость проданной продукции (работ, услуг).</w:t>
      </w:r>
      <w:r w:rsidR="00C4405C" w:rsidRPr="00C4405C">
        <w:t xml:space="preserve"> </w:t>
      </w:r>
      <w:r w:rsidR="00C4405C">
        <w:rPr>
          <w:rFonts w:ascii="Times New Roman" w:hAnsi="Times New Roman" w:cs="Times New Roman"/>
          <w:sz w:val="28"/>
          <w:szCs w:val="28"/>
        </w:rPr>
        <w:t>[11, с.191</w:t>
      </w:r>
      <w:r w:rsidR="00C4405C" w:rsidRPr="00C4405C">
        <w:rPr>
          <w:rFonts w:ascii="Times New Roman" w:hAnsi="Times New Roman" w:cs="Times New Roman"/>
          <w:sz w:val="28"/>
          <w:szCs w:val="28"/>
        </w:rPr>
        <w:t>]</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lastRenderedPageBreak/>
        <w:t>Списание расходов на продажу продукции (товаров, работ, услуг) оформляется в бухгалтерском учете в зависимости от момента признания выручки от продажи:</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 если в бухгалтерском учете признана выручка от продажи продукции, составляется проводка:</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 xml:space="preserve">Дебет 90-2 «Продажи. Себестоимость продаж» </w:t>
      </w:r>
    </w:p>
    <w:p w:rsidR="00315E41" w:rsidRPr="00315E41"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Кредит 44 «Расходы на продажу»</w:t>
      </w:r>
      <w:r>
        <w:rPr>
          <w:rFonts w:ascii="Times New Roman" w:hAnsi="Times New Roman" w:cs="Times New Roman"/>
          <w:sz w:val="28"/>
          <w:szCs w:val="28"/>
        </w:rPr>
        <w:t>;</w:t>
      </w:r>
      <w:r w:rsidRPr="00315E41">
        <w:rPr>
          <w:rFonts w:ascii="Times New Roman" w:hAnsi="Times New Roman" w:cs="Times New Roman"/>
          <w:sz w:val="28"/>
          <w:szCs w:val="28"/>
        </w:rPr>
        <w:t xml:space="preserve">  </w:t>
      </w:r>
    </w:p>
    <w:p w:rsidR="00315E41" w:rsidRPr="00F25B0D" w:rsidRDefault="00315E41" w:rsidP="00315E41">
      <w:pPr>
        <w:spacing w:line="360" w:lineRule="auto"/>
        <w:ind w:firstLine="709"/>
        <w:jc w:val="both"/>
        <w:rPr>
          <w:rFonts w:ascii="Times New Roman" w:hAnsi="Times New Roman" w:cs="Times New Roman"/>
          <w:sz w:val="28"/>
          <w:szCs w:val="28"/>
        </w:rPr>
      </w:pPr>
      <w:r w:rsidRPr="00315E41">
        <w:rPr>
          <w:rFonts w:ascii="Times New Roman" w:hAnsi="Times New Roman" w:cs="Times New Roman"/>
          <w:sz w:val="28"/>
          <w:szCs w:val="28"/>
        </w:rPr>
        <w:t xml:space="preserve">- если в бухгалтерском учете выручка от продажи продукции не признана, расходы на продажу учитываются на счете 44 «Расходы на продажу» и при составлении баланса </w:t>
      </w:r>
      <w:proofErr w:type="spellStart"/>
      <w:r w:rsidRPr="00315E41">
        <w:rPr>
          <w:rFonts w:ascii="Times New Roman" w:hAnsi="Times New Roman" w:cs="Times New Roman"/>
          <w:sz w:val="28"/>
          <w:szCs w:val="28"/>
        </w:rPr>
        <w:t>внесистемно</w:t>
      </w:r>
      <w:proofErr w:type="spellEnd"/>
      <w:r w:rsidRPr="00315E41">
        <w:rPr>
          <w:rFonts w:ascii="Times New Roman" w:hAnsi="Times New Roman" w:cs="Times New Roman"/>
          <w:sz w:val="28"/>
          <w:szCs w:val="28"/>
        </w:rPr>
        <w:t xml:space="preserve"> присоединяются к данным счета 45 «Товары отгруженные».</w:t>
      </w:r>
    </w:p>
    <w:p w:rsidR="00F25B0D" w:rsidRPr="00F25B0D" w:rsidRDefault="00F25B0D" w:rsidP="008F5EA3">
      <w:pPr>
        <w:spacing w:line="360" w:lineRule="auto"/>
        <w:ind w:firstLine="709"/>
        <w:jc w:val="both"/>
        <w:rPr>
          <w:rFonts w:ascii="Times New Roman" w:hAnsi="Times New Roman" w:cs="Times New Roman"/>
          <w:sz w:val="28"/>
          <w:szCs w:val="28"/>
        </w:rPr>
      </w:pPr>
      <w:r w:rsidRPr="00F25B0D">
        <w:rPr>
          <w:rFonts w:ascii="Times New Roman" w:hAnsi="Times New Roman" w:cs="Times New Roman"/>
          <w:sz w:val="28"/>
          <w:szCs w:val="28"/>
        </w:rPr>
        <w:t>По способу отнесения на себестоимость продукции все затраты организации делятся на прямые и косвенные</w:t>
      </w:r>
      <w:r>
        <w:rPr>
          <w:rFonts w:ascii="Times New Roman" w:hAnsi="Times New Roman" w:cs="Times New Roman"/>
          <w:sz w:val="28"/>
          <w:szCs w:val="28"/>
        </w:rPr>
        <w:t>, а к</w:t>
      </w:r>
      <w:r w:rsidRPr="00F25B0D">
        <w:rPr>
          <w:rFonts w:ascii="Times New Roman" w:hAnsi="Times New Roman" w:cs="Times New Roman"/>
          <w:sz w:val="28"/>
          <w:szCs w:val="28"/>
        </w:rPr>
        <w:t>онкретный перечень статей затрат устанавливается организацией самостоятельно.</w:t>
      </w:r>
      <w:r>
        <w:rPr>
          <w:rFonts w:ascii="Times New Roman" w:hAnsi="Times New Roman" w:cs="Times New Roman"/>
          <w:sz w:val="28"/>
          <w:szCs w:val="28"/>
        </w:rPr>
        <w:t xml:space="preserve"> </w:t>
      </w:r>
      <w:r w:rsidRPr="00F25B0D">
        <w:rPr>
          <w:rFonts w:ascii="Times New Roman" w:hAnsi="Times New Roman" w:cs="Times New Roman"/>
          <w:sz w:val="28"/>
          <w:szCs w:val="28"/>
        </w:rPr>
        <w:t>Для учета прям</w:t>
      </w:r>
      <w:r>
        <w:rPr>
          <w:rFonts w:ascii="Times New Roman" w:hAnsi="Times New Roman" w:cs="Times New Roman"/>
          <w:sz w:val="28"/>
          <w:szCs w:val="28"/>
        </w:rPr>
        <w:t>ых затрат предназначен счет 20 «Основное производство»</w:t>
      </w:r>
      <w:r w:rsidRPr="00F25B0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25B0D">
        <w:rPr>
          <w:rFonts w:ascii="Times New Roman" w:hAnsi="Times New Roman" w:cs="Times New Roman"/>
          <w:sz w:val="28"/>
          <w:szCs w:val="28"/>
        </w:rPr>
        <w:t xml:space="preserve">для учета косвенных </w:t>
      </w:r>
      <w:r>
        <w:rPr>
          <w:rFonts w:ascii="Times New Roman" w:hAnsi="Times New Roman" w:cs="Times New Roman"/>
          <w:sz w:val="28"/>
          <w:szCs w:val="28"/>
        </w:rPr>
        <w:t>затрат - счета 25 «Общепроизводственные» и 26 «Общехозяйственные расходы»</w:t>
      </w:r>
      <w:r w:rsidRPr="00F25B0D">
        <w:rPr>
          <w:rFonts w:ascii="Times New Roman" w:hAnsi="Times New Roman" w:cs="Times New Roman"/>
          <w:sz w:val="28"/>
          <w:szCs w:val="28"/>
        </w:rPr>
        <w:t>.</w:t>
      </w:r>
      <w:r w:rsidR="008F5EA3">
        <w:rPr>
          <w:rFonts w:ascii="Times New Roman" w:hAnsi="Times New Roman" w:cs="Times New Roman"/>
          <w:sz w:val="28"/>
          <w:szCs w:val="28"/>
        </w:rPr>
        <w:t xml:space="preserve"> </w:t>
      </w:r>
      <w:r w:rsidRPr="00F25B0D">
        <w:rPr>
          <w:rFonts w:ascii="Times New Roman" w:hAnsi="Times New Roman" w:cs="Times New Roman"/>
          <w:sz w:val="28"/>
          <w:szCs w:val="28"/>
        </w:rPr>
        <w:t>Прямые расходы, связанные непосредственно с выпуском продукции, выполнением работ и оказанием</w:t>
      </w:r>
      <w:r>
        <w:rPr>
          <w:rFonts w:ascii="Times New Roman" w:hAnsi="Times New Roman" w:cs="Times New Roman"/>
          <w:sz w:val="28"/>
          <w:szCs w:val="28"/>
        </w:rPr>
        <w:t xml:space="preserve"> услуг, списываются на счет 20 «Основное производство»</w:t>
      </w:r>
      <w:r w:rsidRPr="00F25B0D">
        <w:rPr>
          <w:rFonts w:ascii="Times New Roman" w:hAnsi="Times New Roman" w:cs="Times New Roman"/>
          <w:sz w:val="28"/>
          <w:szCs w:val="28"/>
        </w:rPr>
        <w:t xml:space="preserve"> с кредита счетов учета производственных запасов, расчетов с </w:t>
      </w:r>
      <w:r>
        <w:rPr>
          <w:rFonts w:ascii="Times New Roman" w:hAnsi="Times New Roman" w:cs="Times New Roman"/>
          <w:sz w:val="28"/>
          <w:szCs w:val="28"/>
        </w:rPr>
        <w:t xml:space="preserve">работниками по оплате труда и другими. </w:t>
      </w:r>
      <w:r w:rsidRPr="00F25B0D">
        <w:rPr>
          <w:rFonts w:ascii="Times New Roman" w:hAnsi="Times New Roman" w:cs="Times New Roman"/>
          <w:sz w:val="28"/>
          <w:szCs w:val="28"/>
        </w:rPr>
        <w:t xml:space="preserve">С целью калькуляции себестоимости единицы продукции, прямые расходы необходимо распределять между видами продукции и учитывать на отдельных субсчетах к счету 20. </w:t>
      </w:r>
      <w:r w:rsidR="00C4405C">
        <w:rPr>
          <w:rFonts w:ascii="Times New Roman" w:hAnsi="Times New Roman" w:cs="Times New Roman"/>
          <w:sz w:val="28"/>
          <w:szCs w:val="28"/>
        </w:rPr>
        <w:t>[6, с. 95</w:t>
      </w:r>
      <w:r w:rsidR="00C4405C" w:rsidRPr="00C4405C">
        <w:rPr>
          <w:rFonts w:ascii="Times New Roman" w:hAnsi="Times New Roman" w:cs="Times New Roman"/>
          <w:sz w:val="28"/>
          <w:szCs w:val="28"/>
        </w:rPr>
        <w:t>]</w:t>
      </w:r>
    </w:p>
    <w:p w:rsidR="00CF7DB3" w:rsidRDefault="00F25B0D" w:rsidP="00F25B0D">
      <w:pPr>
        <w:spacing w:line="360" w:lineRule="auto"/>
        <w:ind w:firstLine="709"/>
        <w:jc w:val="both"/>
        <w:rPr>
          <w:rFonts w:ascii="Times New Roman" w:hAnsi="Times New Roman" w:cs="Times New Roman"/>
          <w:sz w:val="28"/>
          <w:szCs w:val="28"/>
        </w:rPr>
      </w:pPr>
      <w:r w:rsidRPr="00F25B0D">
        <w:rPr>
          <w:rFonts w:ascii="Times New Roman" w:hAnsi="Times New Roman" w:cs="Times New Roman"/>
          <w:sz w:val="28"/>
          <w:szCs w:val="28"/>
        </w:rPr>
        <w:t>Расходы вспомогательных производств списываются на счет 20</w:t>
      </w:r>
      <w:r>
        <w:rPr>
          <w:rFonts w:ascii="Times New Roman" w:hAnsi="Times New Roman" w:cs="Times New Roman"/>
          <w:sz w:val="28"/>
          <w:szCs w:val="28"/>
        </w:rPr>
        <w:t xml:space="preserve"> «Основное производство»  с кредита счета 23 «Вспомогательные производства»</w:t>
      </w:r>
      <w:r w:rsidRPr="00F25B0D">
        <w:rPr>
          <w:rFonts w:ascii="Times New Roman" w:hAnsi="Times New Roman" w:cs="Times New Roman"/>
          <w:sz w:val="28"/>
          <w:szCs w:val="28"/>
        </w:rPr>
        <w:t>. Косвенные расходы, связанные с управлением и обслуживанием производства, списы</w:t>
      </w:r>
      <w:r>
        <w:rPr>
          <w:rFonts w:ascii="Times New Roman" w:hAnsi="Times New Roman" w:cs="Times New Roman"/>
          <w:sz w:val="28"/>
          <w:szCs w:val="28"/>
        </w:rPr>
        <w:t xml:space="preserve">ваются на счет 20 со счетов 25 </w:t>
      </w:r>
      <w:r>
        <w:rPr>
          <w:rFonts w:ascii="Times New Roman" w:hAnsi="Times New Roman" w:cs="Times New Roman"/>
          <w:sz w:val="28"/>
          <w:szCs w:val="28"/>
        </w:rPr>
        <w:lastRenderedPageBreak/>
        <w:t>«Общепроизводственные расходы» и 26 «Общехозяйственные расходы»</w:t>
      </w:r>
      <w:r w:rsidRPr="00F25B0D">
        <w:rPr>
          <w:rFonts w:ascii="Times New Roman" w:hAnsi="Times New Roman" w:cs="Times New Roman"/>
          <w:sz w:val="28"/>
          <w:szCs w:val="28"/>
        </w:rPr>
        <w:t>. Потери от брака списываются на счет 20</w:t>
      </w:r>
      <w:r>
        <w:rPr>
          <w:rFonts w:ascii="Times New Roman" w:hAnsi="Times New Roman" w:cs="Times New Roman"/>
          <w:sz w:val="28"/>
          <w:szCs w:val="28"/>
        </w:rPr>
        <w:t xml:space="preserve"> «Основное производство»</w:t>
      </w:r>
      <w:r w:rsidRPr="00F25B0D">
        <w:rPr>
          <w:rFonts w:ascii="Times New Roman" w:hAnsi="Times New Roman" w:cs="Times New Roman"/>
          <w:sz w:val="28"/>
          <w:szCs w:val="28"/>
        </w:rPr>
        <w:t xml:space="preserve"> с кредит</w:t>
      </w:r>
      <w:r w:rsidR="00A407FD">
        <w:rPr>
          <w:rFonts w:ascii="Times New Roman" w:hAnsi="Times New Roman" w:cs="Times New Roman"/>
          <w:sz w:val="28"/>
          <w:szCs w:val="28"/>
        </w:rPr>
        <w:t>а счета 28 «Брак в производстве»</w:t>
      </w:r>
      <w:r w:rsidRPr="00F25B0D">
        <w:rPr>
          <w:rFonts w:ascii="Times New Roman" w:hAnsi="Times New Roman" w:cs="Times New Roman"/>
          <w:sz w:val="28"/>
          <w:szCs w:val="28"/>
        </w:rPr>
        <w:t>.</w:t>
      </w:r>
      <w:r>
        <w:rPr>
          <w:rFonts w:ascii="Times New Roman" w:hAnsi="Times New Roman" w:cs="Times New Roman"/>
          <w:sz w:val="28"/>
          <w:szCs w:val="28"/>
        </w:rPr>
        <w:t xml:space="preserve"> </w:t>
      </w:r>
      <w:r w:rsidR="008F5EA3" w:rsidRPr="008F5EA3">
        <w:rPr>
          <w:rFonts w:ascii="Times New Roman" w:hAnsi="Times New Roman" w:cs="Times New Roman"/>
          <w:sz w:val="28"/>
          <w:szCs w:val="28"/>
        </w:rPr>
        <w:t>По кредиту счета 20</w:t>
      </w:r>
      <w:r w:rsidR="008F5EA3">
        <w:rPr>
          <w:rFonts w:ascii="Times New Roman" w:hAnsi="Times New Roman" w:cs="Times New Roman"/>
          <w:sz w:val="28"/>
          <w:szCs w:val="28"/>
        </w:rPr>
        <w:t xml:space="preserve"> «Основное производство» </w:t>
      </w:r>
      <w:r w:rsidR="008F5EA3" w:rsidRPr="008F5EA3">
        <w:rPr>
          <w:rFonts w:ascii="Times New Roman" w:hAnsi="Times New Roman" w:cs="Times New Roman"/>
          <w:sz w:val="28"/>
          <w:szCs w:val="28"/>
        </w:rPr>
        <w:t xml:space="preserve"> отражаются суммы фактической себестоимости завершенной производством продукции, выполненных ра</w:t>
      </w:r>
      <w:r w:rsidR="008F5EA3">
        <w:rPr>
          <w:rFonts w:ascii="Times New Roman" w:hAnsi="Times New Roman" w:cs="Times New Roman"/>
          <w:sz w:val="28"/>
          <w:szCs w:val="28"/>
        </w:rPr>
        <w:t>бот и услуг. Остаток по данному счету</w:t>
      </w:r>
      <w:r w:rsidR="008F5EA3" w:rsidRPr="008F5EA3">
        <w:rPr>
          <w:rFonts w:ascii="Times New Roman" w:hAnsi="Times New Roman" w:cs="Times New Roman"/>
          <w:sz w:val="28"/>
          <w:szCs w:val="28"/>
        </w:rPr>
        <w:t xml:space="preserve"> на конец месяца показывает стоимость незавершенного производства.</w:t>
      </w:r>
      <w:r w:rsidR="008F5EA3">
        <w:rPr>
          <w:rFonts w:ascii="Times New Roman" w:hAnsi="Times New Roman" w:cs="Times New Roman"/>
          <w:sz w:val="28"/>
          <w:szCs w:val="28"/>
        </w:rPr>
        <w:t xml:space="preserve"> </w:t>
      </w:r>
      <w:r>
        <w:rPr>
          <w:rFonts w:ascii="Times New Roman" w:hAnsi="Times New Roman" w:cs="Times New Roman"/>
          <w:sz w:val="28"/>
          <w:szCs w:val="28"/>
        </w:rPr>
        <w:t>Бухгалтерские записи по счету 20 «Основное производство» приведены в таблице:</w:t>
      </w:r>
    </w:p>
    <w:p w:rsidR="008F5EA3" w:rsidRDefault="008F5EA3" w:rsidP="008F5EA3">
      <w:pPr>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2.1</w:t>
      </w:r>
    </w:p>
    <w:p w:rsidR="00F25B0D" w:rsidRPr="00E6207C" w:rsidRDefault="008F5EA3" w:rsidP="008F5EA3">
      <w:pPr>
        <w:spacing w:line="360" w:lineRule="auto"/>
        <w:ind w:firstLine="709"/>
        <w:jc w:val="center"/>
        <w:rPr>
          <w:rFonts w:ascii="Times New Roman" w:hAnsi="Times New Roman" w:cs="Times New Roman"/>
          <w:color w:val="000000" w:themeColor="text1"/>
          <w:sz w:val="28"/>
          <w:szCs w:val="28"/>
        </w:rPr>
      </w:pPr>
      <w:r w:rsidRPr="00E6207C">
        <w:rPr>
          <w:rFonts w:ascii="Times New Roman" w:hAnsi="Times New Roman" w:cs="Times New Roman"/>
          <w:color w:val="000000" w:themeColor="text1"/>
          <w:sz w:val="28"/>
          <w:szCs w:val="28"/>
        </w:rPr>
        <w:t>Бухгалтерские записи по счету 20 «Основное производство»</w:t>
      </w:r>
    </w:p>
    <w:tbl>
      <w:tblPr>
        <w:tblStyle w:val="a9"/>
        <w:tblW w:w="5040" w:type="pct"/>
        <w:tblLook w:val="04A0" w:firstRow="1" w:lastRow="0" w:firstColumn="1" w:lastColumn="0" w:noHBand="0" w:noVBand="1"/>
      </w:tblPr>
      <w:tblGrid>
        <w:gridCol w:w="484"/>
        <w:gridCol w:w="7161"/>
        <w:gridCol w:w="920"/>
        <w:gridCol w:w="1083"/>
      </w:tblGrid>
      <w:tr w:rsidR="00E6207C" w:rsidRPr="00E6207C" w:rsidTr="005D354C">
        <w:trPr>
          <w:trHeight w:val="360"/>
        </w:trPr>
        <w:tc>
          <w:tcPr>
            <w:tcW w:w="251" w:type="pct"/>
            <w:hideMark/>
          </w:tcPr>
          <w:p w:rsidR="00F25B0D" w:rsidRPr="00F25B0D" w:rsidRDefault="00F25B0D" w:rsidP="00F25B0D">
            <w:pPr>
              <w:jc w:val="center"/>
              <w:rPr>
                <w:rFonts w:ascii="Times New Roman" w:eastAsia="Times New Roman" w:hAnsi="Times New Roman" w:cs="Times New Roman"/>
                <w:color w:val="000000" w:themeColor="text1"/>
                <w:sz w:val="28"/>
                <w:szCs w:val="28"/>
                <w:lang w:eastAsia="ru-RU"/>
              </w:rPr>
            </w:pPr>
            <w:r w:rsidRPr="00F25B0D">
              <w:rPr>
                <w:rFonts w:ascii="Times New Roman" w:eastAsia="Times New Roman" w:hAnsi="Times New Roman" w:cs="Times New Roman"/>
                <w:color w:val="000000" w:themeColor="text1"/>
                <w:sz w:val="28"/>
                <w:szCs w:val="28"/>
                <w:lang w:eastAsia="ru-RU"/>
              </w:rPr>
              <w:t>№</w:t>
            </w:r>
          </w:p>
        </w:tc>
        <w:tc>
          <w:tcPr>
            <w:tcW w:w="3711" w:type="pct"/>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Содержание операции</w:t>
            </w:r>
          </w:p>
        </w:tc>
        <w:tc>
          <w:tcPr>
            <w:tcW w:w="477" w:type="pct"/>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Дебет</w:t>
            </w:r>
          </w:p>
        </w:tc>
        <w:tc>
          <w:tcPr>
            <w:tcW w:w="561" w:type="pct"/>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Кредит</w:t>
            </w:r>
          </w:p>
        </w:tc>
      </w:tr>
      <w:tr w:rsidR="00E6207C" w:rsidRPr="00E6207C" w:rsidTr="005D354C">
        <w:trPr>
          <w:trHeight w:val="333"/>
        </w:trPr>
        <w:tc>
          <w:tcPr>
            <w:tcW w:w="0" w:type="auto"/>
            <w:hideMark/>
          </w:tcPr>
          <w:p w:rsidR="00F25B0D" w:rsidRPr="00F25B0D" w:rsidRDefault="00F25B0D" w:rsidP="00F25B0D">
            <w:pPr>
              <w:jc w:val="center"/>
              <w:rPr>
                <w:rFonts w:ascii="Times New Roman" w:eastAsia="Times New Roman" w:hAnsi="Times New Roman" w:cs="Times New Roman"/>
                <w:color w:val="000000" w:themeColor="text1"/>
                <w:sz w:val="28"/>
                <w:szCs w:val="28"/>
                <w:lang w:eastAsia="ru-RU"/>
              </w:rPr>
            </w:pPr>
            <w:r w:rsidRPr="00F25B0D">
              <w:rPr>
                <w:rFonts w:ascii="Times New Roman" w:eastAsia="Times New Roman" w:hAnsi="Times New Roman" w:cs="Times New Roman"/>
                <w:color w:val="000000" w:themeColor="text1"/>
                <w:sz w:val="28"/>
                <w:szCs w:val="28"/>
                <w:lang w:eastAsia="ru-RU"/>
              </w:rPr>
              <w:t>1</w:t>
            </w:r>
          </w:p>
        </w:tc>
        <w:tc>
          <w:tcPr>
            <w:tcW w:w="0" w:type="auto"/>
            <w:hideMark/>
          </w:tcPr>
          <w:p w:rsidR="00F25B0D" w:rsidRPr="009F0CC0" w:rsidRDefault="00F25B0D" w:rsidP="00F25B0D">
            <w:pP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Списаны материалы, израсходованные в производстве</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20</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10</w:t>
            </w:r>
          </w:p>
        </w:tc>
      </w:tr>
      <w:tr w:rsidR="00E6207C" w:rsidRPr="00E6207C" w:rsidTr="005D354C">
        <w:trPr>
          <w:trHeight w:val="333"/>
        </w:trPr>
        <w:tc>
          <w:tcPr>
            <w:tcW w:w="0" w:type="auto"/>
            <w:hideMark/>
          </w:tcPr>
          <w:p w:rsidR="00F25B0D" w:rsidRPr="00F25B0D" w:rsidRDefault="00F25B0D" w:rsidP="00F25B0D">
            <w:pPr>
              <w:jc w:val="center"/>
              <w:rPr>
                <w:rFonts w:ascii="Times New Roman" w:eastAsia="Times New Roman" w:hAnsi="Times New Roman" w:cs="Times New Roman"/>
                <w:color w:val="000000" w:themeColor="text1"/>
                <w:sz w:val="28"/>
                <w:szCs w:val="28"/>
                <w:lang w:eastAsia="ru-RU"/>
              </w:rPr>
            </w:pPr>
            <w:r w:rsidRPr="00F25B0D">
              <w:rPr>
                <w:rFonts w:ascii="Times New Roman" w:eastAsia="Times New Roman" w:hAnsi="Times New Roman" w:cs="Times New Roman"/>
                <w:color w:val="000000" w:themeColor="text1"/>
                <w:sz w:val="28"/>
                <w:szCs w:val="28"/>
                <w:lang w:eastAsia="ru-RU"/>
              </w:rPr>
              <w:t>2</w:t>
            </w:r>
          </w:p>
        </w:tc>
        <w:tc>
          <w:tcPr>
            <w:tcW w:w="0" w:type="auto"/>
            <w:hideMark/>
          </w:tcPr>
          <w:p w:rsidR="00F25B0D" w:rsidRPr="009F0CC0" w:rsidRDefault="00F25B0D" w:rsidP="00F25B0D">
            <w:pP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Начислена зарплата работникам основного производства</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20</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70</w:t>
            </w:r>
          </w:p>
        </w:tc>
      </w:tr>
      <w:tr w:rsidR="00E6207C" w:rsidRPr="00E6207C" w:rsidTr="005D354C">
        <w:trPr>
          <w:trHeight w:val="717"/>
        </w:trPr>
        <w:tc>
          <w:tcPr>
            <w:tcW w:w="0" w:type="auto"/>
            <w:hideMark/>
          </w:tcPr>
          <w:p w:rsidR="00F25B0D" w:rsidRPr="00F25B0D" w:rsidRDefault="00F25B0D" w:rsidP="00F25B0D">
            <w:pPr>
              <w:jc w:val="center"/>
              <w:rPr>
                <w:rFonts w:ascii="Times New Roman" w:eastAsia="Times New Roman" w:hAnsi="Times New Roman" w:cs="Times New Roman"/>
                <w:color w:val="000000" w:themeColor="text1"/>
                <w:sz w:val="28"/>
                <w:szCs w:val="28"/>
                <w:lang w:eastAsia="ru-RU"/>
              </w:rPr>
            </w:pPr>
            <w:r w:rsidRPr="00F25B0D">
              <w:rPr>
                <w:rFonts w:ascii="Times New Roman" w:eastAsia="Times New Roman" w:hAnsi="Times New Roman" w:cs="Times New Roman"/>
                <w:color w:val="000000" w:themeColor="text1"/>
                <w:sz w:val="28"/>
                <w:szCs w:val="28"/>
                <w:lang w:eastAsia="ru-RU"/>
              </w:rPr>
              <w:t>3</w:t>
            </w:r>
          </w:p>
        </w:tc>
        <w:tc>
          <w:tcPr>
            <w:tcW w:w="0" w:type="auto"/>
            <w:hideMark/>
          </w:tcPr>
          <w:p w:rsidR="00F25B0D" w:rsidRPr="009F0CC0" w:rsidRDefault="00F25B0D" w:rsidP="00F25B0D">
            <w:pP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Начислены страховые взносы</w:t>
            </w:r>
            <w:bookmarkStart w:id="0" w:name="_GoBack"/>
            <w:bookmarkEnd w:id="0"/>
            <w:r w:rsidRPr="009F0CC0">
              <w:rPr>
                <w:rFonts w:ascii="Times New Roman" w:eastAsia="Times New Roman" w:hAnsi="Times New Roman" w:cs="Times New Roman"/>
                <w:color w:val="000000" w:themeColor="text1"/>
                <w:sz w:val="24"/>
                <w:szCs w:val="24"/>
                <w:lang w:eastAsia="ru-RU"/>
              </w:rPr>
              <w:t xml:space="preserve"> на обязательное пенсионное страхование и взносы на страхование от несчастных случаев на производстве и профзаболеваний</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20</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69</w:t>
            </w:r>
          </w:p>
        </w:tc>
      </w:tr>
      <w:tr w:rsidR="00E6207C" w:rsidRPr="00E6207C" w:rsidTr="005D354C">
        <w:trPr>
          <w:trHeight w:val="692"/>
        </w:trPr>
        <w:tc>
          <w:tcPr>
            <w:tcW w:w="0" w:type="auto"/>
            <w:hideMark/>
          </w:tcPr>
          <w:p w:rsidR="00F25B0D" w:rsidRPr="00F25B0D" w:rsidRDefault="00F25B0D" w:rsidP="00F25B0D">
            <w:pPr>
              <w:jc w:val="center"/>
              <w:rPr>
                <w:rFonts w:ascii="Times New Roman" w:eastAsia="Times New Roman" w:hAnsi="Times New Roman" w:cs="Times New Roman"/>
                <w:color w:val="000000" w:themeColor="text1"/>
                <w:sz w:val="28"/>
                <w:szCs w:val="28"/>
                <w:lang w:eastAsia="ru-RU"/>
              </w:rPr>
            </w:pPr>
            <w:r w:rsidRPr="00F25B0D">
              <w:rPr>
                <w:rFonts w:ascii="Times New Roman" w:eastAsia="Times New Roman" w:hAnsi="Times New Roman" w:cs="Times New Roman"/>
                <w:color w:val="000000" w:themeColor="text1"/>
                <w:sz w:val="28"/>
                <w:szCs w:val="28"/>
                <w:lang w:eastAsia="ru-RU"/>
              </w:rPr>
              <w:t>4</w:t>
            </w:r>
          </w:p>
        </w:tc>
        <w:tc>
          <w:tcPr>
            <w:tcW w:w="0" w:type="auto"/>
            <w:hideMark/>
          </w:tcPr>
          <w:p w:rsidR="00F25B0D" w:rsidRPr="009F0CC0" w:rsidRDefault="00F25B0D" w:rsidP="00F25B0D">
            <w:pP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Начислена амортизация основных средств  и НМА, используемых в основном производстве</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20</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02 (05)</w:t>
            </w:r>
          </w:p>
        </w:tc>
      </w:tr>
      <w:tr w:rsidR="00E6207C" w:rsidRPr="00E6207C" w:rsidTr="005D354C">
        <w:trPr>
          <w:trHeight w:val="333"/>
        </w:trPr>
        <w:tc>
          <w:tcPr>
            <w:tcW w:w="0" w:type="auto"/>
            <w:hideMark/>
          </w:tcPr>
          <w:p w:rsidR="00F25B0D" w:rsidRPr="00F25B0D" w:rsidRDefault="00F25B0D" w:rsidP="00F25B0D">
            <w:pPr>
              <w:jc w:val="center"/>
              <w:rPr>
                <w:rFonts w:ascii="Times New Roman" w:eastAsia="Times New Roman" w:hAnsi="Times New Roman" w:cs="Times New Roman"/>
                <w:color w:val="000000" w:themeColor="text1"/>
                <w:sz w:val="28"/>
                <w:szCs w:val="28"/>
                <w:lang w:eastAsia="ru-RU"/>
              </w:rPr>
            </w:pPr>
            <w:r w:rsidRPr="00F25B0D">
              <w:rPr>
                <w:rFonts w:ascii="Times New Roman" w:eastAsia="Times New Roman" w:hAnsi="Times New Roman" w:cs="Times New Roman"/>
                <w:color w:val="000000" w:themeColor="text1"/>
                <w:sz w:val="28"/>
                <w:szCs w:val="28"/>
                <w:lang w:eastAsia="ru-RU"/>
              </w:rPr>
              <w:t>5</w:t>
            </w:r>
          </w:p>
        </w:tc>
        <w:tc>
          <w:tcPr>
            <w:tcW w:w="0" w:type="auto"/>
            <w:hideMark/>
          </w:tcPr>
          <w:p w:rsidR="00F25B0D" w:rsidRPr="009F0CC0" w:rsidRDefault="00F25B0D" w:rsidP="00F25B0D">
            <w:pP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Учтены расходы вспомогательных производств</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20</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23</w:t>
            </w:r>
          </w:p>
        </w:tc>
      </w:tr>
      <w:tr w:rsidR="00E6207C" w:rsidRPr="00E6207C" w:rsidTr="005D354C">
        <w:trPr>
          <w:trHeight w:val="360"/>
        </w:trPr>
        <w:tc>
          <w:tcPr>
            <w:tcW w:w="0" w:type="auto"/>
            <w:hideMark/>
          </w:tcPr>
          <w:p w:rsidR="00F25B0D" w:rsidRPr="00F25B0D" w:rsidRDefault="00F25B0D" w:rsidP="00F25B0D">
            <w:pPr>
              <w:jc w:val="center"/>
              <w:rPr>
                <w:rFonts w:ascii="Times New Roman" w:eastAsia="Times New Roman" w:hAnsi="Times New Roman" w:cs="Times New Roman"/>
                <w:color w:val="000000" w:themeColor="text1"/>
                <w:sz w:val="28"/>
                <w:szCs w:val="28"/>
                <w:lang w:eastAsia="ru-RU"/>
              </w:rPr>
            </w:pPr>
            <w:r w:rsidRPr="00F25B0D">
              <w:rPr>
                <w:rFonts w:ascii="Times New Roman" w:eastAsia="Times New Roman" w:hAnsi="Times New Roman" w:cs="Times New Roman"/>
                <w:color w:val="000000" w:themeColor="text1"/>
                <w:sz w:val="28"/>
                <w:szCs w:val="28"/>
                <w:lang w:eastAsia="ru-RU"/>
              </w:rPr>
              <w:t>6</w:t>
            </w:r>
          </w:p>
        </w:tc>
        <w:tc>
          <w:tcPr>
            <w:tcW w:w="0" w:type="auto"/>
            <w:hideMark/>
          </w:tcPr>
          <w:p w:rsidR="00F25B0D" w:rsidRPr="009F0CC0" w:rsidRDefault="00F25B0D" w:rsidP="00F25B0D">
            <w:pP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Учтены общепроизводственные расходы</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20</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25</w:t>
            </w:r>
          </w:p>
        </w:tc>
      </w:tr>
      <w:tr w:rsidR="00E6207C" w:rsidRPr="00E6207C" w:rsidTr="005D354C">
        <w:trPr>
          <w:trHeight w:val="333"/>
        </w:trPr>
        <w:tc>
          <w:tcPr>
            <w:tcW w:w="0" w:type="auto"/>
            <w:hideMark/>
          </w:tcPr>
          <w:p w:rsidR="00F25B0D" w:rsidRPr="00F25B0D" w:rsidRDefault="00F25B0D" w:rsidP="00F25B0D">
            <w:pPr>
              <w:jc w:val="center"/>
              <w:rPr>
                <w:rFonts w:ascii="Times New Roman" w:eastAsia="Times New Roman" w:hAnsi="Times New Roman" w:cs="Times New Roman"/>
                <w:color w:val="000000" w:themeColor="text1"/>
                <w:sz w:val="28"/>
                <w:szCs w:val="28"/>
                <w:lang w:eastAsia="ru-RU"/>
              </w:rPr>
            </w:pPr>
            <w:r w:rsidRPr="00F25B0D">
              <w:rPr>
                <w:rFonts w:ascii="Times New Roman" w:eastAsia="Times New Roman" w:hAnsi="Times New Roman" w:cs="Times New Roman"/>
                <w:color w:val="000000" w:themeColor="text1"/>
                <w:sz w:val="28"/>
                <w:szCs w:val="28"/>
                <w:lang w:eastAsia="ru-RU"/>
              </w:rPr>
              <w:t>7</w:t>
            </w:r>
          </w:p>
        </w:tc>
        <w:tc>
          <w:tcPr>
            <w:tcW w:w="0" w:type="auto"/>
            <w:hideMark/>
          </w:tcPr>
          <w:p w:rsidR="00F25B0D" w:rsidRPr="009F0CC0" w:rsidRDefault="00F25B0D" w:rsidP="00F25B0D">
            <w:pP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Учтены общехозяйственные расходы</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20</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26</w:t>
            </w:r>
          </w:p>
        </w:tc>
      </w:tr>
      <w:tr w:rsidR="00E6207C" w:rsidRPr="00E6207C" w:rsidTr="005D354C">
        <w:trPr>
          <w:trHeight w:val="360"/>
        </w:trPr>
        <w:tc>
          <w:tcPr>
            <w:tcW w:w="0" w:type="auto"/>
            <w:hideMark/>
          </w:tcPr>
          <w:p w:rsidR="00F25B0D" w:rsidRPr="00F25B0D" w:rsidRDefault="00F25B0D" w:rsidP="00F25B0D">
            <w:pPr>
              <w:jc w:val="center"/>
              <w:rPr>
                <w:rFonts w:ascii="Times New Roman" w:eastAsia="Times New Roman" w:hAnsi="Times New Roman" w:cs="Times New Roman"/>
                <w:color w:val="000000" w:themeColor="text1"/>
                <w:sz w:val="28"/>
                <w:szCs w:val="28"/>
                <w:lang w:eastAsia="ru-RU"/>
              </w:rPr>
            </w:pPr>
            <w:r w:rsidRPr="00F25B0D">
              <w:rPr>
                <w:rFonts w:ascii="Times New Roman" w:eastAsia="Times New Roman" w:hAnsi="Times New Roman" w:cs="Times New Roman"/>
                <w:color w:val="000000" w:themeColor="text1"/>
                <w:sz w:val="28"/>
                <w:szCs w:val="28"/>
                <w:lang w:eastAsia="ru-RU"/>
              </w:rPr>
              <w:t>8</w:t>
            </w:r>
          </w:p>
        </w:tc>
        <w:tc>
          <w:tcPr>
            <w:tcW w:w="0" w:type="auto"/>
            <w:hideMark/>
          </w:tcPr>
          <w:p w:rsidR="00C05B13" w:rsidRPr="009F0CC0" w:rsidRDefault="00F25B0D" w:rsidP="00F25B0D">
            <w:pP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Учтены потери от брака</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20</w:t>
            </w:r>
          </w:p>
        </w:tc>
        <w:tc>
          <w:tcPr>
            <w:tcW w:w="0" w:type="auto"/>
            <w:hideMark/>
          </w:tcPr>
          <w:p w:rsidR="00F25B0D" w:rsidRPr="009F0CC0" w:rsidRDefault="00F25B0D"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28</w:t>
            </w:r>
          </w:p>
        </w:tc>
      </w:tr>
      <w:tr w:rsidR="00C05B13" w:rsidRPr="00E6207C" w:rsidTr="005D354C">
        <w:trPr>
          <w:trHeight w:val="360"/>
        </w:trPr>
        <w:tc>
          <w:tcPr>
            <w:tcW w:w="0" w:type="auto"/>
          </w:tcPr>
          <w:p w:rsidR="00C05B13" w:rsidRPr="00F25B0D" w:rsidRDefault="00C05B13" w:rsidP="00F25B0D">
            <w:pPr>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9</w:t>
            </w:r>
          </w:p>
        </w:tc>
        <w:tc>
          <w:tcPr>
            <w:tcW w:w="0" w:type="auto"/>
          </w:tcPr>
          <w:p w:rsidR="00C05B13" w:rsidRPr="009F0CC0" w:rsidRDefault="00C05B13" w:rsidP="00C05B13">
            <w:pP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 xml:space="preserve">Учтены суммы начисленных налогов и сборов </w:t>
            </w:r>
          </w:p>
        </w:tc>
        <w:tc>
          <w:tcPr>
            <w:tcW w:w="0" w:type="auto"/>
          </w:tcPr>
          <w:p w:rsidR="00C05B13" w:rsidRPr="009F0CC0" w:rsidRDefault="00C05B13"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20</w:t>
            </w:r>
          </w:p>
        </w:tc>
        <w:tc>
          <w:tcPr>
            <w:tcW w:w="0" w:type="auto"/>
          </w:tcPr>
          <w:p w:rsidR="00C05B13" w:rsidRPr="009F0CC0" w:rsidRDefault="00C05B13" w:rsidP="00F25B0D">
            <w:pPr>
              <w:jc w:val="center"/>
              <w:rPr>
                <w:rFonts w:ascii="Times New Roman" w:eastAsia="Times New Roman" w:hAnsi="Times New Roman" w:cs="Times New Roman"/>
                <w:color w:val="000000" w:themeColor="text1"/>
                <w:sz w:val="24"/>
                <w:szCs w:val="24"/>
                <w:lang w:eastAsia="ru-RU"/>
              </w:rPr>
            </w:pPr>
            <w:r w:rsidRPr="009F0CC0">
              <w:rPr>
                <w:rFonts w:ascii="Times New Roman" w:eastAsia="Times New Roman" w:hAnsi="Times New Roman" w:cs="Times New Roman"/>
                <w:color w:val="000000" w:themeColor="text1"/>
                <w:sz w:val="24"/>
                <w:szCs w:val="24"/>
                <w:lang w:eastAsia="ru-RU"/>
              </w:rPr>
              <w:t>68</w:t>
            </w:r>
          </w:p>
        </w:tc>
      </w:tr>
    </w:tbl>
    <w:p w:rsidR="00315E41" w:rsidRDefault="00C4405C" w:rsidP="007314B5">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Источник: [17</w:t>
      </w:r>
      <w:r w:rsidRPr="00C4405C">
        <w:rPr>
          <w:rFonts w:ascii="Times New Roman" w:hAnsi="Times New Roman" w:cs="Times New Roman"/>
          <w:color w:val="000000" w:themeColor="text1"/>
          <w:sz w:val="28"/>
          <w:szCs w:val="28"/>
        </w:rPr>
        <w:t>]</w:t>
      </w:r>
    </w:p>
    <w:p w:rsidR="00115617" w:rsidRPr="00115617" w:rsidRDefault="00115617" w:rsidP="007314B5">
      <w:pPr>
        <w:spacing w:line="360" w:lineRule="auto"/>
        <w:ind w:firstLine="709"/>
        <w:jc w:val="both"/>
        <w:rPr>
          <w:rFonts w:ascii="Times New Roman" w:hAnsi="Times New Roman" w:cs="Times New Roman"/>
          <w:color w:val="000000" w:themeColor="text1"/>
          <w:sz w:val="28"/>
          <w:szCs w:val="28"/>
        </w:rPr>
      </w:pPr>
      <w:r w:rsidRPr="00115617">
        <w:rPr>
          <w:rFonts w:ascii="Times New Roman" w:hAnsi="Times New Roman" w:cs="Times New Roman"/>
          <w:color w:val="000000" w:themeColor="text1"/>
          <w:sz w:val="28"/>
          <w:szCs w:val="28"/>
        </w:rPr>
        <w:t>По кредиту счета 20 «Основное производство» отражаются суммы фактической себестоимости завершенной производством продукции, выполненных работ и услуг. Эти</w:t>
      </w:r>
      <w:r>
        <w:rPr>
          <w:rFonts w:ascii="Times New Roman" w:hAnsi="Times New Roman" w:cs="Times New Roman"/>
          <w:color w:val="000000" w:themeColor="text1"/>
          <w:sz w:val="28"/>
          <w:szCs w:val="28"/>
        </w:rPr>
        <w:t xml:space="preserve"> суммы могут списываться бухгал</w:t>
      </w:r>
      <w:r w:rsidRPr="00115617">
        <w:rPr>
          <w:rFonts w:ascii="Times New Roman" w:hAnsi="Times New Roman" w:cs="Times New Roman"/>
          <w:color w:val="000000" w:themeColor="text1"/>
          <w:sz w:val="28"/>
          <w:szCs w:val="28"/>
        </w:rPr>
        <w:t>терскими записями:</w:t>
      </w:r>
    </w:p>
    <w:p w:rsidR="00115617" w:rsidRPr="00115617" w:rsidRDefault="00115617" w:rsidP="007314B5">
      <w:pPr>
        <w:spacing w:line="360" w:lineRule="auto"/>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CC6870">
        <w:rPr>
          <w:rFonts w:ascii="Times New Roman" w:hAnsi="Times New Roman" w:cs="Times New Roman"/>
          <w:color w:val="000000" w:themeColor="text1"/>
          <w:sz w:val="28"/>
          <w:szCs w:val="28"/>
        </w:rPr>
        <w:t>Д</w:t>
      </w:r>
      <w:r w:rsidRPr="00115617">
        <w:rPr>
          <w:rFonts w:ascii="Times New Roman" w:hAnsi="Times New Roman" w:cs="Times New Roman"/>
          <w:color w:val="000000" w:themeColor="text1"/>
          <w:sz w:val="28"/>
          <w:szCs w:val="28"/>
        </w:rPr>
        <w:t>ебет 43</w:t>
      </w:r>
      <w:r>
        <w:rPr>
          <w:rFonts w:ascii="Times New Roman" w:hAnsi="Times New Roman" w:cs="Times New Roman"/>
          <w:color w:val="000000" w:themeColor="text1"/>
          <w:sz w:val="28"/>
          <w:szCs w:val="28"/>
        </w:rPr>
        <w:t xml:space="preserve"> «Готовая продукция»</w:t>
      </w:r>
      <w:r w:rsidRPr="0011561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CC6870">
        <w:rPr>
          <w:rFonts w:ascii="Times New Roman" w:hAnsi="Times New Roman" w:cs="Times New Roman"/>
          <w:color w:val="000000" w:themeColor="text1"/>
          <w:sz w:val="28"/>
          <w:szCs w:val="28"/>
        </w:rPr>
        <w:t>К</w:t>
      </w:r>
      <w:r w:rsidRPr="00115617">
        <w:rPr>
          <w:rFonts w:ascii="Times New Roman" w:hAnsi="Times New Roman" w:cs="Times New Roman"/>
          <w:color w:val="000000" w:themeColor="text1"/>
          <w:sz w:val="28"/>
          <w:szCs w:val="28"/>
        </w:rPr>
        <w:t>редит 20</w:t>
      </w:r>
      <w:r>
        <w:rPr>
          <w:rFonts w:ascii="Times New Roman" w:hAnsi="Times New Roman" w:cs="Times New Roman"/>
          <w:color w:val="000000" w:themeColor="text1"/>
          <w:sz w:val="28"/>
          <w:szCs w:val="28"/>
        </w:rPr>
        <w:t xml:space="preserve"> «Основное производство»-    оприходована на складе готовая продукция;</w:t>
      </w:r>
    </w:p>
    <w:p w:rsidR="00115617" w:rsidRPr="00115617" w:rsidRDefault="00115617" w:rsidP="007314B5">
      <w:pPr>
        <w:spacing w:line="360" w:lineRule="auto"/>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Pr="00115617">
        <w:rPr>
          <w:rFonts w:ascii="Times New Roman" w:hAnsi="Times New Roman" w:cs="Times New Roman"/>
          <w:color w:val="000000" w:themeColor="text1"/>
          <w:sz w:val="28"/>
          <w:szCs w:val="28"/>
        </w:rPr>
        <w:t>Дебет 40</w:t>
      </w:r>
      <w:r>
        <w:rPr>
          <w:rFonts w:ascii="Times New Roman" w:hAnsi="Times New Roman" w:cs="Times New Roman"/>
          <w:color w:val="000000" w:themeColor="text1"/>
          <w:sz w:val="28"/>
          <w:szCs w:val="28"/>
        </w:rPr>
        <w:t xml:space="preserve"> «Выпуск продукции»</w:t>
      </w:r>
      <w:r w:rsidR="00315E41">
        <w:rPr>
          <w:rFonts w:ascii="Times New Roman" w:hAnsi="Times New Roman" w:cs="Times New Roman"/>
          <w:color w:val="000000" w:themeColor="text1"/>
          <w:sz w:val="28"/>
          <w:szCs w:val="28"/>
        </w:rPr>
        <w:t xml:space="preserve"> </w:t>
      </w:r>
      <w:r w:rsidRPr="00115617">
        <w:rPr>
          <w:rFonts w:ascii="Times New Roman" w:hAnsi="Times New Roman" w:cs="Times New Roman"/>
          <w:color w:val="000000" w:themeColor="text1"/>
          <w:sz w:val="28"/>
          <w:szCs w:val="28"/>
        </w:rPr>
        <w:t xml:space="preserve"> Кредит 20</w:t>
      </w:r>
      <w:r>
        <w:rPr>
          <w:rFonts w:ascii="Times New Roman" w:hAnsi="Times New Roman" w:cs="Times New Roman"/>
          <w:color w:val="000000" w:themeColor="text1"/>
          <w:sz w:val="28"/>
          <w:szCs w:val="28"/>
        </w:rPr>
        <w:t xml:space="preserve"> «Основное производство» - </w:t>
      </w:r>
      <w:r w:rsidRPr="00115617">
        <w:rPr>
          <w:rFonts w:ascii="Times New Roman" w:hAnsi="Times New Roman" w:cs="Times New Roman"/>
          <w:color w:val="000000" w:themeColor="text1"/>
          <w:sz w:val="28"/>
          <w:szCs w:val="28"/>
        </w:rPr>
        <w:t>отражена фактическая себестоимость продукции, выпущенной основным производством</w:t>
      </w:r>
      <w:r w:rsidR="00CC6870">
        <w:rPr>
          <w:rFonts w:ascii="Times New Roman" w:hAnsi="Times New Roman" w:cs="Times New Roman"/>
          <w:color w:val="000000" w:themeColor="text1"/>
          <w:sz w:val="28"/>
          <w:szCs w:val="28"/>
        </w:rPr>
        <w:t>;</w:t>
      </w:r>
    </w:p>
    <w:p w:rsidR="00A77EE8" w:rsidRDefault="00CC6870" w:rsidP="007314B5">
      <w:pPr>
        <w:spacing w:line="360" w:lineRule="auto"/>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115617" w:rsidRPr="00115617">
        <w:rPr>
          <w:rFonts w:ascii="Times New Roman" w:hAnsi="Times New Roman" w:cs="Times New Roman"/>
          <w:color w:val="000000" w:themeColor="text1"/>
          <w:sz w:val="28"/>
          <w:szCs w:val="28"/>
        </w:rPr>
        <w:t>Дебет 90-2</w:t>
      </w:r>
      <w:r>
        <w:rPr>
          <w:rFonts w:ascii="Times New Roman" w:hAnsi="Times New Roman" w:cs="Times New Roman"/>
          <w:color w:val="000000" w:themeColor="text1"/>
          <w:sz w:val="28"/>
          <w:szCs w:val="28"/>
        </w:rPr>
        <w:t xml:space="preserve"> «Продажи. Себестоимость продаж»</w:t>
      </w:r>
      <w:r w:rsidR="00115617" w:rsidRPr="00115617">
        <w:rPr>
          <w:rFonts w:ascii="Times New Roman" w:hAnsi="Times New Roman" w:cs="Times New Roman"/>
          <w:color w:val="000000" w:themeColor="text1"/>
          <w:sz w:val="28"/>
          <w:szCs w:val="28"/>
        </w:rPr>
        <w:t xml:space="preserve"> Кредит 20</w:t>
      </w:r>
      <w:r>
        <w:rPr>
          <w:rFonts w:ascii="Times New Roman" w:hAnsi="Times New Roman" w:cs="Times New Roman"/>
          <w:color w:val="000000" w:themeColor="text1"/>
          <w:sz w:val="28"/>
          <w:szCs w:val="28"/>
        </w:rPr>
        <w:t xml:space="preserve"> «Основное производство»</w:t>
      </w:r>
      <w:r w:rsidR="00115617">
        <w:rPr>
          <w:rFonts w:ascii="Times New Roman" w:hAnsi="Times New Roman" w:cs="Times New Roman"/>
          <w:color w:val="000000" w:themeColor="text1"/>
          <w:sz w:val="28"/>
          <w:szCs w:val="28"/>
        </w:rPr>
        <w:t xml:space="preserve"> - </w:t>
      </w:r>
      <w:r w:rsidR="007314B5">
        <w:rPr>
          <w:rFonts w:ascii="Times New Roman" w:hAnsi="Times New Roman" w:cs="Times New Roman"/>
          <w:color w:val="000000" w:themeColor="text1"/>
          <w:sz w:val="28"/>
          <w:szCs w:val="28"/>
        </w:rPr>
        <w:t>списана себестоимость реализованной продукции, работ, услуг;</w:t>
      </w:r>
    </w:p>
    <w:p w:rsidR="007314B5" w:rsidRDefault="007314B5" w:rsidP="007314B5">
      <w:pPr>
        <w:spacing w:line="360" w:lineRule="auto"/>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Дебет </w:t>
      </w:r>
      <w:r w:rsidRPr="007314B5">
        <w:rPr>
          <w:rFonts w:ascii="Times New Roman" w:hAnsi="Times New Roman" w:cs="Times New Roman"/>
          <w:color w:val="000000" w:themeColor="text1"/>
          <w:sz w:val="28"/>
          <w:szCs w:val="28"/>
        </w:rPr>
        <w:t>90-2</w:t>
      </w:r>
      <w:r>
        <w:rPr>
          <w:rFonts w:ascii="Times New Roman" w:hAnsi="Times New Roman" w:cs="Times New Roman"/>
          <w:color w:val="000000" w:themeColor="text1"/>
          <w:sz w:val="28"/>
          <w:szCs w:val="28"/>
        </w:rPr>
        <w:t xml:space="preserve"> </w:t>
      </w:r>
      <w:r w:rsidRPr="007314B5">
        <w:rPr>
          <w:rFonts w:ascii="Times New Roman" w:hAnsi="Times New Roman" w:cs="Times New Roman"/>
          <w:color w:val="000000" w:themeColor="text1"/>
          <w:sz w:val="28"/>
          <w:szCs w:val="28"/>
        </w:rPr>
        <w:t>«Продажи. Себестоимость продаж»</w:t>
      </w:r>
      <w:r>
        <w:rPr>
          <w:rFonts w:ascii="Times New Roman" w:hAnsi="Times New Roman" w:cs="Times New Roman"/>
          <w:color w:val="000000" w:themeColor="text1"/>
          <w:sz w:val="28"/>
          <w:szCs w:val="28"/>
        </w:rPr>
        <w:t xml:space="preserve"> Кредит </w:t>
      </w:r>
      <w:r w:rsidRPr="007314B5">
        <w:rPr>
          <w:rFonts w:ascii="Times New Roman" w:hAnsi="Times New Roman" w:cs="Times New Roman"/>
          <w:color w:val="000000" w:themeColor="text1"/>
          <w:sz w:val="28"/>
          <w:szCs w:val="28"/>
        </w:rPr>
        <w:t>26</w:t>
      </w:r>
      <w:r>
        <w:rPr>
          <w:rFonts w:ascii="Times New Roman" w:hAnsi="Times New Roman" w:cs="Times New Roman"/>
          <w:color w:val="000000" w:themeColor="text1"/>
          <w:sz w:val="28"/>
          <w:szCs w:val="28"/>
        </w:rPr>
        <w:t xml:space="preserve"> «Общехозяйственные расходы» - с</w:t>
      </w:r>
      <w:r w:rsidRPr="007314B5">
        <w:rPr>
          <w:rFonts w:ascii="Times New Roman" w:hAnsi="Times New Roman" w:cs="Times New Roman"/>
          <w:color w:val="000000" w:themeColor="text1"/>
          <w:sz w:val="28"/>
          <w:szCs w:val="28"/>
        </w:rPr>
        <w:t>писаны общехозяйственные расходы (если согласно учетной политике организации предусмотрено списание таких расходов в качестве условно-постоянных)</w:t>
      </w:r>
      <w:r w:rsidR="008A2F40">
        <w:rPr>
          <w:rFonts w:ascii="Times New Roman" w:hAnsi="Times New Roman" w:cs="Times New Roman"/>
          <w:color w:val="000000" w:themeColor="text1"/>
          <w:sz w:val="28"/>
          <w:szCs w:val="28"/>
        </w:rPr>
        <w:t>;</w:t>
      </w:r>
    </w:p>
    <w:p w:rsidR="003E062D" w:rsidRDefault="008A2F40" w:rsidP="003E062D">
      <w:pPr>
        <w:spacing w:line="360" w:lineRule="auto"/>
        <w:ind w:left="709"/>
        <w:jc w:val="both"/>
        <w:rPr>
          <w:rFonts w:ascii="Times New Roman" w:hAnsi="Times New Roman" w:cs="Times New Roman"/>
          <w:color w:val="000000" w:themeColor="text1"/>
          <w:sz w:val="28"/>
          <w:szCs w:val="28"/>
        </w:rPr>
      </w:pPr>
      <w:r w:rsidRPr="008A2F40">
        <w:rPr>
          <w:rFonts w:ascii="Times New Roman" w:hAnsi="Times New Roman" w:cs="Times New Roman"/>
          <w:color w:val="000000" w:themeColor="text1"/>
          <w:sz w:val="28"/>
          <w:szCs w:val="28"/>
        </w:rPr>
        <w:t>- Дебет 90-2 «Продажи. Себестоимость продаж» Кредит</w:t>
      </w:r>
      <w:r w:rsidRPr="008A2F40">
        <w:rPr>
          <w:rFonts w:ascii="Times New Roman" w:hAnsi="Times New Roman" w:cs="Times New Roman"/>
          <w:color w:val="000000" w:themeColor="text1"/>
          <w:sz w:val="28"/>
          <w:szCs w:val="28"/>
        </w:rPr>
        <w:tab/>
        <w:t>43 « Готовая продукция» - списана себестоимо</w:t>
      </w:r>
      <w:r>
        <w:rPr>
          <w:rFonts w:ascii="Times New Roman" w:hAnsi="Times New Roman" w:cs="Times New Roman"/>
          <w:color w:val="000000" w:themeColor="text1"/>
          <w:sz w:val="28"/>
          <w:szCs w:val="28"/>
        </w:rPr>
        <w:t>сть проданной готовой продукции.</w:t>
      </w:r>
      <w:r w:rsidR="00C4405C" w:rsidRPr="00C4405C">
        <w:t xml:space="preserve"> </w:t>
      </w:r>
    </w:p>
    <w:p w:rsidR="00C442BB" w:rsidRDefault="00315E41" w:rsidP="005B411E">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целом, </w:t>
      </w:r>
      <w:r w:rsidR="00A72219">
        <w:rPr>
          <w:rFonts w:ascii="Times New Roman" w:hAnsi="Times New Roman" w:cs="Times New Roman"/>
          <w:color w:val="000000" w:themeColor="text1"/>
          <w:sz w:val="28"/>
          <w:szCs w:val="28"/>
        </w:rPr>
        <w:t>необходимо отметить, что з</w:t>
      </w:r>
      <w:r w:rsidR="005B411E" w:rsidRPr="005B411E">
        <w:rPr>
          <w:rFonts w:ascii="Times New Roman" w:hAnsi="Times New Roman" w:cs="Times New Roman"/>
          <w:color w:val="000000" w:themeColor="text1"/>
          <w:sz w:val="28"/>
          <w:szCs w:val="28"/>
        </w:rPr>
        <w:t>атраты предприятия подлежат в</w:t>
      </w:r>
      <w:r w:rsidR="005B411E">
        <w:rPr>
          <w:rFonts w:ascii="Times New Roman" w:hAnsi="Times New Roman" w:cs="Times New Roman"/>
          <w:color w:val="000000" w:themeColor="text1"/>
          <w:sz w:val="28"/>
          <w:szCs w:val="28"/>
        </w:rPr>
        <w:t>ключению в себестоимость продук</w:t>
      </w:r>
      <w:r w:rsidR="005B411E" w:rsidRPr="005B411E">
        <w:rPr>
          <w:rFonts w:ascii="Times New Roman" w:hAnsi="Times New Roman" w:cs="Times New Roman"/>
          <w:color w:val="000000" w:themeColor="text1"/>
          <w:sz w:val="28"/>
          <w:szCs w:val="28"/>
        </w:rPr>
        <w:t>ции, работ и услуг того отчетного пер</w:t>
      </w:r>
      <w:r w:rsidR="005B411E">
        <w:rPr>
          <w:rFonts w:ascii="Times New Roman" w:hAnsi="Times New Roman" w:cs="Times New Roman"/>
          <w:color w:val="000000" w:themeColor="text1"/>
          <w:sz w:val="28"/>
          <w:szCs w:val="28"/>
        </w:rPr>
        <w:t xml:space="preserve">иода, к которому они относятся, </w:t>
      </w:r>
      <w:r w:rsidR="005B411E" w:rsidRPr="005B411E">
        <w:rPr>
          <w:rFonts w:ascii="Times New Roman" w:hAnsi="Times New Roman" w:cs="Times New Roman"/>
          <w:color w:val="000000" w:themeColor="text1"/>
          <w:sz w:val="28"/>
          <w:szCs w:val="28"/>
        </w:rPr>
        <w:t>н</w:t>
      </w:r>
      <w:r w:rsidR="00A72219">
        <w:rPr>
          <w:rFonts w:ascii="Times New Roman" w:hAnsi="Times New Roman" w:cs="Times New Roman"/>
          <w:color w:val="000000" w:themeColor="text1"/>
          <w:sz w:val="28"/>
          <w:szCs w:val="28"/>
        </w:rPr>
        <w:t>езависимо от времени их оплаты -</w:t>
      </w:r>
      <w:r w:rsidR="005B411E" w:rsidRPr="005B411E">
        <w:rPr>
          <w:rFonts w:ascii="Times New Roman" w:hAnsi="Times New Roman" w:cs="Times New Roman"/>
          <w:color w:val="000000" w:themeColor="text1"/>
          <w:sz w:val="28"/>
          <w:szCs w:val="28"/>
        </w:rPr>
        <w:t xml:space="preserve"> предварительной или последующей.</w:t>
      </w:r>
      <w:r w:rsidR="005B411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 данном случае правильное и своевременное признание расходов позволяет безошибочно вести учет хозяйственных операций.</w:t>
      </w:r>
    </w:p>
    <w:p w:rsidR="005B69D8" w:rsidRDefault="005B69D8" w:rsidP="005B411E">
      <w:pPr>
        <w:spacing w:line="360" w:lineRule="auto"/>
        <w:ind w:firstLine="709"/>
        <w:jc w:val="both"/>
        <w:rPr>
          <w:rFonts w:ascii="Times New Roman" w:hAnsi="Times New Roman" w:cs="Times New Roman"/>
          <w:color w:val="000000" w:themeColor="text1"/>
          <w:sz w:val="28"/>
          <w:szCs w:val="28"/>
        </w:rPr>
      </w:pPr>
    </w:p>
    <w:p w:rsidR="005B69D8" w:rsidRDefault="00A407FD" w:rsidP="00A407FD">
      <w:pPr>
        <w:spacing w:line="36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 Учет доходов от обычных видов деятельности</w:t>
      </w:r>
    </w:p>
    <w:p w:rsidR="00A407FD" w:rsidRDefault="00A407FD" w:rsidP="00B33E9C">
      <w:pPr>
        <w:spacing w:line="360" w:lineRule="auto"/>
        <w:ind w:firstLine="709"/>
        <w:jc w:val="both"/>
        <w:rPr>
          <w:rFonts w:ascii="Times New Roman" w:hAnsi="Times New Roman" w:cs="Times New Roman"/>
          <w:color w:val="000000" w:themeColor="text1"/>
          <w:sz w:val="28"/>
          <w:szCs w:val="28"/>
        </w:rPr>
      </w:pPr>
      <w:r w:rsidRPr="00A407FD">
        <w:rPr>
          <w:rFonts w:ascii="Times New Roman" w:hAnsi="Times New Roman" w:cs="Times New Roman"/>
          <w:color w:val="000000" w:themeColor="text1"/>
          <w:sz w:val="28"/>
          <w:szCs w:val="28"/>
        </w:rPr>
        <w:t>Доходами от обычных видов деятельности является выручка от продажи продукции и товаров, поступления, связанные с выполнением</w:t>
      </w:r>
      <w:r>
        <w:rPr>
          <w:rFonts w:ascii="Times New Roman" w:hAnsi="Times New Roman" w:cs="Times New Roman"/>
          <w:color w:val="000000" w:themeColor="text1"/>
          <w:sz w:val="28"/>
          <w:szCs w:val="28"/>
        </w:rPr>
        <w:t xml:space="preserve"> работ, оказанием услуг</w:t>
      </w:r>
      <w:r w:rsidRPr="00A407F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Выручкой же считается </w:t>
      </w:r>
      <w:r w:rsidRPr="00A407FD">
        <w:rPr>
          <w:rFonts w:ascii="Times New Roman" w:hAnsi="Times New Roman" w:cs="Times New Roman"/>
          <w:color w:val="000000" w:themeColor="text1"/>
          <w:sz w:val="28"/>
          <w:szCs w:val="28"/>
        </w:rPr>
        <w:t>сумма средств, которая получена от покупателей (заказчиков) за проданные им товары (продукцию, работу, услуги). Сумма выручки, полученной от обычных видов деятельности организации, отражается на счете 90 «Продажи», к которому о</w:t>
      </w:r>
      <w:r>
        <w:rPr>
          <w:rFonts w:ascii="Times New Roman" w:hAnsi="Times New Roman" w:cs="Times New Roman"/>
          <w:color w:val="000000" w:themeColor="text1"/>
          <w:sz w:val="28"/>
          <w:szCs w:val="28"/>
        </w:rPr>
        <w:t xml:space="preserve">ткрываются следующие субсчета: </w:t>
      </w:r>
    </w:p>
    <w:p w:rsidR="00A407FD" w:rsidRDefault="00A407FD" w:rsidP="00B33E9C">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«Выручка»; </w:t>
      </w:r>
    </w:p>
    <w:p w:rsidR="00A407FD" w:rsidRDefault="00B33E9C" w:rsidP="00B33E9C">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A407FD" w:rsidRPr="00A407FD">
        <w:rPr>
          <w:rFonts w:ascii="Times New Roman" w:hAnsi="Times New Roman" w:cs="Times New Roman"/>
          <w:color w:val="000000" w:themeColor="text1"/>
          <w:sz w:val="28"/>
          <w:szCs w:val="28"/>
        </w:rPr>
        <w:t xml:space="preserve"> «Себестоимость продаж»; </w:t>
      </w:r>
    </w:p>
    <w:p w:rsidR="00A407FD" w:rsidRPr="008235E8" w:rsidRDefault="00B33E9C" w:rsidP="00B33E9C">
      <w:pPr>
        <w:spacing w:line="360" w:lineRule="auto"/>
        <w:ind w:firstLine="709"/>
        <w:jc w:val="both"/>
        <w:rPr>
          <w:rFonts w:ascii="Times New Roman" w:hAnsi="Times New Roman" w:cs="Times New Roman"/>
          <w:color w:val="000000" w:themeColor="text1"/>
          <w:sz w:val="28"/>
          <w:szCs w:val="28"/>
        </w:rPr>
      </w:pPr>
      <w:r w:rsidRPr="008235E8">
        <w:rPr>
          <w:rFonts w:ascii="Times New Roman" w:hAnsi="Times New Roman" w:cs="Times New Roman"/>
          <w:color w:val="000000" w:themeColor="text1"/>
          <w:sz w:val="28"/>
          <w:szCs w:val="28"/>
        </w:rPr>
        <w:t xml:space="preserve">- </w:t>
      </w:r>
      <w:r w:rsidR="00A407FD" w:rsidRPr="008235E8">
        <w:rPr>
          <w:rFonts w:ascii="Times New Roman" w:hAnsi="Times New Roman" w:cs="Times New Roman"/>
          <w:color w:val="000000" w:themeColor="text1"/>
          <w:sz w:val="28"/>
          <w:szCs w:val="28"/>
        </w:rPr>
        <w:t>«Налог на добавленную стоимость»;</w:t>
      </w:r>
    </w:p>
    <w:p w:rsidR="00A407FD" w:rsidRPr="008235E8" w:rsidRDefault="00B33E9C" w:rsidP="00B33E9C">
      <w:pPr>
        <w:spacing w:line="360" w:lineRule="auto"/>
        <w:ind w:firstLine="709"/>
        <w:jc w:val="both"/>
        <w:rPr>
          <w:rFonts w:ascii="Times New Roman" w:hAnsi="Times New Roman" w:cs="Times New Roman"/>
          <w:color w:val="000000" w:themeColor="text1"/>
          <w:sz w:val="28"/>
          <w:szCs w:val="28"/>
        </w:rPr>
      </w:pPr>
      <w:r w:rsidRPr="008235E8">
        <w:rPr>
          <w:rFonts w:ascii="Times New Roman" w:hAnsi="Times New Roman" w:cs="Times New Roman"/>
          <w:color w:val="000000" w:themeColor="text1"/>
          <w:sz w:val="28"/>
          <w:szCs w:val="28"/>
        </w:rPr>
        <w:t>-</w:t>
      </w:r>
      <w:r w:rsidR="00A407FD" w:rsidRPr="008235E8">
        <w:rPr>
          <w:rFonts w:ascii="Times New Roman" w:hAnsi="Times New Roman" w:cs="Times New Roman"/>
          <w:color w:val="000000" w:themeColor="text1"/>
          <w:sz w:val="28"/>
          <w:szCs w:val="28"/>
        </w:rPr>
        <w:t xml:space="preserve"> «Акцизы»; </w:t>
      </w:r>
    </w:p>
    <w:p w:rsidR="00A407FD" w:rsidRPr="008235E8" w:rsidRDefault="00B33E9C" w:rsidP="00B33E9C">
      <w:pPr>
        <w:spacing w:line="360" w:lineRule="auto"/>
        <w:ind w:firstLine="709"/>
        <w:jc w:val="both"/>
        <w:rPr>
          <w:rFonts w:ascii="Times New Roman" w:hAnsi="Times New Roman" w:cs="Times New Roman"/>
          <w:color w:val="000000" w:themeColor="text1"/>
          <w:sz w:val="28"/>
          <w:szCs w:val="28"/>
        </w:rPr>
      </w:pPr>
      <w:r w:rsidRPr="008235E8">
        <w:rPr>
          <w:rFonts w:ascii="Times New Roman" w:hAnsi="Times New Roman" w:cs="Times New Roman"/>
          <w:color w:val="000000" w:themeColor="text1"/>
          <w:sz w:val="28"/>
          <w:szCs w:val="28"/>
        </w:rPr>
        <w:t xml:space="preserve">- </w:t>
      </w:r>
      <w:r w:rsidR="00A407FD" w:rsidRPr="008235E8">
        <w:rPr>
          <w:rFonts w:ascii="Times New Roman" w:hAnsi="Times New Roman" w:cs="Times New Roman"/>
          <w:color w:val="000000" w:themeColor="text1"/>
          <w:sz w:val="28"/>
          <w:szCs w:val="28"/>
        </w:rPr>
        <w:t>«Экспортные пошлины»;</w:t>
      </w:r>
    </w:p>
    <w:p w:rsidR="00A407FD" w:rsidRPr="008235E8" w:rsidRDefault="00B33E9C" w:rsidP="00B33E9C">
      <w:pPr>
        <w:spacing w:line="360" w:lineRule="auto"/>
        <w:ind w:firstLine="709"/>
        <w:jc w:val="both"/>
        <w:rPr>
          <w:rFonts w:ascii="Times New Roman" w:hAnsi="Times New Roman" w:cs="Times New Roman"/>
          <w:color w:val="000000" w:themeColor="text1"/>
          <w:sz w:val="28"/>
          <w:szCs w:val="28"/>
        </w:rPr>
      </w:pPr>
      <w:r w:rsidRPr="008235E8">
        <w:rPr>
          <w:rFonts w:ascii="Times New Roman" w:hAnsi="Times New Roman" w:cs="Times New Roman"/>
          <w:color w:val="000000" w:themeColor="text1"/>
          <w:sz w:val="28"/>
          <w:szCs w:val="28"/>
        </w:rPr>
        <w:t xml:space="preserve">- </w:t>
      </w:r>
      <w:r w:rsidR="00A407FD" w:rsidRPr="008235E8">
        <w:rPr>
          <w:rFonts w:ascii="Times New Roman" w:hAnsi="Times New Roman" w:cs="Times New Roman"/>
          <w:color w:val="000000" w:themeColor="text1"/>
          <w:sz w:val="28"/>
          <w:szCs w:val="28"/>
        </w:rPr>
        <w:t xml:space="preserve">«Налог с продаж»; </w:t>
      </w:r>
    </w:p>
    <w:p w:rsidR="00B33E9C" w:rsidRDefault="00B33E9C" w:rsidP="00B3362E">
      <w:pPr>
        <w:tabs>
          <w:tab w:val="left" w:pos="567"/>
        </w:tabs>
        <w:spacing w:line="360" w:lineRule="auto"/>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A407FD" w:rsidRPr="00A407FD">
        <w:rPr>
          <w:rFonts w:ascii="Times New Roman" w:hAnsi="Times New Roman" w:cs="Times New Roman"/>
          <w:color w:val="000000" w:themeColor="text1"/>
          <w:sz w:val="28"/>
          <w:szCs w:val="28"/>
        </w:rPr>
        <w:t xml:space="preserve">«Прибыль/убыток от продаж». </w:t>
      </w:r>
    </w:p>
    <w:p w:rsidR="00B33E9C" w:rsidRPr="00B33E9C" w:rsidRDefault="00A407FD" w:rsidP="00B33E9C">
      <w:pPr>
        <w:spacing w:line="360" w:lineRule="auto"/>
        <w:ind w:firstLine="709"/>
        <w:jc w:val="both"/>
        <w:rPr>
          <w:rFonts w:ascii="Times New Roman" w:hAnsi="Times New Roman" w:cs="Times New Roman"/>
          <w:color w:val="000000" w:themeColor="text1"/>
          <w:sz w:val="28"/>
          <w:szCs w:val="28"/>
        </w:rPr>
      </w:pPr>
      <w:r w:rsidRPr="00A407FD">
        <w:rPr>
          <w:rFonts w:ascii="Times New Roman" w:hAnsi="Times New Roman" w:cs="Times New Roman"/>
          <w:color w:val="000000" w:themeColor="text1"/>
          <w:sz w:val="28"/>
          <w:szCs w:val="28"/>
        </w:rPr>
        <w:t>Доходы от обычных видов деятельности</w:t>
      </w:r>
      <w:r w:rsidR="00B33E9C">
        <w:rPr>
          <w:rFonts w:ascii="Times New Roman" w:hAnsi="Times New Roman" w:cs="Times New Roman"/>
          <w:color w:val="000000" w:themeColor="text1"/>
          <w:sz w:val="28"/>
          <w:szCs w:val="28"/>
        </w:rPr>
        <w:t xml:space="preserve"> </w:t>
      </w:r>
      <w:r w:rsidR="00B33E9C" w:rsidRPr="00B33E9C">
        <w:rPr>
          <w:rFonts w:ascii="Times New Roman" w:hAnsi="Times New Roman" w:cs="Times New Roman"/>
          <w:color w:val="000000" w:themeColor="text1"/>
          <w:sz w:val="28"/>
          <w:szCs w:val="28"/>
        </w:rPr>
        <w:t>считаются полученными</w:t>
      </w:r>
      <w:r w:rsidRPr="00A407FD">
        <w:rPr>
          <w:rFonts w:ascii="Times New Roman" w:hAnsi="Times New Roman" w:cs="Times New Roman"/>
          <w:color w:val="000000" w:themeColor="text1"/>
          <w:sz w:val="28"/>
          <w:szCs w:val="28"/>
        </w:rPr>
        <w:t xml:space="preserve">, если организация </w:t>
      </w:r>
      <w:r w:rsidR="00B33E9C">
        <w:rPr>
          <w:rFonts w:ascii="Times New Roman" w:hAnsi="Times New Roman" w:cs="Times New Roman"/>
          <w:color w:val="000000" w:themeColor="text1"/>
          <w:sz w:val="28"/>
          <w:szCs w:val="28"/>
        </w:rPr>
        <w:t xml:space="preserve">регулярно получает доходы </w:t>
      </w:r>
      <w:r w:rsidRPr="00A407FD">
        <w:rPr>
          <w:rFonts w:ascii="Times New Roman" w:hAnsi="Times New Roman" w:cs="Times New Roman"/>
          <w:color w:val="000000" w:themeColor="text1"/>
          <w:sz w:val="28"/>
          <w:szCs w:val="28"/>
        </w:rPr>
        <w:t>и их сумма превышает 5% от общей суммы выручки за отчетный период.</w:t>
      </w:r>
      <w:r w:rsidR="00B33E9C" w:rsidRPr="00B33E9C">
        <w:t xml:space="preserve"> </w:t>
      </w:r>
      <w:r w:rsidR="00B33E9C" w:rsidRPr="00B33E9C">
        <w:rPr>
          <w:rFonts w:ascii="Times New Roman" w:hAnsi="Times New Roman" w:cs="Times New Roman"/>
          <w:color w:val="000000" w:themeColor="text1"/>
          <w:sz w:val="28"/>
          <w:szCs w:val="28"/>
        </w:rPr>
        <w:t xml:space="preserve">Выручка от обычных видов деятельности отражается в учете после перехода права собственности на товары (продукцию) к покупателю, принятия работ заказчиком, оказания услуг следующей проводкой: </w:t>
      </w:r>
    </w:p>
    <w:p w:rsidR="00B33E9C" w:rsidRDefault="00B33E9C" w:rsidP="00B33E9C">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Дебет </w:t>
      </w:r>
      <w:r w:rsidRPr="00B33E9C">
        <w:rPr>
          <w:rFonts w:ascii="Times New Roman" w:hAnsi="Times New Roman" w:cs="Times New Roman"/>
          <w:color w:val="000000" w:themeColor="text1"/>
          <w:sz w:val="28"/>
          <w:szCs w:val="28"/>
        </w:rPr>
        <w:t>62</w:t>
      </w:r>
      <w:r>
        <w:rPr>
          <w:rFonts w:ascii="Times New Roman" w:hAnsi="Times New Roman" w:cs="Times New Roman"/>
          <w:color w:val="000000" w:themeColor="text1"/>
          <w:sz w:val="28"/>
          <w:szCs w:val="28"/>
        </w:rPr>
        <w:t xml:space="preserve"> «Расчеты с покупателями и заказчиками» </w:t>
      </w:r>
      <w:r w:rsidRPr="00B33E9C">
        <w:rPr>
          <w:rFonts w:ascii="Times New Roman" w:hAnsi="Times New Roman" w:cs="Times New Roman"/>
          <w:color w:val="000000" w:themeColor="text1"/>
          <w:sz w:val="28"/>
          <w:szCs w:val="28"/>
        </w:rPr>
        <w:t xml:space="preserve"> К</w:t>
      </w:r>
      <w:r>
        <w:rPr>
          <w:rFonts w:ascii="Times New Roman" w:hAnsi="Times New Roman" w:cs="Times New Roman"/>
          <w:color w:val="000000" w:themeColor="text1"/>
          <w:sz w:val="28"/>
          <w:szCs w:val="28"/>
        </w:rPr>
        <w:t>редит</w:t>
      </w:r>
      <w:r w:rsidRPr="00B33E9C">
        <w:rPr>
          <w:rFonts w:ascii="Times New Roman" w:hAnsi="Times New Roman" w:cs="Times New Roman"/>
          <w:color w:val="000000" w:themeColor="text1"/>
          <w:sz w:val="28"/>
          <w:szCs w:val="28"/>
        </w:rPr>
        <w:t xml:space="preserve"> 90-1</w:t>
      </w:r>
      <w:r>
        <w:rPr>
          <w:rFonts w:ascii="Times New Roman" w:hAnsi="Times New Roman" w:cs="Times New Roman"/>
          <w:color w:val="000000" w:themeColor="text1"/>
          <w:sz w:val="28"/>
          <w:szCs w:val="28"/>
        </w:rPr>
        <w:t xml:space="preserve"> «</w:t>
      </w:r>
      <w:r w:rsidR="00F468A6">
        <w:rPr>
          <w:rFonts w:ascii="Times New Roman" w:hAnsi="Times New Roman" w:cs="Times New Roman"/>
          <w:color w:val="000000" w:themeColor="text1"/>
          <w:sz w:val="28"/>
          <w:szCs w:val="28"/>
        </w:rPr>
        <w:t>Продажи</w:t>
      </w:r>
      <w:r>
        <w:rPr>
          <w:rFonts w:ascii="Times New Roman" w:hAnsi="Times New Roman" w:cs="Times New Roman"/>
          <w:color w:val="000000" w:themeColor="text1"/>
          <w:sz w:val="28"/>
          <w:szCs w:val="28"/>
        </w:rPr>
        <w:t>. Себестоимость продаж» -</w:t>
      </w:r>
      <w:r w:rsidRPr="00B33E9C">
        <w:rPr>
          <w:rFonts w:ascii="Times New Roman" w:hAnsi="Times New Roman" w:cs="Times New Roman"/>
          <w:color w:val="000000" w:themeColor="text1"/>
          <w:sz w:val="28"/>
          <w:szCs w:val="28"/>
        </w:rPr>
        <w:t xml:space="preserve"> признана сумма выручки от продажи продукции (товаров, работ, услуг). </w:t>
      </w:r>
    </w:p>
    <w:p w:rsidR="008235E8" w:rsidRDefault="008235E8" w:rsidP="00B33E9C">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Дебет 51 «Расчетный счет» Кредит «62»  - отражены поступления денежных средств от покупателя или заказчика</w:t>
      </w:r>
      <w:r w:rsidR="00391925">
        <w:rPr>
          <w:rFonts w:ascii="Times New Roman" w:hAnsi="Times New Roman" w:cs="Times New Roman"/>
          <w:color w:val="000000" w:themeColor="text1"/>
          <w:sz w:val="28"/>
          <w:szCs w:val="28"/>
        </w:rPr>
        <w:t>.</w:t>
      </w:r>
    </w:p>
    <w:p w:rsidR="00391925" w:rsidRPr="00391925" w:rsidRDefault="00391925" w:rsidP="00391925">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Существует также ситуация  выдачи коммерческого кредита контрагенту. Так при </w:t>
      </w:r>
      <w:r w:rsidRPr="00391925">
        <w:rPr>
          <w:rFonts w:ascii="Times New Roman" w:hAnsi="Times New Roman" w:cs="Times New Roman"/>
          <w:color w:val="000000" w:themeColor="text1"/>
          <w:sz w:val="28"/>
          <w:szCs w:val="28"/>
        </w:rPr>
        <w:t xml:space="preserve">предоставлении коммерческого кредита покупатель </w:t>
      </w:r>
      <w:proofErr w:type="gramStart"/>
      <w:r w:rsidRPr="00391925">
        <w:rPr>
          <w:rFonts w:ascii="Times New Roman" w:hAnsi="Times New Roman" w:cs="Times New Roman"/>
          <w:color w:val="000000" w:themeColor="text1"/>
          <w:sz w:val="28"/>
          <w:szCs w:val="28"/>
        </w:rPr>
        <w:t>оплачивает стоимость товара</w:t>
      </w:r>
      <w:proofErr w:type="gramEnd"/>
      <w:r w:rsidRPr="00391925">
        <w:rPr>
          <w:rFonts w:ascii="Times New Roman" w:hAnsi="Times New Roman" w:cs="Times New Roman"/>
          <w:color w:val="000000" w:themeColor="text1"/>
          <w:sz w:val="28"/>
          <w:szCs w:val="28"/>
        </w:rPr>
        <w:t xml:space="preserve"> и проценты за отсрочку. Сумма процентов увеличивает выручку от продажи. Производятся следующие проводки: </w:t>
      </w:r>
    </w:p>
    <w:p w:rsidR="00391925" w:rsidRDefault="00391925" w:rsidP="00391925">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91925">
        <w:rPr>
          <w:rFonts w:ascii="Times New Roman" w:hAnsi="Times New Roman" w:cs="Times New Roman"/>
          <w:color w:val="000000" w:themeColor="text1"/>
          <w:sz w:val="28"/>
          <w:szCs w:val="28"/>
        </w:rPr>
        <w:t>Д</w:t>
      </w:r>
      <w:r>
        <w:rPr>
          <w:rFonts w:ascii="Times New Roman" w:hAnsi="Times New Roman" w:cs="Times New Roman"/>
          <w:color w:val="000000" w:themeColor="text1"/>
          <w:sz w:val="28"/>
          <w:szCs w:val="28"/>
        </w:rPr>
        <w:t>ебет</w:t>
      </w:r>
      <w:r w:rsidRPr="00391925">
        <w:rPr>
          <w:rFonts w:ascii="Times New Roman" w:hAnsi="Times New Roman" w:cs="Times New Roman"/>
          <w:color w:val="000000" w:themeColor="text1"/>
          <w:sz w:val="28"/>
          <w:szCs w:val="28"/>
        </w:rPr>
        <w:t xml:space="preserve"> 62</w:t>
      </w:r>
      <w:r>
        <w:rPr>
          <w:rFonts w:ascii="Times New Roman" w:hAnsi="Times New Roman" w:cs="Times New Roman"/>
          <w:color w:val="000000" w:themeColor="text1"/>
          <w:sz w:val="28"/>
          <w:szCs w:val="28"/>
        </w:rPr>
        <w:t xml:space="preserve"> «расчеты с покупателями и заказчиками» </w:t>
      </w:r>
    </w:p>
    <w:p w:rsidR="00391925" w:rsidRPr="00391925" w:rsidRDefault="00391925" w:rsidP="00391925">
      <w:pPr>
        <w:spacing w:line="360" w:lineRule="auto"/>
        <w:ind w:left="851" w:hanging="14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91925">
        <w:rPr>
          <w:rFonts w:ascii="Times New Roman" w:hAnsi="Times New Roman" w:cs="Times New Roman"/>
          <w:color w:val="000000" w:themeColor="text1"/>
          <w:sz w:val="28"/>
          <w:szCs w:val="28"/>
        </w:rPr>
        <w:t xml:space="preserve"> К</w:t>
      </w:r>
      <w:r>
        <w:rPr>
          <w:rFonts w:ascii="Times New Roman" w:hAnsi="Times New Roman" w:cs="Times New Roman"/>
          <w:color w:val="000000" w:themeColor="text1"/>
          <w:sz w:val="28"/>
          <w:szCs w:val="28"/>
        </w:rPr>
        <w:t>редит</w:t>
      </w:r>
      <w:r w:rsidRPr="00391925">
        <w:rPr>
          <w:rFonts w:ascii="Times New Roman" w:hAnsi="Times New Roman" w:cs="Times New Roman"/>
          <w:color w:val="000000" w:themeColor="text1"/>
          <w:sz w:val="28"/>
          <w:szCs w:val="28"/>
        </w:rPr>
        <w:t xml:space="preserve"> 90-1</w:t>
      </w:r>
      <w:r>
        <w:rPr>
          <w:rFonts w:ascii="Times New Roman" w:hAnsi="Times New Roman" w:cs="Times New Roman"/>
          <w:color w:val="000000" w:themeColor="text1"/>
          <w:sz w:val="28"/>
          <w:szCs w:val="28"/>
        </w:rPr>
        <w:t xml:space="preserve"> «Продажи. Выручка» - </w:t>
      </w:r>
      <w:r w:rsidRPr="00391925">
        <w:rPr>
          <w:rFonts w:ascii="Times New Roman" w:hAnsi="Times New Roman" w:cs="Times New Roman"/>
          <w:color w:val="000000" w:themeColor="text1"/>
          <w:sz w:val="28"/>
          <w:szCs w:val="28"/>
        </w:rPr>
        <w:t xml:space="preserve">отражена выручка от продажи товаров; </w:t>
      </w:r>
    </w:p>
    <w:p w:rsidR="00391925" w:rsidRDefault="00391925" w:rsidP="00391925">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Pr="00391925">
        <w:rPr>
          <w:rFonts w:ascii="Times New Roman" w:hAnsi="Times New Roman" w:cs="Times New Roman"/>
          <w:color w:val="000000" w:themeColor="text1"/>
          <w:sz w:val="28"/>
          <w:szCs w:val="28"/>
        </w:rPr>
        <w:t>Д</w:t>
      </w:r>
      <w:r>
        <w:rPr>
          <w:rFonts w:ascii="Times New Roman" w:hAnsi="Times New Roman" w:cs="Times New Roman"/>
          <w:color w:val="000000" w:themeColor="text1"/>
          <w:sz w:val="28"/>
          <w:szCs w:val="28"/>
        </w:rPr>
        <w:t xml:space="preserve">ебет </w:t>
      </w:r>
      <w:r w:rsidRPr="00391925">
        <w:rPr>
          <w:rFonts w:ascii="Times New Roman" w:hAnsi="Times New Roman" w:cs="Times New Roman"/>
          <w:color w:val="000000" w:themeColor="text1"/>
          <w:sz w:val="28"/>
          <w:szCs w:val="28"/>
        </w:rPr>
        <w:t>62</w:t>
      </w:r>
      <w:r>
        <w:rPr>
          <w:rFonts w:ascii="Times New Roman" w:hAnsi="Times New Roman" w:cs="Times New Roman"/>
          <w:color w:val="000000" w:themeColor="text1"/>
          <w:sz w:val="28"/>
          <w:szCs w:val="28"/>
        </w:rPr>
        <w:t xml:space="preserve"> «Расчеты с покупателями и заказчиками»  </w:t>
      </w:r>
    </w:p>
    <w:p w:rsidR="00391925" w:rsidRPr="00B33E9C" w:rsidRDefault="00391925" w:rsidP="00391925">
      <w:pPr>
        <w:spacing w:line="360" w:lineRule="auto"/>
        <w:ind w:left="851"/>
        <w:jc w:val="both"/>
        <w:rPr>
          <w:rFonts w:ascii="Times New Roman" w:hAnsi="Times New Roman" w:cs="Times New Roman"/>
          <w:color w:val="000000" w:themeColor="text1"/>
          <w:sz w:val="28"/>
          <w:szCs w:val="28"/>
        </w:rPr>
      </w:pPr>
      <w:r w:rsidRPr="00391925">
        <w:rPr>
          <w:rFonts w:ascii="Times New Roman" w:hAnsi="Times New Roman" w:cs="Times New Roman"/>
          <w:color w:val="000000" w:themeColor="text1"/>
          <w:sz w:val="28"/>
          <w:szCs w:val="28"/>
        </w:rPr>
        <w:t>К</w:t>
      </w:r>
      <w:r>
        <w:rPr>
          <w:rFonts w:ascii="Times New Roman" w:hAnsi="Times New Roman" w:cs="Times New Roman"/>
          <w:color w:val="000000" w:themeColor="text1"/>
          <w:sz w:val="28"/>
          <w:szCs w:val="28"/>
        </w:rPr>
        <w:t>редит</w:t>
      </w:r>
      <w:r w:rsidRPr="00391925">
        <w:rPr>
          <w:rFonts w:ascii="Times New Roman" w:hAnsi="Times New Roman" w:cs="Times New Roman"/>
          <w:color w:val="000000" w:themeColor="text1"/>
          <w:sz w:val="28"/>
          <w:szCs w:val="28"/>
        </w:rPr>
        <w:t xml:space="preserve"> 90-1</w:t>
      </w:r>
      <w:r>
        <w:rPr>
          <w:rFonts w:ascii="Times New Roman" w:hAnsi="Times New Roman" w:cs="Times New Roman"/>
          <w:color w:val="000000" w:themeColor="text1"/>
          <w:sz w:val="28"/>
          <w:szCs w:val="28"/>
        </w:rPr>
        <w:t xml:space="preserve"> </w:t>
      </w:r>
      <w:r w:rsidRPr="00391925">
        <w:rPr>
          <w:rFonts w:ascii="Times New Roman" w:hAnsi="Times New Roman" w:cs="Times New Roman"/>
          <w:color w:val="000000" w:themeColor="text1"/>
          <w:sz w:val="28"/>
          <w:szCs w:val="28"/>
        </w:rPr>
        <w:t xml:space="preserve">«Продажи. Выручка» </w:t>
      </w:r>
      <w:r>
        <w:rPr>
          <w:rFonts w:ascii="Times New Roman" w:hAnsi="Times New Roman" w:cs="Times New Roman"/>
          <w:color w:val="000000" w:themeColor="text1"/>
          <w:sz w:val="28"/>
          <w:szCs w:val="28"/>
        </w:rPr>
        <w:t xml:space="preserve">- </w:t>
      </w:r>
      <w:r w:rsidRPr="00391925">
        <w:rPr>
          <w:rFonts w:ascii="Times New Roman" w:hAnsi="Times New Roman" w:cs="Times New Roman"/>
          <w:color w:val="000000" w:themeColor="text1"/>
          <w:sz w:val="28"/>
          <w:szCs w:val="28"/>
        </w:rPr>
        <w:t>выручка увеличена на сумму процентов за отсрочку.</w:t>
      </w:r>
      <w:r w:rsidR="00A70C54" w:rsidRPr="00A70C54">
        <w:t xml:space="preserve"> </w:t>
      </w:r>
      <w:r w:rsidR="00A70C54" w:rsidRPr="00A70C54">
        <w:rPr>
          <w:rFonts w:ascii="Times New Roman" w:hAnsi="Times New Roman" w:cs="Times New Roman"/>
          <w:color w:val="000000" w:themeColor="text1"/>
          <w:sz w:val="28"/>
          <w:szCs w:val="28"/>
        </w:rPr>
        <w:t>[6, с.88]</w:t>
      </w:r>
    </w:p>
    <w:p w:rsidR="00B33E9C" w:rsidRPr="00B33E9C" w:rsidRDefault="00B33E9C" w:rsidP="00F468A6">
      <w:pPr>
        <w:spacing w:line="360" w:lineRule="auto"/>
        <w:ind w:firstLine="709"/>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Как правило, переход права собственности происходит в момент отгрузки продукции (товаров) или в момент передачи заказчику результатов выполн</w:t>
      </w:r>
      <w:r w:rsidR="00F468A6">
        <w:rPr>
          <w:rFonts w:ascii="Times New Roman" w:hAnsi="Times New Roman" w:cs="Times New Roman"/>
          <w:color w:val="000000" w:themeColor="text1"/>
          <w:sz w:val="28"/>
          <w:szCs w:val="28"/>
        </w:rPr>
        <w:t xml:space="preserve">енных работ (оказанных услуг). </w:t>
      </w:r>
      <w:r w:rsidRPr="00B33E9C">
        <w:rPr>
          <w:rFonts w:ascii="Times New Roman" w:hAnsi="Times New Roman" w:cs="Times New Roman"/>
          <w:color w:val="000000" w:themeColor="text1"/>
          <w:sz w:val="28"/>
          <w:szCs w:val="28"/>
        </w:rPr>
        <w:t>Одновременно с отражением выручки производится списание себестоимости проданных продукции (товаров, выполненных работ, оказанных услуг)</w:t>
      </w:r>
      <w:r w:rsidR="00F468A6">
        <w:rPr>
          <w:rFonts w:ascii="Times New Roman" w:hAnsi="Times New Roman" w:cs="Times New Roman"/>
          <w:color w:val="000000" w:themeColor="text1"/>
          <w:sz w:val="28"/>
          <w:szCs w:val="28"/>
        </w:rPr>
        <w:t>, которое было описано параграфом ранее.</w:t>
      </w:r>
    </w:p>
    <w:p w:rsidR="00F468A6" w:rsidRDefault="00B33E9C" w:rsidP="00F468A6">
      <w:pPr>
        <w:spacing w:line="360" w:lineRule="auto"/>
        <w:ind w:firstLine="709"/>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 xml:space="preserve">Хозяйственный договор может предусматривать особый порядок перехода права собственности, например, не в момент отгрузки товаров, а в момент их оплаты. Отгруженная готовая продукция (товары) в этом случае до момента ее оплаты должна учитываться на счете 45 </w:t>
      </w:r>
      <w:r w:rsidR="00F468A6">
        <w:rPr>
          <w:rFonts w:ascii="Times New Roman" w:hAnsi="Times New Roman" w:cs="Times New Roman"/>
          <w:color w:val="000000" w:themeColor="text1"/>
          <w:sz w:val="28"/>
          <w:szCs w:val="28"/>
        </w:rPr>
        <w:t xml:space="preserve">«Товары отгруженные». </w:t>
      </w:r>
      <w:r w:rsidRPr="00B33E9C">
        <w:rPr>
          <w:rFonts w:ascii="Times New Roman" w:hAnsi="Times New Roman" w:cs="Times New Roman"/>
          <w:color w:val="000000" w:themeColor="text1"/>
          <w:sz w:val="28"/>
          <w:szCs w:val="28"/>
        </w:rPr>
        <w:t>Отгрузка готовой продукции (товаров) по договору с особым переходом права собственности отражается проводкой:</w:t>
      </w:r>
    </w:p>
    <w:p w:rsidR="008235E8" w:rsidRDefault="00B33E9C" w:rsidP="008235E8">
      <w:pPr>
        <w:spacing w:line="360" w:lineRule="auto"/>
        <w:ind w:left="851" w:hanging="142"/>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 xml:space="preserve"> Д</w:t>
      </w:r>
      <w:r w:rsidR="00F468A6">
        <w:rPr>
          <w:rFonts w:ascii="Times New Roman" w:hAnsi="Times New Roman" w:cs="Times New Roman"/>
          <w:color w:val="000000" w:themeColor="text1"/>
          <w:sz w:val="28"/>
          <w:szCs w:val="28"/>
        </w:rPr>
        <w:t>ебет</w:t>
      </w:r>
      <w:r w:rsidRPr="00B33E9C">
        <w:rPr>
          <w:rFonts w:ascii="Times New Roman" w:hAnsi="Times New Roman" w:cs="Times New Roman"/>
          <w:color w:val="000000" w:themeColor="text1"/>
          <w:sz w:val="28"/>
          <w:szCs w:val="28"/>
        </w:rPr>
        <w:t xml:space="preserve"> 45</w:t>
      </w:r>
      <w:r w:rsidR="00F468A6">
        <w:rPr>
          <w:rFonts w:ascii="Times New Roman" w:hAnsi="Times New Roman" w:cs="Times New Roman"/>
          <w:color w:val="000000" w:themeColor="text1"/>
          <w:sz w:val="28"/>
          <w:szCs w:val="28"/>
        </w:rPr>
        <w:t xml:space="preserve"> «Товары отгруженные» </w:t>
      </w:r>
      <w:r w:rsidRPr="00B33E9C">
        <w:rPr>
          <w:rFonts w:ascii="Times New Roman" w:hAnsi="Times New Roman" w:cs="Times New Roman"/>
          <w:color w:val="000000" w:themeColor="text1"/>
          <w:sz w:val="28"/>
          <w:szCs w:val="28"/>
        </w:rPr>
        <w:t xml:space="preserve"> </w:t>
      </w:r>
    </w:p>
    <w:p w:rsidR="00B33E9C" w:rsidRPr="00B33E9C" w:rsidRDefault="00B33E9C" w:rsidP="008235E8">
      <w:pPr>
        <w:spacing w:line="360" w:lineRule="auto"/>
        <w:ind w:left="851" w:hanging="142"/>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К</w:t>
      </w:r>
      <w:r w:rsidR="00F468A6">
        <w:rPr>
          <w:rFonts w:ascii="Times New Roman" w:hAnsi="Times New Roman" w:cs="Times New Roman"/>
          <w:color w:val="000000" w:themeColor="text1"/>
          <w:sz w:val="28"/>
          <w:szCs w:val="28"/>
        </w:rPr>
        <w:t>редит</w:t>
      </w:r>
      <w:r w:rsidRPr="00B33E9C">
        <w:rPr>
          <w:rFonts w:ascii="Times New Roman" w:hAnsi="Times New Roman" w:cs="Times New Roman"/>
          <w:color w:val="000000" w:themeColor="text1"/>
          <w:sz w:val="28"/>
          <w:szCs w:val="28"/>
        </w:rPr>
        <w:t xml:space="preserve"> 43</w:t>
      </w:r>
      <w:r w:rsidR="00F468A6">
        <w:rPr>
          <w:rFonts w:ascii="Times New Roman" w:hAnsi="Times New Roman" w:cs="Times New Roman"/>
          <w:color w:val="000000" w:themeColor="text1"/>
          <w:sz w:val="28"/>
          <w:szCs w:val="28"/>
        </w:rPr>
        <w:t xml:space="preserve"> «Готовая продукция» или </w:t>
      </w:r>
      <w:r w:rsidR="00A003AA">
        <w:rPr>
          <w:rFonts w:ascii="Times New Roman" w:hAnsi="Times New Roman" w:cs="Times New Roman"/>
          <w:color w:val="000000" w:themeColor="text1"/>
          <w:sz w:val="28"/>
          <w:szCs w:val="28"/>
        </w:rPr>
        <w:t xml:space="preserve">  </w:t>
      </w:r>
      <w:r w:rsidR="00F468A6">
        <w:rPr>
          <w:rFonts w:ascii="Times New Roman" w:hAnsi="Times New Roman" w:cs="Times New Roman"/>
          <w:color w:val="000000" w:themeColor="text1"/>
          <w:sz w:val="28"/>
          <w:szCs w:val="28"/>
        </w:rPr>
        <w:t>Кредит 41 «Товары»</w:t>
      </w:r>
    </w:p>
    <w:p w:rsidR="00B33E9C" w:rsidRPr="00B33E9C" w:rsidRDefault="00B33E9C" w:rsidP="008235E8">
      <w:pPr>
        <w:spacing w:line="360" w:lineRule="auto"/>
        <w:ind w:firstLine="709"/>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Отражение НДС на счете 90-3</w:t>
      </w:r>
      <w:r w:rsidR="008235E8">
        <w:rPr>
          <w:rFonts w:ascii="Times New Roman" w:hAnsi="Times New Roman" w:cs="Times New Roman"/>
          <w:color w:val="000000" w:themeColor="text1"/>
          <w:sz w:val="28"/>
          <w:szCs w:val="28"/>
        </w:rPr>
        <w:t xml:space="preserve"> «Налог на добавленную стоимость»</w:t>
      </w:r>
      <w:r w:rsidRPr="00B33E9C">
        <w:rPr>
          <w:rFonts w:ascii="Times New Roman" w:hAnsi="Times New Roman" w:cs="Times New Roman"/>
          <w:color w:val="000000" w:themeColor="text1"/>
          <w:sz w:val="28"/>
          <w:szCs w:val="28"/>
        </w:rPr>
        <w:t xml:space="preserve"> производится в соответствии с используемым организацией методом учета выручки от продаж для целей налогообложения, закрепленным</w:t>
      </w:r>
      <w:r w:rsidR="008235E8">
        <w:rPr>
          <w:rFonts w:ascii="Times New Roman" w:hAnsi="Times New Roman" w:cs="Times New Roman"/>
          <w:color w:val="000000" w:themeColor="text1"/>
          <w:sz w:val="28"/>
          <w:szCs w:val="28"/>
        </w:rPr>
        <w:t xml:space="preserve"> в приказе по учетной политике. </w:t>
      </w:r>
      <w:r w:rsidRPr="00B33E9C">
        <w:rPr>
          <w:rFonts w:ascii="Times New Roman" w:hAnsi="Times New Roman" w:cs="Times New Roman"/>
          <w:color w:val="000000" w:themeColor="text1"/>
          <w:sz w:val="28"/>
          <w:szCs w:val="28"/>
        </w:rPr>
        <w:t>По моменту отгрузки продукции (товаров, выполнения работ, оказания услуг)</w:t>
      </w:r>
      <w:r w:rsidR="008235E8">
        <w:rPr>
          <w:rFonts w:ascii="Times New Roman" w:hAnsi="Times New Roman" w:cs="Times New Roman"/>
          <w:color w:val="000000" w:themeColor="text1"/>
          <w:sz w:val="28"/>
          <w:szCs w:val="28"/>
        </w:rPr>
        <w:t xml:space="preserve"> начисленный НДС к уплате в бюджет отражается</w:t>
      </w:r>
      <w:r w:rsidRPr="00B33E9C">
        <w:rPr>
          <w:rFonts w:ascii="Times New Roman" w:hAnsi="Times New Roman" w:cs="Times New Roman"/>
          <w:color w:val="000000" w:themeColor="text1"/>
          <w:sz w:val="28"/>
          <w:szCs w:val="28"/>
        </w:rPr>
        <w:t xml:space="preserve">: </w:t>
      </w:r>
    </w:p>
    <w:p w:rsidR="008235E8" w:rsidRDefault="00B33E9C" w:rsidP="00B3362E">
      <w:pPr>
        <w:spacing w:line="360" w:lineRule="auto"/>
        <w:ind w:firstLine="709"/>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Д</w:t>
      </w:r>
      <w:r w:rsidR="008235E8">
        <w:rPr>
          <w:rFonts w:ascii="Times New Roman" w:hAnsi="Times New Roman" w:cs="Times New Roman"/>
          <w:color w:val="000000" w:themeColor="text1"/>
          <w:sz w:val="28"/>
          <w:szCs w:val="28"/>
        </w:rPr>
        <w:t>ебет</w:t>
      </w:r>
      <w:r w:rsidRPr="00B33E9C">
        <w:rPr>
          <w:rFonts w:ascii="Times New Roman" w:hAnsi="Times New Roman" w:cs="Times New Roman"/>
          <w:color w:val="000000" w:themeColor="text1"/>
          <w:sz w:val="28"/>
          <w:szCs w:val="28"/>
        </w:rPr>
        <w:t xml:space="preserve"> 90-3</w:t>
      </w:r>
      <w:r w:rsidR="008235E8">
        <w:rPr>
          <w:rFonts w:ascii="Times New Roman" w:hAnsi="Times New Roman" w:cs="Times New Roman"/>
          <w:color w:val="000000" w:themeColor="text1"/>
          <w:sz w:val="28"/>
          <w:szCs w:val="28"/>
        </w:rPr>
        <w:t xml:space="preserve"> «Налог на добавленную стоимость» </w:t>
      </w:r>
      <w:r w:rsidRPr="00B33E9C">
        <w:rPr>
          <w:rFonts w:ascii="Times New Roman" w:hAnsi="Times New Roman" w:cs="Times New Roman"/>
          <w:color w:val="000000" w:themeColor="text1"/>
          <w:sz w:val="28"/>
          <w:szCs w:val="28"/>
        </w:rPr>
        <w:t xml:space="preserve"> </w:t>
      </w:r>
    </w:p>
    <w:p w:rsidR="00B33E9C" w:rsidRPr="00B33E9C" w:rsidRDefault="00B33E9C" w:rsidP="00B3362E">
      <w:pPr>
        <w:spacing w:line="360" w:lineRule="auto"/>
        <w:ind w:firstLine="709"/>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К</w:t>
      </w:r>
      <w:r w:rsidR="008235E8">
        <w:rPr>
          <w:rFonts w:ascii="Times New Roman" w:hAnsi="Times New Roman" w:cs="Times New Roman"/>
          <w:color w:val="000000" w:themeColor="text1"/>
          <w:sz w:val="28"/>
          <w:szCs w:val="28"/>
        </w:rPr>
        <w:t>редит</w:t>
      </w:r>
      <w:r w:rsidRPr="00B33E9C">
        <w:rPr>
          <w:rFonts w:ascii="Times New Roman" w:hAnsi="Times New Roman" w:cs="Times New Roman"/>
          <w:color w:val="000000" w:themeColor="text1"/>
          <w:sz w:val="28"/>
          <w:szCs w:val="28"/>
        </w:rPr>
        <w:t xml:space="preserve"> 68</w:t>
      </w:r>
      <w:r w:rsidR="008235E8">
        <w:rPr>
          <w:rFonts w:ascii="Times New Roman" w:hAnsi="Times New Roman" w:cs="Times New Roman"/>
          <w:color w:val="000000" w:themeColor="text1"/>
          <w:sz w:val="28"/>
          <w:szCs w:val="28"/>
        </w:rPr>
        <w:t xml:space="preserve"> «Расчеты по налогам и займам. Расчеты по НДС»</w:t>
      </w:r>
    </w:p>
    <w:p w:rsidR="00B33E9C" w:rsidRPr="00B33E9C" w:rsidRDefault="00B33E9C" w:rsidP="00B3362E">
      <w:pPr>
        <w:spacing w:line="360" w:lineRule="auto"/>
        <w:ind w:firstLine="709"/>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 xml:space="preserve">Начисление акцизов отражается проводкой: </w:t>
      </w:r>
    </w:p>
    <w:p w:rsidR="008235E8" w:rsidRDefault="00B33E9C" w:rsidP="00B3362E">
      <w:pPr>
        <w:spacing w:line="360" w:lineRule="auto"/>
        <w:ind w:firstLine="709"/>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Д</w:t>
      </w:r>
      <w:r w:rsidR="008235E8">
        <w:rPr>
          <w:rFonts w:ascii="Times New Roman" w:hAnsi="Times New Roman" w:cs="Times New Roman"/>
          <w:color w:val="000000" w:themeColor="text1"/>
          <w:sz w:val="28"/>
          <w:szCs w:val="28"/>
        </w:rPr>
        <w:t>ебет</w:t>
      </w:r>
      <w:r w:rsidRPr="00B33E9C">
        <w:rPr>
          <w:rFonts w:ascii="Times New Roman" w:hAnsi="Times New Roman" w:cs="Times New Roman"/>
          <w:color w:val="000000" w:themeColor="text1"/>
          <w:sz w:val="28"/>
          <w:szCs w:val="28"/>
        </w:rPr>
        <w:t xml:space="preserve"> 90-4</w:t>
      </w:r>
      <w:r w:rsidR="008235E8">
        <w:rPr>
          <w:rFonts w:ascii="Times New Roman" w:hAnsi="Times New Roman" w:cs="Times New Roman"/>
          <w:color w:val="000000" w:themeColor="text1"/>
          <w:sz w:val="28"/>
          <w:szCs w:val="28"/>
        </w:rPr>
        <w:t xml:space="preserve"> «Продажи. Акцизы»</w:t>
      </w:r>
    </w:p>
    <w:p w:rsidR="00B33E9C" w:rsidRPr="00B33E9C" w:rsidRDefault="00B33E9C" w:rsidP="00B3362E">
      <w:pPr>
        <w:spacing w:line="360" w:lineRule="auto"/>
        <w:ind w:firstLine="709"/>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lastRenderedPageBreak/>
        <w:t>К</w:t>
      </w:r>
      <w:r w:rsidR="008235E8">
        <w:rPr>
          <w:rFonts w:ascii="Times New Roman" w:hAnsi="Times New Roman" w:cs="Times New Roman"/>
          <w:color w:val="000000" w:themeColor="text1"/>
          <w:sz w:val="28"/>
          <w:szCs w:val="28"/>
        </w:rPr>
        <w:t>редит</w:t>
      </w:r>
      <w:r w:rsidRPr="00B33E9C">
        <w:rPr>
          <w:rFonts w:ascii="Times New Roman" w:hAnsi="Times New Roman" w:cs="Times New Roman"/>
          <w:color w:val="000000" w:themeColor="text1"/>
          <w:sz w:val="28"/>
          <w:szCs w:val="28"/>
        </w:rPr>
        <w:t xml:space="preserve"> 68</w:t>
      </w:r>
      <w:r w:rsidR="008235E8">
        <w:rPr>
          <w:rFonts w:ascii="Times New Roman" w:hAnsi="Times New Roman" w:cs="Times New Roman"/>
          <w:color w:val="000000" w:themeColor="text1"/>
          <w:sz w:val="28"/>
          <w:szCs w:val="28"/>
        </w:rPr>
        <w:t xml:space="preserve"> «Расчеты по налогам и займам»</w:t>
      </w:r>
      <w:r w:rsidRPr="00B33E9C">
        <w:rPr>
          <w:rFonts w:ascii="Times New Roman" w:hAnsi="Times New Roman" w:cs="Times New Roman"/>
          <w:color w:val="000000" w:themeColor="text1"/>
          <w:sz w:val="28"/>
          <w:szCs w:val="28"/>
        </w:rPr>
        <w:t xml:space="preserve"> </w:t>
      </w:r>
    </w:p>
    <w:p w:rsidR="00B33E9C" w:rsidRPr="00B33E9C" w:rsidRDefault="00B33E9C" w:rsidP="00B3362E">
      <w:pPr>
        <w:spacing w:line="360" w:lineRule="auto"/>
        <w:ind w:firstLine="709"/>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 xml:space="preserve">Начисление акцизов не зависит от метода определения выручки от продаж для целей налогообложения. Исключение предусмотрено лишь для некоторых категорий подакцизных товаров, по которым начисление акцизов осуществляется после их оплаты. </w:t>
      </w:r>
    </w:p>
    <w:p w:rsidR="00B33E9C" w:rsidRPr="00B33E9C" w:rsidRDefault="00B33E9C" w:rsidP="00B3362E">
      <w:pPr>
        <w:spacing w:line="360" w:lineRule="auto"/>
        <w:ind w:firstLine="709"/>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 xml:space="preserve">По окончании каждого месяца определяется финансовый результат </w:t>
      </w:r>
      <w:r w:rsidR="0025258B">
        <w:rPr>
          <w:rFonts w:ascii="Times New Roman" w:hAnsi="Times New Roman" w:cs="Times New Roman"/>
          <w:color w:val="000000" w:themeColor="text1"/>
          <w:sz w:val="28"/>
          <w:szCs w:val="28"/>
        </w:rPr>
        <w:t xml:space="preserve">деятельности организации </w:t>
      </w:r>
      <w:r w:rsidRPr="00B33E9C">
        <w:rPr>
          <w:rFonts w:ascii="Times New Roman" w:hAnsi="Times New Roman" w:cs="Times New Roman"/>
          <w:color w:val="000000" w:themeColor="text1"/>
          <w:sz w:val="28"/>
          <w:szCs w:val="28"/>
        </w:rPr>
        <w:t xml:space="preserve">(прибыль или убыток): </w:t>
      </w:r>
    </w:p>
    <w:p w:rsidR="00A77EE8" w:rsidRDefault="00A77EE8" w:rsidP="00B3362E">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33E9C" w:rsidRPr="00B33E9C">
        <w:rPr>
          <w:rFonts w:ascii="Times New Roman" w:hAnsi="Times New Roman" w:cs="Times New Roman"/>
          <w:color w:val="000000" w:themeColor="text1"/>
          <w:sz w:val="28"/>
          <w:szCs w:val="28"/>
        </w:rPr>
        <w:t>Д</w:t>
      </w:r>
      <w:r>
        <w:rPr>
          <w:rFonts w:ascii="Times New Roman" w:hAnsi="Times New Roman" w:cs="Times New Roman"/>
          <w:color w:val="000000" w:themeColor="text1"/>
          <w:sz w:val="28"/>
          <w:szCs w:val="28"/>
        </w:rPr>
        <w:t>ебет</w:t>
      </w:r>
      <w:r w:rsidR="00B33E9C" w:rsidRPr="00B33E9C">
        <w:rPr>
          <w:rFonts w:ascii="Times New Roman" w:hAnsi="Times New Roman" w:cs="Times New Roman"/>
          <w:color w:val="000000" w:themeColor="text1"/>
          <w:sz w:val="28"/>
          <w:szCs w:val="28"/>
        </w:rPr>
        <w:t xml:space="preserve"> 90-9</w:t>
      </w:r>
      <w:r>
        <w:rPr>
          <w:rFonts w:ascii="Times New Roman" w:hAnsi="Times New Roman" w:cs="Times New Roman"/>
          <w:color w:val="000000" w:themeColor="text1"/>
          <w:sz w:val="28"/>
          <w:szCs w:val="28"/>
        </w:rPr>
        <w:t xml:space="preserve"> «Продажи. Прибыль (убыток) от продаж» </w:t>
      </w:r>
    </w:p>
    <w:p w:rsidR="00B33E9C" w:rsidRPr="00B33E9C" w:rsidRDefault="00B33E9C" w:rsidP="00B3362E">
      <w:pPr>
        <w:spacing w:line="360" w:lineRule="auto"/>
        <w:ind w:firstLine="851"/>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К</w:t>
      </w:r>
      <w:r w:rsidR="00A77EE8">
        <w:rPr>
          <w:rFonts w:ascii="Times New Roman" w:hAnsi="Times New Roman" w:cs="Times New Roman"/>
          <w:color w:val="000000" w:themeColor="text1"/>
          <w:sz w:val="28"/>
          <w:szCs w:val="28"/>
        </w:rPr>
        <w:t>редит</w:t>
      </w:r>
      <w:r w:rsidRPr="00B33E9C">
        <w:rPr>
          <w:rFonts w:ascii="Times New Roman" w:hAnsi="Times New Roman" w:cs="Times New Roman"/>
          <w:color w:val="000000" w:themeColor="text1"/>
          <w:sz w:val="28"/>
          <w:szCs w:val="28"/>
        </w:rPr>
        <w:t xml:space="preserve"> 99</w:t>
      </w:r>
      <w:r w:rsidR="00A77EE8">
        <w:rPr>
          <w:rFonts w:ascii="Times New Roman" w:hAnsi="Times New Roman" w:cs="Times New Roman"/>
          <w:color w:val="000000" w:themeColor="text1"/>
          <w:sz w:val="28"/>
          <w:szCs w:val="28"/>
        </w:rPr>
        <w:t xml:space="preserve"> «Прибыли и убытки» -</w:t>
      </w:r>
      <w:r w:rsidRPr="00B33E9C">
        <w:rPr>
          <w:rFonts w:ascii="Times New Roman" w:hAnsi="Times New Roman" w:cs="Times New Roman"/>
          <w:color w:val="000000" w:themeColor="text1"/>
          <w:sz w:val="28"/>
          <w:szCs w:val="28"/>
        </w:rPr>
        <w:t xml:space="preserve"> отражена прибыль от продаж; </w:t>
      </w:r>
    </w:p>
    <w:p w:rsidR="00A77EE8" w:rsidRDefault="00A77EE8" w:rsidP="00B33E9C">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33E9C" w:rsidRPr="00B33E9C">
        <w:rPr>
          <w:rFonts w:ascii="Times New Roman" w:hAnsi="Times New Roman" w:cs="Times New Roman"/>
          <w:color w:val="000000" w:themeColor="text1"/>
          <w:sz w:val="28"/>
          <w:szCs w:val="28"/>
        </w:rPr>
        <w:t>Д</w:t>
      </w:r>
      <w:r>
        <w:rPr>
          <w:rFonts w:ascii="Times New Roman" w:hAnsi="Times New Roman" w:cs="Times New Roman"/>
          <w:color w:val="000000" w:themeColor="text1"/>
          <w:sz w:val="28"/>
          <w:szCs w:val="28"/>
        </w:rPr>
        <w:t>ебет</w:t>
      </w:r>
      <w:r w:rsidR="00B33E9C" w:rsidRPr="00B33E9C">
        <w:rPr>
          <w:rFonts w:ascii="Times New Roman" w:hAnsi="Times New Roman" w:cs="Times New Roman"/>
          <w:color w:val="000000" w:themeColor="text1"/>
          <w:sz w:val="28"/>
          <w:szCs w:val="28"/>
        </w:rPr>
        <w:t xml:space="preserve"> 99</w:t>
      </w:r>
      <w:r>
        <w:rPr>
          <w:rFonts w:ascii="Times New Roman" w:hAnsi="Times New Roman" w:cs="Times New Roman"/>
          <w:color w:val="000000" w:themeColor="text1"/>
          <w:sz w:val="28"/>
          <w:szCs w:val="28"/>
        </w:rPr>
        <w:t xml:space="preserve"> </w:t>
      </w:r>
      <w:r w:rsidRPr="00A77EE8">
        <w:rPr>
          <w:rFonts w:ascii="Times New Roman" w:hAnsi="Times New Roman" w:cs="Times New Roman"/>
          <w:color w:val="000000" w:themeColor="text1"/>
          <w:sz w:val="28"/>
          <w:szCs w:val="28"/>
        </w:rPr>
        <w:t xml:space="preserve">«Прибыли и убытки» </w:t>
      </w:r>
    </w:p>
    <w:p w:rsidR="00B33E9C" w:rsidRPr="00B33E9C" w:rsidRDefault="00B33E9C" w:rsidP="00A77EE8">
      <w:pPr>
        <w:spacing w:line="360" w:lineRule="auto"/>
        <w:ind w:left="851"/>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К</w:t>
      </w:r>
      <w:r w:rsidR="00A77EE8">
        <w:rPr>
          <w:rFonts w:ascii="Times New Roman" w:hAnsi="Times New Roman" w:cs="Times New Roman"/>
          <w:color w:val="000000" w:themeColor="text1"/>
          <w:sz w:val="28"/>
          <w:szCs w:val="28"/>
        </w:rPr>
        <w:t>редит</w:t>
      </w:r>
      <w:r w:rsidRPr="00B33E9C">
        <w:rPr>
          <w:rFonts w:ascii="Times New Roman" w:hAnsi="Times New Roman" w:cs="Times New Roman"/>
          <w:color w:val="000000" w:themeColor="text1"/>
          <w:sz w:val="28"/>
          <w:szCs w:val="28"/>
        </w:rPr>
        <w:t xml:space="preserve"> 90-9</w:t>
      </w:r>
      <w:r w:rsidR="00A77EE8">
        <w:rPr>
          <w:rFonts w:ascii="Times New Roman" w:hAnsi="Times New Roman" w:cs="Times New Roman"/>
          <w:color w:val="000000" w:themeColor="text1"/>
          <w:sz w:val="28"/>
          <w:szCs w:val="28"/>
        </w:rPr>
        <w:t xml:space="preserve"> </w:t>
      </w:r>
      <w:r w:rsidR="00A77EE8" w:rsidRPr="00A77EE8">
        <w:rPr>
          <w:rFonts w:ascii="Times New Roman" w:hAnsi="Times New Roman" w:cs="Times New Roman"/>
          <w:color w:val="000000" w:themeColor="text1"/>
          <w:sz w:val="28"/>
          <w:szCs w:val="28"/>
        </w:rPr>
        <w:t xml:space="preserve">«Продажи. Прибыль (убыток) от продаж» </w:t>
      </w:r>
      <w:r w:rsidRPr="00B33E9C">
        <w:rPr>
          <w:rFonts w:ascii="Times New Roman" w:hAnsi="Times New Roman" w:cs="Times New Roman"/>
          <w:color w:val="000000" w:themeColor="text1"/>
          <w:sz w:val="28"/>
          <w:szCs w:val="28"/>
        </w:rPr>
        <w:t xml:space="preserve"> — отражен убыток от продаж. </w:t>
      </w:r>
    </w:p>
    <w:p w:rsidR="00B33E9C" w:rsidRPr="00B33E9C" w:rsidRDefault="00B33E9C" w:rsidP="00A77EE8">
      <w:pPr>
        <w:spacing w:line="360" w:lineRule="auto"/>
        <w:ind w:firstLine="709"/>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Счет 90</w:t>
      </w:r>
      <w:r w:rsidR="00A77EE8">
        <w:rPr>
          <w:rFonts w:ascii="Times New Roman" w:hAnsi="Times New Roman" w:cs="Times New Roman"/>
          <w:color w:val="000000" w:themeColor="text1"/>
          <w:sz w:val="28"/>
          <w:szCs w:val="28"/>
        </w:rPr>
        <w:t xml:space="preserve"> «Продажи»</w:t>
      </w:r>
      <w:r w:rsidRPr="00B33E9C">
        <w:rPr>
          <w:rFonts w:ascii="Times New Roman" w:hAnsi="Times New Roman" w:cs="Times New Roman"/>
          <w:color w:val="000000" w:themeColor="text1"/>
          <w:sz w:val="28"/>
          <w:szCs w:val="28"/>
        </w:rPr>
        <w:t xml:space="preserve"> на конец каждого месяца не должен иметь сальдо. Однако все</w:t>
      </w:r>
      <w:r w:rsidR="00A77EE8">
        <w:rPr>
          <w:rFonts w:ascii="Times New Roman" w:hAnsi="Times New Roman" w:cs="Times New Roman"/>
          <w:color w:val="000000" w:themeColor="text1"/>
          <w:sz w:val="28"/>
          <w:szCs w:val="28"/>
        </w:rPr>
        <w:t xml:space="preserve"> его</w:t>
      </w:r>
      <w:r w:rsidRPr="00B33E9C">
        <w:rPr>
          <w:rFonts w:ascii="Times New Roman" w:hAnsi="Times New Roman" w:cs="Times New Roman"/>
          <w:color w:val="000000" w:themeColor="text1"/>
          <w:sz w:val="28"/>
          <w:szCs w:val="28"/>
        </w:rPr>
        <w:t xml:space="preserve"> субсчета  в течение года могут иметь сальдо, и их величина будет </w:t>
      </w:r>
      <w:proofErr w:type="gramStart"/>
      <w:r w:rsidRPr="00B33E9C">
        <w:rPr>
          <w:rFonts w:ascii="Times New Roman" w:hAnsi="Times New Roman" w:cs="Times New Roman"/>
          <w:color w:val="000000" w:themeColor="text1"/>
          <w:sz w:val="28"/>
          <w:szCs w:val="28"/>
        </w:rPr>
        <w:t>увеличиваться</w:t>
      </w:r>
      <w:proofErr w:type="gramEnd"/>
      <w:r w:rsidRPr="00B33E9C">
        <w:rPr>
          <w:rFonts w:ascii="Times New Roman" w:hAnsi="Times New Roman" w:cs="Times New Roman"/>
          <w:color w:val="000000" w:themeColor="text1"/>
          <w:sz w:val="28"/>
          <w:szCs w:val="28"/>
        </w:rPr>
        <w:t xml:space="preserve"> на</w:t>
      </w:r>
      <w:r w:rsidR="00A77EE8">
        <w:rPr>
          <w:rFonts w:ascii="Times New Roman" w:hAnsi="Times New Roman" w:cs="Times New Roman"/>
          <w:color w:val="000000" w:themeColor="text1"/>
          <w:sz w:val="28"/>
          <w:szCs w:val="28"/>
        </w:rPr>
        <w:t xml:space="preserve">чиная с января отчетного года. </w:t>
      </w:r>
      <w:r w:rsidRPr="00B33E9C">
        <w:rPr>
          <w:rFonts w:ascii="Times New Roman" w:hAnsi="Times New Roman" w:cs="Times New Roman"/>
          <w:color w:val="000000" w:themeColor="text1"/>
          <w:sz w:val="28"/>
          <w:szCs w:val="28"/>
        </w:rPr>
        <w:t xml:space="preserve">В конце года 31 декабря осуществляется реформация баланса, все субсчета, открытые к счету 90, должны быть закрыты. Это отражается записями: </w:t>
      </w:r>
    </w:p>
    <w:p w:rsidR="00A77EE8" w:rsidRDefault="00A77EE8" w:rsidP="00B33E9C">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33E9C" w:rsidRPr="00B33E9C">
        <w:rPr>
          <w:rFonts w:ascii="Times New Roman" w:hAnsi="Times New Roman" w:cs="Times New Roman"/>
          <w:color w:val="000000" w:themeColor="text1"/>
          <w:sz w:val="28"/>
          <w:szCs w:val="28"/>
        </w:rPr>
        <w:t>Д</w:t>
      </w:r>
      <w:r>
        <w:rPr>
          <w:rFonts w:ascii="Times New Roman" w:hAnsi="Times New Roman" w:cs="Times New Roman"/>
          <w:color w:val="000000" w:themeColor="text1"/>
          <w:sz w:val="28"/>
          <w:szCs w:val="28"/>
        </w:rPr>
        <w:t>ебет</w:t>
      </w:r>
      <w:r w:rsidR="00B33E9C" w:rsidRPr="00B33E9C">
        <w:rPr>
          <w:rFonts w:ascii="Times New Roman" w:hAnsi="Times New Roman" w:cs="Times New Roman"/>
          <w:color w:val="000000" w:themeColor="text1"/>
          <w:sz w:val="28"/>
          <w:szCs w:val="28"/>
        </w:rPr>
        <w:t xml:space="preserve"> 90-1</w:t>
      </w:r>
      <w:r>
        <w:rPr>
          <w:rFonts w:ascii="Times New Roman" w:hAnsi="Times New Roman" w:cs="Times New Roman"/>
          <w:color w:val="000000" w:themeColor="text1"/>
          <w:sz w:val="28"/>
          <w:szCs w:val="28"/>
        </w:rPr>
        <w:t xml:space="preserve"> «Продажи. Выручка» </w:t>
      </w:r>
    </w:p>
    <w:p w:rsidR="00B33E9C" w:rsidRPr="00B33E9C" w:rsidRDefault="00B33E9C" w:rsidP="00A77EE8">
      <w:pPr>
        <w:spacing w:line="360" w:lineRule="auto"/>
        <w:ind w:left="851"/>
        <w:jc w:val="both"/>
        <w:rPr>
          <w:rFonts w:ascii="Times New Roman" w:hAnsi="Times New Roman" w:cs="Times New Roman"/>
          <w:color w:val="000000" w:themeColor="text1"/>
          <w:sz w:val="28"/>
          <w:szCs w:val="28"/>
        </w:rPr>
      </w:pPr>
      <w:r w:rsidRPr="00B33E9C">
        <w:rPr>
          <w:rFonts w:ascii="Times New Roman" w:hAnsi="Times New Roman" w:cs="Times New Roman"/>
          <w:color w:val="000000" w:themeColor="text1"/>
          <w:sz w:val="28"/>
          <w:szCs w:val="28"/>
        </w:rPr>
        <w:t>К</w:t>
      </w:r>
      <w:r w:rsidR="00A77EE8">
        <w:rPr>
          <w:rFonts w:ascii="Times New Roman" w:hAnsi="Times New Roman" w:cs="Times New Roman"/>
          <w:color w:val="000000" w:themeColor="text1"/>
          <w:sz w:val="28"/>
          <w:szCs w:val="28"/>
        </w:rPr>
        <w:t>редит</w:t>
      </w:r>
      <w:r w:rsidRPr="00B33E9C">
        <w:rPr>
          <w:rFonts w:ascii="Times New Roman" w:hAnsi="Times New Roman" w:cs="Times New Roman"/>
          <w:color w:val="000000" w:themeColor="text1"/>
          <w:sz w:val="28"/>
          <w:szCs w:val="28"/>
        </w:rPr>
        <w:t xml:space="preserve"> 90-9</w:t>
      </w:r>
      <w:r w:rsidR="00A77EE8">
        <w:rPr>
          <w:rFonts w:ascii="Times New Roman" w:hAnsi="Times New Roman" w:cs="Times New Roman"/>
          <w:color w:val="000000" w:themeColor="text1"/>
          <w:sz w:val="28"/>
          <w:szCs w:val="28"/>
        </w:rPr>
        <w:t xml:space="preserve"> «Продажи. Прибыль (убыток) от продаж» -</w:t>
      </w:r>
      <w:r w:rsidRPr="00B33E9C">
        <w:rPr>
          <w:rFonts w:ascii="Times New Roman" w:hAnsi="Times New Roman" w:cs="Times New Roman"/>
          <w:color w:val="000000" w:themeColor="text1"/>
          <w:sz w:val="28"/>
          <w:szCs w:val="28"/>
        </w:rPr>
        <w:t xml:space="preserve"> </w:t>
      </w:r>
      <w:r w:rsidR="00A77EE8">
        <w:rPr>
          <w:rFonts w:ascii="Times New Roman" w:hAnsi="Times New Roman" w:cs="Times New Roman"/>
          <w:color w:val="000000" w:themeColor="text1"/>
          <w:sz w:val="28"/>
          <w:szCs w:val="28"/>
        </w:rPr>
        <w:t xml:space="preserve"> </w:t>
      </w:r>
      <w:r w:rsidRPr="00B33E9C">
        <w:rPr>
          <w:rFonts w:ascii="Times New Roman" w:hAnsi="Times New Roman" w:cs="Times New Roman"/>
          <w:color w:val="000000" w:themeColor="text1"/>
          <w:sz w:val="28"/>
          <w:szCs w:val="28"/>
        </w:rPr>
        <w:t xml:space="preserve">закрыт счет 90-1 по окончании года; </w:t>
      </w:r>
    </w:p>
    <w:p w:rsidR="00A77EE8" w:rsidRDefault="00A77EE8" w:rsidP="00A77EE8">
      <w:pPr>
        <w:spacing w:line="360" w:lineRule="auto"/>
        <w:ind w:left="851" w:hanging="14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33E9C" w:rsidRPr="00B33E9C">
        <w:rPr>
          <w:rFonts w:ascii="Times New Roman" w:hAnsi="Times New Roman" w:cs="Times New Roman"/>
          <w:color w:val="000000" w:themeColor="text1"/>
          <w:sz w:val="28"/>
          <w:szCs w:val="28"/>
        </w:rPr>
        <w:t>Д</w:t>
      </w:r>
      <w:r>
        <w:rPr>
          <w:rFonts w:ascii="Times New Roman" w:hAnsi="Times New Roman" w:cs="Times New Roman"/>
          <w:color w:val="000000" w:themeColor="text1"/>
          <w:sz w:val="28"/>
          <w:szCs w:val="28"/>
        </w:rPr>
        <w:t>ебет</w:t>
      </w:r>
      <w:r w:rsidR="00B33E9C" w:rsidRPr="00B33E9C">
        <w:rPr>
          <w:rFonts w:ascii="Times New Roman" w:hAnsi="Times New Roman" w:cs="Times New Roman"/>
          <w:color w:val="000000" w:themeColor="text1"/>
          <w:sz w:val="28"/>
          <w:szCs w:val="28"/>
        </w:rPr>
        <w:t xml:space="preserve"> 90-9</w:t>
      </w:r>
      <w:r>
        <w:rPr>
          <w:rFonts w:ascii="Times New Roman" w:hAnsi="Times New Roman" w:cs="Times New Roman"/>
          <w:color w:val="000000" w:themeColor="text1"/>
          <w:sz w:val="28"/>
          <w:szCs w:val="28"/>
        </w:rPr>
        <w:t xml:space="preserve"> </w:t>
      </w:r>
      <w:r w:rsidRPr="00A77EE8">
        <w:rPr>
          <w:rFonts w:ascii="Times New Roman" w:hAnsi="Times New Roman" w:cs="Times New Roman"/>
          <w:color w:val="000000" w:themeColor="text1"/>
          <w:sz w:val="28"/>
          <w:szCs w:val="28"/>
        </w:rPr>
        <w:t>«Продажи. Прибыль (убыток) от продаж»</w:t>
      </w:r>
    </w:p>
    <w:p w:rsidR="00241DE6" w:rsidRDefault="00A77EE8" w:rsidP="00A77EE8">
      <w:pPr>
        <w:spacing w:line="360" w:lineRule="auto"/>
        <w:ind w:left="851" w:hanging="14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33E9C" w:rsidRPr="00B33E9C">
        <w:rPr>
          <w:rFonts w:ascii="Times New Roman" w:hAnsi="Times New Roman" w:cs="Times New Roman"/>
          <w:color w:val="000000" w:themeColor="text1"/>
          <w:sz w:val="28"/>
          <w:szCs w:val="28"/>
        </w:rPr>
        <w:t xml:space="preserve"> К</w:t>
      </w:r>
      <w:r>
        <w:rPr>
          <w:rFonts w:ascii="Times New Roman" w:hAnsi="Times New Roman" w:cs="Times New Roman"/>
          <w:color w:val="000000" w:themeColor="text1"/>
          <w:sz w:val="28"/>
          <w:szCs w:val="28"/>
        </w:rPr>
        <w:t xml:space="preserve">редит 90-2,  90-3, 90-4, 90-5, 90-6 - </w:t>
      </w:r>
      <w:r w:rsidR="00B33E9C" w:rsidRPr="00B33E9C">
        <w:rPr>
          <w:rFonts w:ascii="Times New Roman" w:hAnsi="Times New Roman" w:cs="Times New Roman"/>
          <w:color w:val="000000" w:themeColor="text1"/>
          <w:sz w:val="28"/>
          <w:szCs w:val="28"/>
        </w:rPr>
        <w:t>закрыты субсчета к счету 90 «Продажи» по окончании года.</w:t>
      </w:r>
    </w:p>
    <w:p w:rsidR="00241DE6" w:rsidRPr="00241DE6" w:rsidRDefault="00241DE6" w:rsidP="00E24B1F">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Отразив основные хозяйственные операции по учету доходов и расходов  от обычных видов </w:t>
      </w:r>
      <w:proofErr w:type="gramStart"/>
      <w:r>
        <w:rPr>
          <w:rFonts w:ascii="Times New Roman" w:hAnsi="Times New Roman" w:cs="Times New Roman"/>
          <w:color w:val="000000" w:themeColor="text1"/>
          <w:sz w:val="28"/>
          <w:szCs w:val="28"/>
        </w:rPr>
        <w:t>деятельности</w:t>
      </w:r>
      <w:proofErr w:type="gramEnd"/>
      <w:r>
        <w:rPr>
          <w:rFonts w:ascii="Times New Roman" w:hAnsi="Times New Roman" w:cs="Times New Roman"/>
          <w:color w:val="000000" w:themeColor="text1"/>
          <w:sz w:val="28"/>
          <w:szCs w:val="28"/>
        </w:rPr>
        <w:t xml:space="preserve"> с</w:t>
      </w:r>
      <w:r w:rsidRPr="00241DE6">
        <w:rPr>
          <w:rFonts w:ascii="Times New Roman" w:hAnsi="Times New Roman" w:cs="Times New Roman"/>
          <w:color w:val="000000" w:themeColor="text1"/>
          <w:sz w:val="28"/>
          <w:szCs w:val="28"/>
        </w:rPr>
        <w:t xml:space="preserve">ледует обратиться к </w:t>
      </w:r>
      <w:r w:rsidRPr="00241DE6">
        <w:rPr>
          <w:rFonts w:ascii="Times New Roman" w:hAnsi="Times New Roman" w:cs="Times New Roman"/>
          <w:color w:val="000000" w:themeColor="text1"/>
          <w:sz w:val="28"/>
          <w:szCs w:val="28"/>
        </w:rPr>
        <w:lastRenderedPageBreak/>
        <w:t>документальному оформлению учета расходов</w:t>
      </w:r>
      <w:r>
        <w:rPr>
          <w:rFonts w:ascii="Times New Roman" w:hAnsi="Times New Roman" w:cs="Times New Roman"/>
          <w:color w:val="000000" w:themeColor="text1"/>
          <w:sz w:val="28"/>
          <w:szCs w:val="28"/>
        </w:rPr>
        <w:t xml:space="preserve"> и доходов</w:t>
      </w:r>
      <w:r w:rsidRPr="00241DE6">
        <w:rPr>
          <w:rFonts w:ascii="Times New Roman" w:hAnsi="Times New Roman" w:cs="Times New Roman"/>
          <w:color w:val="000000" w:themeColor="text1"/>
          <w:sz w:val="28"/>
          <w:szCs w:val="28"/>
        </w:rPr>
        <w:t xml:space="preserve"> организации. </w:t>
      </w:r>
      <w:proofErr w:type="gramStart"/>
      <w:r w:rsidRPr="00241DE6">
        <w:rPr>
          <w:rFonts w:ascii="Times New Roman" w:hAnsi="Times New Roman" w:cs="Times New Roman"/>
          <w:color w:val="000000" w:themeColor="text1"/>
          <w:sz w:val="28"/>
          <w:szCs w:val="28"/>
        </w:rPr>
        <w:t>Исходя из отношения организации со своими контрагентами можно выделить</w:t>
      </w:r>
      <w:proofErr w:type="gramEnd"/>
      <w:r w:rsidRPr="00241DE6">
        <w:rPr>
          <w:rFonts w:ascii="Times New Roman" w:hAnsi="Times New Roman" w:cs="Times New Roman"/>
          <w:color w:val="000000" w:themeColor="text1"/>
          <w:sz w:val="28"/>
          <w:szCs w:val="28"/>
        </w:rPr>
        <w:t xml:space="preserve"> несколько основных документов:</w:t>
      </w:r>
    </w:p>
    <w:p w:rsidR="00241DE6" w:rsidRPr="00241DE6" w:rsidRDefault="00241DE6" w:rsidP="00E24B1F">
      <w:pPr>
        <w:spacing w:line="360" w:lineRule="auto"/>
        <w:ind w:firstLine="709"/>
        <w:jc w:val="both"/>
        <w:rPr>
          <w:rFonts w:ascii="Times New Roman" w:hAnsi="Times New Roman" w:cs="Times New Roman"/>
          <w:color w:val="000000" w:themeColor="text1"/>
          <w:sz w:val="28"/>
          <w:szCs w:val="28"/>
        </w:rPr>
      </w:pPr>
      <w:r w:rsidRPr="00241DE6">
        <w:rPr>
          <w:rFonts w:ascii="Times New Roman" w:hAnsi="Times New Roman" w:cs="Times New Roman"/>
          <w:color w:val="000000" w:themeColor="text1"/>
          <w:sz w:val="28"/>
          <w:szCs w:val="28"/>
        </w:rPr>
        <w:t>- Платёжное поручение - это распоряжение владельца счёта (плательщика) обслуживающему его банку, оформленное расчётным документом, перевести определённую денежную сумму на счёт получателя средств, открытый в этом или другом банке. Платёжные поручения принимаются банком независимо от наличия денежных средств на счёте плательщика, но исполняются только при наличии достаточных средств на нём. Общие положения о расчётах платёжными поручениями определены статьёй 863 ГК РФ. С примером оформления данного документа и можно ознакомиться в приложении 1;</w:t>
      </w:r>
    </w:p>
    <w:p w:rsidR="00241DE6" w:rsidRPr="00241DE6" w:rsidRDefault="00241DE6" w:rsidP="00241DE6">
      <w:pPr>
        <w:spacing w:line="360" w:lineRule="auto"/>
        <w:ind w:firstLine="709"/>
        <w:jc w:val="both"/>
        <w:rPr>
          <w:rFonts w:ascii="Times New Roman" w:hAnsi="Times New Roman" w:cs="Times New Roman"/>
          <w:color w:val="000000" w:themeColor="text1"/>
          <w:sz w:val="28"/>
          <w:szCs w:val="28"/>
        </w:rPr>
      </w:pPr>
      <w:r w:rsidRPr="00241DE6">
        <w:rPr>
          <w:rFonts w:ascii="Times New Roman" w:hAnsi="Times New Roman" w:cs="Times New Roman"/>
          <w:color w:val="000000" w:themeColor="text1"/>
          <w:sz w:val="28"/>
          <w:szCs w:val="28"/>
        </w:rPr>
        <w:t xml:space="preserve">- Счет-фактура - первичный документ налогового учета по налогу на добавленную стоимость. Хозяйствующие объекты, зарегистрированные как плательщики налога на добавленную стоимость, обязаны применять счет-фактуру при оформлении хозяйственных операций, которые облагаются налогом на добавленную стоимость. </w:t>
      </w:r>
      <w:proofErr w:type="gramStart"/>
      <w:r w:rsidRPr="00241DE6">
        <w:rPr>
          <w:rFonts w:ascii="Times New Roman" w:hAnsi="Times New Roman" w:cs="Times New Roman"/>
          <w:color w:val="000000" w:themeColor="text1"/>
          <w:sz w:val="28"/>
          <w:szCs w:val="28"/>
        </w:rPr>
        <w:t>Счет-фактуру создает (выставляет) как поставщик (исполнитель) в случае отгрузки товаров (выполнении работ, оказании услуг), так и покупатель (заказчик) в случае, когда он является налоговым агентом поставщика (исполнителя).</w:t>
      </w:r>
      <w:proofErr w:type="gramEnd"/>
      <w:r w:rsidRPr="00241DE6">
        <w:rPr>
          <w:rFonts w:ascii="Times New Roman" w:hAnsi="Times New Roman" w:cs="Times New Roman"/>
          <w:color w:val="000000" w:themeColor="text1"/>
          <w:sz w:val="28"/>
          <w:szCs w:val="28"/>
        </w:rPr>
        <w:t xml:space="preserve">  Счет-фактура подписывается руководителем и главным бухгалтером организации либо иными уполномоченными в установленном порядке лицами или индивидуальным предпринимателем с указанием реквизитов свидетельства о государственной регистрации этого индивидуального предпринимателя. Ознакомиться подробнее с основными составляющими данного документа можно в приложении 2.</w:t>
      </w:r>
    </w:p>
    <w:p w:rsidR="00B33E9C" w:rsidRPr="00B33E9C" w:rsidRDefault="00241DE6" w:rsidP="00241DE6">
      <w:pPr>
        <w:spacing w:line="360" w:lineRule="auto"/>
        <w:ind w:firstLine="709"/>
        <w:jc w:val="both"/>
        <w:rPr>
          <w:rFonts w:ascii="Times New Roman" w:hAnsi="Times New Roman" w:cs="Times New Roman"/>
          <w:color w:val="000000" w:themeColor="text1"/>
          <w:sz w:val="28"/>
          <w:szCs w:val="28"/>
        </w:rPr>
      </w:pPr>
      <w:r w:rsidRPr="00241DE6">
        <w:rPr>
          <w:rFonts w:ascii="Times New Roman" w:hAnsi="Times New Roman" w:cs="Times New Roman"/>
          <w:color w:val="000000" w:themeColor="text1"/>
          <w:sz w:val="28"/>
          <w:szCs w:val="28"/>
        </w:rPr>
        <w:t xml:space="preserve">- Договор на оказание услуг, поставку товара - это договоренность между двумя сторонами (продавцом-поставщиком и покупателем) о передаче в обусловленный срок товаров или услуг для дальнейшего их использования </w:t>
      </w:r>
      <w:r w:rsidRPr="00241DE6">
        <w:rPr>
          <w:rFonts w:ascii="Times New Roman" w:hAnsi="Times New Roman" w:cs="Times New Roman"/>
          <w:color w:val="000000" w:themeColor="text1"/>
          <w:sz w:val="28"/>
          <w:szCs w:val="28"/>
        </w:rPr>
        <w:lastRenderedPageBreak/>
        <w:t>в хозяйственных целях (пункт 1 ст. 506 ГК РФ). Данный договор -  консенсуальный, то есть взаимный и возмездный.</w:t>
      </w:r>
      <w:r w:rsidR="00A70C54" w:rsidRPr="00A70C54">
        <w:t xml:space="preserve"> </w:t>
      </w:r>
      <w:r w:rsidR="00A70C54">
        <w:rPr>
          <w:rFonts w:ascii="Times New Roman" w:hAnsi="Times New Roman" w:cs="Times New Roman"/>
          <w:color w:val="000000" w:themeColor="text1"/>
          <w:sz w:val="28"/>
          <w:szCs w:val="28"/>
        </w:rPr>
        <w:t>[2, с.274</w:t>
      </w:r>
      <w:r w:rsidR="00A70C54" w:rsidRPr="00A70C54">
        <w:rPr>
          <w:rFonts w:ascii="Times New Roman" w:hAnsi="Times New Roman" w:cs="Times New Roman"/>
          <w:color w:val="000000" w:themeColor="text1"/>
          <w:sz w:val="28"/>
          <w:szCs w:val="28"/>
        </w:rPr>
        <w:t>]</w:t>
      </w:r>
    </w:p>
    <w:p w:rsidR="005B69D8" w:rsidRPr="003911BF" w:rsidRDefault="00241DE6" w:rsidP="003911BF">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Так же в данный список входит: отчет о прибылях и убытках</w:t>
      </w:r>
      <w:r w:rsidR="003911BF">
        <w:rPr>
          <w:rFonts w:ascii="Times New Roman" w:hAnsi="Times New Roman" w:cs="Times New Roman"/>
          <w:color w:val="000000" w:themeColor="text1"/>
          <w:sz w:val="28"/>
          <w:szCs w:val="28"/>
        </w:rPr>
        <w:t xml:space="preserve"> (частично)</w:t>
      </w:r>
      <w:r>
        <w:rPr>
          <w:rFonts w:ascii="Times New Roman" w:hAnsi="Times New Roman" w:cs="Times New Roman"/>
          <w:color w:val="000000" w:themeColor="text1"/>
          <w:sz w:val="28"/>
          <w:szCs w:val="28"/>
        </w:rPr>
        <w:t>, накладная на отпуск материалов</w:t>
      </w:r>
      <w:r w:rsidR="00315E41">
        <w:rPr>
          <w:rFonts w:ascii="Times New Roman" w:hAnsi="Times New Roman" w:cs="Times New Roman"/>
          <w:color w:val="000000" w:themeColor="text1"/>
          <w:sz w:val="28"/>
          <w:szCs w:val="28"/>
        </w:rPr>
        <w:t xml:space="preserve"> </w:t>
      </w:r>
      <w:proofErr w:type="gramStart"/>
      <w:r w:rsidR="00315E41">
        <w:rPr>
          <w:rFonts w:ascii="Times New Roman" w:hAnsi="Times New Roman" w:cs="Times New Roman"/>
          <w:color w:val="000000" w:themeColor="text1"/>
          <w:sz w:val="28"/>
          <w:szCs w:val="28"/>
        </w:rPr>
        <w:t xml:space="preserve">( </w:t>
      </w:r>
      <w:proofErr w:type="gramEnd"/>
      <w:r w:rsidR="00315E41">
        <w:rPr>
          <w:rFonts w:ascii="Times New Roman" w:hAnsi="Times New Roman" w:cs="Times New Roman"/>
          <w:color w:val="000000" w:themeColor="text1"/>
          <w:sz w:val="28"/>
          <w:szCs w:val="28"/>
        </w:rPr>
        <w:t>учет расходов)</w:t>
      </w:r>
      <w:r>
        <w:rPr>
          <w:rFonts w:ascii="Times New Roman" w:hAnsi="Times New Roman" w:cs="Times New Roman"/>
          <w:color w:val="000000" w:themeColor="text1"/>
          <w:sz w:val="28"/>
          <w:szCs w:val="28"/>
        </w:rPr>
        <w:t>,</w:t>
      </w:r>
      <w:r w:rsidR="003911BF">
        <w:rPr>
          <w:rFonts w:ascii="Times New Roman" w:hAnsi="Times New Roman" w:cs="Times New Roman"/>
          <w:color w:val="000000" w:themeColor="text1"/>
          <w:sz w:val="28"/>
          <w:szCs w:val="28"/>
        </w:rPr>
        <w:t xml:space="preserve"> счет на оплату и другие.</w:t>
      </w:r>
    </w:p>
    <w:p w:rsidR="005B69D8" w:rsidRDefault="003911BF" w:rsidP="005D354C">
      <w:pPr>
        <w:spacing w:line="360" w:lineRule="auto"/>
        <w:ind w:firstLine="709"/>
        <w:jc w:val="both"/>
        <w:rPr>
          <w:rFonts w:ascii="Times New Roman" w:hAnsi="Times New Roman" w:cs="Times New Roman"/>
          <w:color w:val="000000" w:themeColor="text1"/>
          <w:sz w:val="28"/>
          <w:szCs w:val="28"/>
        </w:rPr>
      </w:pPr>
      <w:r w:rsidRPr="00E24B1F">
        <w:rPr>
          <w:rFonts w:ascii="Times New Roman" w:hAnsi="Times New Roman" w:cs="Times New Roman"/>
          <w:color w:val="000000" w:themeColor="text1"/>
          <w:sz w:val="28"/>
          <w:szCs w:val="28"/>
        </w:rPr>
        <w:t>Резюмируя вышеизложенное в параграфах 2.1. и 2.2, следует сказать, что бухгалтерский учет формирует информацию о финансовой деятельности субъекта, необходимую для управления предприятием, а точнее его основной деятельностью на основе учетной информации о доходах и расходах от обычных видов деятельности.</w:t>
      </w:r>
      <w:r w:rsidR="00E24B1F" w:rsidRPr="00E24B1F">
        <w:rPr>
          <w:color w:val="000000" w:themeColor="text1"/>
        </w:rPr>
        <w:t xml:space="preserve"> </w:t>
      </w:r>
      <w:r w:rsidR="00E24B1F" w:rsidRPr="00E24B1F">
        <w:rPr>
          <w:rFonts w:ascii="Times New Roman" w:hAnsi="Times New Roman" w:cs="Times New Roman"/>
          <w:color w:val="000000" w:themeColor="text1"/>
          <w:sz w:val="28"/>
          <w:szCs w:val="28"/>
        </w:rPr>
        <w:t>Вся хозяйственная жизнь предприятия скрадывается из двух групп фактов хозяйственной жизни – это доходы и расходы.</w:t>
      </w:r>
      <w:r w:rsidRPr="00E24B1F">
        <w:rPr>
          <w:rFonts w:ascii="Times New Roman" w:hAnsi="Times New Roman" w:cs="Times New Roman"/>
          <w:color w:val="000000" w:themeColor="text1"/>
          <w:sz w:val="28"/>
          <w:szCs w:val="28"/>
        </w:rPr>
        <w:t xml:space="preserve"> </w:t>
      </w:r>
      <w:proofErr w:type="gramStart"/>
      <w:r w:rsidR="006838CE" w:rsidRPr="00E24B1F">
        <w:rPr>
          <w:rFonts w:ascii="Times New Roman" w:hAnsi="Times New Roman" w:cs="Times New Roman"/>
          <w:color w:val="000000" w:themeColor="text1"/>
          <w:sz w:val="28"/>
          <w:szCs w:val="28"/>
        </w:rPr>
        <w:t>Основная задача бухгалтерского учета сводится к определению величины доходов и расходов</w:t>
      </w:r>
      <w:r w:rsidR="00E24B1F">
        <w:rPr>
          <w:rFonts w:ascii="Times New Roman" w:hAnsi="Times New Roman" w:cs="Times New Roman"/>
          <w:color w:val="000000" w:themeColor="text1"/>
          <w:sz w:val="28"/>
          <w:szCs w:val="28"/>
        </w:rPr>
        <w:t>, и ее</w:t>
      </w:r>
      <w:r w:rsidR="006838CE" w:rsidRPr="00E24B1F">
        <w:rPr>
          <w:rFonts w:ascii="Times New Roman" w:hAnsi="Times New Roman" w:cs="Times New Roman"/>
          <w:color w:val="000000" w:themeColor="text1"/>
          <w:sz w:val="28"/>
          <w:szCs w:val="28"/>
        </w:rPr>
        <w:t xml:space="preserve"> решение проходит три этапа: для начала происходит выбор фактов хозяйственной жизни, то есть опре</w:t>
      </w:r>
      <w:r w:rsidR="00315E41">
        <w:rPr>
          <w:rFonts w:ascii="Times New Roman" w:hAnsi="Times New Roman" w:cs="Times New Roman"/>
          <w:color w:val="000000" w:themeColor="text1"/>
          <w:sz w:val="28"/>
          <w:szCs w:val="28"/>
        </w:rPr>
        <w:t>деление момента возникновения (</w:t>
      </w:r>
      <w:r w:rsidR="006838CE" w:rsidRPr="00E24B1F">
        <w:rPr>
          <w:rFonts w:ascii="Times New Roman" w:hAnsi="Times New Roman" w:cs="Times New Roman"/>
          <w:color w:val="000000" w:themeColor="text1"/>
          <w:sz w:val="28"/>
          <w:szCs w:val="28"/>
        </w:rPr>
        <w:t xml:space="preserve">признания) доходов и расходов, далее </w:t>
      </w:r>
      <w:r w:rsidR="00E24B1F" w:rsidRPr="00E24B1F">
        <w:rPr>
          <w:rFonts w:ascii="Times New Roman" w:hAnsi="Times New Roman" w:cs="Times New Roman"/>
          <w:color w:val="000000" w:themeColor="text1"/>
          <w:sz w:val="28"/>
          <w:szCs w:val="28"/>
        </w:rPr>
        <w:t>производится</w:t>
      </w:r>
      <w:r w:rsidR="00E24B1F">
        <w:rPr>
          <w:rFonts w:ascii="Times New Roman" w:hAnsi="Times New Roman" w:cs="Times New Roman"/>
          <w:color w:val="000000" w:themeColor="text1"/>
          <w:sz w:val="28"/>
          <w:szCs w:val="28"/>
        </w:rPr>
        <w:t xml:space="preserve"> </w:t>
      </w:r>
      <w:r w:rsidR="006838CE" w:rsidRPr="00E24B1F">
        <w:rPr>
          <w:rFonts w:ascii="Times New Roman" w:hAnsi="Times New Roman" w:cs="Times New Roman"/>
          <w:color w:val="000000" w:themeColor="text1"/>
          <w:sz w:val="28"/>
          <w:szCs w:val="28"/>
        </w:rPr>
        <w:t>отнесение доходов и расходов к отчетным периодам, за которые исчисляется финансовый результат, и в конце</w:t>
      </w:r>
      <w:r w:rsidR="00E24B1F">
        <w:rPr>
          <w:rFonts w:ascii="Times New Roman" w:hAnsi="Times New Roman" w:cs="Times New Roman"/>
          <w:color w:val="000000" w:themeColor="text1"/>
          <w:sz w:val="28"/>
          <w:szCs w:val="28"/>
        </w:rPr>
        <w:t xml:space="preserve"> определяется</w:t>
      </w:r>
      <w:r w:rsidR="006838CE" w:rsidRPr="00E24B1F">
        <w:rPr>
          <w:rFonts w:ascii="Times New Roman" w:hAnsi="Times New Roman" w:cs="Times New Roman"/>
          <w:color w:val="000000" w:themeColor="text1"/>
          <w:sz w:val="28"/>
          <w:szCs w:val="28"/>
        </w:rPr>
        <w:t xml:space="preserve"> оценка доходов и расходов организации.</w:t>
      </w:r>
      <w:proofErr w:type="gramEnd"/>
      <w:r w:rsidR="00E24B1F" w:rsidRPr="00E24B1F">
        <w:rPr>
          <w:rFonts w:ascii="Times New Roman" w:hAnsi="Times New Roman" w:cs="Times New Roman"/>
          <w:color w:val="000000" w:themeColor="text1"/>
          <w:sz w:val="28"/>
          <w:szCs w:val="28"/>
        </w:rPr>
        <w:t xml:space="preserve"> </w:t>
      </w:r>
      <w:r w:rsidRPr="00E24B1F">
        <w:rPr>
          <w:rFonts w:ascii="Times New Roman" w:hAnsi="Times New Roman" w:cs="Times New Roman"/>
          <w:color w:val="000000" w:themeColor="text1"/>
          <w:sz w:val="28"/>
          <w:szCs w:val="28"/>
        </w:rPr>
        <w:t xml:space="preserve">На основании правильного отражения сведений на счетах бухгалтерского учета </w:t>
      </w:r>
      <w:proofErr w:type="gramStart"/>
      <w:r w:rsidR="00E24B1F" w:rsidRPr="00E24B1F">
        <w:rPr>
          <w:rFonts w:ascii="Times New Roman" w:hAnsi="Times New Roman" w:cs="Times New Roman"/>
          <w:color w:val="000000" w:themeColor="text1"/>
          <w:sz w:val="28"/>
          <w:szCs w:val="28"/>
        </w:rPr>
        <w:t>могут</w:t>
      </w:r>
      <w:proofErr w:type="gramEnd"/>
      <w:r w:rsidR="00E24B1F" w:rsidRPr="00E24B1F">
        <w:rPr>
          <w:rFonts w:ascii="Times New Roman" w:hAnsi="Times New Roman" w:cs="Times New Roman"/>
          <w:color w:val="000000" w:themeColor="text1"/>
          <w:sz w:val="28"/>
          <w:szCs w:val="28"/>
        </w:rPr>
        <w:t xml:space="preserve"> </w:t>
      </w:r>
      <w:r w:rsidRPr="00E24B1F">
        <w:rPr>
          <w:rFonts w:ascii="Times New Roman" w:hAnsi="Times New Roman" w:cs="Times New Roman"/>
          <w:color w:val="000000" w:themeColor="text1"/>
          <w:sz w:val="28"/>
          <w:szCs w:val="28"/>
        </w:rPr>
        <w:t xml:space="preserve">вырабатываются мероприятия по предупреждению негативных явлений, по повышению рентабельности предприятия, усилению контроля за состоянием актива, капитала и обязательств. </w:t>
      </w:r>
    </w:p>
    <w:p w:rsidR="005D354C" w:rsidRDefault="005D354C" w:rsidP="005D354C">
      <w:pPr>
        <w:spacing w:line="360" w:lineRule="auto"/>
        <w:ind w:firstLine="709"/>
        <w:jc w:val="both"/>
        <w:rPr>
          <w:rFonts w:ascii="Times New Roman" w:hAnsi="Times New Roman" w:cs="Times New Roman"/>
          <w:color w:val="000000" w:themeColor="text1"/>
          <w:sz w:val="28"/>
          <w:szCs w:val="28"/>
        </w:rPr>
      </w:pPr>
    </w:p>
    <w:p w:rsidR="005D354C" w:rsidRPr="005D354C" w:rsidRDefault="005D354C" w:rsidP="005D354C">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640D18" w:rsidRPr="005D354C" w:rsidRDefault="002A7774" w:rsidP="00640D18">
      <w:pPr>
        <w:spacing w:line="360" w:lineRule="auto"/>
        <w:ind w:firstLine="709"/>
        <w:jc w:val="center"/>
        <w:rPr>
          <w:rFonts w:ascii="Times New Roman" w:hAnsi="Times New Roman" w:cs="Times New Roman"/>
          <w:sz w:val="28"/>
          <w:szCs w:val="28"/>
        </w:rPr>
      </w:pPr>
      <w:r w:rsidRPr="005D354C">
        <w:rPr>
          <w:rFonts w:ascii="Times New Roman" w:hAnsi="Times New Roman" w:cs="Times New Roman"/>
          <w:sz w:val="28"/>
          <w:szCs w:val="28"/>
        </w:rPr>
        <w:lastRenderedPageBreak/>
        <w:t>ЗАКЛЮЧЕНИЕ</w:t>
      </w:r>
    </w:p>
    <w:p w:rsidR="00640D18" w:rsidRPr="00640D18" w:rsidRDefault="00640D18" w:rsidP="00640D18">
      <w:pPr>
        <w:spacing w:line="360" w:lineRule="auto"/>
        <w:ind w:firstLine="709"/>
        <w:jc w:val="center"/>
        <w:rPr>
          <w:rFonts w:ascii="Times New Roman" w:hAnsi="Times New Roman" w:cs="Times New Roman"/>
          <w:color w:val="000000" w:themeColor="text1"/>
          <w:sz w:val="28"/>
          <w:szCs w:val="28"/>
        </w:rPr>
      </w:pPr>
    </w:p>
    <w:p w:rsidR="00640D18" w:rsidRPr="00640D18" w:rsidRDefault="00937D67" w:rsidP="00CF2A7D">
      <w:pPr>
        <w:spacing w:line="360" w:lineRule="auto"/>
        <w:ind w:firstLine="709"/>
        <w:jc w:val="both"/>
        <w:rPr>
          <w:rFonts w:ascii="Times New Roman" w:hAnsi="Times New Roman" w:cs="Times New Roman"/>
          <w:color w:val="000000" w:themeColor="text1"/>
          <w:sz w:val="28"/>
          <w:szCs w:val="28"/>
        </w:rPr>
      </w:pPr>
      <w:r w:rsidRPr="00937D67">
        <w:rPr>
          <w:rFonts w:ascii="Times New Roman" w:hAnsi="Times New Roman" w:cs="Times New Roman"/>
          <w:color w:val="000000" w:themeColor="text1"/>
          <w:sz w:val="28"/>
          <w:szCs w:val="28"/>
        </w:rPr>
        <w:t>В данной курсовой работе была сделана попытка проанализировать сущность и основные принципы ведения бухгалтерского учета расходо</w:t>
      </w:r>
      <w:r>
        <w:rPr>
          <w:rFonts w:ascii="Times New Roman" w:hAnsi="Times New Roman" w:cs="Times New Roman"/>
          <w:color w:val="000000" w:themeColor="text1"/>
          <w:sz w:val="28"/>
          <w:szCs w:val="28"/>
        </w:rPr>
        <w:t>в и доходов от обычных видов деятельности. В процессе</w:t>
      </w:r>
      <w:r w:rsidR="00640D18" w:rsidRPr="00640D18">
        <w:rPr>
          <w:rFonts w:ascii="Times New Roman" w:hAnsi="Times New Roman" w:cs="Times New Roman"/>
          <w:color w:val="000000" w:themeColor="text1"/>
          <w:sz w:val="28"/>
          <w:szCs w:val="28"/>
        </w:rPr>
        <w:t xml:space="preserve"> написания</w:t>
      </w:r>
      <w:r>
        <w:rPr>
          <w:rFonts w:ascii="Times New Roman" w:hAnsi="Times New Roman" w:cs="Times New Roman"/>
          <w:color w:val="000000" w:themeColor="text1"/>
          <w:sz w:val="28"/>
          <w:szCs w:val="28"/>
        </w:rPr>
        <w:t xml:space="preserve"> данной работы</w:t>
      </w:r>
      <w:r w:rsidR="00640D18" w:rsidRPr="00640D18">
        <w:rPr>
          <w:rFonts w:ascii="Times New Roman" w:hAnsi="Times New Roman" w:cs="Times New Roman"/>
          <w:color w:val="000000" w:themeColor="text1"/>
          <w:sz w:val="28"/>
          <w:szCs w:val="28"/>
        </w:rPr>
        <w:t xml:space="preserve"> </w:t>
      </w:r>
      <w:r w:rsidR="00640D18">
        <w:rPr>
          <w:rFonts w:ascii="Times New Roman" w:hAnsi="Times New Roman" w:cs="Times New Roman"/>
          <w:color w:val="000000" w:themeColor="text1"/>
          <w:sz w:val="28"/>
          <w:szCs w:val="28"/>
        </w:rPr>
        <w:t>были раскрыты основные поставленные</w:t>
      </w:r>
      <w:r w:rsidR="00640D18" w:rsidRPr="00640D18">
        <w:rPr>
          <w:rFonts w:ascii="Times New Roman" w:hAnsi="Times New Roman" w:cs="Times New Roman"/>
          <w:color w:val="000000" w:themeColor="text1"/>
          <w:sz w:val="28"/>
          <w:szCs w:val="28"/>
        </w:rPr>
        <w:t xml:space="preserve"> задачи</w:t>
      </w:r>
      <w:r w:rsidR="00640D18">
        <w:rPr>
          <w:rFonts w:ascii="Times New Roman" w:hAnsi="Times New Roman" w:cs="Times New Roman"/>
          <w:color w:val="000000" w:themeColor="text1"/>
          <w:sz w:val="28"/>
          <w:szCs w:val="28"/>
        </w:rPr>
        <w:t>.</w:t>
      </w:r>
      <w:r w:rsidR="00284978">
        <w:rPr>
          <w:rFonts w:ascii="Times New Roman" w:hAnsi="Times New Roman" w:cs="Times New Roman"/>
          <w:color w:val="000000" w:themeColor="text1"/>
          <w:sz w:val="28"/>
          <w:szCs w:val="28"/>
        </w:rPr>
        <w:t xml:space="preserve"> В</w:t>
      </w:r>
      <w:r w:rsidR="00CF2A7D">
        <w:rPr>
          <w:rFonts w:ascii="Times New Roman" w:hAnsi="Times New Roman" w:cs="Times New Roman"/>
          <w:color w:val="000000" w:themeColor="text1"/>
          <w:sz w:val="28"/>
          <w:szCs w:val="28"/>
        </w:rPr>
        <w:t xml:space="preserve"> теоретической части рассмотрены понятия,</w:t>
      </w:r>
      <w:r w:rsidR="00284978" w:rsidRPr="00284978">
        <w:rPr>
          <w:rFonts w:ascii="Times New Roman" w:hAnsi="Times New Roman" w:cs="Times New Roman"/>
          <w:color w:val="000000" w:themeColor="text1"/>
          <w:sz w:val="28"/>
          <w:szCs w:val="28"/>
        </w:rPr>
        <w:t xml:space="preserve"> экономическая сущность </w:t>
      </w:r>
      <w:r w:rsidR="00284978">
        <w:rPr>
          <w:rFonts w:ascii="Times New Roman" w:hAnsi="Times New Roman" w:cs="Times New Roman"/>
          <w:color w:val="000000" w:themeColor="text1"/>
          <w:sz w:val="28"/>
          <w:szCs w:val="28"/>
        </w:rPr>
        <w:t xml:space="preserve">и разница </w:t>
      </w:r>
      <w:r w:rsidR="00CF2A7D">
        <w:rPr>
          <w:rFonts w:ascii="Times New Roman" w:hAnsi="Times New Roman" w:cs="Times New Roman"/>
          <w:color w:val="000000" w:themeColor="text1"/>
          <w:sz w:val="28"/>
          <w:szCs w:val="28"/>
        </w:rPr>
        <w:t>между общими доходами и расходами</w:t>
      </w:r>
      <w:r w:rsidR="0025258B">
        <w:rPr>
          <w:rFonts w:ascii="Times New Roman" w:hAnsi="Times New Roman" w:cs="Times New Roman"/>
          <w:color w:val="000000" w:themeColor="text1"/>
          <w:sz w:val="28"/>
          <w:szCs w:val="28"/>
        </w:rPr>
        <w:t xml:space="preserve"> и доходами и расходами</w:t>
      </w:r>
      <w:r w:rsidR="00284978">
        <w:rPr>
          <w:rFonts w:ascii="Times New Roman" w:hAnsi="Times New Roman" w:cs="Times New Roman"/>
          <w:color w:val="000000" w:themeColor="text1"/>
          <w:sz w:val="28"/>
          <w:szCs w:val="28"/>
        </w:rPr>
        <w:t xml:space="preserve"> по основной деятельности организации. Так</w:t>
      </w:r>
      <w:r w:rsidR="00284978" w:rsidRPr="00284978">
        <w:rPr>
          <w:rFonts w:ascii="Times New Roman" w:hAnsi="Times New Roman" w:cs="Times New Roman"/>
          <w:color w:val="000000" w:themeColor="text1"/>
          <w:sz w:val="28"/>
          <w:szCs w:val="28"/>
        </w:rPr>
        <w:t>же указаны основные нормативные документы, регламентирующие осн</w:t>
      </w:r>
      <w:r>
        <w:rPr>
          <w:rFonts w:ascii="Times New Roman" w:hAnsi="Times New Roman" w:cs="Times New Roman"/>
          <w:color w:val="000000" w:themeColor="text1"/>
          <w:sz w:val="28"/>
          <w:szCs w:val="28"/>
        </w:rPr>
        <w:t xml:space="preserve">овную деятельность предприятия. Нельзя не отметить важность нормативных документов в работе организации. Так, например, в ПБУ 1/2008 «Учетная политика организации»  описывается разработка и методы реализации учетной политики, которые </w:t>
      </w:r>
      <w:r w:rsidR="00CF2A7D">
        <w:rPr>
          <w:rFonts w:ascii="Times New Roman" w:hAnsi="Times New Roman" w:cs="Times New Roman"/>
          <w:color w:val="000000" w:themeColor="text1"/>
          <w:sz w:val="28"/>
          <w:szCs w:val="28"/>
        </w:rPr>
        <w:t xml:space="preserve">непосредственно </w:t>
      </w:r>
      <w:r>
        <w:rPr>
          <w:rFonts w:ascii="Times New Roman" w:hAnsi="Times New Roman" w:cs="Times New Roman"/>
          <w:color w:val="000000" w:themeColor="text1"/>
          <w:sz w:val="28"/>
          <w:szCs w:val="28"/>
        </w:rPr>
        <w:t>связаны с осуществлением бухгалтерского учета на предприятии.</w:t>
      </w:r>
      <w:r w:rsidR="00CF2A7D">
        <w:rPr>
          <w:rFonts w:ascii="Times New Roman" w:hAnsi="Times New Roman" w:cs="Times New Roman"/>
          <w:color w:val="000000" w:themeColor="text1"/>
          <w:sz w:val="28"/>
          <w:szCs w:val="28"/>
        </w:rPr>
        <w:t xml:space="preserve"> Также в работе была затронута </w:t>
      </w:r>
      <w:r w:rsidR="00284978" w:rsidRPr="00284978">
        <w:rPr>
          <w:rFonts w:ascii="Times New Roman" w:hAnsi="Times New Roman" w:cs="Times New Roman"/>
          <w:color w:val="000000" w:themeColor="text1"/>
          <w:sz w:val="28"/>
          <w:szCs w:val="28"/>
        </w:rPr>
        <w:t>методика ведения бухгалтерского учета расходов</w:t>
      </w:r>
      <w:r w:rsidR="00CF2A7D">
        <w:rPr>
          <w:rFonts w:ascii="Times New Roman" w:hAnsi="Times New Roman" w:cs="Times New Roman"/>
          <w:color w:val="000000" w:themeColor="text1"/>
          <w:sz w:val="28"/>
          <w:szCs w:val="28"/>
        </w:rPr>
        <w:t xml:space="preserve"> и доходов,</w:t>
      </w:r>
      <w:r w:rsidR="00284978" w:rsidRPr="00284978">
        <w:rPr>
          <w:rFonts w:ascii="Times New Roman" w:hAnsi="Times New Roman" w:cs="Times New Roman"/>
          <w:color w:val="000000" w:themeColor="text1"/>
          <w:sz w:val="28"/>
          <w:szCs w:val="28"/>
        </w:rPr>
        <w:t xml:space="preserve"> приведены счета</w:t>
      </w:r>
      <w:r>
        <w:rPr>
          <w:rFonts w:ascii="Times New Roman" w:hAnsi="Times New Roman" w:cs="Times New Roman"/>
          <w:color w:val="000000" w:themeColor="text1"/>
          <w:sz w:val="28"/>
          <w:szCs w:val="28"/>
        </w:rPr>
        <w:t xml:space="preserve"> и </w:t>
      </w:r>
      <w:r w:rsidR="00CF2A7D">
        <w:rPr>
          <w:rFonts w:ascii="Times New Roman" w:hAnsi="Times New Roman" w:cs="Times New Roman"/>
          <w:color w:val="000000" w:themeColor="text1"/>
          <w:sz w:val="28"/>
          <w:szCs w:val="28"/>
        </w:rPr>
        <w:t>примеры бухгалтерских проводок</w:t>
      </w:r>
      <w:r w:rsidR="00284978" w:rsidRPr="00284978">
        <w:rPr>
          <w:rFonts w:ascii="Times New Roman" w:hAnsi="Times New Roman" w:cs="Times New Roman"/>
          <w:color w:val="000000" w:themeColor="text1"/>
          <w:sz w:val="28"/>
          <w:szCs w:val="28"/>
        </w:rPr>
        <w:t>,</w:t>
      </w:r>
      <w:r w:rsidR="00CF2A7D">
        <w:rPr>
          <w:rFonts w:ascii="Times New Roman" w:hAnsi="Times New Roman" w:cs="Times New Roman"/>
          <w:color w:val="000000" w:themeColor="text1"/>
          <w:sz w:val="28"/>
          <w:szCs w:val="28"/>
        </w:rPr>
        <w:t xml:space="preserve"> </w:t>
      </w:r>
      <w:r w:rsidR="00CF2A7D" w:rsidRPr="00CF2A7D">
        <w:rPr>
          <w:rFonts w:ascii="Times New Roman" w:hAnsi="Times New Roman" w:cs="Times New Roman"/>
          <w:color w:val="000000" w:themeColor="text1"/>
          <w:sz w:val="28"/>
          <w:szCs w:val="28"/>
        </w:rPr>
        <w:t>что может служить пособием для освоения данного материала, а также подготовкой к практической деятельности на предприятии.</w:t>
      </w:r>
      <w:r w:rsidR="0025258B">
        <w:rPr>
          <w:rFonts w:ascii="Times New Roman" w:hAnsi="Times New Roman" w:cs="Times New Roman"/>
          <w:color w:val="000000" w:themeColor="text1"/>
          <w:sz w:val="28"/>
          <w:szCs w:val="28"/>
        </w:rPr>
        <w:t xml:space="preserve"> В практической части работы </w:t>
      </w:r>
      <w:r w:rsidR="00640D18" w:rsidRPr="00640D18">
        <w:rPr>
          <w:rFonts w:ascii="Times New Roman" w:hAnsi="Times New Roman" w:cs="Times New Roman"/>
          <w:color w:val="000000" w:themeColor="text1"/>
          <w:sz w:val="28"/>
          <w:szCs w:val="28"/>
        </w:rPr>
        <w:t xml:space="preserve">были перечислены документы, используемые при учете </w:t>
      </w:r>
      <w:r w:rsidR="00CF2A7D">
        <w:rPr>
          <w:rFonts w:ascii="Times New Roman" w:hAnsi="Times New Roman" w:cs="Times New Roman"/>
          <w:color w:val="000000" w:themeColor="text1"/>
          <w:sz w:val="28"/>
          <w:szCs w:val="28"/>
        </w:rPr>
        <w:t>хозяйственных операций от обычных видов деятельности, которые</w:t>
      </w:r>
      <w:r w:rsidR="00640D18" w:rsidRPr="00640D18">
        <w:rPr>
          <w:rFonts w:ascii="Times New Roman" w:hAnsi="Times New Roman" w:cs="Times New Roman"/>
          <w:color w:val="000000" w:themeColor="text1"/>
          <w:sz w:val="28"/>
          <w:szCs w:val="28"/>
        </w:rPr>
        <w:t xml:space="preserve"> является приложением к данной курсовой работе.</w:t>
      </w:r>
    </w:p>
    <w:p w:rsidR="005B69D8" w:rsidRDefault="0025258B" w:rsidP="0025258B">
      <w:pPr>
        <w:spacing w:line="360" w:lineRule="auto"/>
        <w:ind w:firstLine="709"/>
        <w:jc w:val="both"/>
        <w:rPr>
          <w:rFonts w:ascii="Times New Roman" w:hAnsi="Times New Roman" w:cs="Times New Roman"/>
          <w:color w:val="000000" w:themeColor="text1"/>
          <w:sz w:val="28"/>
          <w:szCs w:val="28"/>
        </w:rPr>
      </w:pPr>
      <w:r w:rsidRPr="0025258B">
        <w:rPr>
          <w:rFonts w:ascii="Times New Roman" w:hAnsi="Times New Roman" w:cs="Times New Roman"/>
          <w:color w:val="000000" w:themeColor="text1"/>
          <w:sz w:val="28"/>
          <w:szCs w:val="28"/>
        </w:rPr>
        <w:t>Изучение учета доходов и расходов по обычным видам деятельности  позволяет более полно понять всю структуру построения эффективного функционирования предприятия, отражения хозяйственных операций в его взаимодействии с  контрагентами.</w:t>
      </w:r>
      <w:r w:rsidRPr="0025258B">
        <w:rPr>
          <w:rFonts w:ascii="Times New Roman" w:hAnsi="Times New Roman" w:cs="Times New Roman"/>
          <w:sz w:val="28"/>
          <w:szCs w:val="28"/>
        </w:rPr>
        <w:t xml:space="preserve">  Это говорит о том, что </w:t>
      </w:r>
      <w:r w:rsidRPr="0025258B">
        <w:rPr>
          <w:rFonts w:ascii="Times New Roman" w:hAnsi="Times New Roman" w:cs="Times New Roman"/>
          <w:color w:val="000000" w:themeColor="text1"/>
          <w:sz w:val="28"/>
          <w:szCs w:val="28"/>
        </w:rPr>
        <w:t>в функции бухгалтерского учета входит не только обеспечение текущего учета и составление отчетности, но и анализ финансового положения в целях эффективного управления предприятием</w:t>
      </w:r>
      <w:r w:rsidR="00B3362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br w:type="page"/>
      </w:r>
    </w:p>
    <w:p w:rsidR="005B69D8" w:rsidRDefault="0025258B" w:rsidP="0025258B">
      <w:pPr>
        <w:spacing w:line="36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СПИСОК ЛИТЕРАТУРЫ</w:t>
      </w:r>
    </w:p>
    <w:p w:rsidR="005D354C" w:rsidRDefault="005D354C" w:rsidP="0025258B">
      <w:pPr>
        <w:spacing w:line="360" w:lineRule="auto"/>
        <w:ind w:firstLine="709"/>
        <w:jc w:val="center"/>
        <w:rPr>
          <w:rFonts w:ascii="Times New Roman" w:hAnsi="Times New Roman" w:cs="Times New Roman"/>
          <w:color w:val="000000" w:themeColor="text1"/>
          <w:sz w:val="28"/>
          <w:szCs w:val="28"/>
        </w:rPr>
      </w:pPr>
    </w:p>
    <w:p w:rsidR="00FD0B5F" w:rsidRPr="00FD0B5F" w:rsidRDefault="001C5908"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 xml:space="preserve">Алексеева Г.И. Бухгалтерский учет: Учебник – 3-е издание </w:t>
      </w:r>
      <w:proofErr w:type="gramStart"/>
      <w:r w:rsidRPr="00FD0B5F">
        <w:rPr>
          <w:rFonts w:ascii="Times New Roman" w:hAnsi="Times New Roman" w:cs="Times New Roman"/>
          <w:color w:val="000000" w:themeColor="text1"/>
          <w:sz w:val="28"/>
          <w:szCs w:val="28"/>
        </w:rPr>
        <w:t>–М</w:t>
      </w:r>
      <w:proofErr w:type="gramEnd"/>
      <w:r w:rsidRPr="00FD0B5F">
        <w:rPr>
          <w:rFonts w:ascii="Times New Roman" w:hAnsi="Times New Roman" w:cs="Times New Roman"/>
          <w:color w:val="000000" w:themeColor="text1"/>
          <w:sz w:val="28"/>
          <w:szCs w:val="28"/>
        </w:rPr>
        <w:t>.: Московский финансово-промышленный универ</w:t>
      </w:r>
      <w:r w:rsidR="00FD0B5F" w:rsidRPr="00FD0B5F">
        <w:rPr>
          <w:rFonts w:ascii="Times New Roman" w:hAnsi="Times New Roman" w:cs="Times New Roman"/>
          <w:color w:val="000000" w:themeColor="text1"/>
          <w:sz w:val="28"/>
          <w:szCs w:val="28"/>
        </w:rPr>
        <w:t>ситет «Синергия», 2013, - 720с.</w:t>
      </w:r>
    </w:p>
    <w:p w:rsidR="005B69D8" w:rsidRPr="00FD0B5F" w:rsidRDefault="001C5908"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proofErr w:type="spellStart"/>
      <w:r w:rsidRPr="00FD0B5F">
        <w:rPr>
          <w:rFonts w:ascii="Times New Roman" w:hAnsi="Times New Roman" w:cs="Times New Roman"/>
          <w:color w:val="000000" w:themeColor="text1"/>
          <w:sz w:val="28"/>
          <w:szCs w:val="28"/>
        </w:rPr>
        <w:t>Алборов</w:t>
      </w:r>
      <w:proofErr w:type="spellEnd"/>
      <w:r w:rsidRPr="00FD0B5F">
        <w:rPr>
          <w:rFonts w:ascii="Times New Roman" w:hAnsi="Times New Roman" w:cs="Times New Roman"/>
          <w:color w:val="000000" w:themeColor="text1"/>
          <w:sz w:val="28"/>
          <w:szCs w:val="28"/>
        </w:rPr>
        <w:t xml:space="preserve"> Р.А. Теория бухгалтерского учета: учебное пособие. – 3-е изд., </w:t>
      </w:r>
      <w:proofErr w:type="spellStart"/>
      <w:r w:rsidRPr="00FD0B5F">
        <w:rPr>
          <w:rFonts w:ascii="Times New Roman" w:hAnsi="Times New Roman" w:cs="Times New Roman"/>
          <w:color w:val="000000" w:themeColor="text1"/>
          <w:sz w:val="28"/>
          <w:szCs w:val="28"/>
        </w:rPr>
        <w:t>перераб</w:t>
      </w:r>
      <w:proofErr w:type="spellEnd"/>
      <w:r w:rsidRPr="00FD0B5F">
        <w:rPr>
          <w:rFonts w:ascii="Times New Roman" w:hAnsi="Times New Roman" w:cs="Times New Roman"/>
          <w:color w:val="000000" w:themeColor="text1"/>
          <w:sz w:val="28"/>
          <w:szCs w:val="28"/>
        </w:rPr>
        <w:t>. И доп. – Ижевск</w:t>
      </w:r>
      <w:proofErr w:type="gramStart"/>
      <w:r w:rsidRPr="00FD0B5F">
        <w:rPr>
          <w:rFonts w:ascii="Times New Roman" w:hAnsi="Times New Roman" w:cs="Times New Roman"/>
          <w:color w:val="000000" w:themeColor="text1"/>
          <w:sz w:val="28"/>
          <w:szCs w:val="28"/>
        </w:rPr>
        <w:t xml:space="preserve"> ;</w:t>
      </w:r>
      <w:proofErr w:type="gramEnd"/>
      <w:r w:rsidRPr="00FD0B5F">
        <w:rPr>
          <w:rFonts w:ascii="Times New Roman" w:hAnsi="Times New Roman" w:cs="Times New Roman"/>
          <w:color w:val="000000" w:themeColor="text1"/>
          <w:sz w:val="28"/>
          <w:szCs w:val="28"/>
        </w:rPr>
        <w:t xml:space="preserve"> ФГБОУ ВО Ижевская ГСХА, 2016. – 300 с.</w:t>
      </w:r>
    </w:p>
    <w:p w:rsidR="005B69D8" w:rsidRPr="00FD0B5F" w:rsidRDefault="0025258B"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Бабаев Ю.А., Петров А.М. Теория бухгалтерского учета. – М.: Проспект, 2012. – 240</w:t>
      </w:r>
    </w:p>
    <w:p w:rsidR="00C209EB" w:rsidRPr="00FD0B5F" w:rsidRDefault="00C209EB"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Богаченко В.М. Основы бухгалтерского учета. - Ростов на</w:t>
      </w:r>
      <w:proofErr w:type="gramStart"/>
      <w:r w:rsidRPr="00FD0B5F">
        <w:rPr>
          <w:rFonts w:ascii="Times New Roman" w:hAnsi="Times New Roman" w:cs="Times New Roman"/>
          <w:color w:val="000000" w:themeColor="text1"/>
          <w:sz w:val="28"/>
          <w:szCs w:val="28"/>
        </w:rPr>
        <w:t>/Д</w:t>
      </w:r>
      <w:proofErr w:type="gramEnd"/>
      <w:r w:rsidRPr="00FD0B5F">
        <w:rPr>
          <w:rFonts w:ascii="Times New Roman" w:hAnsi="Times New Roman" w:cs="Times New Roman"/>
          <w:color w:val="000000" w:themeColor="text1"/>
          <w:sz w:val="28"/>
          <w:szCs w:val="28"/>
        </w:rPr>
        <w:t>: Феникс, 2013. - 336 с</w:t>
      </w:r>
    </w:p>
    <w:p w:rsidR="001C5908" w:rsidRPr="00FD0B5F" w:rsidRDefault="001C5908"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proofErr w:type="spellStart"/>
      <w:r w:rsidRPr="00FD0B5F">
        <w:rPr>
          <w:rFonts w:ascii="Times New Roman" w:hAnsi="Times New Roman" w:cs="Times New Roman"/>
          <w:color w:val="000000" w:themeColor="text1"/>
          <w:sz w:val="28"/>
          <w:szCs w:val="28"/>
        </w:rPr>
        <w:t>Вещунова</w:t>
      </w:r>
      <w:proofErr w:type="spellEnd"/>
      <w:r w:rsidRPr="00FD0B5F">
        <w:rPr>
          <w:rFonts w:ascii="Times New Roman" w:hAnsi="Times New Roman" w:cs="Times New Roman"/>
          <w:color w:val="000000" w:themeColor="text1"/>
          <w:sz w:val="28"/>
          <w:szCs w:val="28"/>
        </w:rPr>
        <w:t xml:space="preserve"> Н.Л., Фомина Л.Ф. Бухгалтерский учет. – М.: Рид Групп, 2011. – 608 с.</w:t>
      </w:r>
    </w:p>
    <w:p w:rsidR="001C5908" w:rsidRPr="00FD0B5F" w:rsidRDefault="001C5908"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 xml:space="preserve">Зотова Н.Н., Зырянова О.Т. Бухгалтерский учет и анализ: учебное пособие. Курган: </w:t>
      </w:r>
      <w:proofErr w:type="spellStart"/>
      <w:proofErr w:type="gramStart"/>
      <w:r w:rsidRPr="00FD0B5F">
        <w:rPr>
          <w:rFonts w:ascii="Times New Roman" w:hAnsi="Times New Roman" w:cs="Times New Roman"/>
          <w:color w:val="000000" w:themeColor="text1"/>
          <w:sz w:val="28"/>
          <w:szCs w:val="28"/>
        </w:rPr>
        <w:t>Изд</w:t>
      </w:r>
      <w:proofErr w:type="spellEnd"/>
      <w:proofErr w:type="gramEnd"/>
      <w:r w:rsidRPr="00FD0B5F">
        <w:rPr>
          <w:rFonts w:ascii="Times New Roman" w:hAnsi="Times New Roman" w:cs="Times New Roman"/>
          <w:color w:val="000000" w:themeColor="text1"/>
          <w:sz w:val="28"/>
          <w:szCs w:val="28"/>
        </w:rPr>
        <w:t xml:space="preserve"> - во Курганского гос. Университета, 2014. 225 с.</w:t>
      </w:r>
    </w:p>
    <w:p w:rsidR="001C5908" w:rsidRPr="00FD0B5F" w:rsidRDefault="001C5908"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Информационный портал «Инфо-бухгалтер»: Тарифы страховых взносов, установленные на 2017 г., Статья 425. Тарифы страховых взносов // https://www.ib.ru/law/vznos , https://www.ib.ru/law/34#a426</w:t>
      </w:r>
    </w:p>
    <w:p w:rsidR="001C5908" w:rsidRPr="00FD0B5F" w:rsidRDefault="001C5908"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Информационно – правовая система «Гарант»</w:t>
      </w:r>
      <w:proofErr w:type="gramStart"/>
      <w:r w:rsidRPr="00FD0B5F">
        <w:rPr>
          <w:rFonts w:ascii="Times New Roman" w:hAnsi="Times New Roman" w:cs="Times New Roman"/>
          <w:color w:val="000000" w:themeColor="text1"/>
          <w:sz w:val="28"/>
          <w:szCs w:val="28"/>
        </w:rPr>
        <w:t xml:space="preserve"> :</w:t>
      </w:r>
      <w:proofErr w:type="gramEnd"/>
      <w:r w:rsidRPr="00FD0B5F">
        <w:rPr>
          <w:rFonts w:ascii="Times New Roman" w:hAnsi="Times New Roman" w:cs="Times New Roman"/>
          <w:color w:val="000000" w:themeColor="text1"/>
          <w:sz w:val="28"/>
          <w:szCs w:val="28"/>
        </w:rPr>
        <w:t xml:space="preserve"> Действующие налоги и сборы в Российской Федерации // http://base.garant.ru/5179162/#friends</w:t>
      </w:r>
    </w:p>
    <w:p w:rsidR="001C5908" w:rsidRPr="00FD0B5F" w:rsidRDefault="001C5908"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Кондраков Н.П., Кондраков И.Н. Бухгалтерский учет в схемах и таблицах. – М.: Проспект, 2013. – 280 с.</w:t>
      </w:r>
    </w:p>
    <w:p w:rsidR="001C5908" w:rsidRPr="00FD0B5F" w:rsidRDefault="001C5908"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Костылев В.А. Бухгалтерский и налоговый учет в организац</w:t>
      </w:r>
      <w:proofErr w:type="gramStart"/>
      <w:r w:rsidRPr="00FD0B5F">
        <w:rPr>
          <w:rFonts w:ascii="Times New Roman" w:hAnsi="Times New Roman" w:cs="Times New Roman"/>
          <w:color w:val="000000" w:themeColor="text1"/>
          <w:sz w:val="28"/>
          <w:szCs w:val="28"/>
        </w:rPr>
        <w:t>ии // Ау</w:t>
      </w:r>
      <w:proofErr w:type="gramEnd"/>
      <w:r w:rsidRPr="00FD0B5F">
        <w:rPr>
          <w:rFonts w:ascii="Times New Roman" w:hAnsi="Times New Roman" w:cs="Times New Roman"/>
          <w:color w:val="000000" w:themeColor="text1"/>
          <w:sz w:val="28"/>
          <w:szCs w:val="28"/>
        </w:rPr>
        <w:t>диторские ведомости, 2013. – №4. – С. 31-34.</w:t>
      </w:r>
    </w:p>
    <w:p w:rsidR="001C5908" w:rsidRPr="00FD0B5F" w:rsidRDefault="001C5908"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proofErr w:type="spellStart"/>
      <w:r w:rsidRPr="00FD0B5F">
        <w:rPr>
          <w:rFonts w:ascii="Times New Roman" w:hAnsi="Times New Roman" w:cs="Times New Roman"/>
          <w:color w:val="000000" w:themeColor="text1"/>
          <w:sz w:val="28"/>
          <w:szCs w:val="28"/>
        </w:rPr>
        <w:t>Лытнева</w:t>
      </w:r>
      <w:proofErr w:type="spellEnd"/>
      <w:r w:rsidRPr="00FD0B5F">
        <w:rPr>
          <w:rFonts w:ascii="Times New Roman" w:hAnsi="Times New Roman" w:cs="Times New Roman"/>
          <w:color w:val="000000" w:themeColor="text1"/>
          <w:sz w:val="28"/>
          <w:szCs w:val="28"/>
        </w:rPr>
        <w:t xml:space="preserve"> Н.А., Малявкина Л.И., Федорова Т.В. Л88 Бухгалтерский учет: учебник / Н.А. </w:t>
      </w:r>
      <w:proofErr w:type="spellStart"/>
      <w:r w:rsidRPr="00FD0B5F">
        <w:rPr>
          <w:rFonts w:ascii="Times New Roman" w:hAnsi="Times New Roman" w:cs="Times New Roman"/>
          <w:color w:val="000000" w:themeColor="text1"/>
          <w:sz w:val="28"/>
          <w:szCs w:val="28"/>
        </w:rPr>
        <w:t>Лытнева</w:t>
      </w:r>
      <w:proofErr w:type="spellEnd"/>
      <w:r w:rsidRPr="00FD0B5F">
        <w:rPr>
          <w:rFonts w:ascii="Times New Roman" w:hAnsi="Times New Roman" w:cs="Times New Roman"/>
          <w:color w:val="000000" w:themeColor="text1"/>
          <w:sz w:val="28"/>
          <w:szCs w:val="28"/>
        </w:rPr>
        <w:t>, Л.И</w:t>
      </w:r>
      <w:proofErr w:type="gramStart"/>
      <w:r w:rsidRPr="00FD0B5F">
        <w:rPr>
          <w:rFonts w:ascii="Times New Roman" w:hAnsi="Times New Roman" w:cs="Times New Roman"/>
          <w:color w:val="000000" w:themeColor="text1"/>
          <w:sz w:val="28"/>
          <w:szCs w:val="28"/>
        </w:rPr>
        <w:t xml:space="preserve"> .</w:t>
      </w:r>
      <w:proofErr w:type="gramEnd"/>
      <w:r w:rsidRPr="00FD0B5F">
        <w:rPr>
          <w:rFonts w:ascii="Times New Roman" w:hAnsi="Times New Roman" w:cs="Times New Roman"/>
          <w:color w:val="000000" w:themeColor="text1"/>
          <w:sz w:val="28"/>
          <w:szCs w:val="28"/>
        </w:rPr>
        <w:t xml:space="preserve"> М </w:t>
      </w:r>
      <w:proofErr w:type="spellStart"/>
      <w:r w:rsidRPr="00FD0B5F">
        <w:rPr>
          <w:rFonts w:ascii="Times New Roman" w:hAnsi="Times New Roman" w:cs="Times New Roman"/>
          <w:color w:val="000000" w:themeColor="text1"/>
          <w:sz w:val="28"/>
          <w:szCs w:val="28"/>
        </w:rPr>
        <w:t>алявкина,Т.В</w:t>
      </w:r>
      <w:proofErr w:type="spellEnd"/>
      <w:r w:rsidRPr="00FD0B5F">
        <w:rPr>
          <w:rFonts w:ascii="Times New Roman" w:hAnsi="Times New Roman" w:cs="Times New Roman"/>
          <w:color w:val="000000" w:themeColor="text1"/>
          <w:sz w:val="28"/>
          <w:szCs w:val="28"/>
        </w:rPr>
        <w:t xml:space="preserve">. Федорова. — 2-е изд., </w:t>
      </w:r>
      <w:proofErr w:type="spellStart"/>
      <w:r w:rsidRPr="00FD0B5F">
        <w:rPr>
          <w:rFonts w:ascii="Times New Roman" w:hAnsi="Times New Roman" w:cs="Times New Roman"/>
          <w:color w:val="000000" w:themeColor="text1"/>
          <w:sz w:val="28"/>
          <w:szCs w:val="28"/>
        </w:rPr>
        <w:t>перераб</w:t>
      </w:r>
      <w:proofErr w:type="spellEnd"/>
      <w:r w:rsidRPr="00FD0B5F">
        <w:rPr>
          <w:rFonts w:ascii="Times New Roman" w:hAnsi="Times New Roman" w:cs="Times New Roman"/>
          <w:color w:val="000000" w:themeColor="text1"/>
          <w:sz w:val="28"/>
          <w:szCs w:val="28"/>
        </w:rPr>
        <w:t>. и доп. — М. : ИД «ФОРУМ» : ИНФРА-М , 2015. — 512 с.</w:t>
      </w:r>
    </w:p>
    <w:p w:rsidR="00FD0B5F" w:rsidRPr="00FD0B5F" w:rsidRDefault="00FD0B5F"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lastRenderedPageBreak/>
        <w:t>«Налоговый кодекс Российской Федерации (часть вторая)» от 05.08.2000 № 117-ФЗ (ред. от 30.12.2012, с изм. от 25.12.2012) // «Собрание законодательства РФ», 07.08.2000, № 32, ст. 3340.</w:t>
      </w:r>
    </w:p>
    <w:p w:rsidR="00FD0B5F" w:rsidRPr="001C5908" w:rsidRDefault="00FD0B5F" w:rsidP="00B3362E">
      <w:pPr>
        <w:pStyle w:val="a3"/>
        <w:spacing w:line="360" w:lineRule="auto"/>
        <w:ind w:left="567" w:hanging="567"/>
        <w:jc w:val="both"/>
        <w:rPr>
          <w:rFonts w:ascii="Times New Roman" w:hAnsi="Times New Roman" w:cs="Times New Roman"/>
          <w:color w:val="000000" w:themeColor="text1"/>
          <w:sz w:val="28"/>
          <w:szCs w:val="28"/>
        </w:rPr>
      </w:pPr>
    </w:p>
    <w:p w:rsidR="001C5908" w:rsidRPr="00FD0B5F" w:rsidRDefault="001C5908"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Положение по бухгалтерскому учету  «Бухгалтерская отчетность организации» ПБУ 4/99, утвержденное приказом Минфина РФ от 06.07.1999 № 43н (с изм. и доп. от 08.11.20</w:t>
      </w:r>
      <w:r w:rsidR="005D354C">
        <w:rPr>
          <w:rFonts w:ascii="Times New Roman" w:hAnsi="Times New Roman" w:cs="Times New Roman"/>
          <w:color w:val="000000" w:themeColor="text1"/>
          <w:sz w:val="28"/>
          <w:szCs w:val="28"/>
        </w:rPr>
        <w:t xml:space="preserve">10 № 142н) //  Консультант плюс: справочно - правовая </w:t>
      </w:r>
      <w:r w:rsidRPr="00FD0B5F">
        <w:rPr>
          <w:rFonts w:ascii="Times New Roman" w:hAnsi="Times New Roman" w:cs="Times New Roman"/>
          <w:color w:val="000000" w:themeColor="text1"/>
          <w:sz w:val="28"/>
          <w:szCs w:val="28"/>
        </w:rPr>
        <w:t>система  http://www.consultant.ru/cons/cgi/online.cgi?req=doc;base=LAW;n=107971</w:t>
      </w:r>
    </w:p>
    <w:p w:rsidR="001C5908" w:rsidRPr="00FD0B5F" w:rsidRDefault="001C5908"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Приказ Минфина России от 06.05.1999 N 32н (ред. от 06.04.2015) "Об утверждении Положения по бухгалтерскому учету "Доходы организации" ПБУ 9/99" // Консультант плюс: справочно – правовая система</w:t>
      </w:r>
    </w:p>
    <w:p w:rsidR="001C5908" w:rsidRPr="00FD0B5F" w:rsidRDefault="001C5908"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Приказ Минфина России от 06.05.1999 N 33н (ред. от 06.04.2015) "Об утверждении Положения по бухгалтерскому учету "Расходы организации" ПБУ 10/99" // Консультант плюс: справочно – правовая система http://www.consultant.ru/cons/cgi/online.cgi?req=doc;base=LAW;n=179199</w:t>
      </w:r>
    </w:p>
    <w:p w:rsidR="001C5908" w:rsidRPr="00FD0B5F" w:rsidRDefault="001C5908" w:rsidP="005D354C">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 xml:space="preserve">Приказ Минфина РФ от 31.10.2000 № 94н (ред. от 08.11.2010) «Об утверждении </w:t>
      </w:r>
      <w:proofErr w:type="gramStart"/>
      <w:r w:rsidRPr="00FD0B5F">
        <w:rPr>
          <w:rFonts w:ascii="Times New Roman" w:hAnsi="Times New Roman" w:cs="Times New Roman"/>
          <w:color w:val="000000" w:themeColor="text1"/>
          <w:sz w:val="28"/>
          <w:szCs w:val="28"/>
        </w:rPr>
        <w:t>Плана счетов бухгалтерского учета финансово-хозяйственной деятельности организаций</w:t>
      </w:r>
      <w:proofErr w:type="gramEnd"/>
      <w:r w:rsidRPr="00FD0B5F">
        <w:rPr>
          <w:rFonts w:ascii="Times New Roman" w:hAnsi="Times New Roman" w:cs="Times New Roman"/>
          <w:color w:val="000000" w:themeColor="text1"/>
          <w:sz w:val="28"/>
          <w:szCs w:val="28"/>
        </w:rPr>
        <w:t xml:space="preserve"> и Инструкции по его применению» // «Экономика и жизнь», № 46, 2000.</w:t>
      </w:r>
    </w:p>
    <w:p w:rsidR="001C5908" w:rsidRPr="00FD0B5F" w:rsidRDefault="001C5908" w:rsidP="005D354C">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Персональный сайт Эксперта в области финансовой и управленческой отчетности, отчетности по МСФО, главного редактора профессионального журнала "Корпоративная финансовая отчетность. Международные стандарты" и системы Finotchet.ru, автоматизации бизнес-процессов Манько Снежаны Владимировны  // http://www.snezhana.ru/cost_5/</w:t>
      </w:r>
    </w:p>
    <w:p w:rsidR="00FD0B5F" w:rsidRPr="00FD0B5F" w:rsidRDefault="00FD0B5F" w:rsidP="005D354C">
      <w:pPr>
        <w:pStyle w:val="a3"/>
        <w:numPr>
          <w:ilvl w:val="0"/>
          <w:numId w:val="8"/>
        </w:numPr>
        <w:spacing w:line="360" w:lineRule="auto"/>
        <w:ind w:left="567" w:hanging="567"/>
        <w:jc w:val="both"/>
        <w:rPr>
          <w:rFonts w:ascii="Times New Roman" w:hAnsi="Times New Roman" w:cs="Times New Roman"/>
          <w:color w:val="000000" w:themeColor="text1"/>
          <w:sz w:val="28"/>
          <w:szCs w:val="28"/>
        </w:rPr>
      </w:pPr>
      <w:proofErr w:type="spellStart"/>
      <w:r w:rsidRPr="00FD0B5F">
        <w:rPr>
          <w:rFonts w:ascii="Times New Roman" w:hAnsi="Times New Roman" w:cs="Times New Roman"/>
          <w:color w:val="000000" w:themeColor="text1"/>
          <w:sz w:val="28"/>
          <w:szCs w:val="28"/>
        </w:rPr>
        <w:t>Рачек</w:t>
      </w:r>
      <w:proofErr w:type="spellEnd"/>
      <w:r w:rsidRPr="00FD0B5F">
        <w:rPr>
          <w:rFonts w:ascii="Times New Roman" w:hAnsi="Times New Roman" w:cs="Times New Roman"/>
          <w:color w:val="000000" w:themeColor="text1"/>
          <w:sz w:val="28"/>
          <w:szCs w:val="28"/>
        </w:rPr>
        <w:t xml:space="preserve"> С.В. Бухгалтерский учет и анализ: Учебное пособие. Под ред. И.В. </w:t>
      </w:r>
      <w:proofErr w:type="spellStart"/>
      <w:r w:rsidRPr="00FD0B5F">
        <w:rPr>
          <w:rFonts w:ascii="Times New Roman" w:hAnsi="Times New Roman" w:cs="Times New Roman"/>
          <w:color w:val="000000" w:themeColor="text1"/>
          <w:sz w:val="28"/>
          <w:szCs w:val="28"/>
        </w:rPr>
        <w:t>Ереминой</w:t>
      </w:r>
      <w:proofErr w:type="spellEnd"/>
      <w:r w:rsidRPr="00FD0B5F">
        <w:rPr>
          <w:rFonts w:ascii="Times New Roman" w:hAnsi="Times New Roman" w:cs="Times New Roman"/>
          <w:color w:val="000000" w:themeColor="text1"/>
          <w:sz w:val="28"/>
          <w:szCs w:val="28"/>
        </w:rPr>
        <w:t xml:space="preserve"> – Екатеринбург: </w:t>
      </w:r>
      <w:proofErr w:type="spellStart"/>
      <w:r w:rsidRPr="00FD0B5F">
        <w:rPr>
          <w:rFonts w:ascii="Times New Roman" w:hAnsi="Times New Roman" w:cs="Times New Roman"/>
          <w:color w:val="000000" w:themeColor="text1"/>
          <w:sz w:val="28"/>
          <w:szCs w:val="28"/>
        </w:rPr>
        <w:t>УрГУПС</w:t>
      </w:r>
      <w:proofErr w:type="spellEnd"/>
      <w:r w:rsidRPr="00FD0B5F">
        <w:rPr>
          <w:rFonts w:ascii="Times New Roman" w:hAnsi="Times New Roman" w:cs="Times New Roman"/>
          <w:color w:val="000000" w:themeColor="text1"/>
          <w:sz w:val="28"/>
          <w:szCs w:val="28"/>
        </w:rPr>
        <w:t>, 2016 – 411с.</w:t>
      </w:r>
    </w:p>
    <w:p w:rsidR="00FD0B5F" w:rsidRPr="00FD0B5F" w:rsidRDefault="005D354C" w:rsidP="005D354C">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Сетевая энциклопедия «Википедия» // </w:t>
      </w:r>
      <w:r w:rsidR="00FD0B5F" w:rsidRPr="00FD0B5F">
        <w:rPr>
          <w:rFonts w:ascii="Times New Roman" w:hAnsi="Times New Roman" w:cs="Times New Roman"/>
          <w:color w:val="000000" w:themeColor="text1"/>
          <w:sz w:val="28"/>
          <w:szCs w:val="28"/>
        </w:rPr>
        <w:t>https://ru.wikipedia.org/wiki/Расходы_организации</w:t>
      </w:r>
      <w:r w:rsidR="00B3362E">
        <w:rPr>
          <w:rFonts w:ascii="Times New Roman" w:hAnsi="Times New Roman" w:cs="Times New Roman"/>
          <w:color w:val="000000" w:themeColor="text1"/>
          <w:sz w:val="28"/>
          <w:szCs w:val="28"/>
        </w:rPr>
        <w:t>.</w:t>
      </w:r>
    </w:p>
    <w:p w:rsidR="00FD0B5F" w:rsidRPr="00FD0B5F" w:rsidRDefault="00FD0B5F"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proofErr w:type="spellStart"/>
      <w:r w:rsidRPr="00FD0B5F">
        <w:rPr>
          <w:rFonts w:ascii="Times New Roman" w:hAnsi="Times New Roman" w:cs="Times New Roman"/>
          <w:color w:val="000000" w:themeColor="text1"/>
          <w:sz w:val="28"/>
          <w:szCs w:val="28"/>
        </w:rPr>
        <w:t>Синянская</w:t>
      </w:r>
      <w:proofErr w:type="spellEnd"/>
      <w:r w:rsidRPr="00FD0B5F">
        <w:rPr>
          <w:rFonts w:ascii="Times New Roman" w:hAnsi="Times New Roman" w:cs="Times New Roman"/>
          <w:color w:val="000000" w:themeColor="text1"/>
          <w:sz w:val="28"/>
          <w:szCs w:val="28"/>
        </w:rPr>
        <w:t xml:space="preserve">, Е. Р. Основы бухгалтерского учета и анализа : [учеб. пособие] / Е. Р. </w:t>
      </w:r>
      <w:proofErr w:type="spellStart"/>
      <w:r w:rsidRPr="00FD0B5F">
        <w:rPr>
          <w:rFonts w:ascii="Times New Roman" w:hAnsi="Times New Roman" w:cs="Times New Roman"/>
          <w:color w:val="000000" w:themeColor="text1"/>
          <w:sz w:val="28"/>
          <w:szCs w:val="28"/>
        </w:rPr>
        <w:t>Синянская</w:t>
      </w:r>
      <w:proofErr w:type="spellEnd"/>
      <w:r w:rsidRPr="00FD0B5F">
        <w:rPr>
          <w:rFonts w:ascii="Times New Roman" w:hAnsi="Times New Roman" w:cs="Times New Roman"/>
          <w:color w:val="000000" w:themeColor="text1"/>
          <w:sz w:val="28"/>
          <w:szCs w:val="28"/>
        </w:rPr>
        <w:t>, О. В. Баженов ; М-во образования и науки</w:t>
      </w:r>
      <w:proofErr w:type="gramStart"/>
      <w:r w:rsidRPr="00FD0B5F">
        <w:rPr>
          <w:rFonts w:ascii="Times New Roman" w:hAnsi="Times New Roman" w:cs="Times New Roman"/>
          <w:color w:val="000000" w:themeColor="text1"/>
          <w:sz w:val="28"/>
          <w:szCs w:val="28"/>
        </w:rPr>
        <w:t xml:space="preserve"> Р</w:t>
      </w:r>
      <w:proofErr w:type="gramEnd"/>
      <w:r w:rsidRPr="00FD0B5F">
        <w:rPr>
          <w:rFonts w:ascii="Times New Roman" w:hAnsi="Times New Roman" w:cs="Times New Roman"/>
          <w:color w:val="000000" w:themeColor="text1"/>
          <w:sz w:val="28"/>
          <w:szCs w:val="28"/>
        </w:rPr>
        <w:t>ос. Федерации, Урал</w:t>
      </w:r>
      <w:proofErr w:type="gramStart"/>
      <w:r w:rsidRPr="00FD0B5F">
        <w:rPr>
          <w:rFonts w:ascii="Times New Roman" w:hAnsi="Times New Roman" w:cs="Times New Roman"/>
          <w:color w:val="000000" w:themeColor="text1"/>
          <w:sz w:val="28"/>
          <w:szCs w:val="28"/>
        </w:rPr>
        <w:t>.</w:t>
      </w:r>
      <w:proofErr w:type="gramEnd"/>
      <w:r w:rsidRPr="00FD0B5F">
        <w:rPr>
          <w:rFonts w:ascii="Times New Roman" w:hAnsi="Times New Roman" w:cs="Times New Roman"/>
          <w:color w:val="000000" w:themeColor="text1"/>
          <w:sz w:val="28"/>
          <w:szCs w:val="28"/>
        </w:rPr>
        <w:t xml:space="preserve"> </w:t>
      </w:r>
      <w:proofErr w:type="gramStart"/>
      <w:r w:rsidRPr="00FD0B5F">
        <w:rPr>
          <w:rFonts w:ascii="Times New Roman" w:hAnsi="Times New Roman" w:cs="Times New Roman"/>
          <w:color w:val="000000" w:themeColor="text1"/>
          <w:sz w:val="28"/>
          <w:szCs w:val="28"/>
        </w:rPr>
        <w:t>ф</w:t>
      </w:r>
      <w:proofErr w:type="gramEnd"/>
      <w:r w:rsidRPr="00FD0B5F">
        <w:rPr>
          <w:rFonts w:ascii="Times New Roman" w:hAnsi="Times New Roman" w:cs="Times New Roman"/>
          <w:color w:val="000000" w:themeColor="text1"/>
          <w:sz w:val="28"/>
          <w:szCs w:val="28"/>
        </w:rPr>
        <w:t>едерал. ун-т. – Екатеринбург</w:t>
      </w:r>
      <w:proofErr w:type="gramStart"/>
      <w:r w:rsidRPr="00FD0B5F">
        <w:rPr>
          <w:rFonts w:ascii="Times New Roman" w:hAnsi="Times New Roman" w:cs="Times New Roman"/>
          <w:color w:val="000000" w:themeColor="text1"/>
          <w:sz w:val="28"/>
          <w:szCs w:val="28"/>
        </w:rPr>
        <w:t xml:space="preserve"> :</w:t>
      </w:r>
      <w:proofErr w:type="gramEnd"/>
      <w:r w:rsidRPr="00FD0B5F">
        <w:rPr>
          <w:rFonts w:ascii="Times New Roman" w:hAnsi="Times New Roman" w:cs="Times New Roman"/>
          <w:color w:val="000000" w:themeColor="text1"/>
          <w:sz w:val="28"/>
          <w:szCs w:val="28"/>
        </w:rPr>
        <w:t xml:space="preserve"> Изд-во Урал</w:t>
      </w:r>
      <w:proofErr w:type="gramStart"/>
      <w:r w:rsidRPr="00FD0B5F">
        <w:rPr>
          <w:rFonts w:ascii="Times New Roman" w:hAnsi="Times New Roman" w:cs="Times New Roman"/>
          <w:color w:val="000000" w:themeColor="text1"/>
          <w:sz w:val="28"/>
          <w:szCs w:val="28"/>
        </w:rPr>
        <w:t>.</w:t>
      </w:r>
      <w:proofErr w:type="gramEnd"/>
      <w:r w:rsidRPr="00FD0B5F">
        <w:rPr>
          <w:rFonts w:ascii="Times New Roman" w:hAnsi="Times New Roman" w:cs="Times New Roman"/>
          <w:color w:val="000000" w:themeColor="text1"/>
          <w:sz w:val="28"/>
          <w:szCs w:val="28"/>
        </w:rPr>
        <w:t xml:space="preserve"> </w:t>
      </w:r>
      <w:proofErr w:type="gramStart"/>
      <w:r w:rsidRPr="00FD0B5F">
        <w:rPr>
          <w:rFonts w:ascii="Times New Roman" w:hAnsi="Times New Roman" w:cs="Times New Roman"/>
          <w:color w:val="000000" w:themeColor="text1"/>
          <w:sz w:val="28"/>
          <w:szCs w:val="28"/>
        </w:rPr>
        <w:t>у</w:t>
      </w:r>
      <w:proofErr w:type="gramEnd"/>
      <w:r w:rsidRPr="00FD0B5F">
        <w:rPr>
          <w:rFonts w:ascii="Times New Roman" w:hAnsi="Times New Roman" w:cs="Times New Roman"/>
          <w:color w:val="000000" w:themeColor="text1"/>
          <w:sz w:val="28"/>
          <w:szCs w:val="28"/>
        </w:rPr>
        <w:t>н-та, 2014. – 267 с.</w:t>
      </w:r>
    </w:p>
    <w:p w:rsidR="00A70C54" w:rsidRDefault="0025258B" w:rsidP="00B3362E">
      <w:pPr>
        <w:pStyle w:val="a3"/>
        <w:numPr>
          <w:ilvl w:val="0"/>
          <w:numId w:val="8"/>
        </w:numPr>
        <w:spacing w:line="360" w:lineRule="auto"/>
        <w:ind w:left="567" w:hanging="567"/>
        <w:jc w:val="both"/>
        <w:rPr>
          <w:rFonts w:ascii="Times New Roman" w:hAnsi="Times New Roman" w:cs="Times New Roman"/>
          <w:color w:val="000000" w:themeColor="text1"/>
          <w:sz w:val="28"/>
          <w:szCs w:val="28"/>
        </w:rPr>
      </w:pPr>
      <w:r w:rsidRPr="00FD0B5F">
        <w:rPr>
          <w:rFonts w:ascii="Times New Roman" w:hAnsi="Times New Roman" w:cs="Times New Roman"/>
          <w:color w:val="000000" w:themeColor="text1"/>
          <w:sz w:val="28"/>
          <w:szCs w:val="28"/>
        </w:rPr>
        <w:t>Федеральный закон от 06.12.2011 № 40</w:t>
      </w:r>
      <w:r w:rsidR="0027389F" w:rsidRPr="00FD0B5F">
        <w:rPr>
          <w:rFonts w:ascii="Times New Roman" w:hAnsi="Times New Roman" w:cs="Times New Roman"/>
          <w:color w:val="000000" w:themeColor="text1"/>
          <w:sz w:val="28"/>
          <w:szCs w:val="28"/>
        </w:rPr>
        <w:t>2-ФЗ «О бухгалтерском учете» // Консультант плюс: справочно - правовая система http://www.consultant.ru/cons/cgi/online.cgi?req=doc;base=LAW;n=198265 http://www.consultant.ru/cons/cgi/online.cgi?req=doc;base=LAW;n=179206</w:t>
      </w:r>
      <w:r w:rsidR="00A70C54">
        <w:rPr>
          <w:rFonts w:ascii="Times New Roman" w:hAnsi="Times New Roman" w:cs="Times New Roman"/>
          <w:color w:val="000000" w:themeColor="text1"/>
          <w:sz w:val="28"/>
          <w:szCs w:val="28"/>
        </w:rPr>
        <w:br w:type="page"/>
      </w:r>
    </w:p>
    <w:p w:rsidR="0027389F" w:rsidRDefault="00A70C54" w:rsidP="00A70C54">
      <w:pPr>
        <w:spacing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ПРИЛОЖЕНИЯ</w:t>
      </w:r>
    </w:p>
    <w:p w:rsidR="00A70C54" w:rsidRPr="00A70C54" w:rsidRDefault="00A70C54" w:rsidP="00A70C54">
      <w:pPr>
        <w:spacing w:line="360" w:lineRule="auto"/>
        <w:jc w:val="center"/>
        <w:rPr>
          <w:rFonts w:ascii="Times New Roman" w:hAnsi="Times New Roman" w:cs="Times New Roman"/>
          <w:color w:val="000000" w:themeColor="text1"/>
          <w:sz w:val="28"/>
          <w:szCs w:val="28"/>
        </w:rPr>
      </w:pPr>
    </w:p>
    <w:sectPr w:rsidR="00A70C54" w:rsidRPr="00A70C54" w:rsidSect="000B60A5">
      <w:headerReference w:type="default" r:id="rId10"/>
      <w:pgSz w:w="11906" w:h="16838"/>
      <w:pgMar w:top="1134" w:right="850" w:bottom="1134" w:left="1701" w:header="708" w:footer="708"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000" w:rsidRDefault="00077000" w:rsidP="00194040">
      <w:pPr>
        <w:spacing w:after="0" w:line="240" w:lineRule="auto"/>
      </w:pPr>
      <w:r>
        <w:separator/>
      </w:r>
    </w:p>
  </w:endnote>
  <w:endnote w:type="continuationSeparator" w:id="0">
    <w:p w:rsidR="00077000" w:rsidRDefault="00077000" w:rsidP="00194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1A1" w:rsidRDefault="008F41A1" w:rsidP="008F41A1">
    <w:pPr>
      <w:pStyle w:val="ac"/>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000" w:rsidRDefault="00077000" w:rsidP="00194040">
      <w:pPr>
        <w:spacing w:after="0" w:line="240" w:lineRule="auto"/>
      </w:pPr>
      <w:r>
        <w:separator/>
      </w:r>
    </w:p>
  </w:footnote>
  <w:footnote w:type="continuationSeparator" w:id="0">
    <w:p w:rsidR="00077000" w:rsidRDefault="00077000" w:rsidP="001940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7401454"/>
      <w:docPartObj>
        <w:docPartGallery w:val="Page Numbers (Top of Page)"/>
        <w:docPartUnique/>
      </w:docPartObj>
    </w:sdtPr>
    <w:sdtEndPr/>
    <w:sdtContent>
      <w:p w:rsidR="00BA41A4" w:rsidRDefault="00BA41A4">
        <w:pPr>
          <w:pStyle w:val="aa"/>
          <w:jc w:val="center"/>
        </w:pPr>
        <w:r>
          <w:fldChar w:fldCharType="begin"/>
        </w:r>
        <w:r>
          <w:instrText>PAGE   \* MERGEFORMAT</w:instrText>
        </w:r>
        <w:r>
          <w:fldChar w:fldCharType="separate"/>
        </w:r>
        <w:r w:rsidR="009F0CC0">
          <w:rPr>
            <w:noProof/>
          </w:rPr>
          <w:t>20</w:t>
        </w:r>
        <w:r>
          <w:fldChar w:fldCharType="end"/>
        </w:r>
      </w:p>
    </w:sdtContent>
  </w:sdt>
  <w:p w:rsidR="00BA41A4" w:rsidRDefault="00BA41A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4D14"/>
    <w:multiLevelType w:val="hybridMultilevel"/>
    <w:tmpl w:val="7D468D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34B02A7"/>
    <w:multiLevelType w:val="hybridMultilevel"/>
    <w:tmpl w:val="F2B6D730"/>
    <w:lvl w:ilvl="0" w:tplc="532AFE9A">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65A9A"/>
    <w:multiLevelType w:val="multilevel"/>
    <w:tmpl w:val="221A9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640380"/>
    <w:multiLevelType w:val="multilevel"/>
    <w:tmpl w:val="FBE89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703B86"/>
    <w:multiLevelType w:val="hybridMultilevel"/>
    <w:tmpl w:val="E41482F8"/>
    <w:lvl w:ilvl="0" w:tplc="532AFE9A">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0F8478B"/>
    <w:multiLevelType w:val="hybridMultilevel"/>
    <w:tmpl w:val="F5F456F2"/>
    <w:lvl w:ilvl="0" w:tplc="0419000F">
      <w:start w:val="1"/>
      <w:numFmt w:val="decimal"/>
      <w:lvlText w:val="%1."/>
      <w:lvlJc w:val="left"/>
      <w:pPr>
        <w:ind w:left="644"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6">
    <w:nsid w:val="6186137F"/>
    <w:multiLevelType w:val="multilevel"/>
    <w:tmpl w:val="3E908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5D70264"/>
    <w:multiLevelType w:val="multilevel"/>
    <w:tmpl w:val="B9B86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3"/>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5"/>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A0"/>
    <w:rsid w:val="00015DBA"/>
    <w:rsid w:val="00022E3C"/>
    <w:rsid w:val="000327DC"/>
    <w:rsid w:val="0004629D"/>
    <w:rsid w:val="00074192"/>
    <w:rsid w:val="00077000"/>
    <w:rsid w:val="00081019"/>
    <w:rsid w:val="000B60A5"/>
    <w:rsid w:val="000E38A4"/>
    <w:rsid w:val="000F7010"/>
    <w:rsid w:val="00101622"/>
    <w:rsid w:val="00115617"/>
    <w:rsid w:val="00123AE0"/>
    <w:rsid w:val="0013246F"/>
    <w:rsid w:val="00154B4A"/>
    <w:rsid w:val="001569C4"/>
    <w:rsid w:val="00156EF2"/>
    <w:rsid w:val="00194040"/>
    <w:rsid w:val="001B1E43"/>
    <w:rsid w:val="001B6DE1"/>
    <w:rsid w:val="001B78DE"/>
    <w:rsid w:val="001C0A30"/>
    <w:rsid w:val="001C5908"/>
    <w:rsid w:val="001C5F09"/>
    <w:rsid w:val="001D2005"/>
    <w:rsid w:val="001E410B"/>
    <w:rsid w:val="0022323F"/>
    <w:rsid w:val="00241DE6"/>
    <w:rsid w:val="0025258B"/>
    <w:rsid w:val="002528E6"/>
    <w:rsid w:val="00253990"/>
    <w:rsid w:val="0025586A"/>
    <w:rsid w:val="00260D2C"/>
    <w:rsid w:val="002663B3"/>
    <w:rsid w:val="0027389F"/>
    <w:rsid w:val="00284978"/>
    <w:rsid w:val="002A7774"/>
    <w:rsid w:val="002E0887"/>
    <w:rsid w:val="00305F92"/>
    <w:rsid w:val="00315E41"/>
    <w:rsid w:val="003412B3"/>
    <w:rsid w:val="00353059"/>
    <w:rsid w:val="003860C7"/>
    <w:rsid w:val="00386736"/>
    <w:rsid w:val="003911BF"/>
    <w:rsid w:val="00391481"/>
    <w:rsid w:val="00391925"/>
    <w:rsid w:val="003A0476"/>
    <w:rsid w:val="003A70D8"/>
    <w:rsid w:val="003B4E8A"/>
    <w:rsid w:val="003C7759"/>
    <w:rsid w:val="003E062D"/>
    <w:rsid w:val="004445C0"/>
    <w:rsid w:val="00445578"/>
    <w:rsid w:val="00455E21"/>
    <w:rsid w:val="00497FFC"/>
    <w:rsid w:val="00513BE0"/>
    <w:rsid w:val="0054184C"/>
    <w:rsid w:val="00556AA8"/>
    <w:rsid w:val="00565F81"/>
    <w:rsid w:val="005B411E"/>
    <w:rsid w:val="005B69D8"/>
    <w:rsid w:val="005B7EAC"/>
    <w:rsid w:val="005D354C"/>
    <w:rsid w:val="005D532A"/>
    <w:rsid w:val="006026B0"/>
    <w:rsid w:val="00622DD9"/>
    <w:rsid w:val="00632BC4"/>
    <w:rsid w:val="00640D18"/>
    <w:rsid w:val="00663AA4"/>
    <w:rsid w:val="00670FC6"/>
    <w:rsid w:val="006723F3"/>
    <w:rsid w:val="006743D3"/>
    <w:rsid w:val="006838CE"/>
    <w:rsid w:val="006A2B43"/>
    <w:rsid w:val="006A5717"/>
    <w:rsid w:val="006F0207"/>
    <w:rsid w:val="007314B5"/>
    <w:rsid w:val="007402ED"/>
    <w:rsid w:val="007428E8"/>
    <w:rsid w:val="0075072C"/>
    <w:rsid w:val="007E5DF3"/>
    <w:rsid w:val="007E6E2E"/>
    <w:rsid w:val="008054B0"/>
    <w:rsid w:val="008235E8"/>
    <w:rsid w:val="00837019"/>
    <w:rsid w:val="00884F99"/>
    <w:rsid w:val="008A2F40"/>
    <w:rsid w:val="008A45BD"/>
    <w:rsid w:val="008A63AD"/>
    <w:rsid w:val="008D356E"/>
    <w:rsid w:val="008E2BAE"/>
    <w:rsid w:val="008F18BB"/>
    <w:rsid w:val="008F41A1"/>
    <w:rsid w:val="008F5EA3"/>
    <w:rsid w:val="0091138C"/>
    <w:rsid w:val="00937D67"/>
    <w:rsid w:val="00974368"/>
    <w:rsid w:val="0098057C"/>
    <w:rsid w:val="009B1F78"/>
    <w:rsid w:val="009C6598"/>
    <w:rsid w:val="009C68A0"/>
    <w:rsid w:val="009D5789"/>
    <w:rsid w:val="009F0CC0"/>
    <w:rsid w:val="009F53FF"/>
    <w:rsid w:val="00A003AA"/>
    <w:rsid w:val="00A11D40"/>
    <w:rsid w:val="00A22043"/>
    <w:rsid w:val="00A407FD"/>
    <w:rsid w:val="00A648FA"/>
    <w:rsid w:val="00A70C54"/>
    <w:rsid w:val="00A72219"/>
    <w:rsid w:val="00A77EE8"/>
    <w:rsid w:val="00A8591E"/>
    <w:rsid w:val="00AC0753"/>
    <w:rsid w:val="00AC7ED4"/>
    <w:rsid w:val="00AD0FB7"/>
    <w:rsid w:val="00AE51F6"/>
    <w:rsid w:val="00AF5F31"/>
    <w:rsid w:val="00B3362E"/>
    <w:rsid w:val="00B33E9C"/>
    <w:rsid w:val="00B476AA"/>
    <w:rsid w:val="00B60136"/>
    <w:rsid w:val="00B82207"/>
    <w:rsid w:val="00B82AAC"/>
    <w:rsid w:val="00B936B7"/>
    <w:rsid w:val="00B9460D"/>
    <w:rsid w:val="00B95BEC"/>
    <w:rsid w:val="00BA41A4"/>
    <w:rsid w:val="00BA4E14"/>
    <w:rsid w:val="00BB3094"/>
    <w:rsid w:val="00BB59EA"/>
    <w:rsid w:val="00C05B13"/>
    <w:rsid w:val="00C209EB"/>
    <w:rsid w:val="00C23A6C"/>
    <w:rsid w:val="00C4405C"/>
    <w:rsid w:val="00C442BB"/>
    <w:rsid w:val="00C76F4F"/>
    <w:rsid w:val="00CB54BA"/>
    <w:rsid w:val="00CC6870"/>
    <w:rsid w:val="00CD338F"/>
    <w:rsid w:val="00CD7B9E"/>
    <w:rsid w:val="00CF2A7D"/>
    <w:rsid w:val="00CF5962"/>
    <w:rsid w:val="00CF7DB3"/>
    <w:rsid w:val="00D0573F"/>
    <w:rsid w:val="00D31DDC"/>
    <w:rsid w:val="00D5634F"/>
    <w:rsid w:val="00D869AC"/>
    <w:rsid w:val="00D87D53"/>
    <w:rsid w:val="00DB6D3E"/>
    <w:rsid w:val="00DB7B13"/>
    <w:rsid w:val="00DC2352"/>
    <w:rsid w:val="00E03D3B"/>
    <w:rsid w:val="00E24B1F"/>
    <w:rsid w:val="00E33D9A"/>
    <w:rsid w:val="00E42D28"/>
    <w:rsid w:val="00E550BB"/>
    <w:rsid w:val="00E6207C"/>
    <w:rsid w:val="00EC3949"/>
    <w:rsid w:val="00EE2F21"/>
    <w:rsid w:val="00EE4973"/>
    <w:rsid w:val="00F00899"/>
    <w:rsid w:val="00F25B0D"/>
    <w:rsid w:val="00F468A6"/>
    <w:rsid w:val="00F56A2F"/>
    <w:rsid w:val="00F626C4"/>
    <w:rsid w:val="00F6770B"/>
    <w:rsid w:val="00F71650"/>
    <w:rsid w:val="00F918E3"/>
    <w:rsid w:val="00FA1EA1"/>
    <w:rsid w:val="00FA4C6F"/>
    <w:rsid w:val="00FD0B5F"/>
    <w:rsid w:val="00FE2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0D2C"/>
    <w:pPr>
      <w:ind w:left="720"/>
      <w:contextualSpacing/>
    </w:pPr>
  </w:style>
  <w:style w:type="character" w:styleId="a4">
    <w:name w:val="Hyperlink"/>
    <w:basedOn w:val="a0"/>
    <w:uiPriority w:val="99"/>
    <w:unhideWhenUsed/>
    <w:rsid w:val="006A5717"/>
    <w:rPr>
      <w:color w:val="0000FF" w:themeColor="hyperlink"/>
      <w:u w:val="single"/>
    </w:rPr>
  </w:style>
  <w:style w:type="paragraph" w:styleId="a5">
    <w:name w:val="Normal (Web)"/>
    <w:basedOn w:val="a"/>
    <w:uiPriority w:val="99"/>
    <w:semiHidden/>
    <w:unhideWhenUsed/>
    <w:rsid w:val="002663B3"/>
    <w:rPr>
      <w:rFonts w:ascii="Times New Roman" w:hAnsi="Times New Roman" w:cs="Times New Roman"/>
      <w:sz w:val="24"/>
      <w:szCs w:val="24"/>
    </w:rPr>
  </w:style>
  <w:style w:type="character" w:styleId="a6">
    <w:name w:val="Placeholder Text"/>
    <w:basedOn w:val="a0"/>
    <w:uiPriority w:val="99"/>
    <w:semiHidden/>
    <w:rsid w:val="005D354C"/>
    <w:rPr>
      <w:color w:val="808080"/>
    </w:rPr>
  </w:style>
  <w:style w:type="paragraph" w:styleId="a7">
    <w:name w:val="Balloon Text"/>
    <w:basedOn w:val="a"/>
    <w:link w:val="a8"/>
    <w:uiPriority w:val="99"/>
    <w:semiHidden/>
    <w:unhideWhenUsed/>
    <w:rsid w:val="00A003A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003AA"/>
    <w:rPr>
      <w:rFonts w:ascii="Tahoma" w:hAnsi="Tahoma" w:cs="Tahoma"/>
      <w:sz w:val="16"/>
      <w:szCs w:val="16"/>
    </w:rPr>
  </w:style>
  <w:style w:type="table" w:styleId="a9">
    <w:name w:val="Table Grid"/>
    <w:basedOn w:val="a1"/>
    <w:uiPriority w:val="59"/>
    <w:rsid w:val="005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A70C5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0C54"/>
  </w:style>
  <w:style w:type="paragraph" w:styleId="ac">
    <w:name w:val="footer"/>
    <w:basedOn w:val="a"/>
    <w:link w:val="ad"/>
    <w:uiPriority w:val="99"/>
    <w:unhideWhenUsed/>
    <w:rsid w:val="00A70C5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0C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0D2C"/>
    <w:pPr>
      <w:ind w:left="720"/>
      <w:contextualSpacing/>
    </w:pPr>
  </w:style>
  <w:style w:type="character" w:styleId="a4">
    <w:name w:val="Hyperlink"/>
    <w:basedOn w:val="a0"/>
    <w:uiPriority w:val="99"/>
    <w:unhideWhenUsed/>
    <w:rsid w:val="006A5717"/>
    <w:rPr>
      <w:color w:val="0000FF" w:themeColor="hyperlink"/>
      <w:u w:val="single"/>
    </w:rPr>
  </w:style>
  <w:style w:type="paragraph" w:styleId="a5">
    <w:name w:val="Normal (Web)"/>
    <w:basedOn w:val="a"/>
    <w:uiPriority w:val="99"/>
    <w:semiHidden/>
    <w:unhideWhenUsed/>
    <w:rsid w:val="002663B3"/>
    <w:rPr>
      <w:rFonts w:ascii="Times New Roman" w:hAnsi="Times New Roman" w:cs="Times New Roman"/>
      <w:sz w:val="24"/>
      <w:szCs w:val="24"/>
    </w:rPr>
  </w:style>
  <w:style w:type="character" w:styleId="a6">
    <w:name w:val="Placeholder Text"/>
    <w:basedOn w:val="a0"/>
    <w:uiPriority w:val="99"/>
    <w:semiHidden/>
    <w:rsid w:val="005D354C"/>
    <w:rPr>
      <w:color w:val="808080"/>
    </w:rPr>
  </w:style>
  <w:style w:type="paragraph" w:styleId="a7">
    <w:name w:val="Balloon Text"/>
    <w:basedOn w:val="a"/>
    <w:link w:val="a8"/>
    <w:uiPriority w:val="99"/>
    <w:semiHidden/>
    <w:unhideWhenUsed/>
    <w:rsid w:val="00A003A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003AA"/>
    <w:rPr>
      <w:rFonts w:ascii="Tahoma" w:hAnsi="Tahoma" w:cs="Tahoma"/>
      <w:sz w:val="16"/>
      <w:szCs w:val="16"/>
    </w:rPr>
  </w:style>
  <w:style w:type="table" w:styleId="a9">
    <w:name w:val="Table Grid"/>
    <w:basedOn w:val="a1"/>
    <w:uiPriority w:val="59"/>
    <w:rsid w:val="005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A70C5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0C54"/>
  </w:style>
  <w:style w:type="paragraph" w:styleId="ac">
    <w:name w:val="footer"/>
    <w:basedOn w:val="a"/>
    <w:link w:val="ad"/>
    <w:uiPriority w:val="99"/>
    <w:unhideWhenUsed/>
    <w:rsid w:val="00A70C5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0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4216">
      <w:bodyDiv w:val="1"/>
      <w:marLeft w:val="0"/>
      <w:marRight w:val="0"/>
      <w:marTop w:val="0"/>
      <w:marBottom w:val="0"/>
      <w:divBdr>
        <w:top w:val="none" w:sz="0" w:space="0" w:color="auto"/>
        <w:left w:val="none" w:sz="0" w:space="0" w:color="auto"/>
        <w:bottom w:val="none" w:sz="0" w:space="0" w:color="auto"/>
        <w:right w:val="none" w:sz="0" w:space="0" w:color="auto"/>
      </w:divBdr>
      <w:divsChild>
        <w:div w:id="983654639">
          <w:marLeft w:val="0"/>
          <w:marRight w:val="0"/>
          <w:marTop w:val="0"/>
          <w:marBottom w:val="0"/>
          <w:divBdr>
            <w:top w:val="none" w:sz="0" w:space="0" w:color="auto"/>
            <w:left w:val="none" w:sz="0" w:space="0" w:color="auto"/>
            <w:bottom w:val="none" w:sz="0" w:space="0" w:color="auto"/>
            <w:right w:val="none" w:sz="0" w:space="0" w:color="auto"/>
          </w:divBdr>
        </w:div>
      </w:divsChild>
    </w:div>
    <w:div w:id="134107937">
      <w:bodyDiv w:val="1"/>
      <w:marLeft w:val="0"/>
      <w:marRight w:val="0"/>
      <w:marTop w:val="0"/>
      <w:marBottom w:val="0"/>
      <w:divBdr>
        <w:top w:val="none" w:sz="0" w:space="0" w:color="auto"/>
        <w:left w:val="none" w:sz="0" w:space="0" w:color="auto"/>
        <w:bottom w:val="none" w:sz="0" w:space="0" w:color="auto"/>
        <w:right w:val="none" w:sz="0" w:space="0" w:color="auto"/>
      </w:divBdr>
    </w:div>
    <w:div w:id="376442215">
      <w:bodyDiv w:val="1"/>
      <w:marLeft w:val="0"/>
      <w:marRight w:val="0"/>
      <w:marTop w:val="0"/>
      <w:marBottom w:val="0"/>
      <w:divBdr>
        <w:top w:val="none" w:sz="0" w:space="0" w:color="auto"/>
        <w:left w:val="none" w:sz="0" w:space="0" w:color="auto"/>
        <w:bottom w:val="none" w:sz="0" w:space="0" w:color="auto"/>
        <w:right w:val="none" w:sz="0" w:space="0" w:color="auto"/>
      </w:divBdr>
    </w:div>
    <w:div w:id="444467797">
      <w:bodyDiv w:val="1"/>
      <w:marLeft w:val="0"/>
      <w:marRight w:val="0"/>
      <w:marTop w:val="0"/>
      <w:marBottom w:val="0"/>
      <w:divBdr>
        <w:top w:val="none" w:sz="0" w:space="0" w:color="auto"/>
        <w:left w:val="none" w:sz="0" w:space="0" w:color="auto"/>
        <w:bottom w:val="none" w:sz="0" w:space="0" w:color="auto"/>
        <w:right w:val="none" w:sz="0" w:space="0" w:color="auto"/>
      </w:divBdr>
      <w:divsChild>
        <w:div w:id="998584446">
          <w:marLeft w:val="0"/>
          <w:marRight w:val="0"/>
          <w:marTop w:val="0"/>
          <w:marBottom w:val="0"/>
          <w:divBdr>
            <w:top w:val="none" w:sz="0" w:space="0" w:color="auto"/>
            <w:left w:val="none" w:sz="0" w:space="0" w:color="auto"/>
            <w:bottom w:val="none" w:sz="0" w:space="0" w:color="auto"/>
            <w:right w:val="none" w:sz="0" w:space="0" w:color="auto"/>
          </w:divBdr>
        </w:div>
      </w:divsChild>
    </w:div>
    <w:div w:id="1163735267">
      <w:bodyDiv w:val="1"/>
      <w:marLeft w:val="0"/>
      <w:marRight w:val="0"/>
      <w:marTop w:val="0"/>
      <w:marBottom w:val="0"/>
      <w:divBdr>
        <w:top w:val="none" w:sz="0" w:space="0" w:color="auto"/>
        <w:left w:val="none" w:sz="0" w:space="0" w:color="auto"/>
        <w:bottom w:val="none" w:sz="0" w:space="0" w:color="auto"/>
        <w:right w:val="none" w:sz="0" w:space="0" w:color="auto"/>
      </w:divBdr>
    </w:div>
    <w:div w:id="1274752707">
      <w:bodyDiv w:val="1"/>
      <w:marLeft w:val="0"/>
      <w:marRight w:val="0"/>
      <w:marTop w:val="0"/>
      <w:marBottom w:val="0"/>
      <w:divBdr>
        <w:top w:val="none" w:sz="0" w:space="0" w:color="auto"/>
        <w:left w:val="none" w:sz="0" w:space="0" w:color="auto"/>
        <w:bottom w:val="none" w:sz="0" w:space="0" w:color="auto"/>
        <w:right w:val="none" w:sz="0" w:space="0" w:color="auto"/>
      </w:divBdr>
    </w:div>
    <w:div w:id="1282690771">
      <w:bodyDiv w:val="1"/>
      <w:marLeft w:val="0"/>
      <w:marRight w:val="0"/>
      <w:marTop w:val="0"/>
      <w:marBottom w:val="0"/>
      <w:divBdr>
        <w:top w:val="none" w:sz="0" w:space="0" w:color="auto"/>
        <w:left w:val="none" w:sz="0" w:space="0" w:color="auto"/>
        <w:bottom w:val="none" w:sz="0" w:space="0" w:color="auto"/>
        <w:right w:val="none" w:sz="0" w:space="0" w:color="auto"/>
      </w:divBdr>
      <w:divsChild>
        <w:div w:id="200944006">
          <w:marLeft w:val="0"/>
          <w:marRight w:val="0"/>
          <w:marTop w:val="0"/>
          <w:marBottom w:val="0"/>
          <w:divBdr>
            <w:top w:val="none" w:sz="0" w:space="0" w:color="auto"/>
            <w:left w:val="none" w:sz="0" w:space="0" w:color="auto"/>
            <w:bottom w:val="none" w:sz="0" w:space="0" w:color="auto"/>
            <w:right w:val="none" w:sz="0" w:space="0" w:color="auto"/>
          </w:divBdr>
        </w:div>
      </w:divsChild>
    </w:div>
    <w:div w:id="1399091948">
      <w:bodyDiv w:val="1"/>
      <w:marLeft w:val="0"/>
      <w:marRight w:val="0"/>
      <w:marTop w:val="0"/>
      <w:marBottom w:val="0"/>
      <w:divBdr>
        <w:top w:val="none" w:sz="0" w:space="0" w:color="auto"/>
        <w:left w:val="none" w:sz="0" w:space="0" w:color="auto"/>
        <w:bottom w:val="none" w:sz="0" w:space="0" w:color="auto"/>
        <w:right w:val="none" w:sz="0" w:space="0" w:color="auto"/>
      </w:divBdr>
    </w:div>
    <w:div w:id="1458183915">
      <w:bodyDiv w:val="1"/>
      <w:marLeft w:val="0"/>
      <w:marRight w:val="0"/>
      <w:marTop w:val="0"/>
      <w:marBottom w:val="0"/>
      <w:divBdr>
        <w:top w:val="none" w:sz="0" w:space="0" w:color="auto"/>
        <w:left w:val="none" w:sz="0" w:space="0" w:color="auto"/>
        <w:bottom w:val="none" w:sz="0" w:space="0" w:color="auto"/>
        <w:right w:val="none" w:sz="0" w:space="0" w:color="auto"/>
      </w:divBdr>
    </w:div>
    <w:div w:id="1933394250">
      <w:bodyDiv w:val="1"/>
      <w:marLeft w:val="0"/>
      <w:marRight w:val="0"/>
      <w:marTop w:val="0"/>
      <w:marBottom w:val="0"/>
      <w:divBdr>
        <w:top w:val="none" w:sz="0" w:space="0" w:color="auto"/>
        <w:left w:val="none" w:sz="0" w:space="0" w:color="auto"/>
        <w:bottom w:val="none" w:sz="0" w:space="0" w:color="auto"/>
        <w:right w:val="none" w:sz="0" w:space="0" w:color="auto"/>
      </w:divBdr>
    </w:div>
    <w:div w:id="2054769254">
      <w:bodyDiv w:val="1"/>
      <w:marLeft w:val="0"/>
      <w:marRight w:val="0"/>
      <w:marTop w:val="0"/>
      <w:marBottom w:val="0"/>
      <w:divBdr>
        <w:top w:val="none" w:sz="0" w:space="0" w:color="auto"/>
        <w:left w:val="none" w:sz="0" w:space="0" w:color="auto"/>
        <w:bottom w:val="none" w:sz="0" w:space="0" w:color="auto"/>
        <w:right w:val="none" w:sz="0" w:space="0" w:color="auto"/>
      </w:divBdr>
    </w:div>
    <w:div w:id="206085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E59D3-B573-475C-93F3-FEC6D9A2D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31</Pages>
  <Words>6306</Words>
  <Characters>35949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МашаЛешинАнгелочек</dc:creator>
  <cp:keywords/>
  <dc:description/>
  <cp:lastModifiedBy>User</cp:lastModifiedBy>
  <cp:revision>20</cp:revision>
  <dcterms:created xsi:type="dcterms:W3CDTF">2016-12-07T14:59:00Z</dcterms:created>
  <dcterms:modified xsi:type="dcterms:W3CDTF">2016-12-11T12:25:00Z</dcterms:modified>
</cp:coreProperties>
</file>