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D3405" w:rsidRPr="00C57D67" w:rsidRDefault="00C57D67" w:rsidP="00C57D67">
      <w:pPr>
        <w:pStyle w:val="a8"/>
        <w:ind w:firstLine="0"/>
        <w:jc w:val="center"/>
        <w:rPr>
          <w:rFonts w:eastAsia="Batang"/>
        </w:rPr>
      </w:pPr>
      <w:r w:rsidRPr="00C57D67">
        <w:rPr>
          <w:b/>
          <w:bCs/>
        </w:rPr>
        <w:t>Содержание</w:t>
      </w:r>
    </w:p>
    <w:p w:rsidR="00C57D67" w:rsidRDefault="00C57D67" w:rsidP="00C57D67">
      <w:pPr>
        <w:pStyle w:val="a8"/>
        <w:ind w:firstLine="0"/>
        <w:jc w:val="both"/>
        <w:rPr>
          <w:rFonts w:eastAsia="Batang"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</w:t>
      </w:r>
      <w:r>
        <w:rPr>
          <w:rFonts w:eastAsia="Batang"/>
          <w:sz w:val="24"/>
          <w:szCs w:val="24"/>
        </w:rPr>
        <w:t xml:space="preserve">                                    </w:t>
      </w:r>
    </w:p>
    <w:p w:rsidR="00C57D67" w:rsidRPr="00C57D67" w:rsidRDefault="00C57D67" w:rsidP="00C57D67">
      <w:pPr>
        <w:spacing w:line="360" w:lineRule="auto"/>
        <w:jc w:val="both"/>
        <w:rPr>
          <w:sz w:val="28"/>
          <w:szCs w:val="28"/>
        </w:rPr>
      </w:pPr>
      <w:r w:rsidRPr="00C57D67">
        <w:rPr>
          <w:sz w:val="28"/>
          <w:szCs w:val="28"/>
        </w:rPr>
        <w:t>Введение</w:t>
      </w:r>
      <w:r>
        <w:rPr>
          <w:sz w:val="28"/>
          <w:szCs w:val="28"/>
        </w:rPr>
        <w:t>………………………………………………………………………………</w:t>
      </w:r>
      <w:r w:rsidRPr="00C57D67">
        <w:rPr>
          <w:sz w:val="28"/>
          <w:szCs w:val="28"/>
        </w:rPr>
        <w:t>3</w:t>
      </w:r>
    </w:p>
    <w:p w:rsidR="00C57D67" w:rsidRPr="00C57D67" w:rsidRDefault="00C57D67" w:rsidP="00C57D67">
      <w:pPr>
        <w:spacing w:line="360" w:lineRule="auto"/>
        <w:jc w:val="both"/>
        <w:rPr>
          <w:sz w:val="28"/>
          <w:szCs w:val="28"/>
        </w:rPr>
      </w:pPr>
      <w:r w:rsidRPr="00C57D67">
        <w:rPr>
          <w:sz w:val="28"/>
          <w:szCs w:val="28"/>
        </w:rPr>
        <w:t>1.  Теоретические основы учета оборотных средств и анализа эффективности их использования на предприятии</w:t>
      </w:r>
      <w:r>
        <w:rPr>
          <w:sz w:val="28"/>
          <w:szCs w:val="28"/>
        </w:rPr>
        <w:t>…………………………………………………….</w:t>
      </w:r>
      <w:r w:rsidRPr="00C57D67">
        <w:rPr>
          <w:sz w:val="28"/>
          <w:szCs w:val="28"/>
        </w:rPr>
        <w:t>6</w:t>
      </w:r>
    </w:p>
    <w:p w:rsidR="00C57D67" w:rsidRPr="00C57D67" w:rsidRDefault="00C57D67" w:rsidP="00C57D67">
      <w:pPr>
        <w:spacing w:line="360" w:lineRule="auto"/>
        <w:jc w:val="both"/>
        <w:rPr>
          <w:sz w:val="28"/>
          <w:szCs w:val="28"/>
        </w:rPr>
      </w:pPr>
      <w:r w:rsidRPr="00C57D67">
        <w:rPr>
          <w:sz w:val="28"/>
          <w:szCs w:val="28"/>
        </w:rPr>
        <w:t>1.1 Понятие и сущность оборотных средств</w:t>
      </w:r>
      <w:r>
        <w:rPr>
          <w:sz w:val="28"/>
          <w:szCs w:val="28"/>
        </w:rPr>
        <w:t>……………………………………..</w:t>
      </w:r>
      <w:r w:rsidRPr="00C57D67">
        <w:rPr>
          <w:sz w:val="28"/>
          <w:szCs w:val="28"/>
        </w:rPr>
        <w:t xml:space="preserve"> 6</w:t>
      </w:r>
    </w:p>
    <w:p w:rsidR="00C57D67" w:rsidRPr="00C57D67" w:rsidRDefault="00C57D67" w:rsidP="00C57D67">
      <w:pPr>
        <w:spacing w:line="360" w:lineRule="auto"/>
        <w:jc w:val="both"/>
        <w:rPr>
          <w:rFonts w:eastAsia="Batang"/>
          <w:sz w:val="28"/>
          <w:szCs w:val="28"/>
        </w:rPr>
      </w:pPr>
      <w:r w:rsidRPr="00C57D67">
        <w:rPr>
          <w:rFonts w:eastAsia="Batang"/>
          <w:sz w:val="28"/>
          <w:szCs w:val="28"/>
        </w:rPr>
        <w:t>1.2  Нормативное регулирование учета оборотных средств предприятия</w:t>
      </w:r>
      <w:r>
        <w:rPr>
          <w:rFonts w:eastAsia="Batang"/>
          <w:sz w:val="28"/>
          <w:szCs w:val="28"/>
        </w:rPr>
        <w:t>…….</w:t>
      </w:r>
      <w:r w:rsidRPr="00C57D67">
        <w:rPr>
          <w:rFonts w:eastAsia="Batang"/>
          <w:sz w:val="28"/>
          <w:szCs w:val="28"/>
        </w:rPr>
        <w:t>9</w:t>
      </w:r>
    </w:p>
    <w:p w:rsidR="00C57D67" w:rsidRPr="00C57D67" w:rsidRDefault="00C57D67" w:rsidP="00C57D67">
      <w:pPr>
        <w:spacing w:line="360" w:lineRule="auto"/>
        <w:jc w:val="both"/>
        <w:rPr>
          <w:rFonts w:eastAsia="Batang"/>
          <w:sz w:val="28"/>
          <w:szCs w:val="28"/>
        </w:rPr>
      </w:pPr>
      <w:r w:rsidRPr="00C57D67">
        <w:rPr>
          <w:rFonts w:eastAsia="Batang"/>
          <w:sz w:val="28"/>
          <w:szCs w:val="28"/>
        </w:rPr>
        <w:t>1.3 Бухгалтерский учет оборотных средств предприятия</w:t>
      </w:r>
      <w:r>
        <w:rPr>
          <w:rFonts w:eastAsia="Batang"/>
          <w:sz w:val="28"/>
          <w:szCs w:val="28"/>
        </w:rPr>
        <w:t>………………………</w:t>
      </w:r>
      <w:r w:rsidRPr="00C57D67">
        <w:rPr>
          <w:rFonts w:eastAsia="Batang"/>
          <w:sz w:val="28"/>
          <w:szCs w:val="28"/>
        </w:rPr>
        <w:t>11</w:t>
      </w:r>
    </w:p>
    <w:p w:rsidR="00C57D67" w:rsidRPr="00C57D67" w:rsidRDefault="00C57D67" w:rsidP="00C57D67">
      <w:pPr>
        <w:spacing w:line="360" w:lineRule="auto"/>
        <w:jc w:val="both"/>
        <w:rPr>
          <w:sz w:val="28"/>
          <w:szCs w:val="28"/>
        </w:rPr>
      </w:pPr>
      <w:r w:rsidRPr="00C57D67">
        <w:rPr>
          <w:sz w:val="28"/>
          <w:szCs w:val="28"/>
        </w:rPr>
        <w:t>1.4  Показатели оценки эффективности использования оборотных средств</w:t>
      </w:r>
      <w:r>
        <w:rPr>
          <w:sz w:val="28"/>
          <w:szCs w:val="28"/>
        </w:rPr>
        <w:t>…..</w:t>
      </w:r>
      <w:r w:rsidRPr="00C57D67">
        <w:rPr>
          <w:sz w:val="28"/>
          <w:szCs w:val="28"/>
        </w:rPr>
        <w:t>25</w:t>
      </w:r>
    </w:p>
    <w:p w:rsidR="00C57D67" w:rsidRPr="00C57D67" w:rsidRDefault="00C57D67" w:rsidP="00C57D67">
      <w:pPr>
        <w:spacing w:line="360" w:lineRule="auto"/>
        <w:jc w:val="both"/>
        <w:rPr>
          <w:sz w:val="28"/>
          <w:szCs w:val="28"/>
        </w:rPr>
      </w:pPr>
      <w:r w:rsidRPr="00C57D67">
        <w:rPr>
          <w:sz w:val="28"/>
          <w:szCs w:val="28"/>
        </w:rPr>
        <w:t>2. Учет оборотных активов и анализ эффективности их использования на примере ОАО «Волжский пекарь»</w:t>
      </w:r>
      <w:r>
        <w:rPr>
          <w:sz w:val="28"/>
          <w:szCs w:val="28"/>
        </w:rPr>
        <w:t>…………………………………………………………..</w:t>
      </w:r>
      <w:r w:rsidRPr="00C57D67">
        <w:rPr>
          <w:sz w:val="28"/>
          <w:szCs w:val="28"/>
        </w:rPr>
        <w:t>36</w:t>
      </w:r>
    </w:p>
    <w:p w:rsidR="00C57D67" w:rsidRPr="00C57D67" w:rsidRDefault="00C57D67" w:rsidP="00C57D67">
      <w:pPr>
        <w:spacing w:line="360" w:lineRule="auto"/>
        <w:jc w:val="both"/>
        <w:rPr>
          <w:sz w:val="28"/>
          <w:szCs w:val="28"/>
        </w:rPr>
      </w:pPr>
      <w:r w:rsidRPr="00C57D67">
        <w:rPr>
          <w:sz w:val="28"/>
          <w:szCs w:val="28"/>
        </w:rPr>
        <w:t>2.1 Характеристика предприятия  ОАО «Волжский пекарь»</w:t>
      </w:r>
      <w:r>
        <w:rPr>
          <w:sz w:val="28"/>
          <w:szCs w:val="28"/>
        </w:rPr>
        <w:t>…………………..</w:t>
      </w:r>
      <w:r w:rsidRPr="00C57D67">
        <w:rPr>
          <w:sz w:val="28"/>
          <w:szCs w:val="28"/>
        </w:rPr>
        <w:t>36</w:t>
      </w:r>
    </w:p>
    <w:p w:rsidR="00C57D67" w:rsidRPr="00C57D67" w:rsidRDefault="00C57D67" w:rsidP="00C57D67">
      <w:pPr>
        <w:pStyle w:val="210"/>
        <w:spacing w:line="360" w:lineRule="auto"/>
        <w:ind w:firstLine="0"/>
        <w:rPr>
          <w:bCs/>
          <w:szCs w:val="28"/>
        </w:rPr>
      </w:pPr>
      <w:r w:rsidRPr="00C57D67">
        <w:rPr>
          <w:szCs w:val="28"/>
        </w:rPr>
        <w:t xml:space="preserve">2.2 </w:t>
      </w:r>
      <w:r w:rsidRPr="00C57D67">
        <w:t xml:space="preserve"> </w:t>
      </w:r>
      <w:r w:rsidRPr="00C57D67">
        <w:rPr>
          <w:szCs w:val="28"/>
        </w:rPr>
        <w:t>Учет оборотных средств на предприятии</w:t>
      </w:r>
      <w:r>
        <w:rPr>
          <w:szCs w:val="28"/>
        </w:rPr>
        <w:t>……………………………………</w:t>
      </w:r>
      <w:r w:rsidRPr="00C57D67">
        <w:rPr>
          <w:szCs w:val="28"/>
        </w:rPr>
        <w:t>40</w:t>
      </w:r>
    </w:p>
    <w:p w:rsidR="00C57D67" w:rsidRPr="00C57D67" w:rsidRDefault="00C57D67" w:rsidP="00C57D67">
      <w:pPr>
        <w:spacing w:line="360" w:lineRule="auto"/>
        <w:jc w:val="both"/>
        <w:rPr>
          <w:sz w:val="28"/>
          <w:szCs w:val="28"/>
        </w:rPr>
      </w:pPr>
      <w:r w:rsidRPr="00C57D67">
        <w:rPr>
          <w:sz w:val="28"/>
          <w:szCs w:val="28"/>
        </w:rPr>
        <w:t>2.3 Анализ эффективности использования оборотных средств на  ОАО "Волжский пекарь"</w:t>
      </w:r>
      <w:r>
        <w:rPr>
          <w:sz w:val="28"/>
          <w:szCs w:val="28"/>
        </w:rPr>
        <w:t>………………………………………………………………………………</w:t>
      </w:r>
      <w:r w:rsidRPr="00C57D67">
        <w:rPr>
          <w:sz w:val="28"/>
          <w:szCs w:val="28"/>
        </w:rPr>
        <w:t xml:space="preserve"> 45</w:t>
      </w:r>
    </w:p>
    <w:p w:rsidR="00C57D67" w:rsidRPr="00C57D67" w:rsidRDefault="00C57D67" w:rsidP="00C57D67">
      <w:pP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C57D67">
        <w:rPr>
          <w:bCs/>
          <w:color w:val="000000"/>
          <w:sz w:val="28"/>
          <w:szCs w:val="28"/>
        </w:rPr>
        <w:t>Заключение</w:t>
      </w:r>
      <w:r>
        <w:rPr>
          <w:bCs/>
          <w:color w:val="000000"/>
          <w:sz w:val="28"/>
          <w:szCs w:val="28"/>
        </w:rPr>
        <w:t>…………………………………………………………………………..</w:t>
      </w:r>
      <w:r w:rsidRPr="00C57D67">
        <w:rPr>
          <w:bCs/>
          <w:color w:val="000000"/>
          <w:sz w:val="28"/>
          <w:szCs w:val="28"/>
        </w:rPr>
        <w:t>52</w:t>
      </w:r>
    </w:p>
    <w:p w:rsidR="00C57D67" w:rsidRDefault="00C57D67" w:rsidP="00C57D67">
      <w:pPr>
        <w:pStyle w:val="ab"/>
        <w:jc w:val="both"/>
        <w:rPr>
          <w:b w:val="0"/>
          <w:sz w:val="28"/>
          <w:szCs w:val="28"/>
        </w:rPr>
      </w:pPr>
      <w:r w:rsidRPr="00C57D67">
        <w:rPr>
          <w:b w:val="0"/>
          <w:sz w:val="28"/>
          <w:szCs w:val="28"/>
        </w:rPr>
        <w:t>Список использованных источников литературы</w:t>
      </w:r>
      <w:r>
        <w:rPr>
          <w:b w:val="0"/>
          <w:sz w:val="28"/>
          <w:szCs w:val="28"/>
        </w:rPr>
        <w:t>…………………………………</w:t>
      </w:r>
      <w:r w:rsidRPr="00C57D67">
        <w:rPr>
          <w:b w:val="0"/>
          <w:sz w:val="28"/>
          <w:szCs w:val="28"/>
        </w:rPr>
        <w:t>57</w:t>
      </w:r>
    </w:p>
    <w:p w:rsidR="00C57D67" w:rsidRPr="00C57D67" w:rsidRDefault="00C57D67" w:rsidP="00C57D67">
      <w:pPr>
        <w:pStyle w:val="ac"/>
        <w:jc w:val="both"/>
        <w:rPr>
          <w:rFonts w:ascii="Times New Roman" w:hAnsi="Times New Roman" w:cs="Times New Roman"/>
          <w:i w:val="0"/>
        </w:rPr>
      </w:pPr>
      <w:r w:rsidRPr="00C57D67">
        <w:rPr>
          <w:rFonts w:ascii="Times New Roman" w:hAnsi="Times New Roman" w:cs="Times New Roman"/>
          <w:i w:val="0"/>
        </w:rPr>
        <w:t>Приложения</w:t>
      </w:r>
    </w:p>
    <w:p w:rsidR="00C57D67" w:rsidRPr="00C57D67" w:rsidRDefault="00C57D67" w:rsidP="00C57D67">
      <w:pPr>
        <w:spacing w:line="360" w:lineRule="auto"/>
        <w:jc w:val="both"/>
        <w:rPr>
          <w:sz w:val="26"/>
          <w:szCs w:val="26"/>
        </w:rPr>
      </w:pPr>
    </w:p>
    <w:p w:rsidR="00C57D67" w:rsidRDefault="00C57D67" w:rsidP="00C57D67">
      <w:pPr>
        <w:shd w:val="clear" w:color="auto" w:fill="FFFFFF"/>
        <w:spacing w:line="360" w:lineRule="auto"/>
        <w:jc w:val="both"/>
        <w:rPr>
          <w:color w:val="000000"/>
          <w:sz w:val="26"/>
          <w:szCs w:val="26"/>
        </w:rPr>
      </w:pPr>
    </w:p>
    <w:p w:rsidR="00C57D67" w:rsidRDefault="00C57D67" w:rsidP="00C57D67">
      <w:pPr>
        <w:spacing w:line="360" w:lineRule="auto"/>
        <w:jc w:val="both"/>
        <w:rPr>
          <w:sz w:val="28"/>
          <w:szCs w:val="28"/>
        </w:rPr>
      </w:pPr>
    </w:p>
    <w:p w:rsidR="00C57D67" w:rsidRDefault="00C57D67" w:rsidP="00C57D67">
      <w:pPr>
        <w:pStyle w:val="ab"/>
        <w:jc w:val="both"/>
      </w:pPr>
    </w:p>
    <w:p w:rsidR="00C57D67" w:rsidRDefault="00C57D67" w:rsidP="00C57D67">
      <w:pPr>
        <w:pStyle w:val="ab"/>
        <w:jc w:val="both"/>
      </w:pPr>
    </w:p>
    <w:p w:rsidR="00C57D67" w:rsidRDefault="00C57D67" w:rsidP="00C57D67">
      <w:pPr>
        <w:pStyle w:val="ab"/>
        <w:jc w:val="both"/>
      </w:pPr>
    </w:p>
    <w:p w:rsidR="00C57D67" w:rsidRDefault="00C57D67" w:rsidP="00C57D67">
      <w:pPr>
        <w:pStyle w:val="ab"/>
        <w:jc w:val="both"/>
      </w:pPr>
    </w:p>
    <w:p w:rsidR="00C57D67" w:rsidRDefault="00C57D67" w:rsidP="00C57D67">
      <w:pPr>
        <w:pStyle w:val="ab"/>
        <w:jc w:val="both"/>
      </w:pPr>
    </w:p>
    <w:p w:rsidR="00C57D67" w:rsidRDefault="00C57D67" w:rsidP="00C57D67">
      <w:pPr>
        <w:pStyle w:val="ab"/>
        <w:jc w:val="both"/>
      </w:pPr>
    </w:p>
    <w:p w:rsidR="00C57D67" w:rsidRDefault="00C57D67" w:rsidP="00C57D67">
      <w:pPr>
        <w:pStyle w:val="ab"/>
        <w:jc w:val="both"/>
      </w:pPr>
    </w:p>
    <w:p w:rsidR="00C57D67" w:rsidRDefault="00C57D67" w:rsidP="00C57D67">
      <w:pPr>
        <w:pStyle w:val="ab"/>
        <w:jc w:val="both"/>
      </w:pPr>
    </w:p>
    <w:p w:rsidR="00C57D67" w:rsidRDefault="00C57D67" w:rsidP="00C57D67">
      <w:pPr>
        <w:pStyle w:val="ab"/>
        <w:jc w:val="both"/>
      </w:pPr>
    </w:p>
    <w:p w:rsidR="00C57D67" w:rsidRDefault="00C57D67" w:rsidP="00C57D67">
      <w:pPr>
        <w:pStyle w:val="ab"/>
        <w:jc w:val="both"/>
      </w:pPr>
    </w:p>
    <w:p w:rsidR="00C57D67" w:rsidRDefault="00C57D67" w:rsidP="00C57D67">
      <w:pPr>
        <w:pStyle w:val="ab"/>
        <w:jc w:val="both"/>
      </w:pPr>
    </w:p>
    <w:p w:rsidR="0022278A" w:rsidRDefault="0022278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Введение</w:t>
      </w:r>
    </w:p>
    <w:p w:rsidR="0022278A" w:rsidRDefault="0022278A" w:rsidP="0043681A">
      <w:pPr>
        <w:spacing w:line="360" w:lineRule="auto"/>
        <w:ind w:firstLine="709"/>
        <w:jc w:val="both"/>
        <w:rPr>
          <w:sz w:val="28"/>
          <w:szCs w:val="28"/>
        </w:rPr>
      </w:pPr>
    </w:p>
    <w:p w:rsidR="00D10525" w:rsidRPr="00D10525" w:rsidRDefault="00D10525" w:rsidP="0043681A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D10525">
        <w:rPr>
          <w:snapToGrid w:val="0"/>
          <w:sz w:val="28"/>
          <w:szCs w:val="28"/>
        </w:rPr>
        <w:t>Оборотные средства  являются одной из составных частей имущества предприятия. Состояние и эффективность их использования, планирование источников фи</w:t>
      </w:r>
      <w:r w:rsidR="00121E7C">
        <w:rPr>
          <w:snapToGrid w:val="0"/>
          <w:sz w:val="28"/>
          <w:szCs w:val="28"/>
        </w:rPr>
        <w:t>нансирования оборотных средств -</w:t>
      </w:r>
      <w:r w:rsidRPr="00D10525">
        <w:rPr>
          <w:snapToGrid w:val="0"/>
          <w:sz w:val="28"/>
          <w:szCs w:val="28"/>
        </w:rPr>
        <w:t xml:space="preserve"> одно из главных условий успешной его деятельности. Развитие рыночных отношений определяет новые условия их организации. Высокая инфляция, неплатежи и другие кризисные явления вынуждают предприятия изменять свою политику по отношению к оборотным средствам, искать новые источники пополнения, изучать проблему эффективности их использования.</w:t>
      </w:r>
    </w:p>
    <w:p w:rsidR="00F11958" w:rsidRPr="00FD6655" w:rsidRDefault="00F11958" w:rsidP="0043681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D6655">
        <w:rPr>
          <w:sz w:val="28"/>
          <w:szCs w:val="28"/>
        </w:rPr>
        <w:t>В системе финансового учета счета по учету оборотных средств           считаются наиболее гибкими средствами регулирования дохода и дебиторской задолженности. Соотношения в общей сумме операционных расходов отчетного периода затрат, учитываемых в составе стоимости запасов и издержек отчетного периода, непосредственно влияет на сумму валовой прибыли, а следовательно, и на рентабельность предприятия. Именно здесь на счетах оборотных активов предприятия совершается принцип начисления.</w:t>
      </w:r>
    </w:p>
    <w:p w:rsidR="00F11958" w:rsidRDefault="00F11958" w:rsidP="0043681A">
      <w:pPr>
        <w:spacing w:line="360" w:lineRule="auto"/>
        <w:ind w:firstLine="709"/>
        <w:jc w:val="both"/>
        <w:rPr>
          <w:sz w:val="28"/>
          <w:szCs w:val="28"/>
        </w:rPr>
      </w:pPr>
      <w:r w:rsidRPr="00FD6655">
        <w:rPr>
          <w:sz w:val="28"/>
          <w:szCs w:val="28"/>
        </w:rPr>
        <w:t xml:space="preserve">Оборотные средства и в меньшей степени краткосрочная кредиторская задолженность выступают связующим звеном между отчетом о движении денежных средств. Увеличение дебиторской задолженности показывает, что весь призванный доход был получен в деньгах. </w:t>
      </w:r>
    </w:p>
    <w:p w:rsidR="00F11958" w:rsidRPr="00FD6655" w:rsidRDefault="00F11958" w:rsidP="0043681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D6655">
        <w:rPr>
          <w:sz w:val="28"/>
          <w:szCs w:val="28"/>
        </w:rPr>
        <w:t>Специалисты в области финансового анализа считают, что чем больше расхождение между доходами, реализованными и нереализованными в деньгах, тем ниже качество этих доходов. Более того, увеличение суммы запасов часто указывает на замедление реализации, резкий же рост запасов может свидетельствовать о том, что предприятие столкнулось с серьезными трудностями. Деньги были затрачены на приобретение материалов, товаров, но не были возвращены, так как продажа не состоялась.</w:t>
      </w:r>
    </w:p>
    <w:p w:rsidR="00F11958" w:rsidRDefault="00F11958" w:rsidP="0043681A">
      <w:pPr>
        <w:spacing w:line="360" w:lineRule="auto"/>
        <w:ind w:firstLine="709"/>
        <w:jc w:val="both"/>
        <w:rPr>
          <w:sz w:val="28"/>
          <w:szCs w:val="28"/>
        </w:rPr>
      </w:pPr>
      <w:r w:rsidRPr="00FD6655">
        <w:rPr>
          <w:sz w:val="28"/>
          <w:szCs w:val="28"/>
        </w:rPr>
        <w:lastRenderedPageBreak/>
        <w:t xml:space="preserve">Следовательно, понимание поведения оборотных средств является ключевым в оценке результатов деятельности предприятия. </w:t>
      </w:r>
    </w:p>
    <w:p w:rsidR="0022278A" w:rsidRDefault="0022278A" w:rsidP="0043681A">
      <w:pPr>
        <w:spacing w:line="360" w:lineRule="auto"/>
        <w:ind w:firstLine="709"/>
        <w:jc w:val="both"/>
        <w:rPr>
          <w:rFonts w:eastAsia="Batang"/>
          <w:sz w:val="28"/>
          <w:szCs w:val="28"/>
        </w:rPr>
      </w:pPr>
      <w:r>
        <w:rPr>
          <w:sz w:val="28"/>
          <w:szCs w:val="28"/>
        </w:rPr>
        <w:t xml:space="preserve">  Цель данной работы:  </w:t>
      </w:r>
      <w:r w:rsidR="009F5FDC">
        <w:rPr>
          <w:sz w:val="28"/>
          <w:szCs w:val="28"/>
        </w:rPr>
        <w:t xml:space="preserve">рассмотреть учет оборотных средств и </w:t>
      </w:r>
      <w:r>
        <w:rPr>
          <w:sz w:val="28"/>
          <w:szCs w:val="28"/>
        </w:rPr>
        <w:t xml:space="preserve">проанализировать </w:t>
      </w:r>
      <w:r w:rsidR="009F5FDC">
        <w:rPr>
          <w:sz w:val="28"/>
          <w:szCs w:val="28"/>
        </w:rPr>
        <w:t xml:space="preserve">эффективность их использования </w:t>
      </w:r>
      <w:r>
        <w:rPr>
          <w:sz w:val="28"/>
          <w:szCs w:val="28"/>
        </w:rPr>
        <w:t xml:space="preserve"> на примере ОАО «</w:t>
      </w:r>
      <w:r w:rsidR="009F5FDC">
        <w:rPr>
          <w:sz w:val="28"/>
          <w:szCs w:val="28"/>
        </w:rPr>
        <w:t>Волжский пекарь</w:t>
      </w:r>
      <w:r w:rsidR="00D10525">
        <w:rPr>
          <w:sz w:val="28"/>
          <w:szCs w:val="28"/>
        </w:rPr>
        <w:t>»</w:t>
      </w:r>
      <w:r w:rsidR="009F5FDC">
        <w:rPr>
          <w:sz w:val="28"/>
          <w:szCs w:val="28"/>
        </w:rPr>
        <w:t>.</w:t>
      </w:r>
    </w:p>
    <w:p w:rsidR="0022278A" w:rsidRDefault="0022278A" w:rsidP="004368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Для раскрытия  данной цели необходимо решить следующие задачи: </w:t>
      </w:r>
    </w:p>
    <w:p w:rsidR="0022278A" w:rsidRDefault="0022278A" w:rsidP="0043681A">
      <w:pPr>
        <w:numPr>
          <w:ilvl w:val="0"/>
          <w:numId w:val="5"/>
        </w:numPr>
        <w:tabs>
          <w:tab w:val="left" w:pos="108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Fonts w:eastAsia="Batang"/>
          <w:sz w:val="28"/>
          <w:szCs w:val="28"/>
        </w:rPr>
        <w:t xml:space="preserve">Дать характеристику оборотных </w:t>
      </w:r>
      <w:r w:rsidR="00F11958">
        <w:rPr>
          <w:rFonts w:eastAsia="Batang"/>
          <w:sz w:val="28"/>
          <w:szCs w:val="28"/>
        </w:rPr>
        <w:t>средств</w:t>
      </w:r>
      <w:r>
        <w:rPr>
          <w:rFonts w:eastAsia="Batang"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F11958" w:rsidRDefault="00F11958" w:rsidP="0043681A">
      <w:pPr>
        <w:numPr>
          <w:ilvl w:val="0"/>
          <w:numId w:val="5"/>
        </w:numPr>
        <w:tabs>
          <w:tab w:val="left" w:pos="1080"/>
        </w:tabs>
        <w:spacing w:line="360" w:lineRule="auto"/>
        <w:ind w:left="0" w:firstLine="709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Изучить нормативное регулирование и рассмотреть бухгалтерский учет оборотных активов организации</w:t>
      </w:r>
    </w:p>
    <w:p w:rsidR="0022278A" w:rsidRDefault="0022278A" w:rsidP="0043681A">
      <w:pPr>
        <w:numPr>
          <w:ilvl w:val="0"/>
          <w:numId w:val="5"/>
        </w:numPr>
        <w:tabs>
          <w:tab w:val="left" w:pos="108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Определить основные показатели оборачиваемости и эффективности использования оборотных </w:t>
      </w:r>
      <w:r w:rsidR="00F11958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. </w:t>
      </w:r>
    </w:p>
    <w:p w:rsidR="0022278A" w:rsidRDefault="0022278A" w:rsidP="004368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Batang"/>
          <w:sz w:val="28"/>
          <w:szCs w:val="28"/>
        </w:rPr>
        <w:t xml:space="preserve">Объектом изучения в работе является Открытое Акционерное Общество </w:t>
      </w:r>
      <w:r>
        <w:rPr>
          <w:sz w:val="28"/>
          <w:szCs w:val="28"/>
        </w:rPr>
        <w:t xml:space="preserve">ОАО </w:t>
      </w:r>
      <w:r w:rsidR="00F11958" w:rsidRPr="008F0E27">
        <w:rPr>
          <w:sz w:val="28"/>
          <w:szCs w:val="28"/>
        </w:rPr>
        <w:t>«</w:t>
      </w:r>
      <w:r w:rsidR="009F5FDC">
        <w:rPr>
          <w:sz w:val="28"/>
          <w:szCs w:val="28"/>
        </w:rPr>
        <w:t>Волжский пекарь</w:t>
      </w:r>
      <w:r w:rsidR="00F11958" w:rsidRPr="008F0E27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22278A" w:rsidRDefault="0022278A" w:rsidP="004368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Основными источниками для анализа </w:t>
      </w:r>
      <w:r w:rsidR="009F5FDC">
        <w:rPr>
          <w:sz w:val="28"/>
          <w:szCs w:val="28"/>
        </w:rPr>
        <w:t>эф</w:t>
      </w:r>
      <w:r w:rsidR="00121E7C">
        <w:rPr>
          <w:sz w:val="28"/>
          <w:szCs w:val="28"/>
        </w:rPr>
        <w:t>фективности</w:t>
      </w:r>
      <w:r w:rsidR="009F5FDC">
        <w:rPr>
          <w:sz w:val="28"/>
          <w:szCs w:val="28"/>
        </w:rPr>
        <w:t xml:space="preserve"> использования </w:t>
      </w:r>
      <w:r>
        <w:rPr>
          <w:sz w:val="28"/>
          <w:szCs w:val="28"/>
        </w:rPr>
        <w:t xml:space="preserve">оборотных активов служит: бухгалтерский баланс, отчет о </w:t>
      </w:r>
      <w:r w:rsidR="009F5FDC">
        <w:rPr>
          <w:sz w:val="28"/>
          <w:szCs w:val="28"/>
        </w:rPr>
        <w:t>финансовых результатах.</w:t>
      </w:r>
      <w:r>
        <w:rPr>
          <w:sz w:val="28"/>
          <w:szCs w:val="28"/>
        </w:rPr>
        <w:t xml:space="preserve">   Анализируемый период: 20</w:t>
      </w:r>
      <w:r w:rsidR="009F5FDC">
        <w:rPr>
          <w:sz w:val="28"/>
          <w:szCs w:val="28"/>
        </w:rPr>
        <w:t>14</w:t>
      </w:r>
      <w:r>
        <w:rPr>
          <w:sz w:val="28"/>
          <w:szCs w:val="28"/>
        </w:rPr>
        <w:t xml:space="preserve"> год, 20</w:t>
      </w:r>
      <w:r w:rsidR="009F5FDC">
        <w:rPr>
          <w:sz w:val="28"/>
          <w:szCs w:val="28"/>
        </w:rPr>
        <w:t>15</w:t>
      </w:r>
      <w:r>
        <w:rPr>
          <w:sz w:val="28"/>
          <w:szCs w:val="28"/>
        </w:rPr>
        <w:t xml:space="preserve"> год.      </w:t>
      </w:r>
    </w:p>
    <w:p w:rsidR="0022278A" w:rsidRDefault="0022278A" w:rsidP="004368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первой главе работы рассмотрены: теоретические основы анализа и учета оборотных </w:t>
      </w:r>
      <w:r w:rsidR="00F11958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предприятия. Дано понятие оборотных </w:t>
      </w:r>
      <w:r w:rsidR="00F11958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, их состав и структура, а также эффективность использования оборотных </w:t>
      </w:r>
      <w:r w:rsidR="00F11958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. Определены основные цели, задачи и информационные источники анализа оборотных </w:t>
      </w:r>
      <w:r w:rsidR="00F11958">
        <w:rPr>
          <w:sz w:val="28"/>
          <w:szCs w:val="28"/>
        </w:rPr>
        <w:t>средств</w:t>
      </w:r>
      <w:r>
        <w:rPr>
          <w:sz w:val="28"/>
          <w:szCs w:val="28"/>
        </w:rPr>
        <w:t>.</w:t>
      </w:r>
    </w:p>
    <w:p w:rsidR="0022278A" w:rsidRDefault="0022278A" w:rsidP="0043681A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 второй главе дана характеристика деятельности</w:t>
      </w:r>
      <w:r>
        <w:rPr>
          <w:rFonts w:eastAsia="Batang"/>
          <w:sz w:val="28"/>
          <w:szCs w:val="28"/>
        </w:rPr>
        <w:t xml:space="preserve"> Открытого Акционерного Общества «</w:t>
      </w:r>
      <w:r w:rsidR="00F11958" w:rsidRPr="008F0E27">
        <w:rPr>
          <w:sz w:val="28"/>
          <w:szCs w:val="28"/>
        </w:rPr>
        <w:t>«</w:t>
      </w:r>
      <w:r w:rsidR="009F5FDC">
        <w:rPr>
          <w:sz w:val="28"/>
          <w:szCs w:val="28"/>
        </w:rPr>
        <w:t>Волжский пекарь</w:t>
      </w:r>
      <w:r w:rsidR="00F11958" w:rsidRPr="008F0E27">
        <w:rPr>
          <w:sz w:val="28"/>
          <w:szCs w:val="28"/>
        </w:rPr>
        <w:t>»</w:t>
      </w:r>
      <w:r>
        <w:rPr>
          <w:rFonts w:eastAsia="Batang"/>
          <w:sz w:val="28"/>
          <w:szCs w:val="28"/>
        </w:rPr>
        <w:t xml:space="preserve">». </w:t>
      </w:r>
      <w:r>
        <w:rPr>
          <w:sz w:val="28"/>
          <w:szCs w:val="28"/>
        </w:rPr>
        <w:t xml:space="preserve">На основе данных бухгалтерской отчетности рассмотрено </w:t>
      </w:r>
      <w:r>
        <w:rPr>
          <w:rFonts w:eastAsia="Batang"/>
          <w:sz w:val="28"/>
          <w:szCs w:val="28"/>
        </w:rPr>
        <w:t xml:space="preserve">состояние бухгалтерского учета оборотных </w:t>
      </w:r>
      <w:r w:rsidR="00F11958">
        <w:rPr>
          <w:rFonts w:eastAsia="Batang"/>
          <w:sz w:val="28"/>
          <w:szCs w:val="28"/>
        </w:rPr>
        <w:t>средств</w:t>
      </w:r>
      <w:r>
        <w:rPr>
          <w:rFonts w:eastAsia="Batang"/>
          <w:sz w:val="28"/>
          <w:szCs w:val="28"/>
        </w:rPr>
        <w:t xml:space="preserve"> предприятия.</w:t>
      </w:r>
      <w:r>
        <w:rPr>
          <w:szCs w:val="28"/>
        </w:rPr>
        <w:t xml:space="preserve"> </w:t>
      </w:r>
      <w:r>
        <w:rPr>
          <w:sz w:val="28"/>
          <w:szCs w:val="28"/>
        </w:rPr>
        <w:t>На основании Положений по бухгалтерскому учету «Учетная политика организации» (ПБУ 1/</w:t>
      </w:r>
      <w:r w:rsidR="00F11958">
        <w:rPr>
          <w:sz w:val="28"/>
          <w:szCs w:val="28"/>
        </w:rPr>
        <w:t>200</w:t>
      </w:r>
      <w:r>
        <w:rPr>
          <w:sz w:val="28"/>
          <w:szCs w:val="28"/>
        </w:rPr>
        <w:t>8) каждое предприятие  разрабатывает свою учетную политику, которая устанавливает способы и методы бухгалтерского учета, на ОАО «</w:t>
      </w:r>
      <w:r w:rsidR="00F11958" w:rsidRPr="008F0E27">
        <w:rPr>
          <w:sz w:val="28"/>
          <w:szCs w:val="28"/>
        </w:rPr>
        <w:t>«</w:t>
      </w:r>
      <w:r w:rsidR="009F5FDC">
        <w:rPr>
          <w:sz w:val="28"/>
          <w:szCs w:val="28"/>
        </w:rPr>
        <w:t>Волжский пекарь</w:t>
      </w:r>
      <w:r w:rsidR="00F11958" w:rsidRPr="008F0E27">
        <w:rPr>
          <w:sz w:val="28"/>
          <w:szCs w:val="28"/>
        </w:rPr>
        <w:t>»</w:t>
      </w:r>
      <w:r w:rsidR="00F11958">
        <w:rPr>
          <w:sz w:val="28"/>
          <w:szCs w:val="28"/>
        </w:rPr>
        <w:t xml:space="preserve"> </w:t>
      </w:r>
      <w:r>
        <w:rPr>
          <w:sz w:val="28"/>
          <w:szCs w:val="28"/>
        </w:rPr>
        <w:t>разработаны и действуют д</w:t>
      </w:r>
      <w:r w:rsidR="00121E7C">
        <w:rPr>
          <w:sz w:val="28"/>
          <w:szCs w:val="28"/>
        </w:rPr>
        <w:t>ва приказа об Учетной политике -</w:t>
      </w:r>
      <w:r>
        <w:rPr>
          <w:sz w:val="28"/>
          <w:szCs w:val="28"/>
        </w:rPr>
        <w:t xml:space="preserve"> для целей бухгалтерского учета и в целях налогообложения.</w:t>
      </w:r>
    </w:p>
    <w:p w:rsidR="0022278A" w:rsidRDefault="0022278A" w:rsidP="0043681A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Учетная политика для целей бухгалтерского учета отражает : основные нормативные документы, регулирующие вопросы учетной политики предприятия; указаны основные задачи бухгалтерского учета, заключающиеся в формировании полной и достоверной информации о деятельности организации и ее имущественном положении, обеспечение контроля за использованием материальных, трудовых и финансовых результатов, отражены допущения имущественной обособленности, допущения непрерывной деятельности, допущены последовательности применения учетной политики, допущения временной определенности фактов хозяйственной деятельности.</w:t>
      </w:r>
      <w:r w:rsidR="00385EB5">
        <w:rPr>
          <w:sz w:val="28"/>
          <w:szCs w:val="28"/>
        </w:rPr>
        <w:t xml:space="preserve"> </w:t>
      </w:r>
      <w:r w:rsidR="0043681A">
        <w:rPr>
          <w:sz w:val="28"/>
          <w:szCs w:val="28"/>
        </w:rPr>
        <w:t>П</w:t>
      </w:r>
      <w:r>
        <w:rPr>
          <w:sz w:val="28"/>
          <w:szCs w:val="28"/>
        </w:rPr>
        <w:t xml:space="preserve">роводится непосредственно анализ </w:t>
      </w:r>
      <w:r w:rsidR="009F5FDC">
        <w:rPr>
          <w:sz w:val="28"/>
          <w:szCs w:val="28"/>
        </w:rPr>
        <w:t xml:space="preserve">эффективности использования  </w:t>
      </w:r>
      <w:r>
        <w:rPr>
          <w:sz w:val="28"/>
          <w:szCs w:val="28"/>
        </w:rPr>
        <w:t xml:space="preserve">оборотных </w:t>
      </w:r>
      <w:r w:rsidR="00F11958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ОАО «</w:t>
      </w:r>
      <w:r w:rsidR="009F5FDC">
        <w:rPr>
          <w:sz w:val="28"/>
          <w:szCs w:val="28"/>
        </w:rPr>
        <w:t>Волжский пекарь</w:t>
      </w:r>
      <w:r>
        <w:rPr>
          <w:sz w:val="28"/>
          <w:szCs w:val="28"/>
        </w:rPr>
        <w:t xml:space="preserve">». </w:t>
      </w:r>
    </w:p>
    <w:p w:rsidR="0022278A" w:rsidRDefault="0022278A">
      <w:pPr>
        <w:spacing w:line="360" w:lineRule="auto"/>
        <w:jc w:val="center"/>
        <w:rPr>
          <w:b/>
          <w:sz w:val="28"/>
          <w:szCs w:val="28"/>
        </w:rPr>
      </w:pPr>
    </w:p>
    <w:p w:rsidR="0022278A" w:rsidRDefault="0022278A">
      <w:pPr>
        <w:spacing w:line="360" w:lineRule="auto"/>
        <w:jc w:val="center"/>
        <w:rPr>
          <w:b/>
          <w:sz w:val="28"/>
          <w:szCs w:val="28"/>
        </w:rPr>
      </w:pPr>
    </w:p>
    <w:p w:rsidR="0022278A" w:rsidRDefault="0022278A">
      <w:pPr>
        <w:spacing w:line="360" w:lineRule="auto"/>
        <w:jc w:val="center"/>
        <w:rPr>
          <w:b/>
          <w:sz w:val="28"/>
          <w:szCs w:val="28"/>
        </w:rPr>
      </w:pPr>
    </w:p>
    <w:p w:rsidR="0022278A" w:rsidRDefault="0022278A">
      <w:pPr>
        <w:spacing w:line="360" w:lineRule="auto"/>
        <w:jc w:val="center"/>
        <w:rPr>
          <w:b/>
          <w:sz w:val="28"/>
          <w:szCs w:val="28"/>
        </w:rPr>
      </w:pPr>
    </w:p>
    <w:p w:rsidR="0022278A" w:rsidRDefault="0022278A">
      <w:pPr>
        <w:spacing w:line="360" w:lineRule="auto"/>
        <w:jc w:val="center"/>
        <w:rPr>
          <w:b/>
          <w:sz w:val="28"/>
          <w:szCs w:val="28"/>
        </w:rPr>
      </w:pPr>
    </w:p>
    <w:p w:rsidR="0022278A" w:rsidRDefault="0022278A">
      <w:pPr>
        <w:spacing w:line="360" w:lineRule="auto"/>
        <w:jc w:val="center"/>
        <w:rPr>
          <w:b/>
          <w:sz w:val="28"/>
          <w:szCs w:val="28"/>
        </w:rPr>
      </w:pPr>
    </w:p>
    <w:p w:rsidR="0022278A" w:rsidRDefault="0022278A">
      <w:pPr>
        <w:spacing w:line="360" w:lineRule="auto"/>
        <w:jc w:val="center"/>
        <w:rPr>
          <w:b/>
          <w:sz w:val="28"/>
          <w:szCs w:val="28"/>
        </w:rPr>
      </w:pPr>
    </w:p>
    <w:p w:rsidR="0022278A" w:rsidRDefault="0022278A">
      <w:pPr>
        <w:spacing w:line="360" w:lineRule="auto"/>
        <w:jc w:val="center"/>
        <w:rPr>
          <w:b/>
          <w:sz w:val="28"/>
          <w:szCs w:val="28"/>
        </w:rPr>
      </w:pPr>
    </w:p>
    <w:p w:rsidR="0022278A" w:rsidRDefault="0022278A">
      <w:pPr>
        <w:spacing w:line="360" w:lineRule="auto"/>
        <w:jc w:val="center"/>
        <w:rPr>
          <w:b/>
          <w:sz w:val="28"/>
          <w:szCs w:val="28"/>
        </w:rPr>
      </w:pPr>
    </w:p>
    <w:p w:rsidR="0022278A" w:rsidRDefault="0022278A">
      <w:pPr>
        <w:spacing w:line="360" w:lineRule="auto"/>
        <w:jc w:val="center"/>
        <w:rPr>
          <w:b/>
          <w:sz w:val="28"/>
          <w:szCs w:val="28"/>
        </w:rPr>
      </w:pPr>
    </w:p>
    <w:p w:rsidR="0022278A" w:rsidRDefault="0022278A">
      <w:pPr>
        <w:spacing w:line="360" w:lineRule="auto"/>
        <w:jc w:val="center"/>
        <w:rPr>
          <w:b/>
          <w:sz w:val="28"/>
          <w:szCs w:val="28"/>
        </w:rPr>
      </w:pPr>
    </w:p>
    <w:p w:rsidR="0043681A" w:rsidRDefault="0043681A">
      <w:pPr>
        <w:spacing w:line="360" w:lineRule="auto"/>
        <w:jc w:val="center"/>
        <w:rPr>
          <w:b/>
          <w:sz w:val="28"/>
          <w:szCs w:val="28"/>
        </w:rPr>
      </w:pPr>
    </w:p>
    <w:p w:rsidR="0043681A" w:rsidRDefault="0043681A">
      <w:pPr>
        <w:spacing w:line="360" w:lineRule="auto"/>
        <w:jc w:val="center"/>
        <w:rPr>
          <w:b/>
          <w:sz w:val="28"/>
          <w:szCs w:val="28"/>
        </w:rPr>
      </w:pPr>
    </w:p>
    <w:p w:rsidR="0043681A" w:rsidRDefault="0043681A">
      <w:pPr>
        <w:spacing w:line="360" w:lineRule="auto"/>
        <w:jc w:val="center"/>
        <w:rPr>
          <w:b/>
          <w:sz w:val="28"/>
          <w:szCs w:val="28"/>
        </w:rPr>
      </w:pPr>
    </w:p>
    <w:p w:rsidR="0043681A" w:rsidRDefault="0043681A">
      <w:pPr>
        <w:spacing w:line="360" w:lineRule="auto"/>
        <w:jc w:val="center"/>
        <w:rPr>
          <w:b/>
          <w:sz w:val="28"/>
          <w:szCs w:val="28"/>
        </w:rPr>
      </w:pPr>
    </w:p>
    <w:p w:rsidR="0043681A" w:rsidRDefault="0043681A">
      <w:pPr>
        <w:spacing w:line="360" w:lineRule="auto"/>
        <w:jc w:val="center"/>
        <w:rPr>
          <w:b/>
          <w:sz w:val="28"/>
          <w:szCs w:val="28"/>
        </w:rPr>
      </w:pPr>
    </w:p>
    <w:p w:rsidR="0043681A" w:rsidRDefault="0043681A">
      <w:pPr>
        <w:spacing w:line="360" w:lineRule="auto"/>
        <w:jc w:val="center"/>
        <w:rPr>
          <w:b/>
          <w:sz w:val="28"/>
          <w:szCs w:val="28"/>
        </w:rPr>
      </w:pPr>
    </w:p>
    <w:p w:rsidR="0043681A" w:rsidRDefault="0043681A">
      <w:pPr>
        <w:spacing w:line="360" w:lineRule="auto"/>
        <w:jc w:val="center"/>
        <w:rPr>
          <w:b/>
          <w:sz w:val="28"/>
          <w:szCs w:val="28"/>
        </w:rPr>
      </w:pPr>
    </w:p>
    <w:p w:rsidR="0022278A" w:rsidRDefault="0022278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 Теоретические основы учета оборотных </w:t>
      </w:r>
      <w:r w:rsidR="00F11958">
        <w:rPr>
          <w:b/>
          <w:sz w:val="28"/>
          <w:szCs w:val="28"/>
        </w:rPr>
        <w:t>средств</w:t>
      </w:r>
      <w:r w:rsidR="0043681A" w:rsidRPr="0043681A">
        <w:rPr>
          <w:b/>
          <w:sz w:val="28"/>
          <w:szCs w:val="28"/>
        </w:rPr>
        <w:t xml:space="preserve"> </w:t>
      </w:r>
      <w:r w:rsidR="0043681A">
        <w:rPr>
          <w:b/>
          <w:sz w:val="28"/>
          <w:szCs w:val="28"/>
        </w:rPr>
        <w:t>и анализа эффективности их использования на предприятии</w:t>
      </w:r>
    </w:p>
    <w:p w:rsidR="0022278A" w:rsidRDefault="0022278A">
      <w:pPr>
        <w:spacing w:line="360" w:lineRule="auto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1.1 Понятие</w:t>
      </w:r>
      <w:r w:rsidR="00F11958">
        <w:rPr>
          <w:b/>
          <w:sz w:val="28"/>
          <w:szCs w:val="28"/>
        </w:rPr>
        <w:t xml:space="preserve"> и сущность </w:t>
      </w:r>
      <w:r>
        <w:rPr>
          <w:b/>
          <w:sz w:val="28"/>
          <w:szCs w:val="28"/>
        </w:rPr>
        <w:t xml:space="preserve">оборотных </w:t>
      </w:r>
      <w:r w:rsidR="00F11958">
        <w:rPr>
          <w:b/>
          <w:sz w:val="28"/>
          <w:szCs w:val="28"/>
        </w:rPr>
        <w:t>средств</w:t>
      </w:r>
      <w:r>
        <w:rPr>
          <w:b/>
          <w:sz w:val="28"/>
          <w:szCs w:val="28"/>
        </w:rPr>
        <w:t xml:space="preserve"> </w:t>
      </w:r>
    </w:p>
    <w:p w:rsidR="0022278A" w:rsidRDefault="0022278A">
      <w:pPr>
        <w:spacing w:line="360" w:lineRule="auto"/>
        <w:ind w:firstLine="360"/>
        <w:jc w:val="both"/>
        <w:rPr>
          <w:sz w:val="28"/>
          <w:szCs w:val="28"/>
        </w:rPr>
      </w:pPr>
    </w:p>
    <w:p w:rsidR="0022278A" w:rsidRDefault="0022278A" w:rsidP="004368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Оборотные </w:t>
      </w:r>
      <w:r w:rsidR="00F11958">
        <w:rPr>
          <w:sz w:val="28"/>
          <w:szCs w:val="28"/>
        </w:rPr>
        <w:t>средства</w:t>
      </w:r>
      <w:r>
        <w:rPr>
          <w:sz w:val="28"/>
          <w:szCs w:val="28"/>
        </w:rPr>
        <w:t xml:space="preserve"> являются одной из составных частей имущества предприятия. Состояние и эффективность их ис</w:t>
      </w:r>
      <w:r w:rsidR="00121E7C">
        <w:rPr>
          <w:sz w:val="28"/>
          <w:szCs w:val="28"/>
        </w:rPr>
        <w:t>пользования -</w:t>
      </w:r>
      <w:r>
        <w:rPr>
          <w:sz w:val="28"/>
          <w:szCs w:val="28"/>
        </w:rPr>
        <w:t xml:space="preserve"> одно из главных условий успешной деятельности предприятия.</w:t>
      </w:r>
    </w:p>
    <w:p w:rsidR="0022278A" w:rsidRPr="007765A0" w:rsidRDefault="0022278A" w:rsidP="004368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Оборотные </w:t>
      </w:r>
      <w:r w:rsidR="00F11958">
        <w:rPr>
          <w:sz w:val="28"/>
          <w:szCs w:val="28"/>
        </w:rPr>
        <w:t>средства</w:t>
      </w:r>
      <w:r>
        <w:rPr>
          <w:sz w:val="28"/>
          <w:szCs w:val="28"/>
        </w:rPr>
        <w:t xml:space="preserve"> - это часть имущества организации, предметы которой участвуют в одном цикле производства и обращения товара, последовательно переносят свою стоимость из одной стадии кругооборота в другую и возмещают ее из выручки текущего периода.</w:t>
      </w:r>
      <w:r w:rsidR="007765A0" w:rsidRPr="007765A0">
        <w:rPr>
          <w:sz w:val="28"/>
          <w:szCs w:val="28"/>
        </w:rPr>
        <w:t>[</w:t>
      </w:r>
      <w:r w:rsidR="007765A0">
        <w:rPr>
          <w:sz w:val="28"/>
          <w:szCs w:val="28"/>
        </w:rPr>
        <w:t>1</w:t>
      </w:r>
      <w:r w:rsidR="00385EB5">
        <w:rPr>
          <w:sz w:val="28"/>
          <w:szCs w:val="28"/>
        </w:rPr>
        <w:t>4</w:t>
      </w:r>
      <w:r w:rsidR="007765A0">
        <w:rPr>
          <w:sz w:val="28"/>
          <w:szCs w:val="28"/>
        </w:rPr>
        <w:t>, с.182</w:t>
      </w:r>
      <w:r w:rsidR="007765A0" w:rsidRPr="007765A0">
        <w:rPr>
          <w:sz w:val="28"/>
          <w:szCs w:val="28"/>
        </w:rPr>
        <w:t>]</w:t>
      </w:r>
    </w:p>
    <w:p w:rsidR="0022278A" w:rsidRDefault="0022278A" w:rsidP="004368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Одним из условий непрерывности производства является постоянное возобно</w:t>
      </w:r>
      <w:r w:rsidR="00121E7C">
        <w:rPr>
          <w:sz w:val="28"/>
          <w:szCs w:val="28"/>
        </w:rPr>
        <w:t>вление его материальной основы -</w:t>
      </w:r>
      <w:r>
        <w:rPr>
          <w:sz w:val="28"/>
          <w:szCs w:val="28"/>
        </w:rPr>
        <w:t xml:space="preserve"> средств производства. В свою очередь, это предопределяет непрерывность движения самих средств производства, происходящего в виде их кругооборота.</w:t>
      </w:r>
    </w:p>
    <w:p w:rsidR="0022278A" w:rsidRDefault="0022278A" w:rsidP="004368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своем обороте оборотные фонды последовательно принимают денежную, производительную и товарную формы, что соответствует их делению на производственные фонды и фонды обращения.</w:t>
      </w:r>
    </w:p>
    <w:p w:rsidR="0022278A" w:rsidRDefault="0022278A" w:rsidP="004368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Материальным носителем производственных фондов являются средства производства, которые подразделяются на предметы труда и орудия труда. Готовая продукция вместе с денежными средствами и средствами в расчетах образуют фонды обращения.</w:t>
      </w:r>
      <w:r w:rsidR="007765A0" w:rsidRPr="007765A0">
        <w:rPr>
          <w:sz w:val="28"/>
          <w:szCs w:val="28"/>
        </w:rPr>
        <w:t xml:space="preserve"> [</w:t>
      </w:r>
      <w:r w:rsidR="007765A0">
        <w:rPr>
          <w:sz w:val="28"/>
          <w:szCs w:val="28"/>
        </w:rPr>
        <w:t>1</w:t>
      </w:r>
      <w:r w:rsidR="00385EB5">
        <w:rPr>
          <w:sz w:val="28"/>
          <w:szCs w:val="28"/>
        </w:rPr>
        <w:t>4</w:t>
      </w:r>
      <w:r w:rsidR="007765A0">
        <w:rPr>
          <w:sz w:val="28"/>
          <w:szCs w:val="28"/>
        </w:rPr>
        <w:t>, с.195</w:t>
      </w:r>
      <w:r w:rsidR="007765A0" w:rsidRPr="007765A0">
        <w:rPr>
          <w:sz w:val="28"/>
          <w:szCs w:val="28"/>
        </w:rPr>
        <w:t>]</w:t>
      </w:r>
    </w:p>
    <w:p w:rsidR="0022278A" w:rsidRDefault="0022278A" w:rsidP="004368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Экономическая сущность оборотных </w:t>
      </w:r>
      <w:r w:rsidR="00F11958">
        <w:rPr>
          <w:sz w:val="28"/>
          <w:szCs w:val="28"/>
        </w:rPr>
        <w:t>средс</w:t>
      </w:r>
      <w:r w:rsidR="003910C5">
        <w:rPr>
          <w:sz w:val="28"/>
          <w:szCs w:val="28"/>
        </w:rPr>
        <w:t>т</w:t>
      </w:r>
      <w:r w:rsidR="00F11958">
        <w:rPr>
          <w:sz w:val="28"/>
          <w:szCs w:val="28"/>
        </w:rPr>
        <w:t>в</w:t>
      </w:r>
      <w:r>
        <w:rPr>
          <w:sz w:val="28"/>
          <w:szCs w:val="28"/>
        </w:rPr>
        <w:t xml:space="preserve"> определяется их ролью в обеспечении непрерывности процесса воспроизводства, в ходе которого оборотные фонды и фонды обращения проходят как сферу производства, так и сферу обращения. Находясь в постоянном движении, оборотные </w:t>
      </w:r>
      <w:r w:rsidR="00F11958">
        <w:rPr>
          <w:sz w:val="28"/>
          <w:szCs w:val="28"/>
        </w:rPr>
        <w:t>средства</w:t>
      </w:r>
      <w:r>
        <w:rPr>
          <w:sz w:val="28"/>
          <w:szCs w:val="28"/>
        </w:rPr>
        <w:t xml:space="preserve"> совершают непрерывный кругооборот, который отражается в постоянном возобновлении процесса производства.</w:t>
      </w:r>
    </w:p>
    <w:p w:rsidR="0022278A" w:rsidRDefault="0022278A" w:rsidP="004368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Кругооборот фондов предприятий начинается с авансирования стоимости в денежной форме на приобретение сырья, материалов, топлива и других средств производства - первая стадия кругооборота.</w:t>
      </w:r>
      <w:r w:rsidR="007765A0" w:rsidRPr="007765A0">
        <w:rPr>
          <w:sz w:val="28"/>
          <w:szCs w:val="28"/>
        </w:rPr>
        <w:t xml:space="preserve"> [</w:t>
      </w:r>
      <w:r w:rsidR="007765A0">
        <w:rPr>
          <w:sz w:val="28"/>
          <w:szCs w:val="28"/>
        </w:rPr>
        <w:t>1</w:t>
      </w:r>
      <w:r w:rsidR="00385EB5">
        <w:rPr>
          <w:sz w:val="28"/>
          <w:szCs w:val="28"/>
        </w:rPr>
        <w:t>7</w:t>
      </w:r>
      <w:r w:rsidR="007765A0">
        <w:rPr>
          <w:sz w:val="28"/>
          <w:szCs w:val="28"/>
        </w:rPr>
        <w:t>, с.151</w:t>
      </w:r>
      <w:r w:rsidR="007765A0" w:rsidRPr="007765A0">
        <w:rPr>
          <w:sz w:val="28"/>
          <w:szCs w:val="28"/>
        </w:rPr>
        <w:t>]</w:t>
      </w:r>
    </w:p>
    <w:p w:rsidR="0022278A" w:rsidRDefault="0022278A" w:rsidP="004368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Вторая стадия кругооборота совершается в процессе производства, где рабочая сила осуществляет производительное потребление средств производства, создавая новый продукт, несущий в себе перенесенную и вновь созданную стоимость. </w:t>
      </w:r>
      <w:r w:rsidR="007765A0" w:rsidRPr="007765A0">
        <w:rPr>
          <w:sz w:val="28"/>
          <w:szCs w:val="28"/>
        </w:rPr>
        <w:t>[</w:t>
      </w:r>
      <w:r w:rsidR="007765A0">
        <w:rPr>
          <w:sz w:val="28"/>
          <w:szCs w:val="28"/>
        </w:rPr>
        <w:t>1</w:t>
      </w:r>
      <w:r w:rsidR="00385EB5">
        <w:rPr>
          <w:sz w:val="28"/>
          <w:szCs w:val="28"/>
        </w:rPr>
        <w:t>7</w:t>
      </w:r>
      <w:r w:rsidR="007765A0">
        <w:rPr>
          <w:sz w:val="28"/>
          <w:szCs w:val="28"/>
        </w:rPr>
        <w:t>, с.152</w:t>
      </w:r>
      <w:r w:rsidR="007765A0" w:rsidRPr="007765A0">
        <w:rPr>
          <w:sz w:val="28"/>
          <w:szCs w:val="28"/>
        </w:rPr>
        <w:t>]</w:t>
      </w:r>
      <w:r w:rsidR="007765A0">
        <w:rPr>
          <w:sz w:val="28"/>
          <w:szCs w:val="28"/>
        </w:rPr>
        <w:t xml:space="preserve"> </w:t>
      </w:r>
      <w:r>
        <w:rPr>
          <w:sz w:val="28"/>
          <w:szCs w:val="28"/>
        </w:rPr>
        <w:t>Авансированная сто</w:t>
      </w:r>
      <w:r w:rsidR="00121E7C">
        <w:rPr>
          <w:sz w:val="28"/>
          <w:szCs w:val="28"/>
        </w:rPr>
        <w:t>имость снова меняет свою форму -</w:t>
      </w:r>
      <w:r>
        <w:rPr>
          <w:sz w:val="28"/>
          <w:szCs w:val="28"/>
        </w:rPr>
        <w:t xml:space="preserve"> из производительной она переходит в товарную. Третья стадия кругооборота заключается в реализации произведенной готовой продукции (работ, услуг) и получении денежных средств. На этой стадии оборотные </w:t>
      </w:r>
      <w:r w:rsidR="00F11958">
        <w:rPr>
          <w:sz w:val="28"/>
          <w:szCs w:val="28"/>
        </w:rPr>
        <w:t>средства</w:t>
      </w:r>
      <w:r>
        <w:rPr>
          <w:sz w:val="28"/>
          <w:szCs w:val="28"/>
        </w:rPr>
        <w:t xml:space="preserve"> вновь переходят из сферы производства в сферу обращения.</w:t>
      </w:r>
    </w:p>
    <w:p w:rsidR="0043681A" w:rsidRDefault="0022278A" w:rsidP="004368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Закончив один кругооборот, оборотные </w:t>
      </w:r>
      <w:r w:rsidR="00F11958">
        <w:rPr>
          <w:sz w:val="28"/>
          <w:szCs w:val="28"/>
        </w:rPr>
        <w:t xml:space="preserve">средства </w:t>
      </w:r>
      <w:r>
        <w:rPr>
          <w:sz w:val="28"/>
          <w:szCs w:val="28"/>
        </w:rPr>
        <w:t>вступают в новый, тем самым осуществляется их непрерывный оборот. Именно постоянное движение оборотных средств является основой бесперебойного процесса производства и обращения.</w:t>
      </w:r>
    </w:p>
    <w:p w:rsidR="0043681A" w:rsidRDefault="003910C5" w:rsidP="004368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Оборотные активы - наиболее динамичная и ликвидная часть имущества, определяющая не только экономический потенциал организации, но и ее ликвидность и финансовую устойчивость. Оборотные активы часто называют оборотными средствами. Оба термина имеют одно и то же содержание. </w:t>
      </w:r>
    </w:p>
    <w:p w:rsidR="0043681A" w:rsidRDefault="003910C5" w:rsidP="004368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позиции мобильности оборотные активы (иногда их называют текущими) могут быть разделены на три группы.</w:t>
      </w:r>
    </w:p>
    <w:p w:rsidR="0043681A" w:rsidRDefault="003910C5" w:rsidP="004368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Первая группа. Денежные средства в кассе и на расчетном счете -наиболее мобильные средства, которые могут быть использованы для выполнения текущих расчетов немедленно.</w:t>
      </w:r>
      <w:r w:rsidRPr="007765A0">
        <w:rPr>
          <w:sz w:val="28"/>
          <w:szCs w:val="28"/>
        </w:rPr>
        <w:t xml:space="preserve"> [</w:t>
      </w:r>
      <w:r w:rsidR="00385EB5">
        <w:rPr>
          <w:sz w:val="28"/>
          <w:szCs w:val="28"/>
        </w:rPr>
        <w:t>1</w:t>
      </w:r>
      <w:r>
        <w:rPr>
          <w:sz w:val="28"/>
          <w:szCs w:val="28"/>
        </w:rPr>
        <w:t>5, с.101</w:t>
      </w:r>
      <w:r w:rsidRPr="007765A0">
        <w:rPr>
          <w:sz w:val="28"/>
          <w:szCs w:val="28"/>
        </w:rPr>
        <w:t>]</w:t>
      </w:r>
    </w:p>
    <w:p w:rsidR="0043681A" w:rsidRDefault="003910C5" w:rsidP="004368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Вторая группа. Прочие мобильные активы (денежные эквиваленты, краткосрочные финансовые вложения, дебиторы), для обращения которых в денежную наличность требуется определенное время. Ликвидность этих активов различна и зависит от ряда объективных и субъективных факторов: скорости прохождения платежных документов в банках страны, местоположения </w:t>
      </w:r>
      <w:r>
        <w:rPr>
          <w:sz w:val="28"/>
          <w:szCs w:val="28"/>
        </w:rPr>
        <w:lastRenderedPageBreak/>
        <w:t>контрагентов и их платежеспособности, условий предоставления кредита покупателям, принципов организации вексельного обращения. Некоторые виды краткосрочных финансовых вложений, например ликвидные ценные бумаги, в принципе могут быть отнесены к первой группе ликвидности. Если подобные активы занимают значительный удельный вес в валюте баланса и действительно представляют собой ликвидные, а не псевдоликвидные ценные бумаги, то такое отнесение  совершенно оправдано. Основным компонентом этой группы является дебиторская задолженность. В плане улучшения ликвидности предприятия в известной степени может управлять активами этой группы, в частности, изменяя сроки кредитования покупателей.</w:t>
      </w:r>
      <w:r w:rsidRPr="007765A0">
        <w:rPr>
          <w:sz w:val="28"/>
          <w:szCs w:val="28"/>
        </w:rPr>
        <w:t xml:space="preserve"> [</w:t>
      </w:r>
      <w:r w:rsidR="00385EB5">
        <w:rPr>
          <w:sz w:val="28"/>
          <w:szCs w:val="28"/>
        </w:rPr>
        <w:t>1</w:t>
      </w:r>
      <w:r>
        <w:rPr>
          <w:sz w:val="28"/>
          <w:szCs w:val="28"/>
        </w:rPr>
        <w:t>5, с.103</w:t>
      </w:r>
      <w:r w:rsidRPr="007765A0">
        <w:rPr>
          <w:sz w:val="28"/>
          <w:szCs w:val="28"/>
        </w:rPr>
        <w:t>]</w:t>
      </w:r>
    </w:p>
    <w:p w:rsidR="003910C5" w:rsidRDefault="003910C5" w:rsidP="004368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Третья группа. Наименее ликвидные активы - материально-производственные запасы, затраты в незавершенном производстве, готовая продукция и др. Оборотные активы взаимосвязаны в рамках кругооборота средств.</w:t>
      </w:r>
      <w:r w:rsidRPr="007765A0">
        <w:rPr>
          <w:sz w:val="28"/>
          <w:szCs w:val="28"/>
        </w:rPr>
        <w:t xml:space="preserve"> [</w:t>
      </w:r>
      <w:r w:rsidR="00385EB5">
        <w:rPr>
          <w:sz w:val="28"/>
          <w:szCs w:val="28"/>
        </w:rPr>
        <w:t>1</w:t>
      </w:r>
      <w:r>
        <w:rPr>
          <w:sz w:val="28"/>
          <w:szCs w:val="28"/>
        </w:rPr>
        <w:t>5, с.106</w:t>
      </w:r>
      <w:r w:rsidRPr="007765A0">
        <w:rPr>
          <w:sz w:val="28"/>
          <w:szCs w:val="28"/>
        </w:rPr>
        <w:t>]</w:t>
      </w:r>
    </w:p>
    <w:p w:rsidR="003910C5" w:rsidRDefault="003910C5" w:rsidP="003910C5">
      <w:pPr>
        <w:spacing w:line="360" w:lineRule="auto"/>
        <w:ind w:firstLine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Ind w:w="278" w:type="dxa"/>
        <w:tblLayout w:type="fixed"/>
        <w:tblLook w:val="0000"/>
      </w:tblPr>
      <w:tblGrid>
        <w:gridCol w:w="1038"/>
        <w:gridCol w:w="1451"/>
        <w:gridCol w:w="833"/>
        <w:gridCol w:w="2280"/>
        <w:gridCol w:w="672"/>
        <w:gridCol w:w="834"/>
        <w:gridCol w:w="1223"/>
        <w:gridCol w:w="1039"/>
        <w:gridCol w:w="10"/>
      </w:tblGrid>
      <w:tr w:rsidR="003910C5" w:rsidTr="00026DAA">
        <w:trPr>
          <w:cantSplit/>
          <w:trHeight w:hRule="exact" w:val="825"/>
        </w:trPr>
        <w:tc>
          <w:tcPr>
            <w:tcW w:w="24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10C5" w:rsidRDefault="003910C5" w:rsidP="00026DAA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3</w:t>
            </w:r>
          </w:p>
          <w:p w:rsidR="003910C5" w:rsidRDefault="003910C5" w:rsidP="00026DA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</w:t>
            </w:r>
          </w:p>
          <w:p w:rsidR="003910C5" w:rsidRDefault="003910C5" w:rsidP="00026DA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Производственные</w:t>
            </w:r>
          </w:p>
          <w:p w:rsidR="003910C5" w:rsidRDefault="003910C5" w:rsidP="00026DA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запасы</w:t>
            </w:r>
          </w:p>
          <w:p w:rsidR="003910C5" w:rsidRDefault="003910C5" w:rsidP="00026DAA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single" w:sz="4" w:space="0" w:color="000000"/>
              <w:bottom w:val="single" w:sz="4" w:space="0" w:color="000000"/>
            </w:tcBorders>
          </w:tcPr>
          <w:p w:rsidR="003910C5" w:rsidRDefault="003910C5" w:rsidP="00026DA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10C5" w:rsidRDefault="003910C5" w:rsidP="00026DA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2</w:t>
            </w:r>
          </w:p>
          <w:p w:rsidR="003910C5" w:rsidRDefault="003910C5" w:rsidP="00026D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Дебиторская задолженность и прочие оборотные средства, не вошедшие в группы 1 и 3</w:t>
            </w:r>
          </w:p>
        </w:tc>
        <w:tc>
          <w:tcPr>
            <w:tcW w:w="672" w:type="dxa"/>
            <w:tcBorders>
              <w:left w:val="single" w:sz="4" w:space="0" w:color="000000"/>
              <w:bottom w:val="single" w:sz="4" w:space="0" w:color="000000"/>
            </w:tcBorders>
          </w:tcPr>
          <w:p w:rsidR="003910C5" w:rsidRDefault="003910C5" w:rsidP="00026DA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834" w:type="dxa"/>
            <w:tcBorders>
              <w:bottom w:val="single" w:sz="4" w:space="0" w:color="000000"/>
            </w:tcBorders>
          </w:tcPr>
          <w:p w:rsidR="003910C5" w:rsidRDefault="003910C5" w:rsidP="00026DA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2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0C5" w:rsidRDefault="003910C5" w:rsidP="00026DA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1</w:t>
            </w:r>
          </w:p>
          <w:p w:rsidR="003910C5" w:rsidRDefault="003910C5" w:rsidP="00026D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средства</w:t>
            </w:r>
          </w:p>
        </w:tc>
      </w:tr>
      <w:tr w:rsidR="003910C5" w:rsidTr="00026DAA">
        <w:trPr>
          <w:cantSplit/>
          <w:trHeight w:hRule="exact" w:val="1761"/>
        </w:trPr>
        <w:tc>
          <w:tcPr>
            <w:tcW w:w="248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10C5" w:rsidRDefault="003910C5" w:rsidP="00026DAA"/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</w:tcBorders>
          </w:tcPr>
          <w:p w:rsidR="003910C5" w:rsidRDefault="003910C5" w:rsidP="00026DA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10C5" w:rsidRDefault="003910C5" w:rsidP="00026DAA"/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</w:tcBorders>
          </w:tcPr>
          <w:p w:rsidR="003910C5" w:rsidRDefault="003910C5" w:rsidP="00026DA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</w:p>
        </w:tc>
        <w:tc>
          <w:tcPr>
            <w:tcW w:w="834" w:type="dxa"/>
            <w:tcBorders>
              <w:top w:val="single" w:sz="4" w:space="0" w:color="000000"/>
            </w:tcBorders>
          </w:tcPr>
          <w:p w:rsidR="003910C5" w:rsidRDefault="003910C5" w:rsidP="00026DA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0C5" w:rsidRDefault="003910C5" w:rsidP="00026DAA"/>
        </w:tc>
      </w:tr>
      <w:tr w:rsidR="003910C5" w:rsidTr="00026DAA">
        <w:trPr>
          <w:gridAfter w:val="1"/>
          <w:wAfter w:w="10" w:type="dxa"/>
          <w:trHeight w:val="540"/>
        </w:trPr>
        <w:tc>
          <w:tcPr>
            <w:tcW w:w="1038" w:type="dxa"/>
            <w:tcMar>
              <w:left w:w="0" w:type="dxa"/>
              <w:right w:w="0" w:type="dxa"/>
            </w:tcMar>
          </w:tcPr>
          <w:p w:rsidR="003910C5" w:rsidRDefault="003910C5" w:rsidP="00026DA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293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:rsidR="003910C5" w:rsidRDefault="003910C5" w:rsidP="00026DAA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103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:rsidR="003910C5" w:rsidRDefault="003910C5" w:rsidP="00026DAA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3910C5" w:rsidRDefault="003910C5" w:rsidP="003910C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910C5" w:rsidRDefault="003910C5" w:rsidP="003910C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Рис. 1</w:t>
      </w:r>
    </w:p>
    <w:p w:rsidR="003910C5" w:rsidRDefault="003910C5" w:rsidP="004368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Отмеченные на рисунке 1 связи отражают последовательную трансформацию средств из одной группы активов в другую:</w:t>
      </w:r>
    </w:p>
    <w:p w:rsidR="003910C5" w:rsidRDefault="003910C5" w:rsidP="004368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связь 1 - реализация готовой продукции по безналичному расчету;</w:t>
      </w:r>
    </w:p>
    <w:p w:rsidR="003910C5" w:rsidRDefault="003910C5" w:rsidP="004368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-связь 2 - поступление на расчетный счет платежей за продукцию реализованную по безналичному расчету;</w:t>
      </w:r>
    </w:p>
    <w:p w:rsidR="003910C5" w:rsidRDefault="003910C5" w:rsidP="004368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связь 3 - реализация готовой продукции за наличный расчет.</w:t>
      </w:r>
    </w:p>
    <w:p w:rsidR="003910C5" w:rsidRDefault="003910C5" w:rsidP="004368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Следует подчеркнуть, что в данном случае, говоря о меньшей ликвидности запасов по сравнению с другими видами оборотных активов, мы исходим именно из сущности кругооборота денежных средств на предприятии. Безусловно, если запасы сырья и материалов трактовать как товар, их ликвидность может быть весьма высокой. Однако здесь запасы рассматриваются как промежуточный элемент технологического процесса,   т. е. это элемент цепочки:</w:t>
      </w:r>
      <w:r w:rsidRPr="007765A0">
        <w:rPr>
          <w:sz w:val="28"/>
          <w:szCs w:val="28"/>
        </w:rPr>
        <w:t xml:space="preserve"> [</w:t>
      </w:r>
      <w:r w:rsidR="00385EB5">
        <w:rPr>
          <w:sz w:val="28"/>
          <w:szCs w:val="28"/>
        </w:rPr>
        <w:t>16</w:t>
      </w:r>
      <w:r>
        <w:rPr>
          <w:sz w:val="28"/>
          <w:szCs w:val="28"/>
        </w:rPr>
        <w:t>, с.122</w:t>
      </w:r>
      <w:r w:rsidRPr="007765A0">
        <w:rPr>
          <w:sz w:val="28"/>
          <w:szCs w:val="28"/>
        </w:rPr>
        <w:t>]</w:t>
      </w:r>
    </w:p>
    <w:p w:rsidR="003910C5" w:rsidRDefault="003910C5" w:rsidP="004368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…ДС→СМ→НЗ→ГП→ДЗ→ДС…</w:t>
      </w:r>
    </w:p>
    <w:p w:rsidR="003910C5" w:rsidRDefault="003910C5" w:rsidP="004368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где ДС - денежные средства;</w:t>
      </w:r>
    </w:p>
    <w:p w:rsidR="003910C5" w:rsidRDefault="003910C5" w:rsidP="004368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СМ - сырье и материалы;</w:t>
      </w:r>
    </w:p>
    <w:p w:rsidR="003910C5" w:rsidRDefault="003910C5" w:rsidP="004368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ГП - готовая продукция;</w:t>
      </w:r>
    </w:p>
    <w:p w:rsidR="003910C5" w:rsidRDefault="003910C5" w:rsidP="004368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НЗ - незавершенное производство;</w:t>
      </w:r>
    </w:p>
    <w:p w:rsidR="0043681A" w:rsidRDefault="003910C5" w:rsidP="004368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ДЗ - дебиторская задолженность.</w:t>
      </w:r>
    </w:p>
    <w:p w:rsidR="0043681A" w:rsidRDefault="003910C5" w:rsidP="004368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Оборотные средства (текущие активы) - это средства, инвестируемые организацией в текущие операции в течение каждого цикла.</w:t>
      </w:r>
    </w:p>
    <w:p w:rsidR="0043681A" w:rsidRDefault="003910C5" w:rsidP="004368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Источниками формирования оборотных средств являются собственные, заемные и дополнительно привлеченные средства. </w:t>
      </w:r>
    </w:p>
    <w:p w:rsidR="003910C5" w:rsidRDefault="003910C5" w:rsidP="003910C5">
      <w:pPr>
        <w:spacing w:line="360" w:lineRule="auto"/>
        <w:ind w:firstLine="360"/>
        <w:jc w:val="both"/>
        <w:rPr>
          <w:sz w:val="28"/>
          <w:szCs w:val="28"/>
        </w:rPr>
      </w:pPr>
    </w:p>
    <w:p w:rsidR="005A0A5F" w:rsidRDefault="005A0A5F" w:rsidP="005A0A5F">
      <w:pPr>
        <w:spacing w:line="360" w:lineRule="auto"/>
        <w:jc w:val="center"/>
        <w:rPr>
          <w:rFonts w:eastAsia="Batang"/>
          <w:b/>
          <w:sz w:val="28"/>
          <w:szCs w:val="28"/>
        </w:rPr>
      </w:pPr>
      <w:r>
        <w:rPr>
          <w:rFonts w:eastAsia="Batang"/>
          <w:b/>
          <w:sz w:val="28"/>
          <w:szCs w:val="28"/>
        </w:rPr>
        <w:t>1.</w:t>
      </w:r>
      <w:r w:rsidR="0043681A">
        <w:rPr>
          <w:rFonts w:eastAsia="Batang"/>
          <w:b/>
          <w:sz w:val="28"/>
          <w:szCs w:val="28"/>
        </w:rPr>
        <w:t xml:space="preserve">2 </w:t>
      </w:r>
      <w:r>
        <w:rPr>
          <w:rFonts w:eastAsia="Batang"/>
          <w:b/>
          <w:sz w:val="28"/>
          <w:szCs w:val="28"/>
        </w:rPr>
        <w:t xml:space="preserve"> </w:t>
      </w:r>
      <w:r w:rsidR="0043681A">
        <w:rPr>
          <w:rFonts w:eastAsia="Batang"/>
          <w:b/>
          <w:sz w:val="28"/>
          <w:szCs w:val="28"/>
        </w:rPr>
        <w:t>Н</w:t>
      </w:r>
      <w:r>
        <w:rPr>
          <w:rFonts w:eastAsia="Batang"/>
          <w:b/>
          <w:sz w:val="28"/>
          <w:szCs w:val="28"/>
        </w:rPr>
        <w:t xml:space="preserve">ормативное регулирование </w:t>
      </w:r>
      <w:r w:rsidR="0043681A">
        <w:rPr>
          <w:rFonts w:eastAsia="Batang"/>
          <w:b/>
          <w:sz w:val="28"/>
          <w:szCs w:val="28"/>
        </w:rPr>
        <w:t xml:space="preserve">учета </w:t>
      </w:r>
      <w:r>
        <w:rPr>
          <w:rFonts w:eastAsia="Batang"/>
          <w:b/>
          <w:sz w:val="28"/>
          <w:szCs w:val="28"/>
        </w:rPr>
        <w:t xml:space="preserve">оборотных </w:t>
      </w:r>
      <w:r w:rsidR="00F11958">
        <w:rPr>
          <w:rFonts w:eastAsia="Batang"/>
          <w:b/>
          <w:sz w:val="28"/>
          <w:szCs w:val="28"/>
        </w:rPr>
        <w:t xml:space="preserve">средств </w:t>
      </w:r>
      <w:r>
        <w:rPr>
          <w:rFonts w:eastAsia="Batang"/>
          <w:b/>
          <w:sz w:val="28"/>
          <w:szCs w:val="28"/>
        </w:rPr>
        <w:t>предприятия</w:t>
      </w:r>
    </w:p>
    <w:p w:rsidR="005A0A5F" w:rsidRDefault="005A0A5F" w:rsidP="005A0A5F">
      <w:pPr>
        <w:spacing w:line="360" w:lineRule="auto"/>
        <w:ind w:firstLine="360"/>
        <w:jc w:val="both"/>
        <w:rPr>
          <w:rFonts w:eastAsia="Batang"/>
          <w:sz w:val="28"/>
          <w:szCs w:val="28"/>
        </w:rPr>
      </w:pPr>
    </w:p>
    <w:p w:rsidR="0043681A" w:rsidRPr="0043681A" w:rsidRDefault="0043681A" w:rsidP="00402EF5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43681A">
        <w:rPr>
          <w:sz w:val="28"/>
          <w:szCs w:val="28"/>
          <w:lang w:eastAsia="ru-RU"/>
        </w:rPr>
        <w:t xml:space="preserve">В Российской Федерации главной базой информационного обеспечения являются нормативные документы имеющие разный статус. С их помощью и регламентируются все отношения и процессы, происходящие в государстве. </w:t>
      </w:r>
    </w:p>
    <w:p w:rsidR="0043681A" w:rsidRPr="0043681A" w:rsidRDefault="0043681A" w:rsidP="00402EF5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43681A">
        <w:rPr>
          <w:sz w:val="28"/>
          <w:szCs w:val="28"/>
          <w:lang w:eastAsia="ru-RU"/>
        </w:rPr>
        <w:t xml:space="preserve">Рассмотрим основные нормативные акты, регулирующие </w:t>
      </w:r>
      <w:r w:rsidR="00402EF5" w:rsidRPr="00402EF5">
        <w:rPr>
          <w:sz w:val="28"/>
          <w:szCs w:val="28"/>
          <w:lang w:eastAsia="ru-RU"/>
        </w:rPr>
        <w:t>учет</w:t>
      </w:r>
      <w:r w:rsidRPr="0043681A">
        <w:rPr>
          <w:sz w:val="28"/>
          <w:szCs w:val="28"/>
          <w:lang w:eastAsia="ru-RU"/>
        </w:rPr>
        <w:t xml:space="preserve"> оборотных </w:t>
      </w:r>
      <w:r w:rsidR="00402EF5" w:rsidRPr="00402EF5">
        <w:rPr>
          <w:sz w:val="28"/>
          <w:szCs w:val="28"/>
          <w:lang w:eastAsia="ru-RU"/>
        </w:rPr>
        <w:t>средств</w:t>
      </w:r>
      <w:r w:rsidRPr="0043681A">
        <w:rPr>
          <w:sz w:val="28"/>
          <w:szCs w:val="28"/>
          <w:lang w:eastAsia="ru-RU"/>
        </w:rPr>
        <w:t xml:space="preserve"> предприятия. Поскольку в составе оборотных активов имеется дебиторская задолженность, то она регулируется нормами Гражданского Кодекса РФ. </w:t>
      </w:r>
    </w:p>
    <w:p w:rsidR="0043681A" w:rsidRPr="0043681A" w:rsidRDefault="0043681A" w:rsidP="00402EF5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43681A">
        <w:rPr>
          <w:sz w:val="28"/>
          <w:szCs w:val="28"/>
          <w:lang w:eastAsia="ru-RU"/>
        </w:rPr>
        <w:t xml:space="preserve">Статья 307 ГК РФ раскрывает понятие обязательства и основания его возникновения [1]. </w:t>
      </w:r>
    </w:p>
    <w:p w:rsidR="0043681A" w:rsidRPr="0043681A" w:rsidRDefault="0043681A" w:rsidP="00402EF5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43681A">
        <w:rPr>
          <w:sz w:val="28"/>
          <w:szCs w:val="28"/>
          <w:lang w:eastAsia="ru-RU"/>
        </w:rPr>
        <w:lastRenderedPageBreak/>
        <w:t>В статье 308 дается понятие сторон обязате</w:t>
      </w:r>
      <w:r w:rsidR="00385EB5">
        <w:rPr>
          <w:sz w:val="28"/>
          <w:szCs w:val="28"/>
          <w:lang w:eastAsia="ru-RU"/>
        </w:rPr>
        <w:t>льства и их взаимоотношений [1</w:t>
      </w:r>
      <w:r w:rsidRPr="0043681A">
        <w:rPr>
          <w:sz w:val="28"/>
          <w:szCs w:val="28"/>
          <w:lang w:eastAsia="ru-RU"/>
        </w:rPr>
        <w:t xml:space="preserve">]. </w:t>
      </w:r>
    </w:p>
    <w:p w:rsidR="0043681A" w:rsidRPr="0043681A" w:rsidRDefault="0043681A" w:rsidP="00402EF5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43681A">
        <w:rPr>
          <w:sz w:val="28"/>
          <w:szCs w:val="28"/>
          <w:lang w:eastAsia="ru-RU"/>
        </w:rPr>
        <w:t xml:space="preserve">Глава 22 ГК РФ (с. 309-328) посвящена процессу исполнения обязательств, возникающих вследствие договорных отношений, а именно: процессу исполнения обязательств, в т.ч. по частям, месту исполнения, срокам, досрочному исполнению, солидарным обязательствам. </w:t>
      </w:r>
    </w:p>
    <w:p w:rsidR="0043681A" w:rsidRPr="0043681A" w:rsidRDefault="0043681A" w:rsidP="00402EF5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43681A">
        <w:rPr>
          <w:sz w:val="28"/>
          <w:szCs w:val="28"/>
          <w:lang w:eastAsia="ru-RU"/>
        </w:rPr>
        <w:t xml:space="preserve">В главе 23 ГК РФ рассматриваются способы обеспечения обязательств - залог, удержание, поручительство, пеня, неустойка. </w:t>
      </w:r>
    </w:p>
    <w:p w:rsidR="0043681A" w:rsidRPr="0043681A" w:rsidRDefault="0043681A" w:rsidP="00402EF5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43681A">
        <w:rPr>
          <w:sz w:val="28"/>
          <w:szCs w:val="28"/>
          <w:lang w:eastAsia="ru-RU"/>
        </w:rPr>
        <w:t xml:space="preserve">Основным актом первого уровня является </w:t>
      </w:r>
      <w:r w:rsidR="00402EF5" w:rsidRPr="00402EF5">
        <w:rPr>
          <w:sz w:val="28"/>
          <w:szCs w:val="28"/>
        </w:rPr>
        <w:t>Федеральный закон от 6 декабря 2011 года № 402-ФЗ «О бухгалтерском учете» (в ред. Федерального закона от 23.05.2016 ) принят Государственной Думой 22 ноября 2011 года, одобрен Советом Федерации 29 ноября 2011 года.</w:t>
      </w:r>
      <w:r w:rsidR="00402EF5" w:rsidRPr="00402EF5">
        <w:rPr>
          <w:color w:val="000000"/>
          <w:sz w:val="28"/>
          <w:szCs w:val="28"/>
        </w:rPr>
        <w:t xml:space="preserve"> </w:t>
      </w:r>
      <w:r w:rsidRPr="0043681A">
        <w:rPr>
          <w:sz w:val="28"/>
          <w:szCs w:val="28"/>
          <w:lang w:eastAsia="ru-RU"/>
        </w:rPr>
        <w:t>Этот Закон определяет правовые основы бухгалтерского учета, его содержание, принципы, организацию, основные направления бухгалтерской деятельности и составления отчетности, состав хозяйствующих субъектов, обязанных вести бухгалтерский учет и представлять финансовую отчетность [</w:t>
      </w:r>
      <w:r w:rsidR="00385EB5">
        <w:rPr>
          <w:sz w:val="28"/>
          <w:szCs w:val="28"/>
          <w:lang w:eastAsia="ru-RU"/>
        </w:rPr>
        <w:t>4</w:t>
      </w:r>
      <w:r w:rsidRPr="0043681A">
        <w:rPr>
          <w:sz w:val="28"/>
          <w:szCs w:val="28"/>
          <w:lang w:eastAsia="ru-RU"/>
        </w:rPr>
        <w:t xml:space="preserve">]. </w:t>
      </w:r>
    </w:p>
    <w:p w:rsidR="0043681A" w:rsidRPr="0043681A" w:rsidRDefault="0043681A" w:rsidP="00402E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43681A">
        <w:rPr>
          <w:sz w:val="28"/>
          <w:szCs w:val="28"/>
          <w:lang w:eastAsia="ru-RU"/>
        </w:rPr>
        <w:t>В настоящее время в России разработано и утверждено 20 положений по бухгалтерскому учету и отчетности; из них особенно важным в разрезе выбранной темы является Положение по бухгалтерскому учету 5/01 «Учет материально-производственных запасов»</w:t>
      </w:r>
      <w:r w:rsidR="00402EF5" w:rsidRPr="00402EF5">
        <w:rPr>
          <w:rStyle w:val="WW8Num1z0"/>
          <w:sz w:val="28"/>
          <w:szCs w:val="28"/>
        </w:rPr>
        <w:t xml:space="preserve"> </w:t>
      </w:r>
      <w:r w:rsidR="00402EF5" w:rsidRPr="00402EF5">
        <w:rPr>
          <w:sz w:val="28"/>
          <w:szCs w:val="28"/>
          <w:lang w:eastAsia="ru-RU"/>
        </w:rPr>
        <w:t>от 09.06.2001 N 44н</w:t>
      </w:r>
      <w:r w:rsidR="00385EB5">
        <w:rPr>
          <w:sz w:val="28"/>
          <w:szCs w:val="28"/>
          <w:lang w:eastAsia="ru-RU"/>
        </w:rPr>
        <w:t xml:space="preserve">  </w:t>
      </w:r>
      <w:r w:rsidR="00402EF5" w:rsidRPr="00402EF5">
        <w:rPr>
          <w:sz w:val="28"/>
          <w:szCs w:val="28"/>
          <w:lang w:eastAsia="ru-RU"/>
        </w:rPr>
        <w:t>(ред. от 16.05.2016)</w:t>
      </w:r>
      <w:r w:rsidRPr="0043681A">
        <w:rPr>
          <w:sz w:val="28"/>
          <w:szCs w:val="28"/>
          <w:lang w:eastAsia="ru-RU"/>
        </w:rPr>
        <w:t>, поскольку в нем изложены основные принципы учета, классификации, оценки материально-производственных запасов предприятия. Также регулирует оборотные активы и Положение по бухгалтерскому учету 19/02 «Учет финансовых вложений»</w:t>
      </w:r>
      <w:r w:rsidR="00402EF5" w:rsidRPr="00402EF5">
        <w:rPr>
          <w:rStyle w:val="WW8Num1z0"/>
          <w:sz w:val="28"/>
          <w:szCs w:val="28"/>
        </w:rPr>
        <w:t xml:space="preserve"> </w:t>
      </w:r>
      <w:r w:rsidR="00402EF5" w:rsidRPr="00402EF5">
        <w:rPr>
          <w:sz w:val="28"/>
          <w:szCs w:val="28"/>
          <w:lang w:eastAsia="ru-RU"/>
        </w:rPr>
        <w:t>от 10.12.2002 N 126н (ред. от 06.04.2015)</w:t>
      </w:r>
      <w:r w:rsidRPr="0043681A">
        <w:rPr>
          <w:sz w:val="28"/>
          <w:szCs w:val="28"/>
          <w:lang w:eastAsia="ru-RU"/>
        </w:rPr>
        <w:t xml:space="preserve">, определяя их понятие, классификацию, способы оценки и учета на предприятии.  </w:t>
      </w:r>
    </w:p>
    <w:p w:rsidR="0043681A" w:rsidRPr="00385EB5" w:rsidRDefault="0043681A" w:rsidP="005A0A5F">
      <w:pPr>
        <w:spacing w:line="360" w:lineRule="auto"/>
        <w:ind w:firstLine="360"/>
        <w:jc w:val="both"/>
        <w:rPr>
          <w:rFonts w:eastAsia="Batang"/>
          <w:sz w:val="28"/>
          <w:szCs w:val="28"/>
        </w:rPr>
      </w:pPr>
    </w:p>
    <w:p w:rsidR="00024CCF" w:rsidRPr="00385EB5" w:rsidRDefault="00024CCF" w:rsidP="005A0A5F">
      <w:pPr>
        <w:spacing w:line="360" w:lineRule="auto"/>
        <w:ind w:firstLine="360"/>
        <w:jc w:val="both"/>
        <w:rPr>
          <w:rFonts w:eastAsia="Batang"/>
          <w:sz w:val="28"/>
          <w:szCs w:val="28"/>
        </w:rPr>
      </w:pPr>
    </w:p>
    <w:p w:rsidR="00024CCF" w:rsidRDefault="00024CCF" w:rsidP="005A0A5F">
      <w:pPr>
        <w:spacing w:line="360" w:lineRule="auto"/>
        <w:ind w:firstLine="360"/>
        <w:jc w:val="both"/>
        <w:rPr>
          <w:rFonts w:eastAsia="Batang"/>
          <w:sz w:val="28"/>
          <w:szCs w:val="28"/>
        </w:rPr>
      </w:pPr>
    </w:p>
    <w:p w:rsidR="00385EB5" w:rsidRPr="00385EB5" w:rsidRDefault="00385EB5" w:rsidP="005A0A5F">
      <w:pPr>
        <w:spacing w:line="360" w:lineRule="auto"/>
        <w:ind w:firstLine="360"/>
        <w:jc w:val="both"/>
        <w:rPr>
          <w:rFonts w:eastAsia="Batang"/>
          <w:sz w:val="28"/>
          <w:szCs w:val="28"/>
        </w:rPr>
      </w:pPr>
    </w:p>
    <w:p w:rsidR="0043681A" w:rsidRDefault="0043681A" w:rsidP="0043681A">
      <w:pPr>
        <w:spacing w:line="360" w:lineRule="auto"/>
        <w:jc w:val="center"/>
        <w:rPr>
          <w:rFonts w:eastAsia="Batang"/>
          <w:b/>
          <w:sz w:val="28"/>
          <w:szCs w:val="28"/>
        </w:rPr>
      </w:pPr>
      <w:r>
        <w:rPr>
          <w:rFonts w:eastAsia="Batang"/>
          <w:b/>
          <w:sz w:val="28"/>
          <w:szCs w:val="28"/>
        </w:rPr>
        <w:lastRenderedPageBreak/>
        <w:t>1.</w:t>
      </w:r>
      <w:r w:rsidR="00402EF5">
        <w:rPr>
          <w:rFonts w:eastAsia="Batang"/>
          <w:b/>
          <w:sz w:val="28"/>
          <w:szCs w:val="28"/>
        </w:rPr>
        <w:t>3</w:t>
      </w:r>
      <w:r>
        <w:rPr>
          <w:rFonts w:eastAsia="Batang"/>
          <w:b/>
          <w:sz w:val="28"/>
          <w:szCs w:val="28"/>
        </w:rPr>
        <w:t xml:space="preserve"> Бухгалтерский учет оборотных средств предприятия</w:t>
      </w:r>
    </w:p>
    <w:p w:rsidR="0043681A" w:rsidRDefault="0043681A" w:rsidP="005A0A5F">
      <w:pPr>
        <w:spacing w:line="360" w:lineRule="auto"/>
        <w:ind w:firstLine="360"/>
        <w:jc w:val="both"/>
        <w:rPr>
          <w:rFonts w:eastAsia="Batang"/>
          <w:sz w:val="28"/>
          <w:szCs w:val="28"/>
        </w:rPr>
      </w:pPr>
    </w:p>
    <w:p w:rsidR="005A0A5F" w:rsidRDefault="005A0A5F" w:rsidP="00D427AB">
      <w:pPr>
        <w:spacing w:line="360" w:lineRule="auto"/>
        <w:ind w:firstLine="709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Корреспонденция по счетам бухгалтерского учета, отражающих движение денежных средств представлена в положение о бухгалтерии, разработана  на данном предприятии.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Оценка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материально-производственных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запасов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постановке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зависит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формы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поступления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(покупка,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получение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поставщиков;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изготовление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собственном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производстве;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вклад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уставный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капитал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организации;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безвозмездное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получение;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получение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обмен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другое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имущество;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оприходование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материалов,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полученных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ликвидации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основных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ремонта),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поступления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собственность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оставлением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права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собственности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поставщика,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порядка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заготовительно-складских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транспортных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расходов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наличия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расчетных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документов,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подтверждающих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стоимость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запасов.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Фактические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затраты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приобретение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включают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себя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информационные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консультационные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услуги,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которые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связаны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приобретением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материально-производственных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запасов,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невозмещаемые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налоги,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уплачиваемые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связи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приобретением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единицы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материально-производственных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запасов,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таможенные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пошлины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платежи,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затраты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заготовке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доставке,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затраты,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связанные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непосредственно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приобретением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материально-производственных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запасов.</w:t>
      </w:r>
      <w:r w:rsidR="00385EB5" w:rsidRPr="00385EB5">
        <w:rPr>
          <w:sz w:val="28"/>
          <w:szCs w:val="28"/>
        </w:rPr>
        <w:t xml:space="preserve"> </w:t>
      </w:r>
      <w:r w:rsidR="00385EB5" w:rsidRPr="007765A0">
        <w:rPr>
          <w:sz w:val="28"/>
          <w:szCs w:val="28"/>
        </w:rPr>
        <w:t>[</w:t>
      </w:r>
      <w:r w:rsidR="00385EB5">
        <w:rPr>
          <w:sz w:val="28"/>
          <w:szCs w:val="28"/>
        </w:rPr>
        <w:t>15, с.134</w:t>
      </w:r>
      <w:r w:rsidR="00385EB5" w:rsidRPr="007765A0">
        <w:rPr>
          <w:sz w:val="28"/>
          <w:szCs w:val="28"/>
        </w:rPr>
        <w:t>]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Учет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процесса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приобретения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заготовления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материальных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двумя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способами: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фактической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себестоимости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отражением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стоимости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приобретения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«Материалы»;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учетным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ценам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применением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15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«Заготовление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приобретение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материальных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ценностей»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16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«Отклонение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стоимости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материальных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ценностей».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15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«Заготовление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приобретение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материальных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ценностей»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предназначен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информации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приобретении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запасов,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относящихся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lastRenderedPageBreak/>
        <w:t>средствам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обороте.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15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покупная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стоимость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заготовления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приобретения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запасов,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учетная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стоимость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оприходованных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запасов.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Учетную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цену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материально-производственных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запасов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может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установить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самостоятельно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(например,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принять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цену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поставщика,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фактическую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себестоимость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прошлый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месяц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т.д.).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Порядок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определения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цен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закрепляется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учетной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политике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организации.</w:t>
      </w:r>
      <w:r w:rsidR="00385EB5" w:rsidRPr="00385EB5">
        <w:rPr>
          <w:sz w:val="28"/>
          <w:szCs w:val="28"/>
        </w:rPr>
        <w:t xml:space="preserve"> </w:t>
      </w:r>
      <w:r w:rsidR="00385EB5" w:rsidRPr="007765A0">
        <w:rPr>
          <w:sz w:val="28"/>
          <w:szCs w:val="28"/>
        </w:rPr>
        <w:t>[</w:t>
      </w:r>
      <w:r w:rsidR="00385EB5">
        <w:rPr>
          <w:sz w:val="28"/>
          <w:szCs w:val="28"/>
        </w:rPr>
        <w:t>15, с.136</w:t>
      </w:r>
      <w:r w:rsidR="00385EB5" w:rsidRPr="007765A0">
        <w:rPr>
          <w:sz w:val="28"/>
          <w:szCs w:val="28"/>
        </w:rPr>
        <w:t>]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Операции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приобретению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заготовлению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материальных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оборотных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отражаются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следующими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бухгалтерскими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записями: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Дебет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15,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60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(76)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отражена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покупная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стоимость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поступившим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расчетным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документам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поставщиков;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Дебет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10,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15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отражена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стоимость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фактически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поступивших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оприходованных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учетным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ценам;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Дебет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16,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15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отражена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положительная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разница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между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покупными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учетными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ценами;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Дебет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(23,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25,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26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др.),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16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списаны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накопленные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разницы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пропорционально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стоимости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учетным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ценам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израсходованных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производстве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материалов.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Приобретенные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обмен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другие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материальные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ценности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запасы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оцениваются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учетной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стоимости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передаваемого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обмен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имущества.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Если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же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получаемые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запасы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признаются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неэквивалентными,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они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оцениваются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договорной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стоимости,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разница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между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переданным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обмен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запасы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имуществом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подлежит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оплате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получению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виде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денежных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этом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бухгалтерском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делаются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записи: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Дебет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62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(76),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90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«Продажи»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стоимость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проданных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товаров;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Дебет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(11,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19,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41),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60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отражена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стоимость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запасов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принятии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бухгалтерскому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учету;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Дебет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60,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62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(76)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отражен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обязательств.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lastRenderedPageBreak/>
        <w:t>Материалы,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полученные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процессе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ликвидации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основных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ремонта,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отражаются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бухгалтерском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рыночной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стоимости: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Дебет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10,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91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«Прочие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доходы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расходы»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оприходованы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запасы,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полученные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ликвидации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основных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Материалы,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выявленные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инвентаризации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неучтенные,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показывают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бухгалтерском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рыночной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стоимости: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Дебет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(11,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40,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41),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91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отражаются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излишки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запасов,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выявленные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инвентаризации.</w:t>
      </w:r>
      <w:r>
        <w:rPr>
          <w:sz w:val="28"/>
          <w:szCs w:val="28"/>
        </w:rPr>
        <w:t xml:space="preserve"> 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покупаемые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запасы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может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перечислить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денежные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авансом.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Если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же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данные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запасы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конец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отчетного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месяца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будут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отгружены,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получены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(не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оприходованы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склад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получателя),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следует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учитывать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запасы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пути.</w:t>
      </w:r>
      <w:r>
        <w:rPr>
          <w:sz w:val="28"/>
          <w:szCs w:val="28"/>
        </w:rPr>
        <w:t xml:space="preserve"> 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таком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случае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бухгалтерском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делается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следующая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проводка:</w:t>
      </w:r>
      <w:r w:rsidR="00C57D67" w:rsidRPr="00C57D67">
        <w:rPr>
          <w:sz w:val="28"/>
          <w:szCs w:val="28"/>
        </w:rPr>
        <w:t xml:space="preserve"> </w:t>
      </w:r>
      <w:r w:rsidR="00C57D67" w:rsidRPr="007765A0">
        <w:rPr>
          <w:sz w:val="28"/>
          <w:szCs w:val="28"/>
        </w:rPr>
        <w:t>[</w:t>
      </w:r>
      <w:r w:rsidR="00C57D67">
        <w:rPr>
          <w:sz w:val="28"/>
          <w:szCs w:val="28"/>
        </w:rPr>
        <w:t>19, с.181</w:t>
      </w:r>
      <w:r w:rsidR="00C57D67" w:rsidRPr="007765A0">
        <w:rPr>
          <w:sz w:val="28"/>
          <w:szCs w:val="28"/>
        </w:rPr>
        <w:t>]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Дебет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60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(76)</w:t>
      </w:r>
      <w:r>
        <w:rPr>
          <w:sz w:val="28"/>
          <w:szCs w:val="28"/>
        </w:rPr>
        <w:t xml:space="preserve">, </w:t>
      </w:r>
      <w:r w:rsidRPr="000D3102">
        <w:rPr>
          <w:sz w:val="28"/>
          <w:szCs w:val="28"/>
        </w:rPr>
        <w:t>Кредит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51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«Расчетный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счет»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(62).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отпуске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материально-производственных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запасов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производство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ином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выбытии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оценка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организацией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одним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следующих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методов: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себестоимости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каждой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единицы;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средней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себестоимости;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себестоимости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первых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времени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приобретения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материально-производственных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запасов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(метод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ФИФО)</w:t>
      </w:r>
      <w:r w:rsidR="00D427AB">
        <w:rPr>
          <w:sz w:val="28"/>
          <w:szCs w:val="28"/>
        </w:rPr>
        <w:t>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Применение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одного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этих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методов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виду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(группе)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запасов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производится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исходя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допущения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последовательности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применения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учетной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политики.</w:t>
      </w:r>
      <w:r>
        <w:rPr>
          <w:sz w:val="28"/>
          <w:szCs w:val="28"/>
        </w:rPr>
        <w:t xml:space="preserve"> 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себестоимости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каждой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единицы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оценивают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материально-производственные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запасы,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которые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используются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организацией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особом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порядке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(драгоценные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металлы,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драгоценные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камни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т.п.),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запасы,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которые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могут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заменены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другие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обычным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образом.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lastRenderedPageBreak/>
        <w:t>При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отпуске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себестоимости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каждой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единицы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можно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использовать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два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варианта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вычисления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себестоимости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единицы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запаса: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включая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все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расходы,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связанные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приобретением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запаса;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включая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только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стоимость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запаса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договорной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цене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(только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невозможности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отнесения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транспортно-заготовительных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других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расходов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себестоимость).</w:t>
      </w:r>
    </w:p>
    <w:p w:rsidR="00C57D67" w:rsidRPr="000D3102" w:rsidRDefault="009D4666" w:rsidP="00C57D67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Средняя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себестоимость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определяется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каждой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группе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(виду)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запасов.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этом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необходимо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определить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среднюю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себестоимость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единицы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материалов,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которая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рассчитывается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делением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суммы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стоимости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остатка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начало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отчетного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периода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стоимости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материалов,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поступивших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отчетном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периоде,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сумму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количества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начало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отчетного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периода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количества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материалов,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поступивших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отчетном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периоде.</w:t>
      </w:r>
      <w:r w:rsidR="00C57D67" w:rsidRPr="00C57D67">
        <w:rPr>
          <w:sz w:val="28"/>
          <w:szCs w:val="28"/>
        </w:rPr>
        <w:t xml:space="preserve"> </w:t>
      </w:r>
      <w:r w:rsidR="00C57D67" w:rsidRPr="007765A0">
        <w:rPr>
          <w:sz w:val="28"/>
          <w:szCs w:val="28"/>
        </w:rPr>
        <w:t>[</w:t>
      </w:r>
      <w:r w:rsidR="00C57D67">
        <w:rPr>
          <w:sz w:val="28"/>
          <w:szCs w:val="28"/>
        </w:rPr>
        <w:t>19, с.183</w:t>
      </w:r>
      <w:r w:rsidR="00C57D67" w:rsidRPr="007765A0">
        <w:rPr>
          <w:sz w:val="28"/>
          <w:szCs w:val="28"/>
        </w:rPr>
        <w:t>]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методе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ФИФО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запасы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списываются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производство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ценам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приобретения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хронологическом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порядке,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есть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цене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первой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партии.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Сначала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списываются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запасы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фактической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себестоимости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первой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партии,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затем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второй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так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далее,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пока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будет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получен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общий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расход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месяц.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Использование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данных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методов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оценки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материальных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ресурсов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ориентирует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предприятие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аналитического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отдельным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партиям,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только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видам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материалов.</w:t>
      </w:r>
      <w:r>
        <w:rPr>
          <w:sz w:val="28"/>
          <w:szCs w:val="28"/>
        </w:rPr>
        <w:t xml:space="preserve"> 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Оценка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материально-производственных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запасов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конец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отчетного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периода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производится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принятым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способом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оценки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запасов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выбытии.</w:t>
      </w:r>
      <w:r>
        <w:rPr>
          <w:sz w:val="28"/>
          <w:szCs w:val="28"/>
        </w:rPr>
        <w:t xml:space="preserve"> 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Что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касается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НДС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приобретенным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ценностям,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приобретении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материальных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ценностей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делается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запись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дебету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19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«НДС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приобретенным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ценностям»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обязательств,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таких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60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«Расчеты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поставщиками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подрядчиками»,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76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«Расчеты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разными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дебиторами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кредиторами»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т.д.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lastRenderedPageBreak/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мере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оплаты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поставщиков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принятия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приобретенных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ценностей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оплаченные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суммы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НДС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списываются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19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68,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этом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должны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получены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счета-фактуры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приобретенные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материальные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ценности.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Списание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сумм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НДС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материальным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ценностям,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работам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услугам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непроизводственных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нужд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материальным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ценностям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(работам,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услугам),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которые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были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приобретены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целевых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19,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дебету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субсчета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91.2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«Прочие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расходы»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коммерческой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организации.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Под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дебиторской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задолженностью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понимают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задолженность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других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организаций,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работников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физических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лиц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данному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предприятию.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лица,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которые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должны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данному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предприятию,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называются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дебиторами.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Дебиторская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задолженность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основном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62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«Расчеты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покупателями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заказчиками»,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76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«Расчеты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разными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дебиторами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кредиторами».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истечении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срока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исковой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давности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дебиторская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задолженность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подлежит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списанию.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Общий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срок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исковой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давности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установлен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три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(ст.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196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ГК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РФ).</w:t>
      </w:r>
    </w:p>
    <w:p w:rsidR="00C57D67" w:rsidRPr="000D3102" w:rsidRDefault="009D4666" w:rsidP="00C57D67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Срок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исковой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давности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исчисляется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окончании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срока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исполнения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обязательств,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если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он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определен,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момента,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когда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кредитора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возникает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право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предъявить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требование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исполнении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обязательства.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истечении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срока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исковой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давности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дебиторская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задолженность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списывается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уменьшение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прибыли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резерва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сомнительных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долгов.</w:t>
      </w:r>
      <w:r w:rsidR="00C57D67" w:rsidRPr="00C57D67">
        <w:rPr>
          <w:sz w:val="28"/>
          <w:szCs w:val="28"/>
        </w:rPr>
        <w:t xml:space="preserve"> </w:t>
      </w:r>
      <w:r w:rsidR="00C57D67" w:rsidRPr="007765A0">
        <w:rPr>
          <w:sz w:val="28"/>
          <w:szCs w:val="28"/>
        </w:rPr>
        <w:t>[</w:t>
      </w:r>
      <w:r w:rsidR="00C57D67">
        <w:rPr>
          <w:sz w:val="28"/>
          <w:szCs w:val="28"/>
        </w:rPr>
        <w:t>19, с.186</w:t>
      </w:r>
      <w:r w:rsidR="00C57D67" w:rsidRPr="007765A0">
        <w:rPr>
          <w:sz w:val="28"/>
          <w:szCs w:val="28"/>
        </w:rPr>
        <w:t>]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Списание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задолженности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оформляется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следующими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бухгалтерскими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записями: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Дебет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91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«Прочие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доходы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расходы»,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62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(76);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Дебет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63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«Резервы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сомнительным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долгам»,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62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(76).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Однако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списанная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дебиторская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задолженность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считается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аннулированной,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должна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отражена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забалансовом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007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«Списанная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убыток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задолженность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неплатежеспособных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дебиторов»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течение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пяти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лет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lastRenderedPageBreak/>
        <w:t>момента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списания.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Это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делается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наблюдения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возможностью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взыскания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задолженности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должника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случае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изменения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имущественного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положения.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поступлении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ранее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списанной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дебиторской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задолженности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делают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записи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дебету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денежных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50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«Касса»,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51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«Расчетные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счета»,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52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«Валютные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счета»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91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«Прочие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доходы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расходы».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Одновременно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этим,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указанные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суммы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кредитуют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забалансовый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007.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настоящее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время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отгрузке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продукции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покупателям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возникающая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дебиторская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задолженность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бухгалтерском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цене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продажи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продукции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62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«Расчеты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покупателями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заказчиками».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этом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учитываются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суммы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счетов-фактур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оплате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товары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(продукцию,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работы,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услуги),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отгруженные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покупателям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заказчикам.</w:t>
      </w:r>
      <w:r>
        <w:rPr>
          <w:sz w:val="28"/>
          <w:szCs w:val="28"/>
        </w:rPr>
        <w:t xml:space="preserve"> </w:t>
      </w:r>
    </w:p>
    <w:p w:rsidR="00C57D67" w:rsidRPr="000D3102" w:rsidRDefault="009D4666" w:rsidP="00C57D67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суммы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оплаты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отгруженную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продукцию,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выполненные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оказанные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услуги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предъявляет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расчетные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документы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покупателю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(заказчику)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производит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следующую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запись:</w:t>
      </w:r>
      <w:r w:rsidR="00C57D67" w:rsidRPr="00C57D67">
        <w:rPr>
          <w:sz w:val="28"/>
          <w:szCs w:val="28"/>
        </w:rPr>
        <w:t xml:space="preserve"> </w:t>
      </w:r>
      <w:r w:rsidR="00C57D67" w:rsidRPr="007765A0">
        <w:rPr>
          <w:sz w:val="28"/>
          <w:szCs w:val="28"/>
        </w:rPr>
        <w:t>[</w:t>
      </w:r>
      <w:r w:rsidR="00C57D67">
        <w:rPr>
          <w:sz w:val="28"/>
          <w:szCs w:val="28"/>
        </w:rPr>
        <w:t>19, с.187</w:t>
      </w:r>
      <w:r w:rsidR="00C57D67" w:rsidRPr="007765A0">
        <w:rPr>
          <w:sz w:val="28"/>
          <w:szCs w:val="28"/>
        </w:rPr>
        <w:t>]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Дебет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62,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90.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погашении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покупателями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(заказчиками)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своей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задолженности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они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списывают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ее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62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денежных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Полученная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выручка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продажи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может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включать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себя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доходы,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поступившие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виде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денежных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только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образовавшие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дебиторскую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задолженность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покупателя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(заказчика)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отгруженные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продукцию,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товары,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выполненные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оказанные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услуги.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Данную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дебиторскую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задолженность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отражают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дебету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62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субсчета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90.1.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Стоит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отметить,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что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большинство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результате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торговой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сделки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ждут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обмена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своих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услуг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наличные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деньги,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довольствуются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получением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покупателя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заказчика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векселя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другого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денежного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документа.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Вексель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это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вид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ценной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бумаги,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который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представляет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собой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срочное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письменное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долговое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обязательство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векселедателя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перед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векселедержателем.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lastRenderedPageBreak/>
        <w:t>получении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векселей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отгруженной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продукции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(товарам),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выполненным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работам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оказанным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услугам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сумму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этих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векселей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делается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запись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дебету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62.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Записи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62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корреспонденции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денежных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делаются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мере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погашения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задолженности,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обеспеченной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векселями.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современных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условиях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хозяйствования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многие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сознательно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предоставляют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коммерческий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(рассрочку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платежа),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поэтому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выручка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продажи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сразу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после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отгрузки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товаров,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сдачи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работ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оказания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услуг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предъявления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покупателю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заказчику.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случае,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если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получила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сумму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проданного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товара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векселя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же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уверена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оплате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этого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товара,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может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начислить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резерв,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компенсирующий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риск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совершении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торговой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сделки.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Учет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расчетов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покупателями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заказчиками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рамках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группы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взаимосвязанных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предприятий,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которой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составляется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сводная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бухгалтерская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отчетность,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ведется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62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обособленно.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различных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расчетных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отношений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другими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предприятиями,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организациями,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отдельными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лицами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используют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активно-пассивный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76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«Расчеты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разными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дебиторами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кредиторами».</w:t>
      </w:r>
    </w:p>
    <w:p w:rsidR="00C57D67" w:rsidRPr="000D3102" w:rsidRDefault="009D4666" w:rsidP="00C57D67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76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могут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открыты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субсчета:</w:t>
      </w:r>
      <w:r w:rsidR="00C57D67" w:rsidRPr="00C57D67">
        <w:rPr>
          <w:sz w:val="28"/>
          <w:szCs w:val="28"/>
        </w:rPr>
        <w:t xml:space="preserve"> </w:t>
      </w:r>
      <w:r w:rsidR="00C57D67" w:rsidRPr="007765A0">
        <w:rPr>
          <w:sz w:val="28"/>
          <w:szCs w:val="28"/>
        </w:rPr>
        <w:t>[</w:t>
      </w:r>
      <w:r w:rsidR="00C57D67">
        <w:rPr>
          <w:sz w:val="28"/>
          <w:szCs w:val="28"/>
        </w:rPr>
        <w:t>19, с.188</w:t>
      </w:r>
      <w:r w:rsidR="00C57D67" w:rsidRPr="007765A0">
        <w:rPr>
          <w:sz w:val="28"/>
          <w:szCs w:val="28"/>
        </w:rPr>
        <w:t>]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«Расчеты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имущественному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личному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страхованию»;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«Расчеты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претензиям»;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«Расчеты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причитающимся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дивидендам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другим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доходам»;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«Расчеты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депонированным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суммам».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этого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списывают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причиненный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ущерб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вине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поставщиков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материальных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ресурсов,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подрядчиков,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учреждений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банков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других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следующих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счетов: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60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«Расчеты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поставщиками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подрядчиками»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суммы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несоответствия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цен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тарифов,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качества,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арифметических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ошибок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тому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подобное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уже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оприходованным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ценностям;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lastRenderedPageBreak/>
        <w:t>20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«Основное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производство»,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23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«Вспомогательные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производства»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других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затрат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брак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потери,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возникшие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вине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поставщиков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подрядчиков;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учета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денежных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банка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(51,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52,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66,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67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др.)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суммам,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ошибочно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списанным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организации;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91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«Прочие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доходы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расходы»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штрафам,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пеням,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неустойкам,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взыскиваемым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поставщиков,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подрядчиков,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покупателей,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заказчиков,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потребителей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услуг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несоблюдение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договорных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обязательств.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Суммы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удовлетворенных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претензий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списывают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76.2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денежных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(51,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52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др.).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Суммы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неудовлетворенных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претензий,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правило,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списывают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76.2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тех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счетов,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которых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они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были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списаны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76.2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(60,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10,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20,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23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др.).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Уплаченные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организацией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разные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штрафы,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пени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неустойки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списывают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денежных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91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«Прочие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доходы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расходы».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субсчете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«Расчеты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причитающимся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дивидендам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другим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доходам»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учитывают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расчеты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причитающимся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дивидендам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другим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доходам,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числе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прибыли,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убыткам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другим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результатам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договору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простого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товарищества.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Подлежащие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получению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доходы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отражают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дебету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76.3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91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«Прочие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доходы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расходы».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Полученные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доходы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записывают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дебету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активов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(51,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52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др.)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76.3.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субсчете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«Расчеты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депонированным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суммам»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76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учитывают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расчеты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работниками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невыплаченным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установленный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срок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суммам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из-за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неявки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получателей.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Депонированные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суммы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отражают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76.4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дебету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70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«Расчеты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персоналом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оплате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труда».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выплате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депонированных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сумм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получателю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кредитуют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денежных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дебетуют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76.4.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lastRenderedPageBreak/>
        <w:t>Учет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расчетов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разными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дебиторами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кредиторами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рамках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группы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взаимосвязанных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организаций,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которых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составляется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сводная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бухгалтерская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отчетность,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ведется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76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обособленно.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статье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«Финансовые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вложения»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показываются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краткосрочные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займы,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которые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предоставляются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организациям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срок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менее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12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месяцев,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инвестиции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ценные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бумаги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других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тому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подобное.</w:t>
      </w:r>
      <w:r>
        <w:rPr>
          <w:sz w:val="28"/>
          <w:szCs w:val="28"/>
        </w:rPr>
        <w:t xml:space="preserve"> 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используется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58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«Финансовые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вложения».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Финансовые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вложения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принимаются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бухгалтерскому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инвестора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сумме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фактических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затрат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приобретение,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включающей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номинальную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стоимость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ценных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бумаг,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так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затраты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оплате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различных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услуг,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процентов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заемным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средствам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вознаграждений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посредническим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организациям.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Разница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между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суммой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фактических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затрат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приобретению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государственных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ценных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бумаг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номинальной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стоимостью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списывается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финансовые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результаты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равномерными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суммами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течение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срока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обращения.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момент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выкупа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облигацией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58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должна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отражена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номинальная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стоимость.</w:t>
      </w:r>
      <w:r>
        <w:rPr>
          <w:sz w:val="28"/>
          <w:szCs w:val="28"/>
        </w:rPr>
        <w:t xml:space="preserve"> 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Внесение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инвестиций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акции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акционерных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обществ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целью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получения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дохода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записью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дебету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58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51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других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счетов,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которых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отражалось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имущество,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подлежащее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передаче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оплату.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Операции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перепродаже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акций,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приобретенных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ранее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этих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целей,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отражают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системе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следующем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порядке.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Продажа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ценных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бумаг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оформляется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записью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дебету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62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91.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Затем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списывается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балансовая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стоимость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проданных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акций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(дебет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91,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58),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поступление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денежных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оплату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акций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записью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дебету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денежных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62.</w:t>
      </w:r>
    </w:p>
    <w:p w:rsidR="00C57D67" w:rsidRPr="000D3102" w:rsidRDefault="009D4666" w:rsidP="00C57D67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Данные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операции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связаны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уплатой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НДС,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который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дебету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91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68.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Финансовый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результат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продаже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акций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списывается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99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«Прибыли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убытки».</w:t>
      </w:r>
      <w:r w:rsidR="00C57D67" w:rsidRPr="00C57D67">
        <w:rPr>
          <w:sz w:val="28"/>
          <w:szCs w:val="28"/>
        </w:rPr>
        <w:t xml:space="preserve"> </w:t>
      </w:r>
      <w:r w:rsidR="00C57D67" w:rsidRPr="007765A0">
        <w:rPr>
          <w:sz w:val="28"/>
          <w:szCs w:val="28"/>
        </w:rPr>
        <w:t>[</w:t>
      </w:r>
      <w:r w:rsidR="00C57D67">
        <w:rPr>
          <w:sz w:val="28"/>
          <w:szCs w:val="28"/>
        </w:rPr>
        <w:t>19, с.190</w:t>
      </w:r>
      <w:r w:rsidR="00C57D67" w:rsidRPr="007765A0">
        <w:rPr>
          <w:sz w:val="28"/>
          <w:szCs w:val="28"/>
        </w:rPr>
        <w:t>]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lastRenderedPageBreak/>
        <w:t>Передача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приобретенных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акций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доверительное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управление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дебету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79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«Внутрихозяйственные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расчеты»,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субсчет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«Расчеты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договору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доверительного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имуществом»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(79.3)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58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«Финансовые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вложения».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Обязательства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доверительного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управляющего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(упущенная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выгода)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отражаются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доверителя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бухгалтерской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записью: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Дебет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76,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91.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прекращении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договора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доверительного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владельца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акций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делается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запись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возврату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ценных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бумаг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(дебет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58,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79.3).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Акции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могут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проданы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владельцем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без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участия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посредника.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продажи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акций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91.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конце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месяца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выявленный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финансовый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результат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списывается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99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«Прибыли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убытки».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Дивиденды,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полученные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акциям,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относятся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операционным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расходам.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сумму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причитающихся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получению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дивидендов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бухгалтерская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запись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дебету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76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91.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Если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предметом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участие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уставных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капиталах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хозяйствующих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субъектов,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причитающиеся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получению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дивиденды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относятся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90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«Продажи».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Учет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приобретения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долгосрочных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облигаций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58,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доход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начисляется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76.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Учет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операций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приобретению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депозитных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сертификатов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ведется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58.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Учет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предоставленных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займов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другим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организациям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лицам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58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соответствующему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субсчету.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Информация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займах,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предоставленных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работникам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предприятия,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обобщается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73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«Расчеты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персоналом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прочим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операциям».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Вклады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уставные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капиталы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других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учитывают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58,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субсчет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«Паи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акции».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Вклады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могут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внесены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денежной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форме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виде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имущества.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lastRenderedPageBreak/>
        <w:t>Денежные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вклады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списывают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51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52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58.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Валютные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пересчитывают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рубли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официальному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курсу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ЦБ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РФ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передачи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передаче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имущества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дебетуют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58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кредитуют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01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«Основные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средства»,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04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«Нематериальные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активы»,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«Материалы»,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«Основное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производство»,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23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«Вспомогательные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производства»,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29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«Обслуживающие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производства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хозяйства»,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41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«Товары»,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43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«Готовая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продукция».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Переданное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имущество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58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согласованной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оценке.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Одновременно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списывают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02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«Амортизация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основных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средств»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05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«Амортизация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нематериальных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активов»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01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04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сумму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амортизации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переданным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основным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средствам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нематериальным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активам.</w:t>
      </w:r>
    </w:p>
    <w:p w:rsidR="00C57D67" w:rsidRPr="000D3102" w:rsidRDefault="009D4666" w:rsidP="00C57D67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10,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20,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23,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29,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41,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43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имущество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списывают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фактической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себестоимости.</w:t>
      </w:r>
      <w:r>
        <w:rPr>
          <w:sz w:val="28"/>
          <w:szCs w:val="28"/>
        </w:rPr>
        <w:t xml:space="preserve"> </w:t>
      </w:r>
      <w:r w:rsidR="00C57D67" w:rsidRPr="007765A0">
        <w:rPr>
          <w:sz w:val="28"/>
          <w:szCs w:val="28"/>
        </w:rPr>
        <w:t>[</w:t>
      </w:r>
      <w:r w:rsidR="00C57D67">
        <w:rPr>
          <w:sz w:val="28"/>
          <w:szCs w:val="28"/>
        </w:rPr>
        <w:t>19, с.191</w:t>
      </w:r>
      <w:r w:rsidR="00C57D67" w:rsidRPr="007765A0">
        <w:rPr>
          <w:sz w:val="28"/>
          <w:szCs w:val="28"/>
        </w:rPr>
        <w:t>]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Разница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между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оценкой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вклада,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отраженной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58,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стоимостью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переданного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имущества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91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качестве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прочего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дохода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расхода.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Начисление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доходов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уставные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капиталы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других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дебету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76,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субсчет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«Расчеты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причитающимся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дивидендам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другим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доходам»,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91.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поступлении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доходов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дебетуют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51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52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кредитуют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76.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Организация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может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получить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доходы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долевого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участия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других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организациях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форме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продукции,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работ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услуг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этих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организаций.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Начисление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доходов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оформляется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же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бухгалтерской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записью,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поступление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дивидендов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отражают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дебету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08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«Вложения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внеоборотные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активы»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стоимость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поступивших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основных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нематериальных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активов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«Материалы»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поступившие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других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имущества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76.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Операции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возврату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участнику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вклада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уставный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капитал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ее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ликвидации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выходе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организации-вкладчика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состава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ее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lastRenderedPageBreak/>
        <w:t>участников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виде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денежных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другого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имущества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отражаются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дебету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50,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51,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51,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01,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04,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10,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41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других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58.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регулярном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получении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денежных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физических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лиц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должна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пользоваться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контрольно-кассовой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техникой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(ККТ).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Этот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порядок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определен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Федеральным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законом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22.05.2003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N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54-ФЗ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(ред.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0</w:t>
      </w:r>
      <w:r w:rsidR="00D427AB">
        <w:rPr>
          <w:sz w:val="28"/>
          <w:szCs w:val="28"/>
        </w:rPr>
        <w:t>3</w:t>
      </w:r>
      <w:r w:rsidRPr="000D3102">
        <w:rPr>
          <w:sz w:val="28"/>
          <w:szCs w:val="28"/>
        </w:rPr>
        <w:t>.0</w:t>
      </w:r>
      <w:r w:rsidR="00D427AB">
        <w:rPr>
          <w:sz w:val="28"/>
          <w:szCs w:val="28"/>
        </w:rPr>
        <w:t>7</w:t>
      </w:r>
      <w:r w:rsidRPr="000D3102">
        <w:rPr>
          <w:sz w:val="28"/>
          <w:szCs w:val="28"/>
        </w:rPr>
        <w:t>.201</w:t>
      </w:r>
      <w:r w:rsidR="00D427AB">
        <w:rPr>
          <w:sz w:val="28"/>
          <w:szCs w:val="28"/>
        </w:rPr>
        <w:t>6</w:t>
      </w:r>
      <w:r w:rsidRPr="000D3102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применении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контрольно-кассовой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техники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осуществлении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наличных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денежных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расчетов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(или)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расчетов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использованием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платежных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карт»</w:t>
      </w:r>
      <w:r w:rsidR="00D427AB">
        <w:rPr>
          <w:sz w:val="28"/>
          <w:szCs w:val="28"/>
        </w:rPr>
        <w:t>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Оформление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операций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кассе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производится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помощью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унифицированных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форм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документации: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КО-1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«Приходный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кассовый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ордер»,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КО-2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«Расходный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кассовый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ордер»,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КО-3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«Журнал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регистрации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приходных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расходных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кассовых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документов»,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КО-4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«Кассовая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книга»,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КО-5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«Книга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принятых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выданных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кассиром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денежных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средств».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приеме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денег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лицу,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внесшему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деньги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кассу,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выдается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квитанция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приходному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кассовому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ордеру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подписями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бухгалтера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кассира,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заверенная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печатью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кассира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оттиском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кассового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аппарата.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осуществления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операций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наличными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денежными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средствами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организациям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устанавливается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лимит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остатка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денежных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кассе,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который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утверждается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обслуживающим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банком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согласованию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руководителем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организации.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Он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должен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превышать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лимит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конец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каждого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дня.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Исключение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составляют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дни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заработной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платы,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когда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допускается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превышение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лимита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течение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трех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дней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дня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ее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выдачи.</w:t>
      </w:r>
      <w:r>
        <w:rPr>
          <w:sz w:val="28"/>
          <w:szCs w:val="28"/>
        </w:rPr>
        <w:t xml:space="preserve"> </w:t>
      </w:r>
    </w:p>
    <w:p w:rsidR="00C57D67" w:rsidRPr="000D3102" w:rsidRDefault="009D4666" w:rsidP="00C57D67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Выдача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кассы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денег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должна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осуществляться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только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основе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письменного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распоряжения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руководителя.</w:t>
      </w:r>
      <w:r>
        <w:rPr>
          <w:sz w:val="28"/>
          <w:szCs w:val="28"/>
        </w:rPr>
        <w:t xml:space="preserve"> </w:t>
      </w:r>
      <w:r w:rsidR="00C57D67" w:rsidRPr="007765A0">
        <w:rPr>
          <w:sz w:val="28"/>
          <w:szCs w:val="28"/>
        </w:rPr>
        <w:t>[</w:t>
      </w:r>
      <w:r w:rsidR="00C57D67">
        <w:rPr>
          <w:sz w:val="28"/>
          <w:szCs w:val="28"/>
        </w:rPr>
        <w:t>14, с.202</w:t>
      </w:r>
      <w:r w:rsidR="00C57D67" w:rsidRPr="007765A0">
        <w:rPr>
          <w:sz w:val="28"/>
          <w:szCs w:val="28"/>
        </w:rPr>
        <w:t>]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Все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поступления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денежных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кассу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выдача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кассы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учитываются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кассовой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книге.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Ведение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кассовой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книги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обязательно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организации.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Каждая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должна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вести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только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одну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кассовую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книгу.</w:t>
      </w:r>
      <w:r>
        <w:rPr>
          <w:sz w:val="28"/>
          <w:szCs w:val="28"/>
        </w:rPr>
        <w:t xml:space="preserve"> 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кассе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организации,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кроме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денежных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могут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храниться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денежные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документы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документы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строгой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отчетности,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чего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заводится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lastRenderedPageBreak/>
        <w:t>соответствующий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журнал.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выдачи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документов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строгой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отчетности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выписывается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требование.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Данные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бланки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учитываются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забалансовом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006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«Бланки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строгой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отчетности».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Синтетический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прихода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расхода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денежных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кассе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ведется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применением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50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«Касса».</w:t>
      </w:r>
      <w:r>
        <w:rPr>
          <w:sz w:val="28"/>
          <w:szCs w:val="28"/>
        </w:rPr>
        <w:t xml:space="preserve"> 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Поступление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кассу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дебету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50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корреспонденции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источника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такого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поступления.</w:t>
      </w:r>
      <w:r>
        <w:rPr>
          <w:sz w:val="28"/>
          <w:szCs w:val="28"/>
        </w:rPr>
        <w:t xml:space="preserve"> 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выдаче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денег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кассы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кредитуется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50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дебетуются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направления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выдачи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денежных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например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выдача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зарплаты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70,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денег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под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71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т.д.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ведения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безналичных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расчетов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открывает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расчетные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банках.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Кроме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расчетных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счетов,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банк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может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открывать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текущие,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специальные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ссудные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может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открывать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столько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счетов,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сколько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ей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необходимо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осуществления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своей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деятельности.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Учет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безналичных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расчетов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ведется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помощью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активного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51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«Расчетные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счета».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Поступление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денежных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расчетный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дебету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51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счетов,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отражающих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источники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поступления.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Например,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покупателей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заказчиков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62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так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далее.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Перечисление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денежных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расчетного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адрес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третьих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лиц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51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дебету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счетов,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отражающих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вложения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денежных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средств.</w:t>
      </w:r>
      <w:r>
        <w:rPr>
          <w:sz w:val="28"/>
          <w:szCs w:val="28"/>
        </w:rPr>
        <w:t xml:space="preserve"> 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Безналичные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расчеты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осуществляются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помощью:</w:t>
      </w:r>
      <w:r w:rsidR="00C57D67" w:rsidRPr="00C57D67">
        <w:rPr>
          <w:sz w:val="28"/>
          <w:szCs w:val="28"/>
        </w:rPr>
        <w:t xml:space="preserve"> </w:t>
      </w:r>
      <w:r w:rsidR="00C57D67" w:rsidRPr="007765A0">
        <w:rPr>
          <w:sz w:val="28"/>
          <w:szCs w:val="28"/>
        </w:rPr>
        <w:t>[</w:t>
      </w:r>
      <w:r w:rsidR="00C57D67">
        <w:rPr>
          <w:sz w:val="28"/>
          <w:szCs w:val="28"/>
        </w:rPr>
        <w:t>14, с.205</w:t>
      </w:r>
      <w:r w:rsidR="00C57D67" w:rsidRPr="007765A0">
        <w:rPr>
          <w:sz w:val="28"/>
          <w:szCs w:val="28"/>
        </w:rPr>
        <w:t>]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платежных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поручений;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платежных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требований;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аккредитивов;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чеков;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корпоративных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карт.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lastRenderedPageBreak/>
        <w:t>Организации,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осуществляющие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экспортно-импортные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операции,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используют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валютные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Валютные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открывают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банках,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имеющих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лицензию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осуществление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валютных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операций.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Расчеты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юридическими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лицами-нерезидентами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осуществляются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только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безналичном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порядке.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Наличные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валютные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операции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разрешаются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исключительно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выдачи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валюты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сотрудникам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командировочные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расходы.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Расчеты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внутри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страны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организациями-резидентами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средствами,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выраженными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иностранной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валюте,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допускаются.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наличной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иностранной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валюты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ведется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специальная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кассовая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книга.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ведется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одновременно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валюте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рублях.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расчетов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безналичной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валюте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используется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активный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52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«Валютные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счета».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Он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предназначен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обобщения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информации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наличии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движении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денежных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иностранных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валютах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валютных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организации,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открытых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организациях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территории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РФ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ее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пределами.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дебету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52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поступление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денежных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валютные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организации,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этого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списание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денежных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валютных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организации.</w:t>
      </w:r>
      <w:r>
        <w:rPr>
          <w:sz w:val="28"/>
          <w:szCs w:val="28"/>
        </w:rPr>
        <w:t xml:space="preserve"> 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Учет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синтетическом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52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«Валютные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счета»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ведется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исключительно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валюте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РФ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рублях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копейках.</w:t>
      </w:r>
      <w:r>
        <w:rPr>
          <w:sz w:val="28"/>
          <w:szCs w:val="28"/>
        </w:rPr>
        <w:t xml:space="preserve"> </w:t>
      </w:r>
      <w:r w:rsidR="00C57D67" w:rsidRPr="007765A0">
        <w:rPr>
          <w:sz w:val="28"/>
          <w:szCs w:val="28"/>
        </w:rPr>
        <w:t>[</w:t>
      </w:r>
      <w:r w:rsidR="00C57D67">
        <w:rPr>
          <w:sz w:val="28"/>
          <w:szCs w:val="28"/>
        </w:rPr>
        <w:t>14, с.207</w:t>
      </w:r>
      <w:r w:rsidR="00C57D67" w:rsidRPr="007765A0">
        <w:rPr>
          <w:sz w:val="28"/>
          <w:szCs w:val="28"/>
        </w:rPr>
        <w:t>]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Стоимость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активов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обязательств,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выраженная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иностранной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валюте,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бухгалтерском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отчетности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подлежит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перерасчету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рубли.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Ежемесячно,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последний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отчетного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периода,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совершения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операции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иностранной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валюте,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производится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перерасчет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рублевой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оценки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валютных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запасов.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Разница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между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рублевой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оценкой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перерасчета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после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перерасчета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называется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курсовой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разницей.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бухгалтерском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отчетном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периоде,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которому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относится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дата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исполнения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обязательств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оплате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который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составлена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бухгалтерская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отчетность.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lastRenderedPageBreak/>
        <w:t>Курсовая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разница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зачисляется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финансовые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результаты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="00D427AB">
        <w:rPr>
          <w:sz w:val="28"/>
          <w:szCs w:val="28"/>
        </w:rPr>
        <w:t>прочие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доходы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="00D427AB">
        <w:rPr>
          <w:sz w:val="28"/>
          <w:szCs w:val="28"/>
        </w:rPr>
        <w:t>прочие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расходы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мере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ее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принятия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бухгалтерскому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виде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этих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доходов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расходов.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Выбор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дебетовой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кредитовой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стороне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91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зависит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того,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положительная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отрицательная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возникла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разница,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какой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финансовый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результат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вследствие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этого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получит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прибыль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убыток.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этом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делаются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проводки: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Дебет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52,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91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91,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52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разница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между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рублевой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оценкой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остатка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валютном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начало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конец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отчетного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периода.</w:t>
      </w:r>
    </w:p>
    <w:p w:rsidR="009D4666" w:rsidRPr="000D3102" w:rsidRDefault="009D4666" w:rsidP="00D427AB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Следовательно,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оборотных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активов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достаточно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большой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пласт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ведения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бухгалтерского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предприятии.</w:t>
      </w:r>
    </w:p>
    <w:p w:rsidR="005A0A5F" w:rsidRDefault="005A0A5F" w:rsidP="005A0A5F">
      <w:pPr>
        <w:spacing w:line="360" w:lineRule="auto"/>
        <w:jc w:val="both"/>
        <w:rPr>
          <w:b/>
          <w:position w:val="-26"/>
          <w:sz w:val="28"/>
          <w:szCs w:val="28"/>
        </w:rPr>
      </w:pPr>
    </w:p>
    <w:p w:rsidR="0022278A" w:rsidRDefault="0022278A">
      <w:pPr>
        <w:spacing w:line="360" w:lineRule="auto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A43F31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</w:t>
      </w:r>
      <w:r w:rsidR="00024CC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Показатели оценки </w:t>
      </w:r>
      <w:r w:rsidR="00A43F31">
        <w:rPr>
          <w:b/>
          <w:sz w:val="28"/>
          <w:szCs w:val="28"/>
        </w:rPr>
        <w:t>эффективности использования</w:t>
      </w:r>
      <w:r>
        <w:rPr>
          <w:b/>
          <w:sz w:val="28"/>
          <w:szCs w:val="28"/>
        </w:rPr>
        <w:t xml:space="preserve"> оборотных средств</w:t>
      </w:r>
    </w:p>
    <w:p w:rsidR="0022278A" w:rsidRDefault="0022278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sz w:val="28"/>
          <w:szCs w:val="28"/>
        </w:rPr>
        <w:t>В системе мер, направленных на повышение эффективности работы предприятия и укрепление его финансового состояния, важное место занимают вопросы рационального использования оборотных средств. Проблема улучшения использования оборотных средств стала еще более актуальной в условиях формирования рыночных отношений. Интересы предприятия требуют полной ответственности за результаты своей производственно-хозяйственной деятельности. Поскольку финансовое положение предприятий находится в прямой зависимости от состояния оборотных средств и предполагает соизмерение затрат с результатами хозяйственной деятельности и возмещение затрат собственными средствами, предприятия заинтересованы в рациональной организации оборотных средств - организации их движения с минимально возможной суммой для получения наибольшего экономического эффекта.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sz w:val="28"/>
          <w:szCs w:val="28"/>
        </w:rPr>
        <w:t xml:space="preserve">На эффективность использования оборотных средств предприятий действуют множество факторов, нередко </w:t>
      </w:r>
      <w:r w:rsidR="00D427AB">
        <w:rPr>
          <w:sz w:val="28"/>
          <w:szCs w:val="28"/>
        </w:rPr>
        <w:t xml:space="preserve">в противоположных направлениях </w:t>
      </w:r>
      <w:r w:rsidRPr="00F90C6D">
        <w:rPr>
          <w:sz w:val="28"/>
          <w:szCs w:val="28"/>
        </w:rPr>
        <w:t xml:space="preserve">. По </w:t>
      </w:r>
      <w:r w:rsidRPr="00F90C6D">
        <w:rPr>
          <w:sz w:val="28"/>
          <w:szCs w:val="28"/>
        </w:rPr>
        <w:lastRenderedPageBreak/>
        <w:t>широте влияния и степени управляемости факторы условно можно объединить в три группы: общеэкономические, организационные и связанные с техническим прогрессом.</w:t>
      </w:r>
      <w:r w:rsidR="00C57D67" w:rsidRPr="00C57D67">
        <w:rPr>
          <w:sz w:val="28"/>
          <w:szCs w:val="28"/>
        </w:rPr>
        <w:t xml:space="preserve"> </w:t>
      </w:r>
      <w:r w:rsidR="00C57D67" w:rsidRPr="007765A0">
        <w:rPr>
          <w:sz w:val="28"/>
          <w:szCs w:val="28"/>
        </w:rPr>
        <w:t>[</w:t>
      </w:r>
      <w:r w:rsidR="00C57D67">
        <w:rPr>
          <w:sz w:val="28"/>
          <w:szCs w:val="28"/>
        </w:rPr>
        <w:t>15, с.211</w:t>
      </w:r>
      <w:r w:rsidR="00C57D67" w:rsidRPr="007765A0">
        <w:rPr>
          <w:sz w:val="28"/>
          <w:szCs w:val="28"/>
        </w:rPr>
        <w:t>]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sz w:val="28"/>
          <w:szCs w:val="28"/>
        </w:rPr>
        <w:t>К общеэкономическим факторам относятся: изменение величины товарооборота и его структуры; размещение производительных сил; динамика производительности общественного труда, занятого в сфере товарного обращения и в отраслях, ее обслуживающих; развитие хозяйственного расчета.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sz w:val="28"/>
          <w:szCs w:val="28"/>
        </w:rPr>
        <w:t>В группу экономико-организационных факторов входят: изменение размеров предприятий и их специализации: внедрение новых способов производства и др. Факторы, связанные с техническим прогрессом, — это: изменение технологии и применяемой техники в отраслях, обслуживающих производство (транспорт, связь, коммунальное хозяйство); автоматизация производственных процессов.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sz w:val="28"/>
          <w:szCs w:val="28"/>
        </w:rPr>
        <w:t>На эффективность использования оборотных средств и ускорение их оборачиваемости влияют факторы, как повышающие их величину, так и снижающие.</w:t>
      </w:r>
    </w:p>
    <w:p w:rsidR="00024CCF" w:rsidRDefault="00024CCF" w:rsidP="00024CCF">
      <w:pPr>
        <w:spacing w:line="360" w:lineRule="auto"/>
        <w:ind w:firstLine="720"/>
        <w:jc w:val="both"/>
        <w:rPr>
          <w:sz w:val="26"/>
          <w:szCs w:val="26"/>
        </w:rPr>
      </w:pPr>
      <w:r w:rsidRPr="00F90C6D">
        <w:rPr>
          <w:sz w:val="28"/>
          <w:szCs w:val="28"/>
        </w:rPr>
        <w:t>К факторам, повышающим величину оборотных средств, относятся: повышение качества сервисного обслуживания, изменение структуры ассортимента в сторону увеличения удельного веса изделий, имеющих замедленную оборачиваемость, и др. Снижению оборотных средств способствуют: экономия материальных и финансовых ресурсов.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sz w:val="28"/>
          <w:szCs w:val="28"/>
        </w:rPr>
        <w:t>Факторы, определяющие величину оборотных средств, могут быть объективными, т.е. не зависящими от деятельности данного предприятия, и субъективными. К числу субъективных можно отнести, например, рациональность использования оборотных средств, выполнение плана производства, применяемые формы обслуживания, соблюдение кредитной и финансовой дисциплины.</w:t>
      </w:r>
      <w:r w:rsidR="00C57D67" w:rsidRPr="00C57D67">
        <w:rPr>
          <w:sz w:val="28"/>
          <w:szCs w:val="28"/>
        </w:rPr>
        <w:t xml:space="preserve"> </w:t>
      </w:r>
      <w:r w:rsidR="00C57D67" w:rsidRPr="007765A0">
        <w:rPr>
          <w:sz w:val="28"/>
          <w:szCs w:val="28"/>
        </w:rPr>
        <w:t>[</w:t>
      </w:r>
      <w:r w:rsidR="00C57D67">
        <w:rPr>
          <w:sz w:val="28"/>
          <w:szCs w:val="28"/>
        </w:rPr>
        <w:t>15, с.213</w:t>
      </w:r>
      <w:r w:rsidR="00C57D67" w:rsidRPr="007765A0">
        <w:rPr>
          <w:sz w:val="28"/>
          <w:szCs w:val="28"/>
        </w:rPr>
        <w:t>]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iCs/>
          <w:sz w:val="28"/>
          <w:szCs w:val="28"/>
        </w:rPr>
        <w:t>Оборачиваемость оборотных средств</w:t>
      </w:r>
      <w:r w:rsidR="00FD1954">
        <w:rPr>
          <w:sz w:val="28"/>
          <w:szCs w:val="28"/>
        </w:rPr>
        <w:t xml:space="preserve"> -</w:t>
      </w:r>
      <w:r w:rsidRPr="00F90C6D">
        <w:rPr>
          <w:sz w:val="28"/>
          <w:szCs w:val="28"/>
        </w:rPr>
        <w:t xml:space="preserve"> это их движение в процессе воспроизводства, последовательный их переход из одной формы в другую. </w:t>
      </w:r>
      <w:r w:rsidRPr="00F90C6D">
        <w:rPr>
          <w:sz w:val="28"/>
          <w:szCs w:val="28"/>
        </w:rPr>
        <w:lastRenderedPageBreak/>
        <w:t>Характеризуется временем, в течение которого средства, авансированные в оборотные средства, и средства обращения совершают полный оборот, или скоростью, которая выражается числом полных оборотов за установленное время (год, квартал, месяц).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iCs/>
          <w:sz w:val="28"/>
          <w:szCs w:val="28"/>
        </w:rPr>
      </w:pPr>
      <w:r w:rsidRPr="00F90C6D">
        <w:rPr>
          <w:sz w:val="28"/>
          <w:szCs w:val="28"/>
        </w:rPr>
        <w:t>Под оборачиваемостью</w:t>
      </w:r>
      <w:r w:rsidRPr="00F90C6D">
        <w:rPr>
          <w:iCs/>
          <w:sz w:val="28"/>
          <w:szCs w:val="28"/>
        </w:rPr>
        <w:t xml:space="preserve"> оборотных средств понимается длительность одного полного кругооборота средств с момента превращения оборотных средств в денежной форме в производственные запасы и до выхода готовой продукции и ее реализации. Кругооборот средств завершается зачислением выручки на счет предприятия.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iCs/>
          <w:sz w:val="28"/>
          <w:szCs w:val="28"/>
        </w:rPr>
      </w:pPr>
      <w:r w:rsidRPr="00F90C6D">
        <w:rPr>
          <w:iCs/>
          <w:sz w:val="28"/>
          <w:szCs w:val="28"/>
        </w:rPr>
        <w:t>Оборачиваемость оборотных средств неодинакова на предприятиях как одной, так и различных отраслей экономики, что зависит от организации производства и сбыта продукции, размещения оборотных средств и других факторов. Так, в тяжелом машиностроении с длительным производственным циклом время оборота средств наибольшее, быстрее оборачиваются оборотные средства в пищевой и добывающих отраслях промышленности.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sz w:val="28"/>
          <w:szCs w:val="28"/>
        </w:rPr>
        <w:t xml:space="preserve">Система обобщающих и частных показателей оборачиваемости оборотных средств основывается на двух взаимосвязанных финансовых коэффициентах: коэффициенте оборачиваемости и длительности одного оборота, характеризующих эффективность использования оборотных средств, а в частности оборачиваемость и длительность оборота материально-производственных запасов, оборачиваемость и срок погашения дебиторской задолженности и т.д. </w:t>
      </w:r>
      <w:r w:rsidR="00C57D67" w:rsidRPr="007765A0">
        <w:rPr>
          <w:sz w:val="28"/>
          <w:szCs w:val="28"/>
        </w:rPr>
        <w:t>[</w:t>
      </w:r>
      <w:r w:rsidR="00C57D67">
        <w:rPr>
          <w:sz w:val="28"/>
          <w:szCs w:val="28"/>
        </w:rPr>
        <w:t>15, с.215</w:t>
      </w:r>
      <w:r w:rsidR="00C57D67" w:rsidRPr="007765A0">
        <w:rPr>
          <w:sz w:val="28"/>
          <w:szCs w:val="28"/>
        </w:rPr>
        <w:t>]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sz w:val="28"/>
          <w:szCs w:val="28"/>
        </w:rPr>
        <w:t xml:space="preserve">По своему содержанию показатели оборачиваемости являются прямыми показателями эффективности ресурсного типа, т.е. характеризующими отношение эффекта к затратам. В качестве эффекта применяется исходный финансовый показатель – выручка от продаж. Количественно затраты выражаются через показатели авансированных ресурсов, что дает основание относить показатели оборачиваемости к ресурсному типу. Другими словами, оборачиваемость </w:t>
      </w:r>
      <w:r w:rsidRPr="00F90C6D">
        <w:rPr>
          <w:sz w:val="28"/>
          <w:szCs w:val="28"/>
        </w:rPr>
        <w:lastRenderedPageBreak/>
        <w:t xml:space="preserve">характеризуется сопоставлением показателей объема продукции и величины авансированных оборотных средств. 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iCs/>
          <w:sz w:val="28"/>
          <w:szCs w:val="28"/>
        </w:rPr>
      </w:pPr>
      <w:r w:rsidRPr="00F90C6D">
        <w:rPr>
          <w:iCs/>
          <w:sz w:val="28"/>
          <w:szCs w:val="28"/>
        </w:rPr>
        <w:t>Анализ оборотных средств  позволяет:</w:t>
      </w:r>
      <w:r w:rsidR="00C57D67" w:rsidRPr="00C57D67">
        <w:rPr>
          <w:sz w:val="28"/>
          <w:szCs w:val="28"/>
        </w:rPr>
        <w:t xml:space="preserve"> </w:t>
      </w:r>
      <w:r w:rsidR="00C57D67" w:rsidRPr="007765A0">
        <w:rPr>
          <w:sz w:val="28"/>
          <w:szCs w:val="28"/>
        </w:rPr>
        <w:t>[</w:t>
      </w:r>
      <w:r w:rsidR="00C57D67">
        <w:rPr>
          <w:sz w:val="28"/>
          <w:szCs w:val="28"/>
        </w:rPr>
        <w:t>15, с.215</w:t>
      </w:r>
      <w:r w:rsidR="00C57D67" w:rsidRPr="007765A0">
        <w:rPr>
          <w:sz w:val="28"/>
          <w:szCs w:val="28"/>
        </w:rPr>
        <w:t>]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sz w:val="28"/>
          <w:szCs w:val="28"/>
        </w:rPr>
        <w:t xml:space="preserve">оценить эффективность использования ресурсов в оперативной деятельности предприятия 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sz w:val="28"/>
          <w:szCs w:val="28"/>
        </w:rPr>
        <w:t xml:space="preserve">определить ликвидность баланса предприятия, то есть возможность своевременно погасить краткосрочные обязательства 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sz w:val="28"/>
          <w:szCs w:val="28"/>
        </w:rPr>
        <w:t>выяснить</w:t>
      </w:r>
      <w:r w:rsidR="00FD1954">
        <w:rPr>
          <w:sz w:val="28"/>
          <w:szCs w:val="28"/>
        </w:rPr>
        <w:t>,</w:t>
      </w:r>
      <w:r w:rsidRPr="00F90C6D">
        <w:rPr>
          <w:sz w:val="28"/>
          <w:szCs w:val="28"/>
        </w:rPr>
        <w:t xml:space="preserve"> во что вкладываются собственные оборотные средства предприятия в течение финансового цикла 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sz w:val="28"/>
          <w:szCs w:val="28"/>
        </w:rPr>
        <w:t>Величина и структура оборотных средств должна соответствовать потребностям предприятия, которые отражены в бюджете, при этом текущие активы должны быть минимальны, но достаточны для успешной и бесперебойной работы предприятия.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sz w:val="28"/>
          <w:szCs w:val="28"/>
        </w:rPr>
        <w:t>Совокупность исследуемых в процессе анализа состояния и эффективности использования оборотных средств даёт комплексную характеристику состояния и эффективности их использования.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F90C6D">
        <w:rPr>
          <w:color w:val="000000"/>
          <w:sz w:val="28"/>
          <w:szCs w:val="28"/>
        </w:rPr>
        <w:t>Расчёт аналитических показателей по каждой укрупнённой или обычной статье: абсолютных и относительных изменений показателей, базисных и цепных темпов роста и прироста в зависимости от цели анализа.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F90C6D">
        <w:rPr>
          <w:color w:val="000000"/>
          <w:sz w:val="28"/>
          <w:szCs w:val="28"/>
        </w:rPr>
        <w:t>Абсолютные изменения показателей оборотных средств рассчитываются по следующей формуле:</w:t>
      </w:r>
    </w:p>
    <w:p w:rsidR="00024CCF" w:rsidRPr="00F90C6D" w:rsidRDefault="00024CCF" w:rsidP="00024CCF">
      <w:pPr>
        <w:spacing w:line="360" w:lineRule="auto"/>
        <w:ind w:firstLine="720"/>
        <w:jc w:val="center"/>
        <w:rPr>
          <w:color w:val="000000"/>
          <w:sz w:val="28"/>
          <w:szCs w:val="28"/>
        </w:rPr>
      </w:pPr>
      <w:r w:rsidRPr="00F90C6D">
        <w:rPr>
          <w:color w:val="000000"/>
          <w:position w:val="-14"/>
          <w:sz w:val="28"/>
          <w:szCs w:val="28"/>
          <w:lang w:val="en-US"/>
        </w:rPr>
        <w:object w:dxaOrig="22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pt;height:21.75pt" o:ole="">
            <v:imagedata r:id="rId7" o:title=""/>
          </v:shape>
          <o:OLEObject Type="Embed" ProgID="Equation.3" ShapeID="_x0000_i1025" DrawAspect="Content" ObjectID="_1539970192" r:id="rId8"/>
        </w:object>
      </w:r>
      <w:r w:rsidRPr="00F90C6D">
        <w:rPr>
          <w:color w:val="000000"/>
          <w:sz w:val="28"/>
          <w:szCs w:val="28"/>
        </w:rPr>
        <w:tab/>
        <w:t xml:space="preserve">                 </w:t>
      </w:r>
      <w:r w:rsidRPr="00F90C6D">
        <w:rPr>
          <w:color w:val="000000"/>
          <w:sz w:val="28"/>
          <w:szCs w:val="28"/>
        </w:rPr>
        <w:tab/>
        <w:t>(</w:t>
      </w:r>
      <w:r w:rsidR="00D427AB">
        <w:rPr>
          <w:color w:val="000000"/>
          <w:sz w:val="28"/>
          <w:szCs w:val="28"/>
        </w:rPr>
        <w:t>1</w:t>
      </w:r>
      <w:r w:rsidRPr="00F90C6D">
        <w:rPr>
          <w:color w:val="000000"/>
          <w:sz w:val="28"/>
          <w:szCs w:val="28"/>
        </w:rPr>
        <w:t>)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F90C6D">
        <w:rPr>
          <w:color w:val="000000"/>
          <w:sz w:val="28"/>
          <w:szCs w:val="28"/>
        </w:rPr>
        <w:t>Темпы роста и прироста показателей оборотных средств рассчитываются по следующей формуле:</w:t>
      </w:r>
    </w:p>
    <w:p w:rsidR="00024CCF" w:rsidRPr="00F90C6D" w:rsidRDefault="00024CCF" w:rsidP="00024CCF">
      <w:pPr>
        <w:spacing w:line="360" w:lineRule="auto"/>
        <w:ind w:firstLine="720"/>
        <w:jc w:val="center"/>
        <w:rPr>
          <w:color w:val="000000"/>
          <w:sz w:val="28"/>
          <w:szCs w:val="28"/>
        </w:rPr>
      </w:pPr>
      <w:r w:rsidRPr="00F90C6D">
        <w:rPr>
          <w:color w:val="000000"/>
          <w:position w:val="-30"/>
          <w:sz w:val="28"/>
          <w:szCs w:val="28"/>
          <w:lang w:val="en-US"/>
        </w:rPr>
        <w:object w:dxaOrig="1340" w:dyaOrig="700">
          <v:shape id="_x0000_i1026" type="#_x0000_t75" style="width:1in;height:38.25pt" o:ole="">
            <v:imagedata r:id="rId9" o:title=""/>
          </v:shape>
          <o:OLEObject Type="Embed" ProgID="Equation.3" ShapeID="_x0000_i1026" DrawAspect="Content" ObjectID="_1539970193" r:id="rId10"/>
        </w:object>
      </w:r>
      <w:r w:rsidRPr="00F90C6D">
        <w:rPr>
          <w:color w:val="000000"/>
          <w:sz w:val="28"/>
          <w:szCs w:val="28"/>
        </w:rPr>
        <w:tab/>
      </w:r>
      <w:r w:rsidRPr="00F90C6D">
        <w:rPr>
          <w:color w:val="000000"/>
          <w:sz w:val="28"/>
          <w:szCs w:val="28"/>
        </w:rPr>
        <w:tab/>
      </w:r>
      <w:r w:rsidRPr="00F90C6D">
        <w:rPr>
          <w:color w:val="000000"/>
          <w:sz w:val="28"/>
          <w:szCs w:val="28"/>
        </w:rPr>
        <w:tab/>
      </w:r>
      <w:r w:rsidRPr="00F90C6D">
        <w:rPr>
          <w:color w:val="000000"/>
          <w:sz w:val="28"/>
          <w:szCs w:val="28"/>
        </w:rPr>
        <w:tab/>
        <w:t>(</w:t>
      </w:r>
      <w:r w:rsidR="00D427AB">
        <w:rPr>
          <w:color w:val="000000"/>
          <w:sz w:val="28"/>
          <w:szCs w:val="28"/>
        </w:rPr>
        <w:t>2</w:t>
      </w:r>
      <w:r w:rsidRPr="00F90C6D">
        <w:rPr>
          <w:color w:val="000000"/>
          <w:sz w:val="28"/>
          <w:szCs w:val="28"/>
        </w:rPr>
        <w:t>)</w:t>
      </w:r>
    </w:p>
    <w:p w:rsidR="00024CCF" w:rsidRPr="00F90C6D" w:rsidRDefault="00024CCF" w:rsidP="00024CCF">
      <w:pPr>
        <w:spacing w:line="360" w:lineRule="auto"/>
        <w:ind w:firstLine="720"/>
        <w:jc w:val="center"/>
        <w:rPr>
          <w:color w:val="000000"/>
          <w:sz w:val="28"/>
          <w:szCs w:val="28"/>
        </w:rPr>
      </w:pPr>
      <w:r w:rsidRPr="00F90C6D">
        <w:rPr>
          <w:color w:val="000000"/>
          <w:position w:val="-30"/>
          <w:sz w:val="28"/>
          <w:szCs w:val="28"/>
          <w:lang w:val="en-US"/>
        </w:rPr>
        <w:object w:dxaOrig="2260" w:dyaOrig="700">
          <v:shape id="_x0000_i1027" type="#_x0000_t75" style="width:135pt;height:42pt" o:ole="">
            <v:imagedata r:id="rId11" o:title=""/>
          </v:shape>
          <o:OLEObject Type="Embed" ProgID="Equation.3" ShapeID="_x0000_i1027" DrawAspect="Content" ObjectID="_1539970194" r:id="rId12"/>
        </w:object>
      </w:r>
      <w:r w:rsidRPr="00F90C6D">
        <w:rPr>
          <w:color w:val="000000"/>
          <w:sz w:val="28"/>
          <w:szCs w:val="28"/>
        </w:rPr>
        <w:tab/>
      </w:r>
      <w:r w:rsidRPr="00F90C6D">
        <w:rPr>
          <w:color w:val="000000"/>
          <w:sz w:val="28"/>
          <w:szCs w:val="28"/>
        </w:rPr>
        <w:tab/>
      </w:r>
      <w:r w:rsidRPr="00F90C6D">
        <w:rPr>
          <w:color w:val="000000"/>
          <w:sz w:val="28"/>
          <w:szCs w:val="28"/>
        </w:rPr>
        <w:tab/>
        <w:t>(</w:t>
      </w:r>
      <w:r w:rsidR="00D427AB">
        <w:rPr>
          <w:color w:val="000000"/>
          <w:sz w:val="28"/>
          <w:szCs w:val="28"/>
        </w:rPr>
        <w:t>3</w:t>
      </w:r>
      <w:r w:rsidRPr="00F90C6D">
        <w:rPr>
          <w:color w:val="000000"/>
          <w:sz w:val="28"/>
          <w:szCs w:val="28"/>
        </w:rPr>
        <w:t>)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F90C6D">
        <w:rPr>
          <w:color w:val="000000"/>
          <w:sz w:val="28"/>
          <w:szCs w:val="28"/>
        </w:rPr>
        <w:lastRenderedPageBreak/>
        <w:t>Выявление основных закономерностей и тенденций в изменении имущественного состояния предприятия, обусловивших их факторов и прогноз перспективы его укрепления.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F90C6D">
        <w:rPr>
          <w:color w:val="000000"/>
          <w:sz w:val="28"/>
          <w:szCs w:val="28"/>
        </w:rPr>
        <w:t>В ходе анализа и диагностирования имущественного состояния предприятия возможны следующие трактовки соотношения и изменения показателей: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F90C6D">
        <w:rPr>
          <w:color w:val="000000"/>
          <w:sz w:val="28"/>
          <w:szCs w:val="28"/>
        </w:rPr>
        <w:t>Рост или уменьшения имущества предприятия (внеоборотных и оборотных средств) говорит об увеличении или сокращении производственного потенциала предприятия, его деятельности.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F90C6D">
        <w:rPr>
          <w:color w:val="000000"/>
          <w:sz w:val="28"/>
          <w:szCs w:val="28"/>
        </w:rPr>
        <w:t>Нарушения пропорционального долевого участия внеоборотных и оборотных средств, а также собственных и заёмных источников их формирования в абсолютном изменении имущества может обусловить структурные сдвиги в его составе, что в свою очередь является следствием в диспропорций в осуществлении разных видов деятельности и, как следствие изменит состояние финансовой устойчивости предприятия.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F90C6D">
        <w:rPr>
          <w:color w:val="000000"/>
          <w:sz w:val="28"/>
          <w:szCs w:val="28"/>
        </w:rPr>
        <w:t>Удельный вес показателя оборотных средств рассчитываются по следующей формуле:</w:t>
      </w:r>
    </w:p>
    <w:p w:rsidR="00024CCF" w:rsidRPr="00F90C6D" w:rsidRDefault="00024CCF" w:rsidP="00024CCF">
      <w:pPr>
        <w:spacing w:line="360" w:lineRule="auto"/>
        <w:ind w:firstLine="720"/>
        <w:jc w:val="center"/>
        <w:rPr>
          <w:sz w:val="28"/>
          <w:szCs w:val="28"/>
        </w:rPr>
      </w:pPr>
      <w:r w:rsidRPr="00F90C6D">
        <w:rPr>
          <w:position w:val="-24"/>
          <w:sz w:val="28"/>
          <w:szCs w:val="28"/>
        </w:rPr>
        <w:object w:dxaOrig="1280" w:dyaOrig="620">
          <v:shape id="_x0000_i1028" type="#_x0000_t75" style="width:1in;height:35.25pt" o:ole="">
            <v:imagedata r:id="rId13" o:title=""/>
          </v:shape>
          <o:OLEObject Type="Embed" ProgID="Equation.3" ShapeID="_x0000_i1028" DrawAspect="Content" ObjectID="_1539970195" r:id="rId14"/>
        </w:object>
      </w:r>
      <w:r w:rsidRPr="00F90C6D">
        <w:rPr>
          <w:sz w:val="28"/>
          <w:szCs w:val="28"/>
        </w:rPr>
        <w:tab/>
      </w:r>
      <w:r w:rsidRPr="00F90C6D">
        <w:rPr>
          <w:sz w:val="28"/>
          <w:szCs w:val="28"/>
        </w:rPr>
        <w:tab/>
      </w:r>
      <w:r w:rsidRPr="00F90C6D">
        <w:rPr>
          <w:sz w:val="28"/>
          <w:szCs w:val="28"/>
        </w:rPr>
        <w:tab/>
      </w:r>
      <w:r w:rsidRPr="00F90C6D">
        <w:rPr>
          <w:sz w:val="28"/>
          <w:szCs w:val="28"/>
        </w:rPr>
        <w:tab/>
      </w:r>
      <w:r w:rsidRPr="00F90C6D">
        <w:rPr>
          <w:sz w:val="28"/>
          <w:szCs w:val="28"/>
        </w:rPr>
        <w:tab/>
        <w:t>(</w:t>
      </w:r>
      <w:r w:rsidR="00D427AB">
        <w:rPr>
          <w:sz w:val="28"/>
          <w:szCs w:val="28"/>
        </w:rPr>
        <w:t>4</w:t>
      </w:r>
      <w:r w:rsidRPr="00F90C6D">
        <w:rPr>
          <w:sz w:val="28"/>
          <w:szCs w:val="28"/>
        </w:rPr>
        <w:t>)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sz w:val="28"/>
          <w:szCs w:val="28"/>
        </w:rPr>
        <w:t>Изменение удельного веса отдельной статьи рассчитывается следующим образом:</w:t>
      </w:r>
    </w:p>
    <w:p w:rsidR="00024CCF" w:rsidRPr="00F90C6D" w:rsidRDefault="00024CCF" w:rsidP="00024CCF">
      <w:pPr>
        <w:spacing w:line="360" w:lineRule="auto"/>
        <w:ind w:firstLine="720"/>
        <w:jc w:val="center"/>
        <w:rPr>
          <w:sz w:val="28"/>
          <w:szCs w:val="28"/>
        </w:rPr>
      </w:pPr>
      <w:r w:rsidRPr="00F90C6D">
        <w:rPr>
          <w:position w:val="-12"/>
          <w:sz w:val="28"/>
          <w:szCs w:val="28"/>
        </w:rPr>
        <w:object w:dxaOrig="2400" w:dyaOrig="360">
          <v:shape id="_x0000_i1029" type="#_x0000_t75" style="width:126pt;height:18.75pt" o:ole="">
            <v:imagedata r:id="rId15" o:title=""/>
          </v:shape>
          <o:OLEObject Type="Embed" ProgID="Equation.3" ShapeID="_x0000_i1029" DrawAspect="Content" ObjectID="_1539970196" r:id="rId16"/>
        </w:object>
      </w:r>
      <w:r w:rsidRPr="00F90C6D">
        <w:rPr>
          <w:sz w:val="28"/>
          <w:szCs w:val="28"/>
        </w:rPr>
        <w:tab/>
      </w:r>
      <w:r w:rsidRPr="00F90C6D">
        <w:rPr>
          <w:sz w:val="28"/>
          <w:szCs w:val="28"/>
        </w:rPr>
        <w:tab/>
        <w:t xml:space="preserve">            </w:t>
      </w:r>
      <w:r w:rsidRPr="00F90C6D">
        <w:rPr>
          <w:sz w:val="28"/>
          <w:szCs w:val="28"/>
        </w:rPr>
        <w:tab/>
        <w:t>(</w:t>
      </w:r>
      <w:r w:rsidR="00D427AB">
        <w:rPr>
          <w:sz w:val="28"/>
          <w:szCs w:val="28"/>
        </w:rPr>
        <w:t>5</w:t>
      </w:r>
      <w:r w:rsidRPr="00F90C6D">
        <w:rPr>
          <w:sz w:val="28"/>
          <w:szCs w:val="28"/>
        </w:rPr>
        <w:t>)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sz w:val="28"/>
          <w:szCs w:val="28"/>
        </w:rPr>
        <w:t xml:space="preserve">Анализируя структуру оборотных </w:t>
      </w:r>
      <w:r w:rsidRPr="00F90C6D">
        <w:rPr>
          <w:color w:val="000000"/>
          <w:sz w:val="28"/>
          <w:szCs w:val="28"/>
        </w:rPr>
        <w:t>средств</w:t>
      </w:r>
      <w:r w:rsidRPr="00F90C6D">
        <w:rPr>
          <w:sz w:val="28"/>
          <w:szCs w:val="28"/>
        </w:rPr>
        <w:t>, следует иметь в виду, что устойчивость финансового состояния в значительной мере зависит от оптимального размещения средств по стадиям процесса кругооборота</w:t>
      </w:r>
      <w:r w:rsidRPr="00F90C6D">
        <w:rPr>
          <w:i/>
          <w:sz w:val="28"/>
          <w:szCs w:val="28"/>
        </w:rPr>
        <w:t>:</w:t>
      </w:r>
      <w:r w:rsidRPr="00F90C6D">
        <w:rPr>
          <w:sz w:val="28"/>
          <w:szCs w:val="28"/>
        </w:rPr>
        <w:t xml:space="preserve"> снабжения, производства и сбыта продукции. Размеры вложения средств в каждую стадию кругооборота зависят от отраслевых и технологических особенностей предприятий. Так, для предприятий с материалоемким производством требуется значительное вложение средств в производственные </w:t>
      </w:r>
      <w:r w:rsidRPr="00F90C6D">
        <w:rPr>
          <w:sz w:val="28"/>
          <w:szCs w:val="28"/>
        </w:rPr>
        <w:lastRenderedPageBreak/>
        <w:t>запасы, для предприятий с длительным циклом производства – в незавершенное производство и т.д.</w:t>
      </w:r>
      <w:r w:rsidR="00C57D67" w:rsidRPr="00C57D67">
        <w:rPr>
          <w:sz w:val="28"/>
          <w:szCs w:val="28"/>
        </w:rPr>
        <w:t xml:space="preserve"> </w:t>
      </w:r>
      <w:r w:rsidR="00C57D67" w:rsidRPr="007765A0">
        <w:rPr>
          <w:sz w:val="28"/>
          <w:szCs w:val="28"/>
        </w:rPr>
        <w:t>[</w:t>
      </w:r>
      <w:r w:rsidR="00C57D67">
        <w:rPr>
          <w:sz w:val="28"/>
          <w:szCs w:val="28"/>
        </w:rPr>
        <w:t>15, с.218</w:t>
      </w:r>
      <w:r w:rsidR="00C57D67" w:rsidRPr="007765A0">
        <w:rPr>
          <w:sz w:val="28"/>
          <w:szCs w:val="28"/>
        </w:rPr>
        <w:t>]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F90C6D">
        <w:rPr>
          <w:color w:val="000000"/>
          <w:sz w:val="28"/>
          <w:szCs w:val="28"/>
        </w:rPr>
        <w:t>Увеличение удельного веса оборотных средств в составе имущества обуславливает ускорение оборачиваемости средств предприятия и наоборот; увеличение в составе оборотных средств запасов и затрат приводит к замедлению оборачиваемости оборотных средств, а рост доли денежных средств и краткосрочных финансовых вложений – к их  ускорению. Увеличение доли дебиторской задолженности при снижении доли материальных оборотных средств свидетельствует о фактической иммобилизации материальных оборотных средств из производственного процесса и падении его объёма.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F90C6D">
        <w:rPr>
          <w:color w:val="000000"/>
          <w:sz w:val="28"/>
          <w:szCs w:val="28"/>
        </w:rPr>
        <w:t>Рост удельного веса основных средств при одновременном увеличении доли производственных запасов и незавершённого производства говорит о наращивании производственной базы предприятия и в то же время при значительном росте последних (НП) о нерациональной хозяйственной стратегии, вследствие которой значительная часть оборотных средств сосредотачивается в наименее ликвидной форме.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F90C6D">
        <w:rPr>
          <w:color w:val="000000"/>
          <w:sz w:val="28"/>
          <w:szCs w:val="28"/>
        </w:rPr>
        <w:t>Увеличение доли финансовых вложений определяет тенденцию к развитию финансовой деятельности наряду с производственной (при незначительных колебаниях доли денежных средств и производственных запасов) или за счёт сворачивания производства (при их сокращении).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sz w:val="28"/>
          <w:szCs w:val="28"/>
        </w:rPr>
        <w:t xml:space="preserve">Анализ </w:t>
      </w:r>
      <w:r w:rsidRPr="00FD1954">
        <w:rPr>
          <w:sz w:val="28"/>
          <w:szCs w:val="28"/>
        </w:rPr>
        <w:t xml:space="preserve">коэффициентов </w:t>
      </w:r>
      <w:r w:rsidR="00FD1954" w:rsidRPr="00FD1954">
        <w:rPr>
          <w:sz w:val="28"/>
          <w:szCs w:val="28"/>
        </w:rPr>
        <w:t>-</w:t>
      </w:r>
      <w:r w:rsidRPr="00FD1954">
        <w:rPr>
          <w:sz w:val="28"/>
          <w:szCs w:val="28"/>
        </w:rPr>
        <w:t xml:space="preserve"> это расчёт</w:t>
      </w:r>
      <w:r w:rsidRPr="00F90C6D">
        <w:rPr>
          <w:sz w:val="28"/>
          <w:szCs w:val="28"/>
        </w:rPr>
        <w:t xml:space="preserve"> относительных финансовых показателей, основываясь на абсолютных показателях оборотных </w:t>
      </w:r>
      <w:r w:rsidRPr="00F90C6D">
        <w:rPr>
          <w:color w:val="000000"/>
          <w:sz w:val="28"/>
          <w:szCs w:val="28"/>
        </w:rPr>
        <w:t>средств</w:t>
      </w:r>
      <w:r w:rsidRPr="00F90C6D">
        <w:rPr>
          <w:sz w:val="28"/>
          <w:szCs w:val="28"/>
        </w:rPr>
        <w:t>, представляет собой отношение взаимосвязанных единиц.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sz w:val="28"/>
          <w:szCs w:val="28"/>
        </w:rPr>
        <w:t>Показатели деловой активности позволяют оценить финансовое положение предприятия с точки зрения платежеспособности: как быстро средства могут превращаться в наличность, каков производственный потенциал предприятия, эффективно ли используются собственные средства и трудовые ресурсы, как использует предприятие свои средства для получения доходов и прибыли.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sz w:val="28"/>
          <w:szCs w:val="28"/>
        </w:rPr>
        <w:lastRenderedPageBreak/>
        <w:t>К общим показателям деловой активности относят, прежде всего, показатели оборачиваемости. В теории и практике применяются следующие показатели:</w:t>
      </w:r>
      <w:r w:rsidR="00C57D67" w:rsidRPr="00C57D67">
        <w:rPr>
          <w:sz w:val="28"/>
          <w:szCs w:val="28"/>
        </w:rPr>
        <w:t xml:space="preserve"> </w:t>
      </w:r>
      <w:r w:rsidR="00C57D67" w:rsidRPr="007765A0">
        <w:rPr>
          <w:sz w:val="28"/>
          <w:szCs w:val="28"/>
        </w:rPr>
        <w:t>[</w:t>
      </w:r>
      <w:r w:rsidR="00C57D67">
        <w:rPr>
          <w:sz w:val="28"/>
          <w:szCs w:val="28"/>
        </w:rPr>
        <w:t>15, с.219</w:t>
      </w:r>
      <w:r w:rsidR="00C57D67" w:rsidRPr="007765A0">
        <w:rPr>
          <w:sz w:val="28"/>
          <w:szCs w:val="28"/>
        </w:rPr>
        <w:t>]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iCs/>
          <w:sz w:val="28"/>
          <w:szCs w:val="28"/>
        </w:rPr>
      </w:pPr>
      <w:r w:rsidRPr="00F90C6D">
        <w:rPr>
          <w:iCs/>
          <w:sz w:val="28"/>
          <w:szCs w:val="28"/>
        </w:rPr>
        <w:t>1. Коэффициент оборачиваемости оборотных средств и продолжительность их оборота</w:t>
      </w:r>
    </w:p>
    <w:p w:rsidR="00024CCF" w:rsidRPr="00F90C6D" w:rsidRDefault="00E20AA4" w:rsidP="00024CC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391.05pt;margin-top:18.4pt;width:54pt;height:26.25pt;z-index:251670528" stroked="f">
            <v:textbox style="mso-next-textbox:#_x0000_s1044">
              <w:txbxContent>
                <w:p w:rsidR="00121E7C" w:rsidRDefault="00121E7C" w:rsidP="00024CCF">
                  <w:pPr>
                    <w:rPr>
                      <w:sz w:val="28"/>
                      <w:szCs w:val="19"/>
                      <w:lang w:val="en-US"/>
                    </w:rPr>
                  </w:pPr>
                  <w:r>
                    <w:rPr>
                      <w:sz w:val="28"/>
                      <w:szCs w:val="27"/>
                    </w:rPr>
                    <w:t>(6)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9" type="#_x0000_t202" style="position:absolute;left:0;text-align:left;margin-left:175.05pt;margin-top:27.4pt;width:3in;height:36.6pt;z-index:251665408" stroked="f">
            <v:textbox style="mso-next-textbox:#_x0000_s1039">
              <w:txbxContent>
                <w:p w:rsidR="00121E7C" w:rsidRDefault="00121E7C" w:rsidP="00024CCF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Средняя величина оборотных </w:t>
                  </w:r>
                  <w:r w:rsidRPr="00114D06">
                    <w:rPr>
                      <w:color w:val="000000"/>
                      <w:sz w:val="16"/>
                      <w:szCs w:val="16"/>
                    </w:rPr>
                    <w:t>средств</w:t>
                  </w:r>
                  <w:r>
                    <w:rPr>
                      <w:sz w:val="19"/>
                      <w:szCs w:val="19"/>
                    </w:rPr>
                    <w:t xml:space="preserve"> (О</w:t>
                  </w:r>
                  <w:r>
                    <w:rPr>
                      <w:sz w:val="19"/>
                      <w:szCs w:val="19"/>
                      <w:vertAlign w:val="subscript"/>
                    </w:rPr>
                    <w:t>акт.ср.</w:t>
                  </w:r>
                  <w:r>
                    <w:rPr>
                      <w:sz w:val="19"/>
                      <w:szCs w:val="19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line id="_x0000_s1043" style="position:absolute;left:0;text-align:left;z-index:251669504" from="184.05pt,27.4pt" to="346.05pt,27.4pt"/>
        </w:pict>
      </w:r>
      <w:r>
        <w:rPr>
          <w:noProof/>
          <w:sz w:val="28"/>
          <w:szCs w:val="28"/>
        </w:rPr>
        <w:pict>
          <v:shape id="_x0000_s1042" type="#_x0000_t202" style="position:absolute;left:0;text-align:left;margin-left:175.05pt;margin-top:.4pt;width:189pt;height:27pt;z-index:251668480" stroked="f">
            <v:textbox style="mso-next-textbox:#_x0000_s1042">
              <w:txbxContent>
                <w:p w:rsidR="00121E7C" w:rsidRDefault="00121E7C" w:rsidP="00024CCF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Выручка от продаж (</w:t>
                  </w:r>
                  <w:r>
                    <w:rPr>
                      <w:sz w:val="19"/>
                      <w:szCs w:val="19"/>
                      <w:lang w:val="en-US"/>
                    </w:rPr>
                    <w:t>Q</w:t>
                  </w:r>
                  <w:r>
                    <w:rPr>
                      <w:sz w:val="19"/>
                      <w:szCs w:val="19"/>
                      <w:vertAlign w:val="subscript"/>
                    </w:rPr>
                    <w:t>рп</w:t>
                  </w:r>
                  <w:r>
                    <w:rPr>
                      <w:sz w:val="19"/>
                      <w:szCs w:val="19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41" type="#_x0000_t202" style="position:absolute;left:0;text-align:left;margin-left:148.05pt;margin-top:18.4pt;width:27pt;height:18pt;z-index:251667456" stroked="f">
            <v:textbox style="mso-next-textbox:#_x0000_s1041">
              <w:txbxContent>
                <w:p w:rsidR="00121E7C" w:rsidRDefault="00121E7C" w:rsidP="00024CCF">
                  <w:pPr>
                    <w:rPr>
                      <w:sz w:val="27"/>
                      <w:szCs w:val="27"/>
                    </w:rPr>
                  </w:pPr>
                  <w:r>
                    <w:rPr>
                      <w:sz w:val="27"/>
                      <w:szCs w:val="27"/>
                    </w:rPr>
                    <w:t>=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40" type="#_x0000_t202" style="position:absolute;left:0;text-align:left;margin-left:-4.95pt;margin-top:18.4pt;width:153pt;height:27.6pt;z-index:251666432" stroked="f">
            <v:textbox style="mso-next-textbox:#_x0000_s1040">
              <w:txbxContent>
                <w:p w:rsidR="00121E7C" w:rsidRDefault="00121E7C" w:rsidP="00024CCF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Коэффициент оборачиваемости (</w:t>
                  </w:r>
                  <w:r>
                    <w:rPr>
                      <w:i/>
                      <w:iCs/>
                      <w:sz w:val="19"/>
                      <w:szCs w:val="19"/>
                    </w:rPr>
                    <w:t>к</w:t>
                  </w:r>
                  <w:r>
                    <w:rPr>
                      <w:i/>
                      <w:iCs/>
                      <w:sz w:val="19"/>
                      <w:szCs w:val="19"/>
                      <w:vertAlign w:val="subscript"/>
                    </w:rPr>
                    <w:t>об</w:t>
                  </w:r>
                  <w:r>
                    <w:rPr>
                      <w:sz w:val="19"/>
                      <w:szCs w:val="19"/>
                    </w:rPr>
                    <w:t>)</w:t>
                  </w:r>
                </w:p>
              </w:txbxContent>
            </v:textbox>
          </v:shape>
        </w:pic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position w:val="-24"/>
          <w:sz w:val="28"/>
          <w:szCs w:val="28"/>
        </w:rPr>
        <w:object w:dxaOrig="2380" w:dyaOrig="620">
          <v:shape id="_x0000_i1030" type="#_x0000_t75" style="width:189pt;height:35.25pt" o:ole="">
            <v:imagedata r:id="rId17" o:title=""/>
          </v:shape>
          <o:OLEObject Type="Embed" ProgID="Equation.3" ShapeID="_x0000_i1030" DrawAspect="Content" ObjectID="_1539970197" r:id="rId18"/>
        </w:object>
      </w:r>
      <w:r w:rsidRPr="00F90C6D">
        <w:rPr>
          <w:sz w:val="28"/>
          <w:szCs w:val="28"/>
        </w:rPr>
        <w:tab/>
      </w:r>
      <w:r w:rsidRPr="00F90C6D">
        <w:rPr>
          <w:sz w:val="28"/>
          <w:szCs w:val="28"/>
        </w:rPr>
        <w:tab/>
      </w:r>
      <w:r w:rsidRPr="00F90C6D">
        <w:rPr>
          <w:sz w:val="28"/>
          <w:szCs w:val="28"/>
        </w:rPr>
        <w:tab/>
      </w:r>
      <w:r w:rsidRPr="00F90C6D">
        <w:rPr>
          <w:sz w:val="28"/>
          <w:szCs w:val="28"/>
        </w:rPr>
        <w:tab/>
        <w:t xml:space="preserve">            (</w:t>
      </w:r>
      <w:r w:rsidR="00D427AB">
        <w:rPr>
          <w:sz w:val="28"/>
          <w:szCs w:val="28"/>
        </w:rPr>
        <w:t>7</w:t>
      </w:r>
      <w:r w:rsidRPr="00F90C6D">
        <w:rPr>
          <w:sz w:val="28"/>
          <w:szCs w:val="28"/>
        </w:rPr>
        <w:t>)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sz w:val="28"/>
          <w:szCs w:val="28"/>
        </w:rPr>
        <w:t xml:space="preserve"> </w:t>
      </w:r>
      <w:r w:rsidRPr="00F90C6D">
        <w:rPr>
          <w:iCs/>
          <w:sz w:val="28"/>
          <w:szCs w:val="28"/>
        </w:rPr>
        <w:t>Коэффициент оборачиваемости</w:t>
      </w:r>
      <w:r w:rsidRPr="00F90C6D">
        <w:rPr>
          <w:sz w:val="28"/>
          <w:szCs w:val="28"/>
        </w:rPr>
        <w:t xml:space="preserve"> оборотных </w:t>
      </w:r>
      <w:r w:rsidRPr="00F90C6D">
        <w:rPr>
          <w:color w:val="000000"/>
          <w:sz w:val="28"/>
          <w:szCs w:val="28"/>
        </w:rPr>
        <w:t>средств</w:t>
      </w:r>
      <w:r w:rsidRPr="00F90C6D">
        <w:rPr>
          <w:sz w:val="28"/>
          <w:szCs w:val="28"/>
        </w:rPr>
        <w:t xml:space="preserve"> отражает число оборотов, совершённых имуществом за анализируемый период. Он является показателем стимулятором и, следовательно, должен иметь тенденцию к увеличению.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bCs/>
          <w:iCs/>
          <w:sz w:val="28"/>
          <w:szCs w:val="28"/>
        </w:rPr>
      </w:pPr>
      <w:r w:rsidRPr="00F90C6D">
        <w:rPr>
          <w:bCs/>
          <w:iCs/>
          <w:sz w:val="28"/>
          <w:szCs w:val="28"/>
        </w:rPr>
        <w:t>Сопоставление коэффициентов оборачиваемости в динамике по годам позволяет выявить тенденции изменения эффективности использования оборотных средств. Если число оборотов, совершаемых оборотными средствами, увеличивается или остается стабильным, то предприятие работает ритмично и рационально использует оборотные средства. Снижение числа оборотов, совершаемых в рассматриваемом периоде, свидетельствует о падении темпов развития предприятия и о его неблагополучном финансовом состоянии.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sz w:val="28"/>
          <w:szCs w:val="28"/>
        </w:rPr>
        <w:t>Важным фактором улучшения финансового состояния предприятия является ускорение оборачиваемости оборотных средств (уменьшение продолжительности оборота). Продолжительность оборота выражается в днях и рассчитывается следующим образом: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b/>
          <w:bCs/>
          <w:iCs/>
          <w:sz w:val="28"/>
          <w:szCs w:val="28"/>
        </w:rPr>
      </w:pP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position w:val="-30"/>
          <w:sz w:val="28"/>
          <w:szCs w:val="28"/>
        </w:rPr>
        <w:object w:dxaOrig="3280" w:dyaOrig="720">
          <v:shape id="_x0000_i1031" type="#_x0000_t75" style="width:297pt;height:36.75pt" o:ole="">
            <v:imagedata r:id="rId19" o:title=""/>
          </v:shape>
          <o:OLEObject Type="Embed" ProgID="Equation.3" ShapeID="_x0000_i1031" DrawAspect="Content" ObjectID="_1539970198" r:id="rId20"/>
        </w:object>
      </w:r>
      <w:r w:rsidRPr="00F90C6D">
        <w:rPr>
          <w:sz w:val="28"/>
          <w:szCs w:val="28"/>
        </w:rPr>
        <w:tab/>
      </w:r>
      <w:r w:rsidRPr="00F90C6D">
        <w:rPr>
          <w:sz w:val="28"/>
          <w:szCs w:val="28"/>
        </w:rPr>
        <w:tab/>
      </w:r>
      <w:r w:rsidRPr="00F90C6D">
        <w:rPr>
          <w:sz w:val="28"/>
          <w:szCs w:val="28"/>
        </w:rPr>
        <w:tab/>
        <w:t xml:space="preserve"> (</w:t>
      </w:r>
      <w:r w:rsidR="00D427AB">
        <w:rPr>
          <w:sz w:val="28"/>
          <w:szCs w:val="28"/>
        </w:rPr>
        <w:t>8</w:t>
      </w:r>
      <w:r w:rsidRPr="00F90C6D">
        <w:rPr>
          <w:sz w:val="28"/>
          <w:szCs w:val="28"/>
        </w:rPr>
        <w:t>)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bCs/>
          <w:sz w:val="28"/>
          <w:szCs w:val="28"/>
        </w:rPr>
      </w:pPr>
      <w:r w:rsidRPr="00F90C6D">
        <w:rPr>
          <w:bCs/>
          <w:sz w:val="28"/>
          <w:szCs w:val="28"/>
          <w:lang w:val="en-US"/>
        </w:rPr>
        <w:t>T</w:t>
      </w:r>
      <w:r w:rsidRPr="00F90C6D">
        <w:rPr>
          <w:b/>
          <w:sz w:val="28"/>
          <w:szCs w:val="28"/>
        </w:rPr>
        <w:t xml:space="preserve"> – </w:t>
      </w:r>
      <w:r w:rsidRPr="00F90C6D">
        <w:rPr>
          <w:bCs/>
          <w:sz w:val="28"/>
          <w:szCs w:val="28"/>
        </w:rPr>
        <w:t>количество дней в анализируемом периоде (360, 270, 180, 90, 30);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bCs/>
          <w:sz w:val="28"/>
          <w:szCs w:val="28"/>
        </w:rPr>
      </w:pPr>
      <w:r w:rsidRPr="00F90C6D">
        <w:rPr>
          <w:bCs/>
          <w:sz w:val="28"/>
          <w:szCs w:val="28"/>
        </w:rPr>
        <w:lastRenderedPageBreak/>
        <w:t>В результате ускорения оборачиваемости оборотных средств происходит условное высвобождение оборотных средств, то есть их экономия. При замедлении оборачиваемости происходит дополнительное привлечение оборотных средств для обслуживания производства, то есть перерасход.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bCs/>
          <w:sz w:val="28"/>
          <w:szCs w:val="28"/>
        </w:rPr>
        <w:t xml:space="preserve">Высвобождение или дополнительное привлечение оборотных средств вследствие ускорения (замедления) оборачиваемости </w:t>
      </w:r>
      <w:r w:rsidRPr="00F90C6D">
        <w:rPr>
          <w:sz w:val="28"/>
          <w:szCs w:val="28"/>
        </w:rPr>
        <w:t>рассчитывается следующим образом: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position w:val="-30"/>
          <w:sz w:val="28"/>
          <w:szCs w:val="28"/>
        </w:rPr>
        <w:object w:dxaOrig="4300" w:dyaOrig="700">
          <v:shape id="_x0000_i1032" type="#_x0000_t75" style="width:225pt;height:36.75pt" o:ole="">
            <v:imagedata r:id="rId21" o:title=""/>
          </v:shape>
          <o:OLEObject Type="Embed" ProgID="Equation.3" ShapeID="_x0000_i1032" DrawAspect="Content" ObjectID="_1539970199" r:id="rId22"/>
        </w:object>
      </w:r>
      <w:r w:rsidRPr="00F90C6D">
        <w:rPr>
          <w:sz w:val="28"/>
          <w:szCs w:val="28"/>
        </w:rPr>
        <w:t>;</w:t>
      </w:r>
      <w:r w:rsidRPr="00F90C6D">
        <w:rPr>
          <w:sz w:val="28"/>
          <w:szCs w:val="28"/>
        </w:rPr>
        <w:tab/>
      </w:r>
      <w:r w:rsidRPr="00F90C6D">
        <w:rPr>
          <w:sz w:val="28"/>
          <w:szCs w:val="28"/>
        </w:rPr>
        <w:tab/>
      </w:r>
      <w:r w:rsidRPr="00F90C6D">
        <w:rPr>
          <w:sz w:val="28"/>
          <w:szCs w:val="28"/>
        </w:rPr>
        <w:tab/>
      </w:r>
      <w:r w:rsidRPr="00F90C6D">
        <w:rPr>
          <w:sz w:val="28"/>
          <w:szCs w:val="28"/>
        </w:rPr>
        <w:tab/>
      </w:r>
      <w:r w:rsidRPr="00F90C6D">
        <w:rPr>
          <w:sz w:val="28"/>
          <w:szCs w:val="28"/>
        </w:rPr>
        <w:tab/>
        <w:t>(</w:t>
      </w:r>
      <w:r w:rsidR="00D427AB">
        <w:rPr>
          <w:sz w:val="28"/>
          <w:szCs w:val="28"/>
        </w:rPr>
        <w:t>9</w:t>
      </w:r>
      <w:r w:rsidRPr="00F90C6D">
        <w:rPr>
          <w:sz w:val="28"/>
          <w:szCs w:val="28"/>
        </w:rPr>
        <w:t>)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bCs/>
          <w:sz w:val="28"/>
          <w:szCs w:val="28"/>
        </w:rPr>
      </w:pPr>
      <w:r w:rsidRPr="00F90C6D">
        <w:rPr>
          <w:bCs/>
          <w:sz w:val="28"/>
          <w:szCs w:val="28"/>
        </w:rPr>
        <w:t xml:space="preserve">Позитивным эффектом считается условное высвобождение оборотных средств, когда </w:t>
      </w:r>
      <w:r w:rsidRPr="00F90C6D">
        <w:rPr>
          <w:sz w:val="28"/>
          <w:szCs w:val="28"/>
        </w:rPr>
        <w:t xml:space="preserve">ΔОА </w:t>
      </w:r>
      <w:r w:rsidRPr="00F90C6D">
        <w:rPr>
          <w:bCs/>
          <w:sz w:val="28"/>
          <w:szCs w:val="28"/>
        </w:rPr>
        <w:t xml:space="preserve">– отрицательная величина. Когда </w:t>
      </w:r>
      <w:r w:rsidRPr="00F90C6D">
        <w:rPr>
          <w:sz w:val="28"/>
          <w:szCs w:val="28"/>
        </w:rPr>
        <w:t>ΔОА</w:t>
      </w:r>
      <w:r w:rsidRPr="00F90C6D">
        <w:rPr>
          <w:bCs/>
          <w:sz w:val="28"/>
          <w:szCs w:val="28"/>
        </w:rPr>
        <w:t xml:space="preserve"> име</w:t>
      </w:r>
      <w:r w:rsidR="00FD1954">
        <w:rPr>
          <w:bCs/>
          <w:sz w:val="28"/>
          <w:szCs w:val="28"/>
        </w:rPr>
        <w:t>ет знак “+” -</w:t>
      </w:r>
      <w:r w:rsidRPr="00F90C6D">
        <w:rPr>
          <w:bCs/>
          <w:sz w:val="28"/>
          <w:szCs w:val="28"/>
        </w:rPr>
        <w:t xml:space="preserve"> это отрицательный эффект изменения скорости оборачиваемости оборотных средств.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i/>
          <w:iCs/>
          <w:sz w:val="28"/>
          <w:szCs w:val="28"/>
        </w:rPr>
      </w:pPr>
      <w:r w:rsidRPr="00F90C6D">
        <w:rPr>
          <w:sz w:val="28"/>
          <w:szCs w:val="28"/>
        </w:rPr>
        <w:t>Оборачиваемость и длительность оборота товарно-материальных или производственных запасов характеризует использование оборотных производительных средств. От использования последних зависит величина отвлекаемых из процесса производства производственных ресурсов.  Формирование остатков запасов и эффективность их использования во многом зависят от скорости их оборота, на что, в свою очередь, влияют регулярность, скорость поставок и однодневная потребность в сырье, материалах, топливе и др. Производственные запасы (сырье, материалы) предоставляют организации свободу в осуществле</w:t>
      </w:r>
      <w:r w:rsidRPr="00F90C6D">
        <w:rPr>
          <w:sz w:val="28"/>
          <w:szCs w:val="28"/>
        </w:rPr>
        <w:softHyphen/>
        <w:t>нии закупок. Уровень запасов должен быть достаточно высоким для удовлетворения потребности в них в случаях необходимости.</w:t>
      </w:r>
      <w:r w:rsidR="00C57D67" w:rsidRPr="00C57D67">
        <w:rPr>
          <w:sz w:val="28"/>
          <w:szCs w:val="28"/>
        </w:rPr>
        <w:t xml:space="preserve"> </w:t>
      </w:r>
      <w:r w:rsidR="00C57D67" w:rsidRPr="007765A0">
        <w:rPr>
          <w:sz w:val="28"/>
          <w:szCs w:val="28"/>
        </w:rPr>
        <w:t>[</w:t>
      </w:r>
      <w:r w:rsidR="00C57D67">
        <w:rPr>
          <w:sz w:val="28"/>
          <w:szCs w:val="28"/>
        </w:rPr>
        <w:t>15, с.220</w:t>
      </w:r>
      <w:r w:rsidR="00C57D67" w:rsidRPr="007765A0">
        <w:rPr>
          <w:sz w:val="28"/>
          <w:szCs w:val="28"/>
        </w:rPr>
        <w:t>]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sz w:val="28"/>
          <w:szCs w:val="28"/>
        </w:rPr>
        <w:t>Основными показателями, рассчитываемыми в данном блоке анализа оборачиваемости оборотных средств, являются:</w:t>
      </w:r>
    </w:p>
    <w:p w:rsidR="00024CCF" w:rsidRPr="00F90C6D" w:rsidRDefault="00E20AA4" w:rsidP="00024CC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0" type="#_x0000_t202" style="position:absolute;left:0;text-align:left;margin-left:418.05pt;margin-top:13.05pt;width:36pt;height:27pt;z-index:251672576" stroked="f">
            <v:textbox style="mso-next-textbox:#_x0000_s1050">
              <w:txbxContent>
                <w:p w:rsidR="00121E7C" w:rsidRDefault="00121E7C" w:rsidP="00024CCF">
                  <w:pPr>
                    <w:rPr>
                      <w:szCs w:val="19"/>
                    </w:rPr>
                  </w:pPr>
                  <w:r>
                    <w:rPr>
                      <w:szCs w:val="19"/>
                    </w:rPr>
                    <w:t>(10)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group id="_x0000_s1045" style="position:absolute;left:0;text-align:left;margin-left:-13.95pt;margin-top:.2pt;width:421.05pt;height:65.35pt;z-index:251671552" coordorigin="1560,13905" coordsize="8460,1260">
            <v:shape id="_x0000_s1046" type="#_x0000_t202" style="position:absolute;left:1560;top:14085;width:2520;height:900" stroked="f">
              <v:textbox style="mso-next-textbox:#_x0000_s1046">
                <w:txbxContent>
                  <w:p w:rsidR="00121E7C" w:rsidRDefault="00121E7C" w:rsidP="00024CCF">
                    <w:pPr>
                      <w:jc w:val="center"/>
                      <w:rPr>
                        <w:sz w:val="23"/>
                        <w:szCs w:val="23"/>
                        <w:vertAlign w:val="subscript"/>
                      </w:rPr>
                    </w:pPr>
                    <w:r>
                      <w:rPr>
                        <w:sz w:val="23"/>
                        <w:szCs w:val="23"/>
                      </w:rPr>
                      <w:t xml:space="preserve">Оборачиваемость запасов (К </w:t>
                    </w:r>
                    <w:r>
                      <w:rPr>
                        <w:sz w:val="23"/>
                        <w:szCs w:val="23"/>
                        <w:vertAlign w:val="subscript"/>
                      </w:rPr>
                      <w:t>об.зап.</w:t>
                    </w:r>
                    <w:r>
                      <w:rPr>
                        <w:sz w:val="23"/>
                        <w:szCs w:val="23"/>
                      </w:rPr>
                      <w:t>)</w:t>
                    </w:r>
                  </w:p>
                </w:txbxContent>
              </v:textbox>
            </v:shape>
            <v:shape id="_x0000_s1047" type="#_x0000_t202" style="position:absolute;left:4080;top:14085;width:720;height:540" stroked="f">
              <v:textbox style="mso-next-textbox:#_x0000_s1047">
                <w:txbxContent>
                  <w:p w:rsidR="00121E7C" w:rsidRDefault="00121E7C" w:rsidP="00024CCF">
                    <w:pPr>
                      <w:pStyle w:val="ad"/>
                      <w:tabs>
                        <w:tab w:val="clear" w:pos="4677"/>
                        <w:tab w:val="clear" w:pos="9355"/>
                      </w:tabs>
                      <w:rPr>
                        <w:sz w:val="27"/>
                        <w:szCs w:val="27"/>
                      </w:rPr>
                    </w:pPr>
                    <w:r>
                      <w:rPr>
                        <w:sz w:val="27"/>
                        <w:szCs w:val="27"/>
                      </w:rPr>
                      <w:t>=</w:t>
                    </w:r>
                  </w:p>
                </w:txbxContent>
              </v:textbox>
            </v:shape>
            <v:shape id="_x0000_s1048" type="#_x0000_t202" style="position:absolute;left:4620;top:13905;width:5400;height:1260" stroked="f">
              <v:textbox style="mso-next-textbox:#_x0000_s1048">
                <w:txbxContent>
                  <w:p w:rsidR="00121E7C" w:rsidRDefault="00121E7C" w:rsidP="00024CCF">
                    <w:pPr>
                      <w:pStyle w:val="ad"/>
                      <w:tabs>
                        <w:tab w:val="clear" w:pos="4677"/>
                        <w:tab w:val="clear" w:pos="9355"/>
                      </w:tabs>
                      <w:jc w:val="center"/>
                      <w:rPr>
                        <w:sz w:val="23"/>
                        <w:szCs w:val="23"/>
                      </w:rPr>
                    </w:pPr>
                    <w:r>
                      <w:rPr>
                        <w:sz w:val="23"/>
                        <w:szCs w:val="23"/>
                      </w:rPr>
                      <w:t>Себестоимость реализованной продукции</w:t>
                    </w:r>
                  </w:p>
                  <w:p w:rsidR="00121E7C" w:rsidRDefault="00121E7C" w:rsidP="00024CCF">
                    <w:pPr>
                      <w:jc w:val="center"/>
                      <w:rPr>
                        <w:sz w:val="23"/>
                        <w:szCs w:val="23"/>
                      </w:rPr>
                    </w:pPr>
                  </w:p>
                  <w:p w:rsidR="00121E7C" w:rsidRDefault="00121E7C" w:rsidP="00024CCF">
                    <w:pPr>
                      <w:pStyle w:val="ad"/>
                      <w:tabs>
                        <w:tab w:val="clear" w:pos="4677"/>
                        <w:tab w:val="clear" w:pos="9355"/>
                      </w:tabs>
                      <w:jc w:val="center"/>
                      <w:rPr>
                        <w:sz w:val="23"/>
                        <w:szCs w:val="23"/>
                      </w:rPr>
                    </w:pPr>
                    <w:r>
                      <w:rPr>
                        <w:sz w:val="23"/>
                        <w:szCs w:val="23"/>
                      </w:rPr>
                      <w:t>Среднегодовые остатки запасов</w:t>
                    </w:r>
                  </w:p>
                </w:txbxContent>
              </v:textbox>
            </v:shape>
            <v:line id="_x0000_s1049" style="position:absolute" from="4800,14428" to="9840,14428"/>
          </v:group>
        </w:pic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</w:p>
    <w:p w:rsidR="00024CCF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sz w:val="28"/>
          <w:szCs w:val="28"/>
        </w:rPr>
        <w:t>Продолжительность оборота запасов (длительность производственного цикла) выражается в днях и рассчитывается следующим образом: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position w:val="-30"/>
          <w:sz w:val="28"/>
          <w:szCs w:val="28"/>
        </w:rPr>
        <w:object w:dxaOrig="3600" w:dyaOrig="720">
          <v:shape id="_x0000_i1033" type="#_x0000_t75" style="width:276.75pt;height:39.75pt" o:ole="">
            <v:imagedata r:id="rId23" o:title=""/>
          </v:shape>
          <o:OLEObject Type="Embed" ProgID="Equation.3" ShapeID="_x0000_i1033" DrawAspect="Content" ObjectID="_1539970200" r:id="rId24"/>
        </w:object>
      </w:r>
      <w:r w:rsidRPr="00F90C6D">
        <w:rPr>
          <w:sz w:val="28"/>
          <w:szCs w:val="28"/>
        </w:rPr>
        <w:tab/>
      </w:r>
      <w:r w:rsidRPr="00F90C6D">
        <w:rPr>
          <w:sz w:val="28"/>
          <w:szCs w:val="28"/>
        </w:rPr>
        <w:tab/>
      </w:r>
      <w:r w:rsidRPr="00F90C6D">
        <w:rPr>
          <w:sz w:val="28"/>
          <w:szCs w:val="28"/>
        </w:rPr>
        <w:tab/>
      </w:r>
      <w:r w:rsidRPr="00F90C6D">
        <w:rPr>
          <w:sz w:val="28"/>
          <w:szCs w:val="28"/>
        </w:rPr>
        <w:tab/>
        <w:t>(1</w:t>
      </w:r>
      <w:r w:rsidR="00D427AB">
        <w:rPr>
          <w:sz w:val="28"/>
          <w:szCs w:val="28"/>
        </w:rPr>
        <w:t>1</w:t>
      </w:r>
      <w:r w:rsidRPr="00F90C6D">
        <w:rPr>
          <w:sz w:val="28"/>
          <w:szCs w:val="28"/>
        </w:rPr>
        <w:t>)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bCs/>
          <w:sz w:val="28"/>
          <w:szCs w:val="28"/>
        </w:rPr>
      </w:pPr>
      <w:r w:rsidRPr="00F90C6D">
        <w:rPr>
          <w:bCs/>
          <w:sz w:val="28"/>
          <w:szCs w:val="28"/>
        </w:rPr>
        <w:t>Этот показатель также может быть рассчитан исходя из полной себестоимости реализованной продукции вместо выручки от реализации: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bCs/>
          <w:sz w:val="28"/>
          <w:szCs w:val="28"/>
        </w:rPr>
      </w:pPr>
      <w:r w:rsidRPr="00F90C6D">
        <w:rPr>
          <w:position w:val="-30"/>
          <w:sz w:val="28"/>
          <w:szCs w:val="28"/>
        </w:rPr>
        <w:object w:dxaOrig="2580" w:dyaOrig="720">
          <v:shape id="_x0000_i1034" type="#_x0000_t75" style="width:189.75pt;height:39.75pt" o:ole="">
            <v:imagedata r:id="rId25" o:title=""/>
          </v:shape>
          <o:OLEObject Type="Embed" ProgID="Equation.3" ShapeID="_x0000_i1034" DrawAspect="Content" ObjectID="_1539970201" r:id="rId26"/>
        </w:object>
      </w:r>
      <w:r w:rsidRPr="00F90C6D">
        <w:rPr>
          <w:sz w:val="28"/>
          <w:szCs w:val="28"/>
        </w:rPr>
        <w:tab/>
      </w:r>
      <w:r w:rsidRPr="00F90C6D">
        <w:rPr>
          <w:sz w:val="28"/>
          <w:szCs w:val="28"/>
        </w:rPr>
        <w:tab/>
      </w:r>
      <w:r w:rsidRPr="00F90C6D">
        <w:rPr>
          <w:sz w:val="28"/>
          <w:szCs w:val="28"/>
        </w:rPr>
        <w:tab/>
      </w:r>
      <w:r w:rsidRPr="00F90C6D">
        <w:rPr>
          <w:sz w:val="28"/>
          <w:szCs w:val="28"/>
        </w:rPr>
        <w:tab/>
      </w:r>
      <w:r w:rsidRPr="00F90C6D">
        <w:rPr>
          <w:sz w:val="28"/>
          <w:szCs w:val="28"/>
        </w:rPr>
        <w:tab/>
        <w:t>(1</w:t>
      </w:r>
      <w:r w:rsidR="00D427AB">
        <w:rPr>
          <w:sz w:val="28"/>
          <w:szCs w:val="28"/>
        </w:rPr>
        <w:t>2</w:t>
      </w:r>
      <w:r w:rsidRPr="00F90C6D">
        <w:rPr>
          <w:sz w:val="28"/>
          <w:szCs w:val="28"/>
        </w:rPr>
        <w:t>)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iCs/>
          <w:sz w:val="28"/>
          <w:szCs w:val="28"/>
        </w:rPr>
      </w:pPr>
      <w:r w:rsidRPr="00F90C6D">
        <w:rPr>
          <w:iCs/>
          <w:sz w:val="28"/>
          <w:szCs w:val="28"/>
        </w:rPr>
        <w:t>Коэффициенты оборачиваемости дебиторской задолженности и денежных средств и краткосрочных финансовых вложений;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i/>
          <w:iCs/>
          <w:sz w:val="28"/>
          <w:szCs w:val="28"/>
        </w:rPr>
      </w:pPr>
      <w:r w:rsidRPr="00F90C6D">
        <w:rPr>
          <w:sz w:val="28"/>
          <w:szCs w:val="28"/>
        </w:rPr>
        <w:t>Коэффициент оборачиваемости дебиторской задолженности, характеризующий отношение выручки от продаж к средней величине дебиторской задолженности, показывает расширение или снижение коммерческого кредита, предоставляемого предприятием.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sz w:val="28"/>
          <w:szCs w:val="28"/>
        </w:rPr>
        <w:t>Период оборачиваемости дебиторской задолженности (погашения):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position w:val="-32"/>
          <w:sz w:val="28"/>
          <w:szCs w:val="28"/>
        </w:rPr>
        <w:object w:dxaOrig="3480" w:dyaOrig="740">
          <v:shape id="_x0000_i1035" type="#_x0000_t75" style="width:243pt;height:39pt" o:ole="">
            <v:imagedata r:id="rId27" o:title=""/>
          </v:shape>
          <o:OLEObject Type="Embed" ProgID="Equation.3" ShapeID="_x0000_i1035" DrawAspect="Content" ObjectID="_1539970202" r:id="rId28"/>
        </w:object>
      </w:r>
      <w:r w:rsidRPr="00F90C6D">
        <w:rPr>
          <w:sz w:val="28"/>
          <w:szCs w:val="28"/>
        </w:rPr>
        <w:tab/>
      </w:r>
      <w:r w:rsidRPr="00F90C6D">
        <w:rPr>
          <w:sz w:val="28"/>
          <w:szCs w:val="28"/>
        </w:rPr>
        <w:tab/>
      </w:r>
      <w:r w:rsidRPr="00F90C6D">
        <w:rPr>
          <w:sz w:val="28"/>
          <w:szCs w:val="28"/>
        </w:rPr>
        <w:tab/>
      </w:r>
      <w:r w:rsidRPr="00F90C6D">
        <w:rPr>
          <w:sz w:val="28"/>
          <w:szCs w:val="28"/>
        </w:rPr>
        <w:tab/>
        <w:t>(1</w:t>
      </w:r>
      <w:r w:rsidR="00D427AB">
        <w:rPr>
          <w:sz w:val="28"/>
          <w:szCs w:val="28"/>
        </w:rPr>
        <w:t>3</w:t>
      </w:r>
      <w:r w:rsidRPr="00F90C6D">
        <w:rPr>
          <w:sz w:val="28"/>
          <w:szCs w:val="28"/>
        </w:rPr>
        <w:t>)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bCs/>
          <w:sz w:val="28"/>
          <w:szCs w:val="28"/>
        </w:rPr>
      </w:pPr>
      <w:r w:rsidRPr="00F90C6D">
        <w:rPr>
          <w:bCs/>
          <w:sz w:val="28"/>
          <w:szCs w:val="28"/>
        </w:rPr>
        <w:t>Чем больше период оборачиваемости дебиторской задолженности, тем выше риск её непогашения.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sz w:val="28"/>
          <w:szCs w:val="28"/>
        </w:rPr>
        <w:t>Расчёт периода оборачиваемости денежных средств и краткосрочных финансовых вложений выглядят следующим образом: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position w:val="-32"/>
          <w:sz w:val="28"/>
          <w:szCs w:val="28"/>
        </w:rPr>
        <w:object w:dxaOrig="3500" w:dyaOrig="740">
          <v:shape id="_x0000_i1036" type="#_x0000_t75" style="width:234pt;height:37.5pt" o:ole="">
            <v:imagedata r:id="rId29" o:title=""/>
          </v:shape>
          <o:OLEObject Type="Embed" ProgID="Equation.3" ShapeID="_x0000_i1036" DrawAspect="Content" ObjectID="_1539970203" r:id="rId30"/>
        </w:object>
      </w:r>
      <w:r w:rsidRPr="00F90C6D">
        <w:rPr>
          <w:sz w:val="28"/>
          <w:szCs w:val="28"/>
        </w:rPr>
        <w:tab/>
      </w:r>
      <w:r w:rsidRPr="00F90C6D">
        <w:rPr>
          <w:sz w:val="28"/>
          <w:szCs w:val="28"/>
        </w:rPr>
        <w:tab/>
      </w:r>
      <w:r w:rsidRPr="00F90C6D">
        <w:rPr>
          <w:sz w:val="28"/>
          <w:szCs w:val="28"/>
        </w:rPr>
        <w:tab/>
      </w:r>
      <w:r w:rsidRPr="00F90C6D">
        <w:rPr>
          <w:sz w:val="28"/>
          <w:szCs w:val="28"/>
        </w:rPr>
        <w:tab/>
        <w:t>(1</w:t>
      </w:r>
      <w:r w:rsidR="00D427AB">
        <w:rPr>
          <w:sz w:val="28"/>
          <w:szCs w:val="28"/>
        </w:rPr>
        <w:t>4</w:t>
      </w:r>
      <w:r w:rsidRPr="00F90C6D">
        <w:rPr>
          <w:sz w:val="28"/>
          <w:szCs w:val="28"/>
        </w:rPr>
        <w:t>)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position w:val="-32"/>
          <w:sz w:val="28"/>
          <w:szCs w:val="28"/>
        </w:rPr>
        <w:object w:dxaOrig="3680" w:dyaOrig="740">
          <v:shape id="_x0000_i1037" type="#_x0000_t75" style="width:252pt;height:38.25pt" o:ole="">
            <v:imagedata r:id="rId31" o:title=""/>
          </v:shape>
          <o:OLEObject Type="Embed" ProgID="Equation.3" ShapeID="_x0000_i1037" DrawAspect="Content" ObjectID="_1539970204" r:id="rId32"/>
        </w:object>
      </w:r>
      <w:r w:rsidRPr="00F90C6D">
        <w:rPr>
          <w:sz w:val="28"/>
          <w:szCs w:val="28"/>
        </w:rPr>
        <w:tab/>
      </w:r>
      <w:r w:rsidRPr="00F90C6D">
        <w:rPr>
          <w:sz w:val="28"/>
          <w:szCs w:val="28"/>
        </w:rPr>
        <w:tab/>
      </w:r>
      <w:r w:rsidRPr="00F90C6D">
        <w:rPr>
          <w:sz w:val="28"/>
          <w:szCs w:val="28"/>
        </w:rPr>
        <w:tab/>
        <w:t>(1</w:t>
      </w:r>
      <w:r w:rsidR="00D427AB">
        <w:rPr>
          <w:sz w:val="28"/>
          <w:szCs w:val="28"/>
        </w:rPr>
        <w:t>5</w:t>
      </w:r>
      <w:r w:rsidRPr="00F90C6D">
        <w:rPr>
          <w:sz w:val="28"/>
          <w:szCs w:val="28"/>
        </w:rPr>
        <w:t>)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bCs/>
          <w:sz w:val="28"/>
          <w:szCs w:val="28"/>
        </w:rPr>
      </w:pP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iCs/>
          <w:sz w:val="28"/>
          <w:szCs w:val="28"/>
        </w:rPr>
        <w:t>Рентабельность</w:t>
      </w:r>
      <w:r w:rsidRPr="00F90C6D">
        <w:rPr>
          <w:sz w:val="28"/>
          <w:szCs w:val="28"/>
        </w:rPr>
        <w:t xml:space="preserve"> </w:t>
      </w:r>
      <w:r w:rsidRPr="00F90C6D">
        <w:rPr>
          <w:iCs/>
          <w:color w:val="000000"/>
          <w:sz w:val="28"/>
          <w:szCs w:val="28"/>
        </w:rPr>
        <w:t>оборотных средств</w:t>
      </w:r>
      <w:r w:rsidRPr="00F90C6D">
        <w:rPr>
          <w:sz w:val="28"/>
          <w:szCs w:val="28"/>
        </w:rPr>
        <w:t xml:space="preserve"> даёт комплексную оценку эффективности использования оборотных средств предприятия. </w:t>
      </w:r>
      <w:r w:rsidRPr="00F90C6D">
        <w:rPr>
          <w:iCs/>
          <w:sz w:val="28"/>
          <w:szCs w:val="28"/>
        </w:rPr>
        <w:t>Рентабельность</w:t>
      </w:r>
      <w:r w:rsidRPr="00F90C6D">
        <w:rPr>
          <w:sz w:val="28"/>
          <w:szCs w:val="28"/>
        </w:rPr>
        <w:t xml:space="preserve"> показывает объём прибыли от реализации продукции (работ, услуг), приходящийся на 1 руб. средств, вложенных в деятельность предприятия. Показатель рентабельности оборотных средств рассчитывается по формуле: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position w:val="-32"/>
          <w:sz w:val="28"/>
          <w:szCs w:val="28"/>
        </w:rPr>
        <w:object w:dxaOrig="2060" w:dyaOrig="700">
          <v:shape id="_x0000_i1038" type="#_x0000_t75" style="width:2in;height:37.5pt" o:ole="">
            <v:imagedata r:id="rId33" o:title=""/>
          </v:shape>
          <o:OLEObject Type="Embed" ProgID="Equation.3" ShapeID="_x0000_i1038" DrawAspect="Content" ObjectID="_1539970205" r:id="rId34"/>
        </w:object>
      </w:r>
      <w:r w:rsidRPr="00F90C6D">
        <w:rPr>
          <w:sz w:val="28"/>
          <w:szCs w:val="28"/>
        </w:rPr>
        <w:tab/>
      </w:r>
      <w:r w:rsidRPr="00F90C6D">
        <w:rPr>
          <w:sz w:val="28"/>
          <w:szCs w:val="28"/>
        </w:rPr>
        <w:tab/>
      </w:r>
      <w:r w:rsidRPr="00F90C6D">
        <w:rPr>
          <w:sz w:val="28"/>
          <w:szCs w:val="28"/>
        </w:rPr>
        <w:tab/>
      </w:r>
      <w:r w:rsidRPr="00F90C6D">
        <w:rPr>
          <w:sz w:val="28"/>
          <w:szCs w:val="28"/>
        </w:rPr>
        <w:tab/>
      </w:r>
      <w:r w:rsidRPr="00F90C6D">
        <w:rPr>
          <w:sz w:val="28"/>
          <w:szCs w:val="28"/>
        </w:rPr>
        <w:tab/>
        <w:t>(1</w:t>
      </w:r>
      <w:r w:rsidR="00D427AB">
        <w:rPr>
          <w:sz w:val="28"/>
          <w:szCs w:val="28"/>
        </w:rPr>
        <w:t>6</w:t>
      </w:r>
      <w:r w:rsidRPr="00F90C6D">
        <w:rPr>
          <w:sz w:val="28"/>
          <w:szCs w:val="28"/>
        </w:rPr>
        <w:t>)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sz w:val="28"/>
          <w:szCs w:val="28"/>
        </w:rPr>
        <w:t>Рентабельность средств наиболее полно характеризует эффективность финансовой деятельности предприятий, соизмеряя результаты с затратами. Рентабельность оборотных средств  обычно изучают за длительный период (5-10 лет); анализируют абсолютные размеры и темпы ее изменения, а главное выявляют прогнозные резервы роста.</w:t>
      </w:r>
      <w:r w:rsidR="00C57D67" w:rsidRPr="00C57D67">
        <w:rPr>
          <w:sz w:val="28"/>
          <w:szCs w:val="28"/>
        </w:rPr>
        <w:t xml:space="preserve"> </w:t>
      </w:r>
      <w:r w:rsidR="00C57D67" w:rsidRPr="007765A0">
        <w:rPr>
          <w:sz w:val="28"/>
          <w:szCs w:val="28"/>
        </w:rPr>
        <w:t>[</w:t>
      </w:r>
      <w:r w:rsidR="00C57D67">
        <w:rPr>
          <w:sz w:val="28"/>
          <w:szCs w:val="28"/>
        </w:rPr>
        <w:t>15, с.221</w:t>
      </w:r>
      <w:r w:rsidR="00C57D67" w:rsidRPr="007765A0">
        <w:rPr>
          <w:sz w:val="28"/>
          <w:szCs w:val="28"/>
        </w:rPr>
        <w:t>]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sz w:val="28"/>
          <w:szCs w:val="28"/>
        </w:rPr>
        <w:t>Резервы и пути ускорения оборачиваемости оборотных средств в обобщенном виде зависят от двух факторов: объема производства, сбыта и размера оборотных средств. Чтобы ускорить оборачиваемость, необходимо: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sz w:val="28"/>
          <w:szCs w:val="28"/>
        </w:rPr>
        <w:t>- совершенствовать производство и сбыт, нормализовать размещение оборотных средств;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sz w:val="28"/>
          <w:szCs w:val="28"/>
        </w:rPr>
        <w:t>-  полностью и ритмично выполнять планы хозяйственной деятельности;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sz w:val="28"/>
          <w:szCs w:val="28"/>
        </w:rPr>
        <w:t>-совершенствовать организацию производства и сбыта, внедрять прогрессивные формы и методы;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sz w:val="28"/>
          <w:szCs w:val="28"/>
        </w:rPr>
        <w:t>-  совершенствовать расчеты с поставщиками и  покупателями;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sz w:val="28"/>
          <w:szCs w:val="28"/>
        </w:rPr>
        <w:t>-  улучшать претензионную работу;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sz w:val="28"/>
          <w:szCs w:val="28"/>
        </w:rPr>
        <w:t>- ускорять оборот денежных средств за счет улучшения инкассации выручки, строгого лимитирования остатков денежных средств в кассах предприятия, в пути, на расчетном счете в банке;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sz w:val="28"/>
          <w:szCs w:val="28"/>
        </w:rPr>
        <w:t>- свести к минимуму запасы хозяйственных материалов, малоценных и быстроизнашивающихся предметов, инвентаря, спецодежды на складе, сократить подотчетные суммы, расходы будущих периодов;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sz w:val="28"/>
          <w:szCs w:val="28"/>
        </w:rPr>
        <w:t>-  не допускать роста дебиторской задолженности.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sz w:val="28"/>
          <w:szCs w:val="28"/>
        </w:rPr>
        <w:t>Эффективность использования оборотных средств предприятий, следовательно, зависит прежде всего от умения управлять ими, улучшать организацию производства и сбыта, повышать уровень коммерческой и финансовой работы.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sz w:val="28"/>
          <w:szCs w:val="28"/>
        </w:rPr>
        <w:t xml:space="preserve">Особое внимание уделяется изучению причин выявленных отклонений по отдельным видам оборотных средств и разработке мер по их оптимизации. Рост </w:t>
      </w:r>
      <w:r w:rsidRPr="00F90C6D">
        <w:rPr>
          <w:sz w:val="28"/>
          <w:szCs w:val="28"/>
        </w:rPr>
        <w:lastRenderedPageBreak/>
        <w:t>товарных запасов может быть результатом недостатков в организации торговли, рекламе, изучении спроса покупателей, другой маркетинговой деятельности, наличия невостребованных и неходовых производств.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sz w:val="28"/>
          <w:szCs w:val="28"/>
        </w:rPr>
      </w:pPr>
      <w:r w:rsidRPr="00F90C6D">
        <w:rPr>
          <w:sz w:val="28"/>
          <w:szCs w:val="28"/>
        </w:rPr>
        <w:t>Большие остатки денежных средств в кассе и в пути возникают в связи с неритмичным развитием сбыта, несвоевременной сдачей выручки в банк, неиспользуемых денежных средств и другими нарушениями кассовой дисциплины. Сверхнормативные остатки прочих товарно-материальных ценностей являются результатом наличия или приобретения излишних и ненужных материалов, сырья, топлива, малоценных и быстроизнашивающихся предметов, других материальных ценностей. Снизить запасы товаров, материалов, сырья, топлива до оптимальных размеров можно путем их оптовой реализации или бартерных сделок, равномерного и частого завоза. Нормализации остатков товаров и денежных средств в кассе и в пути способствует ритмичное развитие товарооборота.</w:t>
      </w:r>
    </w:p>
    <w:p w:rsidR="00024CCF" w:rsidRPr="00F90C6D" w:rsidRDefault="00024CCF" w:rsidP="00024CCF">
      <w:pPr>
        <w:spacing w:line="360" w:lineRule="auto"/>
        <w:ind w:firstLine="720"/>
        <w:jc w:val="both"/>
        <w:rPr>
          <w:b/>
          <w:position w:val="-24"/>
          <w:sz w:val="28"/>
          <w:szCs w:val="28"/>
        </w:rPr>
      </w:pPr>
      <w:r w:rsidRPr="00F90C6D">
        <w:rPr>
          <w:sz w:val="28"/>
          <w:szCs w:val="28"/>
        </w:rPr>
        <w:t xml:space="preserve">На счетах в банке должны храниться минимально необходимые суммы денежных средств, а все свободные их остатки следует перечислять в досрочное погашение полученных кредитов, вкладывать в ценные бумаги, предоставлять кредит юридическим и физическим лицам. </w:t>
      </w:r>
    </w:p>
    <w:p w:rsidR="007C78D1" w:rsidRDefault="007C78D1" w:rsidP="007C78D1">
      <w:pPr>
        <w:rPr>
          <w:b/>
          <w:position w:val="-21"/>
        </w:rPr>
      </w:pPr>
    </w:p>
    <w:p w:rsidR="00024CCF" w:rsidRDefault="00024CCF" w:rsidP="007C78D1">
      <w:pPr>
        <w:rPr>
          <w:b/>
          <w:position w:val="-21"/>
        </w:rPr>
      </w:pPr>
    </w:p>
    <w:p w:rsidR="00024CCF" w:rsidRDefault="00024CCF" w:rsidP="007C78D1">
      <w:pPr>
        <w:rPr>
          <w:b/>
          <w:position w:val="-21"/>
        </w:rPr>
      </w:pPr>
    </w:p>
    <w:p w:rsidR="00024CCF" w:rsidRDefault="00024CCF" w:rsidP="007C78D1">
      <w:pPr>
        <w:rPr>
          <w:b/>
          <w:position w:val="-21"/>
        </w:rPr>
      </w:pPr>
    </w:p>
    <w:p w:rsidR="00024CCF" w:rsidRDefault="00024CCF" w:rsidP="007C78D1">
      <w:pPr>
        <w:rPr>
          <w:b/>
          <w:position w:val="-21"/>
        </w:rPr>
      </w:pPr>
    </w:p>
    <w:p w:rsidR="00024CCF" w:rsidRDefault="00024CCF" w:rsidP="007C78D1">
      <w:pPr>
        <w:rPr>
          <w:b/>
          <w:position w:val="-21"/>
        </w:rPr>
      </w:pPr>
    </w:p>
    <w:p w:rsidR="00024CCF" w:rsidRDefault="00024CCF" w:rsidP="007C78D1">
      <w:pPr>
        <w:rPr>
          <w:b/>
          <w:position w:val="-21"/>
        </w:rPr>
      </w:pPr>
    </w:p>
    <w:p w:rsidR="00024CCF" w:rsidRDefault="00024CCF" w:rsidP="007C78D1">
      <w:pPr>
        <w:rPr>
          <w:b/>
          <w:position w:val="-21"/>
        </w:rPr>
      </w:pPr>
    </w:p>
    <w:p w:rsidR="00024CCF" w:rsidRDefault="00024CCF" w:rsidP="007C78D1">
      <w:pPr>
        <w:rPr>
          <w:b/>
          <w:position w:val="-21"/>
        </w:rPr>
      </w:pPr>
    </w:p>
    <w:p w:rsidR="00024CCF" w:rsidRDefault="00024CCF" w:rsidP="007C78D1">
      <w:pPr>
        <w:rPr>
          <w:b/>
          <w:position w:val="-21"/>
        </w:rPr>
      </w:pPr>
    </w:p>
    <w:p w:rsidR="00024CCF" w:rsidRDefault="00024CCF" w:rsidP="007C78D1">
      <w:pPr>
        <w:rPr>
          <w:b/>
          <w:position w:val="-21"/>
        </w:rPr>
      </w:pPr>
    </w:p>
    <w:p w:rsidR="00024CCF" w:rsidRDefault="00024CCF" w:rsidP="007C78D1">
      <w:pPr>
        <w:rPr>
          <w:b/>
          <w:position w:val="-21"/>
        </w:rPr>
      </w:pPr>
    </w:p>
    <w:p w:rsidR="00024CCF" w:rsidRDefault="00024CCF" w:rsidP="007C78D1">
      <w:pPr>
        <w:rPr>
          <w:b/>
          <w:position w:val="-21"/>
        </w:rPr>
      </w:pPr>
    </w:p>
    <w:p w:rsidR="00024CCF" w:rsidRDefault="00024CCF" w:rsidP="007C78D1">
      <w:pPr>
        <w:rPr>
          <w:b/>
          <w:position w:val="-21"/>
        </w:rPr>
      </w:pPr>
    </w:p>
    <w:p w:rsidR="00024CCF" w:rsidRDefault="00024CCF" w:rsidP="007C78D1">
      <w:pPr>
        <w:rPr>
          <w:b/>
          <w:position w:val="-21"/>
        </w:rPr>
      </w:pPr>
    </w:p>
    <w:p w:rsidR="00024CCF" w:rsidRDefault="00024CCF" w:rsidP="007C78D1">
      <w:pPr>
        <w:rPr>
          <w:b/>
          <w:position w:val="-21"/>
        </w:rPr>
      </w:pPr>
    </w:p>
    <w:p w:rsidR="00D427AB" w:rsidRDefault="00D427AB" w:rsidP="007C78D1">
      <w:pPr>
        <w:rPr>
          <w:b/>
          <w:position w:val="-21"/>
        </w:rPr>
      </w:pPr>
    </w:p>
    <w:p w:rsidR="00D427AB" w:rsidRDefault="00D427AB" w:rsidP="007C78D1">
      <w:pPr>
        <w:rPr>
          <w:b/>
          <w:position w:val="-21"/>
        </w:rPr>
      </w:pPr>
    </w:p>
    <w:p w:rsidR="00024CCF" w:rsidRDefault="00024CCF" w:rsidP="007C78D1">
      <w:pPr>
        <w:rPr>
          <w:b/>
          <w:position w:val="-21"/>
        </w:rPr>
      </w:pPr>
    </w:p>
    <w:p w:rsidR="00024CCF" w:rsidRDefault="00024CCF" w:rsidP="007C78D1">
      <w:pPr>
        <w:rPr>
          <w:b/>
          <w:position w:val="-21"/>
        </w:rPr>
      </w:pPr>
    </w:p>
    <w:p w:rsidR="0022278A" w:rsidRPr="007C78D1" w:rsidRDefault="0022278A" w:rsidP="007C78D1">
      <w:pPr>
        <w:spacing w:line="360" w:lineRule="auto"/>
        <w:jc w:val="center"/>
        <w:rPr>
          <w:b/>
          <w:sz w:val="28"/>
          <w:szCs w:val="28"/>
        </w:rPr>
      </w:pPr>
      <w:r w:rsidRPr="007C78D1">
        <w:rPr>
          <w:b/>
          <w:sz w:val="28"/>
          <w:szCs w:val="28"/>
        </w:rPr>
        <w:lastRenderedPageBreak/>
        <w:t xml:space="preserve">2. Учет оборотных активов </w:t>
      </w:r>
      <w:r w:rsidR="009D4666">
        <w:rPr>
          <w:b/>
          <w:sz w:val="28"/>
          <w:szCs w:val="28"/>
        </w:rPr>
        <w:t xml:space="preserve">и анализ эффективности их использования </w:t>
      </w:r>
      <w:r w:rsidRPr="007C78D1">
        <w:rPr>
          <w:b/>
          <w:sz w:val="28"/>
          <w:szCs w:val="28"/>
        </w:rPr>
        <w:t>на примере ОАО «</w:t>
      </w:r>
      <w:r w:rsidR="009D4666">
        <w:rPr>
          <w:b/>
          <w:sz w:val="28"/>
          <w:szCs w:val="28"/>
        </w:rPr>
        <w:t>Волжский пекарь</w:t>
      </w:r>
      <w:r w:rsidRPr="007C78D1">
        <w:rPr>
          <w:b/>
          <w:sz w:val="28"/>
          <w:szCs w:val="28"/>
        </w:rPr>
        <w:t>»</w:t>
      </w:r>
    </w:p>
    <w:p w:rsidR="007C78D1" w:rsidRPr="007C78D1" w:rsidRDefault="0022278A" w:rsidP="007C78D1">
      <w:pPr>
        <w:spacing w:line="360" w:lineRule="auto"/>
        <w:jc w:val="center"/>
        <w:rPr>
          <w:b/>
          <w:sz w:val="28"/>
          <w:szCs w:val="28"/>
        </w:rPr>
      </w:pPr>
      <w:r w:rsidRPr="007C78D1">
        <w:rPr>
          <w:b/>
          <w:sz w:val="28"/>
          <w:szCs w:val="28"/>
        </w:rPr>
        <w:t xml:space="preserve">2.1 Характеристика предприятия  </w:t>
      </w:r>
      <w:r w:rsidR="007C78D1" w:rsidRPr="007C78D1">
        <w:rPr>
          <w:b/>
          <w:sz w:val="28"/>
          <w:szCs w:val="28"/>
        </w:rPr>
        <w:t>ОАО «</w:t>
      </w:r>
      <w:r w:rsidR="00D427AB">
        <w:rPr>
          <w:b/>
          <w:sz w:val="28"/>
          <w:szCs w:val="28"/>
        </w:rPr>
        <w:t>Волжский пекарь</w:t>
      </w:r>
      <w:r w:rsidR="007C78D1" w:rsidRPr="007C78D1">
        <w:rPr>
          <w:b/>
          <w:sz w:val="28"/>
          <w:szCs w:val="28"/>
        </w:rPr>
        <w:t>»</w:t>
      </w:r>
    </w:p>
    <w:p w:rsidR="0022278A" w:rsidRPr="007C78D1" w:rsidRDefault="0022278A" w:rsidP="007C78D1">
      <w:pPr>
        <w:spacing w:line="360" w:lineRule="auto"/>
        <w:jc w:val="center"/>
        <w:rPr>
          <w:b/>
          <w:sz w:val="28"/>
          <w:szCs w:val="28"/>
        </w:rPr>
      </w:pPr>
    </w:p>
    <w:p w:rsidR="009D4666" w:rsidRPr="009D4666" w:rsidRDefault="009D4666" w:rsidP="009D4666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9D4666">
        <w:rPr>
          <w:sz w:val="28"/>
          <w:szCs w:val="28"/>
          <w:lang w:eastAsia="ru-RU"/>
        </w:rPr>
        <w:t>ОАО «Волжский пекарь» - крупнейшее хлебопекарное предприятие Верхневолжья основанное в 1940 г. Его продукция - более 35 тысяч тонн хлебобулочных и кондитерских изделий ежегодно (всего 350 наименований). Это хлеб, батоны, баранки, сдоба, рулеты с начинкой, слоеные изделия, торты и пирожные, печенье, вафли и многое другое.</w:t>
      </w:r>
    </w:p>
    <w:p w:rsidR="009D4666" w:rsidRPr="009D4666" w:rsidRDefault="009D4666" w:rsidP="009D4666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9D4666">
        <w:rPr>
          <w:sz w:val="28"/>
          <w:szCs w:val="28"/>
          <w:lang w:eastAsia="ru-RU"/>
        </w:rPr>
        <w:t>В работе используется новейшие российские и зарубежные достижения. Высокое качество изделий подтверждено многочисленными дипломами и наградами с различных выставок. В настоящее время на хлебокомбинате работают пять производственных цехов: хлебобулочный, бараночный, булочный, мелкоштучный и кондитерский. Все они оснащены современным оборудованием. В бараночном цехе установлены 4 автоматизированные линии чешского, немецкого и российского производства. В перспективном плане - установка пятой технологической линии.</w:t>
      </w:r>
    </w:p>
    <w:p w:rsidR="009D4666" w:rsidRPr="009D4666" w:rsidRDefault="009D4666" w:rsidP="009D4666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9D4666">
        <w:rPr>
          <w:sz w:val="28"/>
          <w:szCs w:val="28"/>
          <w:lang w:eastAsia="ru-RU"/>
        </w:rPr>
        <w:t>1. Продукция предприятия</w:t>
      </w:r>
    </w:p>
    <w:p w:rsidR="009D4666" w:rsidRPr="009D4666" w:rsidRDefault="009D4666" w:rsidP="009D4666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9D4666">
        <w:rPr>
          <w:sz w:val="28"/>
          <w:szCs w:val="28"/>
          <w:lang w:eastAsia="ru-RU"/>
        </w:rPr>
        <w:t>1. Продукция предприятия разнообразна.</w:t>
      </w:r>
    </w:p>
    <w:p w:rsidR="009D4666" w:rsidRPr="009D4666" w:rsidRDefault="009D4666" w:rsidP="009D4666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9D4666">
        <w:rPr>
          <w:sz w:val="28"/>
          <w:szCs w:val="28"/>
          <w:lang w:eastAsia="ru-RU"/>
        </w:rPr>
        <w:t>Она включает в себя:</w:t>
      </w:r>
    </w:p>
    <w:p w:rsidR="009D4666" w:rsidRPr="009D4666" w:rsidRDefault="009D4666" w:rsidP="009D4666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9D4666">
        <w:rPr>
          <w:sz w:val="28"/>
          <w:szCs w:val="28"/>
          <w:lang w:eastAsia="ru-RU"/>
        </w:rPr>
        <w:t>Хлебобулочные изделия:</w:t>
      </w:r>
    </w:p>
    <w:p w:rsidR="009D4666" w:rsidRPr="009D4666" w:rsidRDefault="009D4666" w:rsidP="009D4666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9D4666">
        <w:rPr>
          <w:sz w:val="28"/>
          <w:szCs w:val="28"/>
          <w:lang w:eastAsia="ru-RU"/>
        </w:rPr>
        <w:t>- ржано-пшеничный хлеб;</w:t>
      </w:r>
    </w:p>
    <w:p w:rsidR="009D4666" w:rsidRPr="009D4666" w:rsidRDefault="009D4666" w:rsidP="009D4666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9D4666">
        <w:rPr>
          <w:sz w:val="28"/>
          <w:szCs w:val="28"/>
          <w:lang w:eastAsia="ru-RU"/>
        </w:rPr>
        <w:t>- деликатесные сорта хлеба;</w:t>
      </w:r>
    </w:p>
    <w:p w:rsidR="009D4666" w:rsidRPr="009D4666" w:rsidRDefault="009D4666" w:rsidP="009D4666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9D4666">
        <w:rPr>
          <w:sz w:val="28"/>
          <w:szCs w:val="28"/>
          <w:lang w:eastAsia="ru-RU"/>
        </w:rPr>
        <w:t>- батоны;</w:t>
      </w:r>
    </w:p>
    <w:p w:rsidR="009D4666" w:rsidRPr="009D4666" w:rsidRDefault="009D4666" w:rsidP="009D4666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9D4666">
        <w:rPr>
          <w:sz w:val="28"/>
          <w:szCs w:val="28"/>
          <w:lang w:eastAsia="ru-RU"/>
        </w:rPr>
        <w:t>- мелкоштучные и сдобные изделия;</w:t>
      </w:r>
    </w:p>
    <w:p w:rsidR="009D4666" w:rsidRPr="009D4666" w:rsidRDefault="009D4666" w:rsidP="009D4666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9D4666">
        <w:rPr>
          <w:sz w:val="28"/>
          <w:szCs w:val="28"/>
          <w:lang w:eastAsia="ru-RU"/>
        </w:rPr>
        <w:t>- слоеные изделия;</w:t>
      </w:r>
    </w:p>
    <w:p w:rsidR="009D4666" w:rsidRPr="009D4666" w:rsidRDefault="009D4666" w:rsidP="009D4666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9D4666">
        <w:rPr>
          <w:sz w:val="28"/>
          <w:szCs w:val="28"/>
          <w:lang w:eastAsia="ru-RU"/>
        </w:rPr>
        <w:t>- полуфабрикаты.</w:t>
      </w:r>
    </w:p>
    <w:p w:rsidR="009D4666" w:rsidRPr="009D4666" w:rsidRDefault="009D4666" w:rsidP="009D4666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9D4666">
        <w:rPr>
          <w:sz w:val="28"/>
          <w:szCs w:val="28"/>
          <w:lang w:eastAsia="ru-RU"/>
        </w:rPr>
        <w:t>Кондитерские изделия:</w:t>
      </w:r>
    </w:p>
    <w:p w:rsidR="009D4666" w:rsidRPr="009D4666" w:rsidRDefault="009D4666" w:rsidP="009D4666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9D4666">
        <w:rPr>
          <w:sz w:val="28"/>
          <w:szCs w:val="28"/>
          <w:lang w:eastAsia="ru-RU"/>
        </w:rPr>
        <w:t>- торты;</w:t>
      </w:r>
    </w:p>
    <w:p w:rsidR="009D4666" w:rsidRPr="009D4666" w:rsidRDefault="009D4666" w:rsidP="009D4666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9D4666">
        <w:rPr>
          <w:sz w:val="28"/>
          <w:szCs w:val="28"/>
          <w:lang w:eastAsia="ru-RU"/>
        </w:rPr>
        <w:lastRenderedPageBreak/>
        <w:t>- пирожные;</w:t>
      </w:r>
    </w:p>
    <w:p w:rsidR="009D4666" w:rsidRPr="009D4666" w:rsidRDefault="009D4666" w:rsidP="009D4666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9D4666">
        <w:rPr>
          <w:sz w:val="28"/>
          <w:szCs w:val="28"/>
          <w:lang w:eastAsia="ru-RU"/>
        </w:rPr>
        <w:t>- кексы;</w:t>
      </w:r>
    </w:p>
    <w:p w:rsidR="009D4666" w:rsidRPr="009D4666" w:rsidRDefault="009D4666" w:rsidP="009D4666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9D4666">
        <w:rPr>
          <w:sz w:val="28"/>
          <w:szCs w:val="28"/>
          <w:lang w:eastAsia="ru-RU"/>
        </w:rPr>
        <w:t>- куличи;</w:t>
      </w:r>
    </w:p>
    <w:p w:rsidR="009D4666" w:rsidRPr="009D4666" w:rsidRDefault="009D4666" w:rsidP="009D4666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9D4666">
        <w:rPr>
          <w:sz w:val="28"/>
          <w:szCs w:val="28"/>
          <w:lang w:eastAsia="ru-RU"/>
        </w:rPr>
        <w:t>- рулеты.</w:t>
      </w:r>
    </w:p>
    <w:p w:rsidR="009D4666" w:rsidRPr="009D4666" w:rsidRDefault="009D4666" w:rsidP="009D4666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9D4666">
        <w:rPr>
          <w:sz w:val="28"/>
          <w:szCs w:val="28"/>
          <w:lang w:eastAsia="ru-RU"/>
        </w:rPr>
        <w:t>Продукция с длительным сроком реализации:</w:t>
      </w:r>
    </w:p>
    <w:p w:rsidR="009D4666" w:rsidRPr="009D4666" w:rsidRDefault="009D4666" w:rsidP="009D4666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9D4666">
        <w:rPr>
          <w:sz w:val="28"/>
          <w:szCs w:val="28"/>
          <w:lang w:eastAsia="ru-RU"/>
        </w:rPr>
        <w:t>- бараночные изделия,</w:t>
      </w:r>
    </w:p>
    <w:p w:rsidR="009D4666" w:rsidRPr="009D4666" w:rsidRDefault="009D4666" w:rsidP="009D4666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9D4666">
        <w:rPr>
          <w:sz w:val="28"/>
          <w:szCs w:val="28"/>
          <w:lang w:eastAsia="ru-RU"/>
        </w:rPr>
        <w:t>- пряники и печенье,</w:t>
      </w:r>
    </w:p>
    <w:p w:rsidR="009D4666" w:rsidRPr="009D4666" w:rsidRDefault="009D4666" w:rsidP="009D4666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9D4666">
        <w:rPr>
          <w:sz w:val="28"/>
          <w:szCs w:val="28"/>
          <w:lang w:eastAsia="ru-RU"/>
        </w:rPr>
        <w:t>- вафли и вафельные торты.</w:t>
      </w:r>
    </w:p>
    <w:p w:rsidR="009D4666" w:rsidRPr="00E3051B" w:rsidRDefault="009D4666" w:rsidP="009D4666">
      <w:pPr>
        <w:pStyle w:val="23"/>
        <w:spacing w:after="0" w:line="360" w:lineRule="auto"/>
        <w:ind w:left="0" w:firstLine="709"/>
        <w:jc w:val="both"/>
        <w:rPr>
          <w:bCs/>
          <w:color w:val="FF0000"/>
          <w:sz w:val="28"/>
          <w:szCs w:val="28"/>
        </w:rPr>
      </w:pPr>
      <w:r w:rsidRPr="00E3051B">
        <w:rPr>
          <w:sz w:val="28"/>
          <w:szCs w:val="28"/>
        </w:rPr>
        <w:t>Рассмотрим основные показатели работы ОАО "</w:t>
      </w:r>
      <w:r>
        <w:rPr>
          <w:sz w:val="28"/>
          <w:szCs w:val="28"/>
        </w:rPr>
        <w:t>Волжский пекарь</w:t>
      </w:r>
      <w:r w:rsidRPr="00E3051B">
        <w:rPr>
          <w:sz w:val="28"/>
          <w:szCs w:val="28"/>
        </w:rPr>
        <w:t>" за 201</w:t>
      </w:r>
      <w:r>
        <w:rPr>
          <w:sz w:val="28"/>
          <w:szCs w:val="28"/>
        </w:rPr>
        <w:t>4</w:t>
      </w:r>
      <w:r w:rsidRPr="00E3051B">
        <w:rPr>
          <w:sz w:val="28"/>
          <w:szCs w:val="28"/>
        </w:rPr>
        <w:t>-201</w:t>
      </w:r>
      <w:r>
        <w:rPr>
          <w:sz w:val="28"/>
          <w:szCs w:val="28"/>
        </w:rPr>
        <w:t>5</w:t>
      </w:r>
      <w:r w:rsidRPr="00E3051B">
        <w:rPr>
          <w:sz w:val="28"/>
          <w:szCs w:val="28"/>
        </w:rPr>
        <w:t xml:space="preserve"> годы (таблица </w:t>
      </w:r>
      <w:r>
        <w:rPr>
          <w:sz w:val="28"/>
          <w:szCs w:val="28"/>
        </w:rPr>
        <w:t>1</w:t>
      </w:r>
      <w:r w:rsidRPr="00E3051B">
        <w:rPr>
          <w:sz w:val="28"/>
          <w:szCs w:val="28"/>
        </w:rPr>
        <w:t>).</w:t>
      </w:r>
      <w:r w:rsidRPr="00E3051B">
        <w:rPr>
          <w:bCs/>
          <w:color w:val="FF0000"/>
          <w:sz w:val="28"/>
          <w:szCs w:val="28"/>
        </w:rPr>
        <w:t xml:space="preserve">                                                               </w:t>
      </w:r>
    </w:p>
    <w:p w:rsidR="009D4666" w:rsidRPr="00E3051B" w:rsidRDefault="009D4666" w:rsidP="009D4666">
      <w:pPr>
        <w:pStyle w:val="23"/>
        <w:spacing w:after="0" w:line="360" w:lineRule="auto"/>
        <w:ind w:left="0" w:firstLine="709"/>
        <w:jc w:val="right"/>
        <w:rPr>
          <w:bCs/>
          <w:sz w:val="28"/>
          <w:szCs w:val="28"/>
        </w:rPr>
      </w:pPr>
      <w:r w:rsidRPr="00E3051B">
        <w:rPr>
          <w:bCs/>
          <w:sz w:val="28"/>
          <w:szCs w:val="28"/>
        </w:rPr>
        <w:t xml:space="preserve">             Таблица </w:t>
      </w:r>
      <w:r>
        <w:rPr>
          <w:bCs/>
          <w:sz w:val="28"/>
          <w:szCs w:val="28"/>
        </w:rPr>
        <w:t>1</w:t>
      </w:r>
    </w:p>
    <w:p w:rsidR="009D4666" w:rsidRPr="00E3051B" w:rsidRDefault="009D4666" w:rsidP="009D4666">
      <w:pPr>
        <w:pStyle w:val="23"/>
        <w:spacing w:after="0" w:line="360" w:lineRule="auto"/>
        <w:ind w:left="0" w:firstLine="709"/>
        <w:jc w:val="center"/>
        <w:rPr>
          <w:b/>
          <w:szCs w:val="28"/>
        </w:rPr>
      </w:pPr>
      <w:r w:rsidRPr="00E3051B">
        <w:rPr>
          <w:b/>
          <w:bCs/>
          <w:sz w:val="28"/>
          <w:szCs w:val="28"/>
        </w:rPr>
        <w:t xml:space="preserve">Основные показатели работы предприятия </w:t>
      </w:r>
      <w:r w:rsidRPr="00E3051B">
        <w:rPr>
          <w:b/>
          <w:sz w:val="28"/>
          <w:szCs w:val="28"/>
        </w:rPr>
        <w:t>за 201</w:t>
      </w:r>
      <w:r>
        <w:rPr>
          <w:b/>
          <w:sz w:val="28"/>
          <w:szCs w:val="28"/>
        </w:rPr>
        <w:t>4</w:t>
      </w:r>
      <w:r w:rsidRPr="00E3051B">
        <w:rPr>
          <w:b/>
          <w:sz w:val="28"/>
          <w:szCs w:val="28"/>
        </w:rPr>
        <w:t>-201</w:t>
      </w:r>
      <w:r>
        <w:rPr>
          <w:b/>
          <w:sz w:val="28"/>
          <w:szCs w:val="28"/>
        </w:rPr>
        <w:t>5</w:t>
      </w:r>
      <w:r w:rsidRPr="00E3051B">
        <w:rPr>
          <w:b/>
          <w:szCs w:val="28"/>
        </w:rPr>
        <w:t xml:space="preserve"> годы</w:t>
      </w:r>
    </w:p>
    <w:tbl>
      <w:tblPr>
        <w:tblW w:w="9531" w:type="dxa"/>
        <w:tblInd w:w="98" w:type="dxa"/>
        <w:tblLook w:val="04A0"/>
      </w:tblPr>
      <w:tblGrid>
        <w:gridCol w:w="4448"/>
        <w:gridCol w:w="1300"/>
        <w:gridCol w:w="1300"/>
        <w:gridCol w:w="1300"/>
        <w:gridCol w:w="1183"/>
      </w:tblGrid>
      <w:tr w:rsidR="009D4666" w:rsidRPr="00E3051B" w:rsidTr="00D427AB">
        <w:trPr>
          <w:trHeight w:val="158"/>
        </w:trPr>
        <w:tc>
          <w:tcPr>
            <w:tcW w:w="44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666" w:rsidRPr="00E3051B" w:rsidRDefault="009D4666" w:rsidP="00D427AB">
            <w:pPr>
              <w:rPr>
                <w:color w:val="000000"/>
              </w:rPr>
            </w:pPr>
            <w:r w:rsidRPr="00E3051B">
              <w:rPr>
                <w:color w:val="000000"/>
              </w:rPr>
              <w:t> Показатели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666" w:rsidRPr="00E3051B" w:rsidRDefault="009D4666" w:rsidP="00D427AB">
            <w:pPr>
              <w:rPr>
                <w:color w:val="000000"/>
              </w:rPr>
            </w:pPr>
            <w:r w:rsidRPr="00E3051B">
              <w:rPr>
                <w:color w:val="000000"/>
              </w:rPr>
              <w:t> 201</w:t>
            </w:r>
            <w:r>
              <w:rPr>
                <w:color w:val="000000"/>
              </w:rPr>
              <w:t>4</w:t>
            </w:r>
            <w:r w:rsidRPr="00E3051B">
              <w:rPr>
                <w:color w:val="000000"/>
              </w:rPr>
              <w:t xml:space="preserve"> год 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666" w:rsidRPr="00E3051B" w:rsidRDefault="009D4666" w:rsidP="00D427AB">
            <w:pPr>
              <w:rPr>
                <w:color w:val="000000"/>
              </w:rPr>
            </w:pPr>
            <w:r w:rsidRPr="00E3051B">
              <w:rPr>
                <w:color w:val="000000"/>
              </w:rPr>
              <w:t> 201</w:t>
            </w:r>
            <w:r>
              <w:rPr>
                <w:color w:val="000000"/>
              </w:rPr>
              <w:t>5</w:t>
            </w:r>
          </w:p>
        </w:tc>
        <w:tc>
          <w:tcPr>
            <w:tcW w:w="24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4666" w:rsidRPr="00E3051B" w:rsidRDefault="009D4666" w:rsidP="00D427AB">
            <w:pPr>
              <w:jc w:val="center"/>
              <w:rPr>
                <w:color w:val="000000"/>
              </w:rPr>
            </w:pPr>
            <w:r w:rsidRPr="00E3051B">
              <w:rPr>
                <w:color w:val="000000"/>
              </w:rPr>
              <w:t>Отклонения</w:t>
            </w:r>
          </w:p>
        </w:tc>
      </w:tr>
      <w:tr w:rsidR="009D4666" w:rsidRPr="00E3051B" w:rsidTr="00D427AB">
        <w:trPr>
          <w:trHeight w:val="158"/>
        </w:trPr>
        <w:tc>
          <w:tcPr>
            <w:tcW w:w="44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4666" w:rsidRPr="00E3051B" w:rsidRDefault="009D4666" w:rsidP="00D427AB">
            <w:pPr>
              <w:rPr>
                <w:color w:val="000000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4666" w:rsidRPr="00E3051B" w:rsidRDefault="009D4666" w:rsidP="00D427AB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666" w:rsidRPr="00E3051B" w:rsidRDefault="009D4666" w:rsidP="00D427AB">
            <w:pPr>
              <w:rPr>
                <w:color w:val="000000"/>
              </w:rPr>
            </w:pPr>
            <w:r w:rsidRPr="00E3051B">
              <w:rPr>
                <w:color w:val="000000"/>
              </w:rPr>
              <w:t>год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666" w:rsidRPr="00E3051B" w:rsidRDefault="009D4666" w:rsidP="00D427AB">
            <w:pPr>
              <w:jc w:val="center"/>
              <w:rPr>
                <w:color w:val="000000"/>
              </w:rPr>
            </w:pPr>
            <w:r w:rsidRPr="00E3051B">
              <w:rPr>
                <w:color w:val="000000"/>
              </w:rPr>
              <w:t>+,-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666" w:rsidRPr="00E3051B" w:rsidRDefault="009D4666" w:rsidP="00D427AB">
            <w:pPr>
              <w:rPr>
                <w:color w:val="000000"/>
              </w:rPr>
            </w:pPr>
            <w:r w:rsidRPr="00E3051B">
              <w:rPr>
                <w:color w:val="000000"/>
              </w:rPr>
              <w:t>%</w:t>
            </w:r>
          </w:p>
        </w:tc>
      </w:tr>
      <w:tr w:rsidR="009D4666" w:rsidRPr="00E3051B" w:rsidTr="00D427AB">
        <w:trPr>
          <w:trHeight w:val="460"/>
        </w:trPr>
        <w:tc>
          <w:tcPr>
            <w:tcW w:w="4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666" w:rsidRPr="00E3051B" w:rsidRDefault="009D4666" w:rsidP="00D427AB">
            <w:pPr>
              <w:rPr>
                <w:color w:val="000000"/>
              </w:rPr>
            </w:pPr>
            <w:r w:rsidRPr="00E3051B">
              <w:rPr>
                <w:color w:val="000000"/>
              </w:rPr>
              <w:t>Товарная продукция в сопоставимых ценах, (ТП), тыс.руб.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666" w:rsidRDefault="009D4666" w:rsidP="00D427A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2658925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666" w:rsidRDefault="009D4666" w:rsidP="00D427A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3191148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666" w:rsidRDefault="009D4666" w:rsidP="00D427A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532223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666" w:rsidRDefault="009D4666" w:rsidP="00D427A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120,02</w:t>
            </w:r>
          </w:p>
        </w:tc>
      </w:tr>
      <w:tr w:rsidR="009D4666" w:rsidRPr="00E3051B" w:rsidTr="00D427AB">
        <w:trPr>
          <w:trHeight w:val="460"/>
        </w:trPr>
        <w:tc>
          <w:tcPr>
            <w:tcW w:w="444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666" w:rsidRPr="00E3051B" w:rsidRDefault="009D4666" w:rsidP="00D427AB">
            <w:pPr>
              <w:rPr>
                <w:color w:val="000000"/>
              </w:rPr>
            </w:pPr>
            <w:r w:rsidRPr="00E3051B">
              <w:rPr>
                <w:color w:val="000000"/>
              </w:rPr>
              <w:t>Среднесписочная численность промышленно-производственного персонала (ППП) , чел.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666" w:rsidRDefault="009D4666" w:rsidP="00D427A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666" w:rsidRDefault="009D4666" w:rsidP="00D427A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666" w:rsidRDefault="009D4666" w:rsidP="00D427A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666" w:rsidRDefault="009D4666" w:rsidP="00D427A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104,90</w:t>
            </w:r>
          </w:p>
        </w:tc>
      </w:tr>
      <w:tr w:rsidR="009D4666" w:rsidRPr="00E3051B" w:rsidTr="00D427AB">
        <w:trPr>
          <w:trHeight w:val="309"/>
        </w:trPr>
        <w:tc>
          <w:tcPr>
            <w:tcW w:w="4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666" w:rsidRPr="00E3051B" w:rsidRDefault="009D4666" w:rsidP="00D427AB">
            <w:pPr>
              <w:rPr>
                <w:color w:val="000000"/>
              </w:rPr>
            </w:pPr>
            <w:r w:rsidRPr="00E3051B">
              <w:rPr>
                <w:color w:val="000000"/>
              </w:rPr>
              <w:t>Фонд оплаты труда (ФОТ), тыс.руб.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666" w:rsidRDefault="009D4666" w:rsidP="00D427A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425431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666" w:rsidRDefault="009D4666" w:rsidP="00D427A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462278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666" w:rsidRDefault="009D4666" w:rsidP="00D427A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36847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666" w:rsidRDefault="009D4666" w:rsidP="00D427A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108,66</w:t>
            </w:r>
          </w:p>
        </w:tc>
      </w:tr>
      <w:tr w:rsidR="009D4666" w:rsidRPr="00E3051B" w:rsidTr="00D427AB">
        <w:trPr>
          <w:trHeight w:val="158"/>
        </w:trPr>
        <w:tc>
          <w:tcPr>
            <w:tcW w:w="4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666" w:rsidRPr="00E3051B" w:rsidRDefault="009D4666" w:rsidP="00D427AB">
            <w:pPr>
              <w:rPr>
                <w:color w:val="000000"/>
              </w:rPr>
            </w:pPr>
            <w:r w:rsidRPr="00E3051B">
              <w:rPr>
                <w:color w:val="000000"/>
              </w:rPr>
              <w:t>Материальные затраты, тыс. руб.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666" w:rsidRDefault="009D4666" w:rsidP="00D427A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2166123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666" w:rsidRDefault="009D4666" w:rsidP="00D427A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2619566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666" w:rsidRDefault="009D4666" w:rsidP="00D427A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453443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666" w:rsidRDefault="009D4666" w:rsidP="00D427A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120,93</w:t>
            </w:r>
          </w:p>
        </w:tc>
      </w:tr>
      <w:tr w:rsidR="009D4666" w:rsidRPr="00E3051B" w:rsidTr="00D427AB">
        <w:trPr>
          <w:trHeight w:val="460"/>
        </w:trPr>
        <w:tc>
          <w:tcPr>
            <w:tcW w:w="4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666" w:rsidRPr="00E3051B" w:rsidRDefault="009D4666" w:rsidP="00D427AB">
            <w:pPr>
              <w:rPr>
                <w:color w:val="000000"/>
              </w:rPr>
            </w:pPr>
            <w:r w:rsidRPr="00E3051B">
              <w:rPr>
                <w:color w:val="000000"/>
              </w:rPr>
              <w:t>Среднегодовая стоимость основных производственных фондов, (ОПФ) тыс.руб.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666" w:rsidRDefault="009D4666" w:rsidP="00D427A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721845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666" w:rsidRDefault="009D4666" w:rsidP="00D427A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827762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666" w:rsidRDefault="009D4666" w:rsidP="00D427A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105917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666" w:rsidRDefault="009D4666" w:rsidP="00D427A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114,67</w:t>
            </w:r>
          </w:p>
        </w:tc>
      </w:tr>
      <w:tr w:rsidR="009D4666" w:rsidRPr="00E3051B" w:rsidTr="00D427AB">
        <w:trPr>
          <w:trHeight w:val="158"/>
        </w:trPr>
        <w:tc>
          <w:tcPr>
            <w:tcW w:w="4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666" w:rsidRPr="00E3051B" w:rsidRDefault="009D4666" w:rsidP="00D427AB">
            <w:pPr>
              <w:rPr>
                <w:color w:val="000000"/>
              </w:rPr>
            </w:pPr>
            <w:r w:rsidRPr="00E3051B">
              <w:rPr>
                <w:color w:val="000000"/>
              </w:rPr>
              <w:t>Амортизация (А), тыс.руб.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666" w:rsidRDefault="009D4666" w:rsidP="00D427A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148720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666" w:rsidRDefault="009D4666" w:rsidP="00D427A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151574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666" w:rsidRDefault="009D4666" w:rsidP="00D427A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2854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666" w:rsidRDefault="009D4666" w:rsidP="00D427A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101,92</w:t>
            </w:r>
          </w:p>
        </w:tc>
      </w:tr>
      <w:tr w:rsidR="009D4666" w:rsidRPr="00E3051B" w:rsidTr="00D427AB">
        <w:trPr>
          <w:trHeight w:val="309"/>
        </w:trPr>
        <w:tc>
          <w:tcPr>
            <w:tcW w:w="4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666" w:rsidRPr="00E3051B" w:rsidRDefault="009D4666" w:rsidP="00D427AB">
            <w:pPr>
              <w:rPr>
                <w:color w:val="000000"/>
              </w:rPr>
            </w:pPr>
            <w:r w:rsidRPr="00E3051B">
              <w:rPr>
                <w:color w:val="000000"/>
              </w:rPr>
              <w:t>Оборотные средства (ОбС), тыс.руб.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666" w:rsidRDefault="009D4666" w:rsidP="00D427A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681031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666" w:rsidRDefault="009D4666" w:rsidP="00D427A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851299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666" w:rsidRDefault="009D4666" w:rsidP="00D427A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170268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666" w:rsidRDefault="009D4666" w:rsidP="00D427A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125,00</w:t>
            </w:r>
          </w:p>
        </w:tc>
      </w:tr>
    </w:tbl>
    <w:p w:rsidR="009D4666" w:rsidRPr="00E3051B" w:rsidRDefault="009D4666" w:rsidP="009D4666">
      <w:pPr>
        <w:pStyle w:val="23"/>
        <w:spacing w:after="0" w:line="240" w:lineRule="auto"/>
        <w:ind w:left="0"/>
        <w:rPr>
          <w:b/>
          <w:szCs w:val="28"/>
        </w:rPr>
      </w:pPr>
    </w:p>
    <w:p w:rsidR="009D4666" w:rsidRPr="00A721DC" w:rsidRDefault="00D427AB" w:rsidP="009D4666">
      <w:pPr>
        <w:pStyle w:val="23"/>
        <w:spacing w:after="0" w:line="360" w:lineRule="auto"/>
        <w:ind w:left="0" w:firstLine="709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Анализ таблицы показывает  увеличения т</w:t>
      </w:r>
      <w:r w:rsidR="009D4666" w:rsidRPr="00A721DC">
        <w:rPr>
          <w:color w:val="000000"/>
          <w:sz w:val="28"/>
          <w:szCs w:val="28"/>
        </w:rPr>
        <w:t>оварн</w:t>
      </w:r>
      <w:r>
        <w:rPr>
          <w:color w:val="000000"/>
          <w:sz w:val="28"/>
          <w:szCs w:val="28"/>
        </w:rPr>
        <w:t>ой</w:t>
      </w:r>
      <w:r w:rsidR="009D4666" w:rsidRPr="00A721DC">
        <w:rPr>
          <w:color w:val="000000"/>
          <w:sz w:val="28"/>
          <w:szCs w:val="28"/>
        </w:rPr>
        <w:t xml:space="preserve"> продукци</w:t>
      </w:r>
      <w:r>
        <w:rPr>
          <w:color w:val="000000"/>
          <w:sz w:val="28"/>
          <w:szCs w:val="28"/>
        </w:rPr>
        <w:t>и</w:t>
      </w:r>
      <w:r w:rsidR="009D4666" w:rsidRPr="00A721DC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9D4666" w:rsidRPr="00A721DC">
        <w:rPr>
          <w:sz w:val="28"/>
          <w:szCs w:val="28"/>
        </w:rPr>
        <w:t xml:space="preserve"> 201</w:t>
      </w:r>
      <w:r w:rsidR="009D4666">
        <w:rPr>
          <w:sz w:val="28"/>
          <w:szCs w:val="28"/>
        </w:rPr>
        <w:t>5 год на 532223</w:t>
      </w:r>
      <w:r w:rsidR="009D4666" w:rsidRPr="00A721DC">
        <w:rPr>
          <w:sz w:val="28"/>
          <w:szCs w:val="28"/>
        </w:rPr>
        <w:t xml:space="preserve"> тыс.руб</w:t>
      </w:r>
      <w:r w:rsidR="009D4666">
        <w:rPr>
          <w:sz w:val="28"/>
          <w:szCs w:val="28"/>
        </w:rPr>
        <w:t xml:space="preserve">. или на 20,02%, </w:t>
      </w:r>
      <w:r w:rsidR="009D4666" w:rsidRPr="00A721DC">
        <w:rPr>
          <w:sz w:val="28"/>
          <w:szCs w:val="28"/>
        </w:rPr>
        <w:t xml:space="preserve"> </w:t>
      </w:r>
      <w:r w:rsidR="009D4666">
        <w:rPr>
          <w:sz w:val="28"/>
          <w:szCs w:val="28"/>
        </w:rPr>
        <w:t>производств</w:t>
      </w:r>
      <w:r>
        <w:rPr>
          <w:sz w:val="28"/>
          <w:szCs w:val="28"/>
        </w:rPr>
        <w:t>о растет</w:t>
      </w:r>
      <w:r w:rsidR="009D4666" w:rsidRPr="00A721DC">
        <w:rPr>
          <w:sz w:val="28"/>
          <w:szCs w:val="28"/>
        </w:rPr>
        <w:t xml:space="preserve">.  </w:t>
      </w:r>
      <w:r>
        <w:rPr>
          <w:sz w:val="28"/>
          <w:szCs w:val="28"/>
        </w:rPr>
        <w:t xml:space="preserve">Произошло </w:t>
      </w:r>
      <w:r w:rsidR="009D4666" w:rsidRPr="00A721DC">
        <w:rPr>
          <w:sz w:val="28"/>
          <w:szCs w:val="28"/>
        </w:rPr>
        <w:t xml:space="preserve"> </w:t>
      </w:r>
      <w:r w:rsidR="009D4666">
        <w:rPr>
          <w:sz w:val="28"/>
          <w:szCs w:val="28"/>
        </w:rPr>
        <w:t>увелич</w:t>
      </w:r>
      <w:r>
        <w:rPr>
          <w:sz w:val="28"/>
          <w:szCs w:val="28"/>
        </w:rPr>
        <w:t>ение</w:t>
      </w:r>
      <w:r w:rsidR="009D4666" w:rsidRPr="00A721DC">
        <w:rPr>
          <w:sz w:val="28"/>
          <w:szCs w:val="28"/>
        </w:rPr>
        <w:t xml:space="preserve"> численност</w:t>
      </w:r>
      <w:r>
        <w:rPr>
          <w:sz w:val="28"/>
          <w:szCs w:val="28"/>
        </w:rPr>
        <w:t>и</w:t>
      </w:r>
      <w:r w:rsidR="009D4666" w:rsidRPr="00A721DC">
        <w:rPr>
          <w:sz w:val="28"/>
          <w:szCs w:val="28"/>
        </w:rPr>
        <w:t xml:space="preserve"> персонала на </w:t>
      </w:r>
      <w:r w:rsidR="009D4666">
        <w:rPr>
          <w:sz w:val="28"/>
          <w:szCs w:val="28"/>
        </w:rPr>
        <w:t>64</w:t>
      </w:r>
      <w:r w:rsidR="009D4666" w:rsidRPr="00A721DC">
        <w:rPr>
          <w:sz w:val="28"/>
          <w:szCs w:val="28"/>
        </w:rPr>
        <w:t xml:space="preserve"> чел. </w:t>
      </w:r>
      <w:r w:rsidR="009D4666">
        <w:rPr>
          <w:sz w:val="28"/>
          <w:szCs w:val="28"/>
        </w:rPr>
        <w:t>и</w:t>
      </w:r>
      <w:r w:rsidR="009D4666" w:rsidRPr="00A721DC">
        <w:rPr>
          <w:sz w:val="28"/>
          <w:szCs w:val="28"/>
        </w:rPr>
        <w:t xml:space="preserve">ли на </w:t>
      </w:r>
      <w:r w:rsidR="009D4666">
        <w:rPr>
          <w:sz w:val="28"/>
          <w:szCs w:val="28"/>
        </w:rPr>
        <w:t>5</w:t>
      </w:r>
      <w:r w:rsidR="009D4666" w:rsidRPr="00A721DC"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, </w:t>
      </w:r>
      <w:r w:rsidR="009D4666">
        <w:rPr>
          <w:sz w:val="28"/>
          <w:szCs w:val="28"/>
        </w:rPr>
        <w:t xml:space="preserve">увеличение </w:t>
      </w:r>
      <w:r w:rsidR="009D4666" w:rsidRPr="00A721DC">
        <w:rPr>
          <w:sz w:val="28"/>
          <w:szCs w:val="28"/>
        </w:rPr>
        <w:t xml:space="preserve"> фонд</w:t>
      </w:r>
      <w:r w:rsidR="009D4666">
        <w:rPr>
          <w:sz w:val="28"/>
          <w:szCs w:val="28"/>
        </w:rPr>
        <w:t>а</w:t>
      </w:r>
      <w:r w:rsidR="009D4666" w:rsidRPr="00A721DC">
        <w:rPr>
          <w:sz w:val="28"/>
          <w:szCs w:val="28"/>
        </w:rPr>
        <w:t xml:space="preserve"> оплаты труда на </w:t>
      </w:r>
      <w:r w:rsidR="009D4666">
        <w:rPr>
          <w:sz w:val="28"/>
          <w:szCs w:val="28"/>
        </w:rPr>
        <w:t>36847</w:t>
      </w:r>
      <w:r w:rsidR="009D4666" w:rsidRPr="00A721DC">
        <w:rPr>
          <w:sz w:val="28"/>
          <w:szCs w:val="28"/>
        </w:rPr>
        <w:t xml:space="preserve"> тыс.руб. или на </w:t>
      </w:r>
      <w:r w:rsidR="009D4666">
        <w:rPr>
          <w:sz w:val="28"/>
          <w:szCs w:val="28"/>
        </w:rPr>
        <w:t>8,66</w:t>
      </w:r>
      <w:r w:rsidR="009D4666" w:rsidRPr="00A721DC">
        <w:rPr>
          <w:sz w:val="28"/>
          <w:szCs w:val="28"/>
        </w:rPr>
        <w:t xml:space="preserve">%. </w:t>
      </w:r>
      <w:r>
        <w:rPr>
          <w:sz w:val="28"/>
          <w:szCs w:val="28"/>
        </w:rPr>
        <w:t>Т.к.</w:t>
      </w:r>
      <w:r w:rsidR="009D4666" w:rsidRPr="00A721DC">
        <w:rPr>
          <w:sz w:val="28"/>
          <w:szCs w:val="28"/>
        </w:rPr>
        <w:t xml:space="preserve"> </w:t>
      </w:r>
      <w:r w:rsidR="009D4666">
        <w:rPr>
          <w:sz w:val="28"/>
          <w:szCs w:val="28"/>
        </w:rPr>
        <w:t>увелич</w:t>
      </w:r>
      <w:r>
        <w:rPr>
          <w:sz w:val="28"/>
          <w:szCs w:val="28"/>
        </w:rPr>
        <w:t>илось</w:t>
      </w:r>
      <w:r w:rsidR="009D4666">
        <w:rPr>
          <w:sz w:val="28"/>
          <w:szCs w:val="28"/>
        </w:rPr>
        <w:t xml:space="preserve"> производств</w:t>
      </w:r>
      <w:r>
        <w:rPr>
          <w:sz w:val="28"/>
          <w:szCs w:val="28"/>
        </w:rPr>
        <w:t>о</w:t>
      </w:r>
      <w:r w:rsidR="009D4666" w:rsidRPr="00A721DC">
        <w:rPr>
          <w:sz w:val="28"/>
          <w:szCs w:val="28"/>
        </w:rPr>
        <w:t xml:space="preserve"> продукции </w:t>
      </w:r>
      <w:r w:rsidR="009D4666">
        <w:rPr>
          <w:sz w:val="28"/>
          <w:szCs w:val="28"/>
        </w:rPr>
        <w:t>увелич</w:t>
      </w:r>
      <w:r>
        <w:rPr>
          <w:sz w:val="28"/>
          <w:szCs w:val="28"/>
        </w:rPr>
        <w:t xml:space="preserve">ились и </w:t>
      </w:r>
      <w:r w:rsidR="009D4666" w:rsidRPr="00A721DC">
        <w:rPr>
          <w:sz w:val="28"/>
          <w:szCs w:val="28"/>
        </w:rPr>
        <w:t xml:space="preserve"> материальны</w:t>
      </w:r>
      <w:r>
        <w:rPr>
          <w:sz w:val="28"/>
          <w:szCs w:val="28"/>
        </w:rPr>
        <w:t xml:space="preserve">е </w:t>
      </w:r>
      <w:r w:rsidR="009D4666">
        <w:rPr>
          <w:sz w:val="28"/>
          <w:szCs w:val="28"/>
        </w:rPr>
        <w:t>затрат</w:t>
      </w:r>
      <w:r>
        <w:rPr>
          <w:sz w:val="28"/>
          <w:szCs w:val="28"/>
        </w:rPr>
        <w:t>ы</w:t>
      </w:r>
      <w:r w:rsidR="009D4666">
        <w:rPr>
          <w:sz w:val="28"/>
          <w:szCs w:val="28"/>
        </w:rPr>
        <w:t xml:space="preserve"> на 453443 тыс.руб. или на 20%</w:t>
      </w:r>
      <w:r w:rsidR="009D4666" w:rsidRPr="00A721DC">
        <w:rPr>
          <w:sz w:val="28"/>
          <w:szCs w:val="28"/>
        </w:rPr>
        <w:t xml:space="preserve">.  </w:t>
      </w:r>
      <w:r w:rsidR="009D4666">
        <w:rPr>
          <w:sz w:val="28"/>
          <w:szCs w:val="28"/>
        </w:rPr>
        <w:t xml:space="preserve">Увеличилась </w:t>
      </w:r>
      <w:r w:rsidR="009D4666" w:rsidRPr="00A721DC">
        <w:rPr>
          <w:sz w:val="28"/>
          <w:szCs w:val="28"/>
        </w:rPr>
        <w:t xml:space="preserve"> стоимость основных производственных фондов на </w:t>
      </w:r>
      <w:r w:rsidR="009D4666">
        <w:rPr>
          <w:sz w:val="28"/>
          <w:szCs w:val="28"/>
        </w:rPr>
        <w:t>105917</w:t>
      </w:r>
      <w:r w:rsidR="009D4666" w:rsidRPr="00A721DC">
        <w:rPr>
          <w:sz w:val="28"/>
          <w:szCs w:val="28"/>
        </w:rPr>
        <w:t xml:space="preserve"> тысяч рублей</w:t>
      </w:r>
      <w:r>
        <w:rPr>
          <w:sz w:val="28"/>
          <w:szCs w:val="28"/>
        </w:rPr>
        <w:t xml:space="preserve">, на предприятии происходит постоянное обновления </w:t>
      </w:r>
      <w:r w:rsidR="009D4666" w:rsidRPr="00A721DC">
        <w:rPr>
          <w:sz w:val="28"/>
          <w:szCs w:val="28"/>
        </w:rPr>
        <w:t xml:space="preserve">оборудования.  </w:t>
      </w:r>
      <w:r w:rsidR="009D4666" w:rsidRPr="00A721DC">
        <w:rPr>
          <w:bCs/>
          <w:sz w:val="28"/>
          <w:szCs w:val="28"/>
        </w:rPr>
        <w:t xml:space="preserve">                                                                          </w:t>
      </w:r>
    </w:p>
    <w:p w:rsidR="009D4666" w:rsidRPr="00A721DC" w:rsidRDefault="00D427AB" w:rsidP="009D4666">
      <w:pPr>
        <w:pStyle w:val="23"/>
        <w:widowControl w:val="0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Произошло увеличение и о</w:t>
      </w:r>
      <w:r w:rsidR="009D4666" w:rsidRPr="00A721DC">
        <w:rPr>
          <w:sz w:val="28"/>
          <w:szCs w:val="28"/>
        </w:rPr>
        <w:t>боротны</w:t>
      </w:r>
      <w:r>
        <w:rPr>
          <w:sz w:val="28"/>
          <w:szCs w:val="28"/>
        </w:rPr>
        <w:t>х</w:t>
      </w:r>
      <w:r w:rsidR="009D4666" w:rsidRPr="00A721DC">
        <w:rPr>
          <w:sz w:val="28"/>
          <w:szCs w:val="28"/>
        </w:rPr>
        <w:t xml:space="preserve"> средств</w:t>
      </w:r>
      <w:r>
        <w:rPr>
          <w:sz w:val="28"/>
          <w:szCs w:val="28"/>
        </w:rPr>
        <w:t xml:space="preserve"> </w:t>
      </w:r>
      <w:r w:rsidR="009D4666">
        <w:rPr>
          <w:sz w:val="28"/>
          <w:szCs w:val="28"/>
        </w:rPr>
        <w:t>на 170268 тыс.руб.</w:t>
      </w:r>
    </w:p>
    <w:p w:rsidR="009D4666" w:rsidRPr="00A721DC" w:rsidRDefault="009D4666" w:rsidP="009D4666">
      <w:pPr>
        <w:pStyle w:val="23"/>
        <w:spacing w:after="0" w:line="360" w:lineRule="auto"/>
        <w:ind w:left="0" w:firstLine="709"/>
        <w:jc w:val="right"/>
        <w:rPr>
          <w:bCs/>
          <w:sz w:val="28"/>
          <w:szCs w:val="28"/>
        </w:rPr>
      </w:pPr>
      <w:r w:rsidRPr="00A721DC">
        <w:rPr>
          <w:bCs/>
          <w:sz w:val="28"/>
          <w:szCs w:val="28"/>
        </w:rPr>
        <w:lastRenderedPageBreak/>
        <w:t xml:space="preserve">  Таблица </w:t>
      </w:r>
      <w:r>
        <w:rPr>
          <w:bCs/>
          <w:sz w:val="28"/>
          <w:szCs w:val="28"/>
        </w:rPr>
        <w:t>2</w:t>
      </w:r>
    </w:p>
    <w:p w:rsidR="009D4666" w:rsidRPr="00A721DC" w:rsidRDefault="009D4666" w:rsidP="009D4666">
      <w:pPr>
        <w:pStyle w:val="23"/>
        <w:spacing w:after="0" w:line="360" w:lineRule="auto"/>
        <w:ind w:left="0" w:firstLine="709"/>
        <w:jc w:val="center"/>
        <w:rPr>
          <w:b/>
          <w:sz w:val="28"/>
          <w:szCs w:val="28"/>
        </w:rPr>
      </w:pPr>
      <w:r w:rsidRPr="00A721DC">
        <w:rPr>
          <w:b/>
          <w:bCs/>
          <w:sz w:val="28"/>
          <w:szCs w:val="28"/>
        </w:rPr>
        <w:t xml:space="preserve">Расчетные показатели для оценки эффективности использования производственных ресурсов на  предприятии </w:t>
      </w:r>
      <w:r w:rsidRPr="00A721DC">
        <w:rPr>
          <w:b/>
          <w:sz w:val="28"/>
          <w:szCs w:val="28"/>
        </w:rPr>
        <w:t>за 201</w:t>
      </w:r>
      <w:r>
        <w:rPr>
          <w:b/>
          <w:sz w:val="28"/>
          <w:szCs w:val="28"/>
        </w:rPr>
        <w:t>4</w:t>
      </w:r>
      <w:r w:rsidRPr="00A721DC">
        <w:rPr>
          <w:b/>
          <w:sz w:val="28"/>
          <w:szCs w:val="28"/>
        </w:rPr>
        <w:t>-201</w:t>
      </w:r>
      <w:r>
        <w:rPr>
          <w:b/>
          <w:sz w:val="28"/>
          <w:szCs w:val="28"/>
        </w:rPr>
        <w:t>5</w:t>
      </w:r>
      <w:r w:rsidRPr="00A721DC">
        <w:rPr>
          <w:b/>
          <w:sz w:val="28"/>
          <w:szCs w:val="28"/>
        </w:rPr>
        <w:t xml:space="preserve"> годы</w:t>
      </w:r>
    </w:p>
    <w:tbl>
      <w:tblPr>
        <w:tblW w:w="9410" w:type="dxa"/>
        <w:tblInd w:w="103" w:type="dxa"/>
        <w:tblLook w:val="04A0"/>
      </w:tblPr>
      <w:tblGrid>
        <w:gridCol w:w="4276"/>
        <w:gridCol w:w="1591"/>
        <w:gridCol w:w="1149"/>
        <w:gridCol w:w="1287"/>
        <w:gridCol w:w="1107"/>
      </w:tblGrid>
      <w:tr w:rsidR="009D4666" w:rsidRPr="00E3051B" w:rsidTr="00D427AB">
        <w:trPr>
          <w:trHeight w:val="214"/>
        </w:trPr>
        <w:tc>
          <w:tcPr>
            <w:tcW w:w="4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E3051B" w:rsidRDefault="009D4666" w:rsidP="00D427AB">
            <w:pPr>
              <w:rPr>
                <w:color w:val="000000"/>
              </w:rPr>
            </w:pPr>
            <w:r w:rsidRPr="00E3051B">
              <w:rPr>
                <w:color w:val="000000"/>
              </w:rPr>
              <w:t> Показатели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Default="009D4666" w:rsidP="00D427AB">
            <w:pPr>
              <w:jc w:val="center"/>
              <w:rPr>
                <w:color w:val="000000"/>
              </w:rPr>
            </w:pPr>
            <w:r w:rsidRPr="00E3051B">
              <w:rPr>
                <w:color w:val="000000"/>
              </w:rPr>
              <w:t>201</w:t>
            </w:r>
            <w:r>
              <w:rPr>
                <w:color w:val="000000"/>
              </w:rPr>
              <w:t>4</w:t>
            </w:r>
          </w:p>
          <w:p w:rsidR="009D4666" w:rsidRPr="00E3051B" w:rsidRDefault="009D4666" w:rsidP="00D427AB">
            <w:pPr>
              <w:jc w:val="center"/>
              <w:rPr>
                <w:color w:val="000000"/>
              </w:rPr>
            </w:pPr>
            <w:r w:rsidRPr="00E3051B">
              <w:rPr>
                <w:color w:val="000000"/>
              </w:rPr>
              <w:t>год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E3051B" w:rsidRDefault="009D4666" w:rsidP="00D427AB">
            <w:pPr>
              <w:rPr>
                <w:color w:val="000000"/>
              </w:rPr>
            </w:pPr>
            <w:r w:rsidRPr="00E3051B">
              <w:rPr>
                <w:color w:val="000000"/>
              </w:rPr>
              <w:t> 201</w:t>
            </w:r>
            <w:r>
              <w:rPr>
                <w:color w:val="000000"/>
              </w:rPr>
              <w:t>5</w:t>
            </w:r>
          </w:p>
          <w:p w:rsidR="009D4666" w:rsidRPr="00E3051B" w:rsidRDefault="009D4666" w:rsidP="00D427AB">
            <w:pPr>
              <w:jc w:val="center"/>
              <w:rPr>
                <w:color w:val="000000"/>
              </w:rPr>
            </w:pPr>
            <w:r w:rsidRPr="00E3051B">
              <w:rPr>
                <w:color w:val="000000"/>
              </w:rPr>
              <w:t>год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E3051B" w:rsidRDefault="009D4666" w:rsidP="00D427AB">
            <w:pPr>
              <w:jc w:val="center"/>
              <w:rPr>
                <w:color w:val="000000"/>
              </w:rPr>
            </w:pPr>
            <w:r w:rsidRPr="00E3051B">
              <w:rPr>
                <w:color w:val="000000"/>
              </w:rPr>
              <w:t>Отклонения</w:t>
            </w:r>
          </w:p>
        </w:tc>
      </w:tr>
      <w:tr w:rsidR="009D4666" w:rsidRPr="00E3051B" w:rsidTr="00D427AB">
        <w:trPr>
          <w:trHeight w:val="559"/>
        </w:trPr>
        <w:tc>
          <w:tcPr>
            <w:tcW w:w="4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666" w:rsidRPr="00E3051B" w:rsidRDefault="009D4666" w:rsidP="00D427AB">
            <w:pPr>
              <w:rPr>
                <w:color w:val="000000"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666" w:rsidRPr="00E3051B" w:rsidRDefault="009D4666" w:rsidP="00D427AB">
            <w:pPr>
              <w:rPr>
                <w:color w:val="000000"/>
              </w:rPr>
            </w:pPr>
          </w:p>
        </w:tc>
        <w:tc>
          <w:tcPr>
            <w:tcW w:w="11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E3051B" w:rsidRDefault="009D4666" w:rsidP="00D427AB">
            <w:pPr>
              <w:rPr>
                <w:color w:val="00000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E3051B" w:rsidRDefault="009D4666" w:rsidP="00D427AB">
            <w:pPr>
              <w:rPr>
                <w:color w:val="000000"/>
              </w:rPr>
            </w:pPr>
            <w:r w:rsidRPr="00E3051B">
              <w:rPr>
                <w:color w:val="000000"/>
              </w:rPr>
              <w:t> </w:t>
            </w:r>
            <w:r>
              <w:rPr>
                <w:color w:val="000000"/>
              </w:rPr>
              <w:t>+,-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666" w:rsidRPr="00E3051B" w:rsidRDefault="009D4666" w:rsidP="00D427AB">
            <w:pPr>
              <w:rPr>
                <w:color w:val="000000"/>
              </w:rPr>
            </w:pPr>
            <w:r w:rsidRPr="00E3051B">
              <w:rPr>
                <w:color w:val="000000"/>
              </w:rPr>
              <w:t>%</w:t>
            </w:r>
          </w:p>
        </w:tc>
      </w:tr>
      <w:tr w:rsidR="009D4666" w:rsidRPr="00E3051B" w:rsidTr="00D427AB">
        <w:trPr>
          <w:trHeight w:val="429"/>
        </w:trPr>
        <w:tc>
          <w:tcPr>
            <w:tcW w:w="4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E3051B" w:rsidRDefault="009D4666" w:rsidP="00D427AB">
            <w:pPr>
              <w:rPr>
                <w:color w:val="000000"/>
              </w:rPr>
            </w:pPr>
            <w:r w:rsidRPr="00E3051B">
              <w:rPr>
                <w:color w:val="000000"/>
              </w:rPr>
              <w:t>Производительность труда, тыс.руб./чел.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2035,93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2329,31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293,37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114,41</w:t>
            </w:r>
          </w:p>
        </w:tc>
      </w:tr>
      <w:tr w:rsidR="009D4666" w:rsidRPr="00E3051B" w:rsidTr="00D427AB">
        <w:trPr>
          <w:trHeight w:val="429"/>
        </w:trPr>
        <w:tc>
          <w:tcPr>
            <w:tcW w:w="4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E3051B" w:rsidRDefault="009D4666" w:rsidP="00D427AB">
            <w:pPr>
              <w:rPr>
                <w:color w:val="000000"/>
              </w:rPr>
            </w:pPr>
            <w:r w:rsidRPr="00E3051B">
              <w:rPr>
                <w:color w:val="000000"/>
              </w:rPr>
              <w:t>Средняя заработная плата , тыс.руб.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325,75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337,43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11,68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103,58</w:t>
            </w:r>
          </w:p>
        </w:tc>
      </w:tr>
      <w:tr w:rsidR="009D4666" w:rsidRPr="00E3051B" w:rsidTr="00D427AB">
        <w:trPr>
          <w:trHeight w:val="214"/>
        </w:trPr>
        <w:tc>
          <w:tcPr>
            <w:tcW w:w="4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E3051B" w:rsidRDefault="009D4666" w:rsidP="00D427AB">
            <w:pPr>
              <w:rPr>
                <w:color w:val="000000"/>
              </w:rPr>
            </w:pPr>
            <w:r w:rsidRPr="00E3051B">
              <w:rPr>
                <w:color w:val="000000"/>
              </w:rPr>
              <w:t>Зарплатоотдача,  руб.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6,25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6,90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0,65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110,45</w:t>
            </w:r>
          </w:p>
        </w:tc>
      </w:tr>
      <w:tr w:rsidR="009D4666" w:rsidRPr="00E3051B" w:rsidTr="00D427AB">
        <w:trPr>
          <w:trHeight w:val="214"/>
        </w:trPr>
        <w:tc>
          <w:tcPr>
            <w:tcW w:w="4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E3051B" w:rsidRDefault="009D4666" w:rsidP="00D427AB">
            <w:pPr>
              <w:rPr>
                <w:color w:val="000000"/>
              </w:rPr>
            </w:pPr>
            <w:r w:rsidRPr="00E3051B">
              <w:rPr>
                <w:color w:val="000000"/>
              </w:rPr>
              <w:t>Материалоотдача,  руб.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1,23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1,22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-0,01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99,24</w:t>
            </w:r>
          </w:p>
        </w:tc>
      </w:tr>
      <w:tr w:rsidR="009D4666" w:rsidRPr="00E3051B" w:rsidTr="00D427AB">
        <w:trPr>
          <w:trHeight w:val="214"/>
        </w:trPr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E3051B" w:rsidRDefault="009D4666" w:rsidP="00D427AB">
            <w:pPr>
              <w:rPr>
                <w:color w:val="000000"/>
              </w:rPr>
            </w:pPr>
            <w:r w:rsidRPr="00E3051B">
              <w:rPr>
                <w:color w:val="000000"/>
              </w:rPr>
              <w:t>Фондоотдача,руб.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3,68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3,86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0,17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104,66</w:t>
            </w:r>
          </w:p>
        </w:tc>
      </w:tr>
      <w:tr w:rsidR="009D4666" w:rsidRPr="00E3051B" w:rsidTr="00D427AB">
        <w:trPr>
          <w:trHeight w:val="429"/>
        </w:trPr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E3051B" w:rsidRDefault="009D4666" w:rsidP="00D427AB">
            <w:pPr>
              <w:rPr>
                <w:color w:val="000000"/>
              </w:rPr>
            </w:pPr>
            <w:r w:rsidRPr="00E3051B">
              <w:rPr>
                <w:color w:val="000000"/>
              </w:rPr>
              <w:t>Фондовооруженность, тыс.руб./чел.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552,71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604,21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51,49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109,32</w:t>
            </w:r>
          </w:p>
        </w:tc>
      </w:tr>
      <w:tr w:rsidR="009D4666" w:rsidRPr="00E3051B" w:rsidTr="00D427AB">
        <w:trPr>
          <w:trHeight w:val="214"/>
        </w:trPr>
        <w:tc>
          <w:tcPr>
            <w:tcW w:w="4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E3051B" w:rsidRDefault="009D4666" w:rsidP="00D427AB">
            <w:pPr>
              <w:rPr>
                <w:color w:val="000000"/>
              </w:rPr>
            </w:pPr>
            <w:r w:rsidRPr="00E3051B">
              <w:rPr>
                <w:color w:val="000000"/>
              </w:rPr>
              <w:t>Амортизациотдача,  руб.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17,88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21,05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3,17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117,76</w:t>
            </w:r>
          </w:p>
        </w:tc>
      </w:tr>
      <w:tr w:rsidR="009D4666" w:rsidRPr="00E3051B" w:rsidTr="00D427AB">
        <w:trPr>
          <w:trHeight w:val="429"/>
        </w:trPr>
        <w:tc>
          <w:tcPr>
            <w:tcW w:w="4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E3051B" w:rsidRDefault="009D4666" w:rsidP="00D427AB">
            <w:pPr>
              <w:rPr>
                <w:color w:val="000000"/>
              </w:rPr>
            </w:pPr>
            <w:r w:rsidRPr="00E3051B">
              <w:rPr>
                <w:color w:val="000000"/>
              </w:rPr>
              <w:t>Оборачиваемость оборотных средств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3,90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3,75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-0,16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96,01</w:t>
            </w:r>
          </w:p>
        </w:tc>
      </w:tr>
      <w:tr w:rsidR="009D4666" w:rsidRPr="00E3051B" w:rsidTr="00D427AB">
        <w:trPr>
          <w:trHeight w:val="214"/>
        </w:trPr>
        <w:tc>
          <w:tcPr>
            <w:tcW w:w="4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E3051B" w:rsidRDefault="009D4666" w:rsidP="00D427AB">
            <w:pPr>
              <w:rPr>
                <w:color w:val="000000"/>
              </w:rPr>
            </w:pPr>
            <w:r w:rsidRPr="00E3051B">
              <w:rPr>
                <w:color w:val="000000"/>
              </w:rPr>
              <w:t>Трудоемкость, чел.-час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0,97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0,85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-0,12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87,41</w:t>
            </w:r>
          </w:p>
        </w:tc>
      </w:tr>
      <w:tr w:rsidR="009D4666" w:rsidRPr="00E3051B" w:rsidTr="00D427AB">
        <w:trPr>
          <w:trHeight w:val="214"/>
        </w:trPr>
        <w:tc>
          <w:tcPr>
            <w:tcW w:w="4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E3051B" w:rsidRDefault="009D4666" w:rsidP="00D427AB">
            <w:pPr>
              <w:rPr>
                <w:color w:val="000000"/>
              </w:rPr>
            </w:pPr>
            <w:r w:rsidRPr="00E3051B">
              <w:rPr>
                <w:color w:val="000000"/>
              </w:rPr>
              <w:t>Зарплатоемкость, руб.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0,16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0,14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-0,02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90,54</w:t>
            </w:r>
          </w:p>
        </w:tc>
      </w:tr>
      <w:tr w:rsidR="009D4666" w:rsidRPr="00E3051B" w:rsidTr="00D427AB">
        <w:trPr>
          <w:trHeight w:val="214"/>
        </w:trPr>
        <w:tc>
          <w:tcPr>
            <w:tcW w:w="4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E3051B" w:rsidRDefault="009D4666" w:rsidP="00D427AB">
            <w:pPr>
              <w:rPr>
                <w:color w:val="000000"/>
              </w:rPr>
            </w:pPr>
            <w:r w:rsidRPr="00E3051B">
              <w:rPr>
                <w:color w:val="000000"/>
              </w:rPr>
              <w:t>Материалоемкость,  руб.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0,81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0,82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0,01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100,76</w:t>
            </w:r>
          </w:p>
        </w:tc>
      </w:tr>
      <w:tr w:rsidR="009D4666" w:rsidRPr="00E3051B" w:rsidTr="00D427AB">
        <w:trPr>
          <w:trHeight w:val="214"/>
        </w:trPr>
        <w:tc>
          <w:tcPr>
            <w:tcW w:w="4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E3051B" w:rsidRDefault="009D4666" w:rsidP="00D427AB">
            <w:pPr>
              <w:rPr>
                <w:color w:val="000000"/>
              </w:rPr>
            </w:pPr>
            <w:r w:rsidRPr="00E3051B">
              <w:rPr>
                <w:color w:val="000000"/>
              </w:rPr>
              <w:t>Амортизациеемкость,  руб.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0,06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0,05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-0,01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84,92</w:t>
            </w:r>
          </w:p>
        </w:tc>
      </w:tr>
      <w:tr w:rsidR="009D4666" w:rsidRPr="00E3051B" w:rsidTr="00D427AB">
        <w:trPr>
          <w:trHeight w:val="429"/>
        </w:trPr>
        <w:tc>
          <w:tcPr>
            <w:tcW w:w="4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E3051B" w:rsidRDefault="009D4666" w:rsidP="00D427AB">
            <w:pPr>
              <w:rPr>
                <w:color w:val="000000"/>
              </w:rPr>
            </w:pPr>
            <w:r w:rsidRPr="00E3051B">
              <w:rPr>
                <w:color w:val="000000"/>
              </w:rPr>
              <w:t>Коэффициент закрепления оборотных средств, руб.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0,26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0,27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0,01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666" w:rsidRPr="00CE1404" w:rsidRDefault="009D4666" w:rsidP="00D427AB">
            <w:pPr>
              <w:jc w:val="center"/>
              <w:rPr>
                <w:color w:val="000000"/>
              </w:rPr>
            </w:pPr>
            <w:r w:rsidRPr="00CE1404">
              <w:rPr>
                <w:color w:val="000000"/>
              </w:rPr>
              <w:t>104,15</w:t>
            </w:r>
          </w:p>
        </w:tc>
      </w:tr>
    </w:tbl>
    <w:p w:rsidR="009D4666" w:rsidRPr="00E3051B" w:rsidRDefault="009D4666" w:rsidP="009D4666">
      <w:pPr>
        <w:tabs>
          <w:tab w:val="left" w:pos="1560"/>
        </w:tabs>
        <w:jc w:val="center"/>
        <w:rPr>
          <w:b/>
        </w:rPr>
      </w:pPr>
    </w:p>
    <w:p w:rsidR="009D4666" w:rsidRDefault="00D427AB" w:rsidP="00D427A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связи с увеличением с</w:t>
      </w:r>
      <w:r w:rsidR="009D4666" w:rsidRPr="00D427AB">
        <w:rPr>
          <w:color w:val="000000"/>
          <w:sz w:val="28"/>
          <w:szCs w:val="28"/>
        </w:rPr>
        <w:t>редн</w:t>
      </w:r>
      <w:r>
        <w:rPr>
          <w:color w:val="000000"/>
          <w:sz w:val="28"/>
          <w:szCs w:val="28"/>
        </w:rPr>
        <w:t>ей</w:t>
      </w:r>
      <w:r w:rsidR="009D4666" w:rsidRPr="00D427AB">
        <w:rPr>
          <w:color w:val="000000"/>
          <w:sz w:val="28"/>
          <w:szCs w:val="28"/>
        </w:rPr>
        <w:t xml:space="preserve"> заработн</w:t>
      </w:r>
      <w:r>
        <w:rPr>
          <w:color w:val="000000"/>
          <w:sz w:val="28"/>
          <w:szCs w:val="28"/>
        </w:rPr>
        <w:t>ой</w:t>
      </w:r>
      <w:r w:rsidR="009D4666" w:rsidRPr="00D427AB">
        <w:rPr>
          <w:color w:val="000000"/>
          <w:sz w:val="28"/>
          <w:szCs w:val="28"/>
        </w:rPr>
        <w:t xml:space="preserve"> плат</w:t>
      </w:r>
      <w:r>
        <w:rPr>
          <w:color w:val="000000"/>
          <w:sz w:val="28"/>
          <w:szCs w:val="28"/>
        </w:rPr>
        <w:t>ы</w:t>
      </w:r>
      <w:r w:rsidR="009D4666" w:rsidRPr="00D427AB">
        <w:rPr>
          <w:color w:val="000000"/>
          <w:sz w:val="28"/>
          <w:szCs w:val="28"/>
        </w:rPr>
        <w:t xml:space="preserve"> работников на 11,68 тыс.руб. или на 3,5%</w:t>
      </w:r>
      <w:r>
        <w:rPr>
          <w:color w:val="000000"/>
          <w:sz w:val="28"/>
          <w:szCs w:val="28"/>
        </w:rPr>
        <w:t xml:space="preserve">, произошло </w:t>
      </w:r>
      <w:r w:rsidR="002A3A90">
        <w:rPr>
          <w:color w:val="000000"/>
          <w:sz w:val="28"/>
          <w:szCs w:val="28"/>
        </w:rPr>
        <w:t>уменьшение</w:t>
      </w:r>
      <w:r>
        <w:rPr>
          <w:color w:val="000000"/>
          <w:sz w:val="28"/>
          <w:szCs w:val="28"/>
        </w:rPr>
        <w:t xml:space="preserve"> з</w:t>
      </w:r>
      <w:r w:rsidR="009D4666" w:rsidRPr="00D427AB">
        <w:rPr>
          <w:sz w:val="28"/>
          <w:szCs w:val="28"/>
        </w:rPr>
        <w:t>арплатоемкост</w:t>
      </w:r>
      <w:r>
        <w:rPr>
          <w:sz w:val="28"/>
          <w:szCs w:val="28"/>
        </w:rPr>
        <w:t xml:space="preserve">и </w:t>
      </w:r>
      <w:r w:rsidR="009D4666" w:rsidRPr="00D427AB">
        <w:rPr>
          <w:sz w:val="28"/>
          <w:szCs w:val="28"/>
        </w:rPr>
        <w:t>на 0,02 коп., т.е. на каждый рубль товарной продукции стало приходиться на 0,02 коп. заработной платы меньше</w:t>
      </w:r>
      <w:r w:rsidR="002A3A90">
        <w:rPr>
          <w:sz w:val="28"/>
          <w:szCs w:val="28"/>
        </w:rPr>
        <w:t xml:space="preserve"> - </w:t>
      </w:r>
      <w:r w:rsidR="009D4666" w:rsidRPr="00D427AB">
        <w:rPr>
          <w:sz w:val="28"/>
          <w:szCs w:val="28"/>
        </w:rPr>
        <w:t xml:space="preserve">это  положительный фактор, так же как и увеличение зарплатоотдачи, которая увеличилась на 0,65 коп, это говорит о том, что каждый рубль заработной платы стал давать на 0,65 коп больше товарной продукции. </w:t>
      </w:r>
    </w:p>
    <w:p w:rsidR="002A3A90" w:rsidRPr="00D427AB" w:rsidRDefault="002A3A90" w:rsidP="002A3A90">
      <w:pPr>
        <w:spacing w:line="360" w:lineRule="auto"/>
        <w:ind w:firstLine="709"/>
        <w:jc w:val="both"/>
        <w:rPr>
          <w:sz w:val="28"/>
          <w:szCs w:val="28"/>
        </w:rPr>
      </w:pPr>
      <w:r w:rsidRPr="00D427AB">
        <w:rPr>
          <w:sz w:val="28"/>
          <w:szCs w:val="28"/>
        </w:rPr>
        <w:t>Производительность труда  на предприятии увеличилась на 293,37 тыс.руб./чел. в связи с увеличением выпуска  товарной продукции.</w:t>
      </w:r>
    </w:p>
    <w:p w:rsidR="002A3A90" w:rsidRPr="00D427AB" w:rsidRDefault="002A3A90" w:rsidP="002A3A90">
      <w:pPr>
        <w:tabs>
          <w:tab w:val="left" w:pos="156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D427AB">
        <w:rPr>
          <w:sz w:val="28"/>
          <w:szCs w:val="28"/>
        </w:rPr>
        <w:t>Трудоемкость товарной продукции снизилась  на 0,12 человеко-часов или на 13%.</w:t>
      </w:r>
    </w:p>
    <w:p w:rsidR="009D4666" w:rsidRPr="00D427AB" w:rsidRDefault="009D4666" w:rsidP="00D427AB">
      <w:pPr>
        <w:tabs>
          <w:tab w:val="left" w:pos="1560"/>
        </w:tabs>
        <w:spacing w:line="360" w:lineRule="auto"/>
        <w:ind w:firstLine="709"/>
        <w:jc w:val="both"/>
        <w:rPr>
          <w:sz w:val="28"/>
          <w:szCs w:val="28"/>
        </w:rPr>
      </w:pPr>
      <w:r w:rsidRPr="00D427AB">
        <w:rPr>
          <w:sz w:val="28"/>
          <w:szCs w:val="28"/>
        </w:rPr>
        <w:t>Материалоотдача снизилась на 0,01 руб, т.е. используется сырье, материалы и другие материальные ресурсы используется нерационально</w:t>
      </w:r>
      <w:r w:rsidR="002A3A90">
        <w:rPr>
          <w:sz w:val="28"/>
          <w:szCs w:val="28"/>
        </w:rPr>
        <w:t>, при этом произошло увеличение материалоемкости</w:t>
      </w:r>
      <w:r w:rsidR="002A3A90" w:rsidRPr="002A3A90">
        <w:rPr>
          <w:sz w:val="28"/>
          <w:szCs w:val="28"/>
        </w:rPr>
        <w:t xml:space="preserve"> </w:t>
      </w:r>
      <w:r w:rsidR="002A3A90" w:rsidRPr="00D427AB">
        <w:rPr>
          <w:sz w:val="28"/>
          <w:szCs w:val="28"/>
        </w:rPr>
        <w:t>на 0,01 руб., что можно считать как негативный  фактор</w:t>
      </w:r>
    </w:p>
    <w:p w:rsidR="009D4666" w:rsidRPr="00D427AB" w:rsidRDefault="009D4666" w:rsidP="00D427AB">
      <w:pPr>
        <w:spacing w:line="360" w:lineRule="auto"/>
        <w:ind w:firstLine="709"/>
        <w:jc w:val="both"/>
        <w:rPr>
          <w:sz w:val="28"/>
          <w:szCs w:val="28"/>
        </w:rPr>
      </w:pPr>
      <w:r w:rsidRPr="00D427AB">
        <w:rPr>
          <w:sz w:val="28"/>
          <w:szCs w:val="28"/>
        </w:rPr>
        <w:lastRenderedPageBreak/>
        <w:t>Фондоотдача основных фондов увеличилась, на 0,17 руб.,  увеличение показателя в динамике расценивается положительно</w:t>
      </w:r>
      <w:r w:rsidR="002A3A90">
        <w:rPr>
          <w:sz w:val="28"/>
          <w:szCs w:val="28"/>
        </w:rPr>
        <w:t xml:space="preserve">, т.е </w:t>
      </w:r>
      <w:r w:rsidR="002A3A90" w:rsidRPr="00D427AB">
        <w:rPr>
          <w:sz w:val="28"/>
          <w:szCs w:val="28"/>
        </w:rPr>
        <w:t>основные средства эффективнее используются на предприятии .</w:t>
      </w:r>
    </w:p>
    <w:p w:rsidR="009D4666" w:rsidRPr="00D427AB" w:rsidRDefault="002A3A90" w:rsidP="00D427A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9D4666" w:rsidRPr="00D427AB">
        <w:rPr>
          <w:sz w:val="28"/>
          <w:szCs w:val="28"/>
        </w:rPr>
        <w:t xml:space="preserve"> рациональном использовании ресурсов предприятия</w:t>
      </w:r>
      <w:r w:rsidRPr="002A3A90">
        <w:rPr>
          <w:sz w:val="28"/>
          <w:szCs w:val="28"/>
        </w:rPr>
        <w:t xml:space="preserve"> </w:t>
      </w:r>
      <w:r w:rsidRPr="00D427AB">
        <w:rPr>
          <w:sz w:val="28"/>
          <w:szCs w:val="28"/>
        </w:rPr>
        <w:t>свидетельствует</w:t>
      </w:r>
      <w:r>
        <w:rPr>
          <w:sz w:val="28"/>
          <w:szCs w:val="28"/>
        </w:rPr>
        <w:t xml:space="preserve"> увеличение ф</w:t>
      </w:r>
      <w:r w:rsidRPr="00D427AB">
        <w:rPr>
          <w:sz w:val="28"/>
          <w:szCs w:val="28"/>
        </w:rPr>
        <w:t>ондовооруженност</w:t>
      </w:r>
      <w:r>
        <w:rPr>
          <w:sz w:val="28"/>
          <w:szCs w:val="28"/>
        </w:rPr>
        <w:t>и</w:t>
      </w:r>
      <w:r w:rsidRPr="00D427AB">
        <w:rPr>
          <w:sz w:val="28"/>
          <w:szCs w:val="28"/>
        </w:rPr>
        <w:t xml:space="preserve"> на 51,49  руб.</w:t>
      </w:r>
    </w:p>
    <w:p w:rsidR="009D4666" w:rsidRPr="00D427AB" w:rsidRDefault="009D4666" w:rsidP="002A3A90">
      <w:pPr>
        <w:spacing w:line="360" w:lineRule="auto"/>
        <w:ind w:firstLine="709"/>
        <w:jc w:val="both"/>
        <w:rPr>
          <w:sz w:val="28"/>
          <w:szCs w:val="28"/>
        </w:rPr>
      </w:pPr>
      <w:r w:rsidRPr="00D427AB">
        <w:rPr>
          <w:sz w:val="28"/>
          <w:szCs w:val="28"/>
        </w:rPr>
        <w:t xml:space="preserve">Увеличение амортизациоотдачи </w:t>
      </w:r>
      <w:r w:rsidR="002A3A90" w:rsidRPr="00D427AB">
        <w:rPr>
          <w:sz w:val="28"/>
          <w:szCs w:val="28"/>
        </w:rPr>
        <w:t>на 3,17 руб.</w:t>
      </w:r>
      <w:r w:rsidR="002A3A90">
        <w:rPr>
          <w:sz w:val="28"/>
          <w:szCs w:val="28"/>
        </w:rPr>
        <w:t xml:space="preserve"> </w:t>
      </w:r>
      <w:r w:rsidRPr="00D427AB">
        <w:rPr>
          <w:sz w:val="28"/>
          <w:szCs w:val="28"/>
        </w:rPr>
        <w:t>свидетельствует об увеличении уровня эффективности использования основных производственных фондов в процессе производства.</w:t>
      </w:r>
    </w:p>
    <w:p w:rsidR="009D4666" w:rsidRPr="00D427AB" w:rsidRDefault="009D4666" w:rsidP="00D427AB">
      <w:pPr>
        <w:tabs>
          <w:tab w:val="left" w:pos="1560"/>
        </w:tabs>
        <w:spacing w:line="360" w:lineRule="auto"/>
        <w:ind w:firstLine="709"/>
        <w:jc w:val="both"/>
        <w:rPr>
          <w:sz w:val="28"/>
          <w:szCs w:val="28"/>
        </w:rPr>
      </w:pPr>
      <w:r w:rsidRPr="00D427AB">
        <w:rPr>
          <w:sz w:val="28"/>
          <w:szCs w:val="28"/>
        </w:rPr>
        <w:t xml:space="preserve">В 2015 году «амортизациооемкость» продукции, по сравнению с 2014 г., снизилась на 15%, на каждый рубль выручки от продаж приходилось меньше амортизационных отчислений на 1 коп. </w:t>
      </w:r>
    </w:p>
    <w:p w:rsidR="009D4666" w:rsidRPr="00D427AB" w:rsidRDefault="002A3A90" w:rsidP="00D427AB">
      <w:pPr>
        <w:tabs>
          <w:tab w:val="left" w:pos="1560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Ч</w:t>
      </w:r>
      <w:r w:rsidR="009D4666" w:rsidRPr="00D427AB">
        <w:rPr>
          <w:sz w:val="28"/>
          <w:szCs w:val="28"/>
        </w:rPr>
        <w:t>исло оборотов, совершаемых оборотными средствами, снизилось, Снижение числа оборотов на 0,16, совершаемых в рассматриваемом периоде, свидетельствует о падении темпов развития предприятия.</w:t>
      </w:r>
    </w:p>
    <w:p w:rsidR="009D4666" w:rsidRPr="00CE1404" w:rsidRDefault="009D4666" w:rsidP="009D4666">
      <w:pPr>
        <w:pStyle w:val="23"/>
        <w:spacing w:after="0" w:line="360" w:lineRule="auto"/>
        <w:ind w:left="0" w:firstLine="709"/>
        <w:jc w:val="right"/>
        <w:rPr>
          <w:bCs/>
          <w:sz w:val="28"/>
          <w:szCs w:val="28"/>
        </w:rPr>
      </w:pPr>
      <w:r w:rsidRPr="00CE1404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3</w:t>
      </w:r>
    </w:p>
    <w:p w:rsidR="009D4666" w:rsidRPr="00CE1404" w:rsidRDefault="009D4666" w:rsidP="009D4666">
      <w:pPr>
        <w:pStyle w:val="23"/>
        <w:spacing w:after="0" w:line="360" w:lineRule="auto"/>
        <w:ind w:left="0" w:firstLine="709"/>
        <w:jc w:val="center"/>
        <w:rPr>
          <w:b/>
          <w:sz w:val="28"/>
          <w:szCs w:val="28"/>
        </w:rPr>
      </w:pPr>
      <w:r w:rsidRPr="00CE1404">
        <w:rPr>
          <w:b/>
          <w:bCs/>
          <w:sz w:val="28"/>
          <w:szCs w:val="28"/>
        </w:rPr>
        <w:t xml:space="preserve">Сводная таблица определения типов развития производства  предприятии </w:t>
      </w:r>
      <w:r w:rsidRPr="00CE1404">
        <w:rPr>
          <w:b/>
          <w:sz w:val="28"/>
          <w:szCs w:val="28"/>
        </w:rPr>
        <w:t>за 201</w:t>
      </w:r>
      <w:r>
        <w:rPr>
          <w:b/>
          <w:sz w:val="28"/>
          <w:szCs w:val="28"/>
        </w:rPr>
        <w:t>4</w:t>
      </w:r>
      <w:r w:rsidRPr="00CE1404">
        <w:rPr>
          <w:b/>
          <w:sz w:val="28"/>
          <w:szCs w:val="28"/>
        </w:rPr>
        <w:t>-201</w:t>
      </w:r>
      <w:r>
        <w:rPr>
          <w:b/>
          <w:sz w:val="28"/>
          <w:szCs w:val="28"/>
        </w:rPr>
        <w:t>5</w:t>
      </w:r>
      <w:r w:rsidRPr="00CE1404">
        <w:rPr>
          <w:b/>
          <w:sz w:val="28"/>
          <w:szCs w:val="28"/>
        </w:rPr>
        <w:t xml:space="preserve"> годы</w:t>
      </w:r>
    </w:p>
    <w:tbl>
      <w:tblPr>
        <w:tblW w:w="5000" w:type="pct"/>
        <w:tblLayout w:type="fixed"/>
        <w:tblLook w:val="04A0"/>
      </w:tblPr>
      <w:tblGrid>
        <w:gridCol w:w="2127"/>
        <w:gridCol w:w="1711"/>
        <w:gridCol w:w="1715"/>
        <w:gridCol w:w="1358"/>
        <w:gridCol w:w="1703"/>
        <w:gridCol w:w="1522"/>
      </w:tblGrid>
      <w:tr w:rsidR="002A3A90" w:rsidRPr="002A3A90" w:rsidTr="002A3A90">
        <w:trPr>
          <w:trHeight w:val="857"/>
        </w:trPr>
        <w:tc>
          <w:tcPr>
            <w:tcW w:w="10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90" w:rsidRPr="002A3A90" w:rsidRDefault="002A3A90" w:rsidP="00D427AB">
            <w:pPr>
              <w:rPr>
                <w:color w:val="000000"/>
                <w:sz w:val="22"/>
                <w:szCs w:val="22"/>
              </w:rPr>
            </w:pPr>
            <w:r w:rsidRPr="002A3A90">
              <w:rPr>
                <w:color w:val="000000"/>
                <w:sz w:val="22"/>
                <w:szCs w:val="22"/>
              </w:rPr>
              <w:t>Вид ресурса</w:t>
            </w:r>
          </w:p>
          <w:p w:rsidR="002A3A90" w:rsidRPr="002A3A90" w:rsidRDefault="002A3A90" w:rsidP="00D427AB">
            <w:pPr>
              <w:jc w:val="center"/>
              <w:rPr>
                <w:color w:val="000000"/>
                <w:sz w:val="22"/>
                <w:szCs w:val="22"/>
              </w:rPr>
            </w:pPr>
            <w:r w:rsidRPr="002A3A9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90" w:rsidRPr="002A3A90" w:rsidRDefault="002A3A90" w:rsidP="00D427AB">
            <w:pPr>
              <w:rPr>
                <w:color w:val="000000"/>
                <w:sz w:val="22"/>
                <w:szCs w:val="22"/>
              </w:rPr>
            </w:pPr>
            <w:r w:rsidRPr="002A3A90">
              <w:rPr>
                <w:color w:val="000000"/>
                <w:sz w:val="22"/>
                <w:szCs w:val="22"/>
              </w:rPr>
              <w:t> Абс.экономия (перерасход ресурса, тыс.руб.</w:t>
            </w:r>
          </w:p>
          <w:p w:rsidR="002A3A90" w:rsidRPr="002A3A90" w:rsidRDefault="002A3A90" w:rsidP="00D427AB">
            <w:pPr>
              <w:jc w:val="center"/>
              <w:rPr>
                <w:color w:val="000000"/>
                <w:sz w:val="22"/>
                <w:szCs w:val="22"/>
              </w:rPr>
            </w:pPr>
            <w:r w:rsidRPr="002A3A9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90" w:rsidRPr="002A3A90" w:rsidRDefault="002A3A90" w:rsidP="00D427AB">
            <w:pPr>
              <w:rPr>
                <w:color w:val="000000"/>
                <w:sz w:val="22"/>
                <w:szCs w:val="22"/>
              </w:rPr>
            </w:pPr>
            <w:r w:rsidRPr="002A3A90">
              <w:rPr>
                <w:color w:val="000000"/>
                <w:sz w:val="22"/>
                <w:szCs w:val="22"/>
              </w:rPr>
              <w:t> Отн.экономия (перерасход ресурса, тыс.руб.</w:t>
            </w:r>
          </w:p>
          <w:p w:rsidR="002A3A90" w:rsidRPr="002A3A90" w:rsidRDefault="002A3A90" w:rsidP="00D427AB">
            <w:pPr>
              <w:jc w:val="center"/>
              <w:rPr>
                <w:color w:val="000000"/>
                <w:sz w:val="22"/>
                <w:szCs w:val="22"/>
              </w:rPr>
            </w:pPr>
            <w:r w:rsidRPr="002A3A9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90" w:rsidRPr="002A3A90" w:rsidRDefault="002A3A90" w:rsidP="00D427AB">
            <w:pPr>
              <w:rPr>
                <w:color w:val="000000"/>
                <w:sz w:val="22"/>
                <w:szCs w:val="22"/>
              </w:rPr>
            </w:pPr>
            <w:r w:rsidRPr="002A3A90">
              <w:rPr>
                <w:color w:val="000000"/>
                <w:sz w:val="22"/>
                <w:szCs w:val="22"/>
              </w:rPr>
              <w:t>Прирост ресурса на 1% прирос-та продукции,%</w:t>
            </w:r>
          </w:p>
          <w:p w:rsidR="002A3A90" w:rsidRPr="002A3A90" w:rsidRDefault="002A3A90" w:rsidP="00D427AB">
            <w:pPr>
              <w:jc w:val="center"/>
              <w:rPr>
                <w:color w:val="000000"/>
                <w:sz w:val="22"/>
                <w:szCs w:val="22"/>
              </w:rPr>
            </w:pPr>
            <w:r w:rsidRPr="002A3A9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90" w:rsidRPr="002A3A90" w:rsidRDefault="002A3A90" w:rsidP="00D427AB">
            <w:pPr>
              <w:jc w:val="center"/>
              <w:rPr>
                <w:color w:val="000000"/>
                <w:sz w:val="22"/>
                <w:szCs w:val="22"/>
              </w:rPr>
            </w:pPr>
            <w:r w:rsidRPr="002A3A90">
              <w:rPr>
                <w:color w:val="000000"/>
                <w:sz w:val="22"/>
                <w:szCs w:val="22"/>
              </w:rPr>
              <w:t>Доля влияния на 100 % прироста продукции</w:t>
            </w:r>
          </w:p>
        </w:tc>
      </w:tr>
      <w:tr w:rsidR="002A3A90" w:rsidRPr="002A3A90" w:rsidTr="002A3A90">
        <w:trPr>
          <w:trHeight w:val="827"/>
        </w:trPr>
        <w:tc>
          <w:tcPr>
            <w:tcW w:w="10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90" w:rsidRPr="002A3A90" w:rsidRDefault="002A3A90" w:rsidP="00D427A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90" w:rsidRPr="002A3A90" w:rsidRDefault="002A3A90" w:rsidP="00D427A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90" w:rsidRPr="002A3A90" w:rsidRDefault="002A3A90" w:rsidP="00D427A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90" w:rsidRPr="002A3A90" w:rsidRDefault="002A3A90" w:rsidP="00D427A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A90" w:rsidRPr="002A3A90" w:rsidRDefault="002A3A90" w:rsidP="00D427AB">
            <w:pPr>
              <w:jc w:val="center"/>
              <w:rPr>
                <w:color w:val="000000"/>
                <w:sz w:val="22"/>
                <w:szCs w:val="22"/>
              </w:rPr>
            </w:pPr>
            <w:r w:rsidRPr="002A3A90">
              <w:rPr>
                <w:color w:val="000000"/>
                <w:sz w:val="22"/>
                <w:szCs w:val="22"/>
              </w:rPr>
              <w:t>экстенсивность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A90" w:rsidRPr="002A3A90" w:rsidRDefault="002A3A90" w:rsidP="00D427AB">
            <w:pPr>
              <w:rPr>
                <w:color w:val="000000"/>
                <w:sz w:val="22"/>
                <w:szCs w:val="22"/>
              </w:rPr>
            </w:pPr>
            <w:r w:rsidRPr="002A3A90">
              <w:rPr>
                <w:color w:val="000000"/>
                <w:sz w:val="22"/>
                <w:szCs w:val="22"/>
              </w:rPr>
              <w:t>интенсивность</w:t>
            </w:r>
          </w:p>
        </w:tc>
      </w:tr>
      <w:tr w:rsidR="009D4666" w:rsidRPr="002A3A90" w:rsidTr="002A3A90">
        <w:trPr>
          <w:trHeight w:val="315"/>
        </w:trPr>
        <w:tc>
          <w:tcPr>
            <w:tcW w:w="10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2A3A90" w:rsidRDefault="009D4666" w:rsidP="00D427AB">
            <w:pPr>
              <w:rPr>
                <w:color w:val="000000"/>
                <w:sz w:val="22"/>
                <w:szCs w:val="22"/>
              </w:rPr>
            </w:pPr>
            <w:r w:rsidRPr="002A3A90">
              <w:rPr>
                <w:color w:val="000000"/>
                <w:sz w:val="22"/>
                <w:szCs w:val="22"/>
              </w:rPr>
              <w:t>Фонд оплаты труда, тыс.руб.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2A3A90" w:rsidRDefault="009D4666" w:rsidP="00D427AB">
            <w:pPr>
              <w:jc w:val="right"/>
              <w:rPr>
                <w:color w:val="000000"/>
                <w:sz w:val="22"/>
                <w:szCs w:val="22"/>
              </w:rPr>
            </w:pPr>
            <w:r w:rsidRPr="002A3A90">
              <w:rPr>
                <w:color w:val="000000"/>
                <w:sz w:val="22"/>
                <w:szCs w:val="22"/>
              </w:rPr>
              <w:t>36847,00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2A3A90" w:rsidRDefault="009D4666" w:rsidP="00D427AB">
            <w:pPr>
              <w:jc w:val="right"/>
              <w:rPr>
                <w:color w:val="000000"/>
                <w:sz w:val="22"/>
                <w:szCs w:val="22"/>
              </w:rPr>
            </w:pPr>
            <w:r w:rsidRPr="002A3A90">
              <w:rPr>
                <w:color w:val="000000"/>
                <w:sz w:val="22"/>
                <w:szCs w:val="22"/>
              </w:rPr>
              <w:t>168730,61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2A3A90" w:rsidRDefault="009D4666" w:rsidP="00D427AB">
            <w:pPr>
              <w:jc w:val="right"/>
              <w:rPr>
                <w:color w:val="000000"/>
                <w:sz w:val="22"/>
                <w:szCs w:val="22"/>
              </w:rPr>
            </w:pPr>
            <w:r w:rsidRPr="002A3A90">
              <w:rPr>
                <w:color w:val="000000"/>
                <w:sz w:val="22"/>
                <w:szCs w:val="22"/>
              </w:rPr>
              <w:t>0,43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666" w:rsidRPr="002A3A90" w:rsidRDefault="009D4666" w:rsidP="00D427AB">
            <w:pPr>
              <w:jc w:val="right"/>
              <w:rPr>
                <w:color w:val="000000"/>
                <w:sz w:val="22"/>
                <w:szCs w:val="22"/>
              </w:rPr>
            </w:pPr>
            <w:r w:rsidRPr="002A3A9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666" w:rsidRPr="002A3A90" w:rsidRDefault="009D4666" w:rsidP="00D427AB">
            <w:pPr>
              <w:jc w:val="right"/>
              <w:rPr>
                <w:color w:val="000000"/>
                <w:sz w:val="22"/>
                <w:szCs w:val="22"/>
              </w:rPr>
            </w:pPr>
            <w:r w:rsidRPr="002A3A90">
              <w:rPr>
                <w:color w:val="000000"/>
                <w:sz w:val="22"/>
                <w:szCs w:val="22"/>
              </w:rPr>
              <w:t>43,31</w:t>
            </w:r>
          </w:p>
        </w:tc>
      </w:tr>
      <w:tr w:rsidR="009D4666" w:rsidRPr="002A3A90" w:rsidTr="002A3A90">
        <w:trPr>
          <w:trHeight w:val="315"/>
        </w:trPr>
        <w:tc>
          <w:tcPr>
            <w:tcW w:w="10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2A3A90" w:rsidRDefault="009D4666" w:rsidP="00D427AB">
            <w:pPr>
              <w:rPr>
                <w:color w:val="000000"/>
                <w:sz w:val="22"/>
                <w:szCs w:val="22"/>
              </w:rPr>
            </w:pPr>
            <w:r w:rsidRPr="002A3A90">
              <w:rPr>
                <w:color w:val="000000"/>
                <w:sz w:val="22"/>
                <w:szCs w:val="22"/>
              </w:rPr>
              <w:t>Материальные затраты, тыс. руб.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2A3A90" w:rsidRDefault="009D4666" w:rsidP="00D427AB">
            <w:pPr>
              <w:jc w:val="right"/>
              <w:rPr>
                <w:color w:val="000000"/>
                <w:sz w:val="22"/>
                <w:szCs w:val="22"/>
              </w:rPr>
            </w:pPr>
            <w:r w:rsidRPr="002A3A90">
              <w:rPr>
                <w:color w:val="000000"/>
                <w:sz w:val="22"/>
                <w:szCs w:val="22"/>
              </w:rPr>
              <w:t>453443,00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2A3A90" w:rsidRDefault="009D4666" w:rsidP="00D427AB">
            <w:pPr>
              <w:jc w:val="right"/>
              <w:rPr>
                <w:color w:val="000000"/>
                <w:sz w:val="22"/>
                <w:szCs w:val="22"/>
              </w:rPr>
            </w:pPr>
            <w:r w:rsidRPr="002A3A90">
              <w:rPr>
                <w:color w:val="000000"/>
                <w:sz w:val="22"/>
                <w:szCs w:val="22"/>
              </w:rPr>
              <w:t>19861,58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2A3A90" w:rsidRDefault="009D4666" w:rsidP="00D427AB">
            <w:pPr>
              <w:jc w:val="right"/>
              <w:rPr>
                <w:color w:val="000000"/>
                <w:sz w:val="22"/>
                <w:szCs w:val="22"/>
              </w:rPr>
            </w:pPr>
            <w:r w:rsidRPr="002A3A90">
              <w:rPr>
                <w:color w:val="000000"/>
                <w:sz w:val="22"/>
                <w:szCs w:val="22"/>
              </w:rPr>
              <w:t>1,05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666" w:rsidRPr="002A3A90" w:rsidRDefault="009D4666" w:rsidP="00D427AB">
            <w:pPr>
              <w:jc w:val="right"/>
              <w:rPr>
                <w:color w:val="000000"/>
                <w:sz w:val="22"/>
                <w:szCs w:val="22"/>
              </w:rPr>
            </w:pPr>
            <w:r w:rsidRPr="002A3A9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666" w:rsidRPr="002A3A90" w:rsidRDefault="009D4666" w:rsidP="00D427AB">
            <w:pPr>
              <w:jc w:val="right"/>
              <w:rPr>
                <w:color w:val="000000"/>
                <w:sz w:val="22"/>
                <w:szCs w:val="22"/>
              </w:rPr>
            </w:pPr>
            <w:r w:rsidRPr="002A3A90">
              <w:rPr>
                <w:color w:val="000000"/>
                <w:sz w:val="22"/>
                <w:szCs w:val="22"/>
              </w:rPr>
              <w:t>104,67</w:t>
            </w:r>
          </w:p>
        </w:tc>
      </w:tr>
      <w:tr w:rsidR="009D4666" w:rsidRPr="002A3A90" w:rsidTr="002A3A90">
        <w:trPr>
          <w:trHeight w:val="945"/>
        </w:trPr>
        <w:tc>
          <w:tcPr>
            <w:tcW w:w="10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2A3A90" w:rsidRDefault="009D4666" w:rsidP="00D427AB">
            <w:pPr>
              <w:rPr>
                <w:color w:val="000000"/>
                <w:sz w:val="22"/>
                <w:szCs w:val="22"/>
              </w:rPr>
            </w:pPr>
            <w:r w:rsidRPr="002A3A90">
              <w:rPr>
                <w:color w:val="000000"/>
                <w:sz w:val="22"/>
                <w:szCs w:val="22"/>
              </w:rPr>
              <w:t>Среднегодовая стоимость основных производственных фондов, (ОПФ) тыс.руб.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2A3A90" w:rsidRDefault="009D4666" w:rsidP="00D427AB">
            <w:pPr>
              <w:jc w:val="right"/>
              <w:rPr>
                <w:color w:val="000000"/>
                <w:sz w:val="22"/>
                <w:szCs w:val="22"/>
              </w:rPr>
            </w:pPr>
            <w:r w:rsidRPr="002A3A90">
              <w:rPr>
                <w:color w:val="000000"/>
                <w:sz w:val="22"/>
                <w:szCs w:val="22"/>
              </w:rPr>
              <w:t>105917,00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2A3A90" w:rsidRDefault="009D4666" w:rsidP="00D427AB">
            <w:pPr>
              <w:jc w:val="right"/>
              <w:rPr>
                <w:color w:val="000000"/>
                <w:sz w:val="22"/>
                <w:szCs w:val="22"/>
              </w:rPr>
            </w:pPr>
            <w:r w:rsidRPr="002A3A90">
              <w:rPr>
                <w:color w:val="000000"/>
                <w:sz w:val="22"/>
                <w:szCs w:val="22"/>
              </w:rPr>
              <w:t>-38570,91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2A3A90" w:rsidRDefault="009D4666" w:rsidP="00D427AB">
            <w:pPr>
              <w:jc w:val="right"/>
              <w:rPr>
                <w:color w:val="000000"/>
                <w:sz w:val="22"/>
                <w:szCs w:val="22"/>
              </w:rPr>
            </w:pPr>
            <w:r w:rsidRPr="002A3A90">
              <w:rPr>
                <w:color w:val="000000"/>
                <w:sz w:val="22"/>
                <w:szCs w:val="22"/>
              </w:rPr>
              <w:t>0,73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666" w:rsidRPr="002A3A90" w:rsidRDefault="009D4666" w:rsidP="00D427AB">
            <w:pPr>
              <w:jc w:val="right"/>
              <w:rPr>
                <w:color w:val="000000"/>
                <w:sz w:val="22"/>
                <w:szCs w:val="22"/>
              </w:rPr>
            </w:pPr>
            <w:r w:rsidRPr="002A3A9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666" w:rsidRPr="002A3A90" w:rsidRDefault="009D4666" w:rsidP="00D427AB">
            <w:pPr>
              <w:jc w:val="right"/>
              <w:rPr>
                <w:color w:val="000000"/>
                <w:sz w:val="22"/>
                <w:szCs w:val="22"/>
              </w:rPr>
            </w:pPr>
            <w:r w:rsidRPr="002A3A90">
              <w:rPr>
                <w:color w:val="000000"/>
                <w:sz w:val="22"/>
                <w:szCs w:val="22"/>
              </w:rPr>
              <w:t>73,37</w:t>
            </w:r>
          </w:p>
        </w:tc>
      </w:tr>
      <w:tr w:rsidR="009D4666" w:rsidRPr="002A3A90" w:rsidTr="002A3A90">
        <w:trPr>
          <w:trHeight w:val="630"/>
        </w:trPr>
        <w:tc>
          <w:tcPr>
            <w:tcW w:w="10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2A3A90" w:rsidRDefault="009D4666" w:rsidP="00D427AB">
            <w:pPr>
              <w:rPr>
                <w:color w:val="000000"/>
                <w:sz w:val="22"/>
                <w:szCs w:val="22"/>
              </w:rPr>
            </w:pPr>
            <w:r w:rsidRPr="002A3A90">
              <w:rPr>
                <w:color w:val="000000"/>
                <w:sz w:val="22"/>
                <w:szCs w:val="22"/>
              </w:rPr>
              <w:t>Оборотные средства (ОбС), тыс.руб.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2A3A90" w:rsidRDefault="009D4666" w:rsidP="00D427AB">
            <w:pPr>
              <w:jc w:val="right"/>
              <w:rPr>
                <w:color w:val="000000"/>
                <w:sz w:val="22"/>
                <w:szCs w:val="22"/>
              </w:rPr>
            </w:pPr>
            <w:r w:rsidRPr="002A3A90">
              <w:rPr>
                <w:color w:val="000000"/>
                <w:sz w:val="22"/>
                <w:szCs w:val="22"/>
              </w:rPr>
              <w:t>170268,00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2A3A90" w:rsidRDefault="009D4666" w:rsidP="00D427AB">
            <w:pPr>
              <w:jc w:val="right"/>
              <w:rPr>
                <w:color w:val="000000"/>
                <w:sz w:val="22"/>
                <w:szCs w:val="22"/>
              </w:rPr>
            </w:pPr>
            <w:r w:rsidRPr="002A3A90">
              <w:rPr>
                <w:color w:val="000000"/>
                <w:sz w:val="22"/>
                <w:szCs w:val="22"/>
              </w:rPr>
              <w:t>33949,61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2A3A90" w:rsidRDefault="009D4666" w:rsidP="00D427AB">
            <w:pPr>
              <w:jc w:val="right"/>
              <w:rPr>
                <w:color w:val="000000"/>
                <w:sz w:val="22"/>
                <w:szCs w:val="22"/>
              </w:rPr>
            </w:pPr>
            <w:r w:rsidRPr="002A3A90">
              <w:rPr>
                <w:color w:val="000000"/>
                <w:sz w:val="22"/>
                <w:szCs w:val="22"/>
              </w:rPr>
              <w:t>1,25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666" w:rsidRPr="002A3A90" w:rsidRDefault="009D4666" w:rsidP="00D427AB">
            <w:pPr>
              <w:jc w:val="right"/>
              <w:rPr>
                <w:color w:val="000000"/>
                <w:sz w:val="22"/>
                <w:szCs w:val="22"/>
              </w:rPr>
            </w:pPr>
            <w:r w:rsidRPr="002A3A9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666" w:rsidRPr="002A3A90" w:rsidRDefault="009D4666" w:rsidP="00D427AB">
            <w:pPr>
              <w:jc w:val="right"/>
              <w:rPr>
                <w:color w:val="000000"/>
                <w:sz w:val="22"/>
                <w:szCs w:val="22"/>
              </w:rPr>
            </w:pPr>
            <w:r w:rsidRPr="002A3A90">
              <w:rPr>
                <w:color w:val="000000"/>
                <w:sz w:val="22"/>
                <w:szCs w:val="22"/>
              </w:rPr>
              <w:t>125,01</w:t>
            </w:r>
          </w:p>
        </w:tc>
      </w:tr>
      <w:tr w:rsidR="009D4666" w:rsidRPr="002A3A90" w:rsidTr="002A3A90">
        <w:trPr>
          <w:trHeight w:val="315"/>
        </w:trPr>
        <w:tc>
          <w:tcPr>
            <w:tcW w:w="10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2A3A90" w:rsidRDefault="009D4666" w:rsidP="00D427AB">
            <w:pPr>
              <w:rPr>
                <w:color w:val="000000"/>
                <w:sz w:val="22"/>
                <w:szCs w:val="22"/>
              </w:rPr>
            </w:pPr>
            <w:r w:rsidRPr="002A3A90">
              <w:rPr>
                <w:color w:val="000000"/>
                <w:sz w:val="22"/>
                <w:szCs w:val="22"/>
              </w:rPr>
              <w:t>Комплексная оценка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2A3A90" w:rsidRDefault="009D4666" w:rsidP="00D427AB">
            <w:pPr>
              <w:jc w:val="right"/>
              <w:rPr>
                <w:color w:val="000000"/>
                <w:sz w:val="22"/>
                <w:szCs w:val="22"/>
              </w:rPr>
            </w:pPr>
            <w:r w:rsidRPr="002A3A9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2A3A90" w:rsidRDefault="009D4666" w:rsidP="00D427AB">
            <w:pPr>
              <w:jc w:val="right"/>
              <w:rPr>
                <w:color w:val="000000"/>
                <w:sz w:val="22"/>
                <w:szCs w:val="22"/>
              </w:rPr>
            </w:pPr>
            <w:r w:rsidRPr="002A3A9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66" w:rsidRPr="002A3A90" w:rsidRDefault="009D4666" w:rsidP="00D427AB">
            <w:pPr>
              <w:jc w:val="right"/>
              <w:rPr>
                <w:color w:val="000000"/>
                <w:sz w:val="22"/>
                <w:szCs w:val="22"/>
              </w:rPr>
            </w:pPr>
            <w:r w:rsidRPr="002A3A9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666" w:rsidRPr="002A3A90" w:rsidRDefault="009D4666" w:rsidP="00D427AB">
            <w:pPr>
              <w:jc w:val="right"/>
              <w:rPr>
                <w:color w:val="000000"/>
                <w:sz w:val="22"/>
                <w:szCs w:val="22"/>
              </w:rPr>
            </w:pPr>
            <w:r w:rsidRPr="002A3A9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666" w:rsidRPr="002A3A90" w:rsidRDefault="009D4666" w:rsidP="00D427AB">
            <w:pPr>
              <w:jc w:val="right"/>
              <w:rPr>
                <w:color w:val="000000"/>
                <w:sz w:val="22"/>
                <w:szCs w:val="22"/>
              </w:rPr>
            </w:pPr>
            <w:r w:rsidRPr="002A3A90">
              <w:rPr>
                <w:color w:val="000000"/>
                <w:sz w:val="22"/>
                <w:szCs w:val="22"/>
              </w:rPr>
              <w:t>346,35</w:t>
            </w:r>
          </w:p>
        </w:tc>
      </w:tr>
    </w:tbl>
    <w:p w:rsidR="009D4666" w:rsidRPr="00E3051B" w:rsidRDefault="009D4666" w:rsidP="009D4666">
      <w:pPr>
        <w:tabs>
          <w:tab w:val="left" w:pos="1560"/>
        </w:tabs>
        <w:jc w:val="center"/>
        <w:rPr>
          <w:b/>
        </w:rPr>
      </w:pPr>
    </w:p>
    <w:p w:rsidR="002A3A90" w:rsidRPr="002A3A90" w:rsidRDefault="009D4666" w:rsidP="002A3A9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Предприятие движется по и</w:t>
      </w:r>
      <w:r w:rsidRPr="00E04191">
        <w:rPr>
          <w:sz w:val="28"/>
          <w:szCs w:val="28"/>
        </w:rPr>
        <w:t>нтенсивн</w:t>
      </w:r>
      <w:r>
        <w:rPr>
          <w:sz w:val="28"/>
          <w:szCs w:val="28"/>
        </w:rPr>
        <w:t>ому</w:t>
      </w:r>
      <w:r w:rsidRPr="00E04191">
        <w:rPr>
          <w:sz w:val="28"/>
          <w:szCs w:val="28"/>
        </w:rPr>
        <w:t xml:space="preserve"> пут</w:t>
      </w:r>
      <w:r>
        <w:rPr>
          <w:sz w:val="28"/>
          <w:szCs w:val="28"/>
        </w:rPr>
        <w:t xml:space="preserve">и развития </w:t>
      </w:r>
      <w:r w:rsidRPr="002A3A90">
        <w:rPr>
          <w:sz w:val="28"/>
          <w:szCs w:val="28"/>
        </w:rPr>
        <w:t>, т.к.</w:t>
      </w:r>
      <w:r w:rsidR="0030233F">
        <w:rPr>
          <w:sz w:val="28"/>
          <w:szCs w:val="28"/>
        </w:rPr>
        <w:t xml:space="preserve">происходит </w:t>
      </w:r>
      <w:r w:rsidRPr="002A3A90">
        <w:rPr>
          <w:sz w:val="28"/>
          <w:szCs w:val="28"/>
        </w:rPr>
        <w:t xml:space="preserve"> </w:t>
      </w:r>
      <w:r w:rsidR="002A3A90" w:rsidRPr="002A3A90">
        <w:rPr>
          <w:sz w:val="28"/>
          <w:szCs w:val="28"/>
        </w:rPr>
        <w:t xml:space="preserve">увеличение масштабов производства за счет совершенствования качества его факторов и введения более экономичных природных ресурсов, повышения уровня квалификации работников, внедрения новых технологий, совершенствования организации производства. Благодаря всему этому увеличивается отдача от всех вовлеченных в производство ресурсов. При таком подходе для увеличения выпуска производства продукции не прибегают к строительству дополнительных предприятий. Результатов добиваются за счет реконструкции, модернизации, переоснащения уже имеющихся и совершенствования путей использования находящихся в распоряжении предприятия ресурсов. </w:t>
      </w:r>
    </w:p>
    <w:p w:rsidR="00305E66" w:rsidRPr="002A3A90" w:rsidRDefault="00305E66" w:rsidP="002A3A90">
      <w:pPr>
        <w:pStyle w:val="23"/>
        <w:widowControl w:val="0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22278A" w:rsidRPr="00305E66" w:rsidRDefault="00305E66" w:rsidP="009D4666">
      <w:pPr>
        <w:pStyle w:val="210"/>
        <w:spacing w:line="360" w:lineRule="auto"/>
        <w:ind w:firstLine="709"/>
        <w:jc w:val="center"/>
        <w:rPr>
          <w:b/>
          <w:bCs/>
          <w:szCs w:val="28"/>
        </w:rPr>
      </w:pPr>
      <w:r w:rsidRPr="00305E66">
        <w:rPr>
          <w:b/>
          <w:szCs w:val="28"/>
        </w:rPr>
        <w:t xml:space="preserve">2.2 </w:t>
      </w:r>
      <w:r w:rsidR="0022278A">
        <w:t xml:space="preserve"> </w:t>
      </w:r>
      <w:r w:rsidR="009D4666">
        <w:rPr>
          <w:b/>
          <w:szCs w:val="28"/>
        </w:rPr>
        <w:t>У</w:t>
      </w:r>
      <w:r w:rsidR="00162A22">
        <w:rPr>
          <w:b/>
          <w:szCs w:val="28"/>
        </w:rPr>
        <w:t>чет</w:t>
      </w:r>
      <w:r w:rsidR="0022278A" w:rsidRPr="00305E66">
        <w:rPr>
          <w:b/>
          <w:szCs w:val="28"/>
        </w:rPr>
        <w:t xml:space="preserve"> оборотных </w:t>
      </w:r>
      <w:r w:rsidR="009D4666">
        <w:rPr>
          <w:b/>
          <w:szCs w:val="28"/>
        </w:rPr>
        <w:t>средств</w:t>
      </w:r>
      <w:r w:rsidR="0022278A" w:rsidRPr="00305E66">
        <w:rPr>
          <w:b/>
          <w:szCs w:val="28"/>
        </w:rPr>
        <w:t xml:space="preserve"> на предприятии </w:t>
      </w:r>
    </w:p>
    <w:p w:rsidR="00162A22" w:rsidRDefault="00162A22" w:rsidP="00162A22">
      <w:pPr>
        <w:pStyle w:val="af1"/>
        <w:shd w:val="clear" w:color="auto" w:fill="FFFFFF" w:themeFill="background1"/>
        <w:spacing w:before="0" w:after="0" w:line="360" w:lineRule="auto"/>
        <w:ind w:firstLine="709"/>
        <w:rPr>
          <w:sz w:val="28"/>
          <w:szCs w:val="28"/>
        </w:rPr>
      </w:pP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Если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определить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ведение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бухгалтерского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денежных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предприятии.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3051B">
        <w:rPr>
          <w:sz w:val="28"/>
          <w:szCs w:val="28"/>
        </w:rPr>
        <w:t>ОАО "</w:t>
      </w:r>
      <w:r>
        <w:rPr>
          <w:sz w:val="28"/>
          <w:szCs w:val="28"/>
        </w:rPr>
        <w:t>Волжский пекарь</w:t>
      </w:r>
      <w:r w:rsidRPr="00E3051B">
        <w:rPr>
          <w:sz w:val="28"/>
          <w:szCs w:val="28"/>
        </w:rPr>
        <w:t>"</w:t>
      </w:r>
      <w:r w:rsidRPr="000D310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установлен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лимит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остатка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наличности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кассе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размере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000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руб.</w:t>
      </w:r>
      <w:r>
        <w:rPr>
          <w:sz w:val="28"/>
          <w:szCs w:val="28"/>
        </w:rPr>
        <w:t xml:space="preserve"> 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сами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устанавливают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лимит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остатка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денежных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кассе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(положение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ЦБ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РФ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12.10.11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373-П).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округления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лимита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остатка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наличных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денег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рубля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могут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применяться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правила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математического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округления.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Важно,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чтобы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выбранном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организацией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расчётном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периоде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было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больше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92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рабочих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дней.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3051B">
        <w:rPr>
          <w:sz w:val="28"/>
          <w:szCs w:val="28"/>
        </w:rPr>
        <w:t>ОАО "</w:t>
      </w:r>
      <w:r>
        <w:rPr>
          <w:sz w:val="28"/>
          <w:szCs w:val="28"/>
        </w:rPr>
        <w:t>Волжский пекарь</w:t>
      </w:r>
      <w:r w:rsidRPr="00E3051B">
        <w:rPr>
          <w:sz w:val="28"/>
          <w:szCs w:val="28"/>
        </w:rPr>
        <w:t xml:space="preserve">" 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ведется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кассовая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книга.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Кассовые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ордера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регистрируются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журналах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регистрации.</w:t>
      </w:r>
      <w:r>
        <w:rPr>
          <w:sz w:val="28"/>
          <w:szCs w:val="28"/>
        </w:rPr>
        <w:t xml:space="preserve"> 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предприятии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имеется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список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лиц,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которым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разрешено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выдавать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деньги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хозяйственные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нужды,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утвержденный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приказом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предприятию: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начальник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АХО,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бухгалтер,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руководитель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организации.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Срок,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который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они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выдаются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установлен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месяц.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lastRenderedPageBreak/>
        <w:t>Прием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наличных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денег,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поступающих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расчетного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банке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покупателей,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заказчиков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т.д.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кассу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предприятия,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производится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приходным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кассовым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ордерам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(форма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КО-1),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которые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выписывает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работник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бухгалтерии,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подписывает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бухгалтер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предприятия.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приеме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денег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лицу,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внесшему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деньги,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выдается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квитанция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приходному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кассовому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ордеру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подписями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бухгалтера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лица,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это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уполномоченного,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кассира,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заверенная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печатью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(штампом)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кассира.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Квитанция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вручается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работнику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прикладывается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выписке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банка.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передачи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кассу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приходный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ордер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регистрируется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журнале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регистрации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приходных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расходных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документов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(форма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КО-3).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Выдача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наличных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денег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кассы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предприятий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производится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расходным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кассовым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ордерам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(форма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КО-2)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платежным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расчетно-платежным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ведомостям,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заявлениям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выдачу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денег,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так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далее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наложением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эти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документы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штампа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реквизитами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расходного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кассового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ордера.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Документы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выдачу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денег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подписываются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руководителем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главным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бухгалтером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предприятия.</w:t>
      </w:r>
      <w:r>
        <w:rPr>
          <w:sz w:val="28"/>
          <w:szCs w:val="28"/>
        </w:rPr>
        <w:t xml:space="preserve"> 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Расчеты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заказчиками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осуществляются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через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банк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безналичному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расчету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регулируется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соответствующим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договорами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между</w:t>
      </w:r>
      <w:r>
        <w:rPr>
          <w:sz w:val="28"/>
          <w:szCs w:val="28"/>
        </w:rPr>
        <w:t xml:space="preserve"> </w:t>
      </w:r>
      <w:r w:rsidRPr="00E3051B">
        <w:rPr>
          <w:sz w:val="28"/>
          <w:szCs w:val="28"/>
        </w:rPr>
        <w:t>ОАО "</w:t>
      </w:r>
      <w:r>
        <w:rPr>
          <w:sz w:val="28"/>
          <w:szCs w:val="28"/>
        </w:rPr>
        <w:t>Волжский пекарь</w:t>
      </w:r>
      <w:r w:rsidRPr="00E3051B">
        <w:rPr>
          <w:sz w:val="28"/>
          <w:szCs w:val="28"/>
        </w:rPr>
        <w:t xml:space="preserve">"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контрагентами.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операций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расчетов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покупателями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применяются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62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«Расчеты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покупателями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заказчиками».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Данный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используется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обобщения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информации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расчетах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покупателями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заказчиками.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62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«Расчеты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покупателями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заказчиками»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кредитуется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корреспонденции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денежных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расчетов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суммы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поступивших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платежей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тому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подобное.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этом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суммы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полученных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авансов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предварительной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оплаты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учитываются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обособленно.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основных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операций</w:t>
      </w:r>
      <w:r>
        <w:rPr>
          <w:sz w:val="28"/>
          <w:szCs w:val="28"/>
        </w:rPr>
        <w:t xml:space="preserve"> </w:t>
      </w:r>
      <w:r w:rsidRPr="00E3051B">
        <w:rPr>
          <w:sz w:val="28"/>
          <w:szCs w:val="28"/>
        </w:rPr>
        <w:t>ОАО "</w:t>
      </w:r>
      <w:r>
        <w:rPr>
          <w:sz w:val="28"/>
          <w:szCs w:val="28"/>
        </w:rPr>
        <w:t>Волжский пекарь</w:t>
      </w:r>
      <w:r w:rsidRPr="00E3051B">
        <w:rPr>
          <w:sz w:val="28"/>
          <w:szCs w:val="28"/>
        </w:rPr>
        <w:t xml:space="preserve">" 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расчетам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покупателями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заказчиками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применяются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проводки: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62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90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(отгрузка),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51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62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(получение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средств).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lastRenderedPageBreak/>
        <w:t>Аналитический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62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«Расчеты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покупателями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заказчиками»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3051B">
        <w:rPr>
          <w:sz w:val="28"/>
          <w:szCs w:val="28"/>
        </w:rPr>
        <w:t>ОАО "</w:t>
      </w:r>
      <w:r>
        <w:rPr>
          <w:sz w:val="28"/>
          <w:szCs w:val="28"/>
        </w:rPr>
        <w:t>Волжский пекарь</w:t>
      </w:r>
      <w:r w:rsidRPr="00E3051B">
        <w:rPr>
          <w:sz w:val="28"/>
          <w:szCs w:val="28"/>
        </w:rPr>
        <w:t xml:space="preserve">" 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ведется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каждому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предъявленному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покупателям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(заказчикам)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каждому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покупателю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заказчику.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материально-производственные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запасы,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числе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продукция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продажи,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приобретаются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либо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под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безналичным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путем.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рамках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товаров,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которые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поступают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поставщиков,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качестве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первичного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документа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3051B">
        <w:rPr>
          <w:sz w:val="28"/>
          <w:szCs w:val="28"/>
        </w:rPr>
        <w:t>ОАО "</w:t>
      </w:r>
      <w:r>
        <w:rPr>
          <w:sz w:val="28"/>
          <w:szCs w:val="28"/>
        </w:rPr>
        <w:t>Волжский пекарь</w:t>
      </w:r>
      <w:r w:rsidRPr="00E3051B">
        <w:rPr>
          <w:sz w:val="28"/>
          <w:szCs w:val="28"/>
        </w:rPr>
        <w:t xml:space="preserve">" 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применяется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товарная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накладная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счет-фактура.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Отражение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операций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бухгалтерского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учета</w:t>
      </w:r>
      <w:r>
        <w:rPr>
          <w:sz w:val="28"/>
          <w:szCs w:val="28"/>
        </w:rPr>
        <w:t xml:space="preserve"> </w:t>
      </w:r>
      <w:r w:rsidRPr="00E3051B">
        <w:rPr>
          <w:sz w:val="28"/>
          <w:szCs w:val="28"/>
        </w:rPr>
        <w:t>ОАО "</w:t>
      </w:r>
      <w:r>
        <w:rPr>
          <w:sz w:val="28"/>
          <w:szCs w:val="28"/>
        </w:rPr>
        <w:t>Волжский пекарь</w:t>
      </w:r>
      <w:r w:rsidRPr="00E3051B">
        <w:rPr>
          <w:sz w:val="28"/>
          <w:szCs w:val="28"/>
        </w:rPr>
        <w:t xml:space="preserve">" </w:t>
      </w:r>
      <w:r w:rsidRPr="000D3102">
        <w:rPr>
          <w:sz w:val="28"/>
          <w:szCs w:val="28"/>
        </w:rPr>
        <w:t>через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кассу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следующим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образом: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Дебет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71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«Расчеты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подотчетными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лицами»,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50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«Касса»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денежные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покупки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выданы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под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отчет;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Дебет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«Материалы»,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71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«Расчеты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подотчетными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лицами»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ценам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поставщика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договору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купли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продажи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НДС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налога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продаж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оприходован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складе;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Дебет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50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«Касса»,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71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«Расчеты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подотчетными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лицами»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подотчетным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лицом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возвращен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остаток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неиспользованных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денежных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средств;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Дебет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«Основное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производство»,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«Материалы»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отпущены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использования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производстве.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Pr="00E3051B">
        <w:rPr>
          <w:sz w:val="28"/>
          <w:szCs w:val="28"/>
        </w:rPr>
        <w:t>ОАО "</w:t>
      </w:r>
      <w:r>
        <w:rPr>
          <w:sz w:val="28"/>
          <w:szCs w:val="28"/>
        </w:rPr>
        <w:t>Волжский пекарь</w:t>
      </w:r>
      <w:r w:rsidRPr="00E3051B">
        <w:rPr>
          <w:sz w:val="28"/>
          <w:szCs w:val="28"/>
        </w:rPr>
        <w:t xml:space="preserve">" 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существует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дебиторская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задолженность.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Причем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дебиторская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задолженность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занимает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большую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часть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всех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оборотных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предприятия.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Дебиторская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задолженность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числится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учете</w:t>
      </w:r>
      <w:r>
        <w:rPr>
          <w:sz w:val="28"/>
          <w:szCs w:val="28"/>
        </w:rPr>
        <w:t xml:space="preserve"> </w:t>
      </w:r>
      <w:r w:rsidRPr="00E3051B">
        <w:rPr>
          <w:sz w:val="28"/>
          <w:szCs w:val="28"/>
        </w:rPr>
        <w:t>ОАО "</w:t>
      </w:r>
      <w:r>
        <w:rPr>
          <w:sz w:val="28"/>
          <w:szCs w:val="28"/>
        </w:rPr>
        <w:t>Волжский пекарь</w:t>
      </w:r>
      <w:r w:rsidRPr="00E3051B">
        <w:rPr>
          <w:sz w:val="28"/>
          <w:szCs w:val="28"/>
        </w:rPr>
        <w:t xml:space="preserve">" 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тех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пор,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пока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она:</w:t>
      </w:r>
      <w:r>
        <w:rPr>
          <w:sz w:val="28"/>
          <w:szCs w:val="28"/>
        </w:rPr>
        <w:t xml:space="preserve"> 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погашена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контрагентом;</w:t>
      </w:r>
      <w:r>
        <w:rPr>
          <w:sz w:val="28"/>
          <w:szCs w:val="28"/>
        </w:rPr>
        <w:t xml:space="preserve"> 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списана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безнадежная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задолженность.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Дата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признания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внереализационных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расходов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целей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налогообложения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прибыли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установлена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ст.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272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РФ.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Так,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расход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виде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безнадежной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задолженности,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которой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истек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срок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исковой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давности,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учитывается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составе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lastRenderedPageBreak/>
        <w:t>внереализационных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расходов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последний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день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отчетного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периода,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котором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истекает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срок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исковой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давности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(Письмо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Минфина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28.01.2013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N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03-03-06/1/38).</w:t>
      </w:r>
      <w:r>
        <w:rPr>
          <w:sz w:val="28"/>
          <w:szCs w:val="28"/>
        </w:rPr>
        <w:t xml:space="preserve"> 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Сомнительным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долгом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признается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любая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задолженность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перед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налогоплательщиком,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возникшая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связи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реализацией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товаров,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выполнением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работ,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оказанием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услуг,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случае,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если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эта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задолженность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погашена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сроки,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установленные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договором,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обеспечена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залогом,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поручительством,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банковской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гарантией.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случае,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если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дебиторская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задолженность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признана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безнадежной,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ее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3051B">
        <w:rPr>
          <w:sz w:val="28"/>
          <w:szCs w:val="28"/>
        </w:rPr>
        <w:t>ОАО "</w:t>
      </w:r>
      <w:r>
        <w:rPr>
          <w:sz w:val="28"/>
          <w:szCs w:val="28"/>
        </w:rPr>
        <w:t>Волжский пекарь</w:t>
      </w:r>
      <w:r w:rsidRPr="00E3051B">
        <w:rPr>
          <w:sz w:val="28"/>
          <w:szCs w:val="28"/>
        </w:rPr>
        <w:t xml:space="preserve">" 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списывают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качестве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расходов.</w:t>
      </w:r>
      <w:r>
        <w:rPr>
          <w:sz w:val="28"/>
          <w:szCs w:val="28"/>
        </w:rPr>
        <w:t xml:space="preserve"> 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Учитывают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дебиторскую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задолженность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случаях: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встречные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обязательства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являются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однородными;</w:t>
      </w:r>
      <w:r>
        <w:rPr>
          <w:sz w:val="28"/>
          <w:szCs w:val="28"/>
        </w:rPr>
        <w:t xml:space="preserve"> 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срок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погашения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дебиторской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задолженности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уже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наступил;</w:t>
      </w:r>
      <w:r>
        <w:rPr>
          <w:sz w:val="28"/>
          <w:szCs w:val="28"/>
        </w:rPr>
        <w:t xml:space="preserve"> 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встречных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требований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запрещен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договором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контрагентом;</w:t>
      </w:r>
      <w:r>
        <w:rPr>
          <w:sz w:val="28"/>
          <w:szCs w:val="28"/>
        </w:rPr>
        <w:t xml:space="preserve"> 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срок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исковой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давности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дебиторской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задолженности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еще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истек.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Дебиторскую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задолженность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списать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произвольно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невозможно.</w:t>
      </w:r>
      <w:r>
        <w:rPr>
          <w:sz w:val="28"/>
          <w:szCs w:val="28"/>
        </w:rPr>
        <w:t xml:space="preserve"> 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Безнадежными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долгами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(долгами,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нереальными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взысканию)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признаются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долги:</w:t>
      </w:r>
      <w:r>
        <w:rPr>
          <w:sz w:val="28"/>
          <w:szCs w:val="28"/>
        </w:rPr>
        <w:t xml:space="preserve"> 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которым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истек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установленный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срок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исковой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давности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(ст.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196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ГК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РФ);</w:t>
      </w:r>
      <w:r>
        <w:rPr>
          <w:sz w:val="28"/>
          <w:szCs w:val="28"/>
        </w:rPr>
        <w:t xml:space="preserve"> 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которым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гражданскому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законодательству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обязательство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прекращено: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вследствие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невозможности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исполнения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(ст.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416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ГК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РФ).</w:t>
      </w:r>
      <w:r>
        <w:rPr>
          <w:sz w:val="28"/>
          <w:szCs w:val="28"/>
        </w:rPr>
        <w:t xml:space="preserve"> 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основании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акта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государственного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(ст.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417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ГК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РФ);</w:t>
      </w:r>
      <w:r>
        <w:rPr>
          <w:sz w:val="28"/>
          <w:szCs w:val="28"/>
        </w:rPr>
        <w:t xml:space="preserve"> 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связи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ликвидацией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(ст.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419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ГК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РФ).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Если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срок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исковой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давности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истек,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безнадежный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долг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можно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списывать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независимо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того,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принимала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какие-либо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меры,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чтобы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взыскать,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нет.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Учет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поступления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3051B">
        <w:rPr>
          <w:sz w:val="28"/>
          <w:szCs w:val="28"/>
        </w:rPr>
        <w:t>ОАО "</w:t>
      </w:r>
      <w:r>
        <w:rPr>
          <w:sz w:val="28"/>
          <w:szCs w:val="28"/>
        </w:rPr>
        <w:t>Волжский пекарь</w:t>
      </w:r>
      <w:r w:rsidRPr="00E3051B">
        <w:rPr>
          <w:sz w:val="28"/>
          <w:szCs w:val="28"/>
        </w:rPr>
        <w:t xml:space="preserve">" 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осуществляться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фактической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себестоимости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приобретения.</w:t>
      </w:r>
      <w:r>
        <w:rPr>
          <w:sz w:val="28"/>
          <w:szCs w:val="28"/>
        </w:rPr>
        <w:t xml:space="preserve"> 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lastRenderedPageBreak/>
        <w:t>Для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синтетического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наличия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движения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фактической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себестоимости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приобретения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(заготовления)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используется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«Материалы».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«Материалы»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могут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открыты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субсчета: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10-1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«Сырье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материалы»;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10-2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«Покупные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полуфабрикаты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комплектующие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изделия,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конструкции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детали»;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10-3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«Топливо»;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10-4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«Тара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тарные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материалы»;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10-5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«Запасные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части»;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10-6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«Прочие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материалы»;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10-7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«Материалы,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переданные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переработку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сторону»;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10-8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«Строительные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материалы»;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10-9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«Инвентарь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хозяйственные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принадлежности»;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10-10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«Специальная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оснастка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специальная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одежда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складе»;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10-11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«Специальная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оснастка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специальная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одежда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эксплуатации»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др.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Принятие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бухгалтерскому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записью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дебету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«Материалы»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60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«Расчеты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поставщиками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подрядчиками»,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«Основное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производство»,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23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«Вспомогательные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производства»,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71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«Расчеты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подотчетными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лицами»,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76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«Расчеты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разными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дебиторами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кредиторами»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т.п.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Применение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иного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корреспондирующего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зависит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того,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откуда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поступили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материалы,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характера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расходов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заготовке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доставке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организацию.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этом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принимаются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бухгалтерскому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независимо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того,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когда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они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поступили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после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получения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расчетных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документов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поставщика.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Стоимость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материалов,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оставшихся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конец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месяца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пути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вывезенных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складов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поставщиков,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конце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месяца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отражается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дебету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«Материалы»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кредиту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60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«Расчеты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поставщиками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подрядчиками».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lastRenderedPageBreak/>
        <w:t>Аналитический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счету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«Материалы»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ведется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местам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хранения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материалов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отдельным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наименованиям.</w:t>
      </w:r>
    </w:p>
    <w:p w:rsidR="00162A22" w:rsidRPr="000D3102" w:rsidRDefault="00162A22" w:rsidP="00470ADF">
      <w:pPr>
        <w:pStyle w:val="af1"/>
        <w:shd w:val="clear" w:color="auto" w:fill="FFFFFF" w:themeFill="background1"/>
        <w:spacing w:before="0" w:after="0" w:line="360" w:lineRule="auto"/>
        <w:ind w:firstLine="709"/>
        <w:jc w:val="both"/>
        <w:rPr>
          <w:sz w:val="28"/>
          <w:szCs w:val="28"/>
        </w:rPr>
      </w:pPr>
      <w:r w:rsidRPr="000D3102">
        <w:rPr>
          <w:sz w:val="28"/>
          <w:szCs w:val="28"/>
        </w:rPr>
        <w:t>Исходя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этого,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можно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сказать.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что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оборотных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активов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предприятии</w:t>
      </w:r>
      <w:r>
        <w:rPr>
          <w:sz w:val="28"/>
          <w:szCs w:val="28"/>
        </w:rPr>
        <w:t xml:space="preserve"> </w:t>
      </w:r>
      <w:r w:rsidRPr="00E3051B">
        <w:rPr>
          <w:sz w:val="28"/>
          <w:szCs w:val="28"/>
        </w:rPr>
        <w:t>ОАО "</w:t>
      </w:r>
      <w:r>
        <w:rPr>
          <w:sz w:val="28"/>
          <w:szCs w:val="28"/>
        </w:rPr>
        <w:t>Волжский пекарь</w:t>
      </w:r>
      <w:r w:rsidRPr="00E3051B">
        <w:rPr>
          <w:sz w:val="28"/>
          <w:szCs w:val="28"/>
        </w:rPr>
        <w:t xml:space="preserve">" 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ведется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законодательству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учетной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политики</w:t>
      </w:r>
      <w:r>
        <w:rPr>
          <w:sz w:val="28"/>
          <w:szCs w:val="28"/>
        </w:rPr>
        <w:t xml:space="preserve"> </w:t>
      </w:r>
      <w:r w:rsidRPr="000D3102">
        <w:rPr>
          <w:sz w:val="28"/>
          <w:szCs w:val="28"/>
        </w:rPr>
        <w:t>предприятия.</w:t>
      </w:r>
    </w:p>
    <w:p w:rsidR="007E43BC" w:rsidRDefault="007E43BC" w:rsidP="00582E9E">
      <w:pPr>
        <w:spacing w:line="360" w:lineRule="auto"/>
        <w:jc w:val="center"/>
        <w:rPr>
          <w:b/>
          <w:position w:val="-21"/>
          <w:sz w:val="28"/>
          <w:szCs w:val="28"/>
        </w:rPr>
      </w:pPr>
    </w:p>
    <w:p w:rsidR="001C73E9" w:rsidRPr="00470ADF" w:rsidRDefault="00162A22" w:rsidP="001C73E9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22278A" w:rsidRPr="001C73E9">
        <w:rPr>
          <w:b/>
          <w:sz w:val="28"/>
          <w:szCs w:val="28"/>
        </w:rPr>
        <w:t xml:space="preserve">3 Анализ </w:t>
      </w:r>
      <w:r>
        <w:rPr>
          <w:b/>
          <w:sz w:val="28"/>
          <w:szCs w:val="28"/>
        </w:rPr>
        <w:t xml:space="preserve">эффективности использования </w:t>
      </w:r>
      <w:r w:rsidR="0022278A" w:rsidRPr="001C73E9">
        <w:rPr>
          <w:b/>
          <w:sz w:val="28"/>
          <w:szCs w:val="28"/>
        </w:rPr>
        <w:t xml:space="preserve">оборотных </w:t>
      </w:r>
      <w:r w:rsidR="001C73E9">
        <w:rPr>
          <w:b/>
          <w:sz w:val="28"/>
          <w:szCs w:val="28"/>
        </w:rPr>
        <w:t>средств</w:t>
      </w:r>
      <w:r w:rsidR="0022278A" w:rsidRPr="001C73E9">
        <w:rPr>
          <w:b/>
          <w:sz w:val="28"/>
          <w:szCs w:val="28"/>
        </w:rPr>
        <w:t xml:space="preserve"> на  </w:t>
      </w:r>
      <w:r w:rsidRPr="00470ADF">
        <w:rPr>
          <w:b/>
          <w:sz w:val="28"/>
          <w:szCs w:val="28"/>
        </w:rPr>
        <w:t xml:space="preserve">ОАО "Волжский пекарь" </w:t>
      </w:r>
    </w:p>
    <w:p w:rsidR="0022278A" w:rsidRPr="001C73E9" w:rsidRDefault="0022278A" w:rsidP="001C73E9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D16282" w:rsidRPr="00D16282" w:rsidRDefault="00D16282" w:rsidP="00D16282">
      <w:pPr>
        <w:spacing w:line="360" w:lineRule="auto"/>
        <w:jc w:val="both"/>
        <w:rPr>
          <w:sz w:val="28"/>
          <w:szCs w:val="28"/>
        </w:rPr>
      </w:pPr>
      <w:r w:rsidRPr="00D16282">
        <w:rPr>
          <w:sz w:val="28"/>
          <w:szCs w:val="28"/>
        </w:rPr>
        <w:t xml:space="preserve">      Для оценки эффективности использования оборотного капитала на ОАО «</w:t>
      </w:r>
      <w:r w:rsidR="00162A22">
        <w:rPr>
          <w:sz w:val="28"/>
          <w:szCs w:val="28"/>
        </w:rPr>
        <w:t>Волжский пекарь</w:t>
      </w:r>
      <w:r w:rsidRPr="00D16282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D16282">
        <w:rPr>
          <w:sz w:val="28"/>
          <w:szCs w:val="28"/>
        </w:rPr>
        <w:t>рассчитаем следующие показатели за 20</w:t>
      </w:r>
      <w:r w:rsidR="00162A22">
        <w:rPr>
          <w:sz w:val="28"/>
          <w:szCs w:val="28"/>
        </w:rPr>
        <w:t>14</w:t>
      </w:r>
      <w:r w:rsidRPr="00D16282">
        <w:rPr>
          <w:sz w:val="28"/>
          <w:szCs w:val="28"/>
        </w:rPr>
        <w:t xml:space="preserve"> – 20</w:t>
      </w:r>
      <w:r w:rsidR="00162A22">
        <w:rPr>
          <w:sz w:val="28"/>
          <w:szCs w:val="28"/>
        </w:rPr>
        <w:t>15</w:t>
      </w:r>
      <w:r w:rsidRPr="00D16282">
        <w:rPr>
          <w:sz w:val="28"/>
          <w:szCs w:val="28"/>
        </w:rPr>
        <w:t xml:space="preserve"> годы.</w:t>
      </w:r>
    </w:p>
    <w:p w:rsidR="00D16282" w:rsidRPr="00D16282" w:rsidRDefault="00D16282" w:rsidP="00D16282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470ADF">
        <w:rPr>
          <w:sz w:val="28"/>
          <w:szCs w:val="28"/>
        </w:rPr>
        <w:t>4</w:t>
      </w:r>
    </w:p>
    <w:p w:rsidR="00D16282" w:rsidRDefault="00D16282" w:rsidP="00D16282">
      <w:pPr>
        <w:spacing w:line="360" w:lineRule="auto"/>
        <w:jc w:val="center"/>
        <w:rPr>
          <w:b/>
          <w:sz w:val="28"/>
          <w:szCs w:val="28"/>
        </w:rPr>
      </w:pPr>
      <w:r w:rsidRPr="00D16282">
        <w:rPr>
          <w:b/>
          <w:sz w:val="28"/>
          <w:szCs w:val="28"/>
        </w:rPr>
        <w:t xml:space="preserve">Показатели эффективности оборотного капитала ОАО </w:t>
      </w:r>
      <w:r w:rsidRPr="00470ADF">
        <w:rPr>
          <w:b/>
          <w:sz w:val="28"/>
          <w:szCs w:val="28"/>
        </w:rPr>
        <w:t>«</w:t>
      </w:r>
      <w:r w:rsidR="00162A22" w:rsidRPr="00470ADF">
        <w:rPr>
          <w:b/>
          <w:sz w:val="28"/>
          <w:szCs w:val="28"/>
        </w:rPr>
        <w:t>Волжский пекарь</w:t>
      </w:r>
      <w:r w:rsidRPr="00470ADF">
        <w:rPr>
          <w:b/>
          <w:sz w:val="28"/>
          <w:szCs w:val="28"/>
        </w:rPr>
        <w:t>»</w:t>
      </w:r>
    </w:p>
    <w:tbl>
      <w:tblPr>
        <w:tblW w:w="10017" w:type="dxa"/>
        <w:tblInd w:w="103" w:type="dxa"/>
        <w:tblLook w:val="04A0"/>
      </w:tblPr>
      <w:tblGrid>
        <w:gridCol w:w="3946"/>
        <w:gridCol w:w="2028"/>
        <w:gridCol w:w="1915"/>
        <w:gridCol w:w="2128"/>
      </w:tblGrid>
      <w:tr w:rsidR="00470ADF" w:rsidRPr="00470ADF" w:rsidTr="00470ADF">
        <w:trPr>
          <w:trHeight w:val="511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ADF" w:rsidRPr="00470ADF" w:rsidRDefault="00470ADF" w:rsidP="00470AD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70ADF">
              <w:rPr>
                <w:color w:val="000000"/>
                <w:lang w:eastAsia="ru-RU"/>
              </w:rPr>
              <w:t>Показатели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ADF" w:rsidRPr="00470ADF" w:rsidRDefault="00470ADF" w:rsidP="00470AD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70ADF">
              <w:rPr>
                <w:color w:val="000000"/>
                <w:lang w:eastAsia="ru-RU"/>
              </w:rPr>
              <w:t>2014 год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ADF" w:rsidRPr="00470ADF" w:rsidRDefault="00470ADF" w:rsidP="00470AD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70ADF">
              <w:rPr>
                <w:color w:val="000000"/>
                <w:lang w:eastAsia="ru-RU"/>
              </w:rPr>
              <w:t>2015 год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ADF" w:rsidRPr="00470ADF" w:rsidRDefault="00470ADF" w:rsidP="00470AD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70ADF">
              <w:rPr>
                <w:color w:val="000000"/>
                <w:lang w:eastAsia="ru-RU"/>
              </w:rPr>
              <w:t>Отклонения , тыс. руб.(+,-)</w:t>
            </w:r>
          </w:p>
        </w:tc>
      </w:tr>
      <w:tr w:rsidR="00470ADF" w:rsidRPr="00470ADF" w:rsidTr="00470ADF">
        <w:trPr>
          <w:trHeight w:val="346"/>
        </w:trPr>
        <w:tc>
          <w:tcPr>
            <w:tcW w:w="3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ADF" w:rsidRPr="00470ADF" w:rsidRDefault="00470ADF" w:rsidP="00470AD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70ADF">
              <w:rPr>
                <w:color w:val="000000"/>
                <w:lang w:eastAsia="ru-RU"/>
              </w:rPr>
              <w:t>Реализованная продукция, тыс. руб. (Vр)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ADF" w:rsidRPr="00470ADF" w:rsidRDefault="00470ADF" w:rsidP="00470AD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70ADF">
              <w:rPr>
                <w:color w:val="000000"/>
                <w:lang w:eastAsia="ru-RU"/>
              </w:rPr>
              <w:t>2658925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ADF" w:rsidRPr="00470ADF" w:rsidRDefault="00470ADF" w:rsidP="00470AD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70ADF">
              <w:rPr>
                <w:color w:val="000000"/>
                <w:lang w:eastAsia="ru-RU"/>
              </w:rPr>
              <w:t>3191148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ADF" w:rsidRPr="00470ADF" w:rsidRDefault="00470ADF" w:rsidP="00470AD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70ADF">
              <w:rPr>
                <w:color w:val="000000"/>
                <w:lang w:eastAsia="ru-RU"/>
              </w:rPr>
              <w:t>532223</w:t>
            </w:r>
          </w:p>
        </w:tc>
      </w:tr>
      <w:tr w:rsidR="00470ADF" w:rsidRPr="00470ADF" w:rsidTr="00470ADF">
        <w:trPr>
          <w:trHeight w:val="626"/>
        </w:trPr>
        <w:tc>
          <w:tcPr>
            <w:tcW w:w="3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ADF" w:rsidRPr="00470ADF" w:rsidRDefault="00470ADF" w:rsidP="00470AD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70ADF">
              <w:rPr>
                <w:color w:val="000000"/>
                <w:lang w:eastAsia="ru-RU"/>
              </w:rPr>
              <w:t>Средний остаток оборотных средств, тыс. руб. (Оср)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ADF" w:rsidRPr="00470ADF" w:rsidRDefault="00470ADF" w:rsidP="00470AD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70ADF">
              <w:rPr>
                <w:color w:val="000000"/>
                <w:lang w:eastAsia="ru-RU"/>
              </w:rPr>
              <w:t>681031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ADF" w:rsidRPr="00470ADF" w:rsidRDefault="00470ADF" w:rsidP="00470AD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70ADF">
              <w:rPr>
                <w:color w:val="000000"/>
                <w:lang w:eastAsia="ru-RU"/>
              </w:rPr>
              <w:t>851299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ADF" w:rsidRPr="00470ADF" w:rsidRDefault="00470ADF" w:rsidP="00470AD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70ADF">
              <w:rPr>
                <w:color w:val="000000"/>
                <w:lang w:eastAsia="ru-RU"/>
              </w:rPr>
              <w:t>170268</w:t>
            </w:r>
          </w:p>
        </w:tc>
      </w:tr>
      <w:tr w:rsidR="00470ADF" w:rsidRPr="00470ADF" w:rsidTr="00470ADF">
        <w:trPr>
          <w:trHeight w:val="528"/>
        </w:trPr>
        <w:tc>
          <w:tcPr>
            <w:tcW w:w="3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ADF" w:rsidRPr="00470ADF" w:rsidRDefault="00470ADF" w:rsidP="00470AD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70ADF">
              <w:rPr>
                <w:color w:val="000000"/>
                <w:lang w:eastAsia="ru-RU"/>
              </w:rPr>
              <w:t>Количество дней в анализируемом периоде   (Т)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ADF" w:rsidRPr="00470ADF" w:rsidRDefault="00470ADF" w:rsidP="00470AD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70ADF">
              <w:rPr>
                <w:color w:val="000000"/>
                <w:lang w:eastAsia="ru-RU"/>
              </w:rPr>
              <w:t>360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ADF" w:rsidRPr="00470ADF" w:rsidRDefault="00470ADF" w:rsidP="00470AD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70ADF">
              <w:rPr>
                <w:color w:val="000000"/>
                <w:lang w:eastAsia="ru-RU"/>
              </w:rPr>
              <w:t>360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ADF" w:rsidRPr="00470ADF" w:rsidRDefault="00470ADF" w:rsidP="00470AD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70ADF">
              <w:rPr>
                <w:color w:val="000000"/>
                <w:lang w:eastAsia="ru-RU"/>
              </w:rPr>
              <w:t>0</w:t>
            </w:r>
          </w:p>
        </w:tc>
      </w:tr>
      <w:tr w:rsidR="00470ADF" w:rsidRPr="00470ADF" w:rsidTr="00470ADF">
        <w:trPr>
          <w:trHeight w:val="528"/>
        </w:trPr>
        <w:tc>
          <w:tcPr>
            <w:tcW w:w="3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ADF" w:rsidRPr="00470ADF" w:rsidRDefault="00470ADF" w:rsidP="00470AD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70ADF">
              <w:rPr>
                <w:color w:val="000000"/>
                <w:lang w:eastAsia="ru-RU"/>
              </w:rPr>
              <w:t>Коэффициент оборачиваемости капитала (число оборотов), (Коб)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ADF" w:rsidRPr="00470ADF" w:rsidRDefault="00470ADF" w:rsidP="00470AD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70ADF">
              <w:rPr>
                <w:color w:val="000000"/>
                <w:lang w:eastAsia="ru-RU"/>
              </w:rPr>
              <w:t>3,90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ADF" w:rsidRPr="00470ADF" w:rsidRDefault="00470ADF" w:rsidP="00470AD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70ADF">
              <w:rPr>
                <w:color w:val="000000"/>
                <w:lang w:eastAsia="ru-RU"/>
              </w:rPr>
              <w:t>3,75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ADF" w:rsidRPr="00470ADF" w:rsidRDefault="00470ADF" w:rsidP="00470AD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70ADF">
              <w:rPr>
                <w:color w:val="000000"/>
                <w:lang w:eastAsia="ru-RU"/>
              </w:rPr>
              <w:t>-0,16</w:t>
            </w:r>
          </w:p>
        </w:tc>
      </w:tr>
      <w:tr w:rsidR="00470ADF" w:rsidRPr="00470ADF" w:rsidTr="00470ADF">
        <w:trPr>
          <w:trHeight w:val="445"/>
        </w:trPr>
        <w:tc>
          <w:tcPr>
            <w:tcW w:w="3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ADF" w:rsidRPr="00470ADF" w:rsidRDefault="00470ADF" w:rsidP="00470AD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70ADF">
              <w:rPr>
                <w:color w:val="000000"/>
                <w:lang w:eastAsia="ru-RU"/>
              </w:rPr>
              <w:t>Продолжительность одного оборота, дни  (Д)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ADF" w:rsidRPr="00470ADF" w:rsidRDefault="00470ADF" w:rsidP="00470AD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70ADF">
              <w:rPr>
                <w:color w:val="000000"/>
                <w:lang w:eastAsia="ru-RU"/>
              </w:rPr>
              <w:t>92,21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ADF" w:rsidRPr="00470ADF" w:rsidRDefault="00470ADF" w:rsidP="00470AD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70ADF">
              <w:rPr>
                <w:color w:val="000000"/>
                <w:lang w:eastAsia="ru-RU"/>
              </w:rPr>
              <w:t>96,04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ADF" w:rsidRPr="00470ADF" w:rsidRDefault="00470ADF" w:rsidP="00470AD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70ADF">
              <w:rPr>
                <w:color w:val="000000"/>
                <w:lang w:eastAsia="ru-RU"/>
              </w:rPr>
              <w:t>3,83</w:t>
            </w:r>
          </w:p>
        </w:tc>
      </w:tr>
      <w:tr w:rsidR="00470ADF" w:rsidRPr="00470ADF" w:rsidTr="00470ADF">
        <w:trPr>
          <w:trHeight w:val="355"/>
        </w:trPr>
        <w:tc>
          <w:tcPr>
            <w:tcW w:w="3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ADF" w:rsidRPr="00470ADF" w:rsidRDefault="00470ADF" w:rsidP="00470AD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70ADF">
              <w:rPr>
                <w:color w:val="000000"/>
                <w:lang w:eastAsia="ru-RU"/>
              </w:rPr>
              <w:t>Коэффициент закрепления оборотного капитала, (Кз)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ADF" w:rsidRPr="00470ADF" w:rsidRDefault="00470ADF" w:rsidP="00470AD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70ADF">
              <w:rPr>
                <w:color w:val="000000"/>
                <w:lang w:eastAsia="ru-RU"/>
              </w:rPr>
              <w:t>0,26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ADF" w:rsidRPr="00470ADF" w:rsidRDefault="00470ADF" w:rsidP="00470AD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70ADF">
              <w:rPr>
                <w:color w:val="000000"/>
                <w:lang w:eastAsia="ru-RU"/>
              </w:rPr>
              <w:t>0,27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ADF" w:rsidRPr="00470ADF" w:rsidRDefault="00470ADF" w:rsidP="00470AD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70ADF">
              <w:rPr>
                <w:color w:val="000000"/>
                <w:lang w:eastAsia="ru-RU"/>
              </w:rPr>
              <w:t>0,01</w:t>
            </w:r>
          </w:p>
        </w:tc>
      </w:tr>
      <w:tr w:rsidR="00470ADF" w:rsidRPr="00470ADF" w:rsidTr="00470ADF">
        <w:trPr>
          <w:trHeight w:val="561"/>
        </w:trPr>
        <w:tc>
          <w:tcPr>
            <w:tcW w:w="3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ADF" w:rsidRPr="00470ADF" w:rsidRDefault="00470ADF" w:rsidP="00470AD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70ADF">
              <w:rPr>
                <w:color w:val="000000"/>
                <w:lang w:eastAsia="ru-RU"/>
              </w:rPr>
              <w:t>Величина высвободившегося оборотного капитала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ADF" w:rsidRPr="00470ADF" w:rsidRDefault="00470ADF" w:rsidP="00470AD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70ADF">
              <w:rPr>
                <w:color w:val="000000"/>
                <w:lang w:eastAsia="ru-RU"/>
              </w:rPr>
              <w:t> 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ADF" w:rsidRPr="00470ADF" w:rsidRDefault="00470ADF" w:rsidP="00470AD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70ADF">
              <w:rPr>
                <w:color w:val="000000"/>
                <w:lang w:eastAsia="ru-RU"/>
              </w:rPr>
              <w:t>33949,615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ADF" w:rsidRPr="00470ADF" w:rsidRDefault="00470ADF" w:rsidP="00470AD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70ADF">
              <w:rPr>
                <w:color w:val="000000"/>
                <w:lang w:eastAsia="ru-RU"/>
              </w:rPr>
              <w:t> </w:t>
            </w:r>
          </w:p>
        </w:tc>
      </w:tr>
    </w:tbl>
    <w:p w:rsidR="00470ADF" w:rsidRDefault="00470ADF" w:rsidP="00D16282">
      <w:pPr>
        <w:spacing w:line="360" w:lineRule="auto"/>
        <w:jc w:val="center"/>
        <w:rPr>
          <w:b/>
          <w:sz w:val="28"/>
          <w:szCs w:val="28"/>
        </w:rPr>
      </w:pPr>
    </w:p>
    <w:p w:rsidR="00470ADF" w:rsidRDefault="00D16282" w:rsidP="00470ADF">
      <w:pPr>
        <w:spacing w:line="360" w:lineRule="auto"/>
        <w:ind w:firstLine="709"/>
        <w:jc w:val="both"/>
        <w:rPr>
          <w:sz w:val="28"/>
          <w:szCs w:val="28"/>
        </w:rPr>
      </w:pPr>
      <w:r w:rsidRPr="00737224">
        <w:rPr>
          <w:sz w:val="28"/>
          <w:szCs w:val="28"/>
        </w:rPr>
        <w:t>Длительность одного оборота в 20</w:t>
      </w:r>
      <w:r w:rsidR="00470ADF">
        <w:rPr>
          <w:sz w:val="28"/>
          <w:szCs w:val="28"/>
        </w:rPr>
        <w:t>15</w:t>
      </w:r>
      <w:r w:rsidRPr="00737224">
        <w:rPr>
          <w:sz w:val="28"/>
          <w:szCs w:val="28"/>
        </w:rPr>
        <w:t xml:space="preserve"> году </w:t>
      </w:r>
      <w:r w:rsidR="00470ADF">
        <w:rPr>
          <w:sz w:val="28"/>
          <w:szCs w:val="28"/>
        </w:rPr>
        <w:t>увеличилась</w:t>
      </w:r>
      <w:r w:rsidRPr="00737224">
        <w:rPr>
          <w:sz w:val="28"/>
          <w:szCs w:val="28"/>
        </w:rPr>
        <w:t xml:space="preserve"> на </w:t>
      </w:r>
      <w:r w:rsidR="00470ADF">
        <w:rPr>
          <w:sz w:val="28"/>
          <w:szCs w:val="28"/>
        </w:rPr>
        <w:t>4</w:t>
      </w:r>
      <w:r w:rsidRPr="00737224">
        <w:rPr>
          <w:sz w:val="28"/>
          <w:szCs w:val="28"/>
        </w:rPr>
        <w:t xml:space="preserve"> дн</w:t>
      </w:r>
      <w:r w:rsidR="00470ADF">
        <w:rPr>
          <w:sz w:val="28"/>
          <w:szCs w:val="28"/>
        </w:rPr>
        <w:t xml:space="preserve">я </w:t>
      </w:r>
      <w:r w:rsidRPr="00737224">
        <w:rPr>
          <w:sz w:val="28"/>
          <w:szCs w:val="28"/>
        </w:rPr>
        <w:t>по сравнению с 20</w:t>
      </w:r>
      <w:r w:rsidR="00470ADF">
        <w:rPr>
          <w:sz w:val="28"/>
          <w:szCs w:val="28"/>
        </w:rPr>
        <w:t>14</w:t>
      </w:r>
      <w:r w:rsidRPr="00737224">
        <w:rPr>
          <w:sz w:val="28"/>
          <w:szCs w:val="28"/>
        </w:rPr>
        <w:t xml:space="preserve"> годом.</w:t>
      </w:r>
    </w:p>
    <w:p w:rsidR="0047686B" w:rsidRDefault="00D16282" w:rsidP="0047686B">
      <w:pPr>
        <w:spacing w:line="360" w:lineRule="auto"/>
        <w:ind w:firstLine="709"/>
        <w:jc w:val="both"/>
        <w:rPr>
          <w:sz w:val="28"/>
          <w:szCs w:val="28"/>
        </w:rPr>
      </w:pPr>
      <w:r w:rsidRPr="00737224">
        <w:rPr>
          <w:sz w:val="28"/>
          <w:szCs w:val="28"/>
        </w:rPr>
        <w:t xml:space="preserve">Коэффициент оборачиваемости </w:t>
      </w:r>
      <w:r w:rsidR="00470ADF">
        <w:rPr>
          <w:sz w:val="28"/>
          <w:szCs w:val="28"/>
        </w:rPr>
        <w:t>снизился</w:t>
      </w:r>
      <w:r w:rsidRPr="00737224">
        <w:rPr>
          <w:sz w:val="28"/>
          <w:szCs w:val="28"/>
        </w:rPr>
        <w:t xml:space="preserve"> на </w:t>
      </w:r>
      <w:r>
        <w:rPr>
          <w:sz w:val="28"/>
          <w:szCs w:val="28"/>
        </w:rPr>
        <w:t>0,</w:t>
      </w:r>
      <w:r w:rsidR="0047686B">
        <w:rPr>
          <w:sz w:val="28"/>
          <w:szCs w:val="28"/>
        </w:rPr>
        <w:t>16.</w:t>
      </w:r>
    </w:p>
    <w:p w:rsidR="0047686B" w:rsidRDefault="00D16282" w:rsidP="0047686B">
      <w:pPr>
        <w:spacing w:line="360" w:lineRule="auto"/>
        <w:ind w:firstLine="709"/>
        <w:jc w:val="both"/>
        <w:rPr>
          <w:sz w:val="28"/>
          <w:szCs w:val="28"/>
        </w:rPr>
      </w:pPr>
      <w:r w:rsidRPr="00737224">
        <w:rPr>
          <w:sz w:val="28"/>
          <w:szCs w:val="28"/>
        </w:rPr>
        <w:t xml:space="preserve">Коэффициент закрепления оборотного капитала показывает количество оборотного капитала, затрачиваемого на 1 рубль реализованной продукции. Чем меньше данный показатель, тем эффективнее используется капитал на </w:t>
      </w:r>
      <w:r w:rsidR="00121FB8" w:rsidRPr="00D16282">
        <w:rPr>
          <w:sz w:val="28"/>
          <w:szCs w:val="28"/>
        </w:rPr>
        <w:t xml:space="preserve">ОАО </w:t>
      </w:r>
      <w:r w:rsidR="00121FB8" w:rsidRPr="00D16282">
        <w:rPr>
          <w:sz w:val="28"/>
          <w:szCs w:val="28"/>
        </w:rPr>
        <w:lastRenderedPageBreak/>
        <w:t>«</w:t>
      </w:r>
      <w:r w:rsidR="00162A22">
        <w:rPr>
          <w:sz w:val="28"/>
          <w:szCs w:val="28"/>
        </w:rPr>
        <w:t>Волжский пекарь</w:t>
      </w:r>
      <w:r w:rsidR="00121FB8" w:rsidRPr="00D16282">
        <w:rPr>
          <w:sz w:val="28"/>
          <w:szCs w:val="28"/>
        </w:rPr>
        <w:t>»</w:t>
      </w:r>
      <w:r w:rsidR="00121FB8">
        <w:rPr>
          <w:sz w:val="28"/>
          <w:szCs w:val="28"/>
        </w:rPr>
        <w:t xml:space="preserve"> к</w:t>
      </w:r>
      <w:r w:rsidRPr="00737224">
        <w:rPr>
          <w:sz w:val="28"/>
          <w:szCs w:val="28"/>
        </w:rPr>
        <w:t>оэффициент закрепления в 20</w:t>
      </w:r>
      <w:r w:rsidR="0047686B">
        <w:rPr>
          <w:sz w:val="28"/>
          <w:szCs w:val="28"/>
        </w:rPr>
        <w:t>15</w:t>
      </w:r>
      <w:r w:rsidR="00121FB8">
        <w:rPr>
          <w:sz w:val="28"/>
          <w:szCs w:val="28"/>
        </w:rPr>
        <w:t xml:space="preserve"> </w:t>
      </w:r>
      <w:r w:rsidRPr="00737224">
        <w:rPr>
          <w:sz w:val="28"/>
          <w:szCs w:val="28"/>
        </w:rPr>
        <w:t xml:space="preserve">году </w:t>
      </w:r>
      <w:r w:rsidR="0047686B">
        <w:rPr>
          <w:sz w:val="28"/>
          <w:szCs w:val="28"/>
        </w:rPr>
        <w:t>увеличился</w:t>
      </w:r>
      <w:r w:rsidR="00121FB8">
        <w:rPr>
          <w:sz w:val="28"/>
          <w:szCs w:val="28"/>
        </w:rPr>
        <w:t xml:space="preserve"> и составил </w:t>
      </w:r>
      <w:r w:rsidRPr="00737224">
        <w:rPr>
          <w:sz w:val="28"/>
          <w:szCs w:val="28"/>
        </w:rPr>
        <w:t xml:space="preserve"> 0,</w:t>
      </w:r>
      <w:r w:rsidR="0047686B">
        <w:rPr>
          <w:sz w:val="28"/>
          <w:szCs w:val="28"/>
        </w:rPr>
        <w:t>27</w:t>
      </w:r>
      <w:r w:rsidRPr="00737224">
        <w:rPr>
          <w:sz w:val="28"/>
          <w:szCs w:val="28"/>
        </w:rPr>
        <w:t xml:space="preserve"> рублей на 1 рубль реализованной продукции</w:t>
      </w:r>
      <w:r w:rsidR="0047686B">
        <w:rPr>
          <w:sz w:val="28"/>
          <w:szCs w:val="28"/>
        </w:rPr>
        <w:t>.</w:t>
      </w:r>
    </w:p>
    <w:p w:rsidR="0047686B" w:rsidRDefault="00D16282" w:rsidP="0047686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65E38">
        <w:rPr>
          <w:color w:val="000000"/>
          <w:sz w:val="28"/>
          <w:szCs w:val="28"/>
        </w:rPr>
        <w:t>Эффективность использования запасов в деятельности предприятия определяется через</w:t>
      </w:r>
      <w:r w:rsidR="0047686B">
        <w:rPr>
          <w:color w:val="000000"/>
          <w:sz w:val="28"/>
          <w:szCs w:val="28"/>
        </w:rPr>
        <w:t xml:space="preserve"> </w:t>
      </w:r>
      <w:r w:rsidRPr="00265E38">
        <w:rPr>
          <w:color w:val="000000"/>
          <w:sz w:val="28"/>
          <w:szCs w:val="28"/>
        </w:rPr>
        <w:t xml:space="preserve"> коэффициент оборачиваемости и  продолжительность одного оборота.</w:t>
      </w:r>
    </w:p>
    <w:p w:rsidR="00D16282" w:rsidRDefault="00D16282" w:rsidP="0047686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65E38">
        <w:rPr>
          <w:color w:val="000000"/>
          <w:sz w:val="28"/>
          <w:szCs w:val="28"/>
        </w:rPr>
        <w:t xml:space="preserve"> Для выполнения анализа необходимо использовать бухгалтерскую отчетность, а именно «Бухгалтерский баланс» и «Отчет о </w:t>
      </w:r>
      <w:r w:rsidR="0047686B">
        <w:rPr>
          <w:color w:val="000000"/>
          <w:sz w:val="28"/>
          <w:szCs w:val="28"/>
        </w:rPr>
        <w:t>финансовых результатах</w:t>
      </w:r>
      <w:r w:rsidRPr="00265E38">
        <w:rPr>
          <w:color w:val="000000"/>
          <w:sz w:val="28"/>
          <w:szCs w:val="28"/>
        </w:rPr>
        <w:t xml:space="preserve">».  Исходные данные указаны в одноименной таблице </w:t>
      </w:r>
      <w:r w:rsidR="0047686B">
        <w:rPr>
          <w:color w:val="000000"/>
          <w:sz w:val="28"/>
          <w:szCs w:val="28"/>
        </w:rPr>
        <w:t>5</w:t>
      </w:r>
    </w:p>
    <w:p w:rsidR="00D16282" w:rsidRPr="00265E38" w:rsidRDefault="00D16282" w:rsidP="00D16282">
      <w:pPr>
        <w:spacing w:line="360" w:lineRule="auto"/>
        <w:jc w:val="right"/>
        <w:rPr>
          <w:color w:val="000000"/>
          <w:sz w:val="28"/>
          <w:szCs w:val="28"/>
        </w:rPr>
      </w:pPr>
      <w:r w:rsidRPr="00265E38">
        <w:rPr>
          <w:color w:val="000000"/>
          <w:sz w:val="28"/>
          <w:szCs w:val="28"/>
        </w:rPr>
        <w:t xml:space="preserve">Таблица </w:t>
      </w:r>
      <w:r w:rsidR="0047686B">
        <w:rPr>
          <w:color w:val="000000"/>
          <w:sz w:val="28"/>
          <w:szCs w:val="28"/>
        </w:rPr>
        <w:t>5</w:t>
      </w:r>
    </w:p>
    <w:p w:rsidR="00D16282" w:rsidRPr="00265E38" w:rsidRDefault="00D16282" w:rsidP="00D16282">
      <w:pPr>
        <w:spacing w:line="360" w:lineRule="auto"/>
        <w:ind w:firstLine="540"/>
        <w:jc w:val="center"/>
        <w:rPr>
          <w:b/>
          <w:color w:val="000000"/>
          <w:sz w:val="28"/>
          <w:szCs w:val="28"/>
        </w:rPr>
      </w:pPr>
      <w:r w:rsidRPr="00265E38">
        <w:rPr>
          <w:b/>
          <w:color w:val="000000"/>
          <w:sz w:val="28"/>
          <w:szCs w:val="28"/>
        </w:rPr>
        <w:t xml:space="preserve">Исходные данные для расчета оборачиваемости    </w:t>
      </w:r>
    </w:p>
    <w:p w:rsidR="00D16282" w:rsidRPr="00121FB8" w:rsidRDefault="00D16282" w:rsidP="00D16282">
      <w:pPr>
        <w:spacing w:line="360" w:lineRule="auto"/>
        <w:ind w:firstLine="540"/>
        <w:jc w:val="center"/>
        <w:rPr>
          <w:b/>
          <w:color w:val="000000"/>
          <w:sz w:val="28"/>
          <w:szCs w:val="28"/>
        </w:rPr>
      </w:pPr>
      <w:r w:rsidRPr="00121FB8">
        <w:rPr>
          <w:b/>
          <w:color w:val="000000"/>
          <w:sz w:val="28"/>
          <w:szCs w:val="28"/>
        </w:rPr>
        <w:t xml:space="preserve">по </w:t>
      </w:r>
      <w:r w:rsidR="00121FB8" w:rsidRPr="00121FB8">
        <w:rPr>
          <w:b/>
          <w:sz w:val="28"/>
          <w:szCs w:val="28"/>
        </w:rPr>
        <w:t xml:space="preserve">ОАО </w:t>
      </w:r>
      <w:r w:rsidR="00121FB8" w:rsidRPr="0047686B">
        <w:rPr>
          <w:b/>
          <w:sz w:val="28"/>
          <w:szCs w:val="28"/>
        </w:rPr>
        <w:t>«</w:t>
      </w:r>
      <w:r w:rsidR="00162A22" w:rsidRPr="0047686B">
        <w:rPr>
          <w:b/>
          <w:sz w:val="28"/>
          <w:szCs w:val="28"/>
        </w:rPr>
        <w:t>Волжский пекарь</w:t>
      </w:r>
      <w:r w:rsidR="00121FB8" w:rsidRPr="0047686B">
        <w:rPr>
          <w:b/>
          <w:sz w:val="28"/>
          <w:szCs w:val="28"/>
        </w:rPr>
        <w:t>»</w:t>
      </w:r>
      <w:r w:rsidRPr="00121FB8">
        <w:rPr>
          <w:b/>
          <w:color w:val="000000"/>
          <w:sz w:val="28"/>
          <w:szCs w:val="28"/>
        </w:rPr>
        <w:t>, тыс. руб.</w:t>
      </w:r>
    </w:p>
    <w:tbl>
      <w:tblPr>
        <w:tblW w:w="9775" w:type="dxa"/>
        <w:tblInd w:w="72" w:type="dxa"/>
        <w:tblLayout w:type="fixed"/>
        <w:tblLook w:val="0000"/>
      </w:tblPr>
      <w:tblGrid>
        <w:gridCol w:w="6672"/>
        <w:gridCol w:w="1446"/>
        <w:gridCol w:w="1657"/>
      </w:tblGrid>
      <w:tr w:rsidR="00121FB8" w:rsidTr="00AD3405">
        <w:trPr>
          <w:trHeight w:val="409"/>
        </w:trPr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1FB8" w:rsidRDefault="00121FB8" w:rsidP="00121FB8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Показатели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21FB8" w:rsidRPr="00121FB8" w:rsidRDefault="00121FB8" w:rsidP="0047686B">
            <w:pPr>
              <w:jc w:val="center"/>
            </w:pPr>
            <w:r w:rsidRPr="00121FB8">
              <w:t>20</w:t>
            </w:r>
            <w:r w:rsidR="0047686B">
              <w:t>14</w:t>
            </w:r>
            <w:r w:rsidRPr="00121FB8">
              <w:t xml:space="preserve"> год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1FB8" w:rsidRPr="00121FB8" w:rsidRDefault="00121FB8" w:rsidP="0047686B">
            <w:pPr>
              <w:jc w:val="center"/>
            </w:pPr>
            <w:r w:rsidRPr="00121FB8">
              <w:t>20</w:t>
            </w:r>
            <w:r w:rsidR="0047686B">
              <w:t>15</w:t>
            </w:r>
            <w:r w:rsidRPr="00121FB8">
              <w:t xml:space="preserve"> год</w:t>
            </w:r>
          </w:p>
        </w:tc>
      </w:tr>
      <w:tr w:rsidR="0047686B" w:rsidTr="00121E7C">
        <w:trPr>
          <w:trHeight w:val="234"/>
        </w:trPr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686B" w:rsidRDefault="0047686B" w:rsidP="0047686B">
            <w:pPr>
              <w:snapToGrid w:val="0"/>
              <w:ind w:firstLine="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Выручка от продаж – В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7686B" w:rsidRDefault="004768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2658925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686B" w:rsidRDefault="004768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3191148</w:t>
            </w:r>
          </w:p>
        </w:tc>
      </w:tr>
      <w:tr w:rsidR="0047686B" w:rsidTr="00121FB8">
        <w:trPr>
          <w:trHeight w:val="352"/>
        </w:trPr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686B" w:rsidRDefault="0047686B" w:rsidP="0047686B">
            <w:pPr>
              <w:snapToGrid w:val="0"/>
              <w:ind w:firstLine="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Себестоимость проданных товаров – С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686B" w:rsidRDefault="0047686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1807242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86B" w:rsidRDefault="0047686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2168199</w:t>
            </w:r>
          </w:p>
        </w:tc>
      </w:tr>
      <w:tr w:rsidR="0047686B" w:rsidTr="00121E7C">
        <w:trPr>
          <w:trHeight w:val="516"/>
        </w:trPr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686B" w:rsidRDefault="0047686B" w:rsidP="0047686B">
            <w:pPr>
              <w:snapToGrid w:val="0"/>
              <w:ind w:firstLine="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Средняя  величина запасов – ЗАП,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7686B" w:rsidRDefault="004768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90787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686B" w:rsidRDefault="004768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131197</w:t>
            </w:r>
          </w:p>
        </w:tc>
      </w:tr>
    </w:tbl>
    <w:p w:rsidR="00D16282" w:rsidRDefault="00D16282" w:rsidP="00D16282">
      <w:pPr>
        <w:spacing w:line="360" w:lineRule="auto"/>
        <w:ind w:firstLine="540"/>
        <w:jc w:val="both"/>
      </w:pPr>
    </w:p>
    <w:p w:rsidR="00D16282" w:rsidRPr="00265E38" w:rsidRDefault="00D16282" w:rsidP="00D16282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265E38">
        <w:rPr>
          <w:color w:val="000000"/>
          <w:sz w:val="28"/>
          <w:szCs w:val="28"/>
        </w:rPr>
        <w:t>Рассчитаем значения коэффициентов  по выручке в 20</w:t>
      </w:r>
      <w:r w:rsidR="0089060E">
        <w:rPr>
          <w:color w:val="000000"/>
          <w:sz w:val="28"/>
          <w:szCs w:val="28"/>
        </w:rPr>
        <w:t>14</w:t>
      </w:r>
      <w:r w:rsidRPr="00265E38">
        <w:rPr>
          <w:color w:val="000000"/>
          <w:sz w:val="28"/>
          <w:szCs w:val="28"/>
        </w:rPr>
        <w:t xml:space="preserve"> году</w:t>
      </w:r>
    </w:p>
    <w:p w:rsidR="00D16282" w:rsidRPr="00265E38" w:rsidRDefault="00D16282" w:rsidP="00D16282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265E38">
        <w:rPr>
          <w:color w:val="000000"/>
          <w:sz w:val="28"/>
          <w:szCs w:val="28"/>
        </w:rPr>
        <w:t>Ко (ЗАП) = В / ЗАП,</w:t>
      </w:r>
    </w:p>
    <w:p w:rsidR="00D16282" w:rsidRPr="00265E38" w:rsidRDefault="00D16282" w:rsidP="00D16282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265E38">
        <w:rPr>
          <w:color w:val="000000"/>
          <w:sz w:val="28"/>
          <w:szCs w:val="28"/>
        </w:rPr>
        <w:t xml:space="preserve">Ко (ЗАП) = </w:t>
      </w:r>
      <w:r w:rsidR="0089060E">
        <w:rPr>
          <w:sz w:val="28"/>
          <w:szCs w:val="28"/>
        </w:rPr>
        <w:t>2658925</w:t>
      </w:r>
      <w:r w:rsidRPr="00265E38">
        <w:rPr>
          <w:color w:val="000000"/>
          <w:sz w:val="28"/>
          <w:szCs w:val="28"/>
        </w:rPr>
        <w:t xml:space="preserve"> / </w:t>
      </w:r>
      <w:r w:rsidR="0089060E">
        <w:rPr>
          <w:sz w:val="28"/>
          <w:szCs w:val="28"/>
        </w:rPr>
        <w:t>90787</w:t>
      </w:r>
      <w:r w:rsidRPr="00265E38">
        <w:rPr>
          <w:color w:val="000000"/>
          <w:sz w:val="28"/>
          <w:szCs w:val="28"/>
        </w:rPr>
        <w:t xml:space="preserve"> = </w:t>
      </w:r>
      <w:r w:rsidR="0089060E">
        <w:rPr>
          <w:color w:val="000000"/>
          <w:sz w:val="28"/>
          <w:szCs w:val="28"/>
        </w:rPr>
        <w:t>29,3</w:t>
      </w:r>
    </w:p>
    <w:p w:rsidR="00D16282" w:rsidRPr="00265E38" w:rsidRDefault="00D16282" w:rsidP="00D16282">
      <w:pPr>
        <w:spacing w:line="360" w:lineRule="auto"/>
        <w:jc w:val="both"/>
        <w:rPr>
          <w:color w:val="000000"/>
          <w:sz w:val="28"/>
          <w:szCs w:val="28"/>
        </w:rPr>
      </w:pPr>
      <w:r w:rsidRPr="00265E38">
        <w:rPr>
          <w:color w:val="000000"/>
          <w:sz w:val="28"/>
          <w:szCs w:val="28"/>
        </w:rPr>
        <w:t>продолжительность одного оборота (То) по формуле:</w:t>
      </w:r>
    </w:p>
    <w:p w:rsidR="00D16282" w:rsidRPr="00265E38" w:rsidRDefault="00D16282" w:rsidP="00D16282">
      <w:pPr>
        <w:spacing w:line="360" w:lineRule="auto"/>
        <w:ind w:firstLine="720"/>
        <w:rPr>
          <w:color w:val="000000"/>
          <w:sz w:val="28"/>
          <w:szCs w:val="28"/>
        </w:rPr>
      </w:pPr>
      <w:r w:rsidRPr="00265E38">
        <w:rPr>
          <w:color w:val="000000"/>
          <w:sz w:val="28"/>
          <w:szCs w:val="28"/>
        </w:rPr>
        <w:t>То (ЗАП) = 360 / Ко (ЗАП),</w:t>
      </w:r>
    </w:p>
    <w:p w:rsidR="00D16282" w:rsidRPr="00265E38" w:rsidRDefault="00121FB8" w:rsidP="00D16282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То (ЗАП)  = 360 / </w:t>
      </w:r>
      <w:r w:rsidR="0089060E">
        <w:rPr>
          <w:color w:val="000000"/>
          <w:sz w:val="28"/>
          <w:szCs w:val="28"/>
        </w:rPr>
        <w:t>29,3</w:t>
      </w:r>
      <w:r w:rsidR="00D16282" w:rsidRPr="00265E38">
        <w:rPr>
          <w:color w:val="000000"/>
          <w:sz w:val="28"/>
          <w:szCs w:val="28"/>
        </w:rPr>
        <w:t xml:space="preserve">= </w:t>
      </w:r>
      <w:r w:rsidR="0089060E">
        <w:rPr>
          <w:color w:val="000000"/>
          <w:sz w:val="28"/>
          <w:szCs w:val="28"/>
        </w:rPr>
        <w:t>12,3</w:t>
      </w:r>
      <w:r w:rsidR="00D16282" w:rsidRPr="00265E38">
        <w:rPr>
          <w:color w:val="000000"/>
          <w:sz w:val="28"/>
          <w:szCs w:val="28"/>
        </w:rPr>
        <w:t xml:space="preserve"> дня.</w:t>
      </w:r>
    </w:p>
    <w:p w:rsidR="00D16282" w:rsidRPr="00265E38" w:rsidRDefault="00D16282" w:rsidP="0089060E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265E38">
        <w:rPr>
          <w:color w:val="000000"/>
          <w:sz w:val="28"/>
          <w:szCs w:val="28"/>
        </w:rPr>
        <w:t xml:space="preserve"> В 20</w:t>
      </w:r>
      <w:r w:rsidR="0089060E">
        <w:rPr>
          <w:color w:val="000000"/>
          <w:sz w:val="28"/>
          <w:szCs w:val="28"/>
        </w:rPr>
        <w:t>14</w:t>
      </w:r>
      <w:r w:rsidR="00121FB8">
        <w:rPr>
          <w:color w:val="000000"/>
          <w:sz w:val="28"/>
          <w:szCs w:val="28"/>
        </w:rPr>
        <w:t xml:space="preserve"> </w:t>
      </w:r>
      <w:r w:rsidRPr="00265E38">
        <w:rPr>
          <w:color w:val="000000"/>
          <w:sz w:val="28"/>
          <w:szCs w:val="28"/>
        </w:rPr>
        <w:t xml:space="preserve"> г.  запасы совершили в среднем </w:t>
      </w:r>
      <w:r w:rsidR="0089060E">
        <w:rPr>
          <w:color w:val="000000"/>
          <w:sz w:val="28"/>
          <w:szCs w:val="28"/>
        </w:rPr>
        <w:t>29,3</w:t>
      </w:r>
      <w:r w:rsidRPr="00265E38">
        <w:rPr>
          <w:color w:val="000000"/>
          <w:sz w:val="28"/>
          <w:szCs w:val="28"/>
        </w:rPr>
        <w:t xml:space="preserve"> оборот</w:t>
      </w:r>
      <w:r w:rsidR="00121FB8">
        <w:rPr>
          <w:color w:val="000000"/>
          <w:sz w:val="28"/>
          <w:szCs w:val="28"/>
        </w:rPr>
        <w:t>а</w:t>
      </w:r>
      <w:r w:rsidRPr="00265E38">
        <w:rPr>
          <w:color w:val="000000"/>
          <w:sz w:val="28"/>
          <w:szCs w:val="28"/>
        </w:rPr>
        <w:t xml:space="preserve"> с продолжительностью одного оборота </w:t>
      </w:r>
      <w:r w:rsidR="0089060E">
        <w:rPr>
          <w:color w:val="000000"/>
          <w:sz w:val="28"/>
          <w:szCs w:val="28"/>
        </w:rPr>
        <w:t>12,3</w:t>
      </w:r>
      <w:r w:rsidRPr="00265E38">
        <w:rPr>
          <w:color w:val="000000"/>
          <w:sz w:val="28"/>
          <w:szCs w:val="28"/>
        </w:rPr>
        <w:t xml:space="preserve"> дня.</w:t>
      </w:r>
    </w:p>
    <w:p w:rsidR="00D16282" w:rsidRPr="00265E38" w:rsidRDefault="00D16282" w:rsidP="00D16282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265E38">
        <w:rPr>
          <w:color w:val="000000"/>
          <w:sz w:val="28"/>
          <w:szCs w:val="28"/>
        </w:rPr>
        <w:t>Рассчитаем значения по 20</w:t>
      </w:r>
      <w:r w:rsidR="0089060E">
        <w:rPr>
          <w:color w:val="000000"/>
          <w:sz w:val="28"/>
          <w:szCs w:val="28"/>
        </w:rPr>
        <w:t>14</w:t>
      </w:r>
      <w:r w:rsidRPr="00265E38">
        <w:rPr>
          <w:color w:val="000000"/>
          <w:sz w:val="28"/>
          <w:szCs w:val="28"/>
        </w:rPr>
        <w:t xml:space="preserve"> году</w:t>
      </w:r>
    </w:p>
    <w:p w:rsidR="00D16282" w:rsidRPr="00265E38" w:rsidRDefault="00D16282" w:rsidP="00D16282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265E38">
        <w:rPr>
          <w:color w:val="000000"/>
          <w:sz w:val="28"/>
          <w:szCs w:val="28"/>
        </w:rPr>
        <w:t xml:space="preserve">Ко (ЗАП) = </w:t>
      </w:r>
      <w:r w:rsidR="0089060E">
        <w:rPr>
          <w:sz w:val="28"/>
          <w:szCs w:val="28"/>
        </w:rPr>
        <w:t>3191148</w:t>
      </w:r>
      <w:r w:rsidRPr="00265E38">
        <w:rPr>
          <w:color w:val="000000"/>
          <w:sz w:val="28"/>
          <w:szCs w:val="28"/>
        </w:rPr>
        <w:t xml:space="preserve"> / </w:t>
      </w:r>
      <w:r w:rsidR="0089060E">
        <w:rPr>
          <w:sz w:val="28"/>
          <w:szCs w:val="28"/>
        </w:rPr>
        <w:t>131197</w:t>
      </w:r>
      <w:r w:rsidRPr="00265E38">
        <w:rPr>
          <w:color w:val="000000"/>
          <w:sz w:val="28"/>
          <w:szCs w:val="28"/>
        </w:rPr>
        <w:t xml:space="preserve">= </w:t>
      </w:r>
      <w:r w:rsidR="0089060E">
        <w:rPr>
          <w:color w:val="000000"/>
          <w:sz w:val="28"/>
          <w:szCs w:val="28"/>
        </w:rPr>
        <w:t>24,3</w:t>
      </w:r>
      <w:r w:rsidRPr="00265E38">
        <w:rPr>
          <w:color w:val="000000"/>
          <w:sz w:val="28"/>
          <w:szCs w:val="28"/>
        </w:rPr>
        <w:t>;</w:t>
      </w:r>
    </w:p>
    <w:p w:rsidR="00D16282" w:rsidRPr="00265E38" w:rsidRDefault="00D16282" w:rsidP="00D16282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265E38">
        <w:rPr>
          <w:color w:val="000000"/>
          <w:sz w:val="28"/>
          <w:szCs w:val="28"/>
        </w:rPr>
        <w:t xml:space="preserve">То (ЗАП) = 360 / </w:t>
      </w:r>
      <w:r w:rsidR="0089060E">
        <w:rPr>
          <w:color w:val="000000"/>
          <w:sz w:val="28"/>
          <w:szCs w:val="28"/>
        </w:rPr>
        <w:t>24,3</w:t>
      </w:r>
      <w:r w:rsidRPr="00265E38">
        <w:rPr>
          <w:color w:val="000000"/>
          <w:sz w:val="28"/>
          <w:szCs w:val="28"/>
        </w:rPr>
        <w:t xml:space="preserve"> = </w:t>
      </w:r>
      <w:r w:rsidR="0089060E">
        <w:rPr>
          <w:color w:val="000000"/>
          <w:sz w:val="28"/>
          <w:szCs w:val="28"/>
        </w:rPr>
        <w:t>14,8</w:t>
      </w:r>
      <w:r w:rsidRPr="00265E38">
        <w:rPr>
          <w:color w:val="000000"/>
          <w:sz w:val="28"/>
          <w:szCs w:val="28"/>
        </w:rPr>
        <w:t xml:space="preserve"> дн</w:t>
      </w:r>
      <w:r w:rsidR="00121FB8">
        <w:rPr>
          <w:color w:val="000000"/>
          <w:sz w:val="28"/>
          <w:szCs w:val="28"/>
        </w:rPr>
        <w:t>я</w:t>
      </w:r>
      <w:r w:rsidRPr="00265E38">
        <w:rPr>
          <w:color w:val="000000"/>
          <w:sz w:val="28"/>
          <w:szCs w:val="28"/>
        </w:rPr>
        <w:t>.</w:t>
      </w:r>
    </w:p>
    <w:p w:rsidR="00D16282" w:rsidRPr="00265E38" w:rsidRDefault="00D16282" w:rsidP="00121FB8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265E38">
        <w:rPr>
          <w:color w:val="000000"/>
          <w:sz w:val="28"/>
          <w:szCs w:val="28"/>
        </w:rPr>
        <w:t xml:space="preserve">В отчетном году запасы совершили в среднем </w:t>
      </w:r>
      <w:r w:rsidR="0089060E">
        <w:rPr>
          <w:color w:val="000000"/>
          <w:sz w:val="28"/>
          <w:szCs w:val="28"/>
        </w:rPr>
        <w:t>24,3</w:t>
      </w:r>
      <w:r w:rsidR="00121FB8">
        <w:rPr>
          <w:color w:val="000000"/>
          <w:sz w:val="28"/>
          <w:szCs w:val="28"/>
        </w:rPr>
        <w:t xml:space="preserve"> оборотов с </w:t>
      </w:r>
      <w:r w:rsidRPr="00265E38">
        <w:rPr>
          <w:color w:val="000000"/>
          <w:sz w:val="28"/>
          <w:szCs w:val="28"/>
        </w:rPr>
        <w:t xml:space="preserve">продолжительность одного оборота составила </w:t>
      </w:r>
      <w:r w:rsidR="0089060E">
        <w:rPr>
          <w:color w:val="000000"/>
          <w:sz w:val="28"/>
          <w:szCs w:val="28"/>
        </w:rPr>
        <w:t>14,8</w:t>
      </w:r>
      <w:r w:rsidRPr="00265E38">
        <w:rPr>
          <w:color w:val="000000"/>
          <w:sz w:val="28"/>
          <w:szCs w:val="28"/>
        </w:rPr>
        <w:t xml:space="preserve"> дн</w:t>
      </w:r>
      <w:r w:rsidR="00121FB8">
        <w:rPr>
          <w:color w:val="000000"/>
          <w:sz w:val="28"/>
          <w:szCs w:val="28"/>
        </w:rPr>
        <w:t>я</w:t>
      </w:r>
      <w:r w:rsidRPr="00265E38">
        <w:rPr>
          <w:color w:val="000000"/>
          <w:sz w:val="28"/>
          <w:szCs w:val="28"/>
        </w:rPr>
        <w:t>.</w:t>
      </w:r>
    </w:p>
    <w:p w:rsidR="00D16282" w:rsidRPr="00121FB8" w:rsidRDefault="00D16282" w:rsidP="00D16282">
      <w:pPr>
        <w:spacing w:line="360" w:lineRule="auto"/>
        <w:ind w:firstLine="720"/>
        <w:rPr>
          <w:color w:val="000000"/>
          <w:sz w:val="28"/>
          <w:szCs w:val="28"/>
        </w:rPr>
      </w:pPr>
      <w:r w:rsidRPr="00121FB8">
        <w:rPr>
          <w:color w:val="000000"/>
          <w:sz w:val="28"/>
          <w:szCs w:val="28"/>
        </w:rPr>
        <w:t>Проведем оценку динамики изменения уровня использования запасов:</w:t>
      </w:r>
    </w:p>
    <w:p w:rsidR="00D16282" w:rsidRPr="00265E38" w:rsidRDefault="00D16282" w:rsidP="00D16282">
      <w:pPr>
        <w:spacing w:line="360" w:lineRule="auto"/>
        <w:ind w:firstLine="720"/>
        <w:rPr>
          <w:color w:val="000000"/>
          <w:sz w:val="28"/>
          <w:szCs w:val="28"/>
        </w:rPr>
      </w:pPr>
      <w:r w:rsidRPr="00265E38">
        <w:rPr>
          <w:color w:val="000000"/>
          <w:sz w:val="28"/>
          <w:szCs w:val="28"/>
        </w:rPr>
        <w:lastRenderedPageBreak/>
        <w:t>- абсолютные изменения:</w:t>
      </w:r>
    </w:p>
    <w:p w:rsidR="00D16282" w:rsidRPr="00265E38" w:rsidRDefault="00D16282" w:rsidP="00D16282">
      <w:pPr>
        <w:spacing w:line="360" w:lineRule="auto"/>
        <w:ind w:firstLine="720"/>
        <w:rPr>
          <w:sz w:val="28"/>
          <w:szCs w:val="28"/>
        </w:rPr>
      </w:pPr>
      <w:r w:rsidRPr="00265E38">
        <w:rPr>
          <w:sz w:val="28"/>
          <w:szCs w:val="28"/>
        </w:rPr>
        <w:t xml:space="preserve">∆Ко(ЗАП) = </w:t>
      </w:r>
      <w:r w:rsidR="0089060E">
        <w:rPr>
          <w:sz w:val="28"/>
          <w:szCs w:val="28"/>
        </w:rPr>
        <w:t>24,3</w:t>
      </w:r>
      <w:r w:rsidRPr="00265E38">
        <w:rPr>
          <w:sz w:val="28"/>
          <w:szCs w:val="28"/>
        </w:rPr>
        <w:t xml:space="preserve"> – </w:t>
      </w:r>
      <w:r w:rsidR="0089060E">
        <w:rPr>
          <w:sz w:val="28"/>
          <w:szCs w:val="28"/>
        </w:rPr>
        <w:t>29,3</w:t>
      </w:r>
      <w:r w:rsidRPr="00265E38">
        <w:rPr>
          <w:sz w:val="28"/>
          <w:szCs w:val="28"/>
        </w:rPr>
        <w:t xml:space="preserve"> = </w:t>
      </w:r>
      <w:r w:rsidR="0089060E">
        <w:rPr>
          <w:sz w:val="28"/>
          <w:szCs w:val="28"/>
        </w:rPr>
        <w:t>-5</w:t>
      </w:r>
      <w:r w:rsidRPr="00265E38">
        <w:rPr>
          <w:sz w:val="28"/>
          <w:szCs w:val="28"/>
        </w:rPr>
        <w:t>;</w:t>
      </w:r>
    </w:p>
    <w:p w:rsidR="00D16282" w:rsidRPr="00265E38" w:rsidRDefault="00D16282" w:rsidP="00D16282">
      <w:pPr>
        <w:spacing w:line="360" w:lineRule="auto"/>
        <w:ind w:firstLine="720"/>
        <w:rPr>
          <w:sz w:val="28"/>
          <w:szCs w:val="28"/>
        </w:rPr>
      </w:pPr>
      <w:r w:rsidRPr="00265E38">
        <w:rPr>
          <w:sz w:val="28"/>
          <w:szCs w:val="28"/>
        </w:rPr>
        <w:t>- относительные:</w:t>
      </w:r>
    </w:p>
    <w:p w:rsidR="00D16282" w:rsidRPr="00265E38" w:rsidRDefault="00D16282" w:rsidP="00D16282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265E38">
        <w:rPr>
          <w:color w:val="000000"/>
          <w:sz w:val="28"/>
          <w:szCs w:val="28"/>
        </w:rPr>
        <w:t xml:space="preserve">Тпр (Ко) = </w:t>
      </w:r>
      <w:r w:rsidR="0089060E">
        <w:rPr>
          <w:color w:val="000000"/>
          <w:sz w:val="28"/>
          <w:szCs w:val="28"/>
        </w:rPr>
        <w:t>-5</w:t>
      </w:r>
      <w:r w:rsidRPr="00265E38">
        <w:rPr>
          <w:color w:val="000000"/>
          <w:sz w:val="28"/>
          <w:szCs w:val="28"/>
        </w:rPr>
        <w:t xml:space="preserve"> / </w:t>
      </w:r>
      <w:r w:rsidR="0089060E">
        <w:rPr>
          <w:color w:val="000000"/>
          <w:sz w:val="28"/>
          <w:szCs w:val="28"/>
        </w:rPr>
        <w:t>29,3</w:t>
      </w:r>
      <w:r w:rsidRPr="00265E38">
        <w:rPr>
          <w:color w:val="000000"/>
          <w:sz w:val="28"/>
          <w:szCs w:val="28"/>
        </w:rPr>
        <w:t xml:space="preserve"> * 100 = </w:t>
      </w:r>
      <w:r w:rsidR="0089060E">
        <w:rPr>
          <w:color w:val="000000"/>
          <w:sz w:val="28"/>
          <w:szCs w:val="28"/>
        </w:rPr>
        <w:t>-17,1</w:t>
      </w:r>
      <w:r w:rsidRPr="00265E38">
        <w:rPr>
          <w:color w:val="000000"/>
          <w:sz w:val="28"/>
          <w:szCs w:val="28"/>
        </w:rPr>
        <w:t xml:space="preserve"> %.</w:t>
      </w:r>
    </w:p>
    <w:p w:rsidR="00D16282" w:rsidRPr="00265E38" w:rsidRDefault="00D16282" w:rsidP="00D16282">
      <w:pPr>
        <w:spacing w:line="360" w:lineRule="auto"/>
        <w:ind w:firstLine="720"/>
        <w:rPr>
          <w:color w:val="000000"/>
          <w:sz w:val="28"/>
          <w:szCs w:val="28"/>
        </w:rPr>
      </w:pPr>
      <w:r w:rsidRPr="00265E38">
        <w:rPr>
          <w:color w:val="000000"/>
          <w:sz w:val="28"/>
          <w:szCs w:val="28"/>
        </w:rPr>
        <w:t>Уровень использования запасов в 20</w:t>
      </w:r>
      <w:r w:rsidR="0089060E">
        <w:rPr>
          <w:color w:val="000000"/>
          <w:sz w:val="28"/>
          <w:szCs w:val="28"/>
        </w:rPr>
        <w:t>15</w:t>
      </w:r>
      <w:r w:rsidRPr="00265E38">
        <w:rPr>
          <w:color w:val="000000"/>
          <w:sz w:val="28"/>
          <w:szCs w:val="28"/>
        </w:rPr>
        <w:t xml:space="preserve"> году </w:t>
      </w:r>
      <w:r w:rsidR="0089060E">
        <w:rPr>
          <w:color w:val="000000"/>
          <w:sz w:val="28"/>
          <w:szCs w:val="28"/>
        </w:rPr>
        <w:t>снизился</w:t>
      </w:r>
      <w:r w:rsidRPr="00265E38">
        <w:rPr>
          <w:color w:val="000000"/>
          <w:sz w:val="28"/>
          <w:szCs w:val="28"/>
        </w:rPr>
        <w:t xml:space="preserve"> на </w:t>
      </w:r>
      <w:r w:rsidR="0089060E">
        <w:rPr>
          <w:color w:val="000000"/>
          <w:sz w:val="28"/>
          <w:szCs w:val="28"/>
        </w:rPr>
        <w:t>17</w:t>
      </w:r>
      <w:r w:rsidRPr="00265E38">
        <w:rPr>
          <w:color w:val="000000"/>
          <w:sz w:val="28"/>
          <w:szCs w:val="28"/>
        </w:rPr>
        <w:t xml:space="preserve"> %, на каждый рубль запасов приходилось в среднем </w:t>
      </w:r>
      <w:r w:rsidR="0089060E">
        <w:rPr>
          <w:color w:val="000000"/>
          <w:sz w:val="28"/>
          <w:szCs w:val="28"/>
        </w:rPr>
        <w:t>мен</w:t>
      </w:r>
      <w:r w:rsidRPr="00265E38">
        <w:rPr>
          <w:color w:val="000000"/>
          <w:sz w:val="28"/>
          <w:szCs w:val="28"/>
        </w:rPr>
        <w:t xml:space="preserve">ьше выручки от продаж на </w:t>
      </w:r>
      <w:r w:rsidR="0089060E">
        <w:rPr>
          <w:color w:val="000000"/>
          <w:sz w:val="28"/>
          <w:szCs w:val="28"/>
        </w:rPr>
        <w:t>5</w:t>
      </w:r>
      <w:r w:rsidRPr="00265E38">
        <w:rPr>
          <w:color w:val="000000"/>
          <w:sz w:val="28"/>
          <w:szCs w:val="28"/>
        </w:rPr>
        <w:t xml:space="preserve"> руб.</w:t>
      </w:r>
    </w:p>
    <w:p w:rsidR="00D16282" w:rsidRPr="00265E38" w:rsidRDefault="00D16282" w:rsidP="00D16282">
      <w:pPr>
        <w:spacing w:line="360" w:lineRule="auto"/>
        <w:ind w:firstLine="720"/>
        <w:rPr>
          <w:color w:val="000000"/>
          <w:sz w:val="28"/>
          <w:szCs w:val="28"/>
        </w:rPr>
      </w:pPr>
      <w:r w:rsidRPr="00265E38">
        <w:rPr>
          <w:color w:val="000000"/>
          <w:sz w:val="28"/>
          <w:szCs w:val="28"/>
        </w:rPr>
        <w:t>Соответственно, изменилась и продолжительность одного оборота:</w:t>
      </w:r>
    </w:p>
    <w:p w:rsidR="00D16282" w:rsidRPr="00265E38" w:rsidRDefault="00D16282" w:rsidP="00D16282">
      <w:pPr>
        <w:spacing w:line="360" w:lineRule="auto"/>
        <w:ind w:firstLine="720"/>
        <w:rPr>
          <w:color w:val="000000"/>
          <w:sz w:val="28"/>
          <w:szCs w:val="28"/>
        </w:rPr>
      </w:pPr>
      <w:r w:rsidRPr="00265E38">
        <w:rPr>
          <w:color w:val="000000"/>
          <w:sz w:val="28"/>
          <w:szCs w:val="28"/>
        </w:rPr>
        <w:t>- абсолютное:</w:t>
      </w:r>
    </w:p>
    <w:p w:rsidR="00D16282" w:rsidRPr="00265E38" w:rsidRDefault="00D16282" w:rsidP="00D16282">
      <w:pPr>
        <w:spacing w:line="360" w:lineRule="auto"/>
        <w:ind w:firstLine="720"/>
        <w:jc w:val="both"/>
        <w:rPr>
          <w:sz w:val="28"/>
          <w:szCs w:val="28"/>
        </w:rPr>
      </w:pPr>
      <w:r w:rsidRPr="00265E38">
        <w:rPr>
          <w:sz w:val="28"/>
          <w:szCs w:val="28"/>
        </w:rPr>
        <w:t xml:space="preserve">∆То (ЗАП) = </w:t>
      </w:r>
      <w:r w:rsidR="0089060E">
        <w:rPr>
          <w:sz w:val="28"/>
          <w:szCs w:val="28"/>
        </w:rPr>
        <w:t>14,8</w:t>
      </w:r>
      <w:r w:rsidRPr="00265E38">
        <w:rPr>
          <w:sz w:val="28"/>
          <w:szCs w:val="28"/>
        </w:rPr>
        <w:t xml:space="preserve"> – </w:t>
      </w:r>
      <w:r w:rsidR="0089060E">
        <w:rPr>
          <w:sz w:val="28"/>
          <w:szCs w:val="28"/>
        </w:rPr>
        <w:t>12,3</w:t>
      </w:r>
      <w:r w:rsidR="00C34EC2">
        <w:rPr>
          <w:sz w:val="28"/>
          <w:szCs w:val="28"/>
        </w:rPr>
        <w:t xml:space="preserve"> =  </w:t>
      </w:r>
      <w:r w:rsidR="0089060E">
        <w:rPr>
          <w:sz w:val="28"/>
          <w:szCs w:val="28"/>
        </w:rPr>
        <w:t>2,5</w:t>
      </w:r>
      <w:r w:rsidRPr="00265E38">
        <w:rPr>
          <w:sz w:val="28"/>
          <w:szCs w:val="28"/>
        </w:rPr>
        <w:t xml:space="preserve"> дней;</w:t>
      </w:r>
    </w:p>
    <w:p w:rsidR="00D16282" w:rsidRPr="00265E38" w:rsidRDefault="00D16282" w:rsidP="00D16282">
      <w:pPr>
        <w:spacing w:line="360" w:lineRule="auto"/>
        <w:ind w:firstLine="720"/>
        <w:rPr>
          <w:color w:val="000000"/>
          <w:sz w:val="28"/>
          <w:szCs w:val="28"/>
        </w:rPr>
      </w:pPr>
      <w:r w:rsidRPr="00265E38">
        <w:rPr>
          <w:color w:val="000000"/>
          <w:sz w:val="28"/>
          <w:szCs w:val="28"/>
        </w:rPr>
        <w:t>- относительное:</w:t>
      </w:r>
    </w:p>
    <w:p w:rsidR="00D16282" w:rsidRPr="00265E38" w:rsidRDefault="00C34EC2" w:rsidP="00D16282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Тпр (То) = </w:t>
      </w:r>
      <w:r w:rsidR="0089060E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,5</w:t>
      </w:r>
      <w:r w:rsidR="00D16282" w:rsidRPr="00265E38">
        <w:rPr>
          <w:color w:val="000000"/>
          <w:sz w:val="28"/>
          <w:szCs w:val="28"/>
        </w:rPr>
        <w:t xml:space="preserve"> / </w:t>
      </w:r>
      <w:r w:rsidR="0089060E">
        <w:rPr>
          <w:color w:val="000000"/>
          <w:sz w:val="28"/>
          <w:szCs w:val="28"/>
        </w:rPr>
        <w:t>12,3</w:t>
      </w:r>
      <w:r w:rsidR="00D16282" w:rsidRPr="00265E38">
        <w:rPr>
          <w:color w:val="000000"/>
          <w:sz w:val="28"/>
          <w:szCs w:val="28"/>
        </w:rPr>
        <w:t xml:space="preserve"> * 100 =  </w:t>
      </w:r>
      <w:r w:rsidR="0089060E">
        <w:rPr>
          <w:color w:val="000000"/>
          <w:sz w:val="28"/>
          <w:szCs w:val="28"/>
        </w:rPr>
        <w:t>20,3</w:t>
      </w:r>
      <w:r w:rsidR="00D16282" w:rsidRPr="00265E38">
        <w:rPr>
          <w:color w:val="000000"/>
          <w:sz w:val="28"/>
          <w:szCs w:val="28"/>
        </w:rPr>
        <w:t xml:space="preserve">  %.</w:t>
      </w:r>
    </w:p>
    <w:p w:rsidR="00D16282" w:rsidRPr="00265E38" w:rsidRDefault="00D16282" w:rsidP="00D16282">
      <w:pPr>
        <w:spacing w:line="360" w:lineRule="auto"/>
        <w:ind w:firstLine="720"/>
        <w:rPr>
          <w:color w:val="000000"/>
          <w:sz w:val="28"/>
          <w:szCs w:val="28"/>
        </w:rPr>
      </w:pPr>
      <w:r w:rsidRPr="00265E38">
        <w:rPr>
          <w:color w:val="000000"/>
          <w:sz w:val="28"/>
          <w:szCs w:val="28"/>
        </w:rPr>
        <w:t xml:space="preserve">Продолжительность одного оборота запасов </w:t>
      </w:r>
      <w:r w:rsidR="0089060E">
        <w:rPr>
          <w:color w:val="000000"/>
          <w:sz w:val="28"/>
          <w:szCs w:val="28"/>
        </w:rPr>
        <w:t>увеличилась</w:t>
      </w:r>
      <w:r w:rsidRPr="00265E38">
        <w:rPr>
          <w:color w:val="000000"/>
          <w:sz w:val="28"/>
          <w:szCs w:val="28"/>
        </w:rPr>
        <w:t xml:space="preserve"> на </w:t>
      </w:r>
      <w:r w:rsidR="0089060E">
        <w:rPr>
          <w:color w:val="000000"/>
          <w:sz w:val="28"/>
          <w:szCs w:val="28"/>
        </w:rPr>
        <w:t>20,3</w:t>
      </w:r>
      <w:r w:rsidRPr="00265E38">
        <w:rPr>
          <w:color w:val="000000"/>
          <w:sz w:val="28"/>
          <w:szCs w:val="28"/>
        </w:rPr>
        <w:t xml:space="preserve"> % или </w:t>
      </w:r>
      <w:r w:rsidR="0089060E">
        <w:rPr>
          <w:color w:val="000000"/>
          <w:sz w:val="28"/>
          <w:szCs w:val="28"/>
        </w:rPr>
        <w:t>2</w:t>
      </w:r>
      <w:r w:rsidRPr="00265E38">
        <w:rPr>
          <w:color w:val="000000"/>
          <w:sz w:val="28"/>
          <w:szCs w:val="28"/>
        </w:rPr>
        <w:t>,</w:t>
      </w:r>
      <w:r w:rsidR="00C34EC2">
        <w:rPr>
          <w:color w:val="000000"/>
          <w:sz w:val="28"/>
          <w:szCs w:val="28"/>
        </w:rPr>
        <w:t xml:space="preserve">5 </w:t>
      </w:r>
      <w:r w:rsidRPr="00265E38">
        <w:rPr>
          <w:color w:val="000000"/>
          <w:sz w:val="28"/>
          <w:szCs w:val="28"/>
        </w:rPr>
        <w:t>дней.</w:t>
      </w:r>
    </w:p>
    <w:p w:rsidR="00D16282" w:rsidRPr="00265E38" w:rsidRDefault="00D16282" w:rsidP="00D16282">
      <w:pPr>
        <w:spacing w:line="360" w:lineRule="auto"/>
        <w:ind w:firstLine="720"/>
        <w:rPr>
          <w:color w:val="000000"/>
          <w:sz w:val="28"/>
          <w:szCs w:val="28"/>
        </w:rPr>
      </w:pPr>
      <w:r w:rsidRPr="00265E38">
        <w:rPr>
          <w:color w:val="000000"/>
          <w:sz w:val="28"/>
          <w:szCs w:val="28"/>
        </w:rPr>
        <w:t xml:space="preserve">Полученные значения сведем в единую таблицу </w:t>
      </w:r>
      <w:r w:rsidR="0089060E">
        <w:rPr>
          <w:color w:val="000000"/>
          <w:sz w:val="28"/>
          <w:szCs w:val="28"/>
        </w:rPr>
        <w:t>6</w:t>
      </w:r>
    </w:p>
    <w:p w:rsidR="00D16282" w:rsidRPr="00265E38" w:rsidRDefault="00D16282" w:rsidP="00D16282">
      <w:pPr>
        <w:spacing w:line="360" w:lineRule="auto"/>
        <w:ind w:firstLine="540"/>
        <w:jc w:val="right"/>
        <w:rPr>
          <w:color w:val="000000"/>
          <w:sz w:val="28"/>
          <w:szCs w:val="28"/>
        </w:rPr>
      </w:pPr>
      <w:r w:rsidRPr="00265E38">
        <w:rPr>
          <w:color w:val="000000"/>
          <w:sz w:val="28"/>
          <w:szCs w:val="28"/>
        </w:rPr>
        <w:t xml:space="preserve">Таблица </w:t>
      </w:r>
      <w:r w:rsidR="0089060E">
        <w:rPr>
          <w:color w:val="000000"/>
          <w:sz w:val="28"/>
          <w:szCs w:val="28"/>
        </w:rPr>
        <w:t>6</w:t>
      </w:r>
    </w:p>
    <w:p w:rsidR="00D16282" w:rsidRPr="00265E38" w:rsidRDefault="00D16282" w:rsidP="00D16282">
      <w:pPr>
        <w:spacing w:line="360" w:lineRule="auto"/>
        <w:ind w:firstLine="540"/>
        <w:jc w:val="center"/>
        <w:rPr>
          <w:b/>
          <w:color w:val="000000"/>
          <w:sz w:val="28"/>
          <w:szCs w:val="28"/>
        </w:rPr>
      </w:pPr>
      <w:r w:rsidRPr="00265E38">
        <w:rPr>
          <w:b/>
          <w:color w:val="000000"/>
          <w:sz w:val="28"/>
          <w:szCs w:val="28"/>
        </w:rPr>
        <w:t xml:space="preserve">Динамика коэффициента оборачиваемости (по выручке)  на </w:t>
      </w:r>
      <w:r w:rsidR="00C34EC2" w:rsidRPr="00121FB8">
        <w:rPr>
          <w:b/>
          <w:sz w:val="28"/>
          <w:szCs w:val="28"/>
        </w:rPr>
        <w:t xml:space="preserve">ОАО </w:t>
      </w:r>
      <w:r w:rsidR="00C34EC2" w:rsidRPr="0089060E">
        <w:rPr>
          <w:b/>
          <w:sz w:val="28"/>
          <w:szCs w:val="28"/>
        </w:rPr>
        <w:t>«</w:t>
      </w:r>
      <w:r w:rsidR="00162A22" w:rsidRPr="0089060E">
        <w:rPr>
          <w:b/>
          <w:sz w:val="28"/>
          <w:szCs w:val="28"/>
        </w:rPr>
        <w:t>Волжский пекарь</w:t>
      </w:r>
      <w:r w:rsidR="00C34EC2" w:rsidRPr="0089060E">
        <w:rPr>
          <w:b/>
          <w:sz w:val="28"/>
          <w:szCs w:val="28"/>
        </w:rPr>
        <w:t>»</w:t>
      </w:r>
      <w:r w:rsidR="00C34EC2" w:rsidRPr="0089060E">
        <w:rPr>
          <w:b/>
          <w:color w:val="000000"/>
          <w:sz w:val="28"/>
          <w:szCs w:val="28"/>
        </w:rPr>
        <w:t>,</w:t>
      </w:r>
      <w:r w:rsidR="00C34EC2" w:rsidRPr="00121FB8">
        <w:rPr>
          <w:b/>
          <w:color w:val="000000"/>
          <w:sz w:val="28"/>
          <w:szCs w:val="28"/>
        </w:rPr>
        <w:t xml:space="preserve"> </w:t>
      </w:r>
      <w:r w:rsidRPr="00265E38">
        <w:rPr>
          <w:b/>
          <w:color w:val="000000"/>
          <w:sz w:val="28"/>
          <w:szCs w:val="28"/>
        </w:rPr>
        <w:t xml:space="preserve"> в 20</w:t>
      </w:r>
      <w:r w:rsidR="0089060E">
        <w:rPr>
          <w:b/>
          <w:color w:val="000000"/>
          <w:sz w:val="28"/>
          <w:szCs w:val="28"/>
        </w:rPr>
        <w:t>14</w:t>
      </w:r>
      <w:r w:rsidRPr="00265E38">
        <w:rPr>
          <w:b/>
          <w:color w:val="000000"/>
          <w:sz w:val="28"/>
          <w:szCs w:val="28"/>
        </w:rPr>
        <w:t>-20</w:t>
      </w:r>
      <w:r w:rsidR="0089060E">
        <w:rPr>
          <w:b/>
          <w:color w:val="000000"/>
          <w:sz w:val="28"/>
          <w:szCs w:val="28"/>
        </w:rPr>
        <w:t>15</w:t>
      </w:r>
      <w:r w:rsidRPr="00265E38">
        <w:rPr>
          <w:b/>
          <w:color w:val="000000"/>
          <w:sz w:val="28"/>
          <w:szCs w:val="28"/>
        </w:rPr>
        <w:t xml:space="preserve"> гг.    </w:t>
      </w:r>
    </w:p>
    <w:tbl>
      <w:tblPr>
        <w:tblW w:w="9877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788"/>
        <w:gridCol w:w="1082"/>
        <w:gridCol w:w="1252"/>
        <w:gridCol w:w="1672"/>
        <w:gridCol w:w="2083"/>
      </w:tblGrid>
      <w:tr w:rsidR="00D16282" w:rsidTr="00C34EC2">
        <w:trPr>
          <w:cantSplit/>
          <w:trHeight w:hRule="exact" w:val="411"/>
        </w:trPr>
        <w:tc>
          <w:tcPr>
            <w:tcW w:w="3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16282" w:rsidRDefault="00D16282" w:rsidP="00C34EC2">
            <w:pPr>
              <w:snapToGrid w:val="0"/>
              <w:ind w:firstLine="72"/>
              <w:jc w:val="center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Наименование показателей</w:t>
            </w:r>
          </w:p>
          <w:p w:rsidR="00D16282" w:rsidRDefault="00D16282" w:rsidP="00C34EC2">
            <w:pPr>
              <w:ind w:firstLine="720"/>
              <w:jc w:val="center"/>
              <w:rPr>
                <w:color w:val="000000"/>
                <w:sz w:val="26"/>
              </w:rPr>
            </w:pPr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282" w:rsidRDefault="00D16282" w:rsidP="00C34EC2">
            <w:pPr>
              <w:snapToGrid w:val="0"/>
              <w:jc w:val="center"/>
              <w:rPr>
                <w:color w:val="000000"/>
                <w:sz w:val="26"/>
              </w:rPr>
            </w:pPr>
          </w:p>
          <w:p w:rsidR="00D16282" w:rsidRDefault="00D16282" w:rsidP="0089060E">
            <w:pPr>
              <w:jc w:val="center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20</w:t>
            </w:r>
            <w:r w:rsidR="0089060E">
              <w:rPr>
                <w:color w:val="000000"/>
                <w:sz w:val="26"/>
              </w:rPr>
              <w:t>14</w:t>
            </w:r>
            <w:r>
              <w:rPr>
                <w:color w:val="000000"/>
                <w:sz w:val="26"/>
              </w:rPr>
              <w:t xml:space="preserve"> г.</w:t>
            </w:r>
          </w:p>
        </w:tc>
        <w:tc>
          <w:tcPr>
            <w:tcW w:w="1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282" w:rsidRDefault="00D16282" w:rsidP="00C34EC2">
            <w:pPr>
              <w:snapToGrid w:val="0"/>
              <w:jc w:val="center"/>
              <w:rPr>
                <w:color w:val="000000"/>
                <w:sz w:val="26"/>
              </w:rPr>
            </w:pPr>
          </w:p>
          <w:p w:rsidR="00D16282" w:rsidRDefault="00D16282" w:rsidP="00C34EC2">
            <w:pPr>
              <w:jc w:val="center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20</w:t>
            </w:r>
            <w:r w:rsidR="0089060E">
              <w:rPr>
                <w:color w:val="000000"/>
                <w:sz w:val="26"/>
              </w:rPr>
              <w:t>15</w:t>
            </w:r>
            <w:r>
              <w:rPr>
                <w:color w:val="000000"/>
                <w:sz w:val="26"/>
              </w:rPr>
              <w:t xml:space="preserve"> г.</w:t>
            </w:r>
          </w:p>
          <w:p w:rsidR="00D16282" w:rsidRDefault="00D16282" w:rsidP="00C34EC2">
            <w:pPr>
              <w:jc w:val="center"/>
              <w:rPr>
                <w:color w:val="000000"/>
                <w:sz w:val="26"/>
              </w:rPr>
            </w:pPr>
          </w:p>
        </w:tc>
        <w:tc>
          <w:tcPr>
            <w:tcW w:w="3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282" w:rsidRDefault="00D16282" w:rsidP="00C34EC2">
            <w:pPr>
              <w:snapToGrid w:val="0"/>
              <w:jc w:val="center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Отклонение</w:t>
            </w:r>
          </w:p>
        </w:tc>
      </w:tr>
      <w:tr w:rsidR="00D16282" w:rsidTr="00C34EC2">
        <w:trPr>
          <w:cantSplit/>
          <w:trHeight w:val="63"/>
        </w:trPr>
        <w:tc>
          <w:tcPr>
            <w:tcW w:w="3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16282" w:rsidRDefault="00D16282" w:rsidP="00C34EC2"/>
        </w:tc>
        <w:tc>
          <w:tcPr>
            <w:tcW w:w="1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282" w:rsidRDefault="00D16282" w:rsidP="00C34EC2"/>
        </w:tc>
        <w:tc>
          <w:tcPr>
            <w:tcW w:w="1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282" w:rsidRDefault="00D16282" w:rsidP="00C34EC2"/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282" w:rsidRDefault="00D16282" w:rsidP="00C34EC2">
            <w:pPr>
              <w:snapToGrid w:val="0"/>
              <w:jc w:val="center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абсолютное,</w:t>
            </w:r>
          </w:p>
          <w:p w:rsidR="00D16282" w:rsidRDefault="00D16282" w:rsidP="00C34EC2">
            <w:pPr>
              <w:jc w:val="center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%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282" w:rsidRDefault="00D16282" w:rsidP="00C34EC2">
            <w:pPr>
              <w:snapToGrid w:val="0"/>
              <w:jc w:val="center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относительное,</w:t>
            </w:r>
          </w:p>
          <w:p w:rsidR="00D16282" w:rsidRDefault="00D16282" w:rsidP="00C34EC2">
            <w:pPr>
              <w:jc w:val="center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%</w:t>
            </w:r>
          </w:p>
        </w:tc>
      </w:tr>
      <w:tr w:rsidR="00D16282" w:rsidTr="00C34EC2">
        <w:trPr>
          <w:trHeight w:val="420"/>
        </w:trPr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282" w:rsidRDefault="00D16282" w:rsidP="00C34EC2">
            <w:pPr>
              <w:snapToGrid w:val="0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Коэффициент оборачиваемости (Ко (ЗАП))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282" w:rsidRDefault="0089060E" w:rsidP="00C34EC2">
            <w:pPr>
              <w:snapToGrid w:val="0"/>
              <w:jc w:val="center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29,3</w:t>
            </w:r>
          </w:p>
          <w:p w:rsidR="00D16282" w:rsidRDefault="00D16282" w:rsidP="00C34EC2">
            <w:pPr>
              <w:jc w:val="center"/>
              <w:rPr>
                <w:color w:val="000000"/>
                <w:sz w:val="26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282" w:rsidRDefault="0089060E" w:rsidP="00C34EC2">
            <w:pPr>
              <w:jc w:val="center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24,3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060E" w:rsidRDefault="0089060E" w:rsidP="00C34EC2">
            <w:pPr>
              <w:snapToGrid w:val="0"/>
              <w:jc w:val="center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-5</w:t>
            </w:r>
          </w:p>
          <w:p w:rsidR="00D16282" w:rsidRDefault="00D16282" w:rsidP="00C34EC2">
            <w:pPr>
              <w:tabs>
                <w:tab w:val="left" w:pos="1395"/>
              </w:tabs>
              <w:jc w:val="center"/>
              <w:rPr>
                <w:sz w:val="26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282" w:rsidRDefault="0089060E" w:rsidP="00264915">
            <w:pPr>
              <w:jc w:val="center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-</w:t>
            </w:r>
            <w:r w:rsidR="00264915">
              <w:rPr>
                <w:color w:val="000000"/>
                <w:sz w:val="26"/>
              </w:rPr>
              <w:t>17,1</w:t>
            </w:r>
          </w:p>
        </w:tc>
      </w:tr>
      <w:tr w:rsidR="00D16282" w:rsidTr="00C34EC2">
        <w:trPr>
          <w:trHeight w:val="238"/>
        </w:trPr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282" w:rsidRDefault="00D16282" w:rsidP="00C34EC2">
            <w:pPr>
              <w:snapToGrid w:val="0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Продолжительность одного оборота (То (ЗАП)), дни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282" w:rsidRDefault="00C34EC2" w:rsidP="00C34EC2">
            <w:pPr>
              <w:snapToGrid w:val="0"/>
              <w:jc w:val="center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105,8</w:t>
            </w:r>
          </w:p>
          <w:p w:rsidR="00D16282" w:rsidRDefault="00D16282" w:rsidP="00C34EC2">
            <w:pPr>
              <w:jc w:val="center"/>
              <w:rPr>
                <w:color w:val="000000"/>
                <w:sz w:val="26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282" w:rsidRDefault="00C34EC2" w:rsidP="00C34EC2">
            <w:pPr>
              <w:snapToGrid w:val="0"/>
              <w:jc w:val="center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97,3</w:t>
            </w:r>
          </w:p>
          <w:p w:rsidR="00D16282" w:rsidRDefault="00D16282" w:rsidP="00C34EC2">
            <w:pPr>
              <w:jc w:val="center"/>
              <w:rPr>
                <w:color w:val="000000"/>
                <w:sz w:val="26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282" w:rsidRDefault="00264915" w:rsidP="00C34EC2">
            <w:pPr>
              <w:jc w:val="center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2,5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282" w:rsidRDefault="00264915" w:rsidP="00C34EC2">
            <w:pPr>
              <w:snapToGrid w:val="0"/>
              <w:jc w:val="center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20,3</w:t>
            </w:r>
          </w:p>
          <w:p w:rsidR="00D16282" w:rsidRDefault="00D16282" w:rsidP="00C34EC2">
            <w:pPr>
              <w:jc w:val="center"/>
              <w:rPr>
                <w:color w:val="000000"/>
                <w:sz w:val="26"/>
              </w:rPr>
            </w:pPr>
          </w:p>
        </w:tc>
      </w:tr>
    </w:tbl>
    <w:p w:rsidR="00D16282" w:rsidRDefault="00D16282" w:rsidP="00D16282">
      <w:pPr>
        <w:spacing w:line="360" w:lineRule="auto"/>
        <w:ind w:firstLine="540"/>
      </w:pPr>
    </w:p>
    <w:p w:rsidR="00D16282" w:rsidRPr="005824B7" w:rsidRDefault="00D16282" w:rsidP="00D16282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5824B7">
        <w:rPr>
          <w:color w:val="000000"/>
          <w:sz w:val="28"/>
          <w:szCs w:val="28"/>
        </w:rPr>
        <w:t>Следовательно, запасы в 20</w:t>
      </w:r>
      <w:r w:rsidR="00264915">
        <w:rPr>
          <w:color w:val="000000"/>
          <w:sz w:val="28"/>
          <w:szCs w:val="28"/>
        </w:rPr>
        <w:t>15</w:t>
      </w:r>
      <w:r w:rsidRPr="005824B7">
        <w:rPr>
          <w:color w:val="000000"/>
          <w:sz w:val="28"/>
          <w:szCs w:val="28"/>
        </w:rPr>
        <w:t xml:space="preserve"> году использовались </w:t>
      </w:r>
      <w:r w:rsidR="00264915">
        <w:rPr>
          <w:color w:val="000000"/>
          <w:sz w:val="28"/>
          <w:szCs w:val="28"/>
        </w:rPr>
        <w:t>не</w:t>
      </w:r>
      <w:r w:rsidRPr="005824B7">
        <w:rPr>
          <w:color w:val="000000"/>
          <w:sz w:val="28"/>
          <w:szCs w:val="28"/>
        </w:rPr>
        <w:t xml:space="preserve">эффективно, что </w:t>
      </w:r>
      <w:r w:rsidR="00264915">
        <w:rPr>
          <w:color w:val="000000"/>
          <w:sz w:val="28"/>
          <w:szCs w:val="28"/>
        </w:rPr>
        <w:t>снизило</w:t>
      </w:r>
      <w:r w:rsidRPr="005824B7">
        <w:rPr>
          <w:color w:val="000000"/>
          <w:sz w:val="28"/>
          <w:szCs w:val="28"/>
        </w:rPr>
        <w:t xml:space="preserve"> уровень интенсификации процесса снабжения, производства и сбыта.</w:t>
      </w:r>
    </w:p>
    <w:p w:rsidR="00D16282" w:rsidRPr="005824B7" w:rsidRDefault="00D16282" w:rsidP="00D16282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5824B7">
        <w:rPr>
          <w:color w:val="000000"/>
          <w:sz w:val="28"/>
          <w:szCs w:val="28"/>
        </w:rPr>
        <w:t>Определим значение коэффициентов по себестоимости реализуемой продукции. В этом случае оборачиваемость запасов  рассчитывается по формуле:</w:t>
      </w:r>
    </w:p>
    <w:p w:rsidR="00D16282" w:rsidRPr="005824B7" w:rsidRDefault="00D16282" w:rsidP="00D16282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5824B7">
        <w:rPr>
          <w:color w:val="000000"/>
          <w:sz w:val="28"/>
          <w:szCs w:val="28"/>
        </w:rPr>
        <w:t>Ко (ЗАП) = С / ЗАП,</w:t>
      </w:r>
    </w:p>
    <w:p w:rsidR="00D16282" w:rsidRPr="005824B7" w:rsidRDefault="00D16282" w:rsidP="00D16282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5824B7">
        <w:rPr>
          <w:color w:val="000000"/>
          <w:sz w:val="28"/>
          <w:szCs w:val="28"/>
        </w:rPr>
        <w:t>Оценка уровня запасов в 20</w:t>
      </w:r>
      <w:r w:rsidR="00264915">
        <w:rPr>
          <w:color w:val="000000"/>
          <w:sz w:val="28"/>
          <w:szCs w:val="28"/>
        </w:rPr>
        <w:t>14</w:t>
      </w:r>
      <w:r w:rsidRPr="005824B7">
        <w:rPr>
          <w:color w:val="000000"/>
          <w:sz w:val="28"/>
          <w:szCs w:val="28"/>
        </w:rPr>
        <w:t xml:space="preserve"> году:</w:t>
      </w:r>
    </w:p>
    <w:p w:rsidR="00D16282" w:rsidRPr="00C34EC2" w:rsidRDefault="00D16282" w:rsidP="00D16282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C34EC2">
        <w:rPr>
          <w:color w:val="000000"/>
          <w:sz w:val="28"/>
          <w:szCs w:val="28"/>
        </w:rPr>
        <w:t xml:space="preserve">Ко (ЗАП)  =  </w:t>
      </w:r>
      <w:r w:rsidR="00C33EBA">
        <w:rPr>
          <w:color w:val="000000"/>
          <w:sz w:val="28"/>
          <w:szCs w:val="28"/>
        </w:rPr>
        <w:t>1807242/</w:t>
      </w:r>
      <w:r w:rsidRPr="00C34EC2">
        <w:rPr>
          <w:color w:val="000000"/>
          <w:sz w:val="28"/>
          <w:szCs w:val="28"/>
        </w:rPr>
        <w:t xml:space="preserve"> </w:t>
      </w:r>
      <w:r w:rsidR="00C33EBA">
        <w:rPr>
          <w:color w:val="000000"/>
          <w:sz w:val="28"/>
          <w:szCs w:val="28"/>
        </w:rPr>
        <w:t>90787</w:t>
      </w:r>
      <w:r w:rsidRPr="00C34EC2">
        <w:rPr>
          <w:color w:val="000000"/>
          <w:sz w:val="28"/>
          <w:szCs w:val="28"/>
        </w:rPr>
        <w:t xml:space="preserve"> = </w:t>
      </w:r>
      <w:r w:rsidR="00C33EBA">
        <w:rPr>
          <w:color w:val="000000"/>
          <w:sz w:val="28"/>
          <w:szCs w:val="28"/>
        </w:rPr>
        <w:t>19</w:t>
      </w:r>
      <w:r w:rsidR="00C34EC2">
        <w:rPr>
          <w:color w:val="000000"/>
          <w:sz w:val="28"/>
          <w:szCs w:val="28"/>
        </w:rPr>
        <w:t>,9</w:t>
      </w:r>
      <w:r w:rsidRPr="00C34EC2">
        <w:rPr>
          <w:color w:val="000000"/>
          <w:sz w:val="28"/>
          <w:szCs w:val="28"/>
        </w:rPr>
        <w:t>;</w:t>
      </w:r>
    </w:p>
    <w:p w:rsidR="00D16282" w:rsidRPr="005824B7" w:rsidRDefault="00D16282" w:rsidP="00D16282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5824B7">
        <w:rPr>
          <w:color w:val="000000"/>
          <w:sz w:val="28"/>
          <w:szCs w:val="28"/>
        </w:rPr>
        <w:lastRenderedPageBreak/>
        <w:t xml:space="preserve">То (ЗАП) = 360 / </w:t>
      </w:r>
      <w:r w:rsidR="00C33EBA">
        <w:rPr>
          <w:color w:val="000000"/>
          <w:sz w:val="28"/>
          <w:szCs w:val="28"/>
        </w:rPr>
        <w:t>19</w:t>
      </w:r>
      <w:r w:rsidR="00C34EC2">
        <w:rPr>
          <w:color w:val="000000"/>
          <w:sz w:val="28"/>
          <w:szCs w:val="28"/>
        </w:rPr>
        <w:t>,9</w:t>
      </w:r>
      <w:r w:rsidRPr="005824B7">
        <w:rPr>
          <w:color w:val="000000"/>
          <w:sz w:val="28"/>
          <w:szCs w:val="28"/>
        </w:rPr>
        <w:t xml:space="preserve"> = </w:t>
      </w:r>
      <w:r w:rsidR="00C33EBA">
        <w:rPr>
          <w:color w:val="000000"/>
          <w:sz w:val="28"/>
          <w:szCs w:val="28"/>
        </w:rPr>
        <w:t>18</w:t>
      </w:r>
      <w:r w:rsidR="00C34EC2">
        <w:rPr>
          <w:color w:val="000000"/>
          <w:sz w:val="28"/>
          <w:szCs w:val="28"/>
        </w:rPr>
        <w:t>,1</w:t>
      </w:r>
      <w:r w:rsidRPr="005824B7">
        <w:rPr>
          <w:color w:val="000000"/>
          <w:sz w:val="28"/>
          <w:szCs w:val="28"/>
        </w:rPr>
        <w:t xml:space="preserve"> дня.</w:t>
      </w:r>
    </w:p>
    <w:p w:rsidR="00D16282" w:rsidRPr="005824B7" w:rsidRDefault="00D16282" w:rsidP="00D16282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5824B7">
        <w:rPr>
          <w:color w:val="000000"/>
          <w:sz w:val="28"/>
          <w:szCs w:val="28"/>
        </w:rPr>
        <w:t>В данном периоде на каждый рубль</w:t>
      </w:r>
      <w:r w:rsidR="00C34EC2">
        <w:rPr>
          <w:color w:val="000000"/>
          <w:sz w:val="28"/>
          <w:szCs w:val="28"/>
        </w:rPr>
        <w:t xml:space="preserve"> запасов в среднем приходилось </w:t>
      </w:r>
      <w:r w:rsidR="00C33EBA">
        <w:rPr>
          <w:color w:val="000000"/>
          <w:sz w:val="28"/>
          <w:szCs w:val="28"/>
        </w:rPr>
        <w:t>19</w:t>
      </w:r>
      <w:r w:rsidR="00C34EC2">
        <w:rPr>
          <w:color w:val="000000"/>
          <w:sz w:val="28"/>
          <w:szCs w:val="28"/>
        </w:rPr>
        <w:t xml:space="preserve">,9 </w:t>
      </w:r>
      <w:r w:rsidRPr="005824B7">
        <w:rPr>
          <w:color w:val="000000"/>
          <w:sz w:val="28"/>
          <w:szCs w:val="28"/>
        </w:rPr>
        <w:t xml:space="preserve">руб. себестоимости реализованной продукции и продолжительность одного оборота составила </w:t>
      </w:r>
      <w:r w:rsidR="00C33EBA">
        <w:rPr>
          <w:color w:val="000000"/>
          <w:sz w:val="28"/>
          <w:szCs w:val="28"/>
        </w:rPr>
        <w:t>18</w:t>
      </w:r>
      <w:r w:rsidR="00C34EC2">
        <w:rPr>
          <w:color w:val="000000"/>
          <w:sz w:val="28"/>
          <w:szCs w:val="28"/>
        </w:rPr>
        <w:t xml:space="preserve">,1 </w:t>
      </w:r>
      <w:r w:rsidRPr="005824B7">
        <w:rPr>
          <w:color w:val="000000"/>
          <w:sz w:val="28"/>
          <w:szCs w:val="28"/>
        </w:rPr>
        <w:t xml:space="preserve"> дней.</w:t>
      </w:r>
    </w:p>
    <w:p w:rsidR="00D16282" w:rsidRPr="005824B7" w:rsidRDefault="00D16282" w:rsidP="00D16282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5824B7">
        <w:rPr>
          <w:color w:val="000000"/>
          <w:sz w:val="28"/>
          <w:szCs w:val="28"/>
        </w:rPr>
        <w:t>Оценка уровня запасов в 20</w:t>
      </w:r>
      <w:r w:rsidR="00C33EBA">
        <w:rPr>
          <w:color w:val="000000"/>
          <w:sz w:val="28"/>
          <w:szCs w:val="28"/>
        </w:rPr>
        <w:t>15</w:t>
      </w:r>
      <w:r w:rsidRPr="005824B7">
        <w:rPr>
          <w:color w:val="000000"/>
          <w:sz w:val="28"/>
          <w:szCs w:val="28"/>
        </w:rPr>
        <w:t xml:space="preserve"> году:</w:t>
      </w:r>
    </w:p>
    <w:p w:rsidR="00D16282" w:rsidRPr="00C34EC2" w:rsidRDefault="00D16282" w:rsidP="00D16282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C34EC2">
        <w:rPr>
          <w:color w:val="000000"/>
          <w:sz w:val="28"/>
          <w:szCs w:val="28"/>
        </w:rPr>
        <w:t xml:space="preserve">Ко (ЗАП) =  </w:t>
      </w:r>
      <w:r w:rsidR="00C33EBA">
        <w:rPr>
          <w:color w:val="000000"/>
          <w:sz w:val="28"/>
          <w:szCs w:val="28"/>
        </w:rPr>
        <w:t>3191148</w:t>
      </w:r>
      <w:r w:rsidRPr="00C34EC2">
        <w:rPr>
          <w:color w:val="000000"/>
          <w:sz w:val="28"/>
          <w:szCs w:val="28"/>
        </w:rPr>
        <w:t xml:space="preserve"> / </w:t>
      </w:r>
      <w:r w:rsidR="00C33EBA">
        <w:rPr>
          <w:sz w:val="28"/>
          <w:szCs w:val="28"/>
        </w:rPr>
        <w:t>131197</w:t>
      </w:r>
      <w:r w:rsidRPr="00C34EC2">
        <w:rPr>
          <w:color w:val="000000"/>
          <w:sz w:val="28"/>
          <w:szCs w:val="28"/>
        </w:rPr>
        <w:t xml:space="preserve">= </w:t>
      </w:r>
      <w:r w:rsidR="00C33EBA">
        <w:rPr>
          <w:color w:val="000000"/>
          <w:sz w:val="28"/>
          <w:szCs w:val="28"/>
        </w:rPr>
        <w:t>16,5</w:t>
      </w:r>
      <w:r w:rsidRPr="00C34EC2">
        <w:rPr>
          <w:color w:val="000000"/>
          <w:sz w:val="28"/>
          <w:szCs w:val="28"/>
        </w:rPr>
        <w:t>;</w:t>
      </w:r>
    </w:p>
    <w:p w:rsidR="00D16282" w:rsidRPr="005824B7" w:rsidRDefault="00D16282" w:rsidP="00D16282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5824B7">
        <w:rPr>
          <w:color w:val="000000"/>
          <w:sz w:val="28"/>
          <w:szCs w:val="28"/>
        </w:rPr>
        <w:t xml:space="preserve">То (ЗАП) = 360/ </w:t>
      </w:r>
      <w:r w:rsidR="00C34EC2">
        <w:rPr>
          <w:color w:val="000000"/>
          <w:sz w:val="28"/>
          <w:szCs w:val="28"/>
        </w:rPr>
        <w:t>3,1</w:t>
      </w:r>
      <w:r w:rsidRPr="005824B7">
        <w:rPr>
          <w:color w:val="000000"/>
          <w:sz w:val="28"/>
          <w:szCs w:val="28"/>
        </w:rPr>
        <w:t xml:space="preserve"> = </w:t>
      </w:r>
      <w:r w:rsidR="00C33EBA">
        <w:rPr>
          <w:color w:val="000000"/>
          <w:sz w:val="28"/>
          <w:szCs w:val="28"/>
        </w:rPr>
        <w:t>21,7</w:t>
      </w:r>
      <w:r w:rsidR="00C34EC2">
        <w:rPr>
          <w:color w:val="000000"/>
          <w:sz w:val="28"/>
          <w:szCs w:val="28"/>
        </w:rPr>
        <w:t xml:space="preserve"> </w:t>
      </w:r>
      <w:r w:rsidRPr="005824B7">
        <w:rPr>
          <w:color w:val="000000"/>
          <w:sz w:val="28"/>
          <w:szCs w:val="28"/>
        </w:rPr>
        <w:t xml:space="preserve"> дня.</w:t>
      </w:r>
    </w:p>
    <w:p w:rsidR="00D16282" w:rsidRPr="005824B7" w:rsidRDefault="00D16282" w:rsidP="00D16282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5824B7">
        <w:rPr>
          <w:color w:val="000000"/>
          <w:sz w:val="28"/>
          <w:szCs w:val="28"/>
        </w:rPr>
        <w:t xml:space="preserve">В отчетном году продолжительность одного оборота составила </w:t>
      </w:r>
      <w:r w:rsidR="00C33EBA">
        <w:rPr>
          <w:color w:val="000000"/>
          <w:sz w:val="28"/>
          <w:szCs w:val="28"/>
        </w:rPr>
        <w:t>21,7</w:t>
      </w:r>
      <w:r w:rsidRPr="005824B7">
        <w:rPr>
          <w:color w:val="000000"/>
          <w:sz w:val="28"/>
          <w:szCs w:val="28"/>
        </w:rPr>
        <w:t xml:space="preserve"> дня и на каждый рубль запасов приходилось </w:t>
      </w:r>
      <w:r w:rsidR="00C33EBA">
        <w:rPr>
          <w:color w:val="000000"/>
          <w:sz w:val="28"/>
          <w:szCs w:val="28"/>
        </w:rPr>
        <w:t>16,5</w:t>
      </w:r>
      <w:r w:rsidR="00C34EC2">
        <w:rPr>
          <w:color w:val="000000"/>
          <w:sz w:val="28"/>
          <w:szCs w:val="28"/>
        </w:rPr>
        <w:t xml:space="preserve"> </w:t>
      </w:r>
      <w:r w:rsidRPr="005824B7">
        <w:rPr>
          <w:color w:val="000000"/>
          <w:sz w:val="28"/>
          <w:szCs w:val="28"/>
        </w:rPr>
        <w:t xml:space="preserve"> рубля себестоимости.</w:t>
      </w:r>
    </w:p>
    <w:p w:rsidR="00D16282" w:rsidRPr="005824B7" w:rsidRDefault="00D16282" w:rsidP="00D16282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5824B7">
        <w:rPr>
          <w:color w:val="000000"/>
          <w:sz w:val="28"/>
          <w:szCs w:val="28"/>
        </w:rPr>
        <w:t>Рассчитаем изменение уровня использования запасов:</w:t>
      </w:r>
    </w:p>
    <w:p w:rsidR="00D16282" w:rsidRPr="005824B7" w:rsidRDefault="00D16282" w:rsidP="00D16282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5824B7">
        <w:rPr>
          <w:color w:val="000000"/>
          <w:sz w:val="28"/>
          <w:szCs w:val="28"/>
        </w:rPr>
        <w:t xml:space="preserve">- абсолютное:  </w:t>
      </w:r>
    </w:p>
    <w:p w:rsidR="00D16282" w:rsidRPr="005824B7" w:rsidRDefault="00D16282" w:rsidP="00D16282">
      <w:pPr>
        <w:spacing w:line="360" w:lineRule="auto"/>
        <w:ind w:firstLine="720"/>
        <w:jc w:val="both"/>
        <w:rPr>
          <w:sz w:val="28"/>
          <w:szCs w:val="28"/>
        </w:rPr>
      </w:pPr>
      <w:r w:rsidRPr="005824B7">
        <w:rPr>
          <w:sz w:val="28"/>
          <w:szCs w:val="28"/>
        </w:rPr>
        <w:t xml:space="preserve">∆Ко(ЗАП) = </w:t>
      </w:r>
      <w:r w:rsidR="00C33EBA">
        <w:rPr>
          <w:sz w:val="28"/>
          <w:szCs w:val="28"/>
        </w:rPr>
        <w:t>16,5</w:t>
      </w:r>
      <w:r w:rsidRPr="005824B7">
        <w:rPr>
          <w:sz w:val="28"/>
          <w:szCs w:val="28"/>
        </w:rPr>
        <w:t xml:space="preserve"> – </w:t>
      </w:r>
      <w:r w:rsidR="00C33EBA">
        <w:rPr>
          <w:sz w:val="28"/>
          <w:szCs w:val="28"/>
        </w:rPr>
        <w:t>19</w:t>
      </w:r>
      <w:r w:rsidR="00C34EC2">
        <w:rPr>
          <w:sz w:val="28"/>
          <w:szCs w:val="28"/>
        </w:rPr>
        <w:t>,9</w:t>
      </w:r>
      <w:r w:rsidRPr="005824B7">
        <w:rPr>
          <w:sz w:val="28"/>
          <w:szCs w:val="28"/>
        </w:rPr>
        <w:t xml:space="preserve">= </w:t>
      </w:r>
      <w:r w:rsidR="00C33EBA">
        <w:rPr>
          <w:sz w:val="28"/>
          <w:szCs w:val="28"/>
        </w:rPr>
        <w:t>-3,4</w:t>
      </w:r>
      <w:r w:rsidRPr="005824B7">
        <w:rPr>
          <w:sz w:val="28"/>
          <w:szCs w:val="28"/>
        </w:rPr>
        <w:t>;</w:t>
      </w:r>
    </w:p>
    <w:p w:rsidR="00D16282" w:rsidRPr="005824B7" w:rsidRDefault="00D16282" w:rsidP="00D16282">
      <w:pPr>
        <w:spacing w:line="360" w:lineRule="auto"/>
        <w:ind w:firstLine="720"/>
        <w:jc w:val="both"/>
        <w:rPr>
          <w:sz w:val="28"/>
          <w:szCs w:val="28"/>
        </w:rPr>
      </w:pPr>
      <w:r w:rsidRPr="005824B7">
        <w:rPr>
          <w:sz w:val="28"/>
          <w:szCs w:val="28"/>
        </w:rPr>
        <w:t xml:space="preserve">- относительное: </w:t>
      </w:r>
    </w:p>
    <w:p w:rsidR="00D16282" w:rsidRPr="005824B7" w:rsidRDefault="00D16282" w:rsidP="00D16282">
      <w:pPr>
        <w:spacing w:line="360" w:lineRule="auto"/>
        <w:ind w:firstLine="720"/>
        <w:jc w:val="both"/>
        <w:rPr>
          <w:sz w:val="28"/>
          <w:szCs w:val="28"/>
        </w:rPr>
      </w:pPr>
      <w:r w:rsidRPr="005824B7">
        <w:rPr>
          <w:sz w:val="28"/>
          <w:szCs w:val="28"/>
        </w:rPr>
        <w:t xml:space="preserve">Тпр (Ко) =  </w:t>
      </w:r>
      <w:r w:rsidR="00C33EBA">
        <w:rPr>
          <w:sz w:val="28"/>
          <w:szCs w:val="28"/>
        </w:rPr>
        <w:t>-3,4</w:t>
      </w:r>
      <w:r w:rsidRPr="005824B7">
        <w:rPr>
          <w:sz w:val="28"/>
          <w:szCs w:val="28"/>
        </w:rPr>
        <w:t xml:space="preserve"> / </w:t>
      </w:r>
      <w:r w:rsidR="00C33EBA">
        <w:rPr>
          <w:sz w:val="28"/>
          <w:szCs w:val="28"/>
        </w:rPr>
        <w:t>19,</w:t>
      </w:r>
      <w:r w:rsidR="00C34EC2">
        <w:rPr>
          <w:sz w:val="28"/>
          <w:szCs w:val="28"/>
        </w:rPr>
        <w:t>9</w:t>
      </w:r>
      <w:r w:rsidRPr="005824B7">
        <w:rPr>
          <w:sz w:val="28"/>
          <w:szCs w:val="28"/>
        </w:rPr>
        <w:t xml:space="preserve"> * 100 = </w:t>
      </w:r>
      <w:r w:rsidR="00C33EBA">
        <w:rPr>
          <w:sz w:val="28"/>
          <w:szCs w:val="28"/>
        </w:rPr>
        <w:t>-17,1</w:t>
      </w:r>
      <w:r w:rsidRPr="005824B7">
        <w:rPr>
          <w:sz w:val="28"/>
          <w:szCs w:val="28"/>
        </w:rPr>
        <w:t xml:space="preserve"> %.</w:t>
      </w:r>
    </w:p>
    <w:p w:rsidR="00D16282" w:rsidRPr="005824B7" w:rsidRDefault="00D16282" w:rsidP="00D16282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5824B7">
        <w:rPr>
          <w:color w:val="000000"/>
          <w:sz w:val="28"/>
          <w:szCs w:val="28"/>
        </w:rPr>
        <w:t>Уровень использования запасов с учетом себестоимости реализованной продукции в 20</w:t>
      </w:r>
      <w:r w:rsidR="00C33EBA">
        <w:rPr>
          <w:color w:val="000000"/>
          <w:sz w:val="28"/>
          <w:szCs w:val="28"/>
        </w:rPr>
        <w:t>15</w:t>
      </w:r>
      <w:r w:rsidRPr="005824B7">
        <w:rPr>
          <w:color w:val="000000"/>
          <w:sz w:val="28"/>
          <w:szCs w:val="28"/>
        </w:rPr>
        <w:t xml:space="preserve"> году </w:t>
      </w:r>
      <w:r w:rsidR="00C33EBA">
        <w:rPr>
          <w:color w:val="000000"/>
          <w:sz w:val="28"/>
          <w:szCs w:val="28"/>
        </w:rPr>
        <w:t>снизился</w:t>
      </w:r>
      <w:r w:rsidRPr="005824B7">
        <w:rPr>
          <w:color w:val="000000"/>
          <w:sz w:val="28"/>
          <w:szCs w:val="28"/>
        </w:rPr>
        <w:t xml:space="preserve"> на </w:t>
      </w:r>
      <w:r w:rsidR="00C33EBA">
        <w:rPr>
          <w:color w:val="000000"/>
          <w:sz w:val="28"/>
          <w:szCs w:val="28"/>
        </w:rPr>
        <w:t>17,1</w:t>
      </w:r>
      <w:r w:rsidRPr="005824B7">
        <w:rPr>
          <w:color w:val="000000"/>
          <w:sz w:val="28"/>
          <w:szCs w:val="28"/>
        </w:rPr>
        <w:t xml:space="preserve"> %, т.е. на каждый рубль запасов приходилось </w:t>
      </w:r>
      <w:r w:rsidR="00C33EBA">
        <w:rPr>
          <w:color w:val="000000"/>
          <w:sz w:val="28"/>
          <w:szCs w:val="28"/>
        </w:rPr>
        <w:t>мен</w:t>
      </w:r>
      <w:r w:rsidRPr="005824B7">
        <w:rPr>
          <w:color w:val="000000"/>
          <w:sz w:val="28"/>
          <w:szCs w:val="28"/>
        </w:rPr>
        <w:t xml:space="preserve">ьше себестоимости реализованной  продукции на </w:t>
      </w:r>
      <w:r w:rsidR="00C33EBA">
        <w:rPr>
          <w:color w:val="000000"/>
          <w:sz w:val="28"/>
          <w:szCs w:val="28"/>
        </w:rPr>
        <w:t>3,4</w:t>
      </w:r>
      <w:r w:rsidRPr="005824B7">
        <w:rPr>
          <w:color w:val="000000"/>
          <w:sz w:val="28"/>
          <w:szCs w:val="28"/>
        </w:rPr>
        <w:t xml:space="preserve"> руб.</w:t>
      </w:r>
    </w:p>
    <w:p w:rsidR="00D16282" w:rsidRPr="005824B7" w:rsidRDefault="00D16282" w:rsidP="00D16282">
      <w:pPr>
        <w:spacing w:line="360" w:lineRule="auto"/>
        <w:jc w:val="both"/>
        <w:rPr>
          <w:color w:val="000000"/>
          <w:sz w:val="28"/>
          <w:szCs w:val="28"/>
        </w:rPr>
      </w:pPr>
      <w:r w:rsidRPr="005824B7">
        <w:rPr>
          <w:color w:val="000000"/>
          <w:sz w:val="28"/>
          <w:szCs w:val="28"/>
        </w:rPr>
        <w:t xml:space="preserve">       Соответственно изменилась и продолжительность одного оборота:</w:t>
      </w:r>
    </w:p>
    <w:p w:rsidR="00D16282" w:rsidRPr="005824B7" w:rsidRDefault="00D16282" w:rsidP="00D16282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5824B7">
        <w:rPr>
          <w:color w:val="000000"/>
          <w:sz w:val="28"/>
          <w:szCs w:val="28"/>
        </w:rPr>
        <w:t>- абсолютное:</w:t>
      </w:r>
    </w:p>
    <w:p w:rsidR="00D16282" w:rsidRPr="005824B7" w:rsidRDefault="00D16282" w:rsidP="00D16282">
      <w:pPr>
        <w:spacing w:line="360" w:lineRule="auto"/>
        <w:ind w:firstLine="720"/>
        <w:jc w:val="both"/>
        <w:rPr>
          <w:sz w:val="28"/>
          <w:szCs w:val="28"/>
        </w:rPr>
      </w:pPr>
      <w:r w:rsidRPr="005824B7">
        <w:rPr>
          <w:sz w:val="28"/>
          <w:szCs w:val="28"/>
        </w:rPr>
        <w:t xml:space="preserve">∆То (ЗАП) = </w:t>
      </w:r>
      <w:r w:rsidR="00C33EBA">
        <w:rPr>
          <w:sz w:val="28"/>
          <w:szCs w:val="28"/>
        </w:rPr>
        <w:t>21,7</w:t>
      </w:r>
      <w:r w:rsidRPr="005824B7">
        <w:rPr>
          <w:sz w:val="28"/>
          <w:szCs w:val="28"/>
        </w:rPr>
        <w:t xml:space="preserve"> – </w:t>
      </w:r>
      <w:r w:rsidR="00C33EBA">
        <w:rPr>
          <w:sz w:val="28"/>
          <w:szCs w:val="28"/>
        </w:rPr>
        <w:t>18,1</w:t>
      </w:r>
      <w:r w:rsidRPr="005824B7">
        <w:rPr>
          <w:sz w:val="28"/>
          <w:szCs w:val="28"/>
        </w:rPr>
        <w:t xml:space="preserve"> = </w:t>
      </w:r>
      <w:r w:rsidR="00C33EBA">
        <w:rPr>
          <w:sz w:val="28"/>
          <w:szCs w:val="28"/>
        </w:rPr>
        <w:t>3,6</w:t>
      </w:r>
      <w:r w:rsidRPr="005824B7">
        <w:rPr>
          <w:sz w:val="28"/>
          <w:szCs w:val="28"/>
        </w:rPr>
        <w:t xml:space="preserve"> дней;</w:t>
      </w:r>
    </w:p>
    <w:p w:rsidR="00D16282" w:rsidRPr="005824B7" w:rsidRDefault="00D16282" w:rsidP="00D16282">
      <w:pPr>
        <w:spacing w:line="360" w:lineRule="auto"/>
        <w:ind w:firstLine="720"/>
        <w:jc w:val="both"/>
        <w:rPr>
          <w:sz w:val="28"/>
          <w:szCs w:val="28"/>
        </w:rPr>
      </w:pPr>
      <w:r w:rsidRPr="005824B7">
        <w:rPr>
          <w:sz w:val="28"/>
          <w:szCs w:val="28"/>
        </w:rPr>
        <w:t>- относительное:</w:t>
      </w:r>
    </w:p>
    <w:p w:rsidR="00D16282" w:rsidRPr="005824B7" w:rsidRDefault="00D16282" w:rsidP="00D16282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5824B7">
        <w:rPr>
          <w:color w:val="000000"/>
          <w:sz w:val="28"/>
          <w:szCs w:val="28"/>
        </w:rPr>
        <w:t xml:space="preserve">Тпр(То)  =  </w:t>
      </w:r>
      <w:r w:rsidR="00C33EBA">
        <w:rPr>
          <w:color w:val="000000"/>
          <w:sz w:val="28"/>
          <w:szCs w:val="28"/>
        </w:rPr>
        <w:t>3,6</w:t>
      </w:r>
      <w:r w:rsidRPr="005824B7">
        <w:rPr>
          <w:color w:val="000000"/>
          <w:sz w:val="28"/>
          <w:szCs w:val="28"/>
        </w:rPr>
        <w:t xml:space="preserve">  / </w:t>
      </w:r>
      <w:r w:rsidR="00C33EBA">
        <w:rPr>
          <w:color w:val="000000"/>
          <w:sz w:val="28"/>
          <w:szCs w:val="28"/>
        </w:rPr>
        <w:t>18,1</w:t>
      </w:r>
      <w:r w:rsidRPr="005824B7">
        <w:rPr>
          <w:color w:val="000000"/>
          <w:sz w:val="28"/>
          <w:szCs w:val="28"/>
        </w:rPr>
        <w:t xml:space="preserve"> * 100 = </w:t>
      </w:r>
      <w:r w:rsidR="00C33EBA">
        <w:rPr>
          <w:color w:val="000000"/>
          <w:sz w:val="28"/>
          <w:szCs w:val="28"/>
        </w:rPr>
        <w:t>19,8</w:t>
      </w:r>
      <w:r w:rsidRPr="005824B7">
        <w:rPr>
          <w:color w:val="000000"/>
          <w:sz w:val="28"/>
          <w:szCs w:val="28"/>
        </w:rPr>
        <w:t xml:space="preserve"> %.</w:t>
      </w:r>
    </w:p>
    <w:p w:rsidR="00D16282" w:rsidRPr="005824B7" w:rsidRDefault="00D16282" w:rsidP="00D16282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5824B7">
        <w:rPr>
          <w:color w:val="000000"/>
          <w:sz w:val="28"/>
          <w:szCs w:val="28"/>
        </w:rPr>
        <w:t xml:space="preserve">Продолжительность одного оборота запасов </w:t>
      </w:r>
      <w:r w:rsidR="00C33EBA">
        <w:rPr>
          <w:color w:val="000000"/>
          <w:sz w:val="28"/>
          <w:szCs w:val="28"/>
        </w:rPr>
        <w:t>увеличилась на</w:t>
      </w:r>
      <w:r w:rsidRPr="005824B7">
        <w:rPr>
          <w:color w:val="000000"/>
          <w:sz w:val="28"/>
          <w:szCs w:val="28"/>
        </w:rPr>
        <w:t xml:space="preserve"> </w:t>
      </w:r>
      <w:r w:rsidR="00C33EBA">
        <w:rPr>
          <w:color w:val="000000"/>
          <w:sz w:val="28"/>
          <w:szCs w:val="28"/>
        </w:rPr>
        <w:t>19,8</w:t>
      </w:r>
      <w:r w:rsidRPr="005824B7">
        <w:rPr>
          <w:color w:val="000000"/>
          <w:sz w:val="28"/>
          <w:szCs w:val="28"/>
        </w:rPr>
        <w:t xml:space="preserve"> % или на </w:t>
      </w:r>
      <w:r w:rsidR="00C33EBA">
        <w:rPr>
          <w:color w:val="000000"/>
          <w:sz w:val="28"/>
          <w:szCs w:val="28"/>
        </w:rPr>
        <w:t>3,6</w:t>
      </w:r>
      <w:r w:rsidRPr="005824B7">
        <w:rPr>
          <w:color w:val="000000"/>
          <w:sz w:val="28"/>
          <w:szCs w:val="28"/>
        </w:rPr>
        <w:t xml:space="preserve"> дней.</w:t>
      </w:r>
    </w:p>
    <w:p w:rsidR="00C33EBA" w:rsidRDefault="00C33EBA" w:rsidP="00D16282">
      <w:pPr>
        <w:spacing w:line="360" w:lineRule="auto"/>
        <w:ind w:firstLine="540"/>
        <w:jc w:val="right"/>
        <w:rPr>
          <w:color w:val="000000"/>
          <w:sz w:val="28"/>
          <w:szCs w:val="28"/>
        </w:rPr>
      </w:pPr>
    </w:p>
    <w:p w:rsidR="00C33EBA" w:rsidRDefault="00C33EBA" w:rsidP="00D16282">
      <w:pPr>
        <w:spacing w:line="360" w:lineRule="auto"/>
        <w:ind w:firstLine="540"/>
        <w:jc w:val="right"/>
        <w:rPr>
          <w:color w:val="000000"/>
          <w:sz w:val="28"/>
          <w:szCs w:val="28"/>
        </w:rPr>
      </w:pPr>
    </w:p>
    <w:p w:rsidR="00C33EBA" w:rsidRDefault="00C33EBA" w:rsidP="00D16282">
      <w:pPr>
        <w:spacing w:line="360" w:lineRule="auto"/>
        <w:ind w:firstLine="540"/>
        <w:jc w:val="right"/>
        <w:rPr>
          <w:color w:val="000000"/>
          <w:sz w:val="28"/>
          <w:szCs w:val="28"/>
        </w:rPr>
      </w:pPr>
    </w:p>
    <w:p w:rsidR="00C33EBA" w:rsidRDefault="00C33EBA" w:rsidP="00D16282">
      <w:pPr>
        <w:spacing w:line="360" w:lineRule="auto"/>
        <w:ind w:firstLine="540"/>
        <w:jc w:val="right"/>
        <w:rPr>
          <w:color w:val="000000"/>
          <w:sz w:val="28"/>
          <w:szCs w:val="28"/>
        </w:rPr>
      </w:pPr>
    </w:p>
    <w:p w:rsidR="00C57D67" w:rsidRDefault="00C57D67" w:rsidP="00D16282">
      <w:pPr>
        <w:spacing w:line="360" w:lineRule="auto"/>
        <w:ind w:firstLine="540"/>
        <w:jc w:val="right"/>
        <w:rPr>
          <w:color w:val="000000"/>
          <w:sz w:val="28"/>
          <w:szCs w:val="28"/>
        </w:rPr>
      </w:pPr>
    </w:p>
    <w:p w:rsidR="00D16282" w:rsidRPr="005824B7" w:rsidRDefault="00D16282" w:rsidP="00D16282">
      <w:pPr>
        <w:spacing w:line="360" w:lineRule="auto"/>
        <w:ind w:firstLine="540"/>
        <w:jc w:val="right"/>
        <w:rPr>
          <w:color w:val="000000"/>
          <w:sz w:val="28"/>
          <w:szCs w:val="28"/>
        </w:rPr>
      </w:pPr>
      <w:r w:rsidRPr="005824B7">
        <w:rPr>
          <w:color w:val="000000"/>
          <w:sz w:val="28"/>
          <w:szCs w:val="28"/>
        </w:rPr>
        <w:lastRenderedPageBreak/>
        <w:t xml:space="preserve">Таблица </w:t>
      </w:r>
      <w:r w:rsidR="00C33EBA">
        <w:rPr>
          <w:color w:val="000000"/>
          <w:sz w:val="28"/>
          <w:szCs w:val="28"/>
        </w:rPr>
        <w:t>7</w:t>
      </w:r>
    </w:p>
    <w:p w:rsidR="00D16282" w:rsidRPr="005824B7" w:rsidRDefault="00D16282" w:rsidP="00D16282">
      <w:pPr>
        <w:spacing w:line="360" w:lineRule="auto"/>
        <w:ind w:firstLine="540"/>
        <w:jc w:val="center"/>
        <w:rPr>
          <w:b/>
          <w:color w:val="000000"/>
          <w:sz w:val="28"/>
          <w:szCs w:val="28"/>
        </w:rPr>
      </w:pPr>
      <w:r w:rsidRPr="005824B7">
        <w:rPr>
          <w:b/>
          <w:color w:val="000000"/>
          <w:sz w:val="28"/>
          <w:szCs w:val="28"/>
        </w:rPr>
        <w:t xml:space="preserve">Динамика коэффициента оборачиваемости (по себестоимости) на </w:t>
      </w:r>
      <w:r w:rsidR="000B78F3" w:rsidRPr="00121FB8">
        <w:rPr>
          <w:b/>
          <w:sz w:val="28"/>
          <w:szCs w:val="28"/>
        </w:rPr>
        <w:t>ОАО «</w:t>
      </w:r>
      <w:r w:rsidR="00162A22" w:rsidRPr="00C33EBA">
        <w:rPr>
          <w:b/>
          <w:sz w:val="28"/>
          <w:szCs w:val="28"/>
        </w:rPr>
        <w:t>Волжский пекарь</w:t>
      </w:r>
      <w:r w:rsidR="000B78F3" w:rsidRPr="00121FB8">
        <w:rPr>
          <w:b/>
          <w:sz w:val="28"/>
          <w:szCs w:val="28"/>
        </w:rPr>
        <w:t>»</w:t>
      </w:r>
      <w:r w:rsidR="000B78F3" w:rsidRPr="00121FB8">
        <w:rPr>
          <w:b/>
          <w:color w:val="000000"/>
          <w:sz w:val="28"/>
          <w:szCs w:val="28"/>
        </w:rPr>
        <w:t xml:space="preserve">, </w:t>
      </w:r>
      <w:r w:rsidR="000B78F3" w:rsidRPr="00265E38">
        <w:rPr>
          <w:b/>
          <w:color w:val="000000"/>
          <w:sz w:val="28"/>
          <w:szCs w:val="28"/>
        </w:rPr>
        <w:t xml:space="preserve"> в 20</w:t>
      </w:r>
      <w:r w:rsidR="00C33EBA">
        <w:rPr>
          <w:b/>
          <w:color w:val="000000"/>
          <w:sz w:val="28"/>
          <w:szCs w:val="28"/>
        </w:rPr>
        <w:t>14</w:t>
      </w:r>
      <w:r w:rsidR="000B78F3" w:rsidRPr="00265E38">
        <w:rPr>
          <w:b/>
          <w:color w:val="000000"/>
          <w:sz w:val="28"/>
          <w:szCs w:val="28"/>
        </w:rPr>
        <w:t>-20</w:t>
      </w:r>
      <w:r w:rsidR="00C33EBA">
        <w:rPr>
          <w:b/>
          <w:color w:val="000000"/>
          <w:sz w:val="28"/>
          <w:szCs w:val="28"/>
        </w:rPr>
        <w:t>15</w:t>
      </w:r>
      <w:r w:rsidR="000B78F3" w:rsidRPr="00265E38">
        <w:rPr>
          <w:b/>
          <w:color w:val="000000"/>
          <w:sz w:val="28"/>
          <w:szCs w:val="28"/>
        </w:rPr>
        <w:t xml:space="preserve"> гг.   </w:t>
      </w:r>
    </w:p>
    <w:tbl>
      <w:tblPr>
        <w:tblW w:w="9856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780"/>
        <w:gridCol w:w="1260"/>
        <w:gridCol w:w="1069"/>
        <w:gridCol w:w="1669"/>
        <w:gridCol w:w="2078"/>
      </w:tblGrid>
      <w:tr w:rsidR="00D16282" w:rsidTr="00D16282">
        <w:trPr>
          <w:cantSplit/>
          <w:trHeight w:hRule="exact" w:val="436"/>
        </w:trPr>
        <w:tc>
          <w:tcPr>
            <w:tcW w:w="3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16282" w:rsidRDefault="00D16282" w:rsidP="000B78F3">
            <w:pPr>
              <w:snapToGrid w:val="0"/>
              <w:ind w:firstLine="72"/>
              <w:jc w:val="center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Наименование показателей</w:t>
            </w:r>
          </w:p>
          <w:p w:rsidR="00D16282" w:rsidRDefault="00D16282" w:rsidP="000B78F3">
            <w:pPr>
              <w:ind w:firstLine="720"/>
              <w:jc w:val="center"/>
              <w:rPr>
                <w:color w:val="000000"/>
                <w:sz w:val="26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282" w:rsidRDefault="00D16282" w:rsidP="000B78F3">
            <w:pPr>
              <w:snapToGrid w:val="0"/>
              <w:jc w:val="center"/>
              <w:rPr>
                <w:color w:val="000000"/>
                <w:sz w:val="26"/>
              </w:rPr>
            </w:pPr>
          </w:p>
          <w:p w:rsidR="00D16282" w:rsidRDefault="000B78F3" w:rsidP="00C33EBA">
            <w:pPr>
              <w:jc w:val="center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20</w:t>
            </w:r>
            <w:r w:rsidR="00C33EBA">
              <w:rPr>
                <w:color w:val="000000"/>
                <w:sz w:val="26"/>
              </w:rPr>
              <w:t>14</w:t>
            </w:r>
            <w:r w:rsidR="00D16282">
              <w:rPr>
                <w:color w:val="000000"/>
                <w:sz w:val="26"/>
              </w:rPr>
              <w:t xml:space="preserve"> г.</w:t>
            </w:r>
          </w:p>
        </w:tc>
        <w:tc>
          <w:tcPr>
            <w:tcW w:w="1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282" w:rsidRDefault="00D16282" w:rsidP="000B78F3">
            <w:pPr>
              <w:snapToGrid w:val="0"/>
              <w:jc w:val="center"/>
              <w:rPr>
                <w:color w:val="000000"/>
                <w:sz w:val="26"/>
              </w:rPr>
            </w:pPr>
          </w:p>
          <w:p w:rsidR="00D16282" w:rsidRDefault="00D16282" w:rsidP="000B78F3">
            <w:pPr>
              <w:jc w:val="center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20</w:t>
            </w:r>
            <w:r w:rsidR="00C33EBA">
              <w:rPr>
                <w:color w:val="000000"/>
                <w:sz w:val="26"/>
              </w:rPr>
              <w:t>15</w:t>
            </w:r>
            <w:r>
              <w:rPr>
                <w:color w:val="000000"/>
                <w:sz w:val="26"/>
              </w:rPr>
              <w:t xml:space="preserve"> г.</w:t>
            </w:r>
          </w:p>
          <w:p w:rsidR="00D16282" w:rsidRDefault="00D16282" w:rsidP="000B78F3">
            <w:pPr>
              <w:jc w:val="center"/>
              <w:rPr>
                <w:color w:val="000000"/>
                <w:sz w:val="26"/>
              </w:rPr>
            </w:pPr>
          </w:p>
        </w:tc>
        <w:tc>
          <w:tcPr>
            <w:tcW w:w="3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282" w:rsidRDefault="00D16282" w:rsidP="000B78F3">
            <w:pPr>
              <w:snapToGrid w:val="0"/>
              <w:jc w:val="center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Отклонение</w:t>
            </w:r>
          </w:p>
        </w:tc>
      </w:tr>
      <w:tr w:rsidR="00D16282" w:rsidTr="00D16282">
        <w:trPr>
          <w:cantSplit/>
        </w:trPr>
        <w:tc>
          <w:tcPr>
            <w:tcW w:w="3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16282" w:rsidRDefault="00D16282" w:rsidP="000B78F3"/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282" w:rsidRDefault="00D16282" w:rsidP="000B78F3"/>
        </w:tc>
        <w:tc>
          <w:tcPr>
            <w:tcW w:w="10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282" w:rsidRDefault="00D16282" w:rsidP="000B78F3"/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282" w:rsidRDefault="00D16282" w:rsidP="000B78F3">
            <w:pPr>
              <w:snapToGrid w:val="0"/>
              <w:jc w:val="center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абсолютное,</w:t>
            </w:r>
          </w:p>
          <w:p w:rsidR="00D16282" w:rsidRDefault="00D16282" w:rsidP="000B78F3">
            <w:pPr>
              <w:jc w:val="center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%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282" w:rsidRDefault="00D16282" w:rsidP="000B78F3">
            <w:pPr>
              <w:snapToGrid w:val="0"/>
              <w:jc w:val="center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относительное,</w:t>
            </w:r>
          </w:p>
          <w:p w:rsidR="00D16282" w:rsidRDefault="00D16282" w:rsidP="000B78F3">
            <w:pPr>
              <w:jc w:val="center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%</w:t>
            </w:r>
          </w:p>
        </w:tc>
      </w:tr>
      <w:tr w:rsidR="00D16282" w:rsidTr="000B78F3">
        <w:trPr>
          <w:trHeight w:val="653"/>
        </w:trPr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282" w:rsidRDefault="00D16282" w:rsidP="000B78F3">
            <w:pPr>
              <w:snapToGrid w:val="0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Коэффициент оборачиваемости (Ко (ЗАП))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282" w:rsidRDefault="00C33EBA" w:rsidP="000B78F3">
            <w:pPr>
              <w:snapToGrid w:val="0"/>
              <w:jc w:val="center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19</w:t>
            </w:r>
            <w:r w:rsidR="000B78F3">
              <w:rPr>
                <w:color w:val="000000"/>
                <w:sz w:val="26"/>
              </w:rPr>
              <w:t>,9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282" w:rsidRDefault="00C33EBA" w:rsidP="000B78F3">
            <w:pPr>
              <w:snapToGrid w:val="0"/>
              <w:jc w:val="center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16,5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282" w:rsidRDefault="00C33EBA" w:rsidP="000B78F3">
            <w:pPr>
              <w:jc w:val="center"/>
              <w:rPr>
                <w:color w:val="000000"/>
                <w:sz w:val="26"/>
              </w:rPr>
            </w:pPr>
            <w:r>
              <w:rPr>
                <w:sz w:val="26"/>
              </w:rPr>
              <w:t>-3,4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282" w:rsidRDefault="00C33EBA" w:rsidP="000B78F3">
            <w:pPr>
              <w:snapToGrid w:val="0"/>
              <w:jc w:val="center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-17,1</w:t>
            </w:r>
          </w:p>
        </w:tc>
      </w:tr>
      <w:tr w:rsidR="00D16282" w:rsidTr="000B78F3">
        <w:trPr>
          <w:trHeight w:val="563"/>
        </w:trPr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282" w:rsidRDefault="00D16282" w:rsidP="000B78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Продолжительность одного оборота (То (ЗАП)), дни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282" w:rsidRDefault="00C33EBA" w:rsidP="000B78F3">
            <w:pPr>
              <w:snapToGrid w:val="0"/>
              <w:jc w:val="center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18,1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282" w:rsidRDefault="00C33EBA" w:rsidP="000B78F3">
            <w:pPr>
              <w:snapToGrid w:val="0"/>
              <w:jc w:val="center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21,7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282" w:rsidRDefault="00C33EBA" w:rsidP="000B78F3">
            <w:pPr>
              <w:snapToGrid w:val="0"/>
              <w:jc w:val="center"/>
              <w:rPr>
                <w:sz w:val="26"/>
              </w:rPr>
            </w:pPr>
            <w:r>
              <w:rPr>
                <w:sz w:val="26"/>
              </w:rPr>
              <w:t>3,6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282" w:rsidRDefault="00C33EBA" w:rsidP="000B78F3">
            <w:pPr>
              <w:snapToGrid w:val="0"/>
              <w:jc w:val="center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19,8</w:t>
            </w:r>
          </w:p>
        </w:tc>
      </w:tr>
    </w:tbl>
    <w:p w:rsidR="00D16282" w:rsidRDefault="00D16282" w:rsidP="00D16282">
      <w:pPr>
        <w:spacing w:line="360" w:lineRule="auto"/>
        <w:ind w:firstLine="720"/>
        <w:jc w:val="both"/>
      </w:pPr>
    </w:p>
    <w:p w:rsidR="00D16282" w:rsidRPr="005824B7" w:rsidRDefault="00D16282" w:rsidP="00D16282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5824B7">
        <w:rPr>
          <w:color w:val="000000"/>
          <w:sz w:val="28"/>
          <w:szCs w:val="28"/>
        </w:rPr>
        <w:t xml:space="preserve">Таким образом, запасы с учетом себестоимости реализованной продукции, также использовались </w:t>
      </w:r>
      <w:r w:rsidR="00C33EBA">
        <w:rPr>
          <w:color w:val="000000"/>
          <w:sz w:val="28"/>
          <w:szCs w:val="28"/>
        </w:rPr>
        <w:t>не</w:t>
      </w:r>
      <w:r w:rsidRPr="005824B7">
        <w:rPr>
          <w:color w:val="000000"/>
          <w:sz w:val="28"/>
          <w:szCs w:val="28"/>
        </w:rPr>
        <w:t>эффективн</w:t>
      </w:r>
      <w:r w:rsidR="00C33EBA">
        <w:rPr>
          <w:color w:val="000000"/>
          <w:sz w:val="28"/>
          <w:szCs w:val="28"/>
        </w:rPr>
        <w:t>о</w:t>
      </w:r>
      <w:r w:rsidRPr="005824B7">
        <w:rPr>
          <w:color w:val="000000"/>
          <w:sz w:val="28"/>
          <w:szCs w:val="28"/>
        </w:rPr>
        <w:t>.</w:t>
      </w:r>
    </w:p>
    <w:p w:rsidR="00D16282" w:rsidRPr="005824B7" w:rsidRDefault="00D16282" w:rsidP="00D16282">
      <w:pPr>
        <w:spacing w:line="360" w:lineRule="auto"/>
        <w:ind w:firstLine="690"/>
        <w:jc w:val="both"/>
        <w:rPr>
          <w:color w:val="000000"/>
          <w:sz w:val="28"/>
          <w:szCs w:val="28"/>
        </w:rPr>
      </w:pPr>
      <w:r w:rsidRPr="005824B7">
        <w:rPr>
          <w:color w:val="000000"/>
          <w:sz w:val="28"/>
          <w:szCs w:val="28"/>
        </w:rPr>
        <w:t xml:space="preserve">В условиях рыночной экономики на современных промышленных предприятиях оптимальная величина  оборачиваемости запасов составляет 4 – 8 раз в год, соответственно продолжительность одного оборота  от 45 до 90 дней. При сравнении со всеми выше рассчитанными фактическими показателями видно, что предприятие </w:t>
      </w:r>
      <w:r w:rsidR="000B78F3" w:rsidRPr="000B78F3">
        <w:rPr>
          <w:sz w:val="28"/>
          <w:szCs w:val="28"/>
        </w:rPr>
        <w:t>ОАО «</w:t>
      </w:r>
      <w:r w:rsidR="00162A22">
        <w:rPr>
          <w:sz w:val="28"/>
          <w:szCs w:val="28"/>
        </w:rPr>
        <w:t>Волжский пекарь</w:t>
      </w:r>
      <w:r w:rsidR="000B78F3" w:rsidRPr="000B78F3">
        <w:rPr>
          <w:sz w:val="28"/>
          <w:szCs w:val="28"/>
        </w:rPr>
        <w:t>»</w:t>
      </w:r>
      <w:r w:rsidRPr="005824B7">
        <w:rPr>
          <w:color w:val="000000"/>
          <w:sz w:val="28"/>
          <w:szCs w:val="28"/>
        </w:rPr>
        <w:t xml:space="preserve"> </w:t>
      </w:r>
      <w:r w:rsidR="000B78F3">
        <w:rPr>
          <w:color w:val="000000"/>
          <w:sz w:val="28"/>
          <w:szCs w:val="28"/>
        </w:rPr>
        <w:t xml:space="preserve">не </w:t>
      </w:r>
      <w:r w:rsidRPr="005824B7">
        <w:rPr>
          <w:color w:val="000000"/>
          <w:sz w:val="28"/>
          <w:szCs w:val="28"/>
        </w:rPr>
        <w:t>находится  в оптимальной зоне .</w:t>
      </w:r>
    </w:p>
    <w:p w:rsidR="00D16282" w:rsidRPr="005824B7" w:rsidRDefault="00D16282" w:rsidP="000B78F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824B7">
        <w:rPr>
          <w:iCs/>
          <w:color w:val="000000"/>
          <w:sz w:val="28"/>
          <w:szCs w:val="28"/>
        </w:rPr>
        <w:t>Для анализа оборачиваемости дебиторской задолженно</w:t>
      </w:r>
      <w:r w:rsidRPr="005824B7">
        <w:rPr>
          <w:iCs/>
          <w:color w:val="000000"/>
          <w:sz w:val="28"/>
          <w:szCs w:val="28"/>
        </w:rPr>
        <w:softHyphen/>
        <w:t xml:space="preserve">сти </w:t>
      </w:r>
      <w:r w:rsidRPr="005824B7">
        <w:rPr>
          <w:color w:val="000000"/>
          <w:sz w:val="28"/>
          <w:szCs w:val="28"/>
        </w:rPr>
        <w:t>используются следующие показатели:</w:t>
      </w:r>
    </w:p>
    <w:p w:rsidR="00D16282" w:rsidRPr="005824B7" w:rsidRDefault="00D16282" w:rsidP="000B78F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824B7">
        <w:rPr>
          <w:sz w:val="28"/>
          <w:szCs w:val="28"/>
        </w:rPr>
        <w:t>Оборачиваемость и длительность оборота товарно-материальных или производственных запасов характеризует использование оборотного производительного капитала. От использования последнего зависит величина отвлекаемых из процесса производства производственных ресурсов.  Формирование остатков запасов и эффективность их использования во многом зависят от скорости их оборота, на что, в свою очередь, влияют регулярность, скорость поставок и однодневная потребность в сырье, материалах, топливе и др.</w:t>
      </w:r>
    </w:p>
    <w:p w:rsidR="000B78F3" w:rsidRDefault="00D16282" w:rsidP="000B78F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824B7">
        <w:rPr>
          <w:sz w:val="28"/>
          <w:szCs w:val="28"/>
        </w:rPr>
        <w:t xml:space="preserve">Оборачиваемость дебиторской задолженности </w:t>
      </w:r>
    </w:p>
    <w:p w:rsidR="00D16282" w:rsidRPr="005824B7" w:rsidRDefault="00D16282" w:rsidP="000B78F3">
      <w:pPr>
        <w:shd w:val="clear" w:color="auto" w:fill="FFFFFF"/>
        <w:spacing w:line="360" w:lineRule="auto"/>
        <w:ind w:firstLine="709"/>
        <w:jc w:val="both"/>
        <w:rPr>
          <w:iCs/>
          <w:color w:val="000000"/>
          <w:sz w:val="28"/>
          <w:szCs w:val="28"/>
        </w:rPr>
      </w:pPr>
      <w:r w:rsidRPr="005824B7">
        <w:rPr>
          <w:sz w:val="28"/>
          <w:szCs w:val="28"/>
        </w:rPr>
        <w:t>20</w:t>
      </w:r>
      <w:r w:rsidR="00C33EBA">
        <w:rPr>
          <w:sz w:val="28"/>
          <w:szCs w:val="28"/>
        </w:rPr>
        <w:t>14</w:t>
      </w:r>
      <w:r w:rsidRPr="005824B7">
        <w:rPr>
          <w:sz w:val="28"/>
          <w:szCs w:val="28"/>
        </w:rPr>
        <w:t xml:space="preserve"> г.=</w:t>
      </w:r>
      <w:r w:rsidR="00C33EBA">
        <w:rPr>
          <w:sz w:val="28"/>
          <w:szCs w:val="28"/>
        </w:rPr>
        <w:t>1807242/579171</w:t>
      </w:r>
      <w:r w:rsidRPr="005824B7">
        <w:rPr>
          <w:sz w:val="28"/>
          <w:szCs w:val="28"/>
        </w:rPr>
        <w:t xml:space="preserve">= </w:t>
      </w:r>
      <w:r w:rsidR="00C33EBA">
        <w:rPr>
          <w:sz w:val="28"/>
          <w:szCs w:val="28"/>
        </w:rPr>
        <w:t>3,12</w:t>
      </w:r>
      <w:r w:rsidR="000B78F3">
        <w:rPr>
          <w:sz w:val="28"/>
          <w:szCs w:val="28"/>
        </w:rPr>
        <w:t xml:space="preserve"> </w:t>
      </w:r>
      <w:r w:rsidRPr="005824B7">
        <w:rPr>
          <w:sz w:val="28"/>
          <w:szCs w:val="28"/>
        </w:rPr>
        <w:t xml:space="preserve"> п.п.</w:t>
      </w:r>
    </w:p>
    <w:p w:rsidR="00D16282" w:rsidRPr="005824B7" w:rsidRDefault="00D16282" w:rsidP="000B78F3">
      <w:pPr>
        <w:shd w:val="clear" w:color="auto" w:fill="FFFFFF"/>
        <w:spacing w:line="360" w:lineRule="auto"/>
        <w:ind w:firstLine="709"/>
        <w:jc w:val="both"/>
        <w:rPr>
          <w:iCs/>
          <w:color w:val="000000"/>
          <w:sz w:val="28"/>
          <w:szCs w:val="28"/>
        </w:rPr>
      </w:pPr>
      <w:r w:rsidRPr="005824B7">
        <w:rPr>
          <w:iCs/>
          <w:color w:val="000000"/>
          <w:sz w:val="28"/>
          <w:szCs w:val="28"/>
        </w:rPr>
        <w:t xml:space="preserve">Оборачиваемость дебиторской задолженности </w:t>
      </w:r>
      <w:r w:rsidRPr="005824B7">
        <w:rPr>
          <w:color w:val="000000"/>
          <w:sz w:val="28"/>
          <w:szCs w:val="28"/>
        </w:rPr>
        <w:t>20</w:t>
      </w:r>
      <w:r w:rsidR="00C33EBA">
        <w:rPr>
          <w:color w:val="000000"/>
          <w:sz w:val="28"/>
          <w:szCs w:val="28"/>
        </w:rPr>
        <w:t>15</w:t>
      </w:r>
      <w:r w:rsidR="000B78F3">
        <w:rPr>
          <w:color w:val="000000"/>
          <w:sz w:val="28"/>
          <w:szCs w:val="28"/>
        </w:rPr>
        <w:t xml:space="preserve"> </w:t>
      </w:r>
      <w:r w:rsidRPr="005824B7">
        <w:rPr>
          <w:color w:val="000000"/>
          <w:sz w:val="28"/>
          <w:szCs w:val="28"/>
        </w:rPr>
        <w:t>год</w:t>
      </w:r>
      <w:r w:rsidRPr="005824B7">
        <w:rPr>
          <w:iCs/>
          <w:color w:val="000000"/>
          <w:sz w:val="28"/>
          <w:szCs w:val="28"/>
        </w:rPr>
        <w:t xml:space="preserve"> =</w:t>
      </w:r>
    </w:p>
    <w:p w:rsidR="00D16282" w:rsidRPr="005824B7" w:rsidRDefault="00D16282" w:rsidP="000B78F3">
      <w:pPr>
        <w:spacing w:line="360" w:lineRule="auto"/>
        <w:ind w:firstLine="709"/>
        <w:jc w:val="both"/>
        <w:rPr>
          <w:sz w:val="28"/>
          <w:szCs w:val="28"/>
        </w:rPr>
      </w:pPr>
      <w:r w:rsidRPr="005824B7">
        <w:rPr>
          <w:sz w:val="28"/>
          <w:szCs w:val="28"/>
        </w:rPr>
        <w:t>20</w:t>
      </w:r>
      <w:r w:rsidR="00C33EBA">
        <w:rPr>
          <w:sz w:val="28"/>
          <w:szCs w:val="28"/>
        </w:rPr>
        <w:t>15</w:t>
      </w:r>
      <w:r w:rsidRPr="005824B7">
        <w:rPr>
          <w:sz w:val="28"/>
          <w:szCs w:val="28"/>
        </w:rPr>
        <w:t xml:space="preserve"> г.=</w:t>
      </w:r>
      <w:r w:rsidR="00C33EBA">
        <w:rPr>
          <w:sz w:val="28"/>
          <w:szCs w:val="28"/>
        </w:rPr>
        <w:t>3191148/696440</w:t>
      </w:r>
      <w:r w:rsidRPr="005824B7">
        <w:rPr>
          <w:sz w:val="28"/>
          <w:szCs w:val="28"/>
        </w:rPr>
        <w:t>=</w:t>
      </w:r>
      <w:r w:rsidR="00C33EBA">
        <w:rPr>
          <w:sz w:val="28"/>
          <w:szCs w:val="28"/>
        </w:rPr>
        <w:t>4,58</w:t>
      </w:r>
      <w:r w:rsidRPr="005824B7">
        <w:rPr>
          <w:sz w:val="28"/>
          <w:szCs w:val="28"/>
        </w:rPr>
        <w:t xml:space="preserve"> п.п.</w:t>
      </w:r>
    </w:p>
    <w:p w:rsidR="00D16282" w:rsidRPr="00C33EBA" w:rsidRDefault="00D16282" w:rsidP="00C33EB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33EBA">
        <w:rPr>
          <w:color w:val="000000"/>
          <w:sz w:val="28"/>
          <w:szCs w:val="28"/>
        </w:rPr>
        <w:lastRenderedPageBreak/>
        <w:t>Этот показатель характеризует кратность превышения выр</w:t>
      </w:r>
      <w:r w:rsidRPr="00C33EBA">
        <w:rPr>
          <w:color w:val="000000"/>
          <w:sz w:val="28"/>
          <w:szCs w:val="28"/>
        </w:rPr>
        <w:softHyphen/>
        <w:t>учки от реализации над средней дебиторской задолженностью.</w:t>
      </w:r>
    </w:p>
    <w:p w:rsidR="000B78F3" w:rsidRPr="00C33EBA" w:rsidRDefault="00D16282" w:rsidP="00C33EBA">
      <w:pPr>
        <w:pStyle w:val="ShipleyGoldStandart"/>
        <w:keepLines w:val="0"/>
        <w:ind w:left="0" w:right="0" w:firstLine="709"/>
        <w:rPr>
          <w:sz w:val="28"/>
          <w:szCs w:val="28"/>
        </w:rPr>
      </w:pPr>
      <w:r w:rsidRPr="00C33EBA">
        <w:rPr>
          <w:bCs/>
          <w:color w:val="000000"/>
          <w:sz w:val="28"/>
          <w:szCs w:val="28"/>
        </w:rPr>
        <w:t xml:space="preserve">б) </w:t>
      </w:r>
      <w:r w:rsidRPr="00C33EBA">
        <w:rPr>
          <w:sz w:val="28"/>
          <w:szCs w:val="28"/>
        </w:rPr>
        <w:t xml:space="preserve">Коэффициент оборачиваемости дебиторской задолженности, </w:t>
      </w:r>
    </w:p>
    <w:p w:rsidR="00D16282" w:rsidRPr="00C33EBA" w:rsidRDefault="000B78F3" w:rsidP="00C33EBA">
      <w:pPr>
        <w:pStyle w:val="ShipleyGoldStandart"/>
        <w:keepLines w:val="0"/>
        <w:ind w:left="0" w:right="0" w:firstLine="709"/>
        <w:rPr>
          <w:sz w:val="28"/>
          <w:szCs w:val="28"/>
        </w:rPr>
      </w:pPr>
      <w:r w:rsidRPr="00C33EBA">
        <w:rPr>
          <w:sz w:val="28"/>
          <w:szCs w:val="28"/>
        </w:rPr>
        <w:t xml:space="preserve">характеризующий   </w:t>
      </w:r>
      <w:r w:rsidR="00D16282" w:rsidRPr="00C33EBA">
        <w:rPr>
          <w:sz w:val="28"/>
          <w:szCs w:val="28"/>
        </w:rPr>
        <w:t>отношение выручки от продаж к средней величине дебиторской</w:t>
      </w:r>
      <w:r w:rsidR="00C33EBA">
        <w:rPr>
          <w:sz w:val="28"/>
          <w:szCs w:val="28"/>
        </w:rPr>
        <w:t xml:space="preserve"> </w:t>
      </w:r>
      <w:r w:rsidR="00D16282" w:rsidRPr="00C33EBA">
        <w:rPr>
          <w:sz w:val="28"/>
          <w:szCs w:val="28"/>
        </w:rPr>
        <w:t>задолженности, показывает расширение или снижение коммерческого кредита, предоставляемого предприятием.</w:t>
      </w:r>
    </w:p>
    <w:p w:rsidR="00D16282" w:rsidRPr="00C33EBA" w:rsidRDefault="00D16282" w:rsidP="00C33EBA">
      <w:pPr>
        <w:shd w:val="clear" w:color="auto" w:fill="FFFFFF"/>
        <w:spacing w:line="360" w:lineRule="auto"/>
        <w:ind w:firstLine="709"/>
        <w:jc w:val="both"/>
        <w:rPr>
          <w:iCs/>
          <w:color w:val="000000"/>
          <w:sz w:val="28"/>
          <w:szCs w:val="28"/>
        </w:rPr>
      </w:pPr>
      <w:r w:rsidRPr="00C33EBA">
        <w:rPr>
          <w:iCs/>
          <w:color w:val="000000"/>
          <w:sz w:val="28"/>
          <w:szCs w:val="28"/>
        </w:rPr>
        <w:t xml:space="preserve">Период  погашения дебиторской задолженности </w:t>
      </w:r>
      <w:r w:rsidRPr="00C33EBA">
        <w:rPr>
          <w:color w:val="000000"/>
          <w:sz w:val="28"/>
          <w:szCs w:val="28"/>
        </w:rPr>
        <w:t>20</w:t>
      </w:r>
      <w:r w:rsidR="00C33EBA">
        <w:rPr>
          <w:color w:val="000000"/>
          <w:sz w:val="28"/>
          <w:szCs w:val="28"/>
        </w:rPr>
        <w:t>14</w:t>
      </w:r>
      <w:r w:rsidRPr="00C33EBA">
        <w:rPr>
          <w:color w:val="000000"/>
          <w:sz w:val="28"/>
          <w:szCs w:val="28"/>
        </w:rPr>
        <w:t xml:space="preserve"> год</w:t>
      </w:r>
      <w:r w:rsidRPr="00C33EBA">
        <w:rPr>
          <w:iCs/>
          <w:color w:val="000000"/>
          <w:sz w:val="28"/>
          <w:szCs w:val="28"/>
        </w:rPr>
        <w:t xml:space="preserve"> = 360/</w:t>
      </w:r>
      <w:r w:rsidR="00C33EBA">
        <w:rPr>
          <w:iCs/>
          <w:color w:val="000000"/>
          <w:sz w:val="28"/>
          <w:szCs w:val="28"/>
        </w:rPr>
        <w:t>3,12</w:t>
      </w:r>
      <w:r w:rsidR="000B78F3" w:rsidRPr="00C33EBA">
        <w:rPr>
          <w:iCs/>
          <w:color w:val="000000"/>
          <w:sz w:val="28"/>
          <w:szCs w:val="28"/>
        </w:rPr>
        <w:t xml:space="preserve"> = </w:t>
      </w:r>
      <w:r w:rsidR="00C33EBA">
        <w:rPr>
          <w:iCs/>
          <w:color w:val="000000"/>
          <w:sz w:val="28"/>
          <w:szCs w:val="28"/>
        </w:rPr>
        <w:t>115,4</w:t>
      </w:r>
    </w:p>
    <w:p w:rsidR="00D16282" w:rsidRPr="00C33EBA" w:rsidRDefault="00D16282" w:rsidP="00C33EBA">
      <w:pPr>
        <w:shd w:val="clear" w:color="auto" w:fill="FFFFFF"/>
        <w:spacing w:line="360" w:lineRule="auto"/>
        <w:ind w:firstLine="709"/>
        <w:jc w:val="both"/>
        <w:rPr>
          <w:iCs/>
          <w:color w:val="000000"/>
          <w:sz w:val="28"/>
          <w:szCs w:val="28"/>
        </w:rPr>
      </w:pPr>
      <w:r w:rsidRPr="00C33EBA">
        <w:rPr>
          <w:iCs/>
          <w:color w:val="000000"/>
          <w:sz w:val="28"/>
          <w:szCs w:val="28"/>
        </w:rPr>
        <w:t xml:space="preserve">Период  погашения дебиторской задолженности </w:t>
      </w:r>
      <w:r w:rsidRPr="00C33EBA">
        <w:rPr>
          <w:color w:val="000000"/>
          <w:sz w:val="28"/>
          <w:szCs w:val="28"/>
        </w:rPr>
        <w:t>20</w:t>
      </w:r>
      <w:r w:rsidR="00C33EBA">
        <w:rPr>
          <w:color w:val="000000"/>
          <w:sz w:val="28"/>
          <w:szCs w:val="28"/>
        </w:rPr>
        <w:t>15</w:t>
      </w:r>
      <w:r w:rsidRPr="00C33EBA">
        <w:rPr>
          <w:color w:val="000000"/>
          <w:sz w:val="28"/>
          <w:szCs w:val="28"/>
        </w:rPr>
        <w:t xml:space="preserve"> год </w:t>
      </w:r>
      <w:r w:rsidRPr="00C33EBA">
        <w:rPr>
          <w:iCs/>
          <w:color w:val="000000"/>
          <w:sz w:val="28"/>
          <w:szCs w:val="28"/>
        </w:rPr>
        <w:t>= 360/</w:t>
      </w:r>
      <w:r w:rsidR="00C33EBA">
        <w:rPr>
          <w:iCs/>
          <w:color w:val="000000"/>
          <w:sz w:val="28"/>
          <w:szCs w:val="28"/>
        </w:rPr>
        <w:t>4,58</w:t>
      </w:r>
      <w:r w:rsidRPr="00C33EBA">
        <w:rPr>
          <w:iCs/>
          <w:color w:val="000000"/>
          <w:sz w:val="28"/>
          <w:szCs w:val="28"/>
        </w:rPr>
        <w:t xml:space="preserve"> = </w:t>
      </w:r>
      <w:r w:rsidR="00C33EBA">
        <w:rPr>
          <w:iCs/>
          <w:color w:val="000000"/>
          <w:sz w:val="28"/>
          <w:szCs w:val="28"/>
        </w:rPr>
        <w:t>78,6</w:t>
      </w:r>
      <w:r w:rsidRPr="00C33EBA">
        <w:rPr>
          <w:iCs/>
          <w:color w:val="000000"/>
          <w:sz w:val="28"/>
          <w:szCs w:val="28"/>
        </w:rPr>
        <w:t xml:space="preserve"> </w:t>
      </w:r>
    </w:p>
    <w:p w:rsidR="00D16282" w:rsidRPr="00C33EBA" w:rsidRDefault="00D16282" w:rsidP="00C33EB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C33EBA">
        <w:rPr>
          <w:color w:val="000000"/>
          <w:sz w:val="28"/>
          <w:szCs w:val="28"/>
        </w:rPr>
        <w:t>Показатель характеризует сложившийся за период срок расчетов покупателей.</w:t>
      </w:r>
      <w:r w:rsidRPr="00C33EBA">
        <w:rPr>
          <w:bCs/>
          <w:sz w:val="28"/>
          <w:szCs w:val="28"/>
        </w:rPr>
        <w:t xml:space="preserve"> Чем  больше период оборачиваемости дебиторской задолженности, тем выше риск её непогашения.</w:t>
      </w:r>
    </w:p>
    <w:p w:rsidR="00D16282" w:rsidRPr="00C33EBA" w:rsidRDefault="00D16282" w:rsidP="00C33EBA">
      <w:pPr>
        <w:shd w:val="clear" w:color="auto" w:fill="FFFFFF"/>
        <w:spacing w:line="360" w:lineRule="auto"/>
        <w:ind w:firstLine="709"/>
        <w:jc w:val="both"/>
        <w:rPr>
          <w:iCs/>
          <w:color w:val="000000"/>
          <w:sz w:val="28"/>
          <w:szCs w:val="28"/>
        </w:rPr>
      </w:pPr>
      <w:r w:rsidRPr="00C33EBA">
        <w:rPr>
          <w:iCs/>
          <w:color w:val="000000"/>
          <w:sz w:val="28"/>
          <w:szCs w:val="28"/>
        </w:rPr>
        <w:t>Рассчитаем показатели эффективности  использования денежных средств.</w:t>
      </w:r>
    </w:p>
    <w:p w:rsidR="00D16282" w:rsidRPr="00C33EBA" w:rsidRDefault="00D16282" w:rsidP="00C33EBA">
      <w:pPr>
        <w:shd w:val="clear" w:color="auto" w:fill="FFFFFF"/>
        <w:spacing w:line="360" w:lineRule="auto"/>
        <w:ind w:firstLine="709"/>
        <w:jc w:val="both"/>
        <w:rPr>
          <w:iCs/>
          <w:color w:val="000000"/>
          <w:sz w:val="28"/>
          <w:szCs w:val="28"/>
        </w:rPr>
      </w:pPr>
      <w:r w:rsidRPr="00C33EBA">
        <w:rPr>
          <w:iCs/>
          <w:color w:val="000000"/>
          <w:sz w:val="28"/>
          <w:szCs w:val="28"/>
        </w:rPr>
        <w:t>Коэффициент оборачиваемости денежных средств.</w:t>
      </w:r>
    </w:p>
    <w:p w:rsidR="0058131A" w:rsidRDefault="00D16282" w:rsidP="0058131A">
      <w:pPr>
        <w:shd w:val="clear" w:color="auto" w:fill="FFFFFF"/>
        <w:spacing w:line="360" w:lineRule="auto"/>
        <w:ind w:firstLine="709"/>
        <w:jc w:val="both"/>
        <w:rPr>
          <w:iCs/>
          <w:color w:val="000000"/>
          <w:sz w:val="28"/>
          <w:szCs w:val="28"/>
        </w:rPr>
      </w:pPr>
      <w:r w:rsidRPr="00C33EBA">
        <w:rPr>
          <w:iCs/>
          <w:color w:val="000000"/>
          <w:sz w:val="28"/>
          <w:szCs w:val="28"/>
        </w:rPr>
        <w:t>К об. Ден. Ср. 20</w:t>
      </w:r>
      <w:r w:rsidR="0058131A">
        <w:rPr>
          <w:iCs/>
          <w:color w:val="000000"/>
          <w:sz w:val="28"/>
          <w:szCs w:val="28"/>
        </w:rPr>
        <w:t>14</w:t>
      </w:r>
      <w:r w:rsidRPr="00C33EBA">
        <w:rPr>
          <w:iCs/>
          <w:color w:val="000000"/>
          <w:sz w:val="28"/>
          <w:szCs w:val="28"/>
        </w:rPr>
        <w:t xml:space="preserve"> г. = </w:t>
      </w:r>
      <w:r w:rsidR="0058131A">
        <w:rPr>
          <w:sz w:val="28"/>
          <w:szCs w:val="28"/>
        </w:rPr>
        <w:t>1807242</w:t>
      </w:r>
      <w:r w:rsidRPr="00C33EBA">
        <w:rPr>
          <w:iCs/>
          <w:color w:val="000000"/>
          <w:sz w:val="28"/>
          <w:szCs w:val="28"/>
        </w:rPr>
        <w:t xml:space="preserve">/ </w:t>
      </w:r>
      <w:r w:rsidR="0058131A">
        <w:rPr>
          <w:iCs/>
          <w:color w:val="000000"/>
          <w:sz w:val="28"/>
          <w:szCs w:val="28"/>
        </w:rPr>
        <w:t>5499</w:t>
      </w:r>
      <w:r w:rsidRPr="00C33EBA">
        <w:rPr>
          <w:iCs/>
          <w:color w:val="000000"/>
          <w:sz w:val="28"/>
          <w:szCs w:val="28"/>
        </w:rPr>
        <w:t xml:space="preserve">= </w:t>
      </w:r>
      <w:r w:rsidR="0058131A">
        <w:rPr>
          <w:iCs/>
          <w:color w:val="000000"/>
          <w:sz w:val="28"/>
          <w:szCs w:val="28"/>
        </w:rPr>
        <w:t>328,6</w:t>
      </w:r>
    </w:p>
    <w:p w:rsidR="0058131A" w:rsidRDefault="00D16282" w:rsidP="0058131A">
      <w:pPr>
        <w:shd w:val="clear" w:color="auto" w:fill="FFFFFF"/>
        <w:spacing w:line="360" w:lineRule="auto"/>
        <w:ind w:firstLine="709"/>
        <w:jc w:val="both"/>
        <w:rPr>
          <w:iCs/>
          <w:color w:val="000000"/>
          <w:sz w:val="28"/>
          <w:szCs w:val="28"/>
        </w:rPr>
      </w:pPr>
      <w:r w:rsidRPr="005824B7">
        <w:rPr>
          <w:iCs/>
          <w:color w:val="000000"/>
          <w:sz w:val="28"/>
          <w:szCs w:val="28"/>
        </w:rPr>
        <w:t>Коб. Ден. Ср. 20</w:t>
      </w:r>
      <w:r w:rsidR="0058131A">
        <w:rPr>
          <w:iCs/>
          <w:color w:val="000000"/>
          <w:sz w:val="28"/>
          <w:szCs w:val="28"/>
        </w:rPr>
        <w:t>15</w:t>
      </w:r>
      <w:r w:rsidRPr="005824B7">
        <w:rPr>
          <w:iCs/>
          <w:color w:val="000000"/>
          <w:sz w:val="28"/>
          <w:szCs w:val="28"/>
        </w:rPr>
        <w:t xml:space="preserve"> г. = </w:t>
      </w:r>
      <w:r w:rsidR="0058131A">
        <w:rPr>
          <w:sz w:val="28"/>
          <w:szCs w:val="28"/>
        </w:rPr>
        <w:t>3191148</w:t>
      </w:r>
      <w:r w:rsidRPr="005824B7">
        <w:rPr>
          <w:iCs/>
          <w:color w:val="000000"/>
          <w:sz w:val="28"/>
          <w:szCs w:val="28"/>
        </w:rPr>
        <w:t xml:space="preserve"> / </w:t>
      </w:r>
      <w:r w:rsidR="0058131A">
        <w:rPr>
          <w:iCs/>
          <w:color w:val="000000"/>
          <w:sz w:val="28"/>
          <w:szCs w:val="28"/>
        </w:rPr>
        <w:t>16917=188,6</w:t>
      </w:r>
    </w:p>
    <w:p w:rsidR="0058131A" w:rsidRDefault="00D16282" w:rsidP="0058131A">
      <w:pPr>
        <w:shd w:val="clear" w:color="auto" w:fill="FFFFFF"/>
        <w:spacing w:line="360" w:lineRule="auto"/>
        <w:ind w:firstLine="709"/>
        <w:jc w:val="both"/>
        <w:rPr>
          <w:iCs/>
          <w:color w:val="000000"/>
          <w:sz w:val="28"/>
          <w:szCs w:val="28"/>
        </w:rPr>
      </w:pPr>
      <w:r w:rsidRPr="0058131A">
        <w:rPr>
          <w:iCs/>
          <w:color w:val="000000"/>
          <w:sz w:val="28"/>
          <w:szCs w:val="28"/>
        </w:rPr>
        <w:t>Длительность оборота в днях.</w:t>
      </w:r>
    </w:p>
    <w:p w:rsidR="0058131A" w:rsidRDefault="00D16282" w:rsidP="0058131A">
      <w:pPr>
        <w:shd w:val="clear" w:color="auto" w:fill="FFFFFF"/>
        <w:spacing w:line="360" w:lineRule="auto"/>
        <w:ind w:firstLine="709"/>
        <w:jc w:val="both"/>
        <w:rPr>
          <w:iCs/>
          <w:color w:val="000000"/>
          <w:sz w:val="28"/>
          <w:szCs w:val="28"/>
        </w:rPr>
      </w:pPr>
      <w:r w:rsidRPr="005824B7">
        <w:rPr>
          <w:iCs/>
          <w:color w:val="000000"/>
          <w:sz w:val="28"/>
          <w:szCs w:val="28"/>
        </w:rPr>
        <w:t>Д 20</w:t>
      </w:r>
      <w:r w:rsidR="0058131A">
        <w:rPr>
          <w:iCs/>
          <w:color w:val="000000"/>
          <w:sz w:val="28"/>
          <w:szCs w:val="28"/>
        </w:rPr>
        <w:t>14</w:t>
      </w:r>
      <w:r w:rsidRPr="005824B7">
        <w:rPr>
          <w:iCs/>
          <w:color w:val="000000"/>
          <w:sz w:val="28"/>
          <w:szCs w:val="28"/>
        </w:rPr>
        <w:t xml:space="preserve"> = 360/</w:t>
      </w:r>
      <w:r w:rsidR="0058131A">
        <w:rPr>
          <w:iCs/>
          <w:color w:val="000000"/>
          <w:sz w:val="28"/>
          <w:szCs w:val="28"/>
        </w:rPr>
        <w:t>328,6</w:t>
      </w:r>
      <w:r w:rsidRPr="005824B7">
        <w:rPr>
          <w:iCs/>
          <w:color w:val="000000"/>
          <w:sz w:val="28"/>
          <w:szCs w:val="28"/>
        </w:rPr>
        <w:t xml:space="preserve">= </w:t>
      </w:r>
      <w:r w:rsidR="0058131A">
        <w:rPr>
          <w:iCs/>
          <w:color w:val="000000"/>
          <w:sz w:val="28"/>
          <w:szCs w:val="28"/>
        </w:rPr>
        <w:t>1,1</w:t>
      </w:r>
      <w:r w:rsidRPr="005824B7">
        <w:rPr>
          <w:iCs/>
          <w:color w:val="000000"/>
          <w:sz w:val="28"/>
          <w:szCs w:val="28"/>
        </w:rPr>
        <w:t xml:space="preserve"> дн</w:t>
      </w:r>
      <w:r w:rsidR="00BE4F8A">
        <w:rPr>
          <w:iCs/>
          <w:color w:val="000000"/>
          <w:sz w:val="28"/>
          <w:szCs w:val="28"/>
        </w:rPr>
        <w:t>ей</w:t>
      </w:r>
      <w:r w:rsidRPr="005824B7">
        <w:rPr>
          <w:iCs/>
          <w:color w:val="000000"/>
          <w:sz w:val="28"/>
          <w:szCs w:val="28"/>
        </w:rPr>
        <w:t>.</w:t>
      </w:r>
    </w:p>
    <w:p w:rsidR="0058131A" w:rsidRDefault="00D16282" w:rsidP="0058131A">
      <w:pPr>
        <w:shd w:val="clear" w:color="auto" w:fill="FFFFFF"/>
        <w:spacing w:line="360" w:lineRule="auto"/>
        <w:ind w:firstLine="709"/>
        <w:jc w:val="both"/>
        <w:rPr>
          <w:iCs/>
          <w:color w:val="000000"/>
          <w:sz w:val="28"/>
          <w:szCs w:val="28"/>
        </w:rPr>
      </w:pPr>
      <w:r w:rsidRPr="005824B7">
        <w:rPr>
          <w:iCs/>
          <w:color w:val="000000"/>
          <w:sz w:val="28"/>
          <w:szCs w:val="28"/>
        </w:rPr>
        <w:t>Д 20</w:t>
      </w:r>
      <w:r w:rsidR="0058131A">
        <w:rPr>
          <w:iCs/>
          <w:color w:val="000000"/>
          <w:sz w:val="28"/>
          <w:szCs w:val="28"/>
        </w:rPr>
        <w:t>15</w:t>
      </w:r>
      <w:r w:rsidRPr="005824B7">
        <w:rPr>
          <w:iCs/>
          <w:color w:val="000000"/>
          <w:sz w:val="28"/>
          <w:szCs w:val="28"/>
        </w:rPr>
        <w:t xml:space="preserve">= </w:t>
      </w:r>
      <w:r w:rsidR="0058131A">
        <w:rPr>
          <w:iCs/>
          <w:color w:val="000000"/>
          <w:sz w:val="28"/>
          <w:szCs w:val="28"/>
        </w:rPr>
        <w:t>360</w:t>
      </w:r>
      <w:r w:rsidRPr="005824B7">
        <w:rPr>
          <w:iCs/>
          <w:color w:val="000000"/>
          <w:sz w:val="28"/>
          <w:szCs w:val="28"/>
        </w:rPr>
        <w:t>/</w:t>
      </w:r>
      <w:r w:rsidR="0058131A">
        <w:rPr>
          <w:iCs/>
          <w:color w:val="000000"/>
          <w:sz w:val="28"/>
          <w:szCs w:val="28"/>
        </w:rPr>
        <w:t>188,6</w:t>
      </w:r>
      <w:r w:rsidRPr="005824B7">
        <w:rPr>
          <w:iCs/>
          <w:color w:val="000000"/>
          <w:sz w:val="28"/>
          <w:szCs w:val="28"/>
        </w:rPr>
        <w:t xml:space="preserve"> = </w:t>
      </w:r>
      <w:r w:rsidR="0058131A">
        <w:rPr>
          <w:iCs/>
          <w:color w:val="000000"/>
          <w:sz w:val="28"/>
          <w:szCs w:val="28"/>
        </w:rPr>
        <w:t>1,9</w:t>
      </w:r>
      <w:r w:rsidRPr="005824B7">
        <w:rPr>
          <w:iCs/>
          <w:color w:val="000000"/>
          <w:sz w:val="28"/>
          <w:szCs w:val="28"/>
        </w:rPr>
        <w:t xml:space="preserve"> дня.</w:t>
      </w:r>
    </w:p>
    <w:p w:rsidR="00D16282" w:rsidRPr="00737224" w:rsidRDefault="00D16282" w:rsidP="0058131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737224">
        <w:rPr>
          <w:sz w:val="28"/>
          <w:szCs w:val="28"/>
        </w:rPr>
        <w:t xml:space="preserve">Рассчитаем коэффициент рентабельности оборотного капитала </w:t>
      </w:r>
      <w:r w:rsidR="00BE4F8A" w:rsidRPr="000B78F3">
        <w:rPr>
          <w:sz w:val="28"/>
          <w:szCs w:val="28"/>
        </w:rPr>
        <w:t>ОАО «</w:t>
      </w:r>
      <w:r w:rsidR="0058131A">
        <w:rPr>
          <w:sz w:val="28"/>
          <w:szCs w:val="28"/>
        </w:rPr>
        <w:t>Волжский пекарь</w:t>
      </w:r>
      <w:r w:rsidR="00BE4F8A" w:rsidRPr="000B78F3">
        <w:rPr>
          <w:sz w:val="28"/>
          <w:szCs w:val="28"/>
        </w:rPr>
        <w:t>»</w:t>
      </w:r>
      <w:r w:rsidR="00BE4F8A" w:rsidRPr="005824B7">
        <w:rPr>
          <w:color w:val="000000"/>
          <w:sz w:val="28"/>
          <w:szCs w:val="28"/>
        </w:rPr>
        <w:t xml:space="preserve"> </w:t>
      </w:r>
      <w:r w:rsidRPr="00737224">
        <w:rPr>
          <w:sz w:val="28"/>
          <w:szCs w:val="28"/>
        </w:rPr>
        <w:t xml:space="preserve"> за 20</w:t>
      </w:r>
      <w:r w:rsidR="0058131A">
        <w:rPr>
          <w:sz w:val="28"/>
          <w:szCs w:val="28"/>
        </w:rPr>
        <w:t>14</w:t>
      </w:r>
      <w:r w:rsidRPr="00737224">
        <w:rPr>
          <w:sz w:val="28"/>
          <w:szCs w:val="28"/>
        </w:rPr>
        <w:t>-20</w:t>
      </w:r>
      <w:r w:rsidR="0058131A">
        <w:rPr>
          <w:sz w:val="28"/>
          <w:szCs w:val="28"/>
        </w:rPr>
        <w:t>15</w:t>
      </w:r>
      <w:r w:rsidRPr="00737224">
        <w:rPr>
          <w:sz w:val="28"/>
          <w:szCs w:val="28"/>
        </w:rPr>
        <w:t xml:space="preserve"> годы (таблица  </w:t>
      </w:r>
      <w:r w:rsidR="0058131A">
        <w:rPr>
          <w:sz w:val="28"/>
          <w:szCs w:val="28"/>
        </w:rPr>
        <w:t>8</w:t>
      </w:r>
      <w:r w:rsidRPr="00737224">
        <w:rPr>
          <w:sz w:val="28"/>
          <w:szCs w:val="28"/>
        </w:rPr>
        <w:t xml:space="preserve">).  </w:t>
      </w:r>
    </w:p>
    <w:p w:rsidR="00D16282" w:rsidRPr="00737224" w:rsidRDefault="00D16282" w:rsidP="0058131A">
      <w:pPr>
        <w:spacing w:line="360" w:lineRule="auto"/>
        <w:jc w:val="right"/>
        <w:rPr>
          <w:b/>
          <w:sz w:val="28"/>
          <w:szCs w:val="28"/>
        </w:rPr>
      </w:pPr>
      <w:r w:rsidRPr="00737224">
        <w:rPr>
          <w:sz w:val="28"/>
          <w:szCs w:val="28"/>
        </w:rPr>
        <w:t xml:space="preserve">Таблица   </w:t>
      </w:r>
      <w:r w:rsidR="0058131A">
        <w:rPr>
          <w:sz w:val="28"/>
          <w:szCs w:val="28"/>
        </w:rPr>
        <w:t>8</w:t>
      </w:r>
    </w:p>
    <w:p w:rsidR="00D16282" w:rsidRPr="0058131A" w:rsidRDefault="00D16282" w:rsidP="00BE4F8A">
      <w:pPr>
        <w:jc w:val="center"/>
        <w:rPr>
          <w:b/>
          <w:sz w:val="28"/>
          <w:szCs w:val="28"/>
        </w:rPr>
      </w:pPr>
      <w:r w:rsidRPr="00737224">
        <w:rPr>
          <w:b/>
          <w:sz w:val="28"/>
          <w:szCs w:val="28"/>
        </w:rPr>
        <w:t xml:space="preserve">Анализ рентабельности оборотного капитала </w:t>
      </w:r>
      <w:r w:rsidR="00BE4F8A" w:rsidRPr="00BE4F8A">
        <w:rPr>
          <w:b/>
          <w:sz w:val="28"/>
          <w:szCs w:val="28"/>
        </w:rPr>
        <w:t>ОАО «</w:t>
      </w:r>
      <w:r w:rsidR="00162A22" w:rsidRPr="0058131A">
        <w:rPr>
          <w:b/>
          <w:sz w:val="28"/>
          <w:szCs w:val="28"/>
        </w:rPr>
        <w:t>Волжский пекарь</w:t>
      </w:r>
      <w:r w:rsidR="00BE4F8A" w:rsidRPr="0058131A">
        <w:rPr>
          <w:b/>
          <w:sz w:val="28"/>
          <w:szCs w:val="28"/>
        </w:rPr>
        <w:t xml:space="preserve">»  </w:t>
      </w:r>
      <w:r w:rsidRPr="0058131A">
        <w:rPr>
          <w:b/>
          <w:sz w:val="28"/>
          <w:szCs w:val="28"/>
        </w:rPr>
        <w:t>за 20</w:t>
      </w:r>
      <w:r w:rsidR="0058131A">
        <w:rPr>
          <w:b/>
          <w:sz w:val="28"/>
          <w:szCs w:val="28"/>
        </w:rPr>
        <w:t>14</w:t>
      </w:r>
      <w:r w:rsidRPr="0058131A">
        <w:rPr>
          <w:b/>
          <w:sz w:val="28"/>
          <w:szCs w:val="28"/>
        </w:rPr>
        <w:t>-20</w:t>
      </w:r>
      <w:r w:rsidR="0058131A">
        <w:rPr>
          <w:b/>
          <w:sz w:val="28"/>
          <w:szCs w:val="28"/>
        </w:rPr>
        <w:t>15</w:t>
      </w:r>
      <w:r w:rsidRPr="0058131A">
        <w:rPr>
          <w:b/>
          <w:sz w:val="28"/>
          <w:szCs w:val="28"/>
        </w:rPr>
        <w:t xml:space="preserve"> гг.</w:t>
      </w:r>
    </w:p>
    <w:p w:rsidR="00D16282" w:rsidRDefault="00D16282" w:rsidP="00D16282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67"/>
        <w:gridCol w:w="3065"/>
        <w:gridCol w:w="1255"/>
        <w:gridCol w:w="1411"/>
        <w:gridCol w:w="2991"/>
      </w:tblGrid>
      <w:tr w:rsidR="00D16282" w:rsidTr="00D1628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82" w:rsidRDefault="00D16282" w:rsidP="00D1628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п/п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82" w:rsidRDefault="00D16282" w:rsidP="00D162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Показатели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82" w:rsidRDefault="00D16282" w:rsidP="005813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58131A">
              <w:rPr>
                <w:sz w:val="26"/>
                <w:szCs w:val="26"/>
              </w:rPr>
              <w:t>14</w:t>
            </w:r>
            <w:r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82" w:rsidRDefault="00D16282" w:rsidP="005813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58131A">
              <w:rPr>
                <w:sz w:val="26"/>
                <w:szCs w:val="26"/>
              </w:rPr>
              <w:t>15</w:t>
            </w:r>
            <w:r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82" w:rsidRDefault="00D16282" w:rsidP="00D162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Отклонение (+,-)</w:t>
            </w:r>
          </w:p>
        </w:tc>
      </w:tr>
      <w:tr w:rsidR="0058131A" w:rsidTr="0058131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31A" w:rsidRDefault="0058131A" w:rsidP="00D162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31A" w:rsidRDefault="0058131A" w:rsidP="00D1628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Прибыль тыс. руб.  (П)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31A" w:rsidRDefault="0058131A" w:rsidP="0058131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226013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31A" w:rsidRDefault="0058131A" w:rsidP="0058131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272720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31A" w:rsidRDefault="0058131A" w:rsidP="0058131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46707</w:t>
            </w:r>
          </w:p>
        </w:tc>
      </w:tr>
      <w:tr w:rsidR="0058131A" w:rsidTr="0058131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31A" w:rsidRDefault="0058131A" w:rsidP="00D162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31A" w:rsidRDefault="0058131A" w:rsidP="00D1628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Средняя величина оборотных средств, тыс. руб. (О</w:t>
            </w:r>
            <w:r>
              <w:rPr>
                <w:sz w:val="26"/>
                <w:szCs w:val="26"/>
                <w:vertAlign w:val="subscript"/>
              </w:rPr>
              <w:t>ср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31A" w:rsidRDefault="0058131A" w:rsidP="005813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681031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31A" w:rsidRDefault="0058131A" w:rsidP="005813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851299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31A" w:rsidRDefault="0058131A" w:rsidP="0058131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170268</w:t>
            </w:r>
          </w:p>
        </w:tc>
      </w:tr>
      <w:tr w:rsidR="0058131A" w:rsidTr="0058131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31A" w:rsidRDefault="0058131A" w:rsidP="00D162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31A" w:rsidRDefault="0058131A" w:rsidP="00D1628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Рентабельность оборотного капитала, % (</w:t>
            </w:r>
            <w:r>
              <w:rPr>
                <w:sz w:val="26"/>
                <w:szCs w:val="26"/>
                <w:lang w:val="en-US"/>
              </w:rPr>
              <w:t>R</w:t>
            </w:r>
            <w:r>
              <w:rPr>
                <w:sz w:val="26"/>
                <w:szCs w:val="26"/>
                <w:vertAlign w:val="subscript"/>
                <w:lang w:val="en-US"/>
              </w:rPr>
              <w:t>oc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31A" w:rsidRDefault="0058131A" w:rsidP="0058131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33,19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31A" w:rsidRDefault="0058131A" w:rsidP="0058131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32,04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31A" w:rsidRDefault="0058131A" w:rsidP="0058131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-1,15</w:t>
            </w:r>
          </w:p>
        </w:tc>
      </w:tr>
    </w:tbl>
    <w:p w:rsidR="00D16282" w:rsidRDefault="00D16282" w:rsidP="00D16282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</w:p>
    <w:p w:rsidR="00D16282" w:rsidRDefault="00D16282" w:rsidP="00D16282">
      <w:pPr>
        <w:spacing w:line="360" w:lineRule="auto"/>
        <w:jc w:val="both"/>
        <w:rPr>
          <w:sz w:val="28"/>
          <w:szCs w:val="28"/>
        </w:rPr>
      </w:pPr>
      <w:r w:rsidRPr="00737224">
        <w:rPr>
          <w:sz w:val="28"/>
          <w:szCs w:val="28"/>
        </w:rPr>
        <w:lastRenderedPageBreak/>
        <w:t xml:space="preserve">          Из табл. </w:t>
      </w:r>
      <w:r w:rsidR="0058131A">
        <w:rPr>
          <w:sz w:val="28"/>
          <w:szCs w:val="28"/>
        </w:rPr>
        <w:t>8</w:t>
      </w:r>
      <w:r w:rsidRPr="00737224">
        <w:rPr>
          <w:sz w:val="28"/>
          <w:szCs w:val="28"/>
        </w:rPr>
        <w:t xml:space="preserve"> видим, что рентабельность оборотного капитала </w:t>
      </w:r>
      <w:r>
        <w:rPr>
          <w:sz w:val="28"/>
          <w:szCs w:val="28"/>
        </w:rPr>
        <w:t>снизилась  (</w:t>
      </w:r>
      <w:r w:rsidR="0058131A">
        <w:rPr>
          <w:sz w:val="28"/>
          <w:szCs w:val="28"/>
        </w:rPr>
        <w:t>33,19</w:t>
      </w:r>
      <w:r w:rsidRPr="00737224">
        <w:rPr>
          <w:sz w:val="28"/>
          <w:szCs w:val="28"/>
        </w:rPr>
        <w:t xml:space="preserve">% до </w:t>
      </w:r>
      <w:r w:rsidR="0058131A">
        <w:rPr>
          <w:sz w:val="28"/>
          <w:szCs w:val="28"/>
        </w:rPr>
        <w:t>32,04</w:t>
      </w:r>
      <w:r w:rsidRPr="00737224">
        <w:rPr>
          <w:sz w:val="28"/>
          <w:szCs w:val="28"/>
        </w:rPr>
        <w:t xml:space="preserve">%), что является </w:t>
      </w:r>
      <w:r w:rsidR="0058131A">
        <w:rPr>
          <w:sz w:val="28"/>
          <w:szCs w:val="28"/>
        </w:rPr>
        <w:t>отрицательной</w:t>
      </w:r>
      <w:r>
        <w:rPr>
          <w:sz w:val="28"/>
          <w:szCs w:val="28"/>
        </w:rPr>
        <w:t xml:space="preserve"> </w:t>
      </w:r>
      <w:r w:rsidRPr="00737224">
        <w:rPr>
          <w:sz w:val="28"/>
          <w:szCs w:val="28"/>
        </w:rPr>
        <w:t xml:space="preserve"> тенденцией и говорит о </w:t>
      </w:r>
      <w:r w:rsidR="0058131A">
        <w:rPr>
          <w:sz w:val="28"/>
          <w:szCs w:val="28"/>
        </w:rPr>
        <w:t>снижении</w:t>
      </w:r>
      <w:r>
        <w:rPr>
          <w:sz w:val="28"/>
          <w:szCs w:val="28"/>
        </w:rPr>
        <w:t xml:space="preserve"> </w:t>
      </w:r>
      <w:r w:rsidRPr="00737224">
        <w:rPr>
          <w:sz w:val="28"/>
          <w:szCs w:val="28"/>
        </w:rPr>
        <w:t xml:space="preserve"> общей эффективности его функционирования, </w:t>
      </w:r>
      <w:r w:rsidR="0058131A">
        <w:rPr>
          <w:sz w:val="28"/>
          <w:szCs w:val="28"/>
        </w:rPr>
        <w:t>снижении</w:t>
      </w:r>
      <w:r>
        <w:rPr>
          <w:sz w:val="28"/>
          <w:szCs w:val="28"/>
        </w:rPr>
        <w:t xml:space="preserve"> </w:t>
      </w:r>
      <w:r w:rsidRPr="00737224">
        <w:rPr>
          <w:sz w:val="28"/>
          <w:szCs w:val="28"/>
        </w:rPr>
        <w:t xml:space="preserve">отдачи от использования оборотного капитала, а также о </w:t>
      </w:r>
      <w:r w:rsidR="0058131A">
        <w:rPr>
          <w:sz w:val="28"/>
          <w:szCs w:val="28"/>
        </w:rPr>
        <w:t>не</w:t>
      </w:r>
      <w:r w:rsidRPr="00737224">
        <w:rPr>
          <w:sz w:val="28"/>
          <w:szCs w:val="28"/>
        </w:rPr>
        <w:t>рациональном использовании оборотного капитала.</w:t>
      </w:r>
    </w:p>
    <w:p w:rsidR="00D16282" w:rsidRPr="00737224" w:rsidRDefault="00D16282" w:rsidP="00D16282">
      <w:pPr>
        <w:spacing w:line="360" w:lineRule="auto"/>
        <w:ind w:firstLine="709"/>
        <w:jc w:val="both"/>
        <w:rPr>
          <w:sz w:val="28"/>
          <w:szCs w:val="28"/>
        </w:rPr>
      </w:pPr>
      <w:r w:rsidRPr="00737224">
        <w:rPr>
          <w:sz w:val="28"/>
          <w:szCs w:val="28"/>
        </w:rPr>
        <w:t>Для повышения рентабельности оборотного капитала предприятию необходимо более эффективно использовать оборотные средства и изменить величину товарооборота и его структуру, использовать прогрессивные способы реализации продукции.</w:t>
      </w:r>
    </w:p>
    <w:p w:rsidR="00D16282" w:rsidRPr="00737224" w:rsidRDefault="00D16282" w:rsidP="00D16282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737224">
        <w:rPr>
          <w:color w:val="000000"/>
          <w:sz w:val="28"/>
          <w:szCs w:val="28"/>
        </w:rPr>
        <w:t xml:space="preserve">Улучшение использования оборотного капитала приобретает все более актуальное значение, так как высвобождаемые при этом материальные и денежные ресурсы являются дополнительным внутренним источником дальнейших инвестиций. </w:t>
      </w:r>
    </w:p>
    <w:p w:rsidR="00162A22" w:rsidRDefault="00162A22">
      <w:pPr>
        <w:shd w:val="clear" w:color="auto" w:fill="FFFFFF"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162A22" w:rsidRDefault="00162A22">
      <w:pPr>
        <w:shd w:val="clear" w:color="auto" w:fill="FFFFFF"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162A22" w:rsidRDefault="00162A22">
      <w:pPr>
        <w:shd w:val="clear" w:color="auto" w:fill="FFFFFF"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162A22" w:rsidRDefault="00162A22">
      <w:pPr>
        <w:shd w:val="clear" w:color="auto" w:fill="FFFFFF"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162A22" w:rsidRDefault="00162A22">
      <w:pPr>
        <w:shd w:val="clear" w:color="auto" w:fill="FFFFFF"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162A22" w:rsidRDefault="00162A22">
      <w:pPr>
        <w:shd w:val="clear" w:color="auto" w:fill="FFFFFF"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162A22" w:rsidRDefault="00162A22">
      <w:pPr>
        <w:shd w:val="clear" w:color="auto" w:fill="FFFFFF"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162A22" w:rsidRDefault="00162A22">
      <w:pPr>
        <w:shd w:val="clear" w:color="auto" w:fill="FFFFFF"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162A22" w:rsidRDefault="00162A22">
      <w:pPr>
        <w:shd w:val="clear" w:color="auto" w:fill="FFFFFF"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162A22" w:rsidRDefault="00162A22">
      <w:pPr>
        <w:shd w:val="clear" w:color="auto" w:fill="FFFFFF"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162A22" w:rsidRDefault="00162A22">
      <w:pPr>
        <w:shd w:val="clear" w:color="auto" w:fill="FFFFFF"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162A22" w:rsidRDefault="00162A22">
      <w:pPr>
        <w:shd w:val="clear" w:color="auto" w:fill="FFFFFF"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162A22" w:rsidRDefault="00162A22">
      <w:pPr>
        <w:shd w:val="clear" w:color="auto" w:fill="FFFFFF"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162A22" w:rsidRDefault="00162A22">
      <w:pPr>
        <w:shd w:val="clear" w:color="auto" w:fill="FFFFFF"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162A22" w:rsidRDefault="00162A22">
      <w:pPr>
        <w:shd w:val="clear" w:color="auto" w:fill="FFFFFF"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162A22" w:rsidRDefault="00162A22">
      <w:pPr>
        <w:shd w:val="clear" w:color="auto" w:fill="FFFFFF"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22278A" w:rsidRDefault="0022278A">
      <w:pPr>
        <w:shd w:val="clear" w:color="auto" w:fill="FFFFFF"/>
        <w:spacing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Заключение</w:t>
      </w:r>
    </w:p>
    <w:p w:rsidR="0022278A" w:rsidRDefault="0022278A">
      <w:pPr>
        <w:spacing w:line="360" w:lineRule="auto"/>
        <w:ind w:firstLine="360"/>
        <w:jc w:val="both"/>
        <w:rPr>
          <w:sz w:val="28"/>
          <w:szCs w:val="28"/>
        </w:rPr>
      </w:pPr>
    </w:p>
    <w:p w:rsidR="0022278A" w:rsidRDefault="0022278A" w:rsidP="005813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Данная работа показывает важность учета оборотных средств предприятия и необходимость применения анализа эффективности использования оборотных средств в деятельности предприятия. На основании теоретических и практических разработок, вместивших в себе обширный труд ученых, разрабатывавших эту проблему, и изложенных в данной работе, можно сделать некоторые выводы.</w:t>
      </w:r>
    </w:p>
    <w:p w:rsidR="0022278A" w:rsidRDefault="0022278A" w:rsidP="005813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Оборотные средства — это средства, обслуживающие процесс текущей хозяйственной деятельности, участвующие одновременно и в процессе производства и в процессе реализации продукции. В обеспечении непрерывности и ритмичности процесса производства и обращения заключается основное назначение оборотных средств.</w:t>
      </w:r>
    </w:p>
    <w:p w:rsidR="0022278A" w:rsidRDefault="0022278A" w:rsidP="0058131A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Положений по бухгалтерскому учету «Учетная политика организации» (ПБУ 1/</w:t>
      </w:r>
      <w:r w:rsidR="00AD3405">
        <w:rPr>
          <w:sz w:val="28"/>
          <w:szCs w:val="28"/>
        </w:rPr>
        <w:t>200</w:t>
      </w:r>
      <w:r>
        <w:rPr>
          <w:sz w:val="28"/>
          <w:szCs w:val="28"/>
        </w:rPr>
        <w:t>8) каждое предприятие  разрабатывает свою учетную политику, которая устанавливает способы и методы бухгалтерского учета, на ОАО «</w:t>
      </w:r>
      <w:r w:rsidR="0058131A">
        <w:rPr>
          <w:sz w:val="28"/>
          <w:szCs w:val="28"/>
        </w:rPr>
        <w:t>Волжский пекарь</w:t>
      </w:r>
      <w:r>
        <w:rPr>
          <w:sz w:val="28"/>
          <w:szCs w:val="28"/>
        </w:rPr>
        <w:t>» разработаны и действуют два приказа об Учетной политике – для целей бухгалтерского учета и в целях налогообложения.</w:t>
      </w:r>
    </w:p>
    <w:p w:rsidR="0022278A" w:rsidRDefault="0022278A" w:rsidP="0058131A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Учетная политика для целей бухгалтерского учета отражает : основные нормативные документы, регулирующие вопросы учетной политики предприятия; указаны основные задачи бухгалтерского учета, заключающиеся в формировании полной и достоверной информации о деятельности организации и ее имущественном положении, обеспечение контроля за использованием материальных, трудовых и финансовых результатов, отражены допущения имущественной обособленности, допущения непрерывной деятельности, допущены последовательности применения учетной политики, допущения временной определенности фактов хозяйственной деятельности.</w:t>
      </w:r>
    </w:p>
    <w:p w:rsidR="0022278A" w:rsidRDefault="0022278A" w:rsidP="005813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ПБУ 5/01 "Положение по учету материально-производственных запасов" в бухгалтерском учете на предприятии </w:t>
      </w:r>
      <w:r>
        <w:rPr>
          <w:bCs/>
          <w:sz w:val="28"/>
          <w:szCs w:val="28"/>
        </w:rPr>
        <w:t>ОАО «</w:t>
      </w:r>
      <w:r w:rsidR="0058131A">
        <w:rPr>
          <w:sz w:val="28"/>
          <w:szCs w:val="28"/>
        </w:rPr>
        <w:t>Волжский пекарь</w:t>
      </w:r>
      <w:r>
        <w:rPr>
          <w:bCs/>
          <w:sz w:val="28"/>
          <w:szCs w:val="28"/>
        </w:rPr>
        <w:t xml:space="preserve">» </w:t>
      </w:r>
      <w:r>
        <w:rPr>
          <w:sz w:val="28"/>
          <w:szCs w:val="28"/>
        </w:rPr>
        <w:t xml:space="preserve">в качестве материально-производственных запасов </w:t>
      </w:r>
      <w:r>
        <w:rPr>
          <w:sz w:val="28"/>
          <w:szCs w:val="28"/>
        </w:rPr>
        <w:lastRenderedPageBreak/>
        <w:t>принимаются активы: используемые в качестве сырья, материалов и т.п. при производстве продукции, предназначенной для продажи (выполнении работ, оказании услуг); предназначенные для продажи (готовая продукция и товары); используемые для управленческих нужд организации (вспомогательные материалы, топливо, запасные части и др.).</w:t>
      </w:r>
    </w:p>
    <w:p w:rsidR="0022278A" w:rsidRDefault="0022278A" w:rsidP="005813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Основная часть материально-производственных запасов используется в качестве предметов труда в производственном процессе. Они целиком потребляются в каждом производственном цикле и полностью переносят свою стоимость на стоимость производимой продукции.</w:t>
      </w:r>
    </w:p>
    <w:p w:rsidR="0022278A" w:rsidRDefault="0022278A" w:rsidP="005813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Материалы отпускают со склада предприятия </w:t>
      </w:r>
      <w:r>
        <w:rPr>
          <w:bCs/>
          <w:sz w:val="28"/>
          <w:szCs w:val="28"/>
        </w:rPr>
        <w:t>ОАО «</w:t>
      </w:r>
      <w:r w:rsidR="0058131A">
        <w:rPr>
          <w:sz w:val="28"/>
          <w:szCs w:val="28"/>
        </w:rPr>
        <w:t>Волжский пекарь</w:t>
      </w:r>
      <w:r>
        <w:rPr>
          <w:bCs/>
          <w:sz w:val="28"/>
          <w:szCs w:val="28"/>
        </w:rPr>
        <w:t>»</w:t>
      </w:r>
      <w:r>
        <w:rPr>
          <w:sz w:val="28"/>
          <w:szCs w:val="28"/>
        </w:rPr>
        <w:t xml:space="preserve"> на производственное потребление, хозяйственные нужды, для переработки и в порядке реализации излишних и неликвидных запасов. </w:t>
      </w:r>
    </w:p>
    <w:p w:rsidR="0022278A" w:rsidRDefault="0022278A" w:rsidP="005813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учета движения материалов внутри предприятия применяют  требования-накладные, которые составляют материально ответственные лица склада, отпускающего ценности, в двух экземплярах, один из которых остается на месте с распиской получателя, а второй с распиской лица, отпускающего ценности, передается получателю ценностей.</w:t>
      </w:r>
    </w:p>
    <w:p w:rsidR="0022278A" w:rsidRDefault="0022278A" w:rsidP="005813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предприятии учет материалов ведется на персональных компьютерах в программе 1С «Бухгалтерия».</w:t>
      </w:r>
      <w:r w:rsidR="005834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Все учетные регистры составляются при помощи вычислительной техники. Применение предприятием </w:t>
      </w:r>
      <w:r>
        <w:rPr>
          <w:bCs/>
          <w:sz w:val="28"/>
          <w:szCs w:val="28"/>
        </w:rPr>
        <w:t>ОАО «</w:t>
      </w:r>
      <w:r w:rsidR="0058131A">
        <w:rPr>
          <w:sz w:val="28"/>
          <w:szCs w:val="28"/>
        </w:rPr>
        <w:t>Волжский пекарь</w:t>
      </w:r>
      <w:r>
        <w:rPr>
          <w:bCs/>
          <w:sz w:val="28"/>
          <w:szCs w:val="28"/>
        </w:rPr>
        <w:t>»</w:t>
      </w:r>
      <w:r>
        <w:rPr>
          <w:sz w:val="28"/>
          <w:szCs w:val="28"/>
        </w:rPr>
        <w:t xml:space="preserve"> программ автоматизации учетных работ обеспечивает  формирование основных учетных регистров, таких как:</w:t>
      </w:r>
      <w:r w:rsidR="005834AD">
        <w:rPr>
          <w:sz w:val="28"/>
          <w:szCs w:val="28"/>
        </w:rPr>
        <w:t xml:space="preserve"> </w:t>
      </w:r>
      <w:r>
        <w:rPr>
          <w:sz w:val="28"/>
          <w:szCs w:val="28"/>
        </w:rPr>
        <w:t>оборотная ведомость движения материалов по номенклатурным номерам в разрезе складов, подразделений, мест хранения;</w:t>
      </w:r>
      <w:r w:rsidR="005834AD">
        <w:rPr>
          <w:sz w:val="28"/>
          <w:szCs w:val="28"/>
        </w:rPr>
        <w:t xml:space="preserve"> </w:t>
      </w:r>
      <w:r>
        <w:rPr>
          <w:sz w:val="28"/>
          <w:szCs w:val="28"/>
        </w:rPr>
        <w:t>ведомость расхода материалов по заказам, сериям, переделам, другим калькуляционным единицам;</w:t>
      </w:r>
      <w:r w:rsidR="00953789">
        <w:rPr>
          <w:sz w:val="28"/>
          <w:szCs w:val="28"/>
        </w:rPr>
        <w:t xml:space="preserve"> </w:t>
      </w:r>
      <w:r>
        <w:rPr>
          <w:sz w:val="28"/>
          <w:szCs w:val="28"/>
        </w:rPr>
        <w:t>оборотная ведомость по материалам, находящимся в пути;</w:t>
      </w:r>
      <w:r w:rsidR="005834AD">
        <w:rPr>
          <w:sz w:val="28"/>
          <w:szCs w:val="28"/>
        </w:rPr>
        <w:t xml:space="preserve"> </w:t>
      </w:r>
      <w:r>
        <w:rPr>
          <w:sz w:val="28"/>
          <w:szCs w:val="28"/>
        </w:rPr>
        <w:t>оборотная ведомость движения материалов по неотфактурованным поставкам.</w:t>
      </w:r>
    </w:p>
    <w:p w:rsidR="0022278A" w:rsidRDefault="0022278A" w:rsidP="005813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Готовая продукция является частью материально-производственных запасов, предназначенных для продажи, технические и качественные </w:t>
      </w:r>
      <w:r>
        <w:rPr>
          <w:sz w:val="28"/>
          <w:szCs w:val="28"/>
        </w:rPr>
        <w:lastRenderedPageBreak/>
        <w:t>характеристики которых соответствуют условиям договора или требованиям иных документов в случаях, установленных законодательством.</w:t>
      </w:r>
    </w:p>
    <w:p w:rsidR="0022278A" w:rsidRDefault="0022278A" w:rsidP="005813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Поступление из производства готовой продукции оформляется накладными, спецификациями, приемными актами и другими первичными документами.</w:t>
      </w:r>
    </w:p>
    <w:p w:rsidR="0022278A" w:rsidRDefault="0022278A" w:rsidP="005813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Готовая продукция и товары отгруженные отражают  в учете и бухгалтерском балансе по </w:t>
      </w:r>
      <w:r w:rsidR="00776AF3">
        <w:rPr>
          <w:sz w:val="28"/>
          <w:szCs w:val="28"/>
        </w:rPr>
        <w:t>учетной</w:t>
      </w:r>
      <w:r>
        <w:rPr>
          <w:sz w:val="28"/>
          <w:szCs w:val="28"/>
        </w:rPr>
        <w:t xml:space="preserve"> себестоимости </w:t>
      </w:r>
      <w:r w:rsidR="00776AF3">
        <w:rPr>
          <w:sz w:val="28"/>
          <w:szCs w:val="28"/>
        </w:rPr>
        <w:t>с доведением ее до фактической себестоимости.</w:t>
      </w:r>
    </w:p>
    <w:p w:rsidR="0022278A" w:rsidRDefault="0022278A" w:rsidP="005813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составе информации об учетной политике организации в бухгалтерской отчетности подлежит раскрытию порядок признания расходов на продажу.</w:t>
      </w:r>
    </w:p>
    <w:p w:rsidR="0022278A" w:rsidRDefault="0022278A" w:rsidP="005813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 дебиторской понимают задолженность других организаций, работников и физических лиц предприятия  (задолженность покупателей за купленную продукцию, подотчетных лиц за выданные им под отчет денежные суммы и др.). Организации и лица, которые должны предприятию, называются дебиторами.</w:t>
      </w:r>
    </w:p>
    <w:p w:rsidR="0022278A" w:rsidRDefault="0022278A" w:rsidP="005813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Проведя анализ </w:t>
      </w:r>
      <w:r w:rsidR="0058131A">
        <w:rPr>
          <w:sz w:val="28"/>
          <w:szCs w:val="28"/>
        </w:rPr>
        <w:t xml:space="preserve">эффективности использования </w:t>
      </w:r>
      <w:r>
        <w:rPr>
          <w:sz w:val="28"/>
          <w:szCs w:val="28"/>
        </w:rPr>
        <w:t>оборотных средств на предприятии ОАО «</w:t>
      </w:r>
      <w:r w:rsidR="0058131A">
        <w:rPr>
          <w:sz w:val="28"/>
          <w:szCs w:val="28"/>
        </w:rPr>
        <w:t>Волжский пекарь</w:t>
      </w:r>
      <w:r>
        <w:rPr>
          <w:sz w:val="28"/>
          <w:szCs w:val="28"/>
        </w:rPr>
        <w:t xml:space="preserve">» можем сделать следующие выводы: </w:t>
      </w:r>
    </w:p>
    <w:p w:rsidR="0058131A" w:rsidRDefault="0058131A" w:rsidP="0058131A">
      <w:pPr>
        <w:spacing w:line="360" w:lineRule="auto"/>
        <w:ind w:firstLine="709"/>
        <w:jc w:val="both"/>
        <w:rPr>
          <w:sz w:val="28"/>
          <w:szCs w:val="28"/>
        </w:rPr>
      </w:pPr>
      <w:r w:rsidRPr="00737224">
        <w:rPr>
          <w:sz w:val="28"/>
          <w:szCs w:val="28"/>
        </w:rPr>
        <w:t>Длительность одного оборота в 20</w:t>
      </w:r>
      <w:r>
        <w:rPr>
          <w:sz w:val="28"/>
          <w:szCs w:val="28"/>
        </w:rPr>
        <w:t>15</w:t>
      </w:r>
      <w:r w:rsidRPr="00737224">
        <w:rPr>
          <w:sz w:val="28"/>
          <w:szCs w:val="28"/>
        </w:rPr>
        <w:t xml:space="preserve"> году </w:t>
      </w:r>
      <w:r>
        <w:rPr>
          <w:sz w:val="28"/>
          <w:szCs w:val="28"/>
        </w:rPr>
        <w:t>увеличилась</w:t>
      </w:r>
      <w:r w:rsidRPr="00737224">
        <w:rPr>
          <w:sz w:val="28"/>
          <w:szCs w:val="28"/>
        </w:rPr>
        <w:t xml:space="preserve"> на </w:t>
      </w:r>
      <w:r>
        <w:rPr>
          <w:sz w:val="28"/>
          <w:szCs w:val="28"/>
        </w:rPr>
        <w:t>4</w:t>
      </w:r>
      <w:r w:rsidRPr="00737224">
        <w:rPr>
          <w:sz w:val="28"/>
          <w:szCs w:val="28"/>
        </w:rPr>
        <w:t xml:space="preserve"> дн</w:t>
      </w:r>
      <w:r>
        <w:rPr>
          <w:sz w:val="28"/>
          <w:szCs w:val="28"/>
        </w:rPr>
        <w:t xml:space="preserve">я </w:t>
      </w:r>
      <w:r w:rsidRPr="00737224">
        <w:rPr>
          <w:sz w:val="28"/>
          <w:szCs w:val="28"/>
        </w:rPr>
        <w:t>по сравнению с 20</w:t>
      </w:r>
      <w:r>
        <w:rPr>
          <w:sz w:val="28"/>
          <w:szCs w:val="28"/>
        </w:rPr>
        <w:t>14</w:t>
      </w:r>
      <w:r w:rsidRPr="00737224">
        <w:rPr>
          <w:sz w:val="28"/>
          <w:szCs w:val="28"/>
        </w:rPr>
        <w:t xml:space="preserve"> годом.</w:t>
      </w:r>
    </w:p>
    <w:p w:rsidR="0058131A" w:rsidRDefault="0058131A" w:rsidP="0058131A">
      <w:pPr>
        <w:spacing w:line="360" w:lineRule="auto"/>
        <w:ind w:firstLine="709"/>
        <w:jc w:val="both"/>
        <w:rPr>
          <w:sz w:val="28"/>
          <w:szCs w:val="28"/>
        </w:rPr>
      </w:pPr>
      <w:r w:rsidRPr="00737224">
        <w:rPr>
          <w:sz w:val="28"/>
          <w:szCs w:val="28"/>
        </w:rPr>
        <w:t xml:space="preserve">Коэффициент оборачиваемости </w:t>
      </w:r>
      <w:r>
        <w:rPr>
          <w:sz w:val="28"/>
          <w:szCs w:val="28"/>
        </w:rPr>
        <w:t>снизился</w:t>
      </w:r>
      <w:r w:rsidRPr="00737224">
        <w:rPr>
          <w:sz w:val="28"/>
          <w:szCs w:val="28"/>
        </w:rPr>
        <w:t xml:space="preserve"> на </w:t>
      </w:r>
      <w:r>
        <w:rPr>
          <w:sz w:val="28"/>
          <w:szCs w:val="28"/>
        </w:rPr>
        <w:t>0,16.</w:t>
      </w:r>
    </w:p>
    <w:p w:rsidR="0058131A" w:rsidRDefault="0058131A" w:rsidP="0058131A">
      <w:pPr>
        <w:spacing w:line="360" w:lineRule="auto"/>
        <w:ind w:firstLine="709"/>
        <w:jc w:val="both"/>
        <w:rPr>
          <w:sz w:val="28"/>
          <w:szCs w:val="28"/>
        </w:rPr>
      </w:pPr>
      <w:r w:rsidRPr="00737224">
        <w:rPr>
          <w:sz w:val="28"/>
          <w:szCs w:val="28"/>
        </w:rPr>
        <w:t xml:space="preserve">Коэффициент закрепления оборотного капитала показывает количество оборотного капитала, затрачиваемого на 1 рубль реализованной продукции. Чем меньше данный показатель, тем эффективнее используется капитал на </w:t>
      </w:r>
      <w:r w:rsidRPr="00D16282">
        <w:rPr>
          <w:sz w:val="28"/>
          <w:szCs w:val="28"/>
        </w:rPr>
        <w:t>ОАО «</w:t>
      </w:r>
      <w:r>
        <w:rPr>
          <w:sz w:val="28"/>
          <w:szCs w:val="28"/>
        </w:rPr>
        <w:t>Волжский пекарь</w:t>
      </w:r>
      <w:r w:rsidRPr="00D16282">
        <w:rPr>
          <w:sz w:val="28"/>
          <w:szCs w:val="28"/>
        </w:rPr>
        <w:t>»</w:t>
      </w:r>
      <w:r>
        <w:rPr>
          <w:sz w:val="28"/>
          <w:szCs w:val="28"/>
        </w:rPr>
        <w:t xml:space="preserve"> к</w:t>
      </w:r>
      <w:r w:rsidRPr="00737224">
        <w:rPr>
          <w:sz w:val="28"/>
          <w:szCs w:val="28"/>
        </w:rPr>
        <w:t>оэффициент закрепления в 20</w:t>
      </w:r>
      <w:r>
        <w:rPr>
          <w:sz w:val="28"/>
          <w:szCs w:val="28"/>
        </w:rPr>
        <w:t xml:space="preserve">15 </w:t>
      </w:r>
      <w:r w:rsidRPr="00737224">
        <w:rPr>
          <w:sz w:val="28"/>
          <w:szCs w:val="28"/>
        </w:rPr>
        <w:t xml:space="preserve">году </w:t>
      </w:r>
      <w:r>
        <w:rPr>
          <w:sz w:val="28"/>
          <w:szCs w:val="28"/>
        </w:rPr>
        <w:t xml:space="preserve">увеличился и составил </w:t>
      </w:r>
      <w:r w:rsidRPr="00737224">
        <w:rPr>
          <w:sz w:val="28"/>
          <w:szCs w:val="28"/>
        </w:rPr>
        <w:t xml:space="preserve"> 0,</w:t>
      </w:r>
      <w:r>
        <w:rPr>
          <w:sz w:val="28"/>
          <w:szCs w:val="28"/>
        </w:rPr>
        <w:t>27</w:t>
      </w:r>
      <w:r w:rsidRPr="00737224">
        <w:rPr>
          <w:sz w:val="28"/>
          <w:szCs w:val="28"/>
        </w:rPr>
        <w:t xml:space="preserve"> рублей на 1 рубль реализованной продукции</w:t>
      </w:r>
      <w:r>
        <w:rPr>
          <w:sz w:val="28"/>
          <w:szCs w:val="28"/>
        </w:rPr>
        <w:t>.</w:t>
      </w:r>
    </w:p>
    <w:p w:rsidR="0058131A" w:rsidRPr="00265E38" w:rsidRDefault="0058131A" w:rsidP="0058131A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265E38">
        <w:rPr>
          <w:color w:val="000000"/>
          <w:sz w:val="28"/>
          <w:szCs w:val="28"/>
        </w:rPr>
        <w:t xml:space="preserve">В отчетном году запасы совершили в среднем </w:t>
      </w:r>
      <w:r>
        <w:rPr>
          <w:color w:val="000000"/>
          <w:sz w:val="28"/>
          <w:szCs w:val="28"/>
        </w:rPr>
        <w:t xml:space="preserve">24,3 оборотов с </w:t>
      </w:r>
      <w:r w:rsidRPr="00265E38">
        <w:rPr>
          <w:color w:val="000000"/>
          <w:sz w:val="28"/>
          <w:szCs w:val="28"/>
        </w:rPr>
        <w:t xml:space="preserve">продолжительность одного оборота составила </w:t>
      </w:r>
      <w:r>
        <w:rPr>
          <w:color w:val="000000"/>
          <w:sz w:val="28"/>
          <w:szCs w:val="28"/>
        </w:rPr>
        <w:t>14,8</w:t>
      </w:r>
      <w:r w:rsidRPr="00265E38">
        <w:rPr>
          <w:color w:val="000000"/>
          <w:sz w:val="28"/>
          <w:szCs w:val="28"/>
        </w:rPr>
        <w:t xml:space="preserve"> дн</w:t>
      </w:r>
      <w:r>
        <w:rPr>
          <w:color w:val="000000"/>
          <w:sz w:val="28"/>
          <w:szCs w:val="28"/>
        </w:rPr>
        <w:t>я</w:t>
      </w:r>
      <w:r w:rsidRPr="00265E38">
        <w:rPr>
          <w:color w:val="000000"/>
          <w:sz w:val="28"/>
          <w:szCs w:val="28"/>
        </w:rPr>
        <w:t>.</w:t>
      </w:r>
    </w:p>
    <w:p w:rsidR="0058131A" w:rsidRPr="00265E38" w:rsidRDefault="0058131A" w:rsidP="0058131A">
      <w:pPr>
        <w:spacing w:line="360" w:lineRule="auto"/>
        <w:ind w:firstLine="720"/>
        <w:rPr>
          <w:color w:val="000000"/>
          <w:sz w:val="28"/>
          <w:szCs w:val="28"/>
        </w:rPr>
      </w:pPr>
      <w:r w:rsidRPr="00265E38">
        <w:rPr>
          <w:color w:val="000000"/>
          <w:sz w:val="28"/>
          <w:szCs w:val="28"/>
        </w:rPr>
        <w:t>Уровень использования запасов в 20</w:t>
      </w:r>
      <w:r>
        <w:rPr>
          <w:color w:val="000000"/>
          <w:sz w:val="28"/>
          <w:szCs w:val="28"/>
        </w:rPr>
        <w:t>15</w:t>
      </w:r>
      <w:r w:rsidRPr="00265E38">
        <w:rPr>
          <w:color w:val="000000"/>
          <w:sz w:val="28"/>
          <w:szCs w:val="28"/>
        </w:rPr>
        <w:t xml:space="preserve"> году </w:t>
      </w:r>
      <w:r>
        <w:rPr>
          <w:color w:val="000000"/>
          <w:sz w:val="28"/>
          <w:szCs w:val="28"/>
        </w:rPr>
        <w:t>снизился</w:t>
      </w:r>
      <w:r w:rsidRPr="00265E38">
        <w:rPr>
          <w:color w:val="000000"/>
          <w:sz w:val="28"/>
          <w:szCs w:val="28"/>
        </w:rPr>
        <w:t xml:space="preserve"> на </w:t>
      </w:r>
      <w:r>
        <w:rPr>
          <w:color w:val="000000"/>
          <w:sz w:val="28"/>
          <w:szCs w:val="28"/>
        </w:rPr>
        <w:t>17</w:t>
      </w:r>
      <w:r w:rsidRPr="00265E38">
        <w:rPr>
          <w:color w:val="000000"/>
          <w:sz w:val="28"/>
          <w:szCs w:val="28"/>
        </w:rPr>
        <w:t xml:space="preserve"> %, на каждый рубль запасов приходилось в среднем </w:t>
      </w:r>
      <w:r>
        <w:rPr>
          <w:color w:val="000000"/>
          <w:sz w:val="28"/>
          <w:szCs w:val="28"/>
        </w:rPr>
        <w:t>мен</w:t>
      </w:r>
      <w:r w:rsidRPr="00265E38">
        <w:rPr>
          <w:color w:val="000000"/>
          <w:sz w:val="28"/>
          <w:szCs w:val="28"/>
        </w:rPr>
        <w:t xml:space="preserve">ьше выручки от продаж на </w:t>
      </w:r>
      <w:r>
        <w:rPr>
          <w:color w:val="000000"/>
          <w:sz w:val="28"/>
          <w:szCs w:val="28"/>
        </w:rPr>
        <w:t>5</w:t>
      </w:r>
      <w:r w:rsidRPr="00265E38">
        <w:rPr>
          <w:color w:val="000000"/>
          <w:sz w:val="28"/>
          <w:szCs w:val="28"/>
        </w:rPr>
        <w:t xml:space="preserve"> руб.</w:t>
      </w:r>
    </w:p>
    <w:p w:rsidR="0058131A" w:rsidRPr="00265E38" w:rsidRDefault="0058131A" w:rsidP="0058131A">
      <w:pPr>
        <w:spacing w:line="360" w:lineRule="auto"/>
        <w:ind w:firstLine="720"/>
        <w:rPr>
          <w:color w:val="000000"/>
          <w:sz w:val="28"/>
          <w:szCs w:val="28"/>
        </w:rPr>
      </w:pPr>
      <w:r w:rsidRPr="00265E38">
        <w:rPr>
          <w:color w:val="000000"/>
          <w:sz w:val="28"/>
          <w:szCs w:val="28"/>
        </w:rPr>
        <w:t xml:space="preserve">Продолжительность одного оборота запасов </w:t>
      </w:r>
      <w:r>
        <w:rPr>
          <w:color w:val="000000"/>
          <w:sz w:val="28"/>
          <w:szCs w:val="28"/>
        </w:rPr>
        <w:t>увеличилась</w:t>
      </w:r>
      <w:r w:rsidRPr="00265E38">
        <w:rPr>
          <w:color w:val="000000"/>
          <w:sz w:val="28"/>
          <w:szCs w:val="28"/>
        </w:rPr>
        <w:t xml:space="preserve"> на </w:t>
      </w:r>
      <w:r>
        <w:rPr>
          <w:color w:val="000000"/>
          <w:sz w:val="28"/>
          <w:szCs w:val="28"/>
        </w:rPr>
        <w:t>20,3</w:t>
      </w:r>
      <w:r w:rsidRPr="00265E38">
        <w:rPr>
          <w:color w:val="000000"/>
          <w:sz w:val="28"/>
          <w:szCs w:val="28"/>
        </w:rPr>
        <w:t xml:space="preserve"> % или </w:t>
      </w:r>
      <w:r>
        <w:rPr>
          <w:color w:val="000000"/>
          <w:sz w:val="28"/>
          <w:szCs w:val="28"/>
        </w:rPr>
        <w:t>2</w:t>
      </w:r>
      <w:r w:rsidRPr="00265E38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5 </w:t>
      </w:r>
      <w:r w:rsidRPr="00265E38">
        <w:rPr>
          <w:color w:val="000000"/>
          <w:sz w:val="28"/>
          <w:szCs w:val="28"/>
        </w:rPr>
        <w:t>дней.</w:t>
      </w:r>
    </w:p>
    <w:p w:rsidR="0058131A" w:rsidRDefault="0058131A" w:rsidP="0058131A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5824B7">
        <w:rPr>
          <w:color w:val="000000"/>
          <w:sz w:val="28"/>
          <w:szCs w:val="28"/>
        </w:rPr>
        <w:lastRenderedPageBreak/>
        <w:t>Следовательно, запасы в 20</w:t>
      </w:r>
      <w:r>
        <w:rPr>
          <w:color w:val="000000"/>
          <w:sz w:val="28"/>
          <w:szCs w:val="28"/>
        </w:rPr>
        <w:t>15</w:t>
      </w:r>
      <w:r w:rsidRPr="005824B7">
        <w:rPr>
          <w:color w:val="000000"/>
          <w:sz w:val="28"/>
          <w:szCs w:val="28"/>
        </w:rPr>
        <w:t xml:space="preserve"> году использовались </w:t>
      </w:r>
      <w:r>
        <w:rPr>
          <w:color w:val="000000"/>
          <w:sz w:val="28"/>
          <w:szCs w:val="28"/>
        </w:rPr>
        <w:t>не</w:t>
      </w:r>
      <w:r w:rsidRPr="005824B7">
        <w:rPr>
          <w:color w:val="000000"/>
          <w:sz w:val="28"/>
          <w:szCs w:val="28"/>
        </w:rPr>
        <w:t xml:space="preserve">эффективно, что </w:t>
      </w:r>
      <w:r>
        <w:rPr>
          <w:color w:val="000000"/>
          <w:sz w:val="28"/>
          <w:szCs w:val="28"/>
        </w:rPr>
        <w:t>снизило</w:t>
      </w:r>
      <w:r w:rsidRPr="005824B7">
        <w:rPr>
          <w:color w:val="000000"/>
          <w:sz w:val="28"/>
          <w:szCs w:val="28"/>
        </w:rPr>
        <w:t xml:space="preserve"> уровень интенсификации процесса снабжения, производства и сбыта.</w:t>
      </w:r>
    </w:p>
    <w:p w:rsidR="0058131A" w:rsidRDefault="0058131A" w:rsidP="0058131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Pr="00737224">
        <w:rPr>
          <w:sz w:val="28"/>
          <w:szCs w:val="28"/>
        </w:rPr>
        <w:t xml:space="preserve">ентабельность оборотного капитала </w:t>
      </w:r>
      <w:r>
        <w:rPr>
          <w:sz w:val="28"/>
          <w:szCs w:val="28"/>
        </w:rPr>
        <w:t>снизилась  (33,19</w:t>
      </w:r>
      <w:r w:rsidRPr="00737224">
        <w:rPr>
          <w:sz w:val="28"/>
          <w:szCs w:val="28"/>
        </w:rPr>
        <w:t xml:space="preserve">% до </w:t>
      </w:r>
      <w:r>
        <w:rPr>
          <w:sz w:val="28"/>
          <w:szCs w:val="28"/>
        </w:rPr>
        <w:t>32,04</w:t>
      </w:r>
      <w:r w:rsidRPr="00737224">
        <w:rPr>
          <w:sz w:val="28"/>
          <w:szCs w:val="28"/>
        </w:rPr>
        <w:t xml:space="preserve">%), что является </w:t>
      </w:r>
      <w:r>
        <w:rPr>
          <w:sz w:val="28"/>
          <w:szCs w:val="28"/>
        </w:rPr>
        <w:t xml:space="preserve">отрицательной </w:t>
      </w:r>
      <w:r w:rsidRPr="00737224">
        <w:rPr>
          <w:sz w:val="28"/>
          <w:szCs w:val="28"/>
        </w:rPr>
        <w:t xml:space="preserve"> тенденцией и говорит о </w:t>
      </w:r>
      <w:r>
        <w:rPr>
          <w:sz w:val="28"/>
          <w:szCs w:val="28"/>
        </w:rPr>
        <w:t xml:space="preserve">снижении </w:t>
      </w:r>
      <w:r w:rsidRPr="00737224">
        <w:rPr>
          <w:sz w:val="28"/>
          <w:szCs w:val="28"/>
        </w:rPr>
        <w:t xml:space="preserve"> общей эффективности его функционирования, </w:t>
      </w:r>
      <w:r>
        <w:rPr>
          <w:sz w:val="28"/>
          <w:szCs w:val="28"/>
        </w:rPr>
        <w:t xml:space="preserve">снижении </w:t>
      </w:r>
      <w:r w:rsidRPr="00737224">
        <w:rPr>
          <w:sz w:val="28"/>
          <w:szCs w:val="28"/>
        </w:rPr>
        <w:t xml:space="preserve">отдачи от использования оборотного капитала, а также о </w:t>
      </w:r>
      <w:r>
        <w:rPr>
          <w:sz w:val="28"/>
          <w:szCs w:val="28"/>
        </w:rPr>
        <w:t>не</w:t>
      </w:r>
      <w:r w:rsidRPr="00737224">
        <w:rPr>
          <w:sz w:val="28"/>
          <w:szCs w:val="28"/>
        </w:rPr>
        <w:t>рациональном использовании оборотного капитала.</w:t>
      </w:r>
    </w:p>
    <w:p w:rsidR="005834AD" w:rsidRDefault="005834AD" w:rsidP="005813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проведенному анализу  оборотных средств можно предложить следующие мероприятия по совершенствования уровня оборотных средств на ОАО «</w:t>
      </w:r>
      <w:r w:rsidR="00385EB5">
        <w:rPr>
          <w:sz w:val="28"/>
          <w:szCs w:val="28"/>
        </w:rPr>
        <w:t>Волжский пекарь</w:t>
      </w:r>
      <w:r>
        <w:rPr>
          <w:sz w:val="28"/>
          <w:szCs w:val="28"/>
        </w:rPr>
        <w:t>»:</w:t>
      </w:r>
    </w:p>
    <w:p w:rsidR="005834AD" w:rsidRDefault="005834AD" w:rsidP="005813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Совершенствованию планирования источников финансирования оборотных средств </w:t>
      </w:r>
    </w:p>
    <w:p w:rsidR="005834AD" w:rsidRDefault="005834AD" w:rsidP="0058131A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Кредиторская задолженность постав</w:t>
      </w:r>
      <w:r>
        <w:rPr>
          <w:color w:val="000000"/>
          <w:sz w:val="28"/>
          <w:szCs w:val="28"/>
        </w:rPr>
        <w:softHyphen/>
        <w:t xml:space="preserve">щикам формируется как результат использования запасов в производстве и изменений остатков запасов на складах. Руководству предприятия было рекомендовано найти  поставщиков некоторых видов  материалов, расположенных ближе к предприятию. В связи со сменой поставщиков сократится   время поставки, что ускорит оборачиваемость  материалов, на складах сократится запас материалов и как следствие возможность уменьшения кредиторской задолженности. </w:t>
      </w:r>
    </w:p>
    <w:p w:rsidR="005834AD" w:rsidRDefault="005834AD" w:rsidP="005813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-Совершенствованию планирования уровня дебиторской задолженности .</w:t>
      </w:r>
    </w:p>
    <w:p w:rsidR="005834AD" w:rsidRDefault="005834AD" w:rsidP="0058131A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Объем реализации  зависит от  многих факторов, но основным из  факторов  является кредитная политика предприятия. Кредитная политика прежде всего влияет на уровень дебиторской задолженности. Если провести </w:t>
      </w:r>
      <w:r>
        <w:rPr>
          <w:color w:val="000000"/>
          <w:sz w:val="28"/>
          <w:szCs w:val="28"/>
        </w:rPr>
        <w:t xml:space="preserve">мероприятия по </w:t>
      </w:r>
      <w:r>
        <w:rPr>
          <w:sz w:val="28"/>
          <w:szCs w:val="28"/>
        </w:rPr>
        <w:t xml:space="preserve">совершенствования планирования уровня дебиторской задолженности на </w:t>
      </w:r>
      <w:r>
        <w:rPr>
          <w:color w:val="000000"/>
          <w:sz w:val="28"/>
          <w:szCs w:val="28"/>
        </w:rPr>
        <w:t xml:space="preserve">предприятии путем  смягчении кредитной политики , то это даст возможность увеличить  объем реализации и  снижение издержек по работе с дебиторами, при этом издержки на предоставление скидок и ряд других расходов возрастут. </w:t>
      </w:r>
    </w:p>
    <w:p w:rsidR="005834AD" w:rsidRDefault="005834AD" w:rsidP="0058131A">
      <w:pPr>
        <w:spacing w:line="360" w:lineRule="auto"/>
        <w:ind w:firstLine="709"/>
        <w:jc w:val="both"/>
        <w:rPr>
          <w:position w:val="-27"/>
          <w:sz w:val="28"/>
          <w:szCs w:val="28"/>
        </w:rPr>
      </w:pPr>
      <w:r>
        <w:rPr>
          <w:position w:val="-27"/>
          <w:sz w:val="28"/>
          <w:szCs w:val="28"/>
        </w:rPr>
        <w:t xml:space="preserve">- Управление оборачиваемостью оборотных средств. </w:t>
      </w:r>
    </w:p>
    <w:p w:rsidR="005834AD" w:rsidRDefault="005834AD" w:rsidP="0058131A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 результате предложения по ускорению оборачиваемости оборотных средств и увеличения объемов производства и реализации продукции произойдет высвобождение оборотных средств. Ускорение оборачиваемости оборотных средств и высвобождение в результате этого оборотных средств позволят предприятию направить их по своему усмотрению на развитие своей деятельности и обойтись без привлечения дополнительных финансовых источников.</w:t>
      </w:r>
    </w:p>
    <w:p w:rsidR="005834AD" w:rsidRDefault="005834AD" w:rsidP="0058131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AD3405" w:rsidRDefault="00AD3405" w:rsidP="0058131A">
      <w:pPr>
        <w:pStyle w:val="ab"/>
        <w:spacing w:line="360" w:lineRule="auto"/>
        <w:ind w:firstLine="709"/>
        <w:jc w:val="both"/>
        <w:rPr>
          <w:sz w:val="28"/>
          <w:szCs w:val="28"/>
        </w:rPr>
      </w:pPr>
    </w:p>
    <w:p w:rsidR="00AD3405" w:rsidRDefault="00AD3405" w:rsidP="0058131A">
      <w:pPr>
        <w:pStyle w:val="ab"/>
        <w:spacing w:line="360" w:lineRule="auto"/>
        <w:ind w:firstLine="709"/>
        <w:jc w:val="both"/>
        <w:rPr>
          <w:sz w:val="28"/>
          <w:szCs w:val="28"/>
        </w:rPr>
      </w:pPr>
    </w:p>
    <w:p w:rsidR="00AD3405" w:rsidRDefault="00AD3405" w:rsidP="0058131A">
      <w:pPr>
        <w:pStyle w:val="ab"/>
        <w:spacing w:line="360" w:lineRule="auto"/>
        <w:ind w:firstLine="709"/>
        <w:jc w:val="both"/>
        <w:rPr>
          <w:sz w:val="28"/>
          <w:szCs w:val="28"/>
        </w:rPr>
      </w:pPr>
    </w:p>
    <w:p w:rsidR="00AD3405" w:rsidRDefault="00AD3405" w:rsidP="0058131A">
      <w:pPr>
        <w:pStyle w:val="ab"/>
        <w:spacing w:line="360" w:lineRule="auto"/>
        <w:ind w:firstLine="709"/>
        <w:jc w:val="both"/>
        <w:rPr>
          <w:sz w:val="28"/>
          <w:szCs w:val="28"/>
        </w:rPr>
      </w:pPr>
    </w:p>
    <w:p w:rsidR="00AD3405" w:rsidRDefault="00AD3405" w:rsidP="0058131A">
      <w:pPr>
        <w:pStyle w:val="ab"/>
        <w:spacing w:line="360" w:lineRule="auto"/>
        <w:ind w:firstLine="709"/>
        <w:jc w:val="both"/>
        <w:rPr>
          <w:sz w:val="28"/>
          <w:szCs w:val="28"/>
        </w:rPr>
      </w:pPr>
    </w:p>
    <w:p w:rsidR="00AD3405" w:rsidRDefault="00AD3405" w:rsidP="0058131A">
      <w:pPr>
        <w:pStyle w:val="ab"/>
        <w:spacing w:line="360" w:lineRule="auto"/>
        <w:ind w:firstLine="709"/>
        <w:jc w:val="both"/>
        <w:rPr>
          <w:sz w:val="28"/>
          <w:szCs w:val="28"/>
        </w:rPr>
      </w:pPr>
    </w:p>
    <w:p w:rsidR="00AD3405" w:rsidRDefault="00AD3405" w:rsidP="0058131A">
      <w:pPr>
        <w:pStyle w:val="ab"/>
        <w:spacing w:line="360" w:lineRule="auto"/>
        <w:ind w:firstLine="709"/>
        <w:jc w:val="both"/>
        <w:rPr>
          <w:sz w:val="28"/>
          <w:szCs w:val="28"/>
        </w:rPr>
      </w:pPr>
    </w:p>
    <w:p w:rsidR="00AD3405" w:rsidRDefault="00AD3405" w:rsidP="0058131A">
      <w:pPr>
        <w:pStyle w:val="ab"/>
        <w:spacing w:line="360" w:lineRule="auto"/>
        <w:ind w:firstLine="709"/>
        <w:jc w:val="both"/>
        <w:rPr>
          <w:sz w:val="28"/>
          <w:szCs w:val="28"/>
        </w:rPr>
      </w:pPr>
    </w:p>
    <w:p w:rsidR="00AD3405" w:rsidRDefault="00AD3405" w:rsidP="0058131A">
      <w:pPr>
        <w:pStyle w:val="ab"/>
        <w:spacing w:line="360" w:lineRule="auto"/>
        <w:ind w:firstLine="709"/>
        <w:jc w:val="both"/>
        <w:rPr>
          <w:sz w:val="28"/>
          <w:szCs w:val="28"/>
        </w:rPr>
      </w:pPr>
    </w:p>
    <w:p w:rsidR="00AD3405" w:rsidRDefault="00AD3405" w:rsidP="0058131A">
      <w:pPr>
        <w:pStyle w:val="ab"/>
        <w:spacing w:line="360" w:lineRule="auto"/>
        <w:ind w:firstLine="709"/>
        <w:jc w:val="both"/>
        <w:rPr>
          <w:sz w:val="28"/>
          <w:szCs w:val="28"/>
        </w:rPr>
      </w:pPr>
    </w:p>
    <w:p w:rsidR="00AD3405" w:rsidRDefault="00AD3405" w:rsidP="0058131A">
      <w:pPr>
        <w:pStyle w:val="ab"/>
        <w:spacing w:line="360" w:lineRule="auto"/>
        <w:ind w:firstLine="709"/>
        <w:jc w:val="both"/>
        <w:rPr>
          <w:sz w:val="28"/>
          <w:szCs w:val="28"/>
        </w:rPr>
      </w:pPr>
    </w:p>
    <w:p w:rsidR="00AD3405" w:rsidRDefault="00AD3405" w:rsidP="0058131A">
      <w:pPr>
        <w:pStyle w:val="ab"/>
        <w:spacing w:line="360" w:lineRule="auto"/>
        <w:ind w:firstLine="709"/>
        <w:jc w:val="both"/>
        <w:rPr>
          <w:sz w:val="28"/>
          <w:szCs w:val="28"/>
        </w:rPr>
      </w:pPr>
    </w:p>
    <w:p w:rsidR="00AD3405" w:rsidRDefault="00AD3405" w:rsidP="0058131A">
      <w:pPr>
        <w:pStyle w:val="ab"/>
        <w:spacing w:line="360" w:lineRule="auto"/>
        <w:ind w:firstLine="709"/>
        <w:jc w:val="both"/>
        <w:rPr>
          <w:sz w:val="28"/>
          <w:szCs w:val="28"/>
        </w:rPr>
      </w:pPr>
    </w:p>
    <w:p w:rsidR="00AD3405" w:rsidRDefault="00AD3405" w:rsidP="0058131A">
      <w:pPr>
        <w:pStyle w:val="ab"/>
        <w:spacing w:line="360" w:lineRule="auto"/>
        <w:ind w:firstLine="709"/>
        <w:jc w:val="both"/>
        <w:rPr>
          <w:sz w:val="28"/>
          <w:szCs w:val="28"/>
        </w:rPr>
      </w:pPr>
    </w:p>
    <w:p w:rsidR="00AD3405" w:rsidRDefault="00AD3405" w:rsidP="0058131A">
      <w:pPr>
        <w:pStyle w:val="ab"/>
        <w:spacing w:line="360" w:lineRule="auto"/>
        <w:ind w:firstLine="709"/>
        <w:jc w:val="both"/>
        <w:rPr>
          <w:sz w:val="28"/>
          <w:szCs w:val="28"/>
        </w:rPr>
      </w:pPr>
    </w:p>
    <w:p w:rsidR="00AD3405" w:rsidRDefault="00AD3405" w:rsidP="0058131A">
      <w:pPr>
        <w:pStyle w:val="ab"/>
        <w:spacing w:line="360" w:lineRule="auto"/>
        <w:ind w:firstLine="709"/>
        <w:jc w:val="both"/>
        <w:rPr>
          <w:sz w:val="28"/>
          <w:szCs w:val="28"/>
        </w:rPr>
      </w:pPr>
    </w:p>
    <w:p w:rsidR="00AD3405" w:rsidRDefault="00AD3405" w:rsidP="0058131A">
      <w:pPr>
        <w:pStyle w:val="ab"/>
        <w:spacing w:line="360" w:lineRule="auto"/>
        <w:ind w:firstLine="709"/>
        <w:jc w:val="both"/>
        <w:rPr>
          <w:sz w:val="28"/>
          <w:szCs w:val="28"/>
        </w:rPr>
      </w:pPr>
    </w:p>
    <w:p w:rsidR="00AD3405" w:rsidRDefault="00AD3405" w:rsidP="0058131A">
      <w:pPr>
        <w:pStyle w:val="ab"/>
        <w:spacing w:line="360" w:lineRule="auto"/>
        <w:ind w:firstLine="709"/>
        <w:jc w:val="both"/>
        <w:rPr>
          <w:sz w:val="28"/>
          <w:szCs w:val="28"/>
        </w:rPr>
      </w:pPr>
    </w:p>
    <w:p w:rsidR="00AD3405" w:rsidRDefault="00AD3405" w:rsidP="0058131A">
      <w:pPr>
        <w:pStyle w:val="ab"/>
        <w:spacing w:line="360" w:lineRule="auto"/>
        <w:ind w:firstLine="709"/>
        <w:jc w:val="both"/>
        <w:rPr>
          <w:sz w:val="28"/>
          <w:szCs w:val="28"/>
        </w:rPr>
      </w:pPr>
    </w:p>
    <w:p w:rsidR="00AD3405" w:rsidRDefault="00AD3405">
      <w:pPr>
        <w:pStyle w:val="ab"/>
        <w:rPr>
          <w:sz w:val="28"/>
          <w:szCs w:val="28"/>
        </w:rPr>
      </w:pPr>
    </w:p>
    <w:p w:rsidR="00385EB5" w:rsidRPr="00385EB5" w:rsidRDefault="00385EB5" w:rsidP="00385EB5">
      <w:pPr>
        <w:pStyle w:val="ac"/>
      </w:pPr>
    </w:p>
    <w:p w:rsidR="0022278A" w:rsidRDefault="00385EB5">
      <w:pPr>
        <w:pStyle w:val="ab"/>
        <w:rPr>
          <w:sz w:val="28"/>
          <w:szCs w:val="28"/>
        </w:rPr>
      </w:pPr>
      <w:r>
        <w:rPr>
          <w:sz w:val="28"/>
          <w:szCs w:val="28"/>
        </w:rPr>
        <w:t>Список использованных источников</w:t>
      </w:r>
      <w:r w:rsidR="0022278A">
        <w:rPr>
          <w:sz w:val="28"/>
          <w:szCs w:val="28"/>
        </w:rPr>
        <w:t xml:space="preserve"> литературы</w:t>
      </w:r>
    </w:p>
    <w:p w:rsidR="0022278A" w:rsidRDefault="0022278A">
      <w:pPr>
        <w:pStyle w:val="ab"/>
        <w:spacing w:line="360" w:lineRule="auto"/>
        <w:jc w:val="both"/>
        <w:rPr>
          <w:b w:val="0"/>
          <w:sz w:val="28"/>
          <w:szCs w:val="28"/>
        </w:rPr>
      </w:pPr>
    </w:p>
    <w:p w:rsidR="00385EB5" w:rsidRPr="00D3496E" w:rsidRDefault="00385EB5" w:rsidP="00385EB5">
      <w:pPr>
        <w:spacing w:line="360" w:lineRule="auto"/>
        <w:jc w:val="both"/>
        <w:rPr>
          <w:sz w:val="28"/>
          <w:szCs w:val="28"/>
        </w:rPr>
      </w:pPr>
      <w:r w:rsidRPr="00D3496E">
        <w:rPr>
          <w:sz w:val="28"/>
          <w:szCs w:val="28"/>
        </w:rPr>
        <w:t>1. Гражданский кодекс РФ (часть вторая) от 26.01.1996 № 14-ФЗ( в ред. от 23.05.2016)</w:t>
      </w:r>
    </w:p>
    <w:p w:rsidR="00385EB5" w:rsidRPr="00D3496E" w:rsidRDefault="00385EB5" w:rsidP="00385EB5">
      <w:pPr>
        <w:spacing w:line="360" w:lineRule="auto"/>
        <w:jc w:val="both"/>
        <w:rPr>
          <w:sz w:val="28"/>
          <w:szCs w:val="28"/>
        </w:rPr>
      </w:pPr>
      <w:r w:rsidRPr="00D3496E">
        <w:rPr>
          <w:color w:val="000000"/>
          <w:sz w:val="28"/>
          <w:szCs w:val="28"/>
        </w:rPr>
        <w:t xml:space="preserve">2. Налоговый кодекс Российской Федерации ( часть первая ) от 31.07.1998 №146-ФЗ (принят ГД ФС РФ 16.07.1998) </w:t>
      </w:r>
      <w:r w:rsidRPr="00D3496E">
        <w:rPr>
          <w:sz w:val="28"/>
          <w:szCs w:val="28"/>
        </w:rPr>
        <w:t>(ред. от 03.07.2016)</w:t>
      </w:r>
    </w:p>
    <w:p w:rsidR="00385EB5" w:rsidRPr="00D3496E" w:rsidRDefault="00385EB5" w:rsidP="00385EB5">
      <w:pPr>
        <w:spacing w:line="360" w:lineRule="auto"/>
        <w:jc w:val="both"/>
        <w:rPr>
          <w:color w:val="000000"/>
          <w:sz w:val="28"/>
          <w:szCs w:val="28"/>
        </w:rPr>
      </w:pPr>
      <w:r w:rsidRPr="00D3496E">
        <w:rPr>
          <w:sz w:val="28"/>
          <w:szCs w:val="28"/>
        </w:rPr>
        <w:t>3.Налоговый кодекс РФ (часть вторая) от 05.08.2000 № 117-ФЗ ( в ред.от  03.07.2016)</w:t>
      </w:r>
    </w:p>
    <w:p w:rsidR="00385EB5" w:rsidRPr="00D3496E" w:rsidRDefault="00385EB5" w:rsidP="00385EB5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Pr="00D3496E">
        <w:rPr>
          <w:color w:val="000000"/>
          <w:sz w:val="28"/>
          <w:szCs w:val="28"/>
        </w:rPr>
        <w:t xml:space="preserve">Федеральный закон от 06.12.2011 № 402-ФЗ «О бухгалтерском учете» </w:t>
      </w:r>
      <w:r w:rsidRPr="00D3496E">
        <w:rPr>
          <w:sz w:val="28"/>
          <w:szCs w:val="28"/>
        </w:rPr>
        <w:t>( в ред.от   23.05.2016)</w:t>
      </w:r>
    </w:p>
    <w:p w:rsidR="00385EB5" w:rsidRPr="00D3496E" w:rsidRDefault="00385EB5" w:rsidP="00385EB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D3496E">
        <w:rPr>
          <w:sz w:val="28"/>
          <w:szCs w:val="28"/>
        </w:rPr>
        <w:t>Федеральный закон от 22.05.2003 г. № 54-ФЗ «О применении контрольно-кассовой техники при осуществлении наличных денежных расчетов и (или) расчетов с использованием платежных карт». ( в ред.от   03.07.2016)</w:t>
      </w:r>
    </w:p>
    <w:p w:rsidR="00385EB5" w:rsidRPr="00D3496E" w:rsidRDefault="00385EB5" w:rsidP="00385EB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D3496E">
        <w:rPr>
          <w:sz w:val="28"/>
          <w:szCs w:val="28"/>
        </w:rPr>
        <w:t>Положение по бухгалтерскому учету 1/2008 «Учетная политика организации» (в ред.от   06.04.2015)</w:t>
      </w:r>
    </w:p>
    <w:p w:rsidR="00385EB5" w:rsidRPr="00D3496E" w:rsidRDefault="00385EB5" w:rsidP="00385EB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D3496E">
        <w:rPr>
          <w:sz w:val="28"/>
          <w:szCs w:val="28"/>
        </w:rPr>
        <w:t>Положение по бухгалтерскому учету 4/99 № 43н. «Бухгалтерская отчетность организации» ( в ред.от   08.11.2010)</w:t>
      </w:r>
    </w:p>
    <w:p w:rsidR="00385EB5" w:rsidRPr="00D3496E" w:rsidRDefault="00385EB5" w:rsidP="00385EB5">
      <w:pPr>
        <w:autoSpaceDE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Pr="00D3496E">
        <w:rPr>
          <w:sz w:val="28"/>
          <w:szCs w:val="28"/>
        </w:rPr>
        <w:t>Положение по бухгалтерскому учету «Доходы организации» ПБУ 9/99 (в ред. от 06.04.2015 ).</w:t>
      </w:r>
    </w:p>
    <w:p w:rsidR="00385EB5" w:rsidRDefault="00385EB5" w:rsidP="00385EB5">
      <w:pPr>
        <w:autoSpaceDE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D3496E">
        <w:rPr>
          <w:sz w:val="28"/>
          <w:szCs w:val="28"/>
        </w:rPr>
        <w:t>Положение по бухгалтерскому учету «Расходы организации» ПБУ 10/99 (в ред. от 06.04.2015).</w:t>
      </w:r>
    </w:p>
    <w:p w:rsidR="00385EB5" w:rsidRDefault="00385EB5" w:rsidP="00385EB5">
      <w:pPr>
        <w:autoSpaceDE w:val="0"/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10. </w:t>
      </w:r>
      <w:r w:rsidRPr="0043681A">
        <w:rPr>
          <w:sz w:val="28"/>
          <w:szCs w:val="28"/>
          <w:lang w:eastAsia="ru-RU"/>
        </w:rPr>
        <w:t>Положение по бухгалтерскому учету 5/01 «Учет материально-производственных запасов»</w:t>
      </w:r>
      <w:r w:rsidRPr="00402EF5">
        <w:rPr>
          <w:rStyle w:val="WW8Num1z0"/>
          <w:sz w:val="28"/>
          <w:szCs w:val="28"/>
        </w:rPr>
        <w:t xml:space="preserve"> </w:t>
      </w:r>
      <w:r w:rsidRPr="00402EF5">
        <w:rPr>
          <w:sz w:val="28"/>
          <w:szCs w:val="28"/>
          <w:lang w:eastAsia="ru-RU"/>
        </w:rPr>
        <w:t>от 09.06.2001 N 44н</w:t>
      </w:r>
      <w:r>
        <w:rPr>
          <w:sz w:val="28"/>
          <w:szCs w:val="28"/>
          <w:lang w:eastAsia="ru-RU"/>
        </w:rPr>
        <w:t xml:space="preserve">  </w:t>
      </w:r>
      <w:r w:rsidRPr="00402EF5">
        <w:rPr>
          <w:sz w:val="28"/>
          <w:szCs w:val="28"/>
          <w:lang w:eastAsia="ru-RU"/>
        </w:rPr>
        <w:t>(ред. от 16.05.2016)</w:t>
      </w:r>
    </w:p>
    <w:p w:rsidR="00385EB5" w:rsidRPr="00D3496E" w:rsidRDefault="00385EB5" w:rsidP="00385EB5">
      <w:pPr>
        <w:autoSpaceDE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11. </w:t>
      </w:r>
      <w:r w:rsidRPr="0043681A">
        <w:rPr>
          <w:sz w:val="28"/>
          <w:szCs w:val="28"/>
          <w:lang w:eastAsia="ru-RU"/>
        </w:rPr>
        <w:t>Положение по бухгалтерскому учету 19/02 «Учет финансовых вложений»</w:t>
      </w:r>
      <w:r w:rsidRPr="00402EF5">
        <w:rPr>
          <w:rStyle w:val="WW8Num1z0"/>
          <w:sz w:val="28"/>
          <w:szCs w:val="28"/>
        </w:rPr>
        <w:t xml:space="preserve"> </w:t>
      </w:r>
      <w:r w:rsidRPr="00402EF5">
        <w:rPr>
          <w:sz w:val="28"/>
          <w:szCs w:val="28"/>
          <w:lang w:eastAsia="ru-RU"/>
        </w:rPr>
        <w:t>от 10.12.2002 N 126н (ред. от 06.04.2015)</w:t>
      </w:r>
      <w:r w:rsidRPr="0043681A">
        <w:rPr>
          <w:sz w:val="28"/>
          <w:szCs w:val="28"/>
          <w:lang w:eastAsia="ru-RU"/>
        </w:rPr>
        <w:t>,</w:t>
      </w:r>
    </w:p>
    <w:p w:rsidR="00385EB5" w:rsidRPr="00D3496E" w:rsidRDefault="00385EB5" w:rsidP="00385EB5">
      <w:pPr>
        <w:spacing w:line="360" w:lineRule="auto"/>
        <w:jc w:val="both"/>
        <w:rPr>
          <w:sz w:val="28"/>
          <w:szCs w:val="28"/>
        </w:rPr>
      </w:pPr>
      <w:r w:rsidRPr="00D3496E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D3496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3496E">
        <w:rPr>
          <w:sz w:val="28"/>
          <w:szCs w:val="28"/>
        </w:rPr>
        <w:t>О формах бухгалтерской отчетности организаций № 67н. ( в ред.от   08.11.2010)</w:t>
      </w:r>
    </w:p>
    <w:p w:rsidR="00385EB5" w:rsidRPr="00D3496E" w:rsidRDefault="00385EB5" w:rsidP="00385EB5">
      <w:pPr>
        <w:spacing w:line="360" w:lineRule="auto"/>
        <w:jc w:val="both"/>
        <w:rPr>
          <w:color w:val="000000"/>
          <w:sz w:val="28"/>
          <w:szCs w:val="28"/>
        </w:rPr>
      </w:pPr>
      <w:r w:rsidRPr="00D3496E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D3496E">
        <w:rPr>
          <w:sz w:val="28"/>
          <w:szCs w:val="28"/>
        </w:rPr>
        <w:t xml:space="preserve">.План счетов бухгалтерского учета финансово хозяйственной деятельности и Инструкция по его применению № 94н. ( в ред. от </w:t>
      </w:r>
      <w:r w:rsidRPr="002142DB">
        <w:rPr>
          <w:color w:val="000000"/>
          <w:sz w:val="28"/>
          <w:szCs w:val="28"/>
        </w:rPr>
        <w:t xml:space="preserve"> 12.10.2012 </w:t>
      </w:r>
      <w:r w:rsidRPr="002142DB">
        <w:rPr>
          <w:rStyle w:val="Q"/>
          <w:color w:val="000000"/>
          <w:sz w:val="28"/>
          <w:szCs w:val="28"/>
        </w:rPr>
        <w:t>N 157н</w:t>
      </w:r>
      <w:r w:rsidRPr="002142DB">
        <w:rPr>
          <w:sz w:val="28"/>
          <w:szCs w:val="28"/>
        </w:rPr>
        <w:t>).</w:t>
      </w:r>
    </w:p>
    <w:p w:rsidR="0022278A" w:rsidRDefault="00385EB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14</w:t>
      </w:r>
      <w:r w:rsidR="0022278A">
        <w:rPr>
          <w:sz w:val="28"/>
          <w:szCs w:val="28"/>
        </w:rPr>
        <w:t>. Безруких П.С., Кондраков Н.П., Палий В.Ф. и др. Бухгалтерский учет:  Учебник /Под. ред. П.С. Безруких. - М.: Бухгалтерский учет, 20</w:t>
      </w:r>
      <w:r>
        <w:rPr>
          <w:sz w:val="28"/>
          <w:szCs w:val="28"/>
        </w:rPr>
        <w:t>13</w:t>
      </w:r>
      <w:r w:rsidR="0022278A">
        <w:rPr>
          <w:sz w:val="28"/>
          <w:szCs w:val="28"/>
        </w:rPr>
        <w:t>.</w:t>
      </w:r>
    </w:p>
    <w:p w:rsidR="0022278A" w:rsidRDefault="0022278A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385EB5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. Донцова Л.В., Никифорова Н.А. Комплексный анализ бухгалтер</w:t>
      </w:r>
      <w:r>
        <w:rPr>
          <w:color w:val="000000"/>
          <w:sz w:val="28"/>
          <w:szCs w:val="28"/>
        </w:rPr>
        <w:softHyphen/>
        <w:t xml:space="preserve">ской  </w:t>
      </w:r>
    </w:p>
    <w:p w:rsidR="0022278A" w:rsidRDefault="0022278A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отчетности.  М.: Издательство «Дело и сервис», 20</w:t>
      </w:r>
      <w:r w:rsidR="00385EB5">
        <w:rPr>
          <w:color w:val="000000"/>
          <w:sz w:val="28"/>
          <w:szCs w:val="28"/>
        </w:rPr>
        <w:t>14</w:t>
      </w:r>
      <w:r>
        <w:rPr>
          <w:color w:val="000000"/>
          <w:sz w:val="28"/>
          <w:szCs w:val="28"/>
        </w:rPr>
        <w:t xml:space="preserve">. </w:t>
      </w:r>
    </w:p>
    <w:p w:rsidR="0022278A" w:rsidRDefault="0022278A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385EB5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.  Едронова В. Н.,  Мизиковский Е. А. Учет и анализ финан</w:t>
      </w:r>
      <w:r>
        <w:rPr>
          <w:color w:val="000000"/>
          <w:sz w:val="28"/>
          <w:szCs w:val="28"/>
        </w:rPr>
        <w:softHyphen/>
        <w:t>совых активов.  М.: Финансы и статистика, 20</w:t>
      </w:r>
      <w:r w:rsidR="00385EB5">
        <w:rPr>
          <w:color w:val="000000"/>
          <w:sz w:val="28"/>
          <w:szCs w:val="28"/>
        </w:rPr>
        <w:t>14</w:t>
      </w:r>
      <w:r>
        <w:rPr>
          <w:color w:val="000000"/>
          <w:sz w:val="28"/>
          <w:szCs w:val="28"/>
        </w:rPr>
        <w:t>.</w:t>
      </w:r>
    </w:p>
    <w:p w:rsidR="00385EB5" w:rsidRDefault="00385EB5" w:rsidP="00385EB5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17</w:t>
      </w:r>
      <w:r w:rsidR="0022278A">
        <w:rPr>
          <w:sz w:val="28"/>
          <w:szCs w:val="28"/>
        </w:rPr>
        <w:t>.</w:t>
      </w:r>
      <w:r w:rsidR="0022278A">
        <w:rPr>
          <w:color w:val="000000"/>
          <w:sz w:val="28"/>
          <w:szCs w:val="28"/>
        </w:rPr>
        <w:t xml:space="preserve">   Зайцев Н.Л. Экономика промышленного предприятия.  М.:ИНФРА-М, 20</w:t>
      </w:r>
      <w:r>
        <w:rPr>
          <w:color w:val="000000"/>
          <w:sz w:val="28"/>
          <w:szCs w:val="28"/>
        </w:rPr>
        <w:t>13</w:t>
      </w:r>
      <w:r w:rsidR="0022278A">
        <w:rPr>
          <w:color w:val="000000"/>
          <w:sz w:val="28"/>
          <w:szCs w:val="28"/>
        </w:rPr>
        <w:t>.</w:t>
      </w:r>
    </w:p>
    <w:p w:rsidR="0022278A" w:rsidRDefault="00385EB5" w:rsidP="00385EB5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18. </w:t>
      </w:r>
      <w:r w:rsidR="0022278A">
        <w:rPr>
          <w:sz w:val="28"/>
          <w:szCs w:val="28"/>
        </w:rPr>
        <w:t>Козлова Е.П., Парашутин Н.В., Бабченко Т.Н., Галанина Е.Н.</w:t>
      </w:r>
    </w:p>
    <w:p w:rsidR="00385EB5" w:rsidRDefault="0022278A" w:rsidP="00385EB5">
      <w:pPr>
        <w:spacing w:line="360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учет. - М.: Аудит, 2</w:t>
      </w:r>
      <w:r w:rsidR="00385EB5">
        <w:rPr>
          <w:sz w:val="28"/>
          <w:szCs w:val="28"/>
        </w:rPr>
        <w:t>015</w:t>
      </w:r>
      <w:r>
        <w:rPr>
          <w:sz w:val="28"/>
          <w:szCs w:val="28"/>
        </w:rPr>
        <w:t>.</w:t>
      </w:r>
    </w:p>
    <w:p w:rsidR="0022278A" w:rsidRPr="00385EB5" w:rsidRDefault="0022278A" w:rsidP="00385EB5">
      <w:pPr>
        <w:spacing w:line="360" w:lineRule="auto"/>
        <w:jc w:val="both"/>
        <w:rPr>
          <w:sz w:val="28"/>
          <w:szCs w:val="28"/>
        </w:rPr>
      </w:pPr>
      <w:r w:rsidRPr="00385EB5">
        <w:rPr>
          <w:sz w:val="28"/>
          <w:szCs w:val="28"/>
        </w:rPr>
        <w:t>1</w:t>
      </w:r>
      <w:r w:rsidR="00385EB5">
        <w:rPr>
          <w:sz w:val="28"/>
          <w:szCs w:val="28"/>
        </w:rPr>
        <w:t>9</w:t>
      </w:r>
      <w:r w:rsidRPr="00385EB5">
        <w:rPr>
          <w:sz w:val="28"/>
          <w:szCs w:val="28"/>
        </w:rPr>
        <w:t>. Кожарский В.В., Сушкевич В.Н. Бухгалтерский учет на предприятиях и в организациях: Учеб. пособие.- Мн.: ПКФ «Экаунт», 20</w:t>
      </w:r>
      <w:r w:rsidR="00385EB5">
        <w:rPr>
          <w:sz w:val="28"/>
          <w:szCs w:val="28"/>
        </w:rPr>
        <w:t>1</w:t>
      </w:r>
      <w:r w:rsidRPr="00385EB5">
        <w:rPr>
          <w:sz w:val="28"/>
          <w:szCs w:val="28"/>
        </w:rPr>
        <w:t>5.</w:t>
      </w:r>
    </w:p>
    <w:p w:rsidR="0022278A" w:rsidRDefault="0022278A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2</w:t>
      </w:r>
      <w:r w:rsidR="00385EB5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.  Стоянова Е.С, Быкова Е.В., Бланк И.А. Управление обо</w:t>
      </w:r>
      <w:r>
        <w:rPr>
          <w:color w:val="000000"/>
          <w:sz w:val="28"/>
          <w:szCs w:val="28"/>
        </w:rPr>
        <w:softHyphen/>
        <w:t>ротным капиталом. — М.: Перспектива, 20</w:t>
      </w:r>
      <w:r w:rsidR="00385EB5">
        <w:rPr>
          <w:color w:val="000000"/>
          <w:sz w:val="28"/>
          <w:szCs w:val="28"/>
        </w:rPr>
        <w:t>14</w:t>
      </w:r>
      <w:r>
        <w:rPr>
          <w:color w:val="000000"/>
          <w:sz w:val="28"/>
          <w:szCs w:val="28"/>
        </w:rPr>
        <w:t xml:space="preserve">. </w:t>
      </w:r>
    </w:p>
    <w:p w:rsidR="0022278A" w:rsidRDefault="0022278A">
      <w:pPr>
        <w:spacing w:line="360" w:lineRule="auto"/>
        <w:jc w:val="both"/>
        <w:rPr>
          <w:sz w:val="26"/>
          <w:szCs w:val="26"/>
        </w:rPr>
      </w:pPr>
    </w:p>
    <w:p w:rsidR="0022278A" w:rsidRDefault="0022278A">
      <w:pPr>
        <w:shd w:val="clear" w:color="auto" w:fill="FFFFFF"/>
        <w:spacing w:line="360" w:lineRule="auto"/>
        <w:jc w:val="both"/>
        <w:rPr>
          <w:color w:val="000000"/>
          <w:sz w:val="26"/>
          <w:szCs w:val="26"/>
        </w:rPr>
      </w:pPr>
    </w:p>
    <w:p w:rsidR="0022278A" w:rsidRDefault="0022278A">
      <w:pPr>
        <w:spacing w:line="360" w:lineRule="auto"/>
        <w:jc w:val="both"/>
        <w:rPr>
          <w:sz w:val="28"/>
          <w:szCs w:val="28"/>
        </w:rPr>
      </w:pPr>
    </w:p>
    <w:p w:rsidR="0022278A" w:rsidRDefault="0022278A">
      <w:pPr>
        <w:pStyle w:val="ab"/>
        <w:jc w:val="both"/>
      </w:pPr>
    </w:p>
    <w:p w:rsidR="0022278A" w:rsidRDefault="0022278A">
      <w:pPr>
        <w:pStyle w:val="ab"/>
        <w:jc w:val="both"/>
      </w:pPr>
    </w:p>
    <w:p w:rsidR="0022278A" w:rsidRDefault="0022278A">
      <w:pPr>
        <w:pStyle w:val="ab"/>
        <w:jc w:val="both"/>
      </w:pPr>
    </w:p>
    <w:p w:rsidR="0022278A" w:rsidRDefault="0022278A">
      <w:pPr>
        <w:pStyle w:val="ab"/>
        <w:jc w:val="both"/>
      </w:pPr>
    </w:p>
    <w:p w:rsidR="0022278A" w:rsidRDefault="0022278A">
      <w:pPr>
        <w:pStyle w:val="ab"/>
        <w:jc w:val="both"/>
      </w:pPr>
    </w:p>
    <w:p w:rsidR="0022278A" w:rsidRDefault="0022278A">
      <w:pPr>
        <w:pStyle w:val="ab"/>
        <w:jc w:val="both"/>
      </w:pPr>
    </w:p>
    <w:p w:rsidR="0022278A" w:rsidRDefault="0022278A">
      <w:pPr>
        <w:pStyle w:val="ab"/>
        <w:jc w:val="both"/>
      </w:pPr>
    </w:p>
    <w:p w:rsidR="0022278A" w:rsidRDefault="0022278A">
      <w:pPr>
        <w:pStyle w:val="ab"/>
        <w:jc w:val="both"/>
      </w:pPr>
    </w:p>
    <w:p w:rsidR="0022278A" w:rsidRDefault="0022278A">
      <w:pPr>
        <w:pStyle w:val="ab"/>
        <w:jc w:val="both"/>
      </w:pPr>
    </w:p>
    <w:p w:rsidR="0022278A" w:rsidRDefault="0022278A">
      <w:pPr>
        <w:pStyle w:val="ab"/>
        <w:jc w:val="both"/>
      </w:pPr>
    </w:p>
    <w:p w:rsidR="0022278A" w:rsidRDefault="0022278A">
      <w:pPr>
        <w:pStyle w:val="ab"/>
        <w:jc w:val="both"/>
      </w:pPr>
    </w:p>
    <w:p w:rsidR="0022278A" w:rsidRDefault="0022278A">
      <w:pPr>
        <w:pStyle w:val="ab"/>
        <w:jc w:val="both"/>
      </w:pPr>
    </w:p>
    <w:p w:rsidR="0022278A" w:rsidRDefault="0022278A">
      <w:pPr>
        <w:pStyle w:val="ab"/>
        <w:jc w:val="both"/>
      </w:pPr>
    </w:p>
    <w:p w:rsidR="0022278A" w:rsidRDefault="0022278A">
      <w:pPr>
        <w:pStyle w:val="ab"/>
        <w:jc w:val="both"/>
      </w:pPr>
    </w:p>
    <w:p w:rsidR="0022278A" w:rsidRDefault="0022278A">
      <w:pPr>
        <w:pStyle w:val="ab"/>
        <w:jc w:val="both"/>
      </w:pPr>
    </w:p>
    <w:p w:rsidR="0022278A" w:rsidRDefault="0022278A">
      <w:pPr>
        <w:pStyle w:val="a8"/>
        <w:ind w:firstLine="0"/>
        <w:jc w:val="both"/>
        <w:rPr>
          <w:rFonts w:eastAsia="Batang"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</w:t>
      </w:r>
      <w:r>
        <w:rPr>
          <w:rFonts w:eastAsia="Batang"/>
          <w:sz w:val="24"/>
          <w:szCs w:val="24"/>
        </w:rPr>
        <w:t xml:space="preserve">                                    </w:t>
      </w:r>
    </w:p>
    <w:sectPr w:rsidR="0022278A" w:rsidSect="00782E6C">
      <w:headerReference w:type="even" r:id="rId35"/>
      <w:headerReference w:type="default" r:id="rId36"/>
      <w:footnotePr>
        <w:pos w:val="beneathText"/>
      </w:footnotePr>
      <w:pgSz w:w="11905" w:h="16837"/>
      <w:pgMar w:top="1134" w:right="567" w:bottom="1418" w:left="1418" w:header="709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5CC8" w:rsidRDefault="00D75CC8">
      <w:r>
        <w:separator/>
      </w:r>
    </w:p>
  </w:endnote>
  <w:endnote w:type="continuationSeparator" w:id="1">
    <w:p w:rsidR="00D75CC8" w:rsidRDefault="00D75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5CC8" w:rsidRDefault="00D75CC8">
      <w:r>
        <w:separator/>
      </w:r>
    </w:p>
  </w:footnote>
  <w:footnote w:type="continuationSeparator" w:id="1">
    <w:p w:rsidR="00D75CC8" w:rsidRDefault="00D75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E7C" w:rsidRDefault="00121E7C" w:rsidP="00B77BC4">
    <w:pPr>
      <w:pStyle w:val="af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21E7C" w:rsidRDefault="00121E7C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E7C" w:rsidRDefault="00121E7C" w:rsidP="00B77BC4">
    <w:pPr>
      <w:pStyle w:val="af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A0847">
      <w:rPr>
        <w:rStyle w:val="a3"/>
        <w:noProof/>
      </w:rPr>
      <w:t>58</w:t>
    </w:r>
    <w:r>
      <w:rPr>
        <w:rStyle w:val="a3"/>
      </w:rPr>
      <w:fldChar w:fldCharType="end"/>
    </w:r>
  </w:p>
  <w:p w:rsidR="00121E7C" w:rsidRDefault="00121E7C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u w:val="none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Symbol" w:hAnsi="Symbol"/>
      </w:rPr>
    </w:lvl>
  </w:abstractNum>
  <w:abstractNum w:abstractNumId="5">
    <w:nsid w:val="00000006"/>
    <w:multiLevelType w:val="multilevel"/>
    <w:tmpl w:val="00000006"/>
    <w:name w:val="WW8Num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</w:lvl>
    <w:lvl w:ilvl="3">
      <w:start w:val="1"/>
      <w:numFmt w:val="decimal"/>
      <w:lvlText w:val="%1.%2.%3.%4"/>
      <w:lvlJc w:val="left"/>
      <w:pPr>
        <w:tabs>
          <w:tab w:val="num" w:pos="2784"/>
        </w:tabs>
        <w:ind w:left="2784" w:hanging="1080"/>
      </w:p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</w:lvl>
    <w:lvl w:ilvl="5">
      <w:start w:val="1"/>
      <w:numFmt w:val="decimal"/>
      <w:lvlText w:val="%1.%2.%3.%4.%5.%6"/>
      <w:lvlJc w:val="left"/>
      <w:pPr>
        <w:tabs>
          <w:tab w:val="num" w:pos="4280"/>
        </w:tabs>
        <w:ind w:left="4280" w:hanging="1440"/>
      </w:pPr>
    </w:lvl>
    <w:lvl w:ilvl="6">
      <w:start w:val="1"/>
      <w:numFmt w:val="decimal"/>
      <w:lvlText w:val="%1.%2.%3.%4.%5.%6.%7"/>
      <w:lvlJc w:val="left"/>
      <w:pPr>
        <w:tabs>
          <w:tab w:val="num" w:pos="4848"/>
        </w:tabs>
        <w:ind w:left="484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776"/>
        </w:tabs>
        <w:ind w:left="5776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6704"/>
        </w:tabs>
        <w:ind w:left="6704" w:hanging="2160"/>
      </w:p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auto"/>
      </w:rPr>
    </w:lvl>
  </w:abstractNum>
  <w:abstractNum w:abstractNumId="7">
    <w:nsid w:val="00000008"/>
    <w:multiLevelType w:val="singleLevel"/>
    <w:tmpl w:val="00000008"/>
    <w:name w:val="WW8Num8"/>
    <w:lvl w:ilvl="0">
      <w:start w:val="14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8">
    <w:nsid w:val="00000009"/>
    <w:multiLevelType w:val="multilevel"/>
    <w:tmpl w:val="00000009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21A7408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0">
    <w:nsid w:val="3B6D1295"/>
    <w:multiLevelType w:val="hybridMultilevel"/>
    <w:tmpl w:val="5012528E"/>
    <w:lvl w:ilvl="0" w:tplc="00000008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54"/>
        </w:tabs>
        <w:ind w:left="7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</w:rPr>
    </w:lvl>
  </w:abstractNum>
  <w:abstractNum w:abstractNumId="11">
    <w:nsid w:val="43A96B2A"/>
    <w:multiLevelType w:val="singleLevel"/>
    <w:tmpl w:val="1DB044A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4451110A"/>
    <w:multiLevelType w:val="hybridMultilevel"/>
    <w:tmpl w:val="A71EC34E"/>
    <w:lvl w:ilvl="0" w:tplc="00000008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54"/>
        </w:tabs>
        <w:ind w:left="7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</w:rPr>
    </w:lvl>
  </w:abstractNum>
  <w:abstractNum w:abstractNumId="13">
    <w:nsid w:val="51F44C32"/>
    <w:multiLevelType w:val="hybridMultilevel"/>
    <w:tmpl w:val="D80282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D4B55AB"/>
    <w:multiLevelType w:val="hybridMultilevel"/>
    <w:tmpl w:val="F5183C88"/>
    <w:lvl w:ilvl="0" w:tplc="00000008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54"/>
        </w:tabs>
        <w:ind w:left="7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4"/>
  </w:num>
  <w:num w:numId="11">
    <w:abstractNumId w:val="10"/>
  </w:num>
  <w:num w:numId="12">
    <w:abstractNumId w:val="12"/>
  </w:num>
  <w:num w:numId="13">
    <w:abstractNumId w:val="9"/>
  </w:num>
  <w:num w:numId="14">
    <w:abstractNumId w:val="11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4338"/>
  </w:hdrShapeDefaults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22278A"/>
    <w:rsid w:val="00024CCF"/>
    <w:rsid w:val="00026DAA"/>
    <w:rsid w:val="000A0847"/>
    <w:rsid w:val="000B78F3"/>
    <w:rsid w:val="00121E7C"/>
    <w:rsid w:val="00121FB8"/>
    <w:rsid w:val="00162A22"/>
    <w:rsid w:val="00171FD0"/>
    <w:rsid w:val="001C3D5B"/>
    <w:rsid w:val="001C73E9"/>
    <w:rsid w:val="001F69BD"/>
    <w:rsid w:val="0022278A"/>
    <w:rsid w:val="002231FD"/>
    <w:rsid w:val="00255540"/>
    <w:rsid w:val="00264915"/>
    <w:rsid w:val="00274C40"/>
    <w:rsid w:val="002A3A90"/>
    <w:rsid w:val="002E69CA"/>
    <w:rsid w:val="0030233F"/>
    <w:rsid w:val="00305E66"/>
    <w:rsid w:val="0037241B"/>
    <w:rsid w:val="00385EB5"/>
    <w:rsid w:val="003910C5"/>
    <w:rsid w:val="00402EF5"/>
    <w:rsid w:val="004261D6"/>
    <w:rsid w:val="0043681A"/>
    <w:rsid w:val="00470ADF"/>
    <w:rsid w:val="0047686B"/>
    <w:rsid w:val="0058131A"/>
    <w:rsid w:val="00582E9E"/>
    <w:rsid w:val="005834AD"/>
    <w:rsid w:val="0058473E"/>
    <w:rsid w:val="005A0A5F"/>
    <w:rsid w:val="005A10A8"/>
    <w:rsid w:val="005D5D7D"/>
    <w:rsid w:val="0073083D"/>
    <w:rsid w:val="00760A87"/>
    <w:rsid w:val="007765A0"/>
    <w:rsid w:val="00776AF3"/>
    <w:rsid w:val="00782E6C"/>
    <w:rsid w:val="007C78D1"/>
    <w:rsid w:val="007E43BC"/>
    <w:rsid w:val="008266E3"/>
    <w:rsid w:val="00840BCE"/>
    <w:rsid w:val="00874123"/>
    <w:rsid w:val="00883002"/>
    <w:rsid w:val="0089060E"/>
    <w:rsid w:val="00903E37"/>
    <w:rsid w:val="0093695D"/>
    <w:rsid w:val="00953789"/>
    <w:rsid w:val="009C033E"/>
    <w:rsid w:val="009D4666"/>
    <w:rsid w:val="009F5FDC"/>
    <w:rsid w:val="00A07B27"/>
    <w:rsid w:val="00A43F31"/>
    <w:rsid w:val="00A95D29"/>
    <w:rsid w:val="00AB136C"/>
    <w:rsid w:val="00AC4BDD"/>
    <w:rsid w:val="00AD3405"/>
    <w:rsid w:val="00B451C0"/>
    <w:rsid w:val="00B746B7"/>
    <w:rsid w:val="00B77BC4"/>
    <w:rsid w:val="00BE4F8A"/>
    <w:rsid w:val="00C02DB8"/>
    <w:rsid w:val="00C1765C"/>
    <w:rsid w:val="00C3254D"/>
    <w:rsid w:val="00C33EBA"/>
    <w:rsid w:val="00C34EC2"/>
    <w:rsid w:val="00C57D67"/>
    <w:rsid w:val="00C86662"/>
    <w:rsid w:val="00CB378F"/>
    <w:rsid w:val="00CE5695"/>
    <w:rsid w:val="00D00E3C"/>
    <w:rsid w:val="00D10525"/>
    <w:rsid w:val="00D16282"/>
    <w:rsid w:val="00D427AB"/>
    <w:rsid w:val="00D75B7D"/>
    <w:rsid w:val="00D75CC8"/>
    <w:rsid w:val="00D818CF"/>
    <w:rsid w:val="00D92E04"/>
    <w:rsid w:val="00DA0F45"/>
    <w:rsid w:val="00DE667B"/>
    <w:rsid w:val="00DF6288"/>
    <w:rsid w:val="00E174EA"/>
    <w:rsid w:val="00E20AA4"/>
    <w:rsid w:val="00E87730"/>
    <w:rsid w:val="00ED41F2"/>
    <w:rsid w:val="00F11958"/>
    <w:rsid w:val="00F82942"/>
    <w:rsid w:val="00F85938"/>
    <w:rsid w:val="00FD1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Body Text Inden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1C0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B451C0"/>
    <w:pPr>
      <w:keepNext/>
      <w:keepLines/>
      <w:numPr>
        <w:numId w:val="9"/>
      </w:numPr>
      <w:spacing w:after="480"/>
      <w:jc w:val="center"/>
      <w:outlineLvl w:val="0"/>
    </w:pPr>
    <w:rPr>
      <w:b/>
      <w:bCs/>
      <w:caps/>
      <w:kern w:val="1"/>
      <w:sz w:val="28"/>
      <w:szCs w:val="28"/>
    </w:rPr>
  </w:style>
  <w:style w:type="paragraph" w:styleId="2">
    <w:name w:val="heading 2"/>
    <w:basedOn w:val="a"/>
    <w:next w:val="a"/>
    <w:qFormat/>
    <w:rsid w:val="00B451C0"/>
    <w:pPr>
      <w:keepNext/>
      <w:numPr>
        <w:ilvl w:val="1"/>
        <w:numId w:val="9"/>
      </w:numPr>
      <w:spacing w:after="36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B451C0"/>
    <w:pPr>
      <w:keepNext/>
      <w:numPr>
        <w:ilvl w:val="2"/>
        <w:numId w:val="9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B451C0"/>
    <w:pPr>
      <w:keepNext/>
      <w:numPr>
        <w:ilvl w:val="3"/>
        <w:numId w:val="9"/>
      </w:numPr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B451C0"/>
    <w:pPr>
      <w:numPr>
        <w:ilvl w:val="6"/>
        <w:numId w:val="9"/>
      </w:num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B451C0"/>
    <w:rPr>
      <w:u w:val="none"/>
    </w:rPr>
  </w:style>
  <w:style w:type="character" w:customStyle="1" w:styleId="WW8Num2z0">
    <w:name w:val="WW8Num2z0"/>
    <w:rsid w:val="00B451C0"/>
    <w:rPr>
      <w:rFonts w:ascii="Symbol" w:hAnsi="Symbol"/>
    </w:rPr>
  </w:style>
  <w:style w:type="character" w:customStyle="1" w:styleId="WW8Num3z0">
    <w:name w:val="WW8Num3z0"/>
    <w:rsid w:val="00B451C0"/>
    <w:rPr>
      <w:rFonts w:ascii="Symbol" w:hAnsi="Symbol"/>
    </w:rPr>
  </w:style>
  <w:style w:type="character" w:customStyle="1" w:styleId="WW8Num4z0">
    <w:name w:val="WW8Num4z0"/>
    <w:rsid w:val="00B451C0"/>
    <w:rPr>
      <w:rFonts w:ascii="Symbol" w:hAnsi="Symbol"/>
    </w:rPr>
  </w:style>
  <w:style w:type="character" w:customStyle="1" w:styleId="WW8Num5z0">
    <w:name w:val="WW8Num5z0"/>
    <w:rsid w:val="00B451C0"/>
    <w:rPr>
      <w:rFonts w:ascii="Symbol" w:hAnsi="Symbol"/>
    </w:rPr>
  </w:style>
  <w:style w:type="character" w:customStyle="1" w:styleId="WW8Num7z0">
    <w:name w:val="WW8Num7z0"/>
    <w:rsid w:val="00B451C0"/>
    <w:rPr>
      <w:rFonts w:ascii="Symbol" w:hAnsi="Symbol"/>
      <w:color w:val="auto"/>
    </w:rPr>
  </w:style>
  <w:style w:type="character" w:customStyle="1" w:styleId="Absatz-Standardschriftart">
    <w:name w:val="Absatz-Standardschriftart"/>
    <w:rsid w:val="00B451C0"/>
  </w:style>
  <w:style w:type="character" w:customStyle="1" w:styleId="WW8Num6z0">
    <w:name w:val="WW8Num6z0"/>
    <w:rsid w:val="00B451C0"/>
    <w:rPr>
      <w:rFonts w:ascii="Symbol" w:hAnsi="Symbol"/>
    </w:rPr>
  </w:style>
  <w:style w:type="character" w:customStyle="1" w:styleId="WW8Num6z1">
    <w:name w:val="WW8Num6z1"/>
    <w:rsid w:val="00B451C0"/>
    <w:rPr>
      <w:rFonts w:ascii="Courier New" w:hAnsi="Courier New" w:cs="Courier New"/>
    </w:rPr>
  </w:style>
  <w:style w:type="character" w:customStyle="1" w:styleId="WW8Num6z2">
    <w:name w:val="WW8Num6z2"/>
    <w:rsid w:val="00B451C0"/>
    <w:rPr>
      <w:rFonts w:ascii="Wingdings" w:hAnsi="Wingdings"/>
    </w:rPr>
  </w:style>
  <w:style w:type="character" w:customStyle="1" w:styleId="WW8Num13z0">
    <w:name w:val="WW8Num13z0"/>
    <w:rsid w:val="00B451C0"/>
    <w:rPr>
      <w:rFonts w:ascii="Symbol" w:hAnsi="Symbol"/>
    </w:rPr>
  </w:style>
  <w:style w:type="character" w:customStyle="1" w:styleId="WW8Num13z1">
    <w:name w:val="WW8Num13z1"/>
    <w:rsid w:val="00B451C0"/>
    <w:rPr>
      <w:rFonts w:ascii="Courier New" w:hAnsi="Courier New" w:cs="Courier New"/>
    </w:rPr>
  </w:style>
  <w:style w:type="character" w:customStyle="1" w:styleId="WW8Num13z2">
    <w:name w:val="WW8Num13z2"/>
    <w:rsid w:val="00B451C0"/>
    <w:rPr>
      <w:rFonts w:ascii="Wingdings" w:hAnsi="Wingdings"/>
    </w:rPr>
  </w:style>
  <w:style w:type="character" w:customStyle="1" w:styleId="WW8Num15z0">
    <w:name w:val="WW8Num15z0"/>
    <w:rsid w:val="00B451C0"/>
    <w:rPr>
      <w:rFonts w:ascii="Symbol" w:hAnsi="Symbol"/>
    </w:rPr>
  </w:style>
  <w:style w:type="character" w:customStyle="1" w:styleId="WW8Num15z1">
    <w:name w:val="WW8Num15z1"/>
    <w:rsid w:val="00B451C0"/>
    <w:rPr>
      <w:rFonts w:ascii="Courier New" w:hAnsi="Courier New" w:cs="Courier New"/>
    </w:rPr>
  </w:style>
  <w:style w:type="character" w:customStyle="1" w:styleId="WW8Num15z2">
    <w:name w:val="WW8Num15z2"/>
    <w:rsid w:val="00B451C0"/>
    <w:rPr>
      <w:rFonts w:ascii="Wingdings" w:hAnsi="Wingdings"/>
    </w:rPr>
  </w:style>
  <w:style w:type="character" w:customStyle="1" w:styleId="WW8Num18z0">
    <w:name w:val="WW8Num18z0"/>
    <w:rsid w:val="00B451C0"/>
    <w:rPr>
      <w:rFonts w:ascii="Wingdings" w:hAnsi="Wingdings"/>
    </w:rPr>
  </w:style>
  <w:style w:type="character" w:customStyle="1" w:styleId="WW8Num18z1">
    <w:name w:val="WW8Num18z1"/>
    <w:rsid w:val="00B451C0"/>
    <w:rPr>
      <w:rFonts w:ascii="Courier New" w:hAnsi="Courier New" w:cs="Courier New"/>
    </w:rPr>
  </w:style>
  <w:style w:type="character" w:customStyle="1" w:styleId="WW8Num18z3">
    <w:name w:val="WW8Num18z3"/>
    <w:rsid w:val="00B451C0"/>
    <w:rPr>
      <w:rFonts w:ascii="Symbol" w:hAnsi="Symbol"/>
    </w:rPr>
  </w:style>
  <w:style w:type="character" w:customStyle="1" w:styleId="WW8Num20z1">
    <w:name w:val="WW8Num20z1"/>
    <w:rsid w:val="00B451C0"/>
    <w:rPr>
      <w:rFonts w:ascii="Times New Roman" w:eastAsia="Times New Roman" w:hAnsi="Times New Roman" w:cs="Times New Roman"/>
    </w:rPr>
  </w:style>
  <w:style w:type="character" w:customStyle="1" w:styleId="WW8Num22z0">
    <w:name w:val="WW8Num22z0"/>
    <w:rsid w:val="00B451C0"/>
    <w:rPr>
      <w:rFonts w:ascii="Symbol" w:hAnsi="Symbol"/>
    </w:rPr>
  </w:style>
  <w:style w:type="character" w:customStyle="1" w:styleId="WW8Num22z1">
    <w:name w:val="WW8Num22z1"/>
    <w:rsid w:val="00B451C0"/>
    <w:rPr>
      <w:rFonts w:ascii="Courier New" w:hAnsi="Courier New" w:cs="Courier New"/>
    </w:rPr>
  </w:style>
  <w:style w:type="character" w:customStyle="1" w:styleId="WW8Num22z2">
    <w:name w:val="WW8Num22z2"/>
    <w:rsid w:val="00B451C0"/>
    <w:rPr>
      <w:rFonts w:ascii="Wingdings" w:hAnsi="Wingdings"/>
    </w:rPr>
  </w:style>
  <w:style w:type="character" w:customStyle="1" w:styleId="WW8Num27z0">
    <w:name w:val="WW8Num27z0"/>
    <w:rsid w:val="00B451C0"/>
    <w:rPr>
      <w:rFonts w:ascii="Symbol" w:hAnsi="Symbol"/>
    </w:rPr>
  </w:style>
  <w:style w:type="character" w:customStyle="1" w:styleId="WW8Num27z1">
    <w:name w:val="WW8Num27z1"/>
    <w:rsid w:val="00B451C0"/>
    <w:rPr>
      <w:rFonts w:ascii="Courier New" w:hAnsi="Courier New" w:cs="Courier New"/>
    </w:rPr>
  </w:style>
  <w:style w:type="character" w:customStyle="1" w:styleId="WW8Num27z2">
    <w:name w:val="WW8Num27z2"/>
    <w:rsid w:val="00B451C0"/>
    <w:rPr>
      <w:rFonts w:ascii="Wingdings" w:hAnsi="Wingdings"/>
    </w:rPr>
  </w:style>
  <w:style w:type="character" w:customStyle="1" w:styleId="WW8Num31z0">
    <w:name w:val="WW8Num31z0"/>
    <w:rsid w:val="00B451C0"/>
    <w:rPr>
      <w:rFonts w:ascii="Symbol" w:hAnsi="Symbol"/>
    </w:rPr>
  </w:style>
  <w:style w:type="character" w:customStyle="1" w:styleId="WW8Num31z1">
    <w:name w:val="WW8Num31z1"/>
    <w:rsid w:val="00B451C0"/>
    <w:rPr>
      <w:rFonts w:ascii="Courier New" w:hAnsi="Courier New" w:cs="Courier New"/>
    </w:rPr>
  </w:style>
  <w:style w:type="character" w:customStyle="1" w:styleId="WW8Num31z2">
    <w:name w:val="WW8Num31z2"/>
    <w:rsid w:val="00B451C0"/>
    <w:rPr>
      <w:rFonts w:ascii="Wingdings" w:hAnsi="Wingdings"/>
    </w:rPr>
  </w:style>
  <w:style w:type="character" w:customStyle="1" w:styleId="WW8Num32z0">
    <w:name w:val="WW8Num32z0"/>
    <w:rsid w:val="00B451C0"/>
    <w:rPr>
      <w:rFonts w:eastAsia="Batang"/>
      <w:sz w:val="24"/>
    </w:rPr>
  </w:style>
  <w:style w:type="character" w:customStyle="1" w:styleId="WW8Num34z0">
    <w:name w:val="WW8Num34z0"/>
    <w:rsid w:val="00B451C0"/>
    <w:rPr>
      <w:rFonts w:ascii="Times New Roman" w:eastAsia="Times New Roman" w:hAnsi="Times New Roman" w:cs="Times New Roman"/>
      <w:sz w:val="24"/>
    </w:rPr>
  </w:style>
  <w:style w:type="character" w:customStyle="1" w:styleId="WW8Num37z0">
    <w:name w:val="WW8Num37z0"/>
    <w:rsid w:val="00B451C0"/>
    <w:rPr>
      <w:rFonts w:ascii="Symbol" w:hAnsi="Symbol"/>
    </w:rPr>
  </w:style>
  <w:style w:type="character" w:customStyle="1" w:styleId="WW8Num43z0">
    <w:name w:val="WW8Num43z0"/>
    <w:rsid w:val="00B451C0"/>
    <w:rPr>
      <w:rFonts w:ascii="Symbol" w:hAnsi="Symbol"/>
    </w:rPr>
  </w:style>
  <w:style w:type="character" w:customStyle="1" w:styleId="WW8Num44z0">
    <w:name w:val="WW8Num44z0"/>
    <w:rsid w:val="00B451C0"/>
    <w:rPr>
      <w:rFonts w:ascii="Symbol" w:hAnsi="Symbol"/>
    </w:rPr>
  </w:style>
  <w:style w:type="character" w:customStyle="1" w:styleId="WW8Num44z1">
    <w:name w:val="WW8Num44z1"/>
    <w:rsid w:val="00B451C0"/>
    <w:rPr>
      <w:rFonts w:ascii="Courier New" w:hAnsi="Courier New" w:cs="Courier New"/>
    </w:rPr>
  </w:style>
  <w:style w:type="character" w:customStyle="1" w:styleId="WW8Num44z2">
    <w:name w:val="WW8Num44z2"/>
    <w:rsid w:val="00B451C0"/>
    <w:rPr>
      <w:rFonts w:ascii="Wingdings" w:hAnsi="Wingdings"/>
    </w:rPr>
  </w:style>
  <w:style w:type="character" w:customStyle="1" w:styleId="WW8Num46z0">
    <w:name w:val="WW8Num46z0"/>
    <w:rsid w:val="00B451C0"/>
    <w:rPr>
      <w:rFonts w:eastAsia="Batang"/>
      <w:sz w:val="24"/>
    </w:rPr>
  </w:style>
  <w:style w:type="character" w:customStyle="1" w:styleId="WW8Num47z0">
    <w:name w:val="WW8Num47z0"/>
    <w:rsid w:val="00B451C0"/>
    <w:rPr>
      <w:rFonts w:ascii="Symbol" w:hAnsi="Symbol"/>
      <w:color w:val="auto"/>
    </w:rPr>
  </w:style>
  <w:style w:type="character" w:customStyle="1" w:styleId="WW8Num47z1">
    <w:name w:val="WW8Num47z1"/>
    <w:rsid w:val="00B451C0"/>
    <w:rPr>
      <w:rFonts w:ascii="Courier New" w:hAnsi="Courier New" w:cs="Courier New"/>
    </w:rPr>
  </w:style>
  <w:style w:type="character" w:customStyle="1" w:styleId="WW8Num47z2">
    <w:name w:val="WW8Num47z2"/>
    <w:rsid w:val="00B451C0"/>
    <w:rPr>
      <w:rFonts w:ascii="Wingdings" w:hAnsi="Wingdings"/>
    </w:rPr>
  </w:style>
  <w:style w:type="character" w:customStyle="1" w:styleId="WW8Num47z3">
    <w:name w:val="WW8Num47z3"/>
    <w:rsid w:val="00B451C0"/>
    <w:rPr>
      <w:rFonts w:ascii="Symbol" w:hAnsi="Symbol"/>
    </w:rPr>
  </w:style>
  <w:style w:type="character" w:customStyle="1" w:styleId="11">
    <w:name w:val="Основной шрифт абзаца1"/>
    <w:rsid w:val="00B451C0"/>
  </w:style>
  <w:style w:type="character" w:styleId="a3">
    <w:name w:val="page number"/>
    <w:basedOn w:val="11"/>
    <w:rsid w:val="00B451C0"/>
  </w:style>
  <w:style w:type="paragraph" w:customStyle="1" w:styleId="a4">
    <w:name w:val="Заголовок"/>
    <w:basedOn w:val="a"/>
    <w:next w:val="a5"/>
    <w:rsid w:val="00B451C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rsid w:val="00B451C0"/>
    <w:rPr>
      <w:szCs w:val="20"/>
    </w:rPr>
  </w:style>
  <w:style w:type="paragraph" w:styleId="a6">
    <w:name w:val="List"/>
    <w:basedOn w:val="a5"/>
    <w:rsid w:val="00B451C0"/>
    <w:rPr>
      <w:rFonts w:ascii="Arial" w:hAnsi="Arial" w:cs="Tahoma"/>
    </w:rPr>
  </w:style>
  <w:style w:type="paragraph" w:customStyle="1" w:styleId="12">
    <w:name w:val="Название1"/>
    <w:basedOn w:val="a"/>
    <w:rsid w:val="00B451C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rsid w:val="00B451C0"/>
    <w:pPr>
      <w:suppressLineNumbers/>
    </w:pPr>
    <w:rPr>
      <w:rFonts w:ascii="Arial" w:hAnsi="Arial" w:cs="Tahoma"/>
    </w:rPr>
  </w:style>
  <w:style w:type="paragraph" w:customStyle="1" w:styleId="a7">
    <w:name w:val="Таблица"/>
    <w:basedOn w:val="a"/>
    <w:rsid w:val="00B451C0"/>
  </w:style>
  <w:style w:type="paragraph" w:customStyle="1" w:styleId="a8">
    <w:name w:val="Таблица номер"/>
    <w:basedOn w:val="a"/>
    <w:rsid w:val="00B451C0"/>
    <w:pPr>
      <w:spacing w:line="360" w:lineRule="auto"/>
      <w:ind w:firstLine="709"/>
      <w:jc w:val="right"/>
    </w:pPr>
    <w:rPr>
      <w:sz w:val="28"/>
      <w:szCs w:val="28"/>
    </w:rPr>
  </w:style>
  <w:style w:type="paragraph" w:customStyle="1" w:styleId="a9">
    <w:name w:val="Таблица заголовок"/>
    <w:basedOn w:val="a8"/>
    <w:rsid w:val="00B451C0"/>
    <w:pPr>
      <w:spacing w:after="240" w:line="240" w:lineRule="auto"/>
      <w:ind w:firstLine="0"/>
      <w:jc w:val="center"/>
    </w:pPr>
  </w:style>
  <w:style w:type="paragraph" w:customStyle="1" w:styleId="aa">
    <w:name w:val="Таблица шапка"/>
    <w:basedOn w:val="a7"/>
    <w:rsid w:val="00B451C0"/>
    <w:pPr>
      <w:jc w:val="center"/>
    </w:pPr>
  </w:style>
  <w:style w:type="paragraph" w:customStyle="1" w:styleId="ConsPlusNormal">
    <w:name w:val="ConsPlusNormal"/>
    <w:rsid w:val="00B451C0"/>
    <w:pPr>
      <w:widowControl w:val="0"/>
      <w:suppressAutoHyphens/>
      <w:autoSpaceDE w:val="0"/>
      <w:ind w:firstLine="720"/>
    </w:pPr>
    <w:rPr>
      <w:rFonts w:ascii="Arial" w:eastAsia="Arial" w:hAnsi="Arial" w:cs="Arial"/>
      <w:sz w:val="16"/>
      <w:szCs w:val="16"/>
      <w:lang w:eastAsia="ar-SA"/>
    </w:rPr>
  </w:style>
  <w:style w:type="paragraph" w:customStyle="1" w:styleId="ConsPlusNonformat">
    <w:name w:val="ConsPlusNonformat"/>
    <w:rsid w:val="00B451C0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hipleyGoldStandart">
    <w:name w:val="Shipley Gold Standart"/>
    <w:basedOn w:val="a"/>
    <w:rsid w:val="00B451C0"/>
    <w:pPr>
      <w:keepLines/>
      <w:spacing w:line="360" w:lineRule="auto"/>
      <w:ind w:left="-567" w:right="-482" w:firstLine="567"/>
      <w:jc w:val="both"/>
    </w:pPr>
    <w:rPr>
      <w:szCs w:val="20"/>
    </w:rPr>
  </w:style>
  <w:style w:type="paragraph" w:styleId="ab">
    <w:name w:val="Title"/>
    <w:basedOn w:val="a"/>
    <w:next w:val="ac"/>
    <w:qFormat/>
    <w:rsid w:val="00B451C0"/>
    <w:pPr>
      <w:jc w:val="center"/>
    </w:pPr>
    <w:rPr>
      <w:b/>
      <w:bCs/>
      <w:sz w:val="32"/>
    </w:rPr>
  </w:style>
  <w:style w:type="paragraph" w:styleId="ac">
    <w:name w:val="Subtitle"/>
    <w:basedOn w:val="a4"/>
    <w:next w:val="a5"/>
    <w:qFormat/>
    <w:rsid w:val="00B451C0"/>
    <w:pPr>
      <w:jc w:val="center"/>
    </w:pPr>
    <w:rPr>
      <w:i/>
      <w:iCs/>
    </w:rPr>
  </w:style>
  <w:style w:type="paragraph" w:styleId="ad">
    <w:name w:val="footer"/>
    <w:basedOn w:val="a"/>
    <w:link w:val="ae"/>
    <w:uiPriority w:val="99"/>
    <w:rsid w:val="00B451C0"/>
    <w:pPr>
      <w:tabs>
        <w:tab w:val="center" w:pos="4677"/>
        <w:tab w:val="right" w:pos="9355"/>
      </w:tabs>
    </w:pPr>
  </w:style>
  <w:style w:type="paragraph" w:styleId="af">
    <w:name w:val="header"/>
    <w:basedOn w:val="a"/>
    <w:link w:val="af0"/>
    <w:uiPriority w:val="99"/>
    <w:rsid w:val="00B451C0"/>
    <w:pPr>
      <w:tabs>
        <w:tab w:val="center" w:pos="4677"/>
        <w:tab w:val="right" w:pos="9355"/>
      </w:tabs>
    </w:pPr>
  </w:style>
  <w:style w:type="paragraph" w:styleId="af1">
    <w:name w:val="Normal (Web)"/>
    <w:basedOn w:val="a"/>
    <w:uiPriority w:val="99"/>
    <w:rsid w:val="00B451C0"/>
    <w:pPr>
      <w:spacing w:before="280" w:after="280"/>
      <w:ind w:firstLine="720"/>
    </w:pPr>
  </w:style>
  <w:style w:type="paragraph" w:customStyle="1" w:styleId="31">
    <w:name w:val="Основной текст 31"/>
    <w:basedOn w:val="a"/>
    <w:rsid w:val="00B451C0"/>
    <w:rPr>
      <w:sz w:val="28"/>
    </w:rPr>
  </w:style>
  <w:style w:type="paragraph" w:customStyle="1" w:styleId="21">
    <w:name w:val="Основной текст 21"/>
    <w:basedOn w:val="a"/>
    <w:rsid w:val="00B451C0"/>
    <w:pPr>
      <w:jc w:val="both"/>
    </w:pPr>
    <w:rPr>
      <w:szCs w:val="20"/>
    </w:rPr>
  </w:style>
  <w:style w:type="paragraph" w:styleId="af2">
    <w:name w:val="Body Text Indent"/>
    <w:basedOn w:val="a"/>
    <w:link w:val="af3"/>
    <w:uiPriority w:val="99"/>
    <w:rsid w:val="00B451C0"/>
    <w:pPr>
      <w:overflowPunct w:val="0"/>
      <w:autoSpaceDE w:val="0"/>
      <w:spacing w:after="120"/>
      <w:ind w:left="283"/>
      <w:textAlignment w:val="baseline"/>
    </w:pPr>
    <w:rPr>
      <w:b/>
      <w:szCs w:val="20"/>
    </w:rPr>
  </w:style>
  <w:style w:type="paragraph" w:customStyle="1" w:styleId="14">
    <w:name w:val="Название объекта1"/>
    <w:basedOn w:val="a"/>
    <w:next w:val="a"/>
    <w:rsid w:val="00B451C0"/>
    <w:pPr>
      <w:spacing w:before="120" w:after="120"/>
    </w:pPr>
    <w:rPr>
      <w:b/>
      <w:sz w:val="20"/>
      <w:szCs w:val="20"/>
    </w:rPr>
  </w:style>
  <w:style w:type="paragraph" w:customStyle="1" w:styleId="15">
    <w:name w:val="Цитата1"/>
    <w:basedOn w:val="a"/>
    <w:rsid w:val="00B451C0"/>
    <w:pPr>
      <w:widowControl w:val="0"/>
      <w:snapToGrid w:val="0"/>
      <w:spacing w:before="20" w:line="216" w:lineRule="auto"/>
      <w:ind w:left="2040" w:right="2000"/>
      <w:jc w:val="center"/>
    </w:pPr>
    <w:rPr>
      <w:szCs w:val="20"/>
    </w:rPr>
  </w:style>
  <w:style w:type="paragraph" w:customStyle="1" w:styleId="16">
    <w:name w:val="Схема документа1"/>
    <w:basedOn w:val="a"/>
    <w:rsid w:val="00B451C0"/>
    <w:pPr>
      <w:shd w:val="clear" w:color="auto" w:fill="000080"/>
    </w:pPr>
    <w:rPr>
      <w:rFonts w:ascii="Tahoma" w:hAnsi="Tahoma" w:cs="Tahoma"/>
    </w:rPr>
  </w:style>
  <w:style w:type="paragraph" w:customStyle="1" w:styleId="22">
    <w:name w:val="Основной текст с отступом 22"/>
    <w:basedOn w:val="a"/>
    <w:rsid w:val="00B451C0"/>
    <w:pPr>
      <w:widowControl w:val="0"/>
      <w:autoSpaceDE w:val="0"/>
      <w:spacing w:after="120" w:line="480" w:lineRule="auto"/>
      <w:ind w:left="283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"/>
    <w:rsid w:val="00B451C0"/>
    <w:pPr>
      <w:autoSpaceDE w:val="0"/>
      <w:ind w:firstLine="320"/>
      <w:jc w:val="both"/>
    </w:pPr>
    <w:rPr>
      <w:sz w:val="28"/>
      <w:szCs w:val="20"/>
    </w:rPr>
  </w:style>
  <w:style w:type="paragraph" w:customStyle="1" w:styleId="17">
    <w:name w:val="Обычный1"/>
    <w:rsid w:val="00B451C0"/>
    <w:pPr>
      <w:suppressAutoHyphens/>
      <w:ind w:left="80" w:firstLine="220"/>
      <w:jc w:val="both"/>
    </w:pPr>
    <w:rPr>
      <w:rFonts w:eastAsia="Arial"/>
      <w:lang w:eastAsia="ar-SA"/>
    </w:rPr>
  </w:style>
  <w:style w:type="paragraph" w:customStyle="1" w:styleId="af4">
    <w:name w:val="Содержимое таблицы"/>
    <w:basedOn w:val="a"/>
    <w:rsid w:val="00B451C0"/>
    <w:pPr>
      <w:suppressLineNumbers/>
    </w:pPr>
  </w:style>
  <w:style w:type="paragraph" w:customStyle="1" w:styleId="af5">
    <w:name w:val="Заголовок таблицы"/>
    <w:basedOn w:val="af4"/>
    <w:rsid w:val="00B451C0"/>
    <w:pPr>
      <w:jc w:val="center"/>
    </w:pPr>
    <w:rPr>
      <w:b/>
      <w:bCs/>
    </w:rPr>
  </w:style>
  <w:style w:type="paragraph" w:customStyle="1" w:styleId="af6">
    <w:name w:val="Содержимое врезки"/>
    <w:basedOn w:val="a5"/>
    <w:rsid w:val="00B451C0"/>
  </w:style>
  <w:style w:type="paragraph" w:styleId="20">
    <w:name w:val="Body Text 2"/>
    <w:basedOn w:val="a"/>
    <w:rsid w:val="005A0A5F"/>
    <w:pPr>
      <w:spacing w:after="120" w:line="480" w:lineRule="auto"/>
    </w:pPr>
  </w:style>
  <w:style w:type="paragraph" w:styleId="23">
    <w:name w:val="Body Text Indent 2"/>
    <w:basedOn w:val="a"/>
    <w:rsid w:val="00D92E04"/>
    <w:pPr>
      <w:spacing w:after="120" w:line="480" w:lineRule="auto"/>
      <w:ind w:left="283"/>
    </w:pPr>
  </w:style>
  <w:style w:type="paragraph" w:styleId="30">
    <w:name w:val="Body Text Indent 3"/>
    <w:basedOn w:val="a"/>
    <w:rsid w:val="001C73E9"/>
    <w:pPr>
      <w:spacing w:after="120"/>
      <w:ind w:left="283"/>
    </w:pPr>
    <w:rPr>
      <w:sz w:val="16"/>
      <w:szCs w:val="16"/>
    </w:rPr>
  </w:style>
  <w:style w:type="table" w:styleId="af7">
    <w:name w:val="Table Grid"/>
    <w:basedOn w:val="a1"/>
    <w:uiPriority w:val="59"/>
    <w:rsid w:val="00BE4F8A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basedOn w:val="a0"/>
    <w:uiPriority w:val="99"/>
    <w:unhideWhenUsed/>
    <w:rsid w:val="0043681A"/>
    <w:rPr>
      <w:color w:val="0000FF"/>
      <w:u w:val="single"/>
    </w:rPr>
  </w:style>
  <w:style w:type="character" w:customStyle="1" w:styleId="blk">
    <w:name w:val="blk"/>
    <w:basedOn w:val="a0"/>
    <w:rsid w:val="00402EF5"/>
  </w:style>
  <w:style w:type="character" w:customStyle="1" w:styleId="10">
    <w:name w:val="Заголовок 1 Знак"/>
    <w:basedOn w:val="a0"/>
    <w:link w:val="1"/>
    <w:uiPriority w:val="9"/>
    <w:locked/>
    <w:rsid w:val="009D4666"/>
    <w:rPr>
      <w:b/>
      <w:bCs/>
      <w:caps/>
      <w:kern w:val="1"/>
      <w:sz w:val="28"/>
      <w:szCs w:val="28"/>
      <w:lang w:eastAsia="ar-SA"/>
    </w:rPr>
  </w:style>
  <w:style w:type="paragraph" w:styleId="af9">
    <w:name w:val="Balloon Text"/>
    <w:basedOn w:val="a"/>
    <w:link w:val="afa"/>
    <w:uiPriority w:val="99"/>
    <w:unhideWhenUsed/>
    <w:rsid w:val="009D4666"/>
    <w:pPr>
      <w:suppressAutoHyphens w:val="0"/>
      <w:jc w:val="both"/>
    </w:pPr>
    <w:rPr>
      <w:rFonts w:ascii="Tahoma" w:hAnsi="Tahoma" w:cs="Tahoma"/>
      <w:sz w:val="16"/>
      <w:szCs w:val="16"/>
      <w:lang w:eastAsia="ru-RU"/>
    </w:rPr>
  </w:style>
  <w:style w:type="character" w:customStyle="1" w:styleId="afa">
    <w:name w:val="Текст выноски Знак"/>
    <w:basedOn w:val="a0"/>
    <w:link w:val="af9"/>
    <w:uiPriority w:val="99"/>
    <w:rsid w:val="009D4666"/>
    <w:rPr>
      <w:rFonts w:ascii="Tahoma" w:hAnsi="Tahoma" w:cs="Tahoma"/>
      <w:sz w:val="16"/>
      <w:szCs w:val="16"/>
    </w:rPr>
  </w:style>
  <w:style w:type="character" w:customStyle="1" w:styleId="af0">
    <w:name w:val="Верхний колонтитул Знак"/>
    <w:basedOn w:val="a0"/>
    <w:link w:val="af"/>
    <w:uiPriority w:val="99"/>
    <w:locked/>
    <w:rsid w:val="009D4666"/>
    <w:rPr>
      <w:sz w:val="24"/>
      <w:szCs w:val="24"/>
      <w:lang w:eastAsia="ar-SA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9D4666"/>
    <w:rPr>
      <w:sz w:val="24"/>
      <w:szCs w:val="24"/>
      <w:lang w:eastAsia="ar-SA"/>
    </w:rPr>
  </w:style>
  <w:style w:type="character" w:styleId="afb">
    <w:name w:val="Strong"/>
    <w:basedOn w:val="a0"/>
    <w:uiPriority w:val="22"/>
    <w:qFormat/>
    <w:rsid w:val="009D4666"/>
    <w:rPr>
      <w:rFonts w:cs="Times New Roman"/>
      <w:b/>
      <w:bCs/>
    </w:rPr>
  </w:style>
  <w:style w:type="paragraph" w:styleId="afc">
    <w:name w:val="footnote text"/>
    <w:basedOn w:val="a"/>
    <w:link w:val="afd"/>
    <w:uiPriority w:val="99"/>
    <w:unhideWhenUsed/>
    <w:rsid w:val="009D4666"/>
    <w:pPr>
      <w:suppressAutoHyphens w:val="0"/>
      <w:jc w:val="both"/>
    </w:pPr>
    <w:rPr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uiPriority w:val="99"/>
    <w:rsid w:val="009D4666"/>
  </w:style>
  <w:style w:type="character" w:styleId="afe">
    <w:name w:val="footnote reference"/>
    <w:basedOn w:val="a0"/>
    <w:uiPriority w:val="99"/>
    <w:unhideWhenUsed/>
    <w:rsid w:val="009D4666"/>
    <w:rPr>
      <w:rFonts w:cs="Times New Roman"/>
      <w:vertAlign w:val="superscript"/>
    </w:rPr>
  </w:style>
  <w:style w:type="character" w:customStyle="1" w:styleId="af3">
    <w:name w:val="Основной текст с отступом Знак"/>
    <w:basedOn w:val="a0"/>
    <w:link w:val="af2"/>
    <w:uiPriority w:val="99"/>
    <w:locked/>
    <w:rsid w:val="009D4666"/>
    <w:rPr>
      <w:b/>
      <w:sz w:val="24"/>
      <w:lang w:eastAsia="ar-SA"/>
    </w:rPr>
  </w:style>
  <w:style w:type="paragraph" w:styleId="aff">
    <w:name w:val="List Paragraph"/>
    <w:basedOn w:val="a"/>
    <w:uiPriority w:val="34"/>
    <w:qFormat/>
    <w:rsid w:val="009D4666"/>
    <w:pPr>
      <w:suppressAutoHyphens w:val="0"/>
      <w:spacing w:line="360" w:lineRule="auto"/>
      <w:ind w:left="720"/>
      <w:contextualSpacing/>
      <w:jc w:val="both"/>
    </w:pPr>
    <w:rPr>
      <w:sz w:val="20"/>
      <w:szCs w:val="22"/>
      <w:lang w:eastAsia="en-US"/>
    </w:rPr>
  </w:style>
  <w:style w:type="character" w:customStyle="1" w:styleId="bssilka">
    <w:name w:val="b_ssilka"/>
    <w:basedOn w:val="a0"/>
    <w:rsid w:val="009D4666"/>
    <w:rPr>
      <w:rFonts w:cs="Times New Roman"/>
    </w:rPr>
  </w:style>
  <w:style w:type="paragraph" w:styleId="aff0">
    <w:name w:val="TOC Heading"/>
    <w:basedOn w:val="1"/>
    <w:next w:val="a"/>
    <w:uiPriority w:val="39"/>
    <w:semiHidden/>
    <w:unhideWhenUsed/>
    <w:qFormat/>
    <w:rsid w:val="009D4666"/>
    <w:pPr>
      <w:numPr>
        <w:numId w:val="0"/>
      </w:numPr>
      <w:suppressAutoHyphens w:val="0"/>
      <w:spacing w:before="480" w:after="0" w:line="360" w:lineRule="auto"/>
      <w:jc w:val="both"/>
      <w:outlineLvl w:val="9"/>
    </w:pPr>
    <w:rPr>
      <w:rFonts w:ascii="Cambria" w:hAnsi="Cambria"/>
      <w:caps w:val="0"/>
      <w:color w:val="365F91"/>
      <w:kern w:val="0"/>
      <w:lang w:eastAsia="en-US"/>
    </w:rPr>
  </w:style>
  <w:style w:type="paragraph" w:styleId="18">
    <w:name w:val="toc 1"/>
    <w:basedOn w:val="a"/>
    <w:next w:val="a"/>
    <w:autoRedefine/>
    <w:uiPriority w:val="39"/>
    <w:unhideWhenUsed/>
    <w:rsid w:val="009D4666"/>
    <w:pPr>
      <w:suppressAutoHyphens w:val="0"/>
      <w:spacing w:line="360" w:lineRule="auto"/>
      <w:jc w:val="both"/>
    </w:pPr>
    <w:rPr>
      <w:sz w:val="20"/>
      <w:szCs w:val="22"/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9D4666"/>
    <w:pPr>
      <w:suppressAutoHyphens w:val="0"/>
      <w:spacing w:line="360" w:lineRule="auto"/>
      <w:ind w:left="220"/>
      <w:jc w:val="both"/>
    </w:pPr>
    <w:rPr>
      <w:sz w:val="20"/>
      <w:szCs w:val="22"/>
      <w:lang w:eastAsia="ru-RU"/>
    </w:rPr>
  </w:style>
  <w:style w:type="character" w:customStyle="1" w:styleId="Q">
    <w:name w:val="Q"/>
    <w:rsid w:val="00385E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keepLines/>
      <w:numPr>
        <w:numId w:val="9"/>
      </w:numPr>
      <w:spacing w:after="480"/>
      <w:jc w:val="center"/>
      <w:outlineLvl w:val="0"/>
    </w:pPr>
    <w:rPr>
      <w:b/>
      <w:bCs/>
      <w:caps/>
      <w:kern w:val="1"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9"/>
      </w:numPr>
      <w:spacing w:after="36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9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9"/>
      </w:numPr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pPr>
      <w:numPr>
        <w:ilvl w:val="6"/>
        <w:numId w:val="9"/>
      </w:num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WW8Num1z0">
    <w:name w:val="WW8Num1z0"/>
    <w:rPr>
      <w:u w:val="none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7z0">
    <w:name w:val="WW8Num7z0"/>
    <w:rPr>
      <w:rFonts w:ascii="Symbol" w:hAnsi="Symbol"/>
      <w:color w:val="auto"/>
    </w:rPr>
  </w:style>
  <w:style w:type="character" w:customStyle="1" w:styleId="Absatz-Standardschriftart">
    <w:name w:val="Absatz-Standardschriftart"/>
  </w:style>
  <w:style w:type="character" w:customStyle="1" w:styleId="WW8Num6z0">
    <w:name w:val="WW8Num6z0"/>
    <w:rPr>
      <w:rFonts w:ascii="Symbol" w:hAnsi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20z1">
    <w:name w:val="WW8Num20z1"/>
    <w:rPr>
      <w:rFonts w:ascii="Times New Roman" w:eastAsia="Times New Roman" w:hAnsi="Times New Roman" w:cs="Times New Roman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7z0">
    <w:name w:val="WW8Num27z0"/>
    <w:rPr>
      <w:rFonts w:ascii="Symbol" w:hAnsi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2z0">
    <w:name w:val="WW8Num32z0"/>
    <w:rPr>
      <w:rFonts w:eastAsia="Batang"/>
      <w:sz w:val="24"/>
    </w:rPr>
  </w:style>
  <w:style w:type="character" w:customStyle="1" w:styleId="WW8Num34z0">
    <w:name w:val="WW8Num34z0"/>
    <w:rPr>
      <w:rFonts w:ascii="Times New Roman" w:eastAsia="Times New Roman" w:hAnsi="Times New Roman" w:cs="Times New Roman"/>
      <w:sz w:val="24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4z0">
    <w:name w:val="WW8Num44z0"/>
    <w:rPr>
      <w:rFonts w:ascii="Symbol" w:hAnsi="Symbol"/>
    </w:rPr>
  </w:style>
  <w:style w:type="character" w:customStyle="1" w:styleId="WW8Num44z1">
    <w:name w:val="WW8Num44z1"/>
    <w:rPr>
      <w:rFonts w:ascii="Courier New" w:hAnsi="Courier New" w:cs="Courier New"/>
    </w:rPr>
  </w:style>
  <w:style w:type="character" w:customStyle="1" w:styleId="WW8Num44z2">
    <w:name w:val="WW8Num44z2"/>
    <w:rPr>
      <w:rFonts w:ascii="Wingdings" w:hAnsi="Wingdings"/>
    </w:rPr>
  </w:style>
  <w:style w:type="character" w:customStyle="1" w:styleId="WW8Num46z0">
    <w:name w:val="WW8Num46z0"/>
    <w:rPr>
      <w:rFonts w:eastAsia="Batang"/>
      <w:sz w:val="24"/>
    </w:rPr>
  </w:style>
  <w:style w:type="character" w:customStyle="1" w:styleId="WW8Num47z0">
    <w:name w:val="WW8Num47z0"/>
    <w:rPr>
      <w:rFonts w:ascii="Symbol" w:hAnsi="Symbol"/>
      <w:color w:val="auto"/>
    </w:rPr>
  </w:style>
  <w:style w:type="character" w:customStyle="1" w:styleId="WW8Num47z1">
    <w:name w:val="WW8Num47z1"/>
    <w:rPr>
      <w:rFonts w:ascii="Courier New" w:hAnsi="Courier New" w:cs="Courier New"/>
    </w:rPr>
  </w:style>
  <w:style w:type="character" w:customStyle="1" w:styleId="WW8Num47z2">
    <w:name w:val="WW8Num47z2"/>
    <w:rPr>
      <w:rFonts w:ascii="Wingdings" w:hAnsi="Wingdings"/>
    </w:rPr>
  </w:style>
  <w:style w:type="character" w:customStyle="1" w:styleId="WW8Num47z3">
    <w:name w:val="WW8Num47z3"/>
    <w:rPr>
      <w:rFonts w:ascii="Symbol" w:hAnsi="Symbol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rPr>
      <w:szCs w:val="20"/>
    </w:rPr>
  </w:style>
  <w:style w:type="paragraph" w:styleId="a6">
    <w:name w:val="List"/>
    <w:basedOn w:val="a5"/>
    <w:rPr>
      <w:rFonts w:ascii="Arial" w:hAnsi="Arial"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Tahoma"/>
    </w:rPr>
  </w:style>
  <w:style w:type="paragraph" w:customStyle="1" w:styleId="a7">
    <w:name w:val="Таблица"/>
    <w:basedOn w:val="a"/>
  </w:style>
  <w:style w:type="paragraph" w:customStyle="1" w:styleId="a8">
    <w:name w:val="Таблица номер"/>
    <w:basedOn w:val="a"/>
    <w:pPr>
      <w:spacing w:line="360" w:lineRule="auto"/>
      <w:ind w:firstLine="709"/>
      <w:jc w:val="right"/>
    </w:pPr>
    <w:rPr>
      <w:sz w:val="28"/>
      <w:szCs w:val="28"/>
    </w:rPr>
  </w:style>
  <w:style w:type="paragraph" w:customStyle="1" w:styleId="a9">
    <w:name w:val="Таблица заголовок"/>
    <w:basedOn w:val="a8"/>
    <w:pPr>
      <w:spacing w:after="240" w:line="240" w:lineRule="auto"/>
      <w:ind w:firstLine="0"/>
      <w:jc w:val="center"/>
    </w:pPr>
  </w:style>
  <w:style w:type="paragraph" w:customStyle="1" w:styleId="aa">
    <w:name w:val="Таблица шапка"/>
    <w:basedOn w:val="a7"/>
    <w:pPr>
      <w:jc w:val="center"/>
    </w:p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sz w:val="16"/>
      <w:szCs w:val="16"/>
      <w:lang w:eastAsia="ar-SA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hipleyGoldStandart">
    <w:name w:val="Shipley Gold Standart"/>
    <w:basedOn w:val="a"/>
    <w:pPr>
      <w:keepLines/>
      <w:spacing w:line="360" w:lineRule="auto"/>
      <w:ind w:left="-567" w:right="-482" w:firstLine="567"/>
      <w:jc w:val="both"/>
    </w:pPr>
    <w:rPr>
      <w:szCs w:val="20"/>
    </w:rPr>
  </w:style>
  <w:style w:type="paragraph" w:styleId="ab">
    <w:name w:val="Title"/>
    <w:basedOn w:val="a"/>
    <w:next w:val="ac"/>
    <w:qFormat/>
    <w:pPr>
      <w:jc w:val="center"/>
    </w:pPr>
    <w:rPr>
      <w:b/>
      <w:bCs/>
      <w:sz w:val="32"/>
    </w:rPr>
  </w:style>
  <w:style w:type="paragraph" w:styleId="ac">
    <w:name w:val="Subtitle"/>
    <w:basedOn w:val="a4"/>
    <w:next w:val="a5"/>
    <w:qFormat/>
    <w:pPr>
      <w:jc w:val="center"/>
    </w:pPr>
    <w:rPr>
      <w:i/>
      <w:iCs/>
    </w:r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paragraph" w:styleId="ae">
    <w:name w:val="header"/>
    <w:basedOn w:val="a"/>
    <w:pPr>
      <w:tabs>
        <w:tab w:val="center" w:pos="4677"/>
        <w:tab w:val="right" w:pos="9355"/>
      </w:tabs>
    </w:pPr>
  </w:style>
  <w:style w:type="paragraph" w:styleId="af">
    <w:name w:val="Normal (Web)"/>
    <w:basedOn w:val="a"/>
    <w:uiPriority w:val="99"/>
    <w:pPr>
      <w:spacing w:before="280" w:after="280"/>
      <w:ind w:firstLine="720"/>
    </w:pPr>
  </w:style>
  <w:style w:type="paragraph" w:customStyle="1" w:styleId="31">
    <w:name w:val="Основной текст 31"/>
    <w:basedOn w:val="a"/>
    <w:rPr>
      <w:sz w:val="28"/>
    </w:rPr>
  </w:style>
  <w:style w:type="paragraph" w:customStyle="1" w:styleId="21">
    <w:name w:val="Основной текст 21"/>
    <w:basedOn w:val="a"/>
    <w:pPr>
      <w:jc w:val="both"/>
    </w:pPr>
    <w:rPr>
      <w:szCs w:val="20"/>
    </w:rPr>
  </w:style>
  <w:style w:type="paragraph" w:styleId="af0">
    <w:name w:val="Body Text Indent"/>
    <w:basedOn w:val="a"/>
    <w:pPr>
      <w:overflowPunct w:val="0"/>
      <w:autoSpaceDE w:val="0"/>
      <w:spacing w:after="120"/>
      <w:ind w:left="283"/>
      <w:textAlignment w:val="baseline"/>
    </w:pPr>
    <w:rPr>
      <w:b/>
      <w:szCs w:val="20"/>
    </w:rPr>
  </w:style>
  <w:style w:type="paragraph" w:customStyle="1" w:styleId="13">
    <w:name w:val="Название объекта1"/>
    <w:basedOn w:val="a"/>
    <w:next w:val="a"/>
    <w:pPr>
      <w:spacing w:before="120" w:after="120"/>
    </w:pPr>
    <w:rPr>
      <w:b/>
      <w:sz w:val="20"/>
      <w:szCs w:val="20"/>
    </w:rPr>
  </w:style>
  <w:style w:type="paragraph" w:customStyle="1" w:styleId="14">
    <w:name w:val="Цитата1"/>
    <w:basedOn w:val="a"/>
    <w:pPr>
      <w:widowControl w:val="0"/>
      <w:snapToGrid w:val="0"/>
      <w:spacing w:before="20" w:line="216" w:lineRule="auto"/>
      <w:ind w:left="2040" w:right="2000"/>
      <w:jc w:val="center"/>
    </w:pPr>
    <w:rPr>
      <w:szCs w:val="20"/>
    </w:rPr>
  </w:style>
  <w:style w:type="paragraph" w:customStyle="1" w:styleId="15">
    <w:name w:val="Схема документа1"/>
    <w:basedOn w:val="a"/>
    <w:pPr>
      <w:shd w:val="clear" w:color="auto" w:fill="000080"/>
    </w:pPr>
    <w:rPr>
      <w:rFonts w:ascii="Tahoma" w:hAnsi="Tahoma" w:cs="Tahoma"/>
    </w:rPr>
  </w:style>
  <w:style w:type="paragraph" w:customStyle="1" w:styleId="22">
    <w:name w:val="Основной текст с отступом 22"/>
    <w:basedOn w:val="a"/>
    <w:pPr>
      <w:widowControl w:val="0"/>
      <w:autoSpaceDE w:val="0"/>
      <w:spacing w:after="120" w:line="480" w:lineRule="auto"/>
      <w:ind w:left="283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"/>
    <w:pPr>
      <w:autoSpaceDE w:val="0"/>
      <w:ind w:firstLine="320"/>
      <w:jc w:val="both"/>
    </w:pPr>
    <w:rPr>
      <w:sz w:val="28"/>
      <w:szCs w:val="20"/>
    </w:rPr>
  </w:style>
  <w:style w:type="paragraph" w:customStyle="1" w:styleId="Normal">
    <w:name w:val="Normal"/>
    <w:pPr>
      <w:suppressAutoHyphens/>
      <w:ind w:left="80" w:firstLine="220"/>
      <w:jc w:val="both"/>
    </w:pPr>
    <w:rPr>
      <w:rFonts w:eastAsia="Arial"/>
      <w:lang w:eastAsia="ar-SA"/>
    </w:rPr>
  </w:style>
  <w:style w:type="paragraph" w:customStyle="1" w:styleId="af1">
    <w:name w:val="Содержимое таблицы"/>
    <w:basedOn w:val="a"/>
    <w:pPr>
      <w:suppressLineNumbers/>
    </w:pPr>
  </w:style>
  <w:style w:type="paragraph" w:customStyle="1" w:styleId="af2">
    <w:name w:val="Заголовок таблицы"/>
    <w:basedOn w:val="af1"/>
    <w:pPr>
      <w:jc w:val="center"/>
    </w:pPr>
    <w:rPr>
      <w:b/>
      <w:bCs/>
    </w:rPr>
  </w:style>
  <w:style w:type="paragraph" w:customStyle="1" w:styleId="af3">
    <w:name w:val="Содержимое врезки"/>
    <w:basedOn w:val="a5"/>
  </w:style>
  <w:style w:type="paragraph" w:styleId="20">
    <w:name w:val="Body Text 2"/>
    <w:basedOn w:val="a"/>
    <w:rsid w:val="005A0A5F"/>
    <w:pPr>
      <w:spacing w:after="120" w:line="480" w:lineRule="auto"/>
    </w:pPr>
  </w:style>
  <w:style w:type="paragraph" w:styleId="23">
    <w:name w:val="Body Text Indent 2"/>
    <w:basedOn w:val="a"/>
    <w:rsid w:val="00D92E04"/>
    <w:pPr>
      <w:spacing w:after="120" w:line="480" w:lineRule="auto"/>
      <w:ind w:left="283"/>
    </w:pPr>
  </w:style>
  <w:style w:type="paragraph" w:styleId="30">
    <w:name w:val="Body Text Indent 3"/>
    <w:basedOn w:val="a"/>
    <w:rsid w:val="001C73E9"/>
    <w:pPr>
      <w:spacing w:after="120"/>
      <w:ind w:left="283"/>
    </w:pPr>
    <w:rPr>
      <w:sz w:val="16"/>
      <w:szCs w:val="16"/>
    </w:rPr>
  </w:style>
  <w:style w:type="table" w:styleId="af4">
    <w:name w:val="Table Grid"/>
    <w:basedOn w:val="a1"/>
    <w:rsid w:val="00BE4F8A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43681A"/>
    <w:rPr>
      <w:color w:val="0000FF"/>
      <w:u w:val="single"/>
    </w:rPr>
  </w:style>
  <w:style w:type="character" w:customStyle="1" w:styleId="blk">
    <w:name w:val="blk"/>
    <w:basedOn w:val="a0"/>
    <w:rsid w:val="00402E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9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4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4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7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1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6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4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header" Target="header2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13128</Words>
  <Characters>74832</Characters>
  <Application>Microsoft Office Word</Application>
  <DocSecurity>0</DocSecurity>
  <Lines>623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Введение</vt:lpstr>
    </vt:vector>
  </TitlesOfParts>
  <Company>DG Win&amp;Soft</Company>
  <LinksUpToDate>false</LinksUpToDate>
  <CharactersWithSpaces>87785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dc:creator>win</dc:creator>
  <cp:lastModifiedBy>Пользователь</cp:lastModifiedBy>
  <cp:revision>6</cp:revision>
  <cp:lastPrinted>2009-01-15T15:15:00Z</cp:lastPrinted>
  <dcterms:created xsi:type="dcterms:W3CDTF">2016-11-03T19:09:00Z</dcterms:created>
  <dcterms:modified xsi:type="dcterms:W3CDTF">2016-11-06T17:43:00Z</dcterms:modified>
</cp:coreProperties>
</file>