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4DD" w:rsidRPr="00E76670" w:rsidRDefault="008E44DD" w:rsidP="008E44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670">
        <w:rPr>
          <w:rFonts w:ascii="Times New Roman" w:hAnsi="Times New Roman" w:cs="Times New Roman"/>
          <w:sz w:val="28"/>
          <w:szCs w:val="28"/>
        </w:rPr>
        <w:t>Финансовая отчетность компании за последние четыре года представлена в таблицах 1, 2.</w:t>
      </w:r>
    </w:p>
    <w:p w:rsidR="008E44DD" w:rsidRPr="00E76670" w:rsidRDefault="008E44DD" w:rsidP="008E44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670">
        <w:rPr>
          <w:rFonts w:ascii="Times New Roman" w:hAnsi="Times New Roman" w:cs="Times New Roman"/>
          <w:sz w:val="28"/>
          <w:szCs w:val="28"/>
        </w:rPr>
        <w:t>Таблица 1. Бухгалтерский баланс за 2012-2015 гг. (млн. руб.)</w:t>
      </w:r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5202"/>
        <w:gridCol w:w="859"/>
        <w:gridCol w:w="1341"/>
        <w:gridCol w:w="859"/>
        <w:gridCol w:w="859"/>
      </w:tblGrid>
      <w:tr w:rsidR="008E44DD" w:rsidRPr="00FA652D" w:rsidTr="00D84233">
        <w:trPr>
          <w:trHeight w:val="54"/>
        </w:trPr>
        <w:tc>
          <w:tcPr>
            <w:tcW w:w="5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АКТИВ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I. ВНЕОБОРОТНЫЕ АКТИВЫ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Нематериальные активы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средства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Незавершенное строительство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вложения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 I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221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337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II. ОБОРОТНЫЕ АКТИВЫ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Запасы в том числе: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сырье, материалы и другие аналогичные ценности</w:t>
            </w:r>
          </w:p>
        </w:tc>
        <w:tc>
          <w:tcPr>
            <w:tcW w:w="85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85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85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89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затраты в незавершенном производстве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готовая продукция и товары для перепродажи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будущих периодов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НДС по приобретенным ценностям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8E44DD" w:rsidRPr="00FA652D" w:rsidTr="00D84233">
        <w:trPr>
          <w:trHeight w:val="449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 II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БАЛАНС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345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388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451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537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ПАССИВ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III. КАПИТАЛ И РЕЗЕРВЫ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Уставный капитал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Переоценка </w:t>
            </w:r>
            <w:proofErr w:type="spellStart"/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внеоборотных</w:t>
            </w:r>
            <w:proofErr w:type="spellEnd"/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активов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Добавочный капитал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капитал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189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 III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266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IV.ДОЛГОСРОЧНЫЕ ОБЯЗАТЕЛЬСТВА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Заемные средства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 IV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V.КРАТКОСРОЧНЫЕ ОБЯЗАТЕЛЬСТВА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Заемные средства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 в том числе: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поставщики и подрядчики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52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перед персоналом организации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перед государственными внебюджетными фондами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по налогам и сборам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кредиторы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будущих периодов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Резервы предстоящих расходов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краткосрочные обязательства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 V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</w:tr>
      <w:tr w:rsidR="008E44DD" w:rsidRPr="00FA652D" w:rsidTr="00D84233">
        <w:trPr>
          <w:trHeight w:val="54"/>
        </w:trPr>
        <w:tc>
          <w:tcPr>
            <w:tcW w:w="5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65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БАЛАНС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345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388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451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537</w:t>
            </w:r>
          </w:p>
        </w:tc>
      </w:tr>
    </w:tbl>
    <w:p w:rsidR="008E44DD" w:rsidRDefault="008E44DD" w:rsidP="008E44DD">
      <w:pPr>
        <w:rPr>
          <w:rFonts w:ascii="Times New Roman" w:hAnsi="Times New Roman" w:cs="Times New Roman"/>
          <w:sz w:val="24"/>
          <w:szCs w:val="24"/>
        </w:rPr>
      </w:pPr>
    </w:p>
    <w:p w:rsidR="008E44DD" w:rsidRPr="00FA652D" w:rsidRDefault="008E44DD" w:rsidP="008E44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652D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A652D">
        <w:rPr>
          <w:rFonts w:ascii="Times New Roman" w:hAnsi="Times New Roman" w:cs="Times New Roman"/>
          <w:sz w:val="28"/>
          <w:szCs w:val="28"/>
        </w:rPr>
        <w:t>Отчет о финансовых результатах за 2012-2015 гг. (млн. руб.)</w:t>
      </w:r>
    </w:p>
    <w:tbl>
      <w:tblPr>
        <w:tblW w:w="91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071"/>
        <w:gridCol w:w="1071"/>
        <w:gridCol w:w="1071"/>
        <w:gridCol w:w="1072"/>
      </w:tblGrid>
      <w:tr w:rsidR="008E44DD" w:rsidRPr="00E76670" w:rsidTr="00D84233">
        <w:trPr>
          <w:trHeight w:val="322"/>
          <w:tblHeader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</w:tr>
      <w:tr w:rsidR="008E44DD" w:rsidRPr="00E76670" w:rsidTr="00D84233">
        <w:trPr>
          <w:trHeight w:val="230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Выручка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2050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2160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2390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2518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Себестоимость проданных товаров, продукции, работ, услуг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-1750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-1790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-1940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-2130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Валовая прибыль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388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Коммерческие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-180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-203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-215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-190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Управленческие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-52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-36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Прибыль (убыток) от продаж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и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 к получению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 к уплате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-15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-120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-145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-178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-154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Прибыль (убыток) до налогообложения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Отложенные налоговые активы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налог на прибыль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-35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-38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Чистая прибыль (убыток)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88</w:t>
            </w: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СПРАВОЧНО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Нераспределенная прибыль (RE)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FA652D" w:rsidRDefault="008E44DD" w:rsidP="00D84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652D">
              <w:rPr>
                <w:rFonts w:ascii="Times New Roman" w:hAnsi="Times New Roman" w:cs="Times New Roman"/>
                <w:color w:val="000000"/>
              </w:rPr>
              <w:t>44</w:t>
            </w:r>
          </w:p>
        </w:tc>
      </w:tr>
    </w:tbl>
    <w:p w:rsidR="008E44DD" w:rsidRPr="00E76670" w:rsidRDefault="008E44DD" w:rsidP="008E44DD">
      <w:pPr>
        <w:rPr>
          <w:rFonts w:ascii="Times New Roman" w:hAnsi="Times New Roman" w:cs="Times New Roman"/>
          <w:sz w:val="24"/>
          <w:szCs w:val="24"/>
        </w:rPr>
      </w:pPr>
    </w:p>
    <w:p w:rsidR="008E44DD" w:rsidRPr="00E76670" w:rsidRDefault="008E44DD" w:rsidP="008E44DD">
      <w:pPr>
        <w:rPr>
          <w:rFonts w:ascii="Times New Roman" w:hAnsi="Times New Roman" w:cs="Times New Roman"/>
          <w:sz w:val="24"/>
          <w:szCs w:val="24"/>
        </w:rPr>
      </w:pPr>
      <w:r w:rsidRPr="00E76670">
        <w:rPr>
          <w:rFonts w:ascii="Times New Roman" w:hAnsi="Times New Roman" w:cs="Times New Roman"/>
          <w:sz w:val="24"/>
          <w:szCs w:val="24"/>
        </w:rPr>
        <w:br w:type="page"/>
      </w:r>
    </w:p>
    <w:p w:rsidR="008E44DD" w:rsidRPr="000D253A" w:rsidRDefault="008E44DD" w:rsidP="008E44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253A">
        <w:rPr>
          <w:rFonts w:ascii="Times New Roman" w:hAnsi="Times New Roman" w:cs="Times New Roman"/>
          <w:sz w:val="28"/>
          <w:szCs w:val="28"/>
        </w:rPr>
        <w:lastRenderedPageBreak/>
        <w:t>Задание 1 (Общее для всех вариантов). Сформируйте аналитический баланс и отчет о финансовых результатах по формам, представленных в таблице 3 и 4 соответственно</w:t>
      </w:r>
    </w:p>
    <w:p w:rsidR="008E44DD" w:rsidRPr="000D253A" w:rsidRDefault="008E44DD" w:rsidP="008E44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253A">
        <w:rPr>
          <w:rFonts w:ascii="Times New Roman" w:hAnsi="Times New Roman" w:cs="Times New Roman"/>
          <w:sz w:val="28"/>
          <w:szCs w:val="28"/>
        </w:rPr>
        <w:t>Таблица 3. Аналитический баланс за 2012-2015 гг., млн. руб.</w:t>
      </w:r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4977"/>
        <w:gridCol w:w="992"/>
        <w:gridCol w:w="1231"/>
        <w:gridCol w:w="960"/>
        <w:gridCol w:w="960"/>
      </w:tblGrid>
      <w:tr w:rsidR="008E44DD" w:rsidRPr="00E76670" w:rsidTr="00D84233">
        <w:trPr>
          <w:trHeight w:val="54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Активы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I.  Текущие (оборотные)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финансовые вложения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Дебиторская задолженность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Товарно-материальные запасы: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сырье и материалы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незавершенное производство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готовая продукция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будущих периодов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оборотные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текущие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II.  Долгосрочные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Незавершенные капитальные вложения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Нематериальные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 финансовые вложения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долгосрочные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Собственный капитал и обязательства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I.  Текущие (краткосрочные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обязательства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кредиты и займы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Текущие выплаты по долгосрочным обязательствам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поставщики и подрядчики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перед персоналом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перед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по налогам и сборам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кредиторы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будущих периодов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Резервы предстоящих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краткосрочные обязательства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текущих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II.Долгосрочные</w:t>
            </w:r>
            <w:proofErr w:type="spellEnd"/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обязательства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Заемные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долгосрочные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III.  Собственный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Уставный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Переоценка </w:t>
            </w:r>
            <w:proofErr w:type="spellStart"/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внеоборотных</w:t>
            </w:r>
            <w:proofErr w:type="spellEnd"/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Добавочный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</w:tr>
      <w:tr w:rsidR="008E44DD" w:rsidRPr="00E76670" w:rsidTr="00D84233">
        <w:trPr>
          <w:trHeight w:val="5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собственный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9353D3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9353D3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9353D3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</w:tr>
    </w:tbl>
    <w:p w:rsidR="008E44DD" w:rsidRDefault="009353D3" w:rsidP="008E44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345            388            451          537</w:t>
      </w:r>
    </w:p>
    <w:p w:rsidR="00E733CB" w:rsidRDefault="00E733CB" w:rsidP="008E44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3 заполняется по данным таблицы 1.</w:t>
      </w:r>
    </w:p>
    <w:p w:rsidR="00E733CB" w:rsidRDefault="00E733CB" w:rsidP="008E44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44DD" w:rsidRPr="000D253A" w:rsidRDefault="008E44DD" w:rsidP="008E44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253A">
        <w:rPr>
          <w:rFonts w:ascii="Times New Roman" w:hAnsi="Times New Roman" w:cs="Times New Roman"/>
          <w:sz w:val="28"/>
          <w:szCs w:val="28"/>
        </w:rPr>
        <w:t>Таблица 4. Аналитический отчет о финансовых результатах, млн. руб.</w:t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4168"/>
        <w:gridCol w:w="1211"/>
        <w:gridCol w:w="1295"/>
        <w:gridCol w:w="1004"/>
        <w:gridCol w:w="900"/>
        <w:gridCol w:w="900"/>
      </w:tblGrid>
      <w:tr w:rsidR="008E44DD" w:rsidRPr="00E76670" w:rsidTr="00D84233">
        <w:trPr>
          <w:trHeight w:val="54"/>
        </w:trPr>
        <w:tc>
          <w:tcPr>
            <w:tcW w:w="4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Обозна-чение</w:t>
            </w:r>
            <w:proofErr w:type="spellEnd"/>
            <w:proofErr w:type="gram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(+) Чистая выручка от реализации продукции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SAL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2518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Стоимость реализованной продукции (без учета амортизации)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COGS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2110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Валовая прибыль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GP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Общефирменные, коммерческие и управленческие расходы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SG&amp;A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Амортизация (норма 10% в год)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Прибыль от основной деятельности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OP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(+/-) Прочие внереализационные доходы (расходы)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OI-OE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Прибыль до вычета процентов и налогов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EBIT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</w:tr>
      <w:tr w:rsidR="008E44DD" w:rsidRPr="00E76670" w:rsidTr="00D84233">
        <w:trPr>
          <w:trHeight w:val="128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(+) Процентные доходы и дивиденды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FI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 Процентные расходы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Прибыль до вычета налогов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EBT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Налог на прибыль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TAX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Чистая прибыль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NP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Дивиденды по привилегированным акциям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DIV</w:t>
            </w: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PS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Прибыль к распределению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EAC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Дивиденды по обыкновенным акциям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DIV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8E44DD" w:rsidRPr="00E76670" w:rsidTr="00D84233">
        <w:trPr>
          <w:trHeight w:val="54"/>
        </w:trPr>
        <w:tc>
          <w:tcPr>
            <w:tcW w:w="4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Нераспределенная прибыль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4DD" w:rsidRPr="00E76670" w:rsidRDefault="008E44DD" w:rsidP="00D84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66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RE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E733CB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</w:tbl>
    <w:p w:rsidR="00D84233" w:rsidRDefault="00D84233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4233" w:rsidRPr="00FE7F09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SAL</w:t>
      </w:r>
      <w:r w:rsidR="00FE7F09">
        <w:rPr>
          <w:rFonts w:ascii="Times New Roman" w:hAnsi="Times New Roman" w:cs="Times New Roman"/>
          <w:sz w:val="28"/>
          <w:szCs w:val="28"/>
        </w:rPr>
        <w:t xml:space="preserve"> – заполняется по таблице 2</w:t>
      </w:r>
    </w:p>
    <w:p w:rsidR="00D84233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COGS</w:t>
      </w:r>
      <w:r w:rsidR="00FE7F09" w:rsidRPr="00FE7F09">
        <w:rPr>
          <w:rFonts w:ascii="Times New Roman" w:hAnsi="Times New Roman" w:cs="Times New Roman"/>
          <w:sz w:val="28"/>
          <w:szCs w:val="28"/>
        </w:rPr>
        <w:t>=</w:t>
      </w:r>
      <w:r w:rsidR="00FE7F09">
        <w:rPr>
          <w:rFonts w:ascii="Times New Roman" w:hAnsi="Times New Roman" w:cs="Times New Roman"/>
          <w:sz w:val="28"/>
          <w:szCs w:val="28"/>
        </w:rPr>
        <w:t>с/с-амортизация</w:t>
      </w:r>
    </w:p>
    <w:p w:rsidR="00FE7F09" w:rsidRPr="00FE7F09" w:rsidRDefault="00FE7F09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COGS(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2012)=</w:t>
      </w:r>
      <w:r>
        <w:rPr>
          <w:rFonts w:ascii="Times New Roman" w:hAnsi="Times New Roman" w:cs="Times New Roman"/>
          <w:sz w:val="28"/>
          <w:szCs w:val="28"/>
        </w:rPr>
        <w:t>1750-(153+5)*10%=1734</w:t>
      </w:r>
    </w:p>
    <w:p w:rsidR="00D84233" w:rsidRPr="00FE7F09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GP</w:t>
      </w:r>
      <w:r w:rsidR="00FE7F09" w:rsidRPr="00FE7F09">
        <w:rPr>
          <w:rFonts w:ascii="Times New Roman" w:hAnsi="Times New Roman" w:cs="Times New Roman"/>
          <w:sz w:val="28"/>
          <w:szCs w:val="28"/>
        </w:rPr>
        <w:t>=</w:t>
      </w:r>
      <w:r w:rsidR="00FE7F09">
        <w:rPr>
          <w:rFonts w:ascii="Times New Roman" w:hAnsi="Times New Roman" w:cs="Times New Roman"/>
          <w:sz w:val="28"/>
          <w:szCs w:val="28"/>
          <w:lang w:val="en-US"/>
        </w:rPr>
        <w:t>SAL</w:t>
      </w:r>
      <w:r w:rsidR="00FE7F09" w:rsidRPr="00FE7F09">
        <w:rPr>
          <w:rFonts w:ascii="Times New Roman" w:hAnsi="Times New Roman" w:cs="Times New Roman"/>
          <w:sz w:val="28"/>
          <w:szCs w:val="28"/>
        </w:rPr>
        <w:t>-</w:t>
      </w:r>
      <w:r w:rsidR="00FE7F09">
        <w:rPr>
          <w:rFonts w:ascii="Times New Roman" w:hAnsi="Times New Roman" w:cs="Times New Roman"/>
          <w:sz w:val="28"/>
          <w:szCs w:val="28"/>
          <w:lang w:val="en-US"/>
        </w:rPr>
        <w:t>COGS</w:t>
      </w:r>
    </w:p>
    <w:p w:rsidR="00D84233" w:rsidRPr="00FE7F09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SG</w:t>
      </w:r>
      <w:r w:rsidRPr="00FE7F09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E7F09">
        <w:rPr>
          <w:rFonts w:ascii="Times New Roman" w:hAnsi="Times New Roman" w:cs="Times New Roman"/>
          <w:sz w:val="28"/>
          <w:szCs w:val="28"/>
        </w:rPr>
        <w:t>=Коммерческие расходы + управленческие расходы (из т.2)</w:t>
      </w:r>
    </w:p>
    <w:p w:rsidR="00D84233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proofErr w:type="gramStart"/>
      <w:r w:rsidR="00FE7F09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="00FE7F09">
        <w:rPr>
          <w:rFonts w:ascii="Times New Roman" w:hAnsi="Times New Roman" w:cs="Times New Roman"/>
          <w:sz w:val="28"/>
          <w:szCs w:val="28"/>
        </w:rPr>
        <w:t>ОС+НМА)*На</w:t>
      </w:r>
    </w:p>
    <w:p w:rsidR="00FE7F09" w:rsidRPr="00B4638E" w:rsidRDefault="00FE7F09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 w:rsidRPr="00B4638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4638E">
        <w:rPr>
          <w:rFonts w:ascii="Times New Roman" w:hAnsi="Times New Roman" w:cs="Times New Roman"/>
          <w:sz w:val="28"/>
          <w:szCs w:val="28"/>
        </w:rPr>
        <w:t>2012)=16</w:t>
      </w:r>
    </w:p>
    <w:p w:rsidR="00D84233" w:rsidRPr="00B4638E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OP</w:t>
      </w:r>
      <w:r w:rsidR="00FE7F09" w:rsidRPr="00B4638E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E7F09">
        <w:rPr>
          <w:rFonts w:ascii="Times New Roman" w:hAnsi="Times New Roman" w:cs="Times New Roman"/>
          <w:sz w:val="28"/>
          <w:szCs w:val="28"/>
          <w:lang w:val="en-US"/>
        </w:rPr>
        <w:t>GP</w:t>
      </w:r>
      <w:r w:rsidR="00FE7F09" w:rsidRPr="00B4638E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FE7F09">
        <w:rPr>
          <w:rFonts w:ascii="Times New Roman" w:hAnsi="Times New Roman" w:cs="Times New Roman"/>
          <w:sz w:val="28"/>
          <w:szCs w:val="28"/>
          <w:lang w:val="en-US"/>
        </w:rPr>
        <w:t>SG</w:t>
      </w:r>
      <w:r w:rsidR="00FE7F09" w:rsidRPr="00B4638E">
        <w:rPr>
          <w:rFonts w:ascii="Times New Roman" w:hAnsi="Times New Roman" w:cs="Times New Roman"/>
          <w:sz w:val="28"/>
          <w:szCs w:val="28"/>
          <w:lang w:val="en-US"/>
        </w:rPr>
        <w:t>&amp;</w:t>
      </w:r>
      <w:r w:rsidR="00FE7F0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E7F09" w:rsidRPr="00B4638E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FE7F09">
        <w:rPr>
          <w:rFonts w:ascii="Times New Roman" w:hAnsi="Times New Roman" w:cs="Times New Roman"/>
          <w:sz w:val="28"/>
          <w:szCs w:val="28"/>
          <w:lang w:val="en-US"/>
        </w:rPr>
        <w:t>DA</w:t>
      </w:r>
    </w:p>
    <w:p w:rsidR="00FE7F09" w:rsidRPr="00B4638E" w:rsidRDefault="00FE7F09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ОР</w:t>
      </w:r>
      <w:r w:rsidRPr="00B4638E">
        <w:rPr>
          <w:rFonts w:ascii="Times New Roman" w:hAnsi="Times New Roman" w:cs="Times New Roman"/>
          <w:sz w:val="28"/>
          <w:szCs w:val="28"/>
          <w:lang w:val="en-US"/>
        </w:rPr>
        <w:t>(2012)=316-210-16=90</w:t>
      </w:r>
    </w:p>
    <w:p w:rsidR="00D84233" w:rsidRPr="00FE7F09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OI</w:t>
      </w:r>
      <w:r w:rsidRPr="00FE7F0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OE</w:t>
      </w:r>
      <w:r w:rsidR="00FE7F09">
        <w:rPr>
          <w:rFonts w:ascii="Times New Roman" w:hAnsi="Times New Roman" w:cs="Times New Roman"/>
          <w:sz w:val="28"/>
          <w:szCs w:val="28"/>
        </w:rPr>
        <w:t>= прочие доходы – прочие расходы (из т.2)</w:t>
      </w:r>
    </w:p>
    <w:p w:rsidR="00D84233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EBIT</w:t>
      </w:r>
      <w:r w:rsidR="00FE7F09">
        <w:rPr>
          <w:rFonts w:ascii="Times New Roman" w:hAnsi="Times New Roman" w:cs="Times New Roman"/>
          <w:sz w:val="28"/>
          <w:szCs w:val="28"/>
          <w:lang w:val="en-US"/>
        </w:rPr>
        <w:t>=OP+OI-OE</w:t>
      </w:r>
    </w:p>
    <w:p w:rsidR="00D84233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FI</w:t>
      </w:r>
    </w:p>
    <w:p w:rsidR="00D84233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D84233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EBT=EBIT+FI-I</w:t>
      </w:r>
    </w:p>
    <w:p w:rsidR="00D84233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TAX</w:t>
      </w:r>
    </w:p>
    <w:p w:rsidR="00D84233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NP=EBT-TAX</w:t>
      </w:r>
    </w:p>
    <w:p w:rsidR="00D84233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DIV(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PS)</w:t>
      </w:r>
    </w:p>
    <w:p w:rsidR="00D84233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EAC=NP-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DIV(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PS)</w:t>
      </w:r>
    </w:p>
    <w:p w:rsidR="00D84233" w:rsidRPr="00B4638E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</w:t>
      </w:r>
    </w:p>
    <w:p w:rsidR="00D84233" w:rsidRPr="00B4638E" w:rsidRDefault="00D84233" w:rsidP="00FE7F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B4638E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EAC</w:t>
      </w:r>
      <w:r w:rsidRPr="00B463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RE</w:t>
      </w:r>
    </w:p>
    <w:p w:rsidR="008E44DD" w:rsidRPr="000D253A" w:rsidRDefault="008E44DD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253A">
        <w:rPr>
          <w:rFonts w:ascii="Times New Roman" w:hAnsi="Times New Roman" w:cs="Times New Roman"/>
          <w:sz w:val="28"/>
          <w:szCs w:val="28"/>
        </w:rPr>
        <w:t>Задание 2. (Общее для всех вариантов) Рассчитайте основные показатели деятельности фирмы за 2012-2015 гг., представленные в таблице 5.</w:t>
      </w:r>
    </w:p>
    <w:p w:rsidR="008E44DD" w:rsidRPr="000D253A" w:rsidRDefault="008E44DD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253A">
        <w:rPr>
          <w:rFonts w:ascii="Times New Roman" w:hAnsi="Times New Roman" w:cs="Times New Roman"/>
          <w:sz w:val="28"/>
          <w:szCs w:val="28"/>
        </w:rPr>
        <w:t>Таблица 5. Основные показатели деятельности фирмы за 2012-2015 гг.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582"/>
        <w:gridCol w:w="992"/>
        <w:gridCol w:w="991"/>
        <w:gridCol w:w="956"/>
        <w:gridCol w:w="992"/>
      </w:tblGrid>
      <w:tr w:rsidR="008E44DD" w:rsidRPr="00E76670" w:rsidTr="00D84233">
        <w:trPr>
          <w:trHeight w:val="54"/>
        </w:trPr>
        <w:tc>
          <w:tcPr>
            <w:tcW w:w="5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до вычета налогов, процентов и амортизации (EBITDA), млн.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операций (FFO), млн.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Свободный денежный поток фирмы (FCF), млн.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Инвестированный капитал (IC), млн.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437BA0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437BA0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инвестированного капитала (ROIC),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33,4%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нераспределенной прибыли (RE/</w:t>
            </w: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NP</w:t>
            </w: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продаж (ROS),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3,5%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Оборачиваемость активов (TAT), </w:t>
            </w:r>
            <w:proofErr w:type="gramStart"/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proofErr w:type="gramEnd"/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активов к собственному капиталу (A/E)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2,02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взвешенная стоимость капитала (WACC),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27,36</w:t>
            </w:r>
            <w:r w:rsidR="00AC7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FE7F09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32,93</w:t>
            </w:r>
            <w:r w:rsidR="00AC7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437BA0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25,73</w:t>
            </w:r>
            <w:r w:rsidR="00AC7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437BA0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15,90</w:t>
            </w:r>
            <w:r w:rsidR="00AC7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Экономическая добавленная стоимость (EVA), млн.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93F8A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</w:t>
            </w:r>
            <w:r w:rsidR="00437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437BA0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437BA0" w:rsidP="00C93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437BA0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6493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устойчивого роста (SGR),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93F8A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93F8A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93F8A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437BA0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19,83</w:t>
            </w:r>
            <w:r w:rsidR="00C93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E44DD" w:rsidRPr="00E76670" w:rsidTr="00D84233">
        <w:trPr>
          <w:trHeight w:val="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внутреннего роста,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55735D" w:rsidRDefault="0055735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2.73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55735D" w:rsidRDefault="0055735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55735D" w:rsidRDefault="0055735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437BA0" w:rsidRDefault="00437BA0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8,93</w:t>
            </w:r>
          </w:p>
        </w:tc>
      </w:tr>
    </w:tbl>
    <w:p w:rsidR="008E44DD" w:rsidRDefault="008E44DD" w:rsidP="008E44DD">
      <w:pPr>
        <w:rPr>
          <w:rFonts w:ascii="Times New Roman" w:hAnsi="Times New Roman" w:cs="Times New Roman"/>
          <w:sz w:val="24"/>
          <w:szCs w:val="24"/>
        </w:rPr>
      </w:pPr>
    </w:p>
    <w:p w:rsidR="00C93F8A" w:rsidRDefault="00C93F8A" w:rsidP="008E44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EBITDA=EBIT+DA</w:t>
      </w:r>
    </w:p>
    <w:p w:rsidR="00C93F8A" w:rsidRDefault="00C93F8A" w:rsidP="008E44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FFO=NP+DA</w:t>
      </w:r>
    </w:p>
    <w:p w:rsidR="00C93F8A" w:rsidRDefault="00C93F8A" w:rsidP="008E44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FCF=NOPAT+DA-ΔWCR-ΔNFA</w:t>
      </w:r>
    </w:p>
    <w:p w:rsidR="00C93F8A" w:rsidRDefault="00C93F8A" w:rsidP="008E44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NOPAT=OP-TAX</w:t>
      </w:r>
    </w:p>
    <w:p w:rsidR="00C93F8A" w:rsidRDefault="00C93F8A" w:rsidP="008E44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ΔWCR=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Δ</w:t>
      </w:r>
      <w:r w:rsidR="00505291">
        <w:rPr>
          <w:rFonts w:ascii="Times New Roman" w:hAnsi="Times New Roman" w:cs="Times New Roman"/>
          <w:sz w:val="24"/>
          <w:szCs w:val="24"/>
          <w:lang w:val="en-US"/>
        </w:rPr>
        <w:t>AR+ΔInv-ΔAP</w:t>
      </w:r>
      <w:proofErr w:type="spellEnd"/>
    </w:p>
    <w:p w:rsidR="00505291" w:rsidRDefault="00505291" w:rsidP="008E44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ΔAR</w:t>
      </w:r>
      <w:r w:rsidRPr="0050529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дебиторская задолженность</w:t>
      </w:r>
    </w:p>
    <w:p w:rsidR="00505291" w:rsidRDefault="00505291" w:rsidP="008E44D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ΔInv</w:t>
      </w:r>
      <w:proofErr w:type="spellEnd"/>
      <w:r w:rsidRPr="0050529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запасы</w:t>
      </w:r>
    </w:p>
    <w:p w:rsidR="00505291" w:rsidRDefault="00505291" w:rsidP="008E44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ΔAP</w:t>
      </w:r>
      <w:r w:rsidRPr="0050529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кредиторская задолженность</w:t>
      </w:r>
    </w:p>
    <w:p w:rsidR="00505291" w:rsidRDefault="00505291" w:rsidP="008E44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ΔNFA=FA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lang w:val="en-US"/>
        </w:rPr>
        <w:t>-FA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en-US"/>
        </w:rPr>
        <w:t>+DA</w:t>
      </w:r>
    </w:p>
    <w:p w:rsidR="00505291" w:rsidRDefault="00505291" w:rsidP="008E44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FA=</w:t>
      </w:r>
      <w:r>
        <w:rPr>
          <w:rFonts w:ascii="Times New Roman" w:hAnsi="Times New Roman" w:cs="Times New Roman"/>
          <w:sz w:val="24"/>
          <w:szCs w:val="24"/>
        </w:rPr>
        <w:t>ОС+НВ+НМА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05291" w:rsidTr="00505291">
        <w:tc>
          <w:tcPr>
            <w:tcW w:w="1914" w:type="dxa"/>
          </w:tcPr>
          <w:p w:rsidR="00505291" w:rsidRP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915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505291" w:rsidTr="00505291">
        <w:tc>
          <w:tcPr>
            <w:tcW w:w="1914" w:type="dxa"/>
          </w:tcPr>
          <w:p w:rsid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NOPAT</w:t>
            </w:r>
          </w:p>
          <w:p w:rsid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</w:t>
            </w:r>
          </w:p>
          <w:p w:rsid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15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05291" w:rsidTr="00505291">
        <w:tc>
          <w:tcPr>
            <w:tcW w:w="1914" w:type="dxa"/>
          </w:tcPr>
          <w:p w:rsidR="00505291" w:rsidRP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15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05291" w:rsidTr="00505291">
        <w:tc>
          <w:tcPr>
            <w:tcW w:w="1914" w:type="dxa"/>
          </w:tcPr>
          <w:p w:rsid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ΔWCR</w:t>
            </w:r>
          </w:p>
          <w:p w:rsid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ΔAR</w:t>
            </w:r>
          </w:p>
          <w:p w:rsid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ΔInv</w:t>
            </w:r>
            <w:proofErr w:type="spellEnd"/>
          </w:p>
          <w:p w:rsid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ΔAP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5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5291" w:rsidTr="00505291">
        <w:tc>
          <w:tcPr>
            <w:tcW w:w="1914" w:type="dxa"/>
          </w:tcPr>
          <w:p w:rsid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ΔNFA</w:t>
            </w:r>
          </w:p>
          <w:p w:rsid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505291" w:rsidRPr="00505291" w:rsidRDefault="00505291" w:rsidP="0050529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14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15" w:type="dxa"/>
          </w:tcPr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  <w:p w:rsidR="00505291" w:rsidRDefault="00505291" w:rsidP="00505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05291" w:rsidRPr="00505291" w:rsidTr="00505291">
        <w:tc>
          <w:tcPr>
            <w:tcW w:w="1914" w:type="dxa"/>
          </w:tcPr>
          <w:p w:rsidR="00505291" w:rsidRPr="00505291" w:rsidRDefault="00505291" w:rsidP="0050529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052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FCF</w:t>
            </w:r>
          </w:p>
        </w:tc>
        <w:tc>
          <w:tcPr>
            <w:tcW w:w="1914" w:type="dxa"/>
          </w:tcPr>
          <w:p w:rsidR="00505291" w:rsidRPr="00505291" w:rsidRDefault="00505291" w:rsidP="005052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505291" w:rsidRPr="00505291" w:rsidRDefault="00505291" w:rsidP="005052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91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914" w:type="dxa"/>
          </w:tcPr>
          <w:p w:rsidR="00505291" w:rsidRPr="00505291" w:rsidRDefault="00505291" w:rsidP="005052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91"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1915" w:type="dxa"/>
          </w:tcPr>
          <w:p w:rsidR="00505291" w:rsidRPr="00505291" w:rsidRDefault="00505291" w:rsidP="005052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91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</w:tbl>
    <w:p w:rsidR="00505291" w:rsidRDefault="00505291" w:rsidP="008E44DD">
      <w:pPr>
        <w:rPr>
          <w:rFonts w:ascii="Times New Roman" w:hAnsi="Times New Roman" w:cs="Times New Roman"/>
          <w:sz w:val="24"/>
          <w:szCs w:val="24"/>
        </w:rPr>
      </w:pPr>
    </w:p>
    <w:p w:rsidR="00505291" w:rsidRDefault="00505291" w:rsidP="008E44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ROIC=NOPAT/IC</w:t>
      </w:r>
    </w:p>
    <w:p w:rsidR="00505291" w:rsidRPr="00505291" w:rsidRDefault="00505291" w:rsidP="008E44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IC=</w:t>
      </w:r>
      <w:r>
        <w:rPr>
          <w:rFonts w:ascii="Times New Roman" w:hAnsi="Times New Roman" w:cs="Times New Roman"/>
          <w:sz w:val="24"/>
          <w:szCs w:val="24"/>
        </w:rPr>
        <w:t>СК</w:t>
      </w:r>
      <w:r w:rsidRPr="00505291">
        <w:rPr>
          <w:rFonts w:ascii="Times New Roman" w:hAnsi="Times New Roman" w:cs="Times New Roman"/>
          <w:sz w:val="24"/>
          <w:szCs w:val="24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</w:rPr>
        <w:t>ДО</w:t>
      </w:r>
    </w:p>
    <w:p w:rsidR="00505291" w:rsidRDefault="00505291" w:rsidP="008E44D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IC(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2012)=203+75=278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ROIC(2012)=56/278=</w:t>
      </w:r>
      <w:r w:rsidR="00F21CDD">
        <w:rPr>
          <w:rFonts w:ascii="Times New Roman" w:hAnsi="Times New Roman" w:cs="Times New Roman"/>
          <w:sz w:val="24"/>
          <w:szCs w:val="24"/>
          <w:lang w:val="en-US"/>
        </w:rPr>
        <w:t>20,1</w:t>
      </w:r>
    </w:p>
    <w:p w:rsidR="00F21CDD" w:rsidRDefault="00F21CDD" w:rsidP="008E44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ROS=NP/SAL</w:t>
      </w:r>
    </w:p>
    <w:p w:rsidR="00F21CDD" w:rsidRDefault="00F21CDD" w:rsidP="008E44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TAT=SAL/A</w:t>
      </w:r>
    </w:p>
    <w:p w:rsidR="00F21CDD" w:rsidRDefault="00F21CDD" w:rsidP="008E44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WACC=∑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</w:p>
    <w:p w:rsidR="00F21CDD" w:rsidRPr="00F21CDD" w:rsidRDefault="00F21CDD" w:rsidP="008E44DD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F21CDD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стоимость источника капитала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F21CDD" w:rsidRPr="00F21CDD" w:rsidRDefault="00F21CDD" w:rsidP="00F21CD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– доля источника капитала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F21CDD" w:rsidRDefault="00F21CDD" w:rsidP="00F21CDD">
      <w:p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=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I/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=1-d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ck</w:t>
      </w:r>
    </w:p>
    <w:p w:rsidR="00F21CDD" w:rsidRDefault="00F21CDD" w:rsidP="00F21CD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=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DIV/</w:t>
      </w:r>
      <w:r>
        <w:rPr>
          <w:rFonts w:ascii="Times New Roman" w:hAnsi="Times New Roman" w:cs="Times New Roman"/>
          <w:sz w:val="24"/>
          <w:szCs w:val="24"/>
        </w:rPr>
        <w:t>СК</w:t>
      </w:r>
      <w:r w:rsidRPr="00F21CD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=CK/IC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21CDD" w:rsidTr="00F21CDD">
        <w:tc>
          <w:tcPr>
            <w:tcW w:w="1914" w:type="dxa"/>
          </w:tcPr>
          <w:p w:rsidR="00F21CDD" w:rsidRDefault="00F21CDD" w:rsidP="00AC791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4" w:type="dxa"/>
          </w:tcPr>
          <w:p w:rsidR="00F21CDD" w:rsidRDefault="00F21CDD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2012</w:t>
            </w:r>
          </w:p>
        </w:tc>
        <w:tc>
          <w:tcPr>
            <w:tcW w:w="1914" w:type="dxa"/>
          </w:tcPr>
          <w:p w:rsidR="00F21CDD" w:rsidRDefault="00F21CDD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2013</w:t>
            </w:r>
          </w:p>
        </w:tc>
        <w:tc>
          <w:tcPr>
            <w:tcW w:w="1914" w:type="dxa"/>
          </w:tcPr>
          <w:p w:rsidR="00F21CDD" w:rsidRDefault="00F21CDD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915" w:type="dxa"/>
          </w:tcPr>
          <w:p w:rsidR="00F21CDD" w:rsidRDefault="00F21CDD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2015</w:t>
            </w:r>
          </w:p>
        </w:tc>
      </w:tr>
      <w:tr w:rsidR="00F21CDD" w:rsidRPr="00AC7912" w:rsidTr="00F21CDD">
        <w:tc>
          <w:tcPr>
            <w:tcW w:w="1914" w:type="dxa"/>
          </w:tcPr>
          <w:p w:rsidR="00F21CDD" w:rsidRPr="00F21CDD" w:rsidRDefault="00F21CDD" w:rsidP="00AC7912">
            <w:pPr>
              <w:jc w:val="right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ck</w:t>
            </w:r>
            <w:proofErr w:type="spellEnd"/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AC79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498</w:t>
            </w:r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</w:t>
            </w:r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0,103</w:t>
            </w:r>
          </w:p>
        </w:tc>
        <w:tc>
          <w:tcPr>
            <w:tcW w:w="1915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</w:tr>
      <w:tr w:rsidR="00F21CDD" w:rsidRPr="00AC7912" w:rsidTr="00F21CDD">
        <w:tc>
          <w:tcPr>
            <w:tcW w:w="1914" w:type="dxa"/>
          </w:tcPr>
          <w:p w:rsidR="00F21CDD" w:rsidRPr="00AC7912" w:rsidRDefault="00F21CDD" w:rsidP="00AC7912">
            <w:pPr>
              <w:jc w:val="right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ck</w:t>
            </w:r>
            <w:proofErr w:type="spellEnd"/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0,7302</w:t>
            </w:r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0,7340</w:t>
            </w:r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0,7231</w:t>
            </w:r>
          </w:p>
        </w:tc>
        <w:tc>
          <w:tcPr>
            <w:tcW w:w="1915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0,717</w:t>
            </w:r>
          </w:p>
        </w:tc>
      </w:tr>
      <w:tr w:rsidR="00F21CDD" w:rsidRPr="00AC7912" w:rsidTr="00F21CDD">
        <w:tc>
          <w:tcPr>
            <w:tcW w:w="1914" w:type="dxa"/>
          </w:tcPr>
          <w:p w:rsidR="00F21CDD" w:rsidRPr="00AC7912" w:rsidRDefault="00AC7912" w:rsidP="00AC791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do</w:t>
            </w:r>
            <w:proofErr w:type="spellEnd"/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0,0667</w:t>
            </w:r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0,1067</w:t>
            </w:r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0,118</w:t>
            </w:r>
          </w:p>
        </w:tc>
        <w:tc>
          <w:tcPr>
            <w:tcW w:w="1915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0,143</w:t>
            </w:r>
          </w:p>
        </w:tc>
      </w:tr>
      <w:tr w:rsidR="00F21CDD" w:rsidRPr="00AC7912" w:rsidTr="00F21CDD">
        <w:tc>
          <w:tcPr>
            <w:tcW w:w="1914" w:type="dxa"/>
          </w:tcPr>
          <w:p w:rsidR="00F21CDD" w:rsidRPr="00AC7912" w:rsidRDefault="00AC7912" w:rsidP="00AC7912">
            <w:pPr>
              <w:jc w:val="right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do</w:t>
            </w:r>
            <w:proofErr w:type="spellEnd"/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0,2698</w:t>
            </w:r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0,266</w:t>
            </w:r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0,2769</w:t>
            </w:r>
          </w:p>
        </w:tc>
        <w:tc>
          <w:tcPr>
            <w:tcW w:w="1915" w:type="dxa"/>
          </w:tcPr>
          <w:p w:rsidR="00F21CDD" w:rsidRPr="00AC7912" w:rsidRDefault="00437BA0" w:rsidP="00AC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F21CDD" w:rsidRPr="00AC7912" w:rsidTr="00F21CDD">
        <w:tc>
          <w:tcPr>
            <w:tcW w:w="1914" w:type="dxa"/>
          </w:tcPr>
          <w:p w:rsidR="00F21CDD" w:rsidRPr="00AC7912" w:rsidRDefault="00AC7912" w:rsidP="00AC791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9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WACC</w:t>
            </w:r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912">
              <w:rPr>
                <w:rFonts w:ascii="Times New Roman" w:hAnsi="Times New Roman" w:cs="Times New Roman"/>
                <w:b/>
                <w:sz w:val="24"/>
                <w:szCs w:val="24"/>
              </w:rPr>
              <w:t>27,36%</w:t>
            </w:r>
          </w:p>
        </w:tc>
        <w:tc>
          <w:tcPr>
            <w:tcW w:w="1914" w:type="dxa"/>
          </w:tcPr>
          <w:p w:rsidR="00F21CDD" w:rsidRPr="00AC7912" w:rsidRDefault="00AC7912" w:rsidP="00AC7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912">
              <w:rPr>
                <w:rFonts w:ascii="Times New Roman" w:hAnsi="Times New Roman" w:cs="Times New Roman"/>
                <w:b/>
                <w:sz w:val="24"/>
                <w:szCs w:val="24"/>
              </w:rPr>
              <w:t>32,93%</w:t>
            </w:r>
          </w:p>
        </w:tc>
        <w:tc>
          <w:tcPr>
            <w:tcW w:w="1914" w:type="dxa"/>
          </w:tcPr>
          <w:p w:rsidR="00F21CDD" w:rsidRPr="00AC7912" w:rsidRDefault="00437BA0" w:rsidP="00AC7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25,73</w:t>
            </w:r>
            <w:r w:rsidR="00AC7912" w:rsidRPr="00AC7912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915" w:type="dxa"/>
          </w:tcPr>
          <w:p w:rsidR="00F21CDD" w:rsidRPr="00AC7912" w:rsidRDefault="00437BA0" w:rsidP="00AC7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15,90%</w:t>
            </w:r>
          </w:p>
        </w:tc>
      </w:tr>
    </w:tbl>
    <w:p w:rsidR="00F21CDD" w:rsidRPr="00AC7912" w:rsidRDefault="00F21CDD" w:rsidP="00F21CDD">
      <w:pPr>
        <w:rPr>
          <w:rFonts w:ascii="Times New Roman" w:hAnsi="Times New Roman" w:cs="Times New Roman"/>
          <w:sz w:val="24"/>
          <w:szCs w:val="24"/>
        </w:rPr>
      </w:pPr>
    </w:p>
    <w:p w:rsidR="00F21CDD" w:rsidRDefault="00AC7912" w:rsidP="00F21C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EVA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=(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ROIC-WACC)*IC</w:t>
      </w:r>
    </w:p>
    <w:p w:rsidR="00AC7912" w:rsidRDefault="00AC7912" w:rsidP="00F21C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SGR=ROE*RR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/(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1-ROE*RR)</w:t>
      </w:r>
    </w:p>
    <w:p w:rsidR="00AC7912" w:rsidRDefault="00AC7912" w:rsidP="00F21C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ROE=NP/E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ROE(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2012)=79/203=0,389</w:t>
      </w:r>
    </w:p>
    <w:p w:rsidR="00AC7912" w:rsidRDefault="00AC7912" w:rsidP="00F21C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RR=RE/NP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RR(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2012)=8/79=0,101</w:t>
      </w:r>
    </w:p>
    <w:p w:rsidR="00AC7912" w:rsidRDefault="00AC7912" w:rsidP="00F21CD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SGR</w:t>
      </w:r>
      <w:r w:rsidRPr="008118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11855">
        <w:rPr>
          <w:rFonts w:ascii="Times New Roman" w:hAnsi="Times New Roman" w:cs="Times New Roman"/>
          <w:sz w:val="24"/>
          <w:szCs w:val="24"/>
          <w:lang w:val="en-US"/>
        </w:rPr>
        <w:t>2012)=0,389*0,101*(1-0,389*0,101)=4,09%</w:t>
      </w:r>
    </w:p>
    <w:p w:rsidR="00D6426A" w:rsidRPr="00D6426A" w:rsidRDefault="00D6426A" w:rsidP="00F21CD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  <w:vertAlign w:val="subscript"/>
        </w:rPr>
        <w:t>УСТ</w:t>
      </w:r>
      <w:r w:rsidRPr="00D6426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РОСТА</w:t>
      </w:r>
      <w:r w:rsidRPr="00D6426A">
        <w:rPr>
          <w:rFonts w:ascii="Times New Roman" w:hAnsi="Times New Roman" w:cs="Times New Roman"/>
          <w:sz w:val="24"/>
          <w:szCs w:val="24"/>
          <w:lang w:val="en-US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ROA*RR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/(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1-ROA*RR)</w:t>
      </w:r>
    </w:p>
    <w:p w:rsidR="008E44DD" w:rsidRPr="00B4638E" w:rsidRDefault="008E44DD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253A">
        <w:rPr>
          <w:rFonts w:ascii="Times New Roman" w:hAnsi="Times New Roman" w:cs="Times New Roman"/>
          <w:sz w:val="28"/>
          <w:szCs w:val="28"/>
        </w:rPr>
        <w:t>Задание</w:t>
      </w:r>
      <w:r w:rsidRPr="00505291">
        <w:rPr>
          <w:rFonts w:ascii="Times New Roman" w:hAnsi="Times New Roman" w:cs="Times New Roman"/>
          <w:sz w:val="28"/>
          <w:szCs w:val="28"/>
        </w:rPr>
        <w:t xml:space="preserve"> 3. </w:t>
      </w:r>
      <w:r w:rsidRPr="000D253A">
        <w:rPr>
          <w:rFonts w:ascii="Times New Roman" w:hAnsi="Times New Roman" w:cs="Times New Roman"/>
          <w:sz w:val="28"/>
          <w:szCs w:val="28"/>
        </w:rPr>
        <w:t>Рассчитайте дополнительные данные, необходимые для прогноза параметров фирмы и заполните таблицу 6, если</w:t>
      </w:r>
      <w:r>
        <w:rPr>
          <w:rFonts w:ascii="Times New Roman" w:hAnsi="Times New Roman" w:cs="Times New Roman"/>
          <w:sz w:val="28"/>
          <w:szCs w:val="28"/>
        </w:rPr>
        <w:t xml:space="preserve"> по каждому варианту контрольной работы</w:t>
      </w:r>
      <w:r w:rsidRPr="000D253A">
        <w:rPr>
          <w:rFonts w:ascii="Times New Roman" w:hAnsi="Times New Roman" w:cs="Times New Roman"/>
          <w:sz w:val="28"/>
          <w:szCs w:val="28"/>
        </w:rPr>
        <w:t xml:space="preserve"> известн</w:t>
      </w:r>
      <w:r>
        <w:rPr>
          <w:rFonts w:ascii="Times New Roman" w:hAnsi="Times New Roman" w:cs="Times New Roman"/>
          <w:sz w:val="28"/>
          <w:szCs w:val="28"/>
        </w:rPr>
        <w:t>ы следующие условия на</w:t>
      </w:r>
      <w:r w:rsidRPr="000D253A">
        <w:rPr>
          <w:rFonts w:ascii="Times New Roman" w:hAnsi="Times New Roman" w:cs="Times New Roman"/>
          <w:sz w:val="28"/>
          <w:szCs w:val="28"/>
        </w:rPr>
        <w:t xml:space="preserve"> 2016-2018 гг.:</w:t>
      </w:r>
    </w:p>
    <w:p w:rsidR="00AC7912" w:rsidRPr="00B4638E" w:rsidRDefault="00AC7912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6204"/>
        <w:gridCol w:w="3402"/>
      </w:tblGrid>
      <w:tr w:rsidR="00CF0714" w:rsidTr="00CF0714">
        <w:tc>
          <w:tcPr>
            <w:tcW w:w="6204" w:type="dxa"/>
          </w:tcPr>
          <w:p w:rsidR="00CF0714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3</w:t>
            </w:r>
          </w:p>
        </w:tc>
      </w:tr>
      <w:tr w:rsidR="00CF0714" w:rsidTr="00CF0714">
        <w:tc>
          <w:tcPr>
            <w:tcW w:w="6204" w:type="dxa"/>
          </w:tcPr>
          <w:p w:rsidR="00CF0714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Г</w:t>
            </w:r>
            <w:r w:rsidRPr="00E76670">
              <w:rPr>
                <w:rFonts w:ascii="Times New Roman" w:hAnsi="Times New Roman" w:cs="Times New Roman"/>
                <w:sz w:val="24"/>
                <w:szCs w:val="24"/>
              </w:rPr>
              <w:t xml:space="preserve">одовые темпы роста продаж 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12%</w:t>
            </w:r>
          </w:p>
        </w:tc>
      </w:tr>
      <w:tr w:rsidR="00CF0714" w:rsidTr="00CF0714">
        <w:tc>
          <w:tcPr>
            <w:tcW w:w="6204" w:type="dxa"/>
          </w:tcPr>
          <w:p w:rsidR="00CF0714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</w:t>
            </w:r>
            <w:r w:rsidRPr="00E76670">
              <w:rPr>
                <w:rFonts w:ascii="Times New Roman" w:hAnsi="Times New Roman" w:cs="Times New Roman"/>
                <w:sz w:val="24"/>
                <w:szCs w:val="24"/>
              </w:rPr>
              <w:t>оля себестоимости в выручке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</w:tr>
      <w:tr w:rsidR="00CF0714" w:rsidTr="00CF0714">
        <w:tc>
          <w:tcPr>
            <w:tcW w:w="6204" w:type="dxa"/>
          </w:tcPr>
          <w:p w:rsidR="00CF0714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</w:t>
            </w:r>
            <w:r w:rsidRPr="00E76670">
              <w:rPr>
                <w:rFonts w:ascii="Times New Roman" w:hAnsi="Times New Roman" w:cs="Times New Roman"/>
                <w:sz w:val="24"/>
                <w:szCs w:val="24"/>
              </w:rPr>
              <w:t>емпы роста управленческих и коммерческих расходов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 от темпов роста выручки</w:t>
            </w:r>
          </w:p>
        </w:tc>
      </w:tr>
      <w:tr w:rsidR="00CF0714" w:rsidTr="00CF0714">
        <w:tc>
          <w:tcPr>
            <w:tcW w:w="6204" w:type="dxa"/>
          </w:tcPr>
          <w:p w:rsidR="00CF0714" w:rsidRPr="00A238A6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8A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A238A6">
              <w:rPr>
                <w:rFonts w:ascii="Times New Roman" w:hAnsi="Times New Roman" w:cs="Times New Roman"/>
                <w:sz w:val="24"/>
                <w:szCs w:val="24"/>
              </w:rPr>
              <w:t>орматив дивидендной политики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CF0714" w:rsidTr="00CF0714">
        <w:tc>
          <w:tcPr>
            <w:tcW w:w="6204" w:type="dxa"/>
          </w:tcPr>
          <w:p w:rsidR="00CF0714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</w:t>
            </w:r>
            <w:r w:rsidRPr="00E76670">
              <w:rPr>
                <w:rFonts w:ascii="Times New Roman" w:hAnsi="Times New Roman" w:cs="Times New Roman"/>
                <w:sz w:val="24"/>
                <w:szCs w:val="24"/>
              </w:rPr>
              <w:t>ериод оборота денежных средств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+5% к уровню 2015 г.</w:t>
            </w:r>
          </w:p>
        </w:tc>
      </w:tr>
      <w:tr w:rsidR="00CF0714" w:rsidTr="00CF0714">
        <w:tc>
          <w:tcPr>
            <w:tcW w:w="6204" w:type="dxa"/>
          </w:tcPr>
          <w:p w:rsidR="00CF0714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</w:t>
            </w:r>
            <w:r w:rsidRPr="00E76670">
              <w:rPr>
                <w:rFonts w:ascii="Times New Roman" w:hAnsi="Times New Roman" w:cs="Times New Roman"/>
                <w:sz w:val="24"/>
                <w:szCs w:val="24"/>
              </w:rPr>
              <w:t>ериод оборота дебиторской задолженности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-5% к уровню 2015 г.</w:t>
            </w:r>
          </w:p>
        </w:tc>
      </w:tr>
      <w:tr w:rsidR="00CF0714" w:rsidTr="00CF0714">
        <w:tc>
          <w:tcPr>
            <w:tcW w:w="6204" w:type="dxa"/>
          </w:tcPr>
          <w:p w:rsidR="00CF0714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</w:t>
            </w:r>
            <w:r w:rsidRPr="00E76670">
              <w:rPr>
                <w:rFonts w:ascii="Times New Roman" w:hAnsi="Times New Roman" w:cs="Times New Roman"/>
                <w:sz w:val="24"/>
                <w:szCs w:val="24"/>
              </w:rPr>
              <w:t xml:space="preserve">борачиваемость запасов 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уровне 2015 г.</w:t>
            </w:r>
          </w:p>
        </w:tc>
      </w:tr>
      <w:tr w:rsidR="00CF0714" w:rsidTr="00CF0714">
        <w:tc>
          <w:tcPr>
            <w:tcW w:w="6204" w:type="dxa"/>
          </w:tcPr>
          <w:p w:rsidR="00CF0714" w:rsidRPr="00E76670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</w:t>
            </w:r>
            <w:r w:rsidRPr="00E76670">
              <w:rPr>
                <w:rFonts w:ascii="Times New Roman" w:hAnsi="Times New Roman" w:cs="Times New Roman"/>
                <w:sz w:val="24"/>
                <w:szCs w:val="24"/>
              </w:rPr>
              <w:t>ериод оборота кредиторской задолженности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+5% к уровню 2015 г.</w:t>
            </w:r>
          </w:p>
        </w:tc>
      </w:tr>
      <w:tr w:rsidR="00CF0714" w:rsidTr="00CF0714">
        <w:tc>
          <w:tcPr>
            <w:tcW w:w="6204" w:type="dxa"/>
          </w:tcPr>
          <w:p w:rsidR="00CF0714" w:rsidRPr="00E76670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Окончание незавершенного строительства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млн. руб. – 2016 г.</w:t>
            </w:r>
          </w:p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млн. руб. – 2017 г.</w:t>
            </w:r>
          </w:p>
        </w:tc>
      </w:tr>
      <w:tr w:rsidR="00CF0714" w:rsidTr="00CF0714">
        <w:tc>
          <w:tcPr>
            <w:tcW w:w="6204" w:type="dxa"/>
          </w:tcPr>
          <w:p w:rsidR="00CF0714" w:rsidRPr="00E76670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Н</w:t>
            </w:r>
            <w:r w:rsidRPr="00E76670">
              <w:rPr>
                <w:rFonts w:ascii="Times New Roman" w:hAnsi="Times New Roman" w:cs="Times New Roman"/>
                <w:sz w:val="24"/>
                <w:szCs w:val="24"/>
              </w:rPr>
              <w:t>орма амортизации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CF0714" w:rsidTr="00CF0714">
        <w:tc>
          <w:tcPr>
            <w:tcW w:w="6204" w:type="dxa"/>
          </w:tcPr>
          <w:p w:rsidR="00CF0714" w:rsidRPr="00E76670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Т</w:t>
            </w:r>
            <w:r w:rsidRPr="00E76670">
              <w:rPr>
                <w:rFonts w:ascii="Times New Roman" w:hAnsi="Times New Roman" w:cs="Times New Roman"/>
                <w:sz w:val="24"/>
                <w:szCs w:val="24"/>
              </w:rPr>
              <w:t>екущие выплаты по долгосрочным обязательствам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млн. руб. ежегодно</w:t>
            </w:r>
          </w:p>
        </w:tc>
      </w:tr>
      <w:tr w:rsidR="00CF0714" w:rsidTr="00CF0714">
        <w:tc>
          <w:tcPr>
            <w:tcW w:w="6204" w:type="dxa"/>
          </w:tcPr>
          <w:p w:rsidR="00CF0714" w:rsidRPr="00E76670" w:rsidRDefault="00CF0714" w:rsidP="00D8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Э</w:t>
            </w:r>
            <w:r w:rsidRPr="00E76670">
              <w:rPr>
                <w:rFonts w:ascii="Times New Roman" w:hAnsi="Times New Roman" w:cs="Times New Roman"/>
                <w:sz w:val="24"/>
                <w:szCs w:val="24"/>
              </w:rPr>
              <w:t>ффективная ставка налога на прибыль</w:t>
            </w:r>
          </w:p>
        </w:tc>
        <w:tc>
          <w:tcPr>
            <w:tcW w:w="3402" w:type="dxa"/>
          </w:tcPr>
          <w:p w:rsidR="00CF0714" w:rsidRDefault="00CF0714" w:rsidP="00CF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</w:tr>
    </w:tbl>
    <w:p w:rsidR="008E44DD" w:rsidRDefault="008E44DD" w:rsidP="008E44DD">
      <w:pPr>
        <w:rPr>
          <w:rFonts w:ascii="Times New Roman" w:hAnsi="Times New Roman" w:cs="Times New Roman"/>
          <w:sz w:val="24"/>
          <w:szCs w:val="24"/>
        </w:rPr>
      </w:pPr>
    </w:p>
    <w:p w:rsidR="008E44DD" w:rsidRPr="000D253A" w:rsidRDefault="008E44DD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253A">
        <w:rPr>
          <w:rFonts w:ascii="Times New Roman" w:hAnsi="Times New Roman" w:cs="Times New Roman"/>
          <w:sz w:val="28"/>
          <w:szCs w:val="28"/>
        </w:rPr>
        <w:t>Таблица 6. Дополнительные данные для  планирования параметров фирмы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48"/>
        <w:gridCol w:w="756"/>
        <w:gridCol w:w="980"/>
        <w:gridCol w:w="984"/>
        <w:gridCol w:w="865"/>
        <w:gridCol w:w="865"/>
        <w:gridCol w:w="773"/>
      </w:tblGrid>
      <w:tr w:rsidR="00CF0714" w:rsidRPr="00E76670" w:rsidTr="00D84233">
        <w:trPr>
          <w:trHeight w:val="54"/>
        </w:trPr>
        <w:tc>
          <w:tcPr>
            <w:tcW w:w="22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9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32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1.Годовые темпы роста продаж(</w:t>
            </w:r>
            <w:proofErr w:type="spellStart"/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</w:t>
            </w: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SAL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),%</w:t>
            </w:r>
          </w:p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Доля себестоимости в выручке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CF0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CF0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CF0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3.Темпы роста управленческих и коммерческих расходов, 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-15,33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Норматив дивидендной политики (RE/NP)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CF0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CF0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CF0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Период оборота денежных средств, </w:t>
            </w:r>
            <w:proofErr w:type="spellStart"/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</w:t>
            </w:r>
            <w:proofErr w:type="spellEnd"/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CF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Период оборота дебиторской задолженности, </w:t>
            </w:r>
            <w:proofErr w:type="spellStart"/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</w:t>
            </w:r>
            <w:proofErr w:type="spellEnd"/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CF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CF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3,13</w:t>
            </w: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Оборачиваемость запасов, оборот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CF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CF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15,63</w:t>
            </w: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Период оборота кредиторской задолженности, </w:t>
            </w:r>
            <w:proofErr w:type="spellStart"/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</w:t>
            </w:r>
            <w:proofErr w:type="spellEnd"/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CF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CF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15,16</w:t>
            </w: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Окончание</w:t>
            </w: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незавершенно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строительства</w:t>
            </w: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млн. руб.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4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4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Норма амортизации основных </w:t>
            </w: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 и НМА, 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 Текущие выплаты по долгосрочным обязательствам, млн. руб.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B4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B4638E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B4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0714" w:rsidRPr="00E76670" w:rsidTr="00D84233">
        <w:trPr>
          <w:trHeight w:val="54"/>
        </w:trPr>
        <w:tc>
          <w:tcPr>
            <w:tcW w:w="2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Эффективная ставка налога на прибыль, 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DD" w:rsidRPr="00E76670" w:rsidRDefault="008E44DD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D8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CF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4DD" w:rsidRPr="00E76670" w:rsidRDefault="00CF0714" w:rsidP="00CF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8E44DD" w:rsidRDefault="008E44DD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638E" w:rsidRDefault="00B4638E" w:rsidP="008E44DD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sal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=(SAL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>-SAL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T-1</w:t>
      </w:r>
      <w:r>
        <w:rPr>
          <w:rFonts w:ascii="Times New Roman" w:hAnsi="Times New Roman" w:cs="Times New Roman"/>
          <w:sz w:val="28"/>
          <w:szCs w:val="28"/>
          <w:lang w:val="en-US"/>
        </w:rPr>
        <w:t>)/SAL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T-1</w:t>
      </w:r>
    </w:p>
    <w:p w:rsidR="00B4638E" w:rsidRDefault="00B4638E" w:rsidP="008E44D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sal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2013)=(2160-2050)/2050=5.36%</w:t>
      </w:r>
    </w:p>
    <w:p w:rsidR="00B4638E" w:rsidRDefault="00B4638E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рассчитываем для 2014-2015гг., а для 2016-2018гг. указываем значение, данное в условии задачи.</w:t>
      </w:r>
    </w:p>
    <w:p w:rsidR="00B4638E" w:rsidRPr="00B4638E" w:rsidRDefault="00B4638E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себестоимости в выручке=</w:t>
      </w:r>
      <w:r>
        <w:rPr>
          <w:rFonts w:ascii="Times New Roman" w:hAnsi="Times New Roman" w:cs="Times New Roman"/>
          <w:sz w:val="28"/>
          <w:szCs w:val="28"/>
          <w:lang w:val="en-US"/>
        </w:rPr>
        <w:t>COGS</w:t>
      </w:r>
      <w:r w:rsidRPr="00B4638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SAL</w:t>
      </w:r>
    </w:p>
    <w:p w:rsidR="007A2111" w:rsidRDefault="00B4638E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(20</w:t>
      </w:r>
      <w:r w:rsidR="007A2111">
        <w:rPr>
          <w:rFonts w:ascii="Times New Roman" w:hAnsi="Times New Roman" w:cs="Times New Roman"/>
          <w:sz w:val="28"/>
          <w:szCs w:val="28"/>
        </w:rPr>
        <w:t>13)=1773/216=0,82, аналогично для 2014-2015. Для 2016-2018 из условия задачи.</w:t>
      </w:r>
    </w:p>
    <w:p w:rsidR="007A2111" w:rsidRP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Темпы роста управленческих и коммерческих расходов=248*210/210*100=18,095, для 2016-2018 – 50% от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sal</w:t>
      </w:r>
      <w:proofErr w:type="spellEnd"/>
      <w:r w:rsidRPr="007A2111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7A2111" w:rsidRP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</w:t>
      </w:r>
      <w:r w:rsidRPr="007A211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NP</w:t>
      </w:r>
      <w:r w:rsidRPr="007A2111">
        <w:rPr>
          <w:rFonts w:ascii="Times New Roman" w:hAnsi="Times New Roman" w:cs="Times New Roman"/>
          <w:sz w:val="28"/>
          <w:szCs w:val="28"/>
        </w:rPr>
        <w:t>:</w:t>
      </w:r>
    </w:p>
    <w:p w:rsidR="007A2111" w:rsidRP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2111">
        <w:rPr>
          <w:rFonts w:ascii="Times New Roman" w:hAnsi="Times New Roman" w:cs="Times New Roman"/>
          <w:sz w:val="28"/>
          <w:szCs w:val="28"/>
        </w:rPr>
        <w:t>(2013)=3/87=0.03.</w:t>
      </w:r>
    </w:p>
    <w:p w:rsid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211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дс</w:t>
      </w:r>
      <w:r>
        <w:rPr>
          <w:rFonts w:ascii="Times New Roman" w:hAnsi="Times New Roman" w:cs="Times New Roman"/>
          <w:sz w:val="28"/>
          <w:szCs w:val="28"/>
        </w:rPr>
        <w:t>=360/К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>
        <w:rPr>
          <w:rFonts w:ascii="Times New Roman" w:hAnsi="Times New Roman" w:cs="Times New Roman"/>
          <w:sz w:val="28"/>
          <w:szCs w:val="28"/>
        </w:rPr>
        <w:t>=360*ДС/В</w:t>
      </w:r>
    </w:p>
    <w:p w:rsid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(2013)=360*28/2160=4,67</w:t>
      </w:r>
    </w:p>
    <w:p w:rsid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дз</w:t>
      </w:r>
      <w:r>
        <w:rPr>
          <w:rFonts w:ascii="Times New Roman" w:hAnsi="Times New Roman" w:cs="Times New Roman"/>
          <w:sz w:val="28"/>
          <w:szCs w:val="28"/>
        </w:rPr>
        <w:t>=360*ДЗ/В</w:t>
      </w:r>
    </w:p>
    <w:p w:rsid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(2013)=360*12/2160=2</w:t>
      </w:r>
    </w:p>
    <w:p w:rsid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=с/с/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</w:p>
    <w:p w:rsid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(2013)=1773/105=16,89</w:t>
      </w:r>
    </w:p>
    <w:p w:rsid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кз</w:t>
      </w:r>
      <w:r>
        <w:rPr>
          <w:rFonts w:ascii="Times New Roman" w:hAnsi="Times New Roman" w:cs="Times New Roman"/>
          <w:sz w:val="28"/>
          <w:szCs w:val="28"/>
        </w:rPr>
        <w:t>360*КЗ/В</w:t>
      </w:r>
    </w:p>
    <w:p w:rsid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(2013)=360*61/2160=10,17</w:t>
      </w:r>
    </w:p>
    <w:p w:rsid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Эффективная ставка налога на прибыль заполняется из задания.</w:t>
      </w:r>
    </w:p>
    <w:p w:rsidR="007A2111" w:rsidRPr="007A2111" w:rsidRDefault="007A2111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44DD" w:rsidRPr="000D253A" w:rsidRDefault="008E44DD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253A">
        <w:rPr>
          <w:rFonts w:ascii="Times New Roman" w:hAnsi="Times New Roman" w:cs="Times New Roman"/>
          <w:sz w:val="28"/>
          <w:szCs w:val="28"/>
        </w:rPr>
        <w:t>Задание 4. Составьте плановые параметры баланса и отчета о финансовых результатах на период 2016-2018 гг. в таблице 7 и 8 соответственно</w:t>
      </w:r>
    </w:p>
    <w:p w:rsidR="008E44DD" w:rsidRPr="000D253A" w:rsidRDefault="008E44DD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253A">
        <w:rPr>
          <w:rFonts w:ascii="Times New Roman" w:hAnsi="Times New Roman" w:cs="Times New Roman"/>
          <w:sz w:val="28"/>
          <w:szCs w:val="28"/>
        </w:rPr>
        <w:t>Таблица 7. Плановые параметры баланса на 2016-2018 гг., млн. руб.</w:t>
      </w:r>
    </w:p>
    <w:tbl>
      <w:tblPr>
        <w:tblW w:w="7580" w:type="dxa"/>
        <w:tblInd w:w="93" w:type="dxa"/>
        <w:tblLook w:val="04A0" w:firstRow="1" w:lastRow="0" w:firstColumn="1" w:lastColumn="0" w:noHBand="0" w:noVBand="1"/>
      </w:tblPr>
      <w:tblGrid>
        <w:gridCol w:w="2880"/>
        <w:gridCol w:w="1540"/>
        <w:gridCol w:w="1580"/>
        <w:gridCol w:w="1580"/>
      </w:tblGrid>
      <w:tr w:rsidR="00D70C62" w:rsidRPr="00D70C62" w:rsidTr="00D70C62">
        <w:trPr>
          <w:trHeight w:val="330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</w:tr>
      <w:tr w:rsidR="00D70C62" w:rsidRPr="00D70C62" w:rsidTr="00D70C62">
        <w:trPr>
          <w:trHeight w:val="58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I.  Текущие (оборотные) активы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70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средства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D70C62" w:rsidRPr="00D70C62" w:rsidTr="00D70C62">
        <w:trPr>
          <w:trHeight w:val="6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финансовые вложения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Дебиторская задолженность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Товарно-материальные запасы: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- сырье и материалы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незавершенное производство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готовая продукция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будущих периодов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9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текущие активы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</w:tr>
      <w:tr w:rsidR="00D70C62" w:rsidRPr="00D70C62" w:rsidTr="00D70C62">
        <w:trPr>
          <w:trHeight w:val="96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II.  Долгосрочные активы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средства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</w:tr>
      <w:tr w:rsidR="00D70C62" w:rsidRPr="00D70C62" w:rsidTr="00D70C62">
        <w:trPr>
          <w:trHeight w:val="6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Незавершенные капитальные вложения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Нематериальные активы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D70C62" w:rsidRPr="00D70C62" w:rsidTr="00D70C62">
        <w:trPr>
          <w:trHeight w:val="6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 финансовые вложения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0C62" w:rsidRPr="00D70C62" w:rsidTr="00D70C62">
        <w:trPr>
          <w:trHeight w:val="6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долгосрочные активы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</w:tr>
      <w:tr w:rsidR="00D70C62" w:rsidRPr="00D70C62" w:rsidTr="00D70C62">
        <w:trPr>
          <w:trHeight w:val="33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активы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596</w:t>
            </w:r>
          </w:p>
        </w:tc>
      </w:tr>
      <w:tr w:rsidR="00D70C62" w:rsidRPr="00D70C62" w:rsidTr="00D70C62">
        <w:trPr>
          <w:trHeight w:val="6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Собственный капитал и обязательства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8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I.  Текущие (краткосрочные) обязательства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кредиты и займы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</w:tr>
      <w:tr w:rsidR="00D70C62" w:rsidRPr="00D70C62" w:rsidTr="00D70C62">
        <w:trPr>
          <w:trHeight w:val="9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Текущие выплаты по долгосрочным обязательствам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D70C62" w:rsidRPr="00D70C62" w:rsidTr="00D70C62">
        <w:trPr>
          <w:trHeight w:val="6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</w:tr>
      <w:tr w:rsidR="00D70C62" w:rsidRPr="00D70C62" w:rsidTr="00D70C62">
        <w:trPr>
          <w:trHeight w:val="33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поставщики и подрядчики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перед персоналом организации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9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перед государственными внебюджетными фондами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задолженность по налогам и сборам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33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кредиторы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будущих периодов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Резервы предстоящих расходов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краткосрочные обязательства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58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текущих обязательств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</w:tr>
      <w:tr w:rsidR="00D70C62" w:rsidRPr="00D70C62" w:rsidTr="00D70C62">
        <w:trPr>
          <w:trHeight w:val="58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II.Долгосрочные</w:t>
            </w:r>
            <w:proofErr w:type="spellEnd"/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обязательства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Заемные средства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D70C62" w:rsidRPr="00D70C62" w:rsidTr="00D70C62">
        <w:trPr>
          <w:trHeight w:val="58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долгосрочные обязательства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D70C62" w:rsidRPr="00D70C62" w:rsidTr="00D70C62">
        <w:trPr>
          <w:trHeight w:val="96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III.  Собственный капитал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Уставный капитал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Переоценка </w:t>
            </w:r>
            <w:proofErr w:type="spellStart"/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внеоборотных</w:t>
            </w:r>
            <w:proofErr w:type="spellEnd"/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активов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Добавочный капитал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капитал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</w:tr>
      <w:tr w:rsidR="00D70C62" w:rsidRPr="00D70C62" w:rsidTr="00D70C62">
        <w:trPr>
          <w:trHeight w:val="58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собственный капитал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</w:tr>
      <w:tr w:rsidR="00D70C62" w:rsidRPr="00D70C62" w:rsidTr="00D70C62">
        <w:trPr>
          <w:trHeight w:val="64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пассивы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596</w:t>
            </w:r>
          </w:p>
        </w:tc>
      </w:tr>
    </w:tbl>
    <w:p w:rsidR="008E44DD" w:rsidRDefault="008E44DD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0C62" w:rsidRDefault="00D70C62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44DD" w:rsidRPr="00157BDA" w:rsidRDefault="008E44DD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7BDA">
        <w:rPr>
          <w:rFonts w:ascii="Times New Roman" w:hAnsi="Times New Roman" w:cs="Times New Roman"/>
          <w:sz w:val="28"/>
          <w:szCs w:val="28"/>
        </w:rPr>
        <w:t xml:space="preserve">Таблица 8. Аналитический отчет о финансовых результатах, млн. </w:t>
      </w:r>
      <w:proofErr w:type="spellStart"/>
      <w:r w:rsidRPr="00157BDA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tbl>
      <w:tblPr>
        <w:tblW w:w="7820" w:type="dxa"/>
        <w:tblInd w:w="93" w:type="dxa"/>
        <w:tblLook w:val="04A0" w:firstRow="1" w:lastRow="0" w:firstColumn="1" w:lastColumn="0" w:noHBand="0" w:noVBand="1"/>
      </w:tblPr>
      <w:tblGrid>
        <w:gridCol w:w="3797"/>
        <w:gridCol w:w="1078"/>
        <w:gridCol w:w="957"/>
        <w:gridCol w:w="1050"/>
        <w:gridCol w:w="938"/>
      </w:tblGrid>
      <w:tr w:rsidR="00D70C62" w:rsidRPr="00D70C62" w:rsidTr="00D70C62">
        <w:trPr>
          <w:trHeight w:val="645"/>
        </w:trPr>
        <w:tc>
          <w:tcPr>
            <w:tcW w:w="3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Обозна-чение</w:t>
            </w:r>
            <w:proofErr w:type="spellEnd"/>
            <w:proofErr w:type="gramEnd"/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</w:tr>
      <w:tr w:rsidR="00D70C62" w:rsidRPr="00D70C62" w:rsidTr="00D70C62">
        <w:trPr>
          <w:trHeight w:val="61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(+) Чистая выручка от реализации продукции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SAL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3538</w:t>
            </w:r>
          </w:p>
        </w:tc>
      </w:tr>
      <w:tr w:rsidR="00D70C62" w:rsidRPr="00D70C62" w:rsidTr="00D70C62">
        <w:trPr>
          <w:trHeight w:val="61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Стоимость реализованной продукции (без учета амортизации)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COGS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3184</w:t>
            </w:r>
          </w:p>
        </w:tc>
      </w:tr>
      <w:tr w:rsidR="00D70C62" w:rsidRPr="00D70C62" w:rsidTr="00D70C62">
        <w:trPr>
          <w:trHeight w:val="330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Валовая прибыль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GP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</w:tr>
      <w:tr w:rsidR="00D70C62" w:rsidRPr="00D70C62" w:rsidTr="00D70C62">
        <w:trPr>
          <w:trHeight w:val="61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(-) Общефирменные, коммерческие и управленческие расходы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SG&amp;A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</w:tr>
      <w:tr w:rsidR="00D70C62" w:rsidRPr="00D70C62" w:rsidTr="00D70C62">
        <w:trPr>
          <w:trHeight w:val="870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Амортизация (норма 10% в год)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D70C62" w:rsidRPr="00D70C62" w:rsidTr="00D70C62">
        <w:trPr>
          <w:trHeight w:val="61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Прибыль от основной деятельности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OP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</w:tr>
      <w:tr w:rsidR="00D70C62" w:rsidRPr="00D70C62" w:rsidTr="00D70C62">
        <w:trPr>
          <w:trHeight w:val="91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(+/-) Прочие внереализационные доходы (расходы)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OI-OE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</w:t>
            </w:r>
          </w:p>
        </w:tc>
      </w:tr>
      <w:tr w:rsidR="00D70C62" w:rsidRPr="00D70C62" w:rsidTr="00D70C62">
        <w:trPr>
          <w:trHeight w:val="61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Прибыль до вычета процентов и налогов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EBIT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  <w:tr w:rsidR="00D70C62" w:rsidRPr="00D70C62" w:rsidTr="00D70C62">
        <w:trPr>
          <w:trHeight w:val="330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(+) Процентные доходы и дивиденды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FI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70C62" w:rsidRPr="00D70C62" w:rsidTr="00D70C62">
        <w:trPr>
          <w:trHeight w:val="61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 Процентные расходы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D70C62" w:rsidRPr="00D70C62" w:rsidTr="00D70C62">
        <w:trPr>
          <w:trHeight w:val="91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Прибыль до вычета налогов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EBT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D70C62" w:rsidRPr="00D70C62" w:rsidTr="00D70C62">
        <w:trPr>
          <w:trHeight w:val="61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Налог на прибыль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TAX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D70C62" w:rsidRPr="00D70C62" w:rsidTr="00D70C62">
        <w:trPr>
          <w:trHeight w:val="330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Чистая прибыль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NP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D70C62" w:rsidRPr="00D70C62" w:rsidTr="00D70C62">
        <w:trPr>
          <w:trHeight w:val="61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Дивиденды по привилегированным акциям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DIV</w:t>
            </w: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PS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70C62" w:rsidRPr="00D70C62" w:rsidTr="00D70C62">
        <w:trPr>
          <w:trHeight w:val="61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Прибыль к распределению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EAC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D70C62" w:rsidRPr="00D70C62" w:rsidTr="00D70C62">
        <w:trPr>
          <w:trHeight w:val="61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(-) Дивиденды по обыкновенным акциям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DIV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D70C62" w:rsidRPr="00D70C62" w:rsidTr="00D70C62">
        <w:trPr>
          <w:trHeight w:val="585"/>
        </w:trPr>
        <w:tc>
          <w:tcPr>
            <w:tcW w:w="3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(=) Нераспределенная прибыль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RE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</w:tbl>
    <w:p w:rsidR="008E44DD" w:rsidRDefault="008E44DD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0C62" w:rsidRDefault="00D70C62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615" w:rsidRDefault="00B26615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ДС=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дс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*В</w:t>
      </w:r>
      <w:proofErr w:type="gramEnd"/>
      <w:r>
        <w:rPr>
          <w:rFonts w:ascii="Times New Roman" w:hAnsi="Times New Roman" w:cs="Times New Roman"/>
          <w:sz w:val="28"/>
          <w:szCs w:val="28"/>
        </w:rPr>
        <w:t>/360</w:t>
      </w:r>
    </w:p>
    <w:p w:rsidR="00B26615" w:rsidRDefault="00B26615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ОС=ОС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К-</w:t>
      </w:r>
      <w:r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>
        <w:rPr>
          <w:rFonts w:ascii="Times New Roman" w:hAnsi="Times New Roman" w:cs="Times New Roman"/>
          <w:sz w:val="28"/>
          <w:szCs w:val="28"/>
        </w:rPr>
        <w:t>*Н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>
        <w:rPr>
          <w:rFonts w:ascii="Times New Roman" w:hAnsi="Times New Roman" w:cs="Times New Roman"/>
          <w:sz w:val="28"/>
          <w:szCs w:val="28"/>
        </w:rPr>
        <w:t>+КВ</w:t>
      </w:r>
    </w:p>
    <w:p w:rsidR="00B26615" w:rsidRDefault="00F15FE9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НМА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>
        <w:rPr>
          <w:rFonts w:ascii="Times New Roman" w:hAnsi="Times New Roman" w:cs="Times New Roman"/>
          <w:sz w:val="28"/>
          <w:szCs w:val="28"/>
        </w:rPr>
        <w:t>=НМА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>
        <w:rPr>
          <w:rFonts w:ascii="Times New Roman" w:hAnsi="Times New Roman" w:cs="Times New Roman"/>
          <w:sz w:val="28"/>
          <w:szCs w:val="28"/>
        </w:rPr>
        <w:t>-НМА*Н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</w:p>
    <w:p w:rsidR="00F15FE9" w:rsidRDefault="00F15FE9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Долгосрочные финансовые вложения – если нет в т.6, то смотрим в т.3.</w:t>
      </w:r>
    </w:p>
    <w:p w:rsidR="00F15FE9" w:rsidRDefault="00F15FE9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КЗ=П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КЗ</w:t>
      </w:r>
      <w:r>
        <w:rPr>
          <w:rFonts w:ascii="Times New Roman" w:hAnsi="Times New Roman" w:cs="Times New Roman"/>
          <w:sz w:val="28"/>
          <w:szCs w:val="28"/>
        </w:rPr>
        <w:t>*В/360</w:t>
      </w:r>
    </w:p>
    <w:p w:rsidR="00F15FE9" w:rsidRDefault="00F15FE9" w:rsidP="008E44DD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ЗАПАСЫ=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/С/ОБ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З</w:t>
      </w:r>
    </w:p>
    <w:p w:rsidR="00F15FE9" w:rsidRPr="006F100E" w:rsidRDefault="00F15FE9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ДЗ</w:t>
      </w:r>
      <w:r w:rsidRPr="006F100E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ДЗ</w:t>
      </w:r>
      <w:r w:rsidRPr="006F100E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F100E">
        <w:rPr>
          <w:rFonts w:ascii="Times New Roman" w:hAnsi="Times New Roman" w:cs="Times New Roman"/>
          <w:sz w:val="28"/>
          <w:szCs w:val="28"/>
        </w:rPr>
        <w:t>/360</w:t>
      </w:r>
    </w:p>
    <w:p w:rsidR="00F15FE9" w:rsidRDefault="00F15FE9" w:rsidP="008E44D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F15FE9"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RE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F15FE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-1</w:t>
      </w:r>
      <w:r w:rsidRPr="00F15FE9">
        <w:rPr>
          <w:rFonts w:ascii="Times New Roman" w:hAnsi="Times New Roman" w:cs="Times New Roman"/>
          <w:sz w:val="28"/>
          <w:szCs w:val="28"/>
          <w:lang w:val="en-US"/>
        </w:rPr>
        <w:t>+∆</w:t>
      </w:r>
      <w:r>
        <w:rPr>
          <w:rFonts w:ascii="Times New Roman" w:hAnsi="Times New Roman" w:cs="Times New Roman"/>
          <w:sz w:val="28"/>
          <w:szCs w:val="28"/>
          <w:lang w:val="en-US"/>
        </w:rPr>
        <w:t>RE</w:t>
      </w:r>
    </w:p>
    <w:p w:rsidR="00F15FE9" w:rsidRDefault="00F15FE9" w:rsidP="008E44D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SAL=SAL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T-1</w:t>
      </w:r>
      <w:r>
        <w:rPr>
          <w:rFonts w:ascii="Times New Roman" w:hAnsi="Times New Roman" w:cs="Times New Roman"/>
          <w:sz w:val="28"/>
          <w:szCs w:val="28"/>
          <w:lang w:val="en-US"/>
        </w:rPr>
        <w:t>*(1+g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sal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15FE9" w:rsidRDefault="00F15FE9" w:rsidP="008E44D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COGS=SAL*0.8</w:t>
      </w:r>
    </w:p>
    <w:p w:rsidR="00F15FE9" w:rsidRDefault="00F15FE9" w:rsidP="008E44D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GP=SAL-COGS</w:t>
      </w:r>
    </w:p>
    <w:p w:rsidR="00F15FE9" w:rsidRDefault="00F15FE9" w:rsidP="008E44D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SG&amp;A=SG&amp;A</w:t>
      </w:r>
      <w:r w:rsidR="00160D7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T-1</w:t>
      </w:r>
      <w:r w:rsidR="00160D75">
        <w:rPr>
          <w:rFonts w:ascii="Times New Roman" w:hAnsi="Times New Roman" w:cs="Times New Roman"/>
          <w:sz w:val="28"/>
          <w:szCs w:val="28"/>
          <w:lang w:val="en-US"/>
        </w:rPr>
        <w:t>*(1+g)</w:t>
      </w:r>
    </w:p>
    <w:p w:rsidR="00160D75" w:rsidRPr="00160D75" w:rsidRDefault="00160D75" w:rsidP="008E44D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DA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160D75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ОС</w:t>
      </w:r>
      <w:r w:rsidRPr="00160D75">
        <w:rPr>
          <w:rFonts w:ascii="Times New Roman" w:hAnsi="Times New Roman" w:cs="Times New Roman"/>
          <w:sz w:val="28"/>
          <w:szCs w:val="28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</w:rPr>
        <w:t>НМА</w:t>
      </w:r>
      <w:r w:rsidRPr="00160D75">
        <w:rPr>
          <w:rFonts w:ascii="Times New Roman" w:hAnsi="Times New Roman" w:cs="Times New Roman"/>
          <w:sz w:val="28"/>
          <w:szCs w:val="28"/>
          <w:lang w:val="en-US"/>
        </w:rPr>
        <w:t>)*</w:t>
      </w:r>
      <w:r>
        <w:rPr>
          <w:rFonts w:ascii="Times New Roman" w:hAnsi="Times New Roman" w:cs="Times New Roman"/>
          <w:sz w:val="28"/>
          <w:szCs w:val="28"/>
        </w:rPr>
        <w:t>На</w:t>
      </w:r>
    </w:p>
    <w:p w:rsidR="00160D75" w:rsidRDefault="00160D75" w:rsidP="008E44DD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I=I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T-1</w:t>
      </w:r>
      <w:r>
        <w:rPr>
          <w:rFonts w:ascii="Times New Roman" w:hAnsi="Times New Roman" w:cs="Times New Roman"/>
          <w:sz w:val="28"/>
          <w:szCs w:val="28"/>
          <w:lang w:val="en-US"/>
        </w:rPr>
        <w:t>/LTD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T-1</w:t>
      </w:r>
      <w:r>
        <w:rPr>
          <w:rFonts w:ascii="Times New Roman" w:hAnsi="Times New Roman" w:cs="Times New Roman"/>
          <w:sz w:val="28"/>
          <w:szCs w:val="28"/>
          <w:lang w:val="en-US"/>
        </w:rPr>
        <w:t>*LTD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</w:p>
    <w:p w:rsidR="00160D75" w:rsidRDefault="00160D75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160D7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EBT</w:t>
      </w:r>
      <w:r w:rsidRPr="00160D7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СТАВКУ</w:t>
      </w:r>
    </w:p>
    <w:p w:rsidR="00160D75" w:rsidRDefault="00160D75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DIVps</w:t>
      </w:r>
      <w:proofErr w:type="spellEnd"/>
      <w:r w:rsidRPr="00160D7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из таб.4</w:t>
      </w:r>
    </w:p>
    <w:p w:rsidR="00160D75" w:rsidRDefault="00160D75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</w:t>
      </w:r>
      <w:r w:rsidRPr="00160D7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NP</w:t>
      </w:r>
      <w:r w:rsidRPr="00160D7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НОРМ.ДИВ.ПОЛ.</w:t>
      </w:r>
    </w:p>
    <w:p w:rsidR="00160D75" w:rsidRPr="00811855" w:rsidRDefault="00160D75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81185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EAC</w:t>
      </w:r>
      <w:r w:rsidRPr="0081185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RE</w:t>
      </w:r>
    </w:p>
    <w:p w:rsidR="008E44DD" w:rsidRPr="00157BDA" w:rsidRDefault="008E44DD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7BDA">
        <w:rPr>
          <w:rFonts w:ascii="Times New Roman" w:hAnsi="Times New Roman" w:cs="Times New Roman"/>
          <w:sz w:val="28"/>
          <w:szCs w:val="28"/>
        </w:rPr>
        <w:t>Задание 5. Рассчитайте в таблице 9 плановые значения основных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157BDA">
        <w:rPr>
          <w:rFonts w:ascii="Times New Roman" w:hAnsi="Times New Roman" w:cs="Times New Roman"/>
          <w:sz w:val="28"/>
          <w:szCs w:val="28"/>
        </w:rPr>
        <w:t xml:space="preserve"> деятельности фирмы на период 2016-2018 гг.</w:t>
      </w:r>
    </w:p>
    <w:p w:rsidR="008E44DD" w:rsidRPr="00157BDA" w:rsidRDefault="008E44DD" w:rsidP="008E4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7BDA">
        <w:rPr>
          <w:rFonts w:ascii="Times New Roman" w:hAnsi="Times New Roman" w:cs="Times New Roman"/>
          <w:sz w:val="28"/>
          <w:szCs w:val="28"/>
        </w:rPr>
        <w:t>Таблица 9. Основные показатели деятельности фирмы на 2016-2018 гг.</w:t>
      </w:r>
    </w:p>
    <w:p w:rsidR="00C3702E" w:rsidRDefault="00C3702E"/>
    <w:tbl>
      <w:tblPr>
        <w:tblW w:w="6860" w:type="dxa"/>
        <w:tblInd w:w="93" w:type="dxa"/>
        <w:tblLook w:val="04A0" w:firstRow="1" w:lastRow="0" w:firstColumn="1" w:lastColumn="0" w:noHBand="0" w:noVBand="1"/>
      </w:tblPr>
      <w:tblGrid>
        <w:gridCol w:w="3920"/>
        <w:gridCol w:w="880"/>
        <w:gridCol w:w="980"/>
        <w:gridCol w:w="1080"/>
      </w:tblGrid>
      <w:tr w:rsidR="00D70C62" w:rsidRPr="00D70C62" w:rsidTr="00D70C62">
        <w:trPr>
          <w:trHeight w:val="585"/>
        </w:trPr>
        <w:tc>
          <w:tcPr>
            <w:tcW w:w="3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D70C62" w:rsidRPr="00D70C62" w:rsidTr="00D70C62">
        <w:trPr>
          <w:trHeight w:val="960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до вычета налогов, процентов и амортизации (EBITDA), млн. руб.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D70C62" w:rsidRPr="00D70C62" w:rsidTr="00D70C62">
        <w:trPr>
          <w:trHeight w:val="645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операций (FFO), млн. руб.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D70C62" w:rsidRPr="00D70C62" w:rsidTr="00D70C62">
        <w:trPr>
          <w:trHeight w:val="645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Свободный денежный поток фирмы (FCF), млн. руб.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D70C62" w:rsidRPr="00D70C62" w:rsidTr="00D70C62">
        <w:trPr>
          <w:trHeight w:val="645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Инвестированный капитал (IC), млн. руб.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</w:tr>
      <w:tr w:rsidR="00D70C62" w:rsidRPr="00D70C62" w:rsidTr="00D70C62">
        <w:trPr>
          <w:trHeight w:val="645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инвестированного капитала (ROIC),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14,89%</w:t>
            </w:r>
          </w:p>
        </w:tc>
      </w:tr>
      <w:tr w:rsidR="00D70C62" w:rsidRPr="00D70C62" w:rsidTr="00D70C62">
        <w:trPr>
          <w:trHeight w:val="645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нераспределенной прибыли (RE/NP)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</w:t>
            </w:r>
          </w:p>
        </w:tc>
      </w:tr>
      <w:tr w:rsidR="00D70C62" w:rsidRPr="00D70C62" w:rsidTr="00D70C62">
        <w:trPr>
          <w:trHeight w:val="585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продаж (ROS),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-0,78%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0,48%</w:t>
            </w:r>
          </w:p>
        </w:tc>
      </w:tr>
      <w:tr w:rsidR="00D70C62" w:rsidRPr="00D70C62" w:rsidTr="00D70C62">
        <w:trPr>
          <w:trHeight w:val="645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Оборачиваемость активов (TAT), </w:t>
            </w:r>
            <w:proofErr w:type="gramStart"/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proofErr w:type="gramEnd"/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-0,78%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0,48%</w:t>
            </w:r>
          </w:p>
        </w:tc>
      </w:tr>
      <w:tr w:rsidR="00D70C62" w:rsidRPr="00D70C62" w:rsidTr="00D70C62">
        <w:trPr>
          <w:trHeight w:val="960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активов к собственному капиталу на начало периода (A/E)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2,36</w:t>
            </w:r>
          </w:p>
        </w:tc>
      </w:tr>
      <w:tr w:rsidR="00D70C62" w:rsidRPr="00D70C62" w:rsidTr="00D70C62">
        <w:trPr>
          <w:trHeight w:val="645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взвешенная стоимость капитала (WACC),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46,27%</w:t>
            </w:r>
          </w:p>
        </w:tc>
      </w:tr>
      <w:tr w:rsidR="00D70C62" w:rsidRPr="00D70C62" w:rsidTr="00D70C62">
        <w:trPr>
          <w:trHeight w:val="645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Экономическая добавленная стоимость (EVA), млн. руб.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-8410</w:t>
            </w:r>
          </w:p>
        </w:tc>
      </w:tr>
      <w:tr w:rsidR="00D70C62" w:rsidRPr="00D70C62" w:rsidTr="00D70C62">
        <w:trPr>
          <w:trHeight w:val="330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устойчивого роста (SGR),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-8,27%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-1,23%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4,91%</w:t>
            </w:r>
          </w:p>
        </w:tc>
      </w:tr>
      <w:tr w:rsidR="00D70C62" w:rsidRPr="00D70C62" w:rsidTr="00D70C62">
        <w:trPr>
          <w:trHeight w:val="330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внутреннего роста,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-3,67%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-0,53%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C62" w:rsidRPr="00D70C62" w:rsidRDefault="00D70C62" w:rsidP="00D7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2,03%</w:t>
            </w:r>
          </w:p>
        </w:tc>
      </w:tr>
    </w:tbl>
    <w:p w:rsidR="00D70C62" w:rsidRPr="00D70C62" w:rsidRDefault="00D70C62">
      <w:bookmarkStart w:id="0" w:name="_GoBack"/>
      <w:bookmarkEnd w:id="0"/>
    </w:p>
    <w:p w:rsidR="00160D75" w:rsidRDefault="00160D75">
      <w:pPr>
        <w:rPr>
          <w:lang w:val="en-US"/>
        </w:rPr>
      </w:pPr>
      <w:r>
        <w:rPr>
          <w:lang w:val="en-US"/>
        </w:rPr>
        <w:t>FCF=NOPAT+DA-</w:t>
      </w:r>
      <w:r>
        <w:rPr>
          <w:rFonts w:cstheme="minorHAnsi"/>
          <w:lang w:val="en-US"/>
        </w:rPr>
        <w:t>∆</w:t>
      </w:r>
      <w:r>
        <w:rPr>
          <w:lang w:val="en-US"/>
        </w:rPr>
        <w:t>WCR-</w:t>
      </w:r>
      <w:r>
        <w:rPr>
          <w:rFonts w:cstheme="minorHAnsi"/>
          <w:lang w:val="en-US"/>
        </w:rPr>
        <w:t>∆</w:t>
      </w:r>
      <w:r>
        <w:rPr>
          <w:lang w:val="en-US"/>
        </w:rPr>
        <w:t>AP</w:t>
      </w:r>
    </w:p>
    <w:p w:rsidR="00896244" w:rsidRPr="00AF4D12" w:rsidRDefault="0089624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F4D12">
        <w:rPr>
          <w:rFonts w:ascii="Times New Roman" w:hAnsi="Times New Roman" w:cs="Times New Roman"/>
          <w:sz w:val="24"/>
          <w:szCs w:val="24"/>
          <w:lang w:val="en-US"/>
        </w:rPr>
        <w:lastRenderedPageBreak/>
        <w:t>SGR=ROE*RR</w:t>
      </w:r>
      <w:proofErr w:type="gramStart"/>
      <w:r w:rsidRPr="00AF4D12">
        <w:rPr>
          <w:rFonts w:ascii="Times New Roman" w:hAnsi="Times New Roman" w:cs="Times New Roman"/>
          <w:sz w:val="24"/>
          <w:szCs w:val="24"/>
          <w:lang w:val="en-US"/>
        </w:rPr>
        <w:t>/(</w:t>
      </w:r>
      <w:proofErr w:type="gramEnd"/>
      <w:r w:rsidRPr="00AF4D12">
        <w:rPr>
          <w:rFonts w:ascii="Times New Roman" w:hAnsi="Times New Roman" w:cs="Times New Roman"/>
          <w:sz w:val="24"/>
          <w:szCs w:val="24"/>
          <w:lang w:val="en-US"/>
        </w:rPr>
        <w:t>1-ROE/RR)</w:t>
      </w:r>
    </w:p>
    <w:p w:rsidR="00896244" w:rsidRPr="00AF4D12" w:rsidRDefault="0089624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F4D12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AF4D12">
        <w:rPr>
          <w:rFonts w:ascii="Times New Roman" w:hAnsi="Times New Roman" w:cs="Times New Roman"/>
          <w:sz w:val="24"/>
          <w:szCs w:val="24"/>
          <w:vertAlign w:val="subscript"/>
        </w:rPr>
        <w:t>ВНУТР</w:t>
      </w:r>
      <w:r w:rsidRPr="00AF4D1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</w:t>
      </w:r>
      <w:r w:rsidRPr="00AF4D12">
        <w:rPr>
          <w:rFonts w:ascii="Times New Roman" w:hAnsi="Times New Roman" w:cs="Times New Roman"/>
          <w:sz w:val="24"/>
          <w:szCs w:val="24"/>
          <w:vertAlign w:val="subscript"/>
        </w:rPr>
        <w:t>РОСТА</w:t>
      </w:r>
      <w:r w:rsidRPr="00AF4D12">
        <w:rPr>
          <w:rFonts w:ascii="Times New Roman" w:hAnsi="Times New Roman" w:cs="Times New Roman"/>
          <w:sz w:val="24"/>
          <w:szCs w:val="24"/>
          <w:lang w:val="en-US"/>
        </w:rPr>
        <w:t>=ROA*RR</w:t>
      </w:r>
      <w:proofErr w:type="gramStart"/>
      <w:r w:rsidRPr="00AF4D12">
        <w:rPr>
          <w:rFonts w:ascii="Times New Roman" w:hAnsi="Times New Roman" w:cs="Times New Roman"/>
          <w:sz w:val="24"/>
          <w:szCs w:val="24"/>
          <w:lang w:val="en-US"/>
        </w:rPr>
        <w:t>/(</w:t>
      </w:r>
      <w:proofErr w:type="gramEnd"/>
      <w:r w:rsidRPr="00AF4D12">
        <w:rPr>
          <w:rFonts w:ascii="Times New Roman" w:hAnsi="Times New Roman" w:cs="Times New Roman"/>
          <w:sz w:val="24"/>
          <w:szCs w:val="24"/>
          <w:lang w:val="en-US"/>
        </w:rPr>
        <w:t>1-ROA*RR)</w:t>
      </w:r>
    </w:p>
    <w:p w:rsidR="00896244" w:rsidRPr="00BA0F34" w:rsidRDefault="0089624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2C50" w:rsidRPr="00BA0F34" w:rsidRDefault="00002C5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2C50" w:rsidRPr="00BA0F34" w:rsidRDefault="00002C5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2C50" w:rsidRPr="00BA0F34" w:rsidRDefault="00002C5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2C50" w:rsidRPr="00BA0F34" w:rsidRDefault="00002C5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2C50" w:rsidRPr="00BA0F34" w:rsidRDefault="00002C5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2C50" w:rsidRPr="00BA0F34" w:rsidRDefault="00002C5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2C50" w:rsidRPr="00BA0F34" w:rsidRDefault="00002C5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2C50" w:rsidRDefault="00002C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</w:p>
    <w:p w:rsidR="00002C50" w:rsidRDefault="00002C5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sal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=12</w:t>
      </w:r>
      <w:r w:rsidRPr="002D06EB">
        <w:rPr>
          <w:rFonts w:ascii="Times New Roman" w:hAnsi="Times New Roman" w:cs="Times New Roman"/>
          <w:sz w:val="28"/>
          <w:szCs w:val="28"/>
        </w:rPr>
        <w:t>% &gt;</w:t>
      </w:r>
      <w:r>
        <w:rPr>
          <w:rFonts w:ascii="Times New Roman" w:hAnsi="Times New Roman" w:cs="Times New Roman"/>
          <w:sz w:val="28"/>
          <w:szCs w:val="28"/>
          <w:lang w:val="en-US"/>
        </w:rPr>
        <w:t>SGR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6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EVA</w:t>
      </w:r>
      <w:r w:rsidR="00BA0F34">
        <w:rPr>
          <w:rFonts w:ascii="Times New Roman" w:hAnsi="Times New Roman" w:cs="Times New Roman"/>
          <w:sz w:val="28"/>
          <w:szCs w:val="28"/>
        </w:rPr>
        <w:t xml:space="preserve"> </w:t>
      </w:r>
      <w:r w:rsidR="00BA0F34" w:rsidRPr="00BA0F34">
        <w:rPr>
          <w:rFonts w:ascii="Times New Roman" w:hAnsi="Times New Roman" w:cs="Times New Roman"/>
          <w:sz w:val="28"/>
          <w:szCs w:val="28"/>
        </w:rPr>
        <w:t xml:space="preserve">&lt; </w:t>
      </w:r>
      <w:r w:rsidRPr="002D06E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в 2016</w:t>
      </w:r>
      <w:r w:rsidR="00BA0F34" w:rsidRPr="00BA0F34">
        <w:rPr>
          <w:rFonts w:ascii="Times New Roman" w:hAnsi="Times New Roman" w:cs="Times New Roman"/>
          <w:sz w:val="28"/>
          <w:szCs w:val="28"/>
        </w:rPr>
        <w:t xml:space="preserve">, </w:t>
      </w:r>
      <w:r w:rsidR="00BA0F34">
        <w:rPr>
          <w:rFonts w:ascii="Times New Roman" w:hAnsi="Times New Roman" w:cs="Times New Roman"/>
          <w:sz w:val="28"/>
          <w:szCs w:val="28"/>
          <w:lang w:val="en-US"/>
        </w:rPr>
        <w:t>EVA</w:t>
      </w:r>
      <w:r w:rsidR="00BA0F34" w:rsidRPr="00BA0F34">
        <w:rPr>
          <w:rFonts w:ascii="Times New Roman" w:hAnsi="Times New Roman" w:cs="Times New Roman"/>
          <w:sz w:val="28"/>
          <w:szCs w:val="28"/>
        </w:rPr>
        <w:t xml:space="preserve"> &gt; 0 </w:t>
      </w:r>
      <w:r w:rsidR="00BA0F34">
        <w:rPr>
          <w:rFonts w:ascii="Times New Roman" w:hAnsi="Times New Roman" w:cs="Times New Roman"/>
          <w:sz w:val="28"/>
          <w:szCs w:val="28"/>
        </w:rPr>
        <w:t>в 2017-</w:t>
      </w:r>
      <w:r>
        <w:rPr>
          <w:rFonts w:ascii="Times New Roman" w:hAnsi="Times New Roman" w:cs="Times New Roman"/>
          <w:sz w:val="28"/>
          <w:szCs w:val="28"/>
        </w:rPr>
        <w:t>2018 годах.</w:t>
      </w:r>
    </w:p>
    <w:p w:rsidR="00002C50" w:rsidRDefault="00002C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Необходимо:</w:t>
      </w:r>
    </w:p>
    <w:p w:rsidR="00BA0F34" w:rsidRDefault="00BA0F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2016 году:</w:t>
      </w:r>
    </w:p>
    <w:p w:rsidR="00BA0F34" w:rsidRDefault="00BA0F34" w:rsidP="00BA0F34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Изменить стратегию, провести реструктуризацию бизнеса;</w:t>
      </w:r>
    </w:p>
    <w:p w:rsidR="00BA0F34" w:rsidRDefault="00BA0F34" w:rsidP="00BA0F34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Осуществить реинжиниринг всех бизнес процессов;</w:t>
      </w:r>
    </w:p>
    <w:p w:rsidR="00BA0F34" w:rsidRDefault="00BA0F34" w:rsidP="00BA0F34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предпринятые меры не дают эффекта, выйти из бизнеса.</w:t>
      </w:r>
    </w:p>
    <w:p w:rsidR="00BA0F34" w:rsidRPr="00BA0F34" w:rsidRDefault="00BA0F34" w:rsidP="00BA0F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2017-2018 годах:</w:t>
      </w:r>
    </w:p>
    <w:p w:rsidR="00002C50" w:rsidRDefault="00002C50" w:rsidP="00002C50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Сократить дивиденды и другие удержания из прибыли;</w:t>
      </w:r>
    </w:p>
    <w:p w:rsidR="00002C50" w:rsidRDefault="00002C50" w:rsidP="00002C50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Привлечь дополнительный капитал:</w:t>
      </w:r>
    </w:p>
    <w:p w:rsidR="00002C50" w:rsidRDefault="00002C50" w:rsidP="00002C5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эмиссия акций;</w:t>
      </w:r>
    </w:p>
    <w:p w:rsidR="00002C50" w:rsidRDefault="00002C50" w:rsidP="00002C5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получение займов;</w:t>
      </w:r>
    </w:p>
    <w:p w:rsidR="00002C50" w:rsidRDefault="00002C50" w:rsidP="00002C5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Снизить темп роста продаж до темпа устойчивого роста.</w:t>
      </w:r>
    </w:p>
    <w:p w:rsidR="00002C50" w:rsidRDefault="00002C50" w:rsidP="00002C5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02C50" w:rsidRPr="00002C50" w:rsidRDefault="00002C50" w:rsidP="00002C5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2F8653D0" wp14:editId="4F4A1AB8">
            <wp:extent cx="5709920" cy="3848735"/>
            <wp:effectExtent l="19050" t="0" r="5080" b="0"/>
            <wp:docPr id="1" name="Рисунок 1" descr="Картинки по запросу матрица финансовых стратегий и темп роста фир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матрица финансовых стратегий и темп роста фирмы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384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2C50" w:rsidRPr="00002C50" w:rsidSect="00810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3F" w:rsidRDefault="00F36D3F" w:rsidP="00F21CDD">
      <w:pPr>
        <w:spacing w:after="0" w:line="240" w:lineRule="auto"/>
      </w:pPr>
      <w:r>
        <w:separator/>
      </w:r>
    </w:p>
  </w:endnote>
  <w:endnote w:type="continuationSeparator" w:id="0">
    <w:p w:rsidR="00F36D3F" w:rsidRDefault="00F36D3F" w:rsidP="00F21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3F" w:rsidRDefault="00F36D3F" w:rsidP="00F21CDD">
      <w:pPr>
        <w:spacing w:after="0" w:line="240" w:lineRule="auto"/>
      </w:pPr>
      <w:r>
        <w:separator/>
      </w:r>
    </w:p>
  </w:footnote>
  <w:footnote w:type="continuationSeparator" w:id="0">
    <w:p w:rsidR="00F36D3F" w:rsidRDefault="00F36D3F" w:rsidP="00F21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36D5"/>
    <w:multiLevelType w:val="hybridMultilevel"/>
    <w:tmpl w:val="7A965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90CF3"/>
    <w:multiLevelType w:val="hybridMultilevel"/>
    <w:tmpl w:val="136C72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6005DF"/>
    <w:multiLevelType w:val="hybridMultilevel"/>
    <w:tmpl w:val="C43226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6050A8"/>
    <w:multiLevelType w:val="hybridMultilevel"/>
    <w:tmpl w:val="FC2E1D18"/>
    <w:lvl w:ilvl="0" w:tplc="43684A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BB257D"/>
    <w:multiLevelType w:val="hybridMultilevel"/>
    <w:tmpl w:val="BCCA3738"/>
    <w:lvl w:ilvl="0" w:tplc="52EEE3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863ED6"/>
    <w:multiLevelType w:val="hybridMultilevel"/>
    <w:tmpl w:val="B3D69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8DB22A1"/>
    <w:multiLevelType w:val="hybridMultilevel"/>
    <w:tmpl w:val="507060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2966215"/>
    <w:multiLevelType w:val="hybridMultilevel"/>
    <w:tmpl w:val="081213E4"/>
    <w:lvl w:ilvl="0" w:tplc="43684A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7DB7FD8"/>
    <w:multiLevelType w:val="hybridMultilevel"/>
    <w:tmpl w:val="7D8AA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C435B"/>
    <w:multiLevelType w:val="hybridMultilevel"/>
    <w:tmpl w:val="1990EF2A"/>
    <w:lvl w:ilvl="0" w:tplc="ACB40CD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F947AE"/>
    <w:multiLevelType w:val="hybridMultilevel"/>
    <w:tmpl w:val="5CD029F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A1C4BDA"/>
    <w:multiLevelType w:val="hybridMultilevel"/>
    <w:tmpl w:val="54F6BDC2"/>
    <w:lvl w:ilvl="0" w:tplc="8E36326A">
      <w:start w:val="1"/>
      <w:numFmt w:val="decimal"/>
      <w:lvlText w:val="%1."/>
      <w:lvlJc w:val="left"/>
      <w:pPr>
        <w:ind w:left="2194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00062F0"/>
    <w:multiLevelType w:val="hybridMultilevel"/>
    <w:tmpl w:val="CD64FB6C"/>
    <w:lvl w:ilvl="0" w:tplc="041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3">
    <w:nsid w:val="5803221A"/>
    <w:multiLevelType w:val="hybridMultilevel"/>
    <w:tmpl w:val="625CD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87CE6"/>
    <w:multiLevelType w:val="hybridMultilevel"/>
    <w:tmpl w:val="7F8478B2"/>
    <w:lvl w:ilvl="0" w:tplc="4D38EA2E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D1573D"/>
    <w:multiLevelType w:val="hybridMultilevel"/>
    <w:tmpl w:val="300C9FD6"/>
    <w:lvl w:ilvl="0" w:tplc="0419000B">
      <w:start w:val="1"/>
      <w:numFmt w:val="bullet"/>
      <w:lvlText w:val=""/>
      <w:lvlJc w:val="left"/>
      <w:pPr>
        <w:ind w:left="10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66A91DD5"/>
    <w:multiLevelType w:val="hybridMultilevel"/>
    <w:tmpl w:val="3C14578E"/>
    <w:lvl w:ilvl="0" w:tplc="43684A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5"/>
  </w:num>
  <w:num w:numId="4">
    <w:abstractNumId w:val="1"/>
  </w:num>
  <w:num w:numId="5">
    <w:abstractNumId w:val="12"/>
  </w:num>
  <w:num w:numId="6">
    <w:abstractNumId w:val="15"/>
  </w:num>
  <w:num w:numId="7">
    <w:abstractNumId w:val="7"/>
  </w:num>
  <w:num w:numId="8">
    <w:abstractNumId w:val="3"/>
  </w:num>
  <w:num w:numId="9">
    <w:abstractNumId w:val="10"/>
  </w:num>
  <w:num w:numId="10">
    <w:abstractNumId w:val="6"/>
  </w:num>
  <w:num w:numId="11">
    <w:abstractNumId w:val="14"/>
  </w:num>
  <w:num w:numId="12">
    <w:abstractNumId w:val="11"/>
  </w:num>
  <w:num w:numId="13">
    <w:abstractNumId w:val="9"/>
  </w:num>
  <w:num w:numId="14">
    <w:abstractNumId w:val="2"/>
  </w:num>
  <w:num w:numId="15">
    <w:abstractNumId w:val="13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CCF"/>
    <w:rsid w:val="00002C50"/>
    <w:rsid w:val="001572D9"/>
    <w:rsid w:val="00160D75"/>
    <w:rsid w:val="002B1253"/>
    <w:rsid w:val="003D1C56"/>
    <w:rsid w:val="00437BA0"/>
    <w:rsid w:val="004472B7"/>
    <w:rsid w:val="00450CCF"/>
    <w:rsid w:val="00505291"/>
    <w:rsid w:val="0055735D"/>
    <w:rsid w:val="005A46F6"/>
    <w:rsid w:val="005F1751"/>
    <w:rsid w:val="0064626B"/>
    <w:rsid w:val="00646D77"/>
    <w:rsid w:val="00675D29"/>
    <w:rsid w:val="006F100E"/>
    <w:rsid w:val="007A2111"/>
    <w:rsid w:val="008102A4"/>
    <w:rsid w:val="00811855"/>
    <w:rsid w:val="00896244"/>
    <w:rsid w:val="008A6591"/>
    <w:rsid w:val="008E44DD"/>
    <w:rsid w:val="009353D3"/>
    <w:rsid w:val="00975BCC"/>
    <w:rsid w:val="00AC7912"/>
    <w:rsid w:val="00AF4D12"/>
    <w:rsid w:val="00B25B60"/>
    <w:rsid w:val="00B26615"/>
    <w:rsid w:val="00B4638E"/>
    <w:rsid w:val="00BA0F34"/>
    <w:rsid w:val="00BC1D59"/>
    <w:rsid w:val="00C3702E"/>
    <w:rsid w:val="00C93F8A"/>
    <w:rsid w:val="00CF0714"/>
    <w:rsid w:val="00D6426A"/>
    <w:rsid w:val="00D70C62"/>
    <w:rsid w:val="00D84233"/>
    <w:rsid w:val="00E5378E"/>
    <w:rsid w:val="00E733CB"/>
    <w:rsid w:val="00F00451"/>
    <w:rsid w:val="00F15FE9"/>
    <w:rsid w:val="00F21CDD"/>
    <w:rsid w:val="00F36D3F"/>
    <w:rsid w:val="00FE7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4DD"/>
  </w:style>
  <w:style w:type="paragraph" w:styleId="1">
    <w:name w:val="heading 1"/>
    <w:basedOn w:val="a"/>
    <w:next w:val="a"/>
    <w:link w:val="10"/>
    <w:uiPriority w:val="9"/>
    <w:qFormat/>
    <w:rsid w:val="003D1C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D1C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1C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D1C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Emphasis"/>
    <w:basedOn w:val="a0"/>
    <w:uiPriority w:val="20"/>
    <w:qFormat/>
    <w:rsid w:val="003D1C56"/>
    <w:rPr>
      <w:i/>
      <w:iCs/>
    </w:rPr>
  </w:style>
  <w:style w:type="paragraph" w:styleId="a4">
    <w:name w:val="No Spacing"/>
    <w:uiPriority w:val="1"/>
    <w:qFormat/>
    <w:rsid w:val="003D1C5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D1C56"/>
    <w:pPr>
      <w:ind w:left="720"/>
      <w:contextualSpacing/>
    </w:pPr>
  </w:style>
  <w:style w:type="table" w:styleId="a6">
    <w:name w:val="Table Grid"/>
    <w:basedOn w:val="a1"/>
    <w:uiPriority w:val="59"/>
    <w:rsid w:val="008E44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OC Heading"/>
    <w:basedOn w:val="1"/>
    <w:next w:val="a"/>
    <w:uiPriority w:val="39"/>
    <w:unhideWhenUsed/>
    <w:qFormat/>
    <w:rsid w:val="008E44DD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E44D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E44DD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8E44D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E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44DD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8E4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4DD"/>
  </w:style>
  <w:style w:type="paragraph" w:styleId="ad">
    <w:name w:val="footer"/>
    <w:basedOn w:val="a"/>
    <w:link w:val="ae"/>
    <w:uiPriority w:val="99"/>
    <w:unhideWhenUsed/>
    <w:rsid w:val="008E4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44DD"/>
  </w:style>
  <w:style w:type="paragraph" w:styleId="af">
    <w:name w:val="footnote text"/>
    <w:basedOn w:val="a"/>
    <w:link w:val="af0"/>
    <w:uiPriority w:val="99"/>
    <w:semiHidden/>
    <w:unhideWhenUsed/>
    <w:rsid w:val="00F21CD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21CDD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21CD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4DD"/>
  </w:style>
  <w:style w:type="paragraph" w:styleId="1">
    <w:name w:val="heading 1"/>
    <w:basedOn w:val="a"/>
    <w:next w:val="a"/>
    <w:link w:val="10"/>
    <w:uiPriority w:val="9"/>
    <w:qFormat/>
    <w:rsid w:val="003D1C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D1C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1C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D1C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Emphasis"/>
    <w:basedOn w:val="a0"/>
    <w:uiPriority w:val="20"/>
    <w:qFormat/>
    <w:rsid w:val="003D1C56"/>
    <w:rPr>
      <w:i/>
      <w:iCs/>
    </w:rPr>
  </w:style>
  <w:style w:type="paragraph" w:styleId="a4">
    <w:name w:val="No Spacing"/>
    <w:uiPriority w:val="1"/>
    <w:qFormat/>
    <w:rsid w:val="003D1C5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D1C56"/>
    <w:pPr>
      <w:ind w:left="720"/>
      <w:contextualSpacing/>
    </w:pPr>
  </w:style>
  <w:style w:type="table" w:styleId="a6">
    <w:name w:val="Table Grid"/>
    <w:basedOn w:val="a1"/>
    <w:uiPriority w:val="59"/>
    <w:rsid w:val="008E44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OC Heading"/>
    <w:basedOn w:val="1"/>
    <w:next w:val="a"/>
    <w:uiPriority w:val="39"/>
    <w:unhideWhenUsed/>
    <w:qFormat/>
    <w:rsid w:val="008E44DD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E44D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E44DD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8E44D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E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44DD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8E4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4DD"/>
  </w:style>
  <w:style w:type="paragraph" w:styleId="ad">
    <w:name w:val="footer"/>
    <w:basedOn w:val="a"/>
    <w:link w:val="ae"/>
    <w:uiPriority w:val="99"/>
    <w:unhideWhenUsed/>
    <w:rsid w:val="008E4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44DD"/>
  </w:style>
  <w:style w:type="paragraph" w:styleId="af">
    <w:name w:val="footnote text"/>
    <w:basedOn w:val="a"/>
    <w:link w:val="af0"/>
    <w:uiPriority w:val="99"/>
    <w:semiHidden/>
    <w:unhideWhenUsed/>
    <w:rsid w:val="00F21CD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21CDD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21C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4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6A522-359C-4B35-9683-2400C3D6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14</Pages>
  <Words>2308</Words>
  <Characters>13160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Инна</cp:lastModifiedBy>
  <cp:revision>5</cp:revision>
  <dcterms:created xsi:type="dcterms:W3CDTF">2016-12-06T06:39:00Z</dcterms:created>
  <dcterms:modified xsi:type="dcterms:W3CDTF">2017-02-06T17:20:00Z</dcterms:modified>
</cp:coreProperties>
</file>