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A8F91" w14:textId="46C4B219" w:rsidR="002748CF" w:rsidRDefault="00DB59EA" w:rsidP="002748CF">
      <w:pPr>
        <w:jc w:val="right"/>
        <w:rPr>
          <w:sz w:val="32"/>
          <w:szCs w:val="32"/>
        </w:rPr>
      </w:pPr>
      <w:r>
        <w:rPr>
          <w:rFonts w:eastAsia="Times New Roman"/>
          <w:sz w:val="28"/>
          <w:szCs w:val="28"/>
        </w:rPr>
        <w:t>Дор</w:t>
      </w:r>
      <w:bookmarkStart w:id="0" w:name="_GoBack"/>
      <w:bookmarkEnd w:id="0"/>
      <w:r w:rsidR="002748CF">
        <w:rPr>
          <w:sz w:val="32"/>
          <w:szCs w:val="32"/>
        </w:rPr>
        <w:t>аботка</w:t>
      </w:r>
    </w:p>
    <w:p w14:paraId="65C1AD8E" w14:textId="522C000B" w:rsidR="002748CF" w:rsidRDefault="007432EB" w:rsidP="002748CF">
      <w:pPr>
        <w:jc w:val="center"/>
        <w:rPr>
          <w:sz w:val="32"/>
          <w:szCs w:val="32"/>
        </w:rPr>
      </w:pPr>
      <w:r>
        <w:rPr>
          <w:sz w:val="32"/>
          <w:szCs w:val="32"/>
        </w:rPr>
        <w:t>Содержание</w:t>
      </w:r>
    </w:p>
    <w:p w14:paraId="6F79CE2E" w14:textId="543C4643" w:rsidR="00565F7C" w:rsidRDefault="005253F2" w:rsidP="00140889">
      <w:pPr>
        <w:jc w:val="center"/>
        <w:rPr>
          <w:sz w:val="32"/>
          <w:szCs w:val="32"/>
        </w:rPr>
      </w:pPr>
      <w:r>
        <w:rPr>
          <w:sz w:val="32"/>
          <w:szCs w:val="32"/>
        </w:rPr>
        <w:t xml:space="preserve">                                                                                      </w:t>
      </w:r>
      <w:r w:rsidR="003B4EF4">
        <w:rPr>
          <w:sz w:val="32"/>
          <w:szCs w:val="32"/>
        </w:rPr>
        <w:t xml:space="preserve">                       </w:t>
      </w:r>
      <w:r>
        <w:rPr>
          <w:sz w:val="32"/>
          <w:szCs w:val="32"/>
        </w:rPr>
        <w:t>Стр.</w:t>
      </w:r>
    </w:p>
    <w:p w14:paraId="5B46500B" w14:textId="07028A63" w:rsidR="005253F2" w:rsidRDefault="005253F2" w:rsidP="00140889">
      <w:pPr>
        <w:spacing w:before="160" w:line="360" w:lineRule="auto"/>
        <w:rPr>
          <w:sz w:val="28"/>
          <w:szCs w:val="28"/>
        </w:rPr>
      </w:pPr>
      <w:r>
        <w:rPr>
          <w:sz w:val="28"/>
          <w:szCs w:val="28"/>
        </w:rPr>
        <w:t>Вве</w:t>
      </w:r>
      <w:r w:rsidR="003B4EF4">
        <w:rPr>
          <w:sz w:val="28"/>
          <w:szCs w:val="28"/>
        </w:rPr>
        <w:t>дени</w:t>
      </w:r>
      <w:r w:rsidR="00BA4FCB">
        <w:rPr>
          <w:sz w:val="28"/>
          <w:szCs w:val="28"/>
        </w:rPr>
        <w:t>е…………………………………………………</w:t>
      </w:r>
      <w:r w:rsidR="00FD3651">
        <w:rPr>
          <w:sz w:val="28"/>
          <w:szCs w:val="28"/>
        </w:rPr>
        <w:t>.</w:t>
      </w:r>
      <w:r w:rsidR="00BA4FCB">
        <w:rPr>
          <w:sz w:val="28"/>
          <w:szCs w:val="28"/>
        </w:rPr>
        <w:t>………</w:t>
      </w:r>
      <w:r w:rsidR="00FD3651">
        <w:rPr>
          <w:sz w:val="28"/>
          <w:szCs w:val="28"/>
        </w:rPr>
        <w:t>.…</w:t>
      </w:r>
      <w:r w:rsidR="00BA4FCB">
        <w:rPr>
          <w:sz w:val="28"/>
          <w:szCs w:val="28"/>
        </w:rPr>
        <w:t>…………….3</w:t>
      </w:r>
    </w:p>
    <w:p w14:paraId="116EBD3C" w14:textId="452D6C60" w:rsidR="005253F2" w:rsidRPr="00FD3651" w:rsidRDefault="005253F2" w:rsidP="00755174">
      <w:pPr>
        <w:pStyle w:val="a3"/>
        <w:numPr>
          <w:ilvl w:val="0"/>
          <w:numId w:val="17"/>
        </w:numPr>
        <w:spacing w:before="160" w:line="360" w:lineRule="auto"/>
        <w:rPr>
          <w:sz w:val="28"/>
          <w:szCs w:val="28"/>
        </w:rPr>
      </w:pPr>
      <w:r w:rsidRPr="00FD3651">
        <w:rPr>
          <w:sz w:val="28"/>
          <w:szCs w:val="28"/>
        </w:rPr>
        <w:t>Сущность и функции финансов</w:t>
      </w:r>
      <w:r w:rsidR="00BA4FCB" w:rsidRPr="00FD3651">
        <w:rPr>
          <w:sz w:val="28"/>
          <w:szCs w:val="28"/>
        </w:rPr>
        <w:t>…………………………………</w:t>
      </w:r>
      <w:r w:rsidR="00FD3651">
        <w:rPr>
          <w:sz w:val="28"/>
          <w:szCs w:val="28"/>
        </w:rPr>
        <w:t>….</w:t>
      </w:r>
      <w:r w:rsidR="006D2E56">
        <w:rPr>
          <w:sz w:val="28"/>
          <w:szCs w:val="28"/>
        </w:rPr>
        <w:t>………...5</w:t>
      </w:r>
    </w:p>
    <w:p w14:paraId="337996A8" w14:textId="4A4E2F16" w:rsidR="005253F2" w:rsidRPr="005253F2" w:rsidRDefault="005253F2" w:rsidP="00755174">
      <w:pPr>
        <w:pStyle w:val="a3"/>
        <w:numPr>
          <w:ilvl w:val="1"/>
          <w:numId w:val="17"/>
        </w:numPr>
        <w:spacing w:before="160" w:line="360" w:lineRule="auto"/>
        <w:rPr>
          <w:sz w:val="28"/>
          <w:szCs w:val="28"/>
        </w:rPr>
      </w:pPr>
      <w:r w:rsidRPr="005253F2">
        <w:rPr>
          <w:sz w:val="28"/>
          <w:szCs w:val="28"/>
        </w:rPr>
        <w:t>Роль финансов в процессе воспроизводства</w:t>
      </w:r>
      <w:r w:rsidR="003B4EF4">
        <w:rPr>
          <w:sz w:val="28"/>
          <w:szCs w:val="28"/>
        </w:rPr>
        <w:t>…………………</w:t>
      </w:r>
      <w:r w:rsidR="00FD3651">
        <w:rPr>
          <w:sz w:val="28"/>
          <w:szCs w:val="28"/>
        </w:rPr>
        <w:t>..</w:t>
      </w:r>
      <w:r w:rsidR="003B4EF4">
        <w:rPr>
          <w:sz w:val="28"/>
          <w:szCs w:val="28"/>
        </w:rPr>
        <w:t>………...</w:t>
      </w:r>
      <w:r w:rsidR="006D2E56">
        <w:rPr>
          <w:sz w:val="28"/>
          <w:szCs w:val="28"/>
        </w:rPr>
        <w:t>8</w:t>
      </w:r>
    </w:p>
    <w:p w14:paraId="3080DAAA" w14:textId="38B2E5E3" w:rsidR="005253F2" w:rsidRPr="005253F2" w:rsidRDefault="005253F2" w:rsidP="00755174">
      <w:pPr>
        <w:pStyle w:val="a3"/>
        <w:numPr>
          <w:ilvl w:val="1"/>
          <w:numId w:val="17"/>
        </w:numPr>
        <w:spacing w:before="160" w:line="360" w:lineRule="auto"/>
        <w:rPr>
          <w:sz w:val="28"/>
          <w:szCs w:val="28"/>
        </w:rPr>
      </w:pPr>
      <w:r w:rsidRPr="005253F2">
        <w:rPr>
          <w:sz w:val="28"/>
          <w:szCs w:val="28"/>
        </w:rPr>
        <w:t>Финансовые фонды</w:t>
      </w:r>
      <w:r w:rsidR="003B4EF4">
        <w:rPr>
          <w:sz w:val="28"/>
          <w:szCs w:val="28"/>
        </w:rPr>
        <w:t>…………………………………………</w:t>
      </w:r>
      <w:r w:rsidR="00FD3651">
        <w:rPr>
          <w:sz w:val="28"/>
          <w:szCs w:val="28"/>
        </w:rPr>
        <w:t>...</w:t>
      </w:r>
      <w:r w:rsidR="003B4EF4">
        <w:rPr>
          <w:sz w:val="28"/>
          <w:szCs w:val="28"/>
        </w:rPr>
        <w:t>…………</w:t>
      </w:r>
      <w:r w:rsidR="003A73CA">
        <w:rPr>
          <w:sz w:val="28"/>
          <w:szCs w:val="28"/>
        </w:rPr>
        <w:t>.13</w:t>
      </w:r>
    </w:p>
    <w:p w14:paraId="5E01F673" w14:textId="41B3989E" w:rsidR="005253F2" w:rsidRDefault="000A0EB5" w:rsidP="00755174">
      <w:pPr>
        <w:pStyle w:val="a3"/>
        <w:numPr>
          <w:ilvl w:val="0"/>
          <w:numId w:val="17"/>
        </w:numPr>
        <w:spacing w:before="160" w:line="360" w:lineRule="auto"/>
        <w:rPr>
          <w:sz w:val="28"/>
          <w:szCs w:val="28"/>
        </w:rPr>
      </w:pPr>
      <w:r w:rsidRPr="000A0EB5">
        <w:rPr>
          <w:sz w:val="28"/>
          <w:szCs w:val="28"/>
        </w:rPr>
        <w:t xml:space="preserve">Роль финансов домашних хозяйств и предприятий в процессе воспроизводства </w:t>
      </w:r>
      <w:r w:rsidR="003B4EF4">
        <w:rPr>
          <w:sz w:val="28"/>
          <w:szCs w:val="28"/>
        </w:rPr>
        <w:t>……</w:t>
      </w:r>
      <w:r w:rsidR="00FD3651">
        <w:rPr>
          <w:sz w:val="28"/>
          <w:szCs w:val="28"/>
        </w:rPr>
        <w:t>…...</w:t>
      </w:r>
      <w:r w:rsidR="00452382">
        <w:rPr>
          <w:sz w:val="28"/>
          <w:szCs w:val="28"/>
        </w:rPr>
        <w:t>...............................................................................16</w:t>
      </w:r>
    </w:p>
    <w:p w14:paraId="6C807F25" w14:textId="59DF8CB9" w:rsidR="00D73D0F" w:rsidRPr="005253F2" w:rsidRDefault="00452382" w:rsidP="00755174">
      <w:pPr>
        <w:pStyle w:val="a3"/>
        <w:numPr>
          <w:ilvl w:val="1"/>
          <w:numId w:val="17"/>
        </w:numPr>
        <w:spacing w:before="160" w:line="360" w:lineRule="auto"/>
        <w:rPr>
          <w:sz w:val="28"/>
          <w:szCs w:val="28"/>
        </w:rPr>
      </w:pPr>
      <w:r w:rsidRPr="00452382">
        <w:rPr>
          <w:sz w:val="28"/>
          <w:szCs w:val="28"/>
        </w:rPr>
        <w:t>Анализ и перспективы развития финансовых потоков в современной экономике России</w:t>
      </w:r>
      <w:r>
        <w:rPr>
          <w:sz w:val="28"/>
          <w:szCs w:val="28"/>
        </w:rPr>
        <w:t>…………………………………………..</w:t>
      </w:r>
      <w:r w:rsidR="00FD3651">
        <w:rPr>
          <w:sz w:val="28"/>
          <w:szCs w:val="28"/>
        </w:rPr>
        <w:t>……………</w:t>
      </w:r>
      <w:r>
        <w:rPr>
          <w:sz w:val="28"/>
          <w:szCs w:val="28"/>
        </w:rPr>
        <w:t>19</w:t>
      </w:r>
    </w:p>
    <w:p w14:paraId="6AA2F356" w14:textId="02026822" w:rsidR="005253F2" w:rsidRDefault="00452382" w:rsidP="00755174">
      <w:pPr>
        <w:pStyle w:val="a3"/>
        <w:numPr>
          <w:ilvl w:val="0"/>
          <w:numId w:val="17"/>
        </w:numPr>
        <w:spacing w:before="160" w:line="360" w:lineRule="auto"/>
        <w:rPr>
          <w:sz w:val="28"/>
          <w:szCs w:val="28"/>
        </w:rPr>
      </w:pPr>
      <w:r w:rsidRPr="00452382">
        <w:rPr>
          <w:sz w:val="28"/>
          <w:szCs w:val="28"/>
        </w:rPr>
        <w:t>Роль государственных и муниципальных финансов в перераспределении валового внутр</w:t>
      </w:r>
      <w:r>
        <w:rPr>
          <w:sz w:val="28"/>
          <w:szCs w:val="28"/>
        </w:rPr>
        <w:t xml:space="preserve">еннего продукта и национального </w:t>
      </w:r>
      <w:r w:rsidRPr="00452382">
        <w:rPr>
          <w:sz w:val="28"/>
          <w:szCs w:val="28"/>
        </w:rPr>
        <w:t>дохода</w:t>
      </w:r>
      <w:r>
        <w:rPr>
          <w:sz w:val="28"/>
          <w:szCs w:val="28"/>
        </w:rPr>
        <w:t>…………………….</w:t>
      </w:r>
      <w:r w:rsidR="003B4EF4">
        <w:rPr>
          <w:sz w:val="28"/>
          <w:szCs w:val="28"/>
        </w:rPr>
        <w:t>…………………………………………</w:t>
      </w:r>
      <w:r w:rsidR="00FD3651">
        <w:rPr>
          <w:sz w:val="28"/>
          <w:szCs w:val="28"/>
        </w:rPr>
        <w:t>...</w:t>
      </w:r>
      <w:r w:rsidR="003B4EF4">
        <w:rPr>
          <w:sz w:val="28"/>
          <w:szCs w:val="28"/>
        </w:rPr>
        <w:t>………</w:t>
      </w:r>
      <w:r w:rsidR="00A86EAD">
        <w:rPr>
          <w:sz w:val="28"/>
          <w:szCs w:val="28"/>
        </w:rPr>
        <w:t>22</w:t>
      </w:r>
    </w:p>
    <w:p w14:paraId="3EF12460" w14:textId="05A7F242" w:rsidR="00D73D0F" w:rsidRPr="005253F2" w:rsidRDefault="00452382" w:rsidP="00755174">
      <w:pPr>
        <w:pStyle w:val="a3"/>
        <w:numPr>
          <w:ilvl w:val="1"/>
          <w:numId w:val="17"/>
        </w:numPr>
        <w:spacing w:before="160" w:line="360" w:lineRule="auto"/>
        <w:rPr>
          <w:sz w:val="28"/>
          <w:szCs w:val="28"/>
        </w:rPr>
      </w:pPr>
      <w:r w:rsidRPr="00452382">
        <w:rPr>
          <w:sz w:val="28"/>
          <w:szCs w:val="28"/>
        </w:rPr>
        <w:t>Основные пути совершенствования бюджетной системы Российской Федерации и системы местного самоуправления</w:t>
      </w:r>
      <w:r>
        <w:rPr>
          <w:sz w:val="28"/>
          <w:szCs w:val="28"/>
        </w:rPr>
        <w:t>.</w:t>
      </w:r>
      <w:r w:rsidR="00FD3651">
        <w:rPr>
          <w:sz w:val="28"/>
          <w:szCs w:val="28"/>
        </w:rPr>
        <w:t>………………</w:t>
      </w:r>
      <w:r>
        <w:rPr>
          <w:sz w:val="28"/>
          <w:szCs w:val="28"/>
        </w:rPr>
        <w:t>…….</w:t>
      </w:r>
      <w:r w:rsidR="00A86EAD">
        <w:rPr>
          <w:sz w:val="28"/>
          <w:szCs w:val="28"/>
        </w:rPr>
        <w:t>26</w:t>
      </w:r>
    </w:p>
    <w:p w14:paraId="1D5EA24F" w14:textId="475B66CC" w:rsidR="005253F2" w:rsidRDefault="003B4EF4" w:rsidP="00140889">
      <w:pPr>
        <w:spacing w:before="160" w:line="360" w:lineRule="auto"/>
        <w:rPr>
          <w:sz w:val="28"/>
          <w:szCs w:val="28"/>
        </w:rPr>
      </w:pPr>
      <w:r>
        <w:rPr>
          <w:sz w:val="28"/>
          <w:szCs w:val="28"/>
        </w:rPr>
        <w:t>Заключение……………………………………………………………</w:t>
      </w:r>
      <w:r w:rsidR="00FD3651">
        <w:rPr>
          <w:sz w:val="28"/>
          <w:szCs w:val="28"/>
        </w:rPr>
        <w:t>……</w:t>
      </w:r>
      <w:r>
        <w:rPr>
          <w:sz w:val="28"/>
          <w:szCs w:val="28"/>
        </w:rPr>
        <w:t>……</w:t>
      </w:r>
      <w:r w:rsidR="00A86EAD">
        <w:rPr>
          <w:sz w:val="28"/>
          <w:szCs w:val="28"/>
        </w:rPr>
        <w:t>29</w:t>
      </w:r>
    </w:p>
    <w:p w14:paraId="6D573666" w14:textId="0499A5AD" w:rsidR="00B52D6F" w:rsidRPr="005253F2" w:rsidRDefault="005253F2" w:rsidP="00CA7F43">
      <w:pPr>
        <w:spacing w:before="160" w:line="360" w:lineRule="auto"/>
        <w:rPr>
          <w:sz w:val="28"/>
          <w:szCs w:val="28"/>
        </w:rPr>
      </w:pPr>
      <w:r>
        <w:rPr>
          <w:sz w:val="28"/>
          <w:szCs w:val="28"/>
        </w:rPr>
        <w:t>Список использов</w:t>
      </w:r>
      <w:r w:rsidR="003B4EF4">
        <w:rPr>
          <w:sz w:val="28"/>
          <w:szCs w:val="28"/>
        </w:rPr>
        <w:t>анных источников……………</w:t>
      </w:r>
      <w:r w:rsidR="00FD3651">
        <w:rPr>
          <w:sz w:val="28"/>
          <w:szCs w:val="28"/>
        </w:rPr>
        <w:t>……</w:t>
      </w:r>
      <w:r w:rsidR="003B4EF4">
        <w:rPr>
          <w:sz w:val="28"/>
          <w:szCs w:val="28"/>
        </w:rPr>
        <w:t>………………………</w:t>
      </w:r>
      <w:r w:rsidR="00CA7F43">
        <w:rPr>
          <w:sz w:val="28"/>
          <w:szCs w:val="28"/>
        </w:rPr>
        <w:t>..</w:t>
      </w:r>
      <w:r w:rsidR="00A86EAD">
        <w:rPr>
          <w:sz w:val="28"/>
          <w:szCs w:val="28"/>
        </w:rPr>
        <w:t>31</w:t>
      </w:r>
      <w:r w:rsidR="00B52D6F" w:rsidRPr="005253F2">
        <w:rPr>
          <w:sz w:val="28"/>
          <w:szCs w:val="28"/>
        </w:rPr>
        <w:br w:type="page"/>
      </w:r>
    </w:p>
    <w:p w14:paraId="47E0C6F0" w14:textId="153CB55D" w:rsidR="002748CF" w:rsidRDefault="002748CF" w:rsidP="002748CF">
      <w:pPr>
        <w:ind w:firstLine="709"/>
        <w:jc w:val="right"/>
        <w:rPr>
          <w:sz w:val="32"/>
          <w:szCs w:val="32"/>
        </w:rPr>
      </w:pPr>
      <w:r>
        <w:rPr>
          <w:sz w:val="32"/>
          <w:szCs w:val="32"/>
        </w:rPr>
        <w:lastRenderedPageBreak/>
        <w:t>Доработка</w:t>
      </w:r>
    </w:p>
    <w:p w14:paraId="45CED7D2" w14:textId="2222E327" w:rsidR="00B52D6F" w:rsidRDefault="00B52D6F" w:rsidP="00140889">
      <w:pPr>
        <w:ind w:firstLine="709"/>
        <w:jc w:val="center"/>
        <w:rPr>
          <w:sz w:val="32"/>
          <w:szCs w:val="32"/>
        </w:rPr>
      </w:pPr>
      <w:r w:rsidRPr="005312DC">
        <w:rPr>
          <w:sz w:val="32"/>
          <w:szCs w:val="32"/>
        </w:rPr>
        <w:t>Введение</w:t>
      </w:r>
    </w:p>
    <w:p w14:paraId="550671E6" w14:textId="77777777" w:rsidR="002748CF" w:rsidRPr="005312DC" w:rsidRDefault="002748CF" w:rsidP="00140889">
      <w:pPr>
        <w:ind w:firstLine="709"/>
        <w:jc w:val="center"/>
        <w:rPr>
          <w:sz w:val="32"/>
          <w:szCs w:val="32"/>
        </w:rPr>
      </w:pPr>
    </w:p>
    <w:p w14:paraId="1F00B10B" w14:textId="0CFB1F85" w:rsidR="006776F0" w:rsidRPr="006776F0" w:rsidRDefault="006776F0" w:rsidP="00140889">
      <w:pPr>
        <w:spacing w:line="360" w:lineRule="auto"/>
        <w:ind w:firstLine="709"/>
        <w:jc w:val="both"/>
        <w:rPr>
          <w:sz w:val="28"/>
          <w:szCs w:val="28"/>
        </w:rPr>
      </w:pPr>
      <w:r>
        <w:rPr>
          <w:sz w:val="28"/>
          <w:szCs w:val="28"/>
        </w:rPr>
        <w:t>Жизнь любого общества находится в постоянном воспроизводстве</w:t>
      </w:r>
      <w:r w:rsidRPr="006776F0">
        <w:rPr>
          <w:sz w:val="28"/>
          <w:szCs w:val="28"/>
        </w:rPr>
        <w:t xml:space="preserve"> еды, о</w:t>
      </w:r>
      <w:r w:rsidR="000F17AB">
        <w:rPr>
          <w:sz w:val="28"/>
          <w:szCs w:val="28"/>
        </w:rPr>
        <w:t xml:space="preserve">дежды, жилья и </w:t>
      </w:r>
      <w:r w:rsidR="00F07D05">
        <w:rPr>
          <w:sz w:val="28"/>
          <w:szCs w:val="28"/>
        </w:rPr>
        <w:t>прочих благ, необходимых для удовлетворения естественных потребностей</w:t>
      </w:r>
      <w:r>
        <w:rPr>
          <w:sz w:val="28"/>
          <w:szCs w:val="28"/>
        </w:rPr>
        <w:t>. По мере увеличения роста населения, процесса урбанизации, развитий</w:t>
      </w:r>
      <w:r w:rsidR="00F07D05">
        <w:rPr>
          <w:sz w:val="28"/>
          <w:szCs w:val="28"/>
        </w:rPr>
        <w:t xml:space="preserve"> технологий и науки, </w:t>
      </w:r>
      <w:r>
        <w:rPr>
          <w:sz w:val="28"/>
          <w:szCs w:val="28"/>
        </w:rPr>
        <w:t xml:space="preserve">воспроизводство становится важнейшим фактором поддержания жизнедеятельности человечества. </w:t>
      </w:r>
    </w:p>
    <w:p w14:paraId="7E49AD82" w14:textId="5D461BB6" w:rsidR="006776F0" w:rsidRPr="006776F0" w:rsidRDefault="006776F0" w:rsidP="00140889">
      <w:pPr>
        <w:spacing w:line="360" w:lineRule="auto"/>
        <w:ind w:firstLine="709"/>
        <w:jc w:val="both"/>
        <w:rPr>
          <w:sz w:val="28"/>
          <w:szCs w:val="28"/>
        </w:rPr>
      </w:pPr>
      <w:r>
        <w:rPr>
          <w:sz w:val="28"/>
          <w:szCs w:val="28"/>
        </w:rPr>
        <w:t xml:space="preserve">Несмотря на то, что мировое разделение труда привело к неравномерному распределению ресурсов и, как следствие, к сосредоточению финансового капитала в наиболее богатых странах, сущность процесса воспроизводства остается неизменной. Изменяется только место концентрации прибавочного продукта. Основная часть прибыли приходится на наиболее развитые страны </w:t>
      </w:r>
      <w:r w:rsidR="00F86B80">
        <w:rPr>
          <w:sz w:val="28"/>
          <w:szCs w:val="28"/>
        </w:rPr>
        <w:t xml:space="preserve">и осуществляется </w:t>
      </w:r>
      <w:r>
        <w:rPr>
          <w:sz w:val="28"/>
          <w:szCs w:val="28"/>
        </w:rPr>
        <w:t xml:space="preserve">через такие механизмы, как ценовой, банковский, финансовый и т.д. </w:t>
      </w:r>
    </w:p>
    <w:p w14:paraId="2B4FA275" w14:textId="16003EE3" w:rsidR="00F07D05" w:rsidRDefault="006776F0" w:rsidP="00140889">
      <w:pPr>
        <w:spacing w:line="360" w:lineRule="auto"/>
        <w:ind w:firstLine="709"/>
        <w:jc w:val="both"/>
        <w:rPr>
          <w:sz w:val="28"/>
          <w:szCs w:val="28"/>
        </w:rPr>
      </w:pPr>
      <w:r w:rsidRPr="006776F0">
        <w:rPr>
          <w:sz w:val="28"/>
          <w:szCs w:val="28"/>
        </w:rPr>
        <w:t xml:space="preserve">Финансы </w:t>
      </w:r>
      <w:r w:rsidR="00F07D05">
        <w:rPr>
          <w:sz w:val="28"/>
          <w:szCs w:val="28"/>
        </w:rPr>
        <w:t xml:space="preserve">( от лат. </w:t>
      </w:r>
      <w:r w:rsidR="00F07D05" w:rsidRPr="00F07D05">
        <w:rPr>
          <w:sz w:val="28"/>
          <w:szCs w:val="28"/>
        </w:rPr>
        <w:t>"financia" - платеж или доход</w:t>
      </w:r>
      <w:r w:rsidR="00F07D05">
        <w:rPr>
          <w:sz w:val="28"/>
          <w:szCs w:val="28"/>
        </w:rPr>
        <w:t xml:space="preserve">) </w:t>
      </w:r>
      <w:r w:rsidR="000F17AB">
        <w:rPr>
          <w:sz w:val="28"/>
          <w:szCs w:val="28"/>
        </w:rPr>
        <w:t xml:space="preserve">– одна </w:t>
      </w:r>
      <w:r w:rsidRPr="006776F0">
        <w:rPr>
          <w:sz w:val="28"/>
          <w:szCs w:val="28"/>
        </w:rPr>
        <w:t>из важн</w:t>
      </w:r>
      <w:r w:rsidR="000F17AB">
        <w:rPr>
          <w:sz w:val="28"/>
          <w:szCs w:val="28"/>
        </w:rPr>
        <w:t xml:space="preserve">ейших экономических категорий, которая отражает </w:t>
      </w:r>
      <w:r w:rsidRPr="006776F0">
        <w:rPr>
          <w:sz w:val="28"/>
          <w:szCs w:val="28"/>
        </w:rPr>
        <w:t xml:space="preserve">экономические отношения в процессе создания и использования денежных средств. </w:t>
      </w:r>
      <w:r w:rsidR="00F07D05" w:rsidRPr="00F07D05">
        <w:rPr>
          <w:sz w:val="28"/>
          <w:szCs w:val="28"/>
        </w:rPr>
        <w:t xml:space="preserve">Финансы возникли в </w:t>
      </w:r>
      <w:r w:rsidR="00F07D05">
        <w:rPr>
          <w:sz w:val="28"/>
          <w:szCs w:val="28"/>
        </w:rPr>
        <w:t xml:space="preserve">при развитии государства и товарно – денежных отношений. Термин «финансы» впервые был использован </w:t>
      </w:r>
      <w:r w:rsidR="00F07D05" w:rsidRPr="00F07D05">
        <w:rPr>
          <w:sz w:val="28"/>
          <w:szCs w:val="28"/>
        </w:rPr>
        <w:t xml:space="preserve">XIII-XV в.в. </w:t>
      </w:r>
      <w:r w:rsidR="00F07D05">
        <w:rPr>
          <w:sz w:val="28"/>
          <w:szCs w:val="28"/>
        </w:rPr>
        <w:t xml:space="preserve">в Италии. </w:t>
      </w:r>
      <w:r w:rsidR="00F07D05" w:rsidRPr="00F07D05">
        <w:rPr>
          <w:sz w:val="28"/>
          <w:szCs w:val="28"/>
        </w:rPr>
        <w:t xml:space="preserve">В </w:t>
      </w:r>
      <w:r w:rsidR="00F07D05">
        <w:rPr>
          <w:sz w:val="28"/>
          <w:szCs w:val="28"/>
        </w:rPr>
        <w:t xml:space="preserve">это время </w:t>
      </w:r>
      <w:r w:rsidR="00F07D05" w:rsidRPr="00F07D05">
        <w:rPr>
          <w:sz w:val="28"/>
          <w:szCs w:val="28"/>
        </w:rPr>
        <w:t xml:space="preserve">Италия </w:t>
      </w:r>
      <w:r w:rsidR="00F07D05">
        <w:rPr>
          <w:sz w:val="28"/>
          <w:szCs w:val="28"/>
        </w:rPr>
        <w:t xml:space="preserve">была одним из крупнейших центров торговли и развития банковской структуры. Позднее термин </w:t>
      </w:r>
      <w:r w:rsidR="00F07D05" w:rsidRPr="00F07D05">
        <w:rPr>
          <w:sz w:val="28"/>
          <w:szCs w:val="28"/>
        </w:rPr>
        <w:t xml:space="preserve">"financia" </w:t>
      </w:r>
      <w:r w:rsidR="00F07D05">
        <w:rPr>
          <w:sz w:val="28"/>
          <w:szCs w:val="28"/>
        </w:rPr>
        <w:t xml:space="preserve">использовался для обозначения денежных отношений, формирующихся из денежных ресурсов, которыми располагает государство. </w:t>
      </w:r>
      <w:r w:rsidR="0002102D">
        <w:rPr>
          <w:rStyle w:val="aa"/>
          <w:sz w:val="28"/>
          <w:szCs w:val="28"/>
        </w:rPr>
        <w:footnoteReference w:id="1"/>
      </w:r>
    </w:p>
    <w:p w14:paraId="5EBDC2FD" w14:textId="54A91D19" w:rsidR="002A06D6" w:rsidRDefault="005C71F7" w:rsidP="00140889">
      <w:pPr>
        <w:spacing w:line="360" w:lineRule="auto"/>
        <w:ind w:firstLine="709"/>
        <w:jc w:val="both"/>
        <w:rPr>
          <w:sz w:val="28"/>
          <w:szCs w:val="28"/>
        </w:rPr>
      </w:pPr>
      <w:r>
        <w:rPr>
          <w:sz w:val="28"/>
          <w:szCs w:val="28"/>
        </w:rPr>
        <w:t xml:space="preserve">Актуальность рассматриваемой темы курсовой работы обусловлена тем, что успешное развитие воспроизводственного процесса напрямую влияет на экономический рост любой страны, и без участия в нем финансов его </w:t>
      </w:r>
      <w:r w:rsidR="002A06D6">
        <w:rPr>
          <w:sz w:val="28"/>
          <w:szCs w:val="28"/>
        </w:rPr>
        <w:t xml:space="preserve">развитие невозможно. На примере экономики России будут рассмотрены основные проблемы в сфере воспроизводства и приведены рекомендации </w:t>
      </w:r>
      <w:r w:rsidR="002A06D6" w:rsidRPr="002A06D6">
        <w:rPr>
          <w:sz w:val="28"/>
          <w:szCs w:val="28"/>
        </w:rPr>
        <w:t xml:space="preserve">по решению </w:t>
      </w:r>
      <w:r w:rsidR="002A06D6" w:rsidRPr="002A06D6">
        <w:rPr>
          <w:sz w:val="28"/>
          <w:szCs w:val="28"/>
        </w:rPr>
        <w:lastRenderedPageBreak/>
        <w:t>проблем, выявленных по мере исследования роли финансов в процессе воспроизводства</w:t>
      </w:r>
      <w:r w:rsidR="002A06D6">
        <w:rPr>
          <w:sz w:val="28"/>
          <w:szCs w:val="28"/>
        </w:rPr>
        <w:t>.</w:t>
      </w:r>
    </w:p>
    <w:p w14:paraId="577F5AFD" w14:textId="1CD024C2" w:rsidR="00BA4FCB" w:rsidRDefault="00BA4FCB" w:rsidP="00BA4FCB">
      <w:pPr>
        <w:spacing w:line="360" w:lineRule="auto"/>
        <w:ind w:firstLine="709"/>
        <w:jc w:val="both"/>
        <w:rPr>
          <w:sz w:val="28"/>
          <w:szCs w:val="28"/>
        </w:rPr>
      </w:pPr>
      <w:r>
        <w:rPr>
          <w:sz w:val="28"/>
          <w:szCs w:val="28"/>
        </w:rPr>
        <w:t>При исследовании данной курсовой работы использовались сравнительный и аналитический методы, а также метод формализации.</w:t>
      </w:r>
    </w:p>
    <w:p w14:paraId="214D32CA" w14:textId="2645AF55" w:rsidR="00EA78B0" w:rsidRDefault="00EA78B0" w:rsidP="00140889">
      <w:pPr>
        <w:spacing w:line="360" w:lineRule="auto"/>
        <w:ind w:firstLine="709"/>
        <w:jc w:val="both"/>
        <w:rPr>
          <w:sz w:val="28"/>
          <w:szCs w:val="28"/>
        </w:rPr>
      </w:pPr>
      <w:r w:rsidRPr="00EA78B0">
        <w:rPr>
          <w:sz w:val="28"/>
          <w:szCs w:val="28"/>
        </w:rPr>
        <w:t>Цель исследования курсовой работы - изучение роли финансов в процессе воспроизводства</w:t>
      </w:r>
      <w:r w:rsidR="008F449D">
        <w:rPr>
          <w:sz w:val="28"/>
          <w:szCs w:val="28"/>
        </w:rPr>
        <w:t>.</w:t>
      </w:r>
    </w:p>
    <w:p w14:paraId="2764D99E" w14:textId="4C1D91FF" w:rsidR="00EA78B0" w:rsidRDefault="008F449D" w:rsidP="00140889">
      <w:pPr>
        <w:spacing w:line="360" w:lineRule="auto"/>
        <w:ind w:firstLine="709"/>
        <w:jc w:val="both"/>
        <w:rPr>
          <w:sz w:val="28"/>
          <w:szCs w:val="28"/>
        </w:rPr>
      </w:pPr>
      <w:r>
        <w:rPr>
          <w:sz w:val="28"/>
          <w:szCs w:val="28"/>
        </w:rPr>
        <w:t>Исходя из поставленной цели, в ходе работы необходимо решить следующие задачи</w:t>
      </w:r>
      <w:r w:rsidR="00EA78B0">
        <w:rPr>
          <w:sz w:val="28"/>
          <w:szCs w:val="28"/>
        </w:rPr>
        <w:t>:</w:t>
      </w:r>
    </w:p>
    <w:p w14:paraId="2BBD0DDC" w14:textId="4766D7FB" w:rsidR="00EA78B0" w:rsidRDefault="00EA78B0" w:rsidP="004662ED">
      <w:pPr>
        <w:pStyle w:val="a3"/>
        <w:numPr>
          <w:ilvl w:val="0"/>
          <w:numId w:val="28"/>
        </w:numPr>
        <w:spacing w:line="360" w:lineRule="auto"/>
        <w:jc w:val="both"/>
        <w:rPr>
          <w:sz w:val="28"/>
          <w:szCs w:val="28"/>
        </w:rPr>
      </w:pPr>
      <w:r>
        <w:rPr>
          <w:sz w:val="28"/>
          <w:szCs w:val="28"/>
        </w:rPr>
        <w:t>определить сущность финансов и выделить их основные функции;</w:t>
      </w:r>
    </w:p>
    <w:p w14:paraId="2C5A396B" w14:textId="5CF47F77" w:rsidR="00EA78B0" w:rsidRDefault="00EA78B0" w:rsidP="004662ED">
      <w:pPr>
        <w:pStyle w:val="a3"/>
        <w:numPr>
          <w:ilvl w:val="0"/>
          <w:numId w:val="28"/>
        </w:numPr>
        <w:spacing w:line="360" w:lineRule="auto"/>
        <w:jc w:val="both"/>
        <w:rPr>
          <w:sz w:val="28"/>
          <w:szCs w:val="28"/>
        </w:rPr>
      </w:pPr>
      <w:r>
        <w:rPr>
          <w:sz w:val="28"/>
          <w:szCs w:val="28"/>
        </w:rPr>
        <w:t>раскрыть роль финансов в процессе воспроизводства;</w:t>
      </w:r>
    </w:p>
    <w:p w14:paraId="5FA803E8" w14:textId="4BAAC275" w:rsidR="00FD03C6" w:rsidRDefault="00FD03C6" w:rsidP="004662ED">
      <w:pPr>
        <w:pStyle w:val="a3"/>
        <w:numPr>
          <w:ilvl w:val="0"/>
          <w:numId w:val="28"/>
        </w:numPr>
        <w:spacing w:line="360" w:lineRule="auto"/>
        <w:jc w:val="both"/>
        <w:rPr>
          <w:sz w:val="28"/>
          <w:szCs w:val="28"/>
        </w:rPr>
      </w:pPr>
      <w:r>
        <w:rPr>
          <w:sz w:val="28"/>
          <w:szCs w:val="28"/>
        </w:rPr>
        <w:t>дать оценку финансовым фондам и их значимости в процессе воспроизводства;</w:t>
      </w:r>
    </w:p>
    <w:p w14:paraId="3E52B75A" w14:textId="2F8A30FA" w:rsidR="00AE09F5" w:rsidRDefault="00AE09F5" w:rsidP="004662ED">
      <w:pPr>
        <w:pStyle w:val="a3"/>
        <w:numPr>
          <w:ilvl w:val="0"/>
          <w:numId w:val="28"/>
        </w:numPr>
        <w:spacing w:line="360" w:lineRule="auto"/>
        <w:jc w:val="both"/>
        <w:rPr>
          <w:sz w:val="28"/>
          <w:szCs w:val="28"/>
        </w:rPr>
      </w:pPr>
      <w:r>
        <w:rPr>
          <w:sz w:val="28"/>
          <w:szCs w:val="28"/>
        </w:rPr>
        <w:t xml:space="preserve">обозначить </w:t>
      </w:r>
      <w:r w:rsidR="00154B46">
        <w:rPr>
          <w:sz w:val="28"/>
          <w:szCs w:val="28"/>
        </w:rPr>
        <w:t>роль финансов домашних хозяйств и предприятий в процессе воспроизводства</w:t>
      </w:r>
      <w:r>
        <w:rPr>
          <w:sz w:val="28"/>
          <w:szCs w:val="28"/>
        </w:rPr>
        <w:t>;</w:t>
      </w:r>
    </w:p>
    <w:p w14:paraId="4F7880DD" w14:textId="6B9AE311" w:rsidR="00EA78B0" w:rsidRDefault="00864766" w:rsidP="004662ED">
      <w:pPr>
        <w:pStyle w:val="a3"/>
        <w:numPr>
          <w:ilvl w:val="0"/>
          <w:numId w:val="28"/>
        </w:numPr>
        <w:spacing w:line="360" w:lineRule="auto"/>
        <w:jc w:val="both"/>
        <w:rPr>
          <w:sz w:val="28"/>
          <w:szCs w:val="28"/>
        </w:rPr>
      </w:pPr>
      <w:r>
        <w:rPr>
          <w:sz w:val="28"/>
          <w:szCs w:val="28"/>
        </w:rPr>
        <w:t xml:space="preserve">проанализировать </w:t>
      </w:r>
      <w:r w:rsidR="00F342FB">
        <w:rPr>
          <w:sz w:val="28"/>
          <w:szCs w:val="28"/>
        </w:rPr>
        <w:t xml:space="preserve">значение </w:t>
      </w:r>
      <w:r w:rsidR="00F342FB" w:rsidRPr="00452382">
        <w:rPr>
          <w:sz w:val="28"/>
          <w:szCs w:val="28"/>
        </w:rPr>
        <w:t>государственных и муниципальных финансов в перераспределении валового внутр</w:t>
      </w:r>
      <w:r w:rsidR="00F342FB">
        <w:rPr>
          <w:sz w:val="28"/>
          <w:szCs w:val="28"/>
        </w:rPr>
        <w:t xml:space="preserve">еннего продукта и национального </w:t>
      </w:r>
      <w:r w:rsidR="00F342FB" w:rsidRPr="00452382">
        <w:rPr>
          <w:sz w:val="28"/>
          <w:szCs w:val="28"/>
        </w:rPr>
        <w:t>дохода</w:t>
      </w:r>
      <w:r w:rsidR="00AE09F5">
        <w:rPr>
          <w:sz w:val="28"/>
          <w:szCs w:val="28"/>
        </w:rPr>
        <w:t>;</w:t>
      </w:r>
    </w:p>
    <w:p w14:paraId="2FBF3D3E" w14:textId="0BAA56B8" w:rsidR="00AE09F5" w:rsidRDefault="00F342FB" w:rsidP="004662ED">
      <w:pPr>
        <w:pStyle w:val="a3"/>
        <w:numPr>
          <w:ilvl w:val="0"/>
          <w:numId w:val="28"/>
        </w:numPr>
        <w:spacing w:line="360" w:lineRule="auto"/>
        <w:jc w:val="both"/>
        <w:rPr>
          <w:sz w:val="28"/>
          <w:szCs w:val="28"/>
        </w:rPr>
      </w:pPr>
      <w:r>
        <w:rPr>
          <w:sz w:val="28"/>
          <w:szCs w:val="28"/>
        </w:rPr>
        <w:t>показать о</w:t>
      </w:r>
      <w:r w:rsidRPr="00452382">
        <w:rPr>
          <w:sz w:val="28"/>
          <w:szCs w:val="28"/>
        </w:rPr>
        <w:t>сновные пути совершенствования бюджетной системы Российской Федерации и системы местного самоуправления</w:t>
      </w:r>
      <w:r w:rsidR="00AE09F5">
        <w:rPr>
          <w:sz w:val="28"/>
          <w:szCs w:val="28"/>
        </w:rPr>
        <w:t>.</w:t>
      </w:r>
    </w:p>
    <w:p w14:paraId="5EA6C841" w14:textId="7CECEBAE" w:rsidR="00E04F61" w:rsidRPr="00E04F61" w:rsidRDefault="00BA4FCB" w:rsidP="00E04F61">
      <w:pPr>
        <w:spacing w:line="360" w:lineRule="auto"/>
        <w:jc w:val="both"/>
        <w:rPr>
          <w:sz w:val="28"/>
          <w:szCs w:val="28"/>
        </w:rPr>
      </w:pPr>
      <w:r>
        <w:rPr>
          <w:sz w:val="28"/>
          <w:szCs w:val="28"/>
        </w:rPr>
        <w:t xml:space="preserve">            </w:t>
      </w:r>
      <w:r w:rsidRPr="00BA4FCB">
        <w:rPr>
          <w:sz w:val="28"/>
          <w:szCs w:val="28"/>
        </w:rPr>
        <w:t xml:space="preserve">Объект исследования данной темы – </w:t>
      </w:r>
      <w:r w:rsidR="002C5232">
        <w:rPr>
          <w:sz w:val="28"/>
          <w:szCs w:val="28"/>
        </w:rPr>
        <w:t>финансовые отношения воспроизводственного процесса.</w:t>
      </w:r>
      <w:r w:rsidRPr="00BA4FCB">
        <w:rPr>
          <w:sz w:val="28"/>
          <w:szCs w:val="28"/>
        </w:rPr>
        <w:t xml:space="preserve"> Предмет исследования – </w:t>
      </w:r>
      <w:r w:rsidR="002C5232">
        <w:rPr>
          <w:sz w:val="28"/>
          <w:szCs w:val="28"/>
        </w:rPr>
        <w:t>роль финансов в процессе воспроизводства.</w:t>
      </w:r>
    </w:p>
    <w:p w14:paraId="6A3DD9B4" w14:textId="77777777" w:rsidR="00E04F61" w:rsidRDefault="00F07D05" w:rsidP="00EA4B5E">
      <w:pPr>
        <w:spacing w:line="360" w:lineRule="auto"/>
        <w:ind w:firstLine="709"/>
        <w:jc w:val="both"/>
        <w:rPr>
          <w:sz w:val="28"/>
          <w:szCs w:val="28"/>
        </w:rPr>
      </w:pPr>
      <w:r w:rsidRPr="00F07D05">
        <w:rPr>
          <w:sz w:val="28"/>
          <w:szCs w:val="28"/>
        </w:rPr>
        <w:t xml:space="preserve"> </w:t>
      </w:r>
      <w:r w:rsidR="00E04F61">
        <w:rPr>
          <w:sz w:val="28"/>
          <w:szCs w:val="28"/>
        </w:rPr>
        <w:t xml:space="preserve">Методологическую основу исследования составили учебные и методические пособия, применяемые в рамках данной дисциплины, экономические статьи и Интернет-ресурсы. </w:t>
      </w:r>
    </w:p>
    <w:p w14:paraId="2B00F975" w14:textId="5DBBAD29" w:rsidR="005312DC" w:rsidRDefault="00E04F61" w:rsidP="00EA4B5E">
      <w:pPr>
        <w:spacing w:line="360" w:lineRule="auto"/>
        <w:ind w:firstLine="709"/>
        <w:jc w:val="both"/>
        <w:rPr>
          <w:sz w:val="28"/>
          <w:szCs w:val="28"/>
        </w:rPr>
      </w:pPr>
      <w:r>
        <w:rPr>
          <w:sz w:val="28"/>
          <w:szCs w:val="28"/>
        </w:rPr>
        <w:t>Структура работы представлена введением, тремя главами основного теоретического материала, заключением и списком использованных источников.  В каждой главе представлены краткие выводы по результатам исследуемой темы.</w:t>
      </w:r>
      <w:r w:rsidR="006D2E56">
        <w:rPr>
          <w:sz w:val="28"/>
          <w:szCs w:val="28"/>
        </w:rPr>
        <w:br w:type="page"/>
      </w:r>
    </w:p>
    <w:p w14:paraId="5F65F923" w14:textId="2BF77DF9" w:rsidR="00CB7CBB" w:rsidRPr="00140889" w:rsidRDefault="005312DC" w:rsidP="00755174">
      <w:pPr>
        <w:pStyle w:val="a3"/>
        <w:numPr>
          <w:ilvl w:val="0"/>
          <w:numId w:val="1"/>
        </w:numPr>
        <w:spacing w:line="360" w:lineRule="auto"/>
        <w:ind w:left="0" w:firstLine="0"/>
        <w:jc w:val="center"/>
        <w:rPr>
          <w:sz w:val="32"/>
          <w:szCs w:val="32"/>
        </w:rPr>
      </w:pPr>
      <w:r w:rsidRPr="005312DC">
        <w:rPr>
          <w:sz w:val="32"/>
          <w:szCs w:val="32"/>
        </w:rPr>
        <w:lastRenderedPageBreak/>
        <w:t>Сущность и функции финансов</w:t>
      </w:r>
    </w:p>
    <w:p w14:paraId="7ECF9B3A" w14:textId="77777777" w:rsidR="00140889" w:rsidRDefault="00CB7CBB" w:rsidP="00140889">
      <w:pPr>
        <w:spacing w:before="160" w:line="360" w:lineRule="auto"/>
        <w:ind w:firstLine="709"/>
        <w:jc w:val="both"/>
        <w:rPr>
          <w:rFonts w:eastAsia="Times New Roman"/>
          <w:color w:val="000000"/>
          <w:sz w:val="28"/>
          <w:szCs w:val="28"/>
        </w:rPr>
      </w:pPr>
      <w:r w:rsidRPr="00CB7CBB">
        <w:rPr>
          <w:rFonts w:eastAsia="Times New Roman"/>
          <w:color w:val="000000"/>
          <w:sz w:val="28"/>
          <w:szCs w:val="28"/>
        </w:rPr>
        <w:t>Для того, чтобы наиболее подробно раскрыть сущность финан</w:t>
      </w:r>
      <w:r w:rsidR="00140889">
        <w:rPr>
          <w:rFonts w:eastAsia="Times New Roman"/>
          <w:color w:val="000000"/>
          <w:sz w:val="28"/>
          <w:szCs w:val="28"/>
        </w:rPr>
        <w:t>сов, вначале дадим определение.</w:t>
      </w:r>
    </w:p>
    <w:p w14:paraId="03FCBD15" w14:textId="10BF051F" w:rsidR="00CB7CBB" w:rsidRDefault="00CB7CBB" w:rsidP="00140889">
      <w:pPr>
        <w:spacing w:before="160" w:line="360" w:lineRule="auto"/>
        <w:ind w:firstLine="709"/>
        <w:jc w:val="both"/>
        <w:rPr>
          <w:rFonts w:eastAsia="Times New Roman"/>
          <w:color w:val="000000"/>
          <w:sz w:val="28"/>
          <w:szCs w:val="28"/>
        </w:rPr>
      </w:pPr>
      <w:r w:rsidRPr="00CB7CBB">
        <w:rPr>
          <w:rFonts w:eastAsia="Times New Roman"/>
          <w:color w:val="000000"/>
          <w:sz w:val="28"/>
          <w:szCs w:val="28"/>
        </w:rPr>
        <w:t>Финансы – это совокупность экономических отношений, возникающих в процессе формирования, распределения и использования централизованных и децентрали</w:t>
      </w:r>
      <w:r>
        <w:rPr>
          <w:rFonts w:eastAsia="Times New Roman"/>
          <w:color w:val="000000"/>
          <w:sz w:val="28"/>
          <w:szCs w:val="28"/>
        </w:rPr>
        <w:t>зованных фондов денежных средств.</w:t>
      </w:r>
      <w:r w:rsidR="00F44200">
        <w:rPr>
          <w:rFonts w:eastAsia="Times New Roman"/>
          <w:color w:val="000000"/>
          <w:sz w:val="28"/>
          <w:szCs w:val="28"/>
        </w:rPr>
        <w:t xml:space="preserve"> </w:t>
      </w:r>
      <w:r w:rsidR="0002102D">
        <w:rPr>
          <w:rStyle w:val="aa"/>
          <w:rFonts w:eastAsia="Times New Roman"/>
          <w:color w:val="000000"/>
          <w:sz w:val="28"/>
          <w:szCs w:val="28"/>
        </w:rPr>
        <w:footnoteReference w:id="2"/>
      </w:r>
    </w:p>
    <w:p w14:paraId="661392CC" w14:textId="11EE90DE" w:rsidR="00CB7CBB" w:rsidRPr="00CB7CBB" w:rsidRDefault="00CB7CBB" w:rsidP="00140889">
      <w:pPr>
        <w:spacing w:before="160" w:line="360" w:lineRule="auto"/>
        <w:ind w:firstLine="709"/>
        <w:jc w:val="both"/>
        <w:rPr>
          <w:rFonts w:eastAsia="Times New Roman"/>
          <w:sz w:val="28"/>
          <w:szCs w:val="28"/>
        </w:rPr>
      </w:pPr>
      <w:r w:rsidRPr="00CB7CBB">
        <w:rPr>
          <w:rFonts w:eastAsia="Times New Roman"/>
          <w:color w:val="000000"/>
          <w:sz w:val="28"/>
          <w:szCs w:val="28"/>
        </w:rPr>
        <w:t>Главное назначение финансов заключается в обеспечении денежными средствами потребностей общества и государства путем создания различных фондов. Кроме того, назначение финансов состоит в осуществлении контроля за использованием финансовых ресурсов.</w:t>
      </w:r>
    </w:p>
    <w:p w14:paraId="4A233ACE" w14:textId="6264C8CD" w:rsidR="006B1C6A" w:rsidRDefault="006B1C6A" w:rsidP="00140889">
      <w:pPr>
        <w:spacing w:before="160" w:line="360" w:lineRule="auto"/>
        <w:ind w:firstLine="709"/>
        <w:jc w:val="both"/>
        <w:rPr>
          <w:sz w:val="28"/>
          <w:szCs w:val="28"/>
        </w:rPr>
      </w:pPr>
      <w:r>
        <w:rPr>
          <w:sz w:val="28"/>
          <w:szCs w:val="28"/>
        </w:rPr>
        <w:t>Часто понятие «финансы» сравнивают с понятием «деньги», однако, между ними есть существенные различия. Деньги – это всеобщий эквивалент стоимости, который представляет собой товар и имеет материальное выражение. Финансы же представляют собой не денежные средства, а отношения между людьми, возникающие по поводу создания, распределения и использования этих денежных средств.</w:t>
      </w:r>
    </w:p>
    <w:p w14:paraId="6D43F040" w14:textId="1C39F616" w:rsidR="006B1C6A" w:rsidRPr="00C71A26" w:rsidRDefault="003603F6" w:rsidP="00140889">
      <w:pPr>
        <w:spacing w:line="360" w:lineRule="auto"/>
        <w:ind w:firstLine="709"/>
        <w:jc w:val="both"/>
        <w:rPr>
          <w:sz w:val="28"/>
          <w:szCs w:val="28"/>
        </w:rPr>
      </w:pPr>
      <w:r w:rsidRPr="00C71A26">
        <w:rPr>
          <w:sz w:val="28"/>
          <w:szCs w:val="28"/>
        </w:rPr>
        <w:t>Функции финансов:</w:t>
      </w:r>
    </w:p>
    <w:p w14:paraId="28DE4801" w14:textId="3A048547" w:rsidR="003603F6" w:rsidRDefault="003603F6" w:rsidP="00EA4B5E">
      <w:pPr>
        <w:pStyle w:val="a3"/>
        <w:numPr>
          <w:ilvl w:val="0"/>
          <w:numId w:val="2"/>
        </w:numPr>
        <w:spacing w:line="360" w:lineRule="auto"/>
        <w:ind w:left="0" w:firstLine="993"/>
        <w:jc w:val="both"/>
        <w:rPr>
          <w:sz w:val="28"/>
          <w:szCs w:val="28"/>
        </w:rPr>
      </w:pPr>
      <w:r>
        <w:rPr>
          <w:sz w:val="28"/>
          <w:szCs w:val="28"/>
        </w:rPr>
        <w:t>Распределительная</w:t>
      </w:r>
    </w:p>
    <w:p w14:paraId="629E96FC" w14:textId="12F0A9D9" w:rsidR="003603F6" w:rsidRDefault="003603F6" w:rsidP="00EA4B5E">
      <w:pPr>
        <w:pStyle w:val="a3"/>
        <w:numPr>
          <w:ilvl w:val="0"/>
          <w:numId w:val="2"/>
        </w:numPr>
        <w:spacing w:line="360" w:lineRule="auto"/>
        <w:ind w:left="0" w:firstLine="993"/>
        <w:jc w:val="both"/>
        <w:rPr>
          <w:sz w:val="28"/>
          <w:szCs w:val="28"/>
        </w:rPr>
      </w:pPr>
      <w:r>
        <w:rPr>
          <w:sz w:val="28"/>
          <w:szCs w:val="28"/>
        </w:rPr>
        <w:t>Контрольная</w:t>
      </w:r>
    </w:p>
    <w:p w14:paraId="54F09620" w14:textId="4BFC379F" w:rsidR="00A94900" w:rsidRDefault="00A94900" w:rsidP="00EA4B5E">
      <w:pPr>
        <w:pStyle w:val="a3"/>
        <w:numPr>
          <w:ilvl w:val="0"/>
          <w:numId w:val="2"/>
        </w:numPr>
        <w:spacing w:line="360" w:lineRule="auto"/>
        <w:ind w:left="0" w:firstLine="993"/>
        <w:jc w:val="both"/>
        <w:rPr>
          <w:sz w:val="28"/>
          <w:szCs w:val="28"/>
        </w:rPr>
      </w:pPr>
      <w:r>
        <w:rPr>
          <w:sz w:val="28"/>
          <w:szCs w:val="28"/>
        </w:rPr>
        <w:t>Стимулирующая</w:t>
      </w:r>
    </w:p>
    <w:p w14:paraId="2CBC39A5" w14:textId="76A25E10" w:rsidR="00A94900" w:rsidRDefault="00A94900" w:rsidP="00EA4B5E">
      <w:pPr>
        <w:pStyle w:val="a3"/>
        <w:numPr>
          <w:ilvl w:val="0"/>
          <w:numId w:val="2"/>
        </w:numPr>
        <w:spacing w:line="360" w:lineRule="auto"/>
        <w:ind w:left="0" w:firstLine="993"/>
        <w:jc w:val="both"/>
        <w:rPr>
          <w:sz w:val="28"/>
          <w:szCs w:val="28"/>
        </w:rPr>
      </w:pPr>
      <w:r>
        <w:rPr>
          <w:sz w:val="28"/>
          <w:szCs w:val="28"/>
        </w:rPr>
        <w:t>Фискальная</w:t>
      </w:r>
      <w:r w:rsidR="0002102D">
        <w:rPr>
          <w:rStyle w:val="aa"/>
          <w:sz w:val="28"/>
          <w:szCs w:val="28"/>
        </w:rPr>
        <w:footnoteReference w:id="3"/>
      </w:r>
    </w:p>
    <w:p w14:paraId="35B0A626" w14:textId="5110B315" w:rsidR="003603F6" w:rsidRDefault="003603F6" w:rsidP="00140889">
      <w:pPr>
        <w:spacing w:line="360" w:lineRule="auto"/>
        <w:ind w:firstLine="709"/>
        <w:jc w:val="both"/>
        <w:rPr>
          <w:sz w:val="28"/>
          <w:szCs w:val="28"/>
        </w:rPr>
      </w:pPr>
      <w:r>
        <w:rPr>
          <w:sz w:val="28"/>
          <w:szCs w:val="28"/>
        </w:rPr>
        <w:t xml:space="preserve">Распределительная функция финансов заключается в </w:t>
      </w:r>
      <w:r w:rsidR="00B778F7">
        <w:rPr>
          <w:sz w:val="28"/>
          <w:szCs w:val="28"/>
        </w:rPr>
        <w:t xml:space="preserve">обеспечении экономических субъектов (государство, предприятия, общество) финансовыми ресурсами. В результате реализации данной функции возмещается стоимость затраченных на производство средств, создаются </w:t>
      </w:r>
      <w:r w:rsidR="00B778F7">
        <w:rPr>
          <w:sz w:val="28"/>
          <w:szCs w:val="28"/>
        </w:rPr>
        <w:lastRenderedPageBreak/>
        <w:t>различные формы доходов, удовлетворяются общегосударственные потребности.</w:t>
      </w:r>
    </w:p>
    <w:p w14:paraId="5F40B947" w14:textId="4AC60F0A" w:rsidR="00B778F7" w:rsidRDefault="00B778F7" w:rsidP="00140889">
      <w:pPr>
        <w:spacing w:line="360" w:lineRule="auto"/>
        <w:ind w:firstLine="709"/>
        <w:jc w:val="both"/>
        <w:rPr>
          <w:sz w:val="28"/>
          <w:szCs w:val="28"/>
        </w:rPr>
      </w:pPr>
      <w:r>
        <w:rPr>
          <w:sz w:val="28"/>
          <w:szCs w:val="28"/>
        </w:rPr>
        <w:t xml:space="preserve">Контрольная функция позволяет производить систематическую стоимостную оценку складывающихся в экономической сфере пропорций. Иными словами, данная функция отслеживает распределительный процесс финансов, которые поступают из федерального бюджета и следит за тем, чтобы выделенные средства использовались по своему целевому назначению. </w:t>
      </w:r>
    </w:p>
    <w:p w14:paraId="50E0A0F1" w14:textId="0C1771FD" w:rsidR="00A94900" w:rsidRDefault="00D328F0" w:rsidP="00140889">
      <w:pPr>
        <w:spacing w:line="360" w:lineRule="auto"/>
        <w:ind w:firstLine="709"/>
        <w:jc w:val="both"/>
        <w:rPr>
          <w:sz w:val="28"/>
          <w:szCs w:val="28"/>
        </w:rPr>
      </w:pPr>
      <w:r>
        <w:rPr>
          <w:sz w:val="28"/>
          <w:szCs w:val="28"/>
        </w:rPr>
        <w:t>Стимулирующая функция напрямую связана с государством. Изменяя условия налогообложения, применяя льготы или штрафы в том или ином случае, государство влияет на развитие определенных производственных отраслей, стимулирует научно</w:t>
      </w:r>
      <w:r w:rsidR="00D16FC7">
        <w:rPr>
          <w:sz w:val="28"/>
          <w:szCs w:val="28"/>
        </w:rPr>
        <w:t xml:space="preserve"> </w:t>
      </w:r>
      <w:r>
        <w:rPr>
          <w:sz w:val="28"/>
          <w:szCs w:val="28"/>
        </w:rPr>
        <w:t>-</w:t>
      </w:r>
      <w:r w:rsidR="00D16FC7">
        <w:rPr>
          <w:sz w:val="28"/>
          <w:szCs w:val="28"/>
        </w:rPr>
        <w:t xml:space="preserve"> технический</w:t>
      </w:r>
      <w:r>
        <w:rPr>
          <w:sz w:val="28"/>
          <w:szCs w:val="28"/>
        </w:rPr>
        <w:t xml:space="preserve"> прогресс.</w:t>
      </w:r>
    </w:p>
    <w:p w14:paraId="6E5A34ED" w14:textId="5E011906" w:rsidR="00D328F0" w:rsidRDefault="00D328F0" w:rsidP="00140889">
      <w:pPr>
        <w:spacing w:line="360" w:lineRule="auto"/>
        <w:ind w:firstLine="709"/>
        <w:jc w:val="both"/>
        <w:rPr>
          <w:sz w:val="28"/>
          <w:szCs w:val="28"/>
        </w:rPr>
      </w:pPr>
      <w:r>
        <w:rPr>
          <w:sz w:val="28"/>
          <w:szCs w:val="28"/>
        </w:rPr>
        <w:t>Фискальная функция финансов заключается в изъятии налогов у населения и предприятий для содержания государственного аппарата. Эти денежные средства поступают на содержание обороны страны и тех непроизводственных отраслей, у которых нет своих источников доходов (например, библиотеки) или доходов недостаточно для поддержания соответствующего уровня развития (музеи, театры).</w:t>
      </w:r>
    </w:p>
    <w:p w14:paraId="42A8EDF1" w14:textId="4EAC93FA" w:rsidR="00F44200" w:rsidRDefault="00E663BD" w:rsidP="00FD3651">
      <w:pPr>
        <w:spacing w:line="360" w:lineRule="auto"/>
        <w:ind w:firstLine="709"/>
        <w:jc w:val="both"/>
        <w:rPr>
          <w:sz w:val="28"/>
          <w:szCs w:val="28"/>
        </w:rPr>
      </w:pPr>
      <w:r>
        <w:rPr>
          <w:sz w:val="28"/>
          <w:szCs w:val="28"/>
        </w:rPr>
        <w:t>Финансовые отношения возникают на стадии воспроизводства, на которой осуществляется распределение стоимости какого-либо продукта по его целевому назначению, а также между субъектами хозяйственной деятельности.</w:t>
      </w:r>
    </w:p>
    <w:p w14:paraId="1AF88CE1" w14:textId="55FE3451" w:rsidR="00E663BD" w:rsidRDefault="00E663BD" w:rsidP="00140889">
      <w:pPr>
        <w:spacing w:line="360" w:lineRule="auto"/>
        <w:ind w:firstLine="709"/>
        <w:jc w:val="both"/>
        <w:rPr>
          <w:sz w:val="28"/>
          <w:szCs w:val="28"/>
        </w:rPr>
      </w:pPr>
      <w:r>
        <w:rPr>
          <w:sz w:val="28"/>
          <w:szCs w:val="28"/>
        </w:rPr>
        <w:t>Исходя из этого, можно выделить следующие особенности финансов:</w:t>
      </w:r>
    </w:p>
    <w:p w14:paraId="012785B5" w14:textId="1774A05A" w:rsidR="00E663BD" w:rsidRDefault="00E663BD" w:rsidP="004662ED">
      <w:pPr>
        <w:pStyle w:val="a3"/>
        <w:numPr>
          <w:ilvl w:val="0"/>
          <w:numId w:val="3"/>
        </w:numPr>
        <w:spacing w:line="360" w:lineRule="auto"/>
        <w:ind w:left="0" w:firstLine="993"/>
        <w:jc w:val="both"/>
        <w:rPr>
          <w:sz w:val="28"/>
          <w:szCs w:val="28"/>
        </w:rPr>
      </w:pPr>
      <w:r>
        <w:rPr>
          <w:sz w:val="28"/>
          <w:szCs w:val="28"/>
        </w:rPr>
        <w:t>появление финансов связано с развитием государства;</w:t>
      </w:r>
    </w:p>
    <w:p w14:paraId="4630E958" w14:textId="2A554E23" w:rsidR="00E663BD" w:rsidRDefault="00E663BD" w:rsidP="004662ED">
      <w:pPr>
        <w:pStyle w:val="a3"/>
        <w:numPr>
          <w:ilvl w:val="0"/>
          <w:numId w:val="3"/>
        </w:numPr>
        <w:spacing w:line="360" w:lineRule="auto"/>
        <w:ind w:left="0" w:firstLine="993"/>
        <w:jc w:val="both"/>
        <w:rPr>
          <w:sz w:val="28"/>
          <w:szCs w:val="28"/>
        </w:rPr>
      </w:pPr>
      <w:r>
        <w:rPr>
          <w:sz w:val="28"/>
          <w:szCs w:val="28"/>
        </w:rPr>
        <w:t>финансы выступают в качестве распределительных отношений;</w:t>
      </w:r>
    </w:p>
    <w:p w14:paraId="6008DD28" w14:textId="1429EF81" w:rsidR="00140889" w:rsidRDefault="00E663BD" w:rsidP="004662ED">
      <w:pPr>
        <w:pStyle w:val="a3"/>
        <w:numPr>
          <w:ilvl w:val="0"/>
          <w:numId w:val="3"/>
        </w:numPr>
        <w:spacing w:line="360" w:lineRule="auto"/>
        <w:ind w:left="0" w:firstLine="993"/>
        <w:jc w:val="both"/>
        <w:rPr>
          <w:sz w:val="28"/>
          <w:szCs w:val="28"/>
        </w:rPr>
      </w:pPr>
      <w:r>
        <w:rPr>
          <w:sz w:val="28"/>
          <w:szCs w:val="28"/>
        </w:rPr>
        <w:t>финансы связаны с формирование, распред</w:t>
      </w:r>
      <w:r w:rsidR="00DB2ED2">
        <w:rPr>
          <w:sz w:val="28"/>
          <w:szCs w:val="28"/>
        </w:rPr>
        <w:t>е</w:t>
      </w:r>
      <w:r>
        <w:rPr>
          <w:sz w:val="28"/>
          <w:szCs w:val="28"/>
        </w:rPr>
        <w:t xml:space="preserve">лением и использованием </w:t>
      </w:r>
      <w:r w:rsidR="00DB2ED2">
        <w:rPr>
          <w:sz w:val="28"/>
          <w:szCs w:val="28"/>
        </w:rPr>
        <w:t>финансовых ресурсов.</w:t>
      </w:r>
      <w:r w:rsidR="0002102D">
        <w:rPr>
          <w:rStyle w:val="aa"/>
          <w:sz w:val="28"/>
          <w:szCs w:val="28"/>
        </w:rPr>
        <w:footnoteReference w:id="4"/>
      </w:r>
    </w:p>
    <w:p w14:paraId="14095DC8" w14:textId="77777777" w:rsidR="0002102D" w:rsidRDefault="0002102D">
      <w:pPr>
        <w:rPr>
          <w:sz w:val="28"/>
          <w:szCs w:val="28"/>
        </w:rPr>
      </w:pPr>
      <w:r>
        <w:rPr>
          <w:sz w:val="28"/>
          <w:szCs w:val="28"/>
        </w:rPr>
        <w:br w:type="page"/>
      </w:r>
    </w:p>
    <w:p w14:paraId="7413535D" w14:textId="4874D59F" w:rsidR="005750A8" w:rsidRDefault="005750A8" w:rsidP="00F44200">
      <w:pPr>
        <w:rPr>
          <w:sz w:val="28"/>
          <w:szCs w:val="28"/>
        </w:rPr>
      </w:pPr>
      <w:r>
        <w:rPr>
          <w:sz w:val="28"/>
          <w:szCs w:val="28"/>
        </w:rPr>
        <w:lastRenderedPageBreak/>
        <w:t>Существует несколько форм финансов:</w:t>
      </w:r>
    </w:p>
    <w:p w14:paraId="53F98542" w14:textId="77777777" w:rsidR="00F44200" w:rsidRDefault="00F44200" w:rsidP="00F44200">
      <w:pPr>
        <w:rPr>
          <w:sz w:val="28"/>
          <w:szCs w:val="28"/>
        </w:rPr>
      </w:pPr>
    </w:p>
    <w:p w14:paraId="43909951" w14:textId="37FBDB6B" w:rsidR="005750A8" w:rsidRDefault="005750A8" w:rsidP="004662ED">
      <w:pPr>
        <w:pStyle w:val="a3"/>
        <w:numPr>
          <w:ilvl w:val="0"/>
          <w:numId w:val="4"/>
        </w:numPr>
        <w:spacing w:line="360" w:lineRule="auto"/>
        <w:ind w:left="0" w:firstLine="284"/>
        <w:jc w:val="both"/>
        <w:rPr>
          <w:sz w:val="28"/>
          <w:szCs w:val="28"/>
        </w:rPr>
      </w:pPr>
      <w:r>
        <w:rPr>
          <w:sz w:val="28"/>
          <w:szCs w:val="28"/>
        </w:rPr>
        <w:t>налоговые отношения предприятий с государством;</w:t>
      </w:r>
    </w:p>
    <w:p w14:paraId="73B9BFB1" w14:textId="068F3C97" w:rsidR="005750A8" w:rsidRDefault="005750A8" w:rsidP="004662ED">
      <w:pPr>
        <w:pStyle w:val="a3"/>
        <w:numPr>
          <w:ilvl w:val="0"/>
          <w:numId w:val="4"/>
        </w:numPr>
        <w:spacing w:line="360" w:lineRule="auto"/>
        <w:ind w:left="0" w:firstLine="284"/>
        <w:jc w:val="both"/>
        <w:rPr>
          <w:sz w:val="28"/>
          <w:szCs w:val="28"/>
        </w:rPr>
      </w:pPr>
      <w:r>
        <w:rPr>
          <w:sz w:val="28"/>
          <w:szCs w:val="28"/>
        </w:rPr>
        <w:t>инвестиционные отношения между предприятиями;</w:t>
      </w:r>
    </w:p>
    <w:p w14:paraId="541D63EC" w14:textId="03439265" w:rsidR="005750A8" w:rsidRDefault="005750A8" w:rsidP="004662ED">
      <w:pPr>
        <w:pStyle w:val="a3"/>
        <w:numPr>
          <w:ilvl w:val="0"/>
          <w:numId w:val="4"/>
        </w:numPr>
        <w:spacing w:line="360" w:lineRule="auto"/>
        <w:ind w:left="0" w:firstLine="284"/>
        <w:jc w:val="both"/>
        <w:rPr>
          <w:sz w:val="28"/>
          <w:szCs w:val="28"/>
        </w:rPr>
      </w:pPr>
      <w:r>
        <w:rPr>
          <w:sz w:val="28"/>
          <w:szCs w:val="28"/>
        </w:rPr>
        <w:t>отношения между работником и работодателем, возникающие по поводу оплаты труда;</w:t>
      </w:r>
    </w:p>
    <w:p w14:paraId="5DBEFED8" w14:textId="73BAE699" w:rsidR="005750A8" w:rsidRDefault="005750A8" w:rsidP="004662ED">
      <w:pPr>
        <w:pStyle w:val="a3"/>
        <w:numPr>
          <w:ilvl w:val="0"/>
          <w:numId w:val="4"/>
        </w:numPr>
        <w:spacing w:line="360" w:lineRule="auto"/>
        <w:ind w:left="0" w:firstLine="284"/>
        <w:jc w:val="both"/>
        <w:rPr>
          <w:sz w:val="28"/>
          <w:szCs w:val="28"/>
        </w:rPr>
      </w:pPr>
      <w:r>
        <w:rPr>
          <w:sz w:val="28"/>
          <w:szCs w:val="28"/>
        </w:rPr>
        <w:t>налоговые отношения населения с государством;</w:t>
      </w:r>
    </w:p>
    <w:p w14:paraId="5253CBB6" w14:textId="3F742575" w:rsidR="005750A8" w:rsidRDefault="005750A8" w:rsidP="004662ED">
      <w:pPr>
        <w:pStyle w:val="a3"/>
        <w:numPr>
          <w:ilvl w:val="0"/>
          <w:numId w:val="4"/>
        </w:numPr>
        <w:spacing w:line="360" w:lineRule="auto"/>
        <w:ind w:left="0" w:firstLine="284"/>
        <w:jc w:val="both"/>
        <w:rPr>
          <w:sz w:val="28"/>
          <w:szCs w:val="28"/>
        </w:rPr>
      </w:pPr>
      <w:r>
        <w:rPr>
          <w:sz w:val="28"/>
          <w:szCs w:val="28"/>
        </w:rPr>
        <w:t>страховые отношения населения и предприятий со страховыми организациями;</w:t>
      </w:r>
    </w:p>
    <w:p w14:paraId="642D787C" w14:textId="430A8193" w:rsidR="005750A8" w:rsidRDefault="005750A8" w:rsidP="004662ED">
      <w:pPr>
        <w:pStyle w:val="a3"/>
        <w:numPr>
          <w:ilvl w:val="0"/>
          <w:numId w:val="4"/>
        </w:numPr>
        <w:spacing w:line="360" w:lineRule="auto"/>
        <w:ind w:left="0" w:firstLine="284"/>
        <w:jc w:val="both"/>
        <w:rPr>
          <w:sz w:val="28"/>
          <w:szCs w:val="28"/>
        </w:rPr>
      </w:pPr>
      <w:r>
        <w:rPr>
          <w:sz w:val="28"/>
          <w:szCs w:val="28"/>
        </w:rPr>
        <w:t>финансовые отношения, возникающие по поводу использования государственных финансовых фондов;</w:t>
      </w:r>
    </w:p>
    <w:p w14:paraId="4B8B88C3" w14:textId="4534132C" w:rsidR="005750A8" w:rsidRDefault="005750A8" w:rsidP="004662ED">
      <w:pPr>
        <w:pStyle w:val="a3"/>
        <w:numPr>
          <w:ilvl w:val="0"/>
          <w:numId w:val="4"/>
        </w:numPr>
        <w:spacing w:line="360" w:lineRule="auto"/>
        <w:ind w:left="0" w:firstLine="284"/>
        <w:jc w:val="both"/>
        <w:rPr>
          <w:sz w:val="28"/>
          <w:szCs w:val="28"/>
        </w:rPr>
      </w:pPr>
      <w:r>
        <w:rPr>
          <w:sz w:val="28"/>
          <w:szCs w:val="28"/>
        </w:rPr>
        <w:t>финансовые отношения по привлечению средств при формировании уставного капитала организации (между населением и предприятием).</w:t>
      </w:r>
      <w:r w:rsidR="004D21EE">
        <w:rPr>
          <w:rStyle w:val="aa"/>
          <w:sz w:val="28"/>
          <w:szCs w:val="28"/>
        </w:rPr>
        <w:footnoteReference w:id="5"/>
      </w:r>
    </w:p>
    <w:p w14:paraId="352B5B7C" w14:textId="662977FA" w:rsidR="005750A8" w:rsidRDefault="006C1070" w:rsidP="00140889">
      <w:pPr>
        <w:spacing w:line="360" w:lineRule="auto"/>
        <w:ind w:firstLine="709"/>
        <w:jc w:val="both"/>
        <w:rPr>
          <w:sz w:val="28"/>
          <w:szCs w:val="28"/>
        </w:rPr>
      </w:pPr>
      <w:r>
        <w:rPr>
          <w:sz w:val="28"/>
          <w:szCs w:val="28"/>
        </w:rPr>
        <w:t>Финансы</w:t>
      </w:r>
      <w:r w:rsidR="001E5839">
        <w:rPr>
          <w:sz w:val="28"/>
          <w:szCs w:val="28"/>
        </w:rPr>
        <w:t xml:space="preserve"> являются одной</w:t>
      </w:r>
      <w:r w:rsidR="0043183C">
        <w:rPr>
          <w:sz w:val="28"/>
          <w:szCs w:val="28"/>
        </w:rPr>
        <w:t xml:space="preserve"> из важнейших со</w:t>
      </w:r>
      <w:r>
        <w:rPr>
          <w:sz w:val="28"/>
          <w:szCs w:val="28"/>
        </w:rPr>
        <w:t>с</w:t>
      </w:r>
      <w:r w:rsidR="0043183C">
        <w:rPr>
          <w:sz w:val="28"/>
          <w:szCs w:val="28"/>
        </w:rPr>
        <w:t>тавляющих нац</w:t>
      </w:r>
      <w:r>
        <w:rPr>
          <w:sz w:val="28"/>
          <w:szCs w:val="28"/>
        </w:rPr>
        <w:t>ионального дохода и от</w:t>
      </w:r>
      <w:r w:rsidR="0043183C">
        <w:rPr>
          <w:sz w:val="28"/>
          <w:szCs w:val="28"/>
        </w:rPr>
        <w:t>ображают уровень экономического развития отдельных стран. Верно и обратное: состояние экономического развития определяет состояние финансов страны. Если экономический рост положителен, ВВП и национальный доход растет, финансы отличаются устойчивостью и стабильностью, они стимулируют развитие производства.</w:t>
      </w:r>
    </w:p>
    <w:p w14:paraId="5A4EE146" w14:textId="7A1F8E24" w:rsidR="000F3099" w:rsidRDefault="0043183C" w:rsidP="00140889">
      <w:pPr>
        <w:spacing w:line="360" w:lineRule="auto"/>
        <w:ind w:firstLine="709"/>
        <w:jc w:val="both"/>
        <w:rPr>
          <w:sz w:val="28"/>
          <w:szCs w:val="28"/>
        </w:rPr>
      </w:pPr>
      <w:r>
        <w:rPr>
          <w:sz w:val="28"/>
          <w:szCs w:val="28"/>
        </w:rPr>
        <w:t xml:space="preserve">В условиях же спада производства, роста безработицы и экономического кризиса, состояние финансов государства ухудшается и влечет за собой дефицит бюджета. Растут государственные займы, увеличивается государственный долг, что в свою очередь порождает инфляцию, снижение уровня жизни населения. Поэтому, сфере производства отводится важная роль в экономических и социальных отношениях. </w:t>
      </w:r>
    </w:p>
    <w:p w14:paraId="581E3F2B" w14:textId="77777777" w:rsidR="00FD3651" w:rsidRDefault="00FD3651" w:rsidP="00140889">
      <w:pPr>
        <w:ind w:firstLine="709"/>
        <w:rPr>
          <w:sz w:val="28"/>
          <w:szCs w:val="28"/>
        </w:rPr>
      </w:pPr>
    </w:p>
    <w:p w14:paraId="6A0AB0CB" w14:textId="372D3A15" w:rsidR="00FD3651" w:rsidRDefault="006D2E56" w:rsidP="006D2E56">
      <w:pPr>
        <w:rPr>
          <w:sz w:val="28"/>
          <w:szCs w:val="28"/>
        </w:rPr>
      </w:pPr>
      <w:r>
        <w:rPr>
          <w:sz w:val="28"/>
          <w:szCs w:val="28"/>
        </w:rPr>
        <w:br w:type="page"/>
      </w:r>
    </w:p>
    <w:p w14:paraId="20230265" w14:textId="31FDADEC" w:rsidR="0043183C" w:rsidRDefault="000F3099" w:rsidP="00755174">
      <w:pPr>
        <w:pStyle w:val="a3"/>
        <w:numPr>
          <w:ilvl w:val="1"/>
          <w:numId w:val="1"/>
        </w:numPr>
        <w:spacing w:line="360" w:lineRule="auto"/>
        <w:ind w:left="0" w:firstLine="709"/>
        <w:jc w:val="center"/>
        <w:rPr>
          <w:sz w:val="32"/>
          <w:szCs w:val="32"/>
        </w:rPr>
      </w:pPr>
      <w:r w:rsidRPr="000F3099">
        <w:rPr>
          <w:sz w:val="32"/>
          <w:szCs w:val="32"/>
        </w:rPr>
        <w:lastRenderedPageBreak/>
        <w:t>Роль финансов в процессе воспроизводства</w:t>
      </w:r>
    </w:p>
    <w:p w14:paraId="2B0BD428" w14:textId="4A3EE530" w:rsidR="008550FE" w:rsidRPr="00C71A26" w:rsidRDefault="008550FE" w:rsidP="00140889">
      <w:pPr>
        <w:spacing w:line="360" w:lineRule="auto"/>
        <w:ind w:firstLine="709"/>
        <w:jc w:val="both"/>
        <w:rPr>
          <w:rFonts w:eastAsia="Times New Roman"/>
          <w:color w:val="000000" w:themeColor="text1"/>
          <w:sz w:val="28"/>
          <w:szCs w:val="28"/>
        </w:rPr>
      </w:pPr>
      <w:r w:rsidRPr="008550FE">
        <w:rPr>
          <w:rFonts w:eastAsia="Times New Roman"/>
          <w:bCs/>
          <w:color w:val="000000" w:themeColor="text1"/>
          <w:sz w:val="28"/>
          <w:szCs w:val="28"/>
          <w:shd w:val="clear" w:color="auto" w:fill="FFFFFF"/>
        </w:rPr>
        <w:t>Воспроизводство</w:t>
      </w:r>
      <w:r w:rsidRPr="00C71A26">
        <w:rPr>
          <w:rFonts w:eastAsia="Times New Roman"/>
          <w:color w:val="000000" w:themeColor="text1"/>
          <w:sz w:val="28"/>
          <w:szCs w:val="28"/>
          <w:shd w:val="clear" w:color="auto" w:fill="FFFFFF"/>
        </w:rPr>
        <w:t> </w:t>
      </w:r>
      <w:r w:rsidRPr="008550FE">
        <w:rPr>
          <w:rFonts w:eastAsia="Times New Roman"/>
          <w:color w:val="000000" w:themeColor="text1"/>
          <w:sz w:val="28"/>
          <w:szCs w:val="28"/>
          <w:shd w:val="clear" w:color="auto" w:fill="FFFFFF"/>
        </w:rPr>
        <w:t>– это процесс общественного производства, который постоянно и непрерывно повторяется и возобновляется. Он охватывает все стороны и элементы способа производства. Воспроизводство производительных сил и производственных отношений называется</w:t>
      </w:r>
      <w:r w:rsidRPr="00C71A26">
        <w:rPr>
          <w:rFonts w:eastAsia="Times New Roman"/>
          <w:color w:val="000000" w:themeColor="text1"/>
          <w:sz w:val="28"/>
          <w:szCs w:val="28"/>
          <w:shd w:val="clear" w:color="auto" w:fill="FFFFFF"/>
        </w:rPr>
        <w:t> </w:t>
      </w:r>
      <w:r w:rsidRPr="008550FE">
        <w:rPr>
          <w:rFonts w:eastAsia="Times New Roman"/>
          <w:bCs/>
          <w:color w:val="000000" w:themeColor="text1"/>
          <w:sz w:val="28"/>
          <w:szCs w:val="28"/>
          <w:shd w:val="clear" w:color="auto" w:fill="FFFFFF"/>
        </w:rPr>
        <w:t>общественным воспроизводством.</w:t>
      </w:r>
      <w:r w:rsidR="00F44200">
        <w:rPr>
          <w:rFonts w:eastAsia="Times New Roman"/>
          <w:bCs/>
          <w:color w:val="000000" w:themeColor="text1"/>
          <w:sz w:val="28"/>
          <w:szCs w:val="28"/>
          <w:shd w:val="clear" w:color="auto" w:fill="FFFFFF"/>
        </w:rPr>
        <w:t xml:space="preserve"> </w:t>
      </w:r>
      <w:r w:rsidR="004D21EE">
        <w:rPr>
          <w:rStyle w:val="aa"/>
          <w:rFonts w:eastAsia="Times New Roman"/>
          <w:color w:val="000000" w:themeColor="text1"/>
          <w:sz w:val="28"/>
          <w:szCs w:val="28"/>
        </w:rPr>
        <w:footnoteReference w:id="6"/>
      </w:r>
    </w:p>
    <w:p w14:paraId="66495243" w14:textId="77777777" w:rsidR="00C71A26" w:rsidRDefault="00C71A26" w:rsidP="00140889">
      <w:pPr>
        <w:spacing w:line="360" w:lineRule="auto"/>
        <w:ind w:firstLine="709"/>
        <w:jc w:val="both"/>
        <w:rPr>
          <w:rFonts w:eastAsia="Times New Roman"/>
          <w:color w:val="000000" w:themeColor="text1"/>
          <w:sz w:val="28"/>
          <w:szCs w:val="28"/>
        </w:rPr>
      </w:pPr>
    </w:p>
    <w:p w14:paraId="75926381" w14:textId="0338E4F7" w:rsidR="008550FE" w:rsidRPr="00C71A26" w:rsidRDefault="00C71A26" w:rsidP="00140889">
      <w:pPr>
        <w:spacing w:line="360" w:lineRule="auto"/>
        <w:ind w:firstLine="709"/>
        <w:jc w:val="both"/>
        <w:rPr>
          <w:rFonts w:eastAsia="Times New Roman"/>
          <w:color w:val="000000" w:themeColor="text1"/>
          <w:sz w:val="28"/>
          <w:szCs w:val="28"/>
        </w:rPr>
      </w:pPr>
      <w:r w:rsidRPr="00C71A26">
        <w:rPr>
          <w:rFonts w:eastAsia="Times New Roman"/>
          <w:color w:val="000000" w:themeColor="text1"/>
          <w:sz w:val="28"/>
          <w:szCs w:val="28"/>
        </w:rPr>
        <w:t>Воспроизводство бывает 2 видов:</w:t>
      </w:r>
      <w:r w:rsidR="00F44200">
        <w:rPr>
          <w:rFonts w:eastAsia="Times New Roman"/>
          <w:color w:val="000000" w:themeColor="text1"/>
          <w:sz w:val="28"/>
          <w:szCs w:val="28"/>
        </w:rPr>
        <w:t xml:space="preserve"> </w:t>
      </w:r>
      <w:r w:rsidR="00F44200">
        <w:rPr>
          <w:rStyle w:val="aa"/>
          <w:rFonts w:eastAsia="Times New Roman"/>
          <w:color w:val="000000" w:themeColor="text1"/>
          <w:sz w:val="28"/>
          <w:szCs w:val="28"/>
        </w:rPr>
        <w:footnoteReference w:id="7"/>
      </w:r>
    </w:p>
    <w:p w14:paraId="7B816971" w14:textId="23D130FE" w:rsidR="00C71A26" w:rsidRDefault="00C71A26" w:rsidP="004662ED">
      <w:pPr>
        <w:pStyle w:val="a3"/>
        <w:numPr>
          <w:ilvl w:val="0"/>
          <w:numId w:val="6"/>
        </w:numPr>
        <w:spacing w:line="360" w:lineRule="auto"/>
        <w:ind w:left="0" w:firstLine="993"/>
        <w:jc w:val="both"/>
        <w:rPr>
          <w:rFonts w:eastAsia="Times New Roman"/>
          <w:color w:val="000000" w:themeColor="text1"/>
          <w:sz w:val="28"/>
          <w:szCs w:val="28"/>
        </w:rPr>
      </w:pPr>
      <w:r>
        <w:rPr>
          <w:rFonts w:eastAsia="Times New Roman"/>
          <w:color w:val="000000" w:themeColor="text1"/>
          <w:sz w:val="28"/>
          <w:szCs w:val="28"/>
        </w:rPr>
        <w:t>индивидуальное (на уровне предприятия);</w:t>
      </w:r>
    </w:p>
    <w:p w14:paraId="7E60B77C" w14:textId="2B513ACB" w:rsidR="00C71A26" w:rsidRDefault="00C71A26" w:rsidP="004662ED">
      <w:pPr>
        <w:pStyle w:val="a3"/>
        <w:numPr>
          <w:ilvl w:val="0"/>
          <w:numId w:val="6"/>
        </w:numPr>
        <w:spacing w:line="360" w:lineRule="auto"/>
        <w:ind w:left="0" w:firstLine="993"/>
        <w:jc w:val="both"/>
        <w:rPr>
          <w:rFonts w:eastAsia="Times New Roman"/>
          <w:color w:val="000000" w:themeColor="text1"/>
          <w:sz w:val="28"/>
          <w:szCs w:val="28"/>
        </w:rPr>
      </w:pPr>
      <w:r>
        <w:rPr>
          <w:rFonts w:eastAsia="Times New Roman"/>
          <w:color w:val="000000" w:themeColor="text1"/>
          <w:sz w:val="28"/>
          <w:szCs w:val="28"/>
        </w:rPr>
        <w:t>общественное (на уровне национальной экономики).</w:t>
      </w:r>
    </w:p>
    <w:p w14:paraId="6A976289" w14:textId="77777777" w:rsidR="00F10E28" w:rsidRDefault="00F10E28" w:rsidP="00140889">
      <w:pPr>
        <w:spacing w:line="360" w:lineRule="auto"/>
        <w:ind w:firstLine="709"/>
        <w:jc w:val="both"/>
        <w:rPr>
          <w:rFonts w:eastAsia="Times New Roman"/>
          <w:color w:val="000000" w:themeColor="text1"/>
          <w:sz w:val="28"/>
          <w:szCs w:val="28"/>
        </w:rPr>
      </w:pPr>
    </w:p>
    <w:p w14:paraId="53185D95" w14:textId="4F938697" w:rsidR="00F10E28" w:rsidRDefault="00F10E28" w:rsidP="00140889">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Элементы воспроизводства:</w:t>
      </w:r>
    </w:p>
    <w:p w14:paraId="52CD3B90" w14:textId="0493F123" w:rsidR="00F10E28" w:rsidRDefault="00F10E28" w:rsidP="004662ED">
      <w:pPr>
        <w:pStyle w:val="a3"/>
        <w:numPr>
          <w:ilvl w:val="0"/>
          <w:numId w:val="7"/>
        </w:numPr>
        <w:spacing w:line="360" w:lineRule="auto"/>
        <w:ind w:left="0" w:firstLine="993"/>
        <w:jc w:val="both"/>
        <w:rPr>
          <w:rFonts w:eastAsia="Times New Roman"/>
          <w:color w:val="000000" w:themeColor="text1"/>
          <w:sz w:val="28"/>
          <w:szCs w:val="28"/>
        </w:rPr>
      </w:pPr>
      <w:r>
        <w:rPr>
          <w:rFonts w:eastAsia="Times New Roman"/>
          <w:color w:val="000000" w:themeColor="text1"/>
          <w:sz w:val="28"/>
          <w:szCs w:val="28"/>
        </w:rPr>
        <w:t>воспроизводство средств производства (замена оборудования, пополнение запасов сырьевой продукции, расширение масштабов производства);</w:t>
      </w:r>
    </w:p>
    <w:p w14:paraId="22EF87DE" w14:textId="699F2E50" w:rsidR="009E24D0" w:rsidRDefault="00F10E28" w:rsidP="004662ED">
      <w:pPr>
        <w:pStyle w:val="a3"/>
        <w:numPr>
          <w:ilvl w:val="0"/>
          <w:numId w:val="7"/>
        </w:numPr>
        <w:spacing w:line="360" w:lineRule="auto"/>
        <w:ind w:left="0" w:firstLine="993"/>
        <w:jc w:val="both"/>
        <w:rPr>
          <w:rFonts w:eastAsia="Times New Roman"/>
          <w:color w:val="000000" w:themeColor="text1"/>
          <w:sz w:val="28"/>
          <w:szCs w:val="28"/>
        </w:rPr>
      </w:pPr>
      <w:r>
        <w:rPr>
          <w:rFonts w:eastAsia="Times New Roman"/>
          <w:color w:val="000000" w:themeColor="text1"/>
          <w:sz w:val="28"/>
          <w:szCs w:val="28"/>
        </w:rPr>
        <w:t>воспроизводство труда (пов</w:t>
      </w:r>
      <w:r w:rsidR="001E5839">
        <w:rPr>
          <w:rFonts w:eastAsia="Times New Roman"/>
          <w:color w:val="000000" w:themeColor="text1"/>
          <w:sz w:val="28"/>
          <w:szCs w:val="28"/>
        </w:rPr>
        <w:t>ышение квалификации работников).</w:t>
      </w:r>
      <w:r w:rsidR="00E41B43">
        <w:rPr>
          <w:rStyle w:val="aa"/>
          <w:rFonts w:eastAsia="Times New Roman"/>
          <w:color w:val="000000" w:themeColor="text1"/>
          <w:sz w:val="28"/>
          <w:szCs w:val="28"/>
        </w:rPr>
        <w:footnoteReference w:id="8"/>
      </w:r>
    </w:p>
    <w:p w14:paraId="16C276FE" w14:textId="77777777" w:rsidR="00FD3651" w:rsidRPr="00FD3651" w:rsidRDefault="00FD3651" w:rsidP="00FD3651">
      <w:pPr>
        <w:pStyle w:val="a3"/>
        <w:spacing w:line="360" w:lineRule="auto"/>
        <w:ind w:left="709"/>
        <w:jc w:val="both"/>
        <w:rPr>
          <w:rFonts w:eastAsia="Times New Roman"/>
          <w:color w:val="000000" w:themeColor="text1"/>
          <w:sz w:val="28"/>
          <w:szCs w:val="28"/>
        </w:rPr>
      </w:pPr>
    </w:p>
    <w:p w14:paraId="39E8147E" w14:textId="3B80D5F5" w:rsidR="00F10E28" w:rsidRDefault="00F10E28" w:rsidP="00140889">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 xml:space="preserve">В процессе воспроизводства факторы производства постоянно изменяются. В условиях современной экономики эти изменения связаны с применением в производстве достижений научного – технического прогресса. Предполагается, что использование современных технологий в процессе воспроизводства повышают производительность, увеличивают прибыль, а также компенсируют затраченные ресурсы на производство продукта. </w:t>
      </w:r>
      <w:r w:rsidR="00FC72B0">
        <w:rPr>
          <w:rFonts w:eastAsia="Times New Roman"/>
          <w:color w:val="000000" w:themeColor="text1"/>
          <w:sz w:val="28"/>
          <w:szCs w:val="28"/>
        </w:rPr>
        <w:t>Такое воспроизводство называют расширенным. Обязательным условием данного воспроизводства является разделение прибыли на фонд потребления и накопления.</w:t>
      </w:r>
    </w:p>
    <w:p w14:paraId="25E5D059" w14:textId="4EA59608" w:rsidR="00C71A26" w:rsidRDefault="00F10E28" w:rsidP="00140889">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lastRenderedPageBreak/>
        <w:t xml:space="preserve">Также существует и суженное </w:t>
      </w:r>
      <w:r w:rsidR="00FC72B0">
        <w:rPr>
          <w:rFonts w:eastAsia="Times New Roman"/>
          <w:color w:val="000000" w:themeColor="text1"/>
          <w:sz w:val="28"/>
          <w:szCs w:val="28"/>
        </w:rPr>
        <w:t>вос</w:t>
      </w:r>
      <w:r>
        <w:rPr>
          <w:rFonts w:eastAsia="Times New Roman"/>
          <w:color w:val="000000" w:themeColor="text1"/>
          <w:sz w:val="28"/>
          <w:szCs w:val="28"/>
        </w:rPr>
        <w:t>производство, которое проявляется в снижении объема производства в результате стихийных бедствий, войн и разрушений.</w:t>
      </w:r>
    </w:p>
    <w:p w14:paraId="6CEB8E71" w14:textId="77777777" w:rsidR="00F10E28" w:rsidRPr="00C71A26" w:rsidRDefault="00F10E28" w:rsidP="00140889">
      <w:pPr>
        <w:spacing w:line="360" w:lineRule="auto"/>
        <w:ind w:firstLine="709"/>
        <w:jc w:val="both"/>
        <w:rPr>
          <w:rFonts w:eastAsia="Times New Roman"/>
          <w:color w:val="000000" w:themeColor="text1"/>
          <w:sz w:val="28"/>
          <w:szCs w:val="28"/>
        </w:rPr>
      </w:pPr>
    </w:p>
    <w:p w14:paraId="787C0B9E" w14:textId="7DC0C8F9" w:rsidR="008550FE" w:rsidRPr="00C71A26" w:rsidRDefault="008550FE" w:rsidP="00140889">
      <w:pPr>
        <w:spacing w:line="360" w:lineRule="auto"/>
        <w:ind w:firstLine="709"/>
        <w:jc w:val="both"/>
        <w:rPr>
          <w:sz w:val="28"/>
          <w:szCs w:val="28"/>
        </w:rPr>
      </w:pPr>
      <w:r w:rsidRPr="00C71A26">
        <w:rPr>
          <w:sz w:val="28"/>
          <w:szCs w:val="28"/>
        </w:rPr>
        <w:t>В процессе воспроизводства выделяют 4 стадии:</w:t>
      </w:r>
      <w:r w:rsidR="00250251">
        <w:rPr>
          <w:rStyle w:val="aa"/>
          <w:sz w:val="28"/>
          <w:szCs w:val="28"/>
        </w:rPr>
        <w:footnoteReference w:id="9"/>
      </w:r>
    </w:p>
    <w:p w14:paraId="2DDF7DC1" w14:textId="64D62D6D" w:rsidR="008550FE" w:rsidRDefault="00F10E28" w:rsidP="004662ED">
      <w:pPr>
        <w:pStyle w:val="a3"/>
        <w:numPr>
          <w:ilvl w:val="0"/>
          <w:numId w:val="5"/>
        </w:numPr>
        <w:spacing w:line="360" w:lineRule="auto"/>
        <w:ind w:left="0" w:firstLine="993"/>
        <w:jc w:val="both"/>
        <w:rPr>
          <w:sz w:val="28"/>
          <w:szCs w:val="28"/>
        </w:rPr>
      </w:pPr>
      <w:r>
        <w:rPr>
          <w:sz w:val="28"/>
          <w:szCs w:val="28"/>
        </w:rPr>
        <w:t>производство</w:t>
      </w:r>
      <w:r w:rsidR="00E35C87">
        <w:rPr>
          <w:sz w:val="28"/>
          <w:szCs w:val="28"/>
        </w:rPr>
        <w:t xml:space="preserve"> (начальная стадия любого воспроизводства, на которой происходит формирование продукта)</w:t>
      </w:r>
      <w:r>
        <w:rPr>
          <w:sz w:val="28"/>
          <w:szCs w:val="28"/>
        </w:rPr>
        <w:t>;</w:t>
      </w:r>
    </w:p>
    <w:p w14:paraId="23C46C9B" w14:textId="29A67041" w:rsidR="00F10E28" w:rsidRDefault="00F10E28" w:rsidP="004662ED">
      <w:pPr>
        <w:pStyle w:val="a3"/>
        <w:numPr>
          <w:ilvl w:val="0"/>
          <w:numId w:val="5"/>
        </w:numPr>
        <w:spacing w:line="360" w:lineRule="auto"/>
        <w:ind w:left="0" w:firstLine="993"/>
        <w:jc w:val="both"/>
        <w:rPr>
          <w:sz w:val="28"/>
          <w:szCs w:val="28"/>
        </w:rPr>
      </w:pPr>
      <w:r>
        <w:rPr>
          <w:sz w:val="28"/>
          <w:szCs w:val="28"/>
        </w:rPr>
        <w:t>распределение</w:t>
      </w:r>
      <w:r w:rsidR="00E35C87">
        <w:rPr>
          <w:sz w:val="28"/>
          <w:szCs w:val="28"/>
        </w:rPr>
        <w:t xml:space="preserve"> (стадия распределения произведенного продукта между субъектами в определенных пропорциях)</w:t>
      </w:r>
      <w:r>
        <w:rPr>
          <w:sz w:val="28"/>
          <w:szCs w:val="28"/>
        </w:rPr>
        <w:t>;</w:t>
      </w:r>
    </w:p>
    <w:p w14:paraId="2E75D87B" w14:textId="712D4580" w:rsidR="00F10E28" w:rsidRDefault="00F10E28" w:rsidP="004662ED">
      <w:pPr>
        <w:pStyle w:val="a3"/>
        <w:numPr>
          <w:ilvl w:val="0"/>
          <w:numId w:val="5"/>
        </w:numPr>
        <w:spacing w:line="360" w:lineRule="auto"/>
        <w:ind w:left="0" w:firstLine="993"/>
        <w:jc w:val="both"/>
        <w:rPr>
          <w:sz w:val="28"/>
          <w:szCs w:val="28"/>
        </w:rPr>
      </w:pPr>
      <w:r>
        <w:rPr>
          <w:sz w:val="28"/>
          <w:szCs w:val="28"/>
        </w:rPr>
        <w:t>обмен</w:t>
      </w:r>
      <w:r w:rsidR="00E35C87">
        <w:rPr>
          <w:sz w:val="28"/>
          <w:szCs w:val="28"/>
        </w:rPr>
        <w:t xml:space="preserve"> (осуществляется обмен произведенными продуктами или какой-либо деятельностью)</w:t>
      </w:r>
      <w:r>
        <w:rPr>
          <w:sz w:val="28"/>
          <w:szCs w:val="28"/>
        </w:rPr>
        <w:t>;</w:t>
      </w:r>
    </w:p>
    <w:p w14:paraId="3F054E16" w14:textId="1779DAFA" w:rsidR="00E35C87" w:rsidRDefault="00E35C87" w:rsidP="004662ED">
      <w:pPr>
        <w:pStyle w:val="a3"/>
        <w:numPr>
          <w:ilvl w:val="0"/>
          <w:numId w:val="5"/>
        </w:numPr>
        <w:spacing w:line="360" w:lineRule="auto"/>
        <w:ind w:left="0" w:firstLine="993"/>
        <w:jc w:val="both"/>
        <w:rPr>
          <w:sz w:val="28"/>
          <w:szCs w:val="28"/>
        </w:rPr>
      </w:pPr>
      <w:r>
        <w:rPr>
          <w:sz w:val="28"/>
          <w:szCs w:val="28"/>
        </w:rPr>
        <w:t>потребление (стадия использования произведенного продукта для удовлетворения п</w:t>
      </w:r>
      <w:r w:rsidR="00387D7A">
        <w:rPr>
          <w:sz w:val="28"/>
          <w:szCs w:val="28"/>
        </w:rPr>
        <w:t>отребностей отдельного человека или населения в целом)</w:t>
      </w:r>
      <w:r>
        <w:rPr>
          <w:sz w:val="28"/>
          <w:szCs w:val="28"/>
        </w:rPr>
        <w:t>.</w:t>
      </w:r>
    </w:p>
    <w:p w14:paraId="096B358A" w14:textId="57829BD6" w:rsidR="00CC342B" w:rsidRDefault="00CC342B" w:rsidP="00140889">
      <w:pPr>
        <w:spacing w:line="360" w:lineRule="auto"/>
        <w:ind w:firstLine="709"/>
        <w:jc w:val="both"/>
        <w:rPr>
          <w:sz w:val="28"/>
          <w:szCs w:val="28"/>
        </w:rPr>
      </w:pPr>
      <w:r>
        <w:rPr>
          <w:sz w:val="28"/>
          <w:szCs w:val="28"/>
        </w:rPr>
        <w:t xml:space="preserve">Все 4 стадии имеют огромное значение для воспроизводства. </w:t>
      </w:r>
      <w:r w:rsidR="000524B3">
        <w:rPr>
          <w:sz w:val="28"/>
          <w:szCs w:val="28"/>
        </w:rPr>
        <w:t>Если убрать хотя бы одну из них,</w:t>
      </w:r>
      <w:r>
        <w:rPr>
          <w:sz w:val="28"/>
          <w:szCs w:val="28"/>
        </w:rPr>
        <w:t xml:space="preserve"> процесс воспроизводства уже будет невозможен. Каждая стадия воспроизводства сопровождается одной или несколькими экономическими категориями. Их участие может быть прямым или опосредованным. Например, цена – это цен</w:t>
      </w:r>
      <w:r w:rsidR="001E5839">
        <w:rPr>
          <w:sz w:val="28"/>
          <w:szCs w:val="28"/>
        </w:rPr>
        <w:t>тральная категория стадии потребления</w:t>
      </w:r>
      <w:r>
        <w:rPr>
          <w:sz w:val="28"/>
          <w:szCs w:val="28"/>
        </w:rPr>
        <w:t xml:space="preserve">, но </w:t>
      </w:r>
      <w:r w:rsidR="001E5839">
        <w:rPr>
          <w:sz w:val="28"/>
          <w:szCs w:val="28"/>
        </w:rPr>
        <w:t>ее роль</w:t>
      </w:r>
      <w:r>
        <w:rPr>
          <w:sz w:val="28"/>
          <w:szCs w:val="28"/>
        </w:rPr>
        <w:t xml:space="preserve"> проявляется на стадии обмена, хотя данная стадия связана с другими экономическими категориями. </w:t>
      </w:r>
      <w:r w:rsidR="00E41B43">
        <w:rPr>
          <w:rStyle w:val="aa"/>
          <w:sz w:val="28"/>
          <w:szCs w:val="28"/>
        </w:rPr>
        <w:footnoteReference w:id="10"/>
      </w:r>
    </w:p>
    <w:p w14:paraId="0EB3EBAD" w14:textId="04B12076" w:rsidR="00CC342B" w:rsidRDefault="00B00059" w:rsidP="00140889">
      <w:pPr>
        <w:spacing w:line="360" w:lineRule="auto"/>
        <w:ind w:firstLine="709"/>
        <w:jc w:val="both"/>
        <w:rPr>
          <w:sz w:val="28"/>
          <w:szCs w:val="28"/>
        </w:rPr>
      </w:pPr>
      <w:r>
        <w:rPr>
          <w:sz w:val="28"/>
          <w:szCs w:val="28"/>
        </w:rPr>
        <w:t>Необходимо принять во внимание, что воспроизводство саморегулируемо.</w:t>
      </w:r>
      <w:r w:rsidR="00CC342B">
        <w:rPr>
          <w:sz w:val="28"/>
          <w:szCs w:val="28"/>
        </w:rPr>
        <w:t xml:space="preserve"> </w:t>
      </w:r>
      <w:r>
        <w:rPr>
          <w:sz w:val="28"/>
          <w:szCs w:val="28"/>
        </w:rPr>
        <w:t xml:space="preserve">Внесение изменений осуществляется государством путем распределения доходов, также влияние оказывают международное разделение труда, межгосударственные интересы и некоторые другие мировые факторы. В условиях современной экономики практически не представляется возможным предсказать факторы, повлияющие на производственный процесс, но если не принимать во внимании мировые причины, можно сказать что </w:t>
      </w:r>
      <w:r>
        <w:rPr>
          <w:sz w:val="28"/>
          <w:szCs w:val="28"/>
        </w:rPr>
        <w:lastRenderedPageBreak/>
        <w:t>влияние на воспроизводство может оказать только экономическая политика государства.</w:t>
      </w:r>
      <w:r w:rsidR="00250251">
        <w:rPr>
          <w:sz w:val="28"/>
          <w:szCs w:val="28"/>
        </w:rPr>
        <w:t xml:space="preserve"> </w:t>
      </w:r>
    </w:p>
    <w:p w14:paraId="69D76A13" w14:textId="3EB31EF3" w:rsidR="00CC342B" w:rsidRDefault="008F100E" w:rsidP="00140889">
      <w:pPr>
        <w:spacing w:line="360" w:lineRule="auto"/>
        <w:ind w:firstLine="709"/>
        <w:jc w:val="both"/>
        <w:rPr>
          <w:sz w:val="28"/>
          <w:szCs w:val="28"/>
        </w:rPr>
      </w:pPr>
      <w:r>
        <w:rPr>
          <w:sz w:val="28"/>
          <w:szCs w:val="28"/>
        </w:rPr>
        <w:t>В России достат</w:t>
      </w:r>
      <w:r w:rsidR="00140889">
        <w:rPr>
          <w:sz w:val="28"/>
          <w:szCs w:val="28"/>
        </w:rPr>
        <w:t>очно быстрый переход от планово-</w:t>
      </w:r>
      <w:r>
        <w:rPr>
          <w:sz w:val="28"/>
          <w:szCs w:val="28"/>
        </w:rPr>
        <w:t xml:space="preserve">регулируемой системы экономики к рыночной, привел к нарушениям </w:t>
      </w:r>
      <w:r w:rsidRPr="008F100E">
        <w:rPr>
          <w:sz w:val="28"/>
          <w:szCs w:val="28"/>
        </w:rPr>
        <w:t xml:space="preserve">хозяйственных связей, </w:t>
      </w:r>
      <w:r>
        <w:rPr>
          <w:sz w:val="28"/>
          <w:szCs w:val="28"/>
        </w:rPr>
        <w:t>утрате</w:t>
      </w:r>
      <w:r w:rsidRPr="008F100E">
        <w:rPr>
          <w:sz w:val="28"/>
          <w:szCs w:val="28"/>
        </w:rPr>
        <w:t xml:space="preserve"> рынков сбыта </w:t>
      </w:r>
      <w:r>
        <w:rPr>
          <w:sz w:val="28"/>
          <w:szCs w:val="28"/>
        </w:rPr>
        <w:t>во многих отраслях производства.</w:t>
      </w:r>
      <w:r w:rsidR="004D21EE">
        <w:rPr>
          <w:rStyle w:val="aa"/>
          <w:sz w:val="28"/>
          <w:szCs w:val="28"/>
        </w:rPr>
        <w:footnoteReference w:id="11"/>
      </w:r>
    </w:p>
    <w:p w14:paraId="434DD37E" w14:textId="0CBA1401" w:rsidR="00305316" w:rsidRDefault="00643797" w:rsidP="00140889">
      <w:pPr>
        <w:spacing w:line="360" w:lineRule="auto"/>
        <w:ind w:firstLine="709"/>
        <w:jc w:val="both"/>
        <w:rPr>
          <w:sz w:val="28"/>
          <w:szCs w:val="28"/>
        </w:rPr>
      </w:pPr>
      <w:r>
        <w:rPr>
          <w:sz w:val="28"/>
          <w:szCs w:val="28"/>
        </w:rPr>
        <w:t>При переходе</w:t>
      </w:r>
      <w:r w:rsidR="00305316">
        <w:rPr>
          <w:sz w:val="28"/>
          <w:szCs w:val="28"/>
        </w:rPr>
        <w:t xml:space="preserve"> экономики к рыночному регулированию, государство еще больше увеличило свои потребности, увеличив при этом расходы бюджета. В этой ситуации возникло противоречие</w:t>
      </w:r>
      <w:r w:rsidR="00464F38">
        <w:rPr>
          <w:sz w:val="28"/>
          <w:szCs w:val="28"/>
        </w:rPr>
        <w:t xml:space="preserve"> двух механизмов: распределения </w:t>
      </w:r>
      <w:r>
        <w:rPr>
          <w:sz w:val="28"/>
          <w:szCs w:val="28"/>
        </w:rPr>
        <w:t>общественных доходов и процесса</w:t>
      </w:r>
      <w:r w:rsidR="00464F38">
        <w:rPr>
          <w:sz w:val="28"/>
          <w:szCs w:val="28"/>
        </w:rPr>
        <w:t xml:space="preserve"> воспроизводства. Все это привело к экономическому спаду, поскольку </w:t>
      </w:r>
      <w:r>
        <w:rPr>
          <w:sz w:val="28"/>
          <w:szCs w:val="28"/>
        </w:rPr>
        <w:t xml:space="preserve">уменьшение доходов субъектов воспроизводства </w:t>
      </w:r>
      <w:r w:rsidR="00DA198E">
        <w:rPr>
          <w:sz w:val="28"/>
          <w:szCs w:val="28"/>
        </w:rPr>
        <w:t xml:space="preserve">приводит к сокращению области обмена и потребления. В данном случае становится затруднительно возобновить в прежних объемах воспроизводство. </w:t>
      </w:r>
      <w:r w:rsidR="0002102D">
        <w:rPr>
          <w:rStyle w:val="aa"/>
          <w:sz w:val="28"/>
          <w:szCs w:val="28"/>
        </w:rPr>
        <w:footnoteReference w:id="12"/>
      </w:r>
    </w:p>
    <w:p w14:paraId="2FF964F2" w14:textId="6F818485" w:rsidR="00863FA1" w:rsidRPr="001E5839" w:rsidRDefault="00A26ACE" w:rsidP="00140889">
      <w:pPr>
        <w:spacing w:line="360" w:lineRule="auto"/>
        <w:ind w:firstLine="709"/>
        <w:jc w:val="both"/>
        <w:rPr>
          <w:sz w:val="28"/>
          <w:szCs w:val="28"/>
        </w:rPr>
      </w:pPr>
      <w:r>
        <w:rPr>
          <w:sz w:val="28"/>
          <w:szCs w:val="28"/>
        </w:rPr>
        <w:t xml:space="preserve">На второй и третьей стадии воспроизводственного процесса (распределение и обмен) осуществляется движение финансов, причем на второй стадии это движение происходит отдельно от движения товаров (от нескольких владельцев к другим или </w:t>
      </w:r>
      <w:r w:rsidR="003627C3">
        <w:rPr>
          <w:sz w:val="28"/>
          <w:szCs w:val="28"/>
        </w:rPr>
        <w:t>только одному владельцу) каждой части стоимости</w:t>
      </w:r>
      <w:r>
        <w:rPr>
          <w:sz w:val="28"/>
          <w:szCs w:val="28"/>
        </w:rPr>
        <w:t xml:space="preserve">. </w:t>
      </w:r>
      <w:r w:rsidR="003627C3">
        <w:rPr>
          <w:sz w:val="28"/>
          <w:szCs w:val="28"/>
        </w:rPr>
        <w:t xml:space="preserve">На третьей стадии уже распределенные финансы обмениваются из денежной формы на товарную. Отсюда вывод, что на второй стадии воспроизводственного процесса происходит одностороннее движение финансов разных форм (товарной и денежной), а на третьей стадии финансовым движениям нет места, поскольку на данный стадии происходят непрерывные операции обмена, которым не требуются общественные инструменты. </w:t>
      </w:r>
      <w:r w:rsidR="00F5397F">
        <w:rPr>
          <w:sz w:val="28"/>
          <w:szCs w:val="28"/>
        </w:rPr>
        <w:t xml:space="preserve">Именно вторую стадию воспроизводства можно назвать стадией появления и функционирования финансов, так как на ней осуществляется распределение стоимости общественного блага между </w:t>
      </w:r>
      <w:r w:rsidR="00F5397F">
        <w:rPr>
          <w:sz w:val="28"/>
          <w:szCs w:val="28"/>
        </w:rPr>
        <w:lastRenderedPageBreak/>
        <w:t xml:space="preserve">субъектами хозяйственной деятельности ( каждый имеет свою долю в произведенном благе) и по целевому назначению. Именно поэтому одним из отличительных признаков финансов в качестве экономической категории </w:t>
      </w:r>
      <w:r w:rsidRPr="00A26ACE">
        <w:rPr>
          <w:sz w:val="28"/>
          <w:szCs w:val="28"/>
        </w:rPr>
        <w:t>является распределительный характер финансовых отношений.</w:t>
      </w:r>
      <w:r w:rsidR="00250251">
        <w:rPr>
          <w:sz w:val="28"/>
          <w:szCs w:val="28"/>
        </w:rPr>
        <w:t xml:space="preserve"> </w:t>
      </w:r>
      <w:r w:rsidR="00250251">
        <w:rPr>
          <w:rStyle w:val="aa"/>
          <w:sz w:val="28"/>
          <w:szCs w:val="28"/>
        </w:rPr>
        <w:footnoteReference w:id="13"/>
      </w:r>
    </w:p>
    <w:p w14:paraId="35820CEF" w14:textId="30183FAA" w:rsidR="008550FE" w:rsidRDefault="003C76C6" w:rsidP="00140889">
      <w:pPr>
        <w:spacing w:line="360" w:lineRule="auto"/>
        <w:ind w:firstLine="709"/>
        <w:jc w:val="both"/>
        <w:rPr>
          <w:sz w:val="28"/>
          <w:szCs w:val="28"/>
        </w:rPr>
      </w:pPr>
      <w:r w:rsidRPr="003C76C6">
        <w:rPr>
          <w:sz w:val="28"/>
          <w:szCs w:val="28"/>
        </w:rPr>
        <w:t xml:space="preserve">Финансы </w:t>
      </w:r>
      <w:r>
        <w:rPr>
          <w:sz w:val="28"/>
          <w:szCs w:val="28"/>
        </w:rPr>
        <w:t>отличаются от других экономических категорий, например, цены, кредита, заработной платы, хотя они также функционируют на стадии стоимостного распределения</w:t>
      </w:r>
      <w:r w:rsidRPr="003C76C6">
        <w:rPr>
          <w:sz w:val="28"/>
          <w:szCs w:val="28"/>
        </w:rPr>
        <w:t xml:space="preserve">. </w:t>
      </w:r>
      <w:r>
        <w:rPr>
          <w:sz w:val="28"/>
          <w:szCs w:val="28"/>
        </w:rPr>
        <w:t xml:space="preserve">Финансовые отношения возникают на стадии первичного распределения стоимости общественного блага (стоимость блага распадается на отдельные элементы и образуются различные формы денежных образований). Далее распределение стоимости и целевого использования между субъектами хозяйственной деятельности также осуществляется на основе финансов. </w:t>
      </w:r>
      <w:r w:rsidR="00940316">
        <w:rPr>
          <w:sz w:val="28"/>
          <w:szCs w:val="28"/>
        </w:rPr>
        <w:t>Данное распределение невозможно без движения денежных средств, иначе сказать, финансовых ресурсов</w:t>
      </w:r>
      <w:r w:rsidRPr="003C76C6">
        <w:rPr>
          <w:sz w:val="28"/>
          <w:szCs w:val="28"/>
        </w:rPr>
        <w:t xml:space="preserve">. </w:t>
      </w:r>
      <w:r w:rsidR="00940316">
        <w:rPr>
          <w:sz w:val="28"/>
          <w:szCs w:val="28"/>
        </w:rPr>
        <w:t xml:space="preserve">Финансовые ресурсы производятся субъектами хозяйственной деятельности или государством в виде различных доходов, поступлений и расходуются на производственные процессы, удовлетворения общественных потребностей, стимулирование трудовой деятельности. </w:t>
      </w:r>
      <w:r w:rsidR="00802142">
        <w:rPr>
          <w:sz w:val="28"/>
          <w:szCs w:val="28"/>
        </w:rPr>
        <w:t xml:space="preserve">По своей сути, они являются материальным выражением финансовых отношений. Это позволяет выделить </w:t>
      </w:r>
      <w:r w:rsidRPr="003C76C6">
        <w:rPr>
          <w:sz w:val="28"/>
          <w:szCs w:val="28"/>
        </w:rPr>
        <w:t xml:space="preserve">финансы из общей совокупности категорий, участвующих в стоимостном распределении. </w:t>
      </w:r>
      <w:r w:rsidR="00802142">
        <w:rPr>
          <w:sz w:val="28"/>
          <w:szCs w:val="28"/>
        </w:rPr>
        <w:t xml:space="preserve">Материальное выражение финансов не зависит от происходящих экономических изменений, несмотря на методы, с помощью которые используются финансовые ресурсы. </w:t>
      </w:r>
      <w:r w:rsidR="004D21EE">
        <w:rPr>
          <w:rStyle w:val="aa"/>
          <w:sz w:val="28"/>
          <w:szCs w:val="28"/>
        </w:rPr>
        <w:footnoteReference w:id="14"/>
      </w:r>
    </w:p>
    <w:p w14:paraId="419ABE37" w14:textId="50857104" w:rsidR="00B83DAC" w:rsidRDefault="00B83DAC" w:rsidP="00140889">
      <w:pPr>
        <w:spacing w:line="360" w:lineRule="auto"/>
        <w:ind w:firstLine="709"/>
        <w:jc w:val="both"/>
        <w:rPr>
          <w:sz w:val="28"/>
          <w:szCs w:val="28"/>
        </w:rPr>
      </w:pPr>
      <w:r>
        <w:rPr>
          <w:sz w:val="28"/>
          <w:szCs w:val="28"/>
        </w:rPr>
        <w:t>В основном финансовые ресурсы используются через денежны</w:t>
      </w:r>
      <w:r w:rsidR="001E5839">
        <w:rPr>
          <w:sz w:val="28"/>
          <w:szCs w:val="28"/>
        </w:rPr>
        <w:t>е фонды определенного назначения</w:t>
      </w:r>
      <w:r>
        <w:rPr>
          <w:sz w:val="28"/>
          <w:szCs w:val="28"/>
        </w:rPr>
        <w:t>, но также существуют и нефондовые формы их применения.</w:t>
      </w:r>
    </w:p>
    <w:p w14:paraId="155E1A77" w14:textId="57204AE5" w:rsidR="00B83DAC" w:rsidRDefault="00B83DAC" w:rsidP="00140889">
      <w:pPr>
        <w:spacing w:line="360" w:lineRule="auto"/>
        <w:ind w:firstLine="709"/>
        <w:jc w:val="both"/>
        <w:rPr>
          <w:sz w:val="28"/>
          <w:szCs w:val="28"/>
        </w:rPr>
      </w:pPr>
      <w:r>
        <w:rPr>
          <w:sz w:val="28"/>
          <w:szCs w:val="28"/>
        </w:rPr>
        <w:t>Преимущества фондового использования финансов:</w:t>
      </w:r>
    </w:p>
    <w:p w14:paraId="4FBB59BE" w14:textId="27A65AB8" w:rsidR="00B83DAC" w:rsidRPr="00B83DAC" w:rsidRDefault="00184ADF" w:rsidP="004662ED">
      <w:pPr>
        <w:pStyle w:val="a3"/>
        <w:numPr>
          <w:ilvl w:val="0"/>
          <w:numId w:val="8"/>
        </w:numPr>
        <w:spacing w:line="360" w:lineRule="auto"/>
        <w:ind w:left="0" w:firstLine="993"/>
        <w:jc w:val="both"/>
        <w:rPr>
          <w:sz w:val="28"/>
          <w:szCs w:val="28"/>
        </w:rPr>
      </w:pPr>
      <w:r>
        <w:rPr>
          <w:sz w:val="28"/>
          <w:szCs w:val="28"/>
        </w:rPr>
        <w:t>тесная связь удовлетворения потребностей</w:t>
      </w:r>
      <w:r w:rsidR="009B2203" w:rsidRPr="00B83DAC">
        <w:rPr>
          <w:sz w:val="28"/>
          <w:szCs w:val="28"/>
        </w:rPr>
        <w:t xml:space="preserve"> с </w:t>
      </w:r>
      <w:r>
        <w:rPr>
          <w:sz w:val="28"/>
          <w:szCs w:val="28"/>
        </w:rPr>
        <w:t>возможностями;</w:t>
      </w:r>
    </w:p>
    <w:p w14:paraId="6BF708CB" w14:textId="78C41FFC" w:rsidR="00B83DAC" w:rsidRPr="00B83DAC" w:rsidRDefault="00184ADF" w:rsidP="004662ED">
      <w:pPr>
        <w:pStyle w:val="a3"/>
        <w:numPr>
          <w:ilvl w:val="0"/>
          <w:numId w:val="8"/>
        </w:numPr>
        <w:spacing w:line="360" w:lineRule="auto"/>
        <w:ind w:left="0" w:firstLine="993"/>
        <w:jc w:val="both"/>
        <w:rPr>
          <w:sz w:val="28"/>
          <w:szCs w:val="28"/>
        </w:rPr>
      </w:pPr>
      <w:r>
        <w:rPr>
          <w:sz w:val="28"/>
          <w:szCs w:val="28"/>
        </w:rPr>
        <w:lastRenderedPageBreak/>
        <w:t xml:space="preserve">возможность сконцентрировать ресурсы в </w:t>
      </w:r>
      <w:r w:rsidR="009B2203" w:rsidRPr="00B83DAC">
        <w:rPr>
          <w:sz w:val="28"/>
          <w:szCs w:val="28"/>
        </w:rPr>
        <w:t>основных направлениях разви</w:t>
      </w:r>
      <w:r w:rsidR="001E5839">
        <w:rPr>
          <w:sz w:val="28"/>
          <w:szCs w:val="28"/>
        </w:rPr>
        <w:t>тия общественного производства;</w:t>
      </w:r>
    </w:p>
    <w:p w14:paraId="06BCA560" w14:textId="0CE60877" w:rsidR="00B83DAC" w:rsidRPr="00B83DAC" w:rsidRDefault="009B2203" w:rsidP="004662ED">
      <w:pPr>
        <w:pStyle w:val="a3"/>
        <w:numPr>
          <w:ilvl w:val="0"/>
          <w:numId w:val="8"/>
        </w:numPr>
        <w:spacing w:line="360" w:lineRule="auto"/>
        <w:ind w:left="0" w:firstLine="993"/>
        <w:jc w:val="both"/>
        <w:rPr>
          <w:sz w:val="28"/>
          <w:szCs w:val="28"/>
        </w:rPr>
      </w:pPr>
      <w:r w:rsidRPr="00B83DAC">
        <w:rPr>
          <w:sz w:val="28"/>
          <w:szCs w:val="28"/>
        </w:rPr>
        <w:t xml:space="preserve">возможность полнее увязать общественные, коллективные и личные интересы. </w:t>
      </w:r>
      <w:r w:rsidR="0002102D">
        <w:rPr>
          <w:rStyle w:val="aa"/>
          <w:sz w:val="28"/>
          <w:szCs w:val="28"/>
        </w:rPr>
        <w:footnoteReference w:id="15"/>
      </w:r>
    </w:p>
    <w:p w14:paraId="2B3FC161" w14:textId="549E5128" w:rsidR="00FE582C" w:rsidRDefault="00FE582C" w:rsidP="00140889">
      <w:pPr>
        <w:spacing w:line="360" w:lineRule="auto"/>
        <w:ind w:firstLine="709"/>
        <w:jc w:val="both"/>
        <w:rPr>
          <w:sz w:val="28"/>
          <w:szCs w:val="28"/>
        </w:rPr>
      </w:pPr>
      <w:r>
        <w:rPr>
          <w:sz w:val="28"/>
          <w:szCs w:val="28"/>
        </w:rPr>
        <w:t xml:space="preserve">Причина возникновения финансов – потребность государства и субъектов хозяйственной деятельности в ресурсах для удовлетворения потребностей, а условие их существования – наличие денежных средств. </w:t>
      </w:r>
    </w:p>
    <w:p w14:paraId="5A97722D" w14:textId="589C478B" w:rsidR="00802142" w:rsidRDefault="00FE582C" w:rsidP="00140889">
      <w:pPr>
        <w:spacing w:line="360" w:lineRule="auto"/>
        <w:ind w:firstLine="709"/>
        <w:jc w:val="both"/>
        <w:rPr>
          <w:sz w:val="28"/>
          <w:szCs w:val="28"/>
        </w:rPr>
      </w:pPr>
      <w:r>
        <w:rPr>
          <w:sz w:val="28"/>
          <w:szCs w:val="28"/>
        </w:rPr>
        <w:t>Незаменимость финансов заключается в приспособлении возможностей воспроизводства к общественным нуждам, которая обеспечивает удовлетворения изменяющихся в процессе воспроизводства потребностей</w:t>
      </w:r>
      <w:r w:rsidR="009B2203" w:rsidRPr="009B2203">
        <w:rPr>
          <w:sz w:val="28"/>
          <w:szCs w:val="28"/>
        </w:rPr>
        <w:t xml:space="preserve">. </w:t>
      </w:r>
      <w:r>
        <w:rPr>
          <w:sz w:val="28"/>
          <w:szCs w:val="28"/>
        </w:rPr>
        <w:t xml:space="preserve"> Финансовые фонды изменяются с развитием общественных потребностей. </w:t>
      </w:r>
      <w:r w:rsidR="00E41B43">
        <w:rPr>
          <w:rStyle w:val="aa"/>
          <w:sz w:val="28"/>
          <w:szCs w:val="28"/>
        </w:rPr>
        <w:footnoteReference w:id="16"/>
      </w:r>
    </w:p>
    <w:p w14:paraId="61C4F194" w14:textId="58626861" w:rsidR="00041E29" w:rsidRPr="005750A8" w:rsidRDefault="00041E29" w:rsidP="00140889">
      <w:pPr>
        <w:spacing w:line="360" w:lineRule="auto"/>
        <w:ind w:firstLine="709"/>
        <w:jc w:val="both"/>
        <w:rPr>
          <w:sz w:val="28"/>
          <w:szCs w:val="28"/>
        </w:rPr>
      </w:pPr>
      <w:r>
        <w:rPr>
          <w:sz w:val="28"/>
          <w:szCs w:val="28"/>
        </w:rPr>
        <w:t xml:space="preserve">Невозможно обеспечить оптимальное функционирование отраслей производства, разрабатывать достижения технического прогресса и удовлетворять другие общественные потребности, не используя финансы. </w:t>
      </w:r>
    </w:p>
    <w:p w14:paraId="4462FA60" w14:textId="2887FD7B" w:rsidR="0023772F" w:rsidRDefault="0023772F">
      <w:pPr>
        <w:rPr>
          <w:sz w:val="32"/>
          <w:szCs w:val="32"/>
        </w:rPr>
      </w:pPr>
      <w:r>
        <w:rPr>
          <w:sz w:val="32"/>
          <w:szCs w:val="32"/>
        </w:rPr>
        <w:br w:type="page"/>
      </w:r>
    </w:p>
    <w:p w14:paraId="04142F94" w14:textId="77777777" w:rsidR="001E5839" w:rsidRDefault="001E5839" w:rsidP="00140889">
      <w:pPr>
        <w:ind w:firstLine="709"/>
        <w:rPr>
          <w:sz w:val="32"/>
          <w:szCs w:val="32"/>
        </w:rPr>
      </w:pPr>
    </w:p>
    <w:p w14:paraId="347143B2" w14:textId="6677E003" w:rsidR="006D2E56" w:rsidRPr="006D2E56" w:rsidRDefault="00B60595" w:rsidP="00755174">
      <w:pPr>
        <w:pStyle w:val="a3"/>
        <w:numPr>
          <w:ilvl w:val="1"/>
          <w:numId w:val="1"/>
        </w:numPr>
        <w:ind w:left="0" w:firstLine="709"/>
        <w:jc w:val="center"/>
        <w:rPr>
          <w:sz w:val="32"/>
          <w:szCs w:val="32"/>
        </w:rPr>
      </w:pPr>
      <w:r w:rsidRPr="00B60595">
        <w:rPr>
          <w:sz w:val="32"/>
          <w:szCs w:val="32"/>
        </w:rPr>
        <w:t>Финансовые фонды</w:t>
      </w:r>
    </w:p>
    <w:p w14:paraId="1FD9B6AC" w14:textId="77777777" w:rsidR="006D2E56" w:rsidRDefault="006D2E56" w:rsidP="00140889">
      <w:pPr>
        <w:spacing w:line="360" w:lineRule="auto"/>
        <w:ind w:firstLine="709"/>
        <w:jc w:val="both"/>
        <w:rPr>
          <w:sz w:val="28"/>
          <w:szCs w:val="28"/>
        </w:rPr>
      </w:pPr>
    </w:p>
    <w:p w14:paraId="16D4C119" w14:textId="319813A9" w:rsidR="00B60595" w:rsidRDefault="00B60595" w:rsidP="00140889">
      <w:pPr>
        <w:spacing w:line="360" w:lineRule="auto"/>
        <w:ind w:firstLine="709"/>
        <w:jc w:val="both"/>
        <w:rPr>
          <w:sz w:val="28"/>
          <w:szCs w:val="28"/>
        </w:rPr>
      </w:pPr>
      <w:r>
        <w:rPr>
          <w:sz w:val="28"/>
          <w:szCs w:val="28"/>
        </w:rPr>
        <w:t>На любом предприятии существуют обязательные расходы и платежи (арендная плата, налоги и т.д.). Те средства, которые остаются в распоряжении организации после уплаты всех обязательных платежей, формируются в комплексные фонды. Так</w:t>
      </w:r>
      <w:r w:rsidR="00597D5B">
        <w:rPr>
          <w:sz w:val="28"/>
          <w:szCs w:val="28"/>
        </w:rPr>
        <w:t>ие фонды называются фондами потребления и фондами</w:t>
      </w:r>
      <w:r>
        <w:rPr>
          <w:sz w:val="28"/>
          <w:szCs w:val="28"/>
        </w:rPr>
        <w:t xml:space="preserve"> накопления. </w:t>
      </w:r>
    </w:p>
    <w:p w14:paraId="385487C4" w14:textId="34593ACA" w:rsidR="00B60595" w:rsidRDefault="00B60595" w:rsidP="00140889">
      <w:pPr>
        <w:spacing w:line="360" w:lineRule="auto"/>
        <w:ind w:firstLine="709"/>
        <w:jc w:val="both"/>
        <w:rPr>
          <w:sz w:val="28"/>
          <w:szCs w:val="28"/>
        </w:rPr>
      </w:pPr>
      <w:r>
        <w:rPr>
          <w:sz w:val="28"/>
          <w:szCs w:val="28"/>
        </w:rPr>
        <w:t>Фонд накопления разделяется на 2 части:</w:t>
      </w:r>
      <w:r w:rsidR="006917ED">
        <w:rPr>
          <w:sz w:val="28"/>
          <w:szCs w:val="28"/>
        </w:rPr>
        <w:t xml:space="preserve"> </w:t>
      </w:r>
    </w:p>
    <w:p w14:paraId="1DE9423F" w14:textId="7AA82E98" w:rsidR="00B60595" w:rsidRDefault="00B60595" w:rsidP="004662ED">
      <w:pPr>
        <w:pStyle w:val="a3"/>
        <w:numPr>
          <w:ilvl w:val="0"/>
          <w:numId w:val="9"/>
        </w:numPr>
        <w:spacing w:line="360" w:lineRule="auto"/>
        <w:ind w:left="0" w:firstLine="993"/>
        <w:jc w:val="both"/>
        <w:rPr>
          <w:sz w:val="28"/>
          <w:szCs w:val="28"/>
        </w:rPr>
      </w:pPr>
      <w:r>
        <w:rPr>
          <w:sz w:val="28"/>
          <w:szCs w:val="28"/>
        </w:rPr>
        <w:t>денежные средства, используемые для расширения воспроизводства;</w:t>
      </w:r>
    </w:p>
    <w:p w14:paraId="160F3D21" w14:textId="5E312ED3" w:rsidR="00597D5B" w:rsidRPr="003137EE" w:rsidRDefault="00B60595" w:rsidP="004662ED">
      <w:pPr>
        <w:pStyle w:val="a3"/>
        <w:numPr>
          <w:ilvl w:val="0"/>
          <w:numId w:val="9"/>
        </w:numPr>
        <w:spacing w:line="360" w:lineRule="auto"/>
        <w:ind w:left="0" w:firstLine="993"/>
        <w:jc w:val="both"/>
        <w:rPr>
          <w:sz w:val="28"/>
          <w:szCs w:val="28"/>
        </w:rPr>
      </w:pPr>
      <w:r>
        <w:rPr>
          <w:sz w:val="28"/>
          <w:szCs w:val="28"/>
        </w:rPr>
        <w:t>денежные средства, используемые д</w:t>
      </w:r>
      <w:r w:rsidR="00597D5B">
        <w:rPr>
          <w:sz w:val="28"/>
          <w:szCs w:val="28"/>
        </w:rPr>
        <w:t>ля образования резервных фондов.</w:t>
      </w:r>
      <w:r w:rsidR="004D21EE">
        <w:rPr>
          <w:rStyle w:val="aa"/>
          <w:sz w:val="28"/>
          <w:szCs w:val="28"/>
        </w:rPr>
        <w:footnoteReference w:id="17"/>
      </w:r>
    </w:p>
    <w:p w14:paraId="0D559044" w14:textId="1A64A3E5" w:rsidR="00B60595" w:rsidRDefault="00567FBB" w:rsidP="00140889">
      <w:pPr>
        <w:spacing w:line="360" w:lineRule="auto"/>
        <w:ind w:firstLine="709"/>
        <w:jc w:val="both"/>
        <w:rPr>
          <w:sz w:val="28"/>
          <w:szCs w:val="28"/>
        </w:rPr>
      </w:pPr>
      <w:r>
        <w:rPr>
          <w:sz w:val="28"/>
          <w:szCs w:val="28"/>
        </w:rPr>
        <w:t>Роль финансов в фонде накопления проявляется через государственное финансирование экономической системы и создание государственных фондов и резервов. Логично, что перед этим проходит стадия формирования фондов. Последовательность, в данном случае не так важна, поскольку все доходы и расходы государства  планируются в бюджет, который утвержден до начала года.</w:t>
      </w:r>
    </w:p>
    <w:p w14:paraId="3DD11D7A" w14:textId="47DACC2B" w:rsidR="00567FBB" w:rsidRDefault="00567FBB" w:rsidP="00140889">
      <w:pPr>
        <w:spacing w:line="360" w:lineRule="auto"/>
        <w:ind w:firstLine="709"/>
        <w:jc w:val="both"/>
        <w:rPr>
          <w:sz w:val="28"/>
          <w:szCs w:val="28"/>
        </w:rPr>
      </w:pPr>
      <w:r>
        <w:rPr>
          <w:sz w:val="28"/>
          <w:szCs w:val="28"/>
        </w:rPr>
        <w:t>Во многих развитых странах государственный бюджет узаконен, что позволяет не учитывать последовательность доходов и расходов государства при анализе процесса распределения. В реальной ситуации стадия расходов опережает стадию д</w:t>
      </w:r>
      <w:r w:rsidR="003137EE">
        <w:rPr>
          <w:sz w:val="28"/>
          <w:szCs w:val="28"/>
        </w:rPr>
        <w:t>оходов. Для решения проблемы не</w:t>
      </w:r>
      <w:r>
        <w:rPr>
          <w:sz w:val="28"/>
          <w:szCs w:val="28"/>
        </w:rPr>
        <w:t>соотношения доходов и расходов применяется государственный кредит.</w:t>
      </w:r>
      <w:r w:rsidR="0002102D">
        <w:rPr>
          <w:rStyle w:val="aa"/>
          <w:sz w:val="28"/>
          <w:szCs w:val="28"/>
        </w:rPr>
        <w:footnoteReference w:id="18"/>
      </w:r>
    </w:p>
    <w:p w14:paraId="1E6D242C" w14:textId="279CFAD8" w:rsidR="00567FBB" w:rsidRDefault="00147055" w:rsidP="00140889">
      <w:pPr>
        <w:spacing w:line="360" w:lineRule="auto"/>
        <w:ind w:firstLine="709"/>
        <w:jc w:val="both"/>
        <w:rPr>
          <w:sz w:val="28"/>
          <w:szCs w:val="28"/>
        </w:rPr>
      </w:pPr>
      <w:r>
        <w:rPr>
          <w:sz w:val="28"/>
          <w:szCs w:val="28"/>
        </w:rPr>
        <w:t xml:space="preserve">Связь фондов накопления с фондами потребления индивидуальная для отдельных субъектов процесса воспроизводства (в том числе и государства). На фонд потребления влияют многие факторы, такие как: уровень </w:t>
      </w:r>
      <w:r>
        <w:rPr>
          <w:sz w:val="28"/>
          <w:szCs w:val="28"/>
        </w:rPr>
        <w:lastRenderedPageBreak/>
        <w:t xml:space="preserve">используемых технических достижений, форма государственного устройства, влияние политических партий и другое. Например, в СССР было невозможным влияние населения и рабочих классов на улучшение условий труда, повышение заработной платы и прочих интересов общества. </w:t>
      </w:r>
      <w:r w:rsidR="004D21EE">
        <w:rPr>
          <w:rStyle w:val="aa"/>
          <w:sz w:val="28"/>
          <w:szCs w:val="28"/>
        </w:rPr>
        <w:footnoteReference w:id="19"/>
      </w:r>
    </w:p>
    <w:p w14:paraId="6CA4A90E" w14:textId="402D969A" w:rsidR="00B60595" w:rsidRDefault="00626C82" w:rsidP="00140889">
      <w:pPr>
        <w:spacing w:line="360" w:lineRule="auto"/>
        <w:ind w:firstLine="709"/>
        <w:jc w:val="both"/>
        <w:rPr>
          <w:sz w:val="28"/>
          <w:szCs w:val="28"/>
        </w:rPr>
      </w:pPr>
      <w:r>
        <w:rPr>
          <w:sz w:val="28"/>
          <w:szCs w:val="28"/>
        </w:rPr>
        <w:t xml:space="preserve">Нельзя не заметить, что </w:t>
      </w:r>
      <w:r w:rsidR="00471BFA">
        <w:rPr>
          <w:sz w:val="28"/>
          <w:szCs w:val="28"/>
        </w:rPr>
        <w:t xml:space="preserve">высокий уровень фонда потребления приводит к росту фонда накопления в непроизводственном секторе. Иными словами, увеличиваются личные накопления. Низкая доля потребления в национальном доходе приводит к росту корпоративных накоплений. </w:t>
      </w:r>
    </w:p>
    <w:p w14:paraId="2FF76EA2" w14:textId="72E6C496" w:rsidR="00471BFA" w:rsidRPr="00471BFA" w:rsidRDefault="00471BFA" w:rsidP="00140889">
      <w:pPr>
        <w:spacing w:line="360" w:lineRule="auto"/>
        <w:ind w:firstLine="709"/>
        <w:jc w:val="both"/>
        <w:rPr>
          <w:sz w:val="28"/>
          <w:szCs w:val="28"/>
        </w:rPr>
      </w:pPr>
      <w:r w:rsidRPr="00471BFA">
        <w:rPr>
          <w:sz w:val="28"/>
          <w:szCs w:val="28"/>
        </w:rPr>
        <w:t xml:space="preserve">Это </w:t>
      </w:r>
      <w:r>
        <w:rPr>
          <w:sz w:val="28"/>
          <w:szCs w:val="28"/>
        </w:rPr>
        <w:t xml:space="preserve">объясняется тем, что национальный доход трактуется как «вновь созданная стоимость». Рабочая сила лежит в основе любого процесса воспроизводства. </w:t>
      </w:r>
      <w:r w:rsidR="003137EE">
        <w:rPr>
          <w:sz w:val="28"/>
          <w:szCs w:val="28"/>
        </w:rPr>
        <w:t xml:space="preserve">Это и </w:t>
      </w:r>
      <w:r w:rsidRPr="00471BFA">
        <w:rPr>
          <w:sz w:val="28"/>
          <w:szCs w:val="28"/>
        </w:rPr>
        <w:t xml:space="preserve">понятно, ибо весь созданный национальный доход есть не что иное, как вновь созданная стоимость. </w:t>
      </w:r>
      <w:r>
        <w:rPr>
          <w:sz w:val="28"/>
          <w:szCs w:val="28"/>
        </w:rPr>
        <w:t xml:space="preserve">Она способна, как и товар, создавать стоимость, которая превышает воспроизводственные затраты. Такие элементы воспроизводства, как например, предметы труда, подобными свойствами не обладают. </w:t>
      </w:r>
      <w:r w:rsidR="006917ED">
        <w:rPr>
          <w:rStyle w:val="aa"/>
          <w:sz w:val="28"/>
          <w:szCs w:val="28"/>
        </w:rPr>
        <w:footnoteReference w:id="20"/>
      </w:r>
    </w:p>
    <w:p w14:paraId="24375846" w14:textId="1B44176F" w:rsidR="00B60595" w:rsidRDefault="009B55D6" w:rsidP="00140889">
      <w:pPr>
        <w:spacing w:line="360" w:lineRule="auto"/>
        <w:ind w:firstLine="709"/>
        <w:jc w:val="both"/>
        <w:rPr>
          <w:sz w:val="28"/>
          <w:szCs w:val="28"/>
        </w:rPr>
      </w:pPr>
      <w:r>
        <w:rPr>
          <w:sz w:val="28"/>
          <w:szCs w:val="28"/>
        </w:rPr>
        <w:t>Фонд потребления также делится на 2 части:</w:t>
      </w:r>
    </w:p>
    <w:p w14:paraId="6AED2DE0" w14:textId="41BDEF16" w:rsidR="009B55D6" w:rsidRDefault="009B55D6" w:rsidP="004662ED">
      <w:pPr>
        <w:pStyle w:val="a3"/>
        <w:numPr>
          <w:ilvl w:val="0"/>
          <w:numId w:val="10"/>
        </w:numPr>
        <w:spacing w:line="360" w:lineRule="auto"/>
        <w:ind w:left="0" w:firstLine="993"/>
        <w:jc w:val="both"/>
        <w:rPr>
          <w:sz w:val="28"/>
          <w:szCs w:val="28"/>
        </w:rPr>
      </w:pPr>
      <w:r>
        <w:rPr>
          <w:sz w:val="28"/>
          <w:szCs w:val="28"/>
        </w:rPr>
        <w:t>фонд общественного потребления;</w:t>
      </w:r>
    </w:p>
    <w:p w14:paraId="2627037F" w14:textId="1E43ACE8" w:rsidR="009B55D6" w:rsidRDefault="009B55D6" w:rsidP="004662ED">
      <w:pPr>
        <w:pStyle w:val="a3"/>
        <w:numPr>
          <w:ilvl w:val="0"/>
          <w:numId w:val="10"/>
        </w:numPr>
        <w:spacing w:line="360" w:lineRule="auto"/>
        <w:ind w:left="0" w:firstLine="993"/>
        <w:jc w:val="both"/>
        <w:rPr>
          <w:sz w:val="28"/>
          <w:szCs w:val="28"/>
        </w:rPr>
      </w:pPr>
      <w:r>
        <w:rPr>
          <w:sz w:val="28"/>
          <w:szCs w:val="28"/>
        </w:rPr>
        <w:t>фонд личного потребления.</w:t>
      </w:r>
      <w:r w:rsidR="004D21EE">
        <w:rPr>
          <w:rStyle w:val="aa"/>
          <w:sz w:val="28"/>
          <w:szCs w:val="28"/>
        </w:rPr>
        <w:footnoteReference w:id="21"/>
      </w:r>
    </w:p>
    <w:p w14:paraId="2E89F191" w14:textId="11A3835A" w:rsidR="009B55D6" w:rsidRDefault="005C18F9" w:rsidP="00140889">
      <w:pPr>
        <w:spacing w:line="360" w:lineRule="auto"/>
        <w:ind w:firstLine="709"/>
        <w:jc w:val="both"/>
        <w:rPr>
          <w:sz w:val="28"/>
          <w:szCs w:val="28"/>
        </w:rPr>
      </w:pPr>
      <w:r>
        <w:rPr>
          <w:sz w:val="28"/>
          <w:szCs w:val="28"/>
        </w:rPr>
        <w:t>В любом государстве</w:t>
      </w:r>
      <w:r w:rsidR="009B55D6">
        <w:rPr>
          <w:sz w:val="28"/>
          <w:szCs w:val="28"/>
        </w:rPr>
        <w:t xml:space="preserve"> доля общественных фондов достаточно велика, поскольку с помощью них осуществляется финансирование производственных процессов, здравоохранения, обороны страны и т.д.</w:t>
      </w:r>
    </w:p>
    <w:p w14:paraId="3EDD3F37" w14:textId="0581EBE1" w:rsidR="009B55D6" w:rsidRDefault="009B55D6" w:rsidP="00140889">
      <w:pPr>
        <w:spacing w:line="360" w:lineRule="auto"/>
        <w:ind w:firstLine="709"/>
        <w:jc w:val="both"/>
        <w:rPr>
          <w:sz w:val="28"/>
          <w:szCs w:val="28"/>
        </w:rPr>
      </w:pPr>
      <w:r>
        <w:rPr>
          <w:sz w:val="28"/>
          <w:szCs w:val="28"/>
        </w:rPr>
        <w:t xml:space="preserve">В данном случае роль финансов очень высока. Ни одна из остальных экономических категорий не влияет на формирование и функционирование фондов общественного потребления. </w:t>
      </w:r>
    </w:p>
    <w:p w14:paraId="6442DB5F" w14:textId="76A7D5A8" w:rsidR="009B55D6" w:rsidRDefault="009B55D6" w:rsidP="00140889">
      <w:pPr>
        <w:spacing w:line="360" w:lineRule="auto"/>
        <w:ind w:firstLine="709"/>
        <w:jc w:val="both"/>
        <w:rPr>
          <w:sz w:val="28"/>
          <w:szCs w:val="28"/>
        </w:rPr>
      </w:pPr>
      <w:r>
        <w:rPr>
          <w:sz w:val="28"/>
          <w:szCs w:val="28"/>
        </w:rPr>
        <w:lastRenderedPageBreak/>
        <w:t xml:space="preserve">С помощью государственного бюджета реализуется основная часть фондов общественного потребления. Немалая часть данных фондов направляется на создание фондов социального обеспечения и страхования. Во многих странах с рыночной экономикой участие в их создании принимают работодатели (с помощью платежей) и наемные работники. В этом случае задействован фонд личного потребления –  часть из него используется в формировании фонда общественного потребления. </w:t>
      </w:r>
      <w:r w:rsidR="004D21EE">
        <w:rPr>
          <w:rStyle w:val="aa"/>
          <w:sz w:val="28"/>
          <w:szCs w:val="28"/>
        </w:rPr>
        <w:footnoteReference w:id="22"/>
      </w:r>
    </w:p>
    <w:p w14:paraId="2F4700A4" w14:textId="1714465C" w:rsidR="009B55D6" w:rsidRDefault="00092302" w:rsidP="00140889">
      <w:pPr>
        <w:spacing w:line="360" w:lineRule="auto"/>
        <w:ind w:firstLine="709"/>
        <w:jc w:val="both"/>
        <w:rPr>
          <w:sz w:val="28"/>
          <w:szCs w:val="28"/>
        </w:rPr>
      </w:pPr>
      <w:r>
        <w:rPr>
          <w:sz w:val="28"/>
          <w:szCs w:val="28"/>
        </w:rPr>
        <w:t>Фонд личного</w:t>
      </w:r>
      <w:r w:rsidR="006917ED">
        <w:rPr>
          <w:sz w:val="28"/>
          <w:szCs w:val="28"/>
        </w:rPr>
        <w:t xml:space="preserve"> потребления </w:t>
      </w:r>
      <w:r w:rsidR="00F06D02">
        <w:rPr>
          <w:sz w:val="28"/>
          <w:szCs w:val="28"/>
        </w:rPr>
        <w:t>делится на:</w:t>
      </w:r>
      <w:r w:rsidR="006917ED">
        <w:rPr>
          <w:rStyle w:val="aa"/>
          <w:sz w:val="28"/>
          <w:szCs w:val="28"/>
        </w:rPr>
        <w:footnoteReference w:id="23"/>
      </w:r>
    </w:p>
    <w:p w14:paraId="33F8CF58" w14:textId="0B658C00" w:rsidR="00F06D02" w:rsidRDefault="00092302" w:rsidP="004662ED">
      <w:pPr>
        <w:pStyle w:val="a3"/>
        <w:numPr>
          <w:ilvl w:val="0"/>
          <w:numId w:val="11"/>
        </w:numPr>
        <w:spacing w:line="360" w:lineRule="auto"/>
        <w:ind w:left="0" w:firstLine="993"/>
        <w:jc w:val="both"/>
        <w:rPr>
          <w:sz w:val="28"/>
          <w:szCs w:val="28"/>
        </w:rPr>
      </w:pPr>
      <w:r>
        <w:rPr>
          <w:sz w:val="28"/>
          <w:szCs w:val="28"/>
        </w:rPr>
        <w:t>фонды личных накоплений;</w:t>
      </w:r>
    </w:p>
    <w:p w14:paraId="3CE07E99" w14:textId="325376C0" w:rsidR="00092302" w:rsidRDefault="00092302" w:rsidP="004662ED">
      <w:pPr>
        <w:pStyle w:val="a3"/>
        <w:numPr>
          <w:ilvl w:val="0"/>
          <w:numId w:val="11"/>
        </w:numPr>
        <w:spacing w:line="360" w:lineRule="auto"/>
        <w:ind w:left="0" w:firstLine="993"/>
        <w:jc w:val="both"/>
        <w:rPr>
          <w:sz w:val="28"/>
          <w:szCs w:val="28"/>
        </w:rPr>
      </w:pPr>
      <w:r>
        <w:rPr>
          <w:sz w:val="28"/>
          <w:szCs w:val="28"/>
        </w:rPr>
        <w:t>фонды потребления.</w:t>
      </w:r>
    </w:p>
    <w:p w14:paraId="51B89C5D" w14:textId="404680B4" w:rsidR="00092302" w:rsidRDefault="00092302" w:rsidP="00140889">
      <w:pPr>
        <w:spacing w:line="360" w:lineRule="auto"/>
        <w:ind w:firstLine="709"/>
        <w:jc w:val="both"/>
        <w:rPr>
          <w:sz w:val="28"/>
          <w:szCs w:val="28"/>
        </w:rPr>
      </w:pPr>
      <w:r>
        <w:rPr>
          <w:sz w:val="28"/>
          <w:szCs w:val="28"/>
        </w:rPr>
        <w:t>Именно фонд</w:t>
      </w:r>
      <w:r w:rsidR="003137EE">
        <w:rPr>
          <w:sz w:val="28"/>
          <w:szCs w:val="28"/>
        </w:rPr>
        <w:t xml:space="preserve"> личного потребления создае</w:t>
      </w:r>
      <w:r>
        <w:rPr>
          <w:sz w:val="28"/>
          <w:szCs w:val="28"/>
        </w:rPr>
        <w:t>т условия для функционирования товарного механизма. На предпосылки его развития влияет спрос.</w:t>
      </w:r>
    </w:p>
    <w:p w14:paraId="0D71BF3E" w14:textId="61839798" w:rsidR="003137EE" w:rsidRDefault="003137EE" w:rsidP="00140889">
      <w:pPr>
        <w:ind w:firstLine="709"/>
        <w:rPr>
          <w:sz w:val="32"/>
          <w:szCs w:val="32"/>
        </w:rPr>
      </w:pPr>
    </w:p>
    <w:p w14:paraId="4D1D6A91" w14:textId="77777777" w:rsidR="0023772F" w:rsidRDefault="0023772F">
      <w:pPr>
        <w:rPr>
          <w:sz w:val="32"/>
          <w:szCs w:val="32"/>
        </w:rPr>
      </w:pPr>
      <w:r>
        <w:rPr>
          <w:sz w:val="32"/>
          <w:szCs w:val="32"/>
        </w:rPr>
        <w:br w:type="page"/>
      </w:r>
    </w:p>
    <w:p w14:paraId="79E59678" w14:textId="77CA5FDE" w:rsidR="00C57FA7" w:rsidRDefault="00C57FA7" w:rsidP="00C57FA7">
      <w:pPr>
        <w:spacing w:line="360" w:lineRule="auto"/>
        <w:ind w:left="720"/>
        <w:jc w:val="right"/>
        <w:rPr>
          <w:sz w:val="32"/>
          <w:szCs w:val="32"/>
        </w:rPr>
      </w:pPr>
      <w:r>
        <w:rPr>
          <w:sz w:val="32"/>
          <w:szCs w:val="32"/>
        </w:rPr>
        <w:lastRenderedPageBreak/>
        <w:t>Доработка</w:t>
      </w:r>
    </w:p>
    <w:p w14:paraId="483811AD" w14:textId="6FE261A5" w:rsidR="00C56A67" w:rsidRPr="00BB44E5" w:rsidRDefault="00BB44E5" w:rsidP="00BB44E5">
      <w:pPr>
        <w:spacing w:line="360" w:lineRule="auto"/>
        <w:ind w:left="720"/>
        <w:jc w:val="center"/>
        <w:rPr>
          <w:sz w:val="28"/>
          <w:szCs w:val="28"/>
        </w:rPr>
      </w:pPr>
      <w:r w:rsidRPr="00BB44E5">
        <w:rPr>
          <w:sz w:val="32"/>
          <w:szCs w:val="32"/>
        </w:rPr>
        <w:t>2</w:t>
      </w:r>
      <w:r>
        <w:rPr>
          <w:sz w:val="32"/>
          <w:szCs w:val="32"/>
        </w:rPr>
        <w:t xml:space="preserve">. </w:t>
      </w:r>
      <w:r w:rsidR="009008CA" w:rsidRPr="00BB44E5">
        <w:rPr>
          <w:sz w:val="32"/>
          <w:szCs w:val="32"/>
        </w:rPr>
        <w:t>Роль финансов домашних хозяйств и предприятий в процессе воспроизводства.</w:t>
      </w:r>
      <w:r w:rsidR="006D2E56" w:rsidRPr="00BB44E5">
        <w:rPr>
          <w:sz w:val="32"/>
          <w:szCs w:val="32"/>
        </w:rPr>
        <w:br/>
      </w:r>
    </w:p>
    <w:p w14:paraId="2BC0F40E" w14:textId="07802FC4" w:rsidR="00C56A67" w:rsidRPr="00C56A67" w:rsidRDefault="00C56A67" w:rsidP="004662ED">
      <w:pPr>
        <w:spacing w:line="360" w:lineRule="auto"/>
        <w:ind w:left="360" w:firstLine="709"/>
        <w:jc w:val="both"/>
        <w:rPr>
          <w:rFonts w:eastAsia="Times New Roman"/>
          <w:sz w:val="28"/>
          <w:szCs w:val="28"/>
        </w:rPr>
      </w:pPr>
      <w:r w:rsidRPr="00C56A67">
        <w:rPr>
          <w:rFonts w:eastAsia="Times New Roman"/>
          <w:sz w:val="28"/>
          <w:szCs w:val="28"/>
        </w:rPr>
        <w:t>В реальной экономике особую роль играют коммерческие организации (предприятия), т.е. организации, основной целью деятельности которых является извлечение прибыли. Именно эти организации обслуживают сферу материального производства, где создаются валовой национальный продукт и национальный доход — источники финансовых ресурсов для других звеньев системы финансов — государственных бюджетов (внебюджетных фондов) различных уровней, бюджетов домашних хозяйств (физических лиц), бюджетов других юридических лиц.</w:t>
      </w:r>
      <w:r w:rsidR="00696D6B">
        <w:rPr>
          <w:rStyle w:val="aa"/>
          <w:rFonts w:eastAsia="Times New Roman"/>
          <w:sz w:val="28"/>
          <w:szCs w:val="28"/>
        </w:rPr>
        <w:footnoteReference w:id="24"/>
      </w:r>
    </w:p>
    <w:p w14:paraId="4A3D1CA7" w14:textId="38E5B333" w:rsidR="00BB44E5" w:rsidRDefault="000939D1" w:rsidP="004662ED">
      <w:pPr>
        <w:spacing w:line="360" w:lineRule="auto"/>
        <w:ind w:left="357" w:firstLine="709"/>
        <w:jc w:val="both"/>
        <w:rPr>
          <w:sz w:val="28"/>
          <w:szCs w:val="28"/>
        </w:rPr>
      </w:pPr>
      <w:r w:rsidRPr="00C56A67">
        <w:rPr>
          <w:sz w:val="28"/>
          <w:szCs w:val="28"/>
        </w:rPr>
        <w:t xml:space="preserve">Между хозяйствующими субъектами существуют самые различные отношения. Предприятия производят и продают; домохозяйства потребляют и накапливают; государственные бюджетные учреждения взимают налоги и удовлетворяют коллективные потребности. Для того чтобы упростить все множество запутанных процессов в национальной экономике, непрерывное повторение актов производства и потребления можно представить в виде модели экономического оборота. </w:t>
      </w:r>
      <w:r w:rsidR="00696D6B">
        <w:rPr>
          <w:rStyle w:val="aa"/>
          <w:sz w:val="28"/>
          <w:szCs w:val="28"/>
        </w:rPr>
        <w:footnoteReference w:id="25"/>
      </w:r>
    </w:p>
    <w:p w14:paraId="6A328447" w14:textId="4124380E" w:rsidR="00C9789C" w:rsidRDefault="000939D1" w:rsidP="004662ED">
      <w:pPr>
        <w:spacing w:line="360" w:lineRule="auto"/>
        <w:ind w:left="357" w:firstLine="709"/>
        <w:jc w:val="both"/>
        <w:rPr>
          <w:sz w:val="28"/>
          <w:szCs w:val="28"/>
        </w:rPr>
      </w:pPr>
      <w:r w:rsidRPr="00C56A67">
        <w:rPr>
          <w:sz w:val="28"/>
          <w:szCs w:val="28"/>
        </w:rPr>
        <w:t>При этом одинаковые хозяйственные еди</w:t>
      </w:r>
      <w:r w:rsidR="00DF63B0">
        <w:rPr>
          <w:sz w:val="28"/>
          <w:szCs w:val="28"/>
        </w:rPr>
        <w:t>ницы объединяются</w:t>
      </w:r>
      <w:r w:rsidRPr="00C56A67">
        <w:rPr>
          <w:sz w:val="28"/>
          <w:szCs w:val="28"/>
        </w:rPr>
        <w:t xml:space="preserve"> в </w:t>
      </w:r>
      <w:r w:rsidR="00DF63B0">
        <w:rPr>
          <w:sz w:val="28"/>
          <w:szCs w:val="28"/>
        </w:rPr>
        <w:t>секторы</w:t>
      </w:r>
      <w:r w:rsidRPr="00C56A67">
        <w:rPr>
          <w:sz w:val="28"/>
          <w:szCs w:val="28"/>
        </w:rPr>
        <w:t>, а аналогичные хозяйственные операции - в величины потока (поток товаров и услуг, или товарное обращение, и денежный (монетарный) поток, или денежное обращение).</w:t>
      </w:r>
      <w:r w:rsidR="008D0829" w:rsidRPr="00C56A67">
        <w:rPr>
          <w:sz w:val="28"/>
          <w:szCs w:val="28"/>
        </w:rPr>
        <w:t xml:space="preserve">Обеспечение воспроизводства за счет финансов происходит путем распределения национального дохода. </w:t>
      </w:r>
    </w:p>
    <w:p w14:paraId="4324FB35" w14:textId="29CCC59B" w:rsidR="00DF63B0" w:rsidRDefault="00DF63B0">
      <w:pPr>
        <w:rPr>
          <w:sz w:val="28"/>
          <w:szCs w:val="28"/>
        </w:rPr>
      </w:pPr>
    </w:p>
    <w:p w14:paraId="2FBF037C" w14:textId="6B015D29" w:rsidR="008D0829" w:rsidRDefault="00172724" w:rsidP="00140889">
      <w:pPr>
        <w:spacing w:line="360" w:lineRule="auto"/>
        <w:ind w:firstLine="709"/>
        <w:jc w:val="both"/>
        <w:rPr>
          <w:sz w:val="28"/>
          <w:szCs w:val="28"/>
        </w:rPr>
      </w:pPr>
      <w:r>
        <w:rPr>
          <w:sz w:val="28"/>
          <w:szCs w:val="28"/>
        </w:rPr>
        <w:lastRenderedPageBreak/>
        <w:t>Субъе</w:t>
      </w:r>
      <w:r w:rsidR="00C9789C">
        <w:rPr>
          <w:sz w:val="28"/>
          <w:szCs w:val="28"/>
        </w:rPr>
        <w:t>кты распределения воспроизводственного процесса:</w:t>
      </w:r>
      <w:r w:rsidR="00EA65B5">
        <w:rPr>
          <w:sz w:val="28"/>
          <w:szCs w:val="28"/>
        </w:rPr>
        <w:t xml:space="preserve"> </w:t>
      </w:r>
    </w:p>
    <w:p w14:paraId="1CDB0900" w14:textId="4D90376C" w:rsidR="00C9789C" w:rsidRDefault="00C9789C" w:rsidP="004662ED">
      <w:pPr>
        <w:pStyle w:val="a3"/>
        <w:numPr>
          <w:ilvl w:val="0"/>
          <w:numId w:val="12"/>
        </w:numPr>
        <w:spacing w:line="360" w:lineRule="auto"/>
        <w:ind w:left="0" w:firstLine="993"/>
        <w:jc w:val="both"/>
        <w:rPr>
          <w:sz w:val="28"/>
          <w:szCs w:val="28"/>
        </w:rPr>
      </w:pPr>
      <w:r>
        <w:rPr>
          <w:sz w:val="28"/>
          <w:szCs w:val="28"/>
        </w:rPr>
        <w:t>предприятия (производители общественных благ и услуг);</w:t>
      </w:r>
    </w:p>
    <w:p w14:paraId="729EB4EF" w14:textId="655A47FA" w:rsidR="00C9789C" w:rsidRDefault="00C9789C" w:rsidP="004662ED">
      <w:pPr>
        <w:pStyle w:val="a3"/>
        <w:numPr>
          <w:ilvl w:val="0"/>
          <w:numId w:val="12"/>
        </w:numPr>
        <w:spacing w:line="360" w:lineRule="auto"/>
        <w:ind w:left="0" w:firstLine="993"/>
        <w:jc w:val="both"/>
        <w:rPr>
          <w:sz w:val="28"/>
          <w:szCs w:val="28"/>
        </w:rPr>
      </w:pPr>
      <w:r>
        <w:rPr>
          <w:sz w:val="28"/>
          <w:szCs w:val="28"/>
        </w:rPr>
        <w:t>общество (потребители благ и услуг)</w:t>
      </w:r>
      <w:r w:rsidR="00543B62">
        <w:rPr>
          <w:sz w:val="28"/>
          <w:szCs w:val="28"/>
        </w:rPr>
        <w:t>;</w:t>
      </w:r>
    </w:p>
    <w:p w14:paraId="1C2CA66D" w14:textId="2E5FD320" w:rsidR="00C9789C" w:rsidRDefault="00C9789C" w:rsidP="004662ED">
      <w:pPr>
        <w:pStyle w:val="a3"/>
        <w:numPr>
          <w:ilvl w:val="0"/>
          <w:numId w:val="12"/>
        </w:numPr>
        <w:spacing w:line="360" w:lineRule="auto"/>
        <w:ind w:left="0" w:firstLine="993"/>
        <w:jc w:val="both"/>
        <w:rPr>
          <w:sz w:val="28"/>
          <w:szCs w:val="28"/>
        </w:rPr>
      </w:pPr>
      <w:r>
        <w:rPr>
          <w:sz w:val="28"/>
          <w:szCs w:val="28"/>
        </w:rPr>
        <w:t>государство (институт, создающий условия для обеспечения воспроизводственной деятельности).</w:t>
      </w:r>
      <w:r w:rsidR="00E41B43">
        <w:rPr>
          <w:rStyle w:val="aa"/>
          <w:sz w:val="28"/>
          <w:szCs w:val="28"/>
        </w:rPr>
        <w:footnoteReference w:id="26"/>
      </w:r>
    </w:p>
    <w:p w14:paraId="3EEBD820" w14:textId="3CD4E02A" w:rsidR="00C9789C" w:rsidRDefault="00C9789C" w:rsidP="00140889">
      <w:pPr>
        <w:spacing w:line="360" w:lineRule="auto"/>
        <w:ind w:firstLine="709"/>
        <w:jc w:val="both"/>
        <w:rPr>
          <w:sz w:val="28"/>
          <w:szCs w:val="28"/>
        </w:rPr>
      </w:pPr>
      <w:r>
        <w:rPr>
          <w:sz w:val="28"/>
          <w:szCs w:val="28"/>
        </w:rPr>
        <w:t>Взаимосвязь между данными субъектами осуществляется с помощью с</w:t>
      </w:r>
      <w:r w:rsidR="008F3A10">
        <w:rPr>
          <w:sz w:val="28"/>
          <w:szCs w:val="28"/>
        </w:rPr>
        <w:t>ледующих экономических показателей</w:t>
      </w:r>
      <w:r>
        <w:rPr>
          <w:sz w:val="28"/>
          <w:szCs w:val="28"/>
        </w:rPr>
        <w:t>:</w:t>
      </w:r>
      <w:r w:rsidR="00EA65B5">
        <w:rPr>
          <w:sz w:val="28"/>
          <w:szCs w:val="28"/>
        </w:rPr>
        <w:t xml:space="preserve"> </w:t>
      </w:r>
    </w:p>
    <w:p w14:paraId="567047E2" w14:textId="0B56B887" w:rsidR="008F3A10" w:rsidRDefault="008F3A10" w:rsidP="004662ED">
      <w:pPr>
        <w:pStyle w:val="a3"/>
        <w:numPr>
          <w:ilvl w:val="0"/>
          <w:numId w:val="13"/>
        </w:numPr>
        <w:spacing w:line="360" w:lineRule="auto"/>
        <w:ind w:left="0" w:firstLine="993"/>
        <w:jc w:val="both"/>
        <w:rPr>
          <w:sz w:val="28"/>
          <w:szCs w:val="28"/>
        </w:rPr>
      </w:pPr>
      <w:r>
        <w:rPr>
          <w:sz w:val="28"/>
          <w:szCs w:val="28"/>
        </w:rPr>
        <w:t>валовый внутренний продукт;</w:t>
      </w:r>
    </w:p>
    <w:p w14:paraId="38F5BA2D" w14:textId="0FE93C04" w:rsidR="008F3A10" w:rsidRDefault="008F3A10" w:rsidP="004662ED">
      <w:pPr>
        <w:pStyle w:val="a3"/>
        <w:numPr>
          <w:ilvl w:val="0"/>
          <w:numId w:val="13"/>
        </w:numPr>
        <w:spacing w:line="360" w:lineRule="auto"/>
        <w:ind w:left="0" w:firstLine="993"/>
        <w:jc w:val="both"/>
        <w:rPr>
          <w:sz w:val="28"/>
          <w:szCs w:val="28"/>
        </w:rPr>
      </w:pPr>
      <w:r>
        <w:rPr>
          <w:sz w:val="28"/>
          <w:szCs w:val="28"/>
        </w:rPr>
        <w:t>национальный доход;</w:t>
      </w:r>
    </w:p>
    <w:p w14:paraId="18F1D0F0" w14:textId="5C0C9062" w:rsidR="008F3A10" w:rsidRDefault="008F3A10" w:rsidP="004662ED">
      <w:pPr>
        <w:pStyle w:val="a3"/>
        <w:numPr>
          <w:ilvl w:val="0"/>
          <w:numId w:val="13"/>
        </w:numPr>
        <w:spacing w:line="360" w:lineRule="auto"/>
        <w:ind w:left="0" w:firstLine="993"/>
        <w:jc w:val="both"/>
        <w:rPr>
          <w:sz w:val="28"/>
          <w:szCs w:val="28"/>
        </w:rPr>
      </w:pPr>
      <w:r>
        <w:rPr>
          <w:sz w:val="28"/>
          <w:szCs w:val="28"/>
        </w:rPr>
        <w:t>инфляция;</w:t>
      </w:r>
    </w:p>
    <w:p w14:paraId="01B01B1B" w14:textId="05E6D523" w:rsidR="008F3A10" w:rsidRDefault="008F3A10" w:rsidP="004662ED">
      <w:pPr>
        <w:pStyle w:val="a3"/>
        <w:numPr>
          <w:ilvl w:val="0"/>
          <w:numId w:val="13"/>
        </w:numPr>
        <w:spacing w:line="360" w:lineRule="auto"/>
        <w:ind w:left="0" w:firstLine="993"/>
        <w:jc w:val="both"/>
        <w:rPr>
          <w:sz w:val="28"/>
          <w:szCs w:val="28"/>
        </w:rPr>
      </w:pPr>
      <w:r>
        <w:rPr>
          <w:sz w:val="28"/>
          <w:szCs w:val="28"/>
        </w:rPr>
        <w:t>сальдо;</w:t>
      </w:r>
    </w:p>
    <w:p w14:paraId="690BD492" w14:textId="197FF5D4" w:rsidR="008F3A10" w:rsidRDefault="008F3A10" w:rsidP="004662ED">
      <w:pPr>
        <w:pStyle w:val="a3"/>
        <w:numPr>
          <w:ilvl w:val="0"/>
          <w:numId w:val="13"/>
        </w:numPr>
        <w:spacing w:line="360" w:lineRule="auto"/>
        <w:ind w:left="0" w:firstLine="993"/>
        <w:jc w:val="both"/>
        <w:rPr>
          <w:sz w:val="28"/>
          <w:szCs w:val="28"/>
        </w:rPr>
      </w:pPr>
      <w:r>
        <w:rPr>
          <w:sz w:val="28"/>
          <w:szCs w:val="28"/>
        </w:rPr>
        <w:t>спрос населения.</w:t>
      </w:r>
      <w:r w:rsidR="00AD152D">
        <w:rPr>
          <w:rStyle w:val="aa"/>
          <w:sz w:val="28"/>
          <w:szCs w:val="28"/>
        </w:rPr>
        <w:footnoteReference w:id="27"/>
      </w:r>
    </w:p>
    <w:p w14:paraId="03CC714B" w14:textId="3393911C" w:rsidR="00790CDC" w:rsidRPr="00790CDC" w:rsidRDefault="00790CDC" w:rsidP="006809E9">
      <w:pPr>
        <w:pStyle w:val="af0"/>
        <w:spacing w:before="168" w:beforeAutospacing="0" w:after="0" w:afterAutospacing="0" w:line="360" w:lineRule="auto"/>
        <w:ind w:firstLine="709"/>
        <w:jc w:val="both"/>
        <w:rPr>
          <w:color w:val="000000"/>
          <w:sz w:val="28"/>
          <w:szCs w:val="28"/>
        </w:rPr>
      </w:pPr>
      <w:r w:rsidRPr="00790CDC">
        <w:rPr>
          <w:color w:val="000000"/>
          <w:sz w:val="28"/>
          <w:szCs w:val="28"/>
        </w:rPr>
        <w:t>Домашние хозяйства платят государству прямые налоги (налог на доходы физических лиц, поземельный, за владение автомобилем и др.), а получают от государс</w:t>
      </w:r>
      <w:r>
        <w:rPr>
          <w:color w:val="000000"/>
          <w:sz w:val="28"/>
          <w:szCs w:val="28"/>
        </w:rPr>
        <w:t>тва заработную плату, пенсии, стипендии.</w:t>
      </w:r>
      <w:r w:rsidR="00091B40">
        <w:rPr>
          <w:rStyle w:val="aa"/>
          <w:color w:val="000000"/>
          <w:sz w:val="28"/>
          <w:szCs w:val="28"/>
        </w:rPr>
        <w:footnoteReference w:id="28"/>
      </w:r>
    </w:p>
    <w:p w14:paraId="1494BC0B" w14:textId="393B50B2" w:rsidR="00790CDC" w:rsidRPr="00790CDC" w:rsidRDefault="00790CDC" w:rsidP="006809E9">
      <w:pPr>
        <w:pStyle w:val="af0"/>
        <w:spacing w:before="168" w:beforeAutospacing="0" w:after="0" w:afterAutospacing="0" w:line="360" w:lineRule="auto"/>
        <w:ind w:firstLine="709"/>
        <w:jc w:val="both"/>
        <w:rPr>
          <w:color w:val="000000"/>
          <w:sz w:val="28"/>
          <w:szCs w:val="28"/>
        </w:rPr>
      </w:pPr>
      <w:r>
        <w:rPr>
          <w:color w:val="000000"/>
          <w:sz w:val="28"/>
          <w:szCs w:val="28"/>
        </w:rPr>
        <w:t xml:space="preserve">Предприятия </w:t>
      </w:r>
      <w:r w:rsidRPr="00790CDC">
        <w:rPr>
          <w:color w:val="000000"/>
          <w:sz w:val="28"/>
          <w:szCs w:val="28"/>
        </w:rPr>
        <w:t>платят государству косвенные налоги (налог с оборота, промысловый налог, акциз) и прямые налоги (на прибыль корпораций, взносы на социальное страхование), а получают от государства трансфертные платежи в форме субсидий, налоговых льгот, премий, льготных займов, оплаты текущих расходов бюджетных организаций. Эта модель характеризует экономический оборот в закрытой национальной экономике. Кругооборот открытой национальной экономики осложняется добавлением еще одного хозяйствующего субъекта - мирового хозяйства. Постоянное повторение и продолжение этих процессов составляют содержание общественного воспроизводства.</w:t>
      </w:r>
    </w:p>
    <w:p w14:paraId="7BCDDAA9" w14:textId="6BA574B1" w:rsidR="00E72CDC" w:rsidRDefault="00E72CDC" w:rsidP="00140889">
      <w:pPr>
        <w:spacing w:line="360" w:lineRule="auto"/>
        <w:ind w:firstLine="709"/>
        <w:jc w:val="both"/>
        <w:rPr>
          <w:sz w:val="28"/>
          <w:szCs w:val="28"/>
        </w:rPr>
      </w:pPr>
      <w:r>
        <w:rPr>
          <w:sz w:val="28"/>
          <w:szCs w:val="28"/>
        </w:rPr>
        <w:lastRenderedPageBreak/>
        <w:t>Государство обеспечивает за счет финансов целевое распределение общественного продукта и контролирует соблюдение необходимых пропорций в развитии различных отраслей воспроизводственного процесса. Формирование фондов потребления и накопления, успешное регулирование экономики достигается за счет распределения валового внутреннего продукта и национального дохода.</w:t>
      </w:r>
    </w:p>
    <w:p w14:paraId="4B497B56" w14:textId="36A878D1" w:rsidR="00E72CDC" w:rsidRDefault="006C70B7" w:rsidP="00140889">
      <w:pPr>
        <w:spacing w:line="360" w:lineRule="auto"/>
        <w:ind w:firstLine="709"/>
        <w:jc w:val="both"/>
        <w:rPr>
          <w:sz w:val="28"/>
          <w:szCs w:val="28"/>
        </w:rPr>
      </w:pPr>
      <w:r>
        <w:rPr>
          <w:sz w:val="28"/>
          <w:szCs w:val="28"/>
        </w:rPr>
        <w:t>Роль финансов на предприятиях – покрытие производственных затрат за счет собственных ресурсов и финансов ресурсов государства для достижения производственных целей.</w:t>
      </w:r>
      <w:r w:rsidR="00E21715">
        <w:rPr>
          <w:rStyle w:val="aa"/>
          <w:sz w:val="28"/>
          <w:szCs w:val="28"/>
        </w:rPr>
        <w:footnoteReference w:id="29"/>
      </w:r>
    </w:p>
    <w:p w14:paraId="59681068" w14:textId="1917EB69" w:rsidR="00D75C83" w:rsidRDefault="00D75C83" w:rsidP="00140889">
      <w:pPr>
        <w:spacing w:line="360" w:lineRule="auto"/>
        <w:ind w:firstLine="709"/>
        <w:jc w:val="both"/>
        <w:rPr>
          <w:sz w:val="28"/>
          <w:szCs w:val="28"/>
        </w:rPr>
      </w:pPr>
      <w:r>
        <w:rPr>
          <w:sz w:val="28"/>
          <w:szCs w:val="28"/>
        </w:rPr>
        <w:t>Д</w:t>
      </w:r>
      <w:r w:rsidRPr="00D75C83">
        <w:rPr>
          <w:sz w:val="28"/>
          <w:szCs w:val="28"/>
        </w:rPr>
        <w:t>омашние хозяйства выступают одним из важных субъектов экономической деятельности, от результатов которой зависит не только благосостояние отдельной хозяйственной единицы, но и всего населения страны в целом. Став крупнейшим субъектом экономики наряду с коммерческими предприятиями и государством, домашние хозяйства участвуют во всех макрорегулирующих процессах, непосредственным образом воздействуя на воспроизводственный процесс. Специфика финансов домашних хозяйств определена тем, что эта сфера финансовых отношений в наименьшей степени регламентирована государством. Домашние хозяйства самостоятельно принимают решения о необходимости и способе формирования денежных фондов, их величине, времени использования и целевом назначении.</w:t>
      </w:r>
      <w:r w:rsidR="00091B40">
        <w:rPr>
          <w:rStyle w:val="aa"/>
          <w:sz w:val="28"/>
          <w:szCs w:val="28"/>
        </w:rPr>
        <w:footnoteReference w:id="30"/>
      </w:r>
    </w:p>
    <w:p w14:paraId="3506917E" w14:textId="77777777" w:rsidR="00790CDC" w:rsidRDefault="00790CDC" w:rsidP="00790CDC">
      <w:pPr>
        <w:pStyle w:val="a3"/>
        <w:spacing w:line="360" w:lineRule="auto"/>
        <w:jc w:val="both"/>
        <w:rPr>
          <w:sz w:val="28"/>
          <w:szCs w:val="28"/>
        </w:rPr>
      </w:pPr>
    </w:p>
    <w:p w14:paraId="46317CE5" w14:textId="77777777" w:rsidR="0023772F" w:rsidRDefault="0023772F">
      <w:pPr>
        <w:rPr>
          <w:sz w:val="32"/>
          <w:szCs w:val="32"/>
        </w:rPr>
      </w:pPr>
      <w:r>
        <w:rPr>
          <w:sz w:val="32"/>
          <w:szCs w:val="32"/>
        </w:rPr>
        <w:br w:type="page"/>
      </w:r>
    </w:p>
    <w:p w14:paraId="2FC58BD3" w14:textId="4891E030" w:rsidR="00C57FA7" w:rsidRDefault="00C57FA7" w:rsidP="00C57FA7">
      <w:pPr>
        <w:spacing w:line="360" w:lineRule="auto"/>
        <w:jc w:val="right"/>
        <w:rPr>
          <w:sz w:val="32"/>
          <w:szCs w:val="32"/>
        </w:rPr>
      </w:pPr>
      <w:r>
        <w:rPr>
          <w:sz w:val="32"/>
          <w:szCs w:val="32"/>
        </w:rPr>
        <w:lastRenderedPageBreak/>
        <w:t>Доработка</w:t>
      </w:r>
    </w:p>
    <w:p w14:paraId="128D31F6" w14:textId="6FA3BE5A" w:rsidR="00790CDC" w:rsidRDefault="00790CDC" w:rsidP="00790CDC">
      <w:pPr>
        <w:spacing w:line="360" w:lineRule="auto"/>
        <w:jc w:val="center"/>
        <w:rPr>
          <w:sz w:val="32"/>
          <w:szCs w:val="32"/>
        </w:rPr>
      </w:pPr>
      <w:r w:rsidRPr="00790CDC">
        <w:rPr>
          <w:sz w:val="32"/>
          <w:szCs w:val="32"/>
        </w:rPr>
        <w:t>2.</w:t>
      </w:r>
      <w:r>
        <w:rPr>
          <w:sz w:val="32"/>
          <w:szCs w:val="32"/>
        </w:rPr>
        <w:t>1.</w:t>
      </w:r>
      <w:r w:rsidRPr="00790CDC">
        <w:rPr>
          <w:sz w:val="32"/>
          <w:szCs w:val="32"/>
        </w:rPr>
        <w:t xml:space="preserve"> </w:t>
      </w:r>
      <w:r w:rsidR="008E2916">
        <w:rPr>
          <w:sz w:val="32"/>
          <w:szCs w:val="32"/>
        </w:rPr>
        <w:t>Анализ и перспективы развития финансовых потоков в современной экономике России.</w:t>
      </w:r>
    </w:p>
    <w:p w14:paraId="045CE2CC" w14:textId="58009F9A" w:rsidR="00B45832" w:rsidRPr="00B45832" w:rsidRDefault="00B45832" w:rsidP="00B45832">
      <w:pPr>
        <w:spacing w:line="360" w:lineRule="auto"/>
        <w:ind w:firstLine="709"/>
        <w:jc w:val="both"/>
        <w:rPr>
          <w:sz w:val="28"/>
          <w:szCs w:val="28"/>
        </w:rPr>
      </w:pPr>
      <w:r>
        <w:rPr>
          <w:sz w:val="28"/>
          <w:szCs w:val="28"/>
        </w:rPr>
        <w:t xml:space="preserve">В </w:t>
      </w:r>
      <w:r w:rsidRPr="00B45832">
        <w:rPr>
          <w:sz w:val="28"/>
          <w:szCs w:val="28"/>
        </w:rPr>
        <w:t>подсистеме финансов секторов экономики выделяют три крупные взаимосвязанные сферы: финансы государства, финансы хозяйствую</w:t>
      </w:r>
      <w:r>
        <w:rPr>
          <w:sz w:val="28"/>
          <w:szCs w:val="28"/>
        </w:rPr>
        <w:t>щих субъектов, домохозяйств.</w:t>
      </w:r>
      <w:r w:rsidRPr="00B45832">
        <w:rPr>
          <w:sz w:val="28"/>
          <w:szCs w:val="28"/>
        </w:rPr>
        <w:t xml:space="preserve"> Реализация соответствующих отношений осуществляется через финансовые институты двумя способами: путем прямых финансовых отношений между отдельными субъектами </w:t>
      </w:r>
      <w:r>
        <w:rPr>
          <w:sz w:val="28"/>
          <w:szCs w:val="28"/>
        </w:rPr>
        <w:t xml:space="preserve">данных сфер </w:t>
      </w:r>
      <w:r w:rsidRPr="00B45832">
        <w:rPr>
          <w:sz w:val="28"/>
          <w:szCs w:val="28"/>
        </w:rPr>
        <w:t>и опосредованных финансовых отношений между субъектами, т.е. через финансовые рынки.</w:t>
      </w:r>
      <w:r w:rsidR="0002102D">
        <w:rPr>
          <w:rStyle w:val="aa"/>
          <w:sz w:val="28"/>
          <w:szCs w:val="28"/>
        </w:rPr>
        <w:footnoteReference w:id="31"/>
      </w:r>
    </w:p>
    <w:p w14:paraId="6823F85F" w14:textId="3A03AB84" w:rsidR="006D2E56" w:rsidRDefault="00B45832" w:rsidP="00B45832">
      <w:pPr>
        <w:spacing w:line="360" w:lineRule="auto"/>
        <w:ind w:firstLine="709"/>
        <w:jc w:val="both"/>
        <w:rPr>
          <w:sz w:val="28"/>
          <w:szCs w:val="28"/>
        </w:rPr>
      </w:pPr>
      <w:r w:rsidRPr="00B45832">
        <w:rPr>
          <w:sz w:val="28"/>
          <w:szCs w:val="28"/>
        </w:rPr>
        <w:t>Институциональная подсистема представляет собой инфраструктуру финансовой системы. Институциональна</w:t>
      </w:r>
      <w:r>
        <w:rPr>
          <w:sz w:val="28"/>
          <w:szCs w:val="28"/>
        </w:rPr>
        <w:t>я</w:t>
      </w:r>
      <w:r w:rsidRPr="00B45832">
        <w:rPr>
          <w:sz w:val="28"/>
          <w:szCs w:val="28"/>
        </w:rPr>
        <w:t xml:space="preserve"> подсистема обеспечивает перераспределени</w:t>
      </w:r>
      <w:r>
        <w:rPr>
          <w:sz w:val="28"/>
          <w:szCs w:val="28"/>
        </w:rPr>
        <w:t xml:space="preserve">е </w:t>
      </w:r>
      <w:r w:rsidRPr="00B45832">
        <w:rPr>
          <w:sz w:val="28"/>
          <w:szCs w:val="28"/>
        </w:rPr>
        <w:t>ограниченных финансовых ресурсов от экономических субъектов с избытком этих ресурсов в определенный период времени к экономическим субъектам, имеющим недостаток этих ресурсов. Перераспределение средств с помощью различных финансовых инструментов и институтов принято называть движением финансовых потоков.</w:t>
      </w:r>
      <w:r w:rsidR="00AD152D">
        <w:rPr>
          <w:rStyle w:val="aa"/>
          <w:sz w:val="28"/>
          <w:szCs w:val="28"/>
        </w:rPr>
        <w:footnoteReference w:id="32"/>
      </w:r>
    </w:p>
    <w:p w14:paraId="2DE7F7EB" w14:textId="4F2AF859" w:rsidR="00B45832" w:rsidRDefault="00B45832" w:rsidP="00B45832">
      <w:pPr>
        <w:spacing w:line="360" w:lineRule="auto"/>
        <w:ind w:firstLine="709"/>
        <w:jc w:val="both"/>
        <w:rPr>
          <w:sz w:val="28"/>
          <w:szCs w:val="28"/>
        </w:rPr>
      </w:pPr>
      <w:r>
        <w:rPr>
          <w:sz w:val="28"/>
          <w:szCs w:val="28"/>
        </w:rPr>
        <w:t>На сегодняшний день в экономике России наблюдается профицит бюджета, т.е. государство забирает средств из секторов экономики больше, чем выделяет в виде бюджетных расходов.</w:t>
      </w:r>
      <w:r w:rsidR="00DE228B">
        <w:rPr>
          <w:sz w:val="28"/>
          <w:szCs w:val="28"/>
        </w:rPr>
        <w:t xml:space="preserve"> В тоже время экономика страны по-прежнему больше ориентирована на экспорт сырьевой продукции, что влечет за собой зависимость внутренней финансовой системы от </w:t>
      </w:r>
      <w:r w:rsidR="00E21715">
        <w:rPr>
          <w:sz w:val="28"/>
          <w:szCs w:val="28"/>
        </w:rPr>
        <w:t>конъюнктуры</w:t>
      </w:r>
      <w:r w:rsidR="00DE228B">
        <w:rPr>
          <w:sz w:val="28"/>
          <w:szCs w:val="28"/>
        </w:rPr>
        <w:t xml:space="preserve"> мирового рынка.</w:t>
      </w:r>
      <w:r w:rsidR="0027360C">
        <w:rPr>
          <w:rStyle w:val="aa"/>
          <w:sz w:val="28"/>
          <w:szCs w:val="28"/>
        </w:rPr>
        <w:footnoteReference w:id="33"/>
      </w:r>
    </w:p>
    <w:p w14:paraId="286473DA" w14:textId="42C797EC" w:rsidR="00DE228B" w:rsidRDefault="00DE228B" w:rsidP="00B45832">
      <w:pPr>
        <w:spacing w:line="360" w:lineRule="auto"/>
        <w:ind w:firstLine="709"/>
        <w:jc w:val="both"/>
        <w:rPr>
          <w:sz w:val="28"/>
          <w:szCs w:val="28"/>
        </w:rPr>
      </w:pPr>
      <w:r>
        <w:rPr>
          <w:sz w:val="28"/>
          <w:szCs w:val="28"/>
        </w:rPr>
        <w:lastRenderedPageBreak/>
        <w:t>Наиболее актуальна</w:t>
      </w:r>
      <w:r w:rsidRPr="00DE228B">
        <w:rPr>
          <w:sz w:val="28"/>
          <w:szCs w:val="28"/>
        </w:rPr>
        <w:t xml:space="preserve"> проблема развития регионов. Проблемы </w:t>
      </w:r>
      <w:r w:rsidR="00E21715">
        <w:rPr>
          <w:sz w:val="28"/>
          <w:szCs w:val="28"/>
        </w:rPr>
        <w:t xml:space="preserve">наблюдаются </w:t>
      </w:r>
      <w:r>
        <w:rPr>
          <w:sz w:val="28"/>
          <w:szCs w:val="28"/>
        </w:rPr>
        <w:t xml:space="preserve">во взаимодействии центральной части России с регионами, а именно: </w:t>
      </w:r>
      <w:r w:rsidRPr="00DE228B">
        <w:rPr>
          <w:sz w:val="28"/>
          <w:szCs w:val="28"/>
        </w:rPr>
        <w:t>при формировании бюджетных доходов применяется унифицированных подход к регионам (на основе твердого закрепления единого для всех субъектов норматива отчислений НДС и законодательно установленной предельной ставки налога на прибыль, зачисл</w:t>
      </w:r>
      <w:r>
        <w:rPr>
          <w:sz w:val="28"/>
          <w:szCs w:val="28"/>
        </w:rPr>
        <w:t xml:space="preserve">яемого в федеральный бюджет). В тоже время присутствует </w:t>
      </w:r>
      <w:r w:rsidRPr="00DE228B">
        <w:rPr>
          <w:sz w:val="28"/>
          <w:szCs w:val="28"/>
        </w:rPr>
        <w:t>дифференцированный подход на стадии формирования расходной части бюджета. Это приводит к возникновению встречных финансовых потоков, негативные последствия которых в большей степени испытывают те регионы, которым предназначены бюджетные трансферты.</w:t>
      </w:r>
      <w:r w:rsidR="0027360C">
        <w:rPr>
          <w:rStyle w:val="aa"/>
          <w:sz w:val="28"/>
          <w:szCs w:val="28"/>
        </w:rPr>
        <w:footnoteReference w:id="34"/>
      </w:r>
    </w:p>
    <w:p w14:paraId="0E21BC35" w14:textId="26FEDBB9" w:rsidR="00DE228B" w:rsidRDefault="00DE228B" w:rsidP="00B45832">
      <w:pPr>
        <w:spacing w:line="360" w:lineRule="auto"/>
        <w:ind w:firstLine="709"/>
        <w:jc w:val="both"/>
        <w:rPr>
          <w:sz w:val="28"/>
          <w:szCs w:val="28"/>
        </w:rPr>
      </w:pPr>
      <w:r w:rsidRPr="00DE228B">
        <w:rPr>
          <w:sz w:val="28"/>
          <w:szCs w:val="28"/>
        </w:rPr>
        <w:t>Реорганизуя финансовую систему страны, правительство пошло по пути сокращения функций государства, а соответственно и роли государства в распределении и перераспределении национального дохода, созданию разветвленной финансовой системы. Это привело к распылению финансовых ресурсов, потере управления денежным обращением и обострению финансовой ситуации.</w:t>
      </w:r>
      <w:r w:rsidR="0002102D">
        <w:rPr>
          <w:rStyle w:val="aa"/>
          <w:sz w:val="28"/>
          <w:szCs w:val="28"/>
        </w:rPr>
        <w:footnoteReference w:id="35"/>
      </w:r>
    </w:p>
    <w:p w14:paraId="1F0B8C11" w14:textId="34D630FC" w:rsidR="0023772F" w:rsidRDefault="00DE228B" w:rsidP="004662ED">
      <w:pPr>
        <w:spacing w:line="360" w:lineRule="auto"/>
        <w:ind w:firstLine="709"/>
        <w:jc w:val="both"/>
        <w:rPr>
          <w:sz w:val="32"/>
          <w:szCs w:val="32"/>
        </w:rPr>
      </w:pPr>
      <w:r>
        <w:rPr>
          <w:sz w:val="28"/>
          <w:szCs w:val="28"/>
        </w:rPr>
        <w:t xml:space="preserve">Подводя итог, нельзя не отметить важную роль предприятий и домашних хозяйств в воспроизводственном процессе. Путем налогообложение государство получает необходимые средства на создание новых и развитие уже представленных отраслей экономики, что в свою очередь, благополучно сказывается на развитии экономики страны. </w:t>
      </w:r>
      <w:r w:rsidR="00247E77">
        <w:rPr>
          <w:sz w:val="28"/>
          <w:szCs w:val="28"/>
        </w:rPr>
        <w:t xml:space="preserve">Предприятия и домашние хозяйства получают необходимые для функционирования и развития льготы, субсидии. На примере экономики России были рассмотрены возможные проблемы финансового сектора </w:t>
      </w:r>
      <w:r w:rsidR="00247E77">
        <w:rPr>
          <w:sz w:val="28"/>
          <w:szCs w:val="28"/>
        </w:rPr>
        <w:lastRenderedPageBreak/>
        <w:t>экономики: профицит бюджета, потеря финансового контроля со стороны государства, отсталость в развитии отдельных регионов страны.</w:t>
      </w:r>
      <w:r w:rsidR="0023772F">
        <w:rPr>
          <w:sz w:val="32"/>
          <w:szCs w:val="32"/>
        </w:rPr>
        <w:br w:type="page"/>
      </w:r>
    </w:p>
    <w:p w14:paraId="1F5276AB" w14:textId="399F40CF" w:rsidR="00C57FA7" w:rsidRDefault="00C57FA7" w:rsidP="00C57FA7">
      <w:pPr>
        <w:spacing w:line="360" w:lineRule="auto"/>
        <w:ind w:firstLine="709"/>
        <w:jc w:val="right"/>
        <w:rPr>
          <w:sz w:val="32"/>
          <w:szCs w:val="32"/>
        </w:rPr>
      </w:pPr>
      <w:r>
        <w:rPr>
          <w:sz w:val="32"/>
          <w:szCs w:val="32"/>
        </w:rPr>
        <w:lastRenderedPageBreak/>
        <w:t>Доработка</w:t>
      </w:r>
    </w:p>
    <w:p w14:paraId="7F98BEE7" w14:textId="4570C24A" w:rsidR="00140889" w:rsidRDefault="000D7E7F" w:rsidP="00140889">
      <w:pPr>
        <w:spacing w:line="360" w:lineRule="auto"/>
        <w:ind w:firstLine="709"/>
        <w:jc w:val="center"/>
        <w:rPr>
          <w:sz w:val="32"/>
          <w:szCs w:val="32"/>
        </w:rPr>
      </w:pPr>
      <w:r w:rsidRPr="000D7E7F">
        <w:rPr>
          <w:sz w:val="32"/>
          <w:szCs w:val="32"/>
        </w:rPr>
        <w:t>3.</w:t>
      </w:r>
      <w:r>
        <w:rPr>
          <w:sz w:val="32"/>
          <w:szCs w:val="32"/>
        </w:rPr>
        <w:t xml:space="preserve"> </w:t>
      </w:r>
      <w:r w:rsidR="00AA5FC7" w:rsidRPr="00AA5FC7">
        <w:rPr>
          <w:sz w:val="32"/>
          <w:szCs w:val="32"/>
        </w:rPr>
        <w:t>Роль государственных и муни</w:t>
      </w:r>
      <w:r w:rsidR="00AA5FC7">
        <w:rPr>
          <w:sz w:val="32"/>
          <w:szCs w:val="32"/>
        </w:rPr>
        <w:t>ципальных финансов в перераспре</w:t>
      </w:r>
      <w:r w:rsidR="00AA5FC7" w:rsidRPr="00AA5FC7">
        <w:rPr>
          <w:sz w:val="32"/>
          <w:szCs w:val="32"/>
        </w:rPr>
        <w:t>делении валового внутреннего продук</w:t>
      </w:r>
      <w:r w:rsidR="00AA5FC7">
        <w:rPr>
          <w:sz w:val="32"/>
          <w:szCs w:val="32"/>
        </w:rPr>
        <w:t>та и национального дохода</w:t>
      </w:r>
    </w:p>
    <w:p w14:paraId="13EF72E9" w14:textId="02C3F4E2" w:rsidR="008520EE" w:rsidRDefault="008520EE" w:rsidP="004662ED">
      <w:pPr>
        <w:spacing w:line="360" w:lineRule="auto"/>
        <w:ind w:firstLine="709"/>
        <w:jc w:val="both"/>
        <w:rPr>
          <w:sz w:val="28"/>
          <w:szCs w:val="28"/>
        </w:rPr>
      </w:pPr>
      <w:r w:rsidRPr="008520EE">
        <w:rPr>
          <w:sz w:val="28"/>
          <w:szCs w:val="28"/>
        </w:rPr>
        <w:t>Государс</w:t>
      </w:r>
      <w:r>
        <w:rPr>
          <w:sz w:val="28"/>
          <w:szCs w:val="28"/>
        </w:rPr>
        <w:t>твенные финансы - денежные отно</w:t>
      </w:r>
      <w:r w:rsidRPr="008520EE">
        <w:rPr>
          <w:sz w:val="28"/>
          <w:szCs w:val="28"/>
        </w:rPr>
        <w:t>шения, возникающие в процессе</w:t>
      </w:r>
      <w:r>
        <w:rPr>
          <w:sz w:val="28"/>
          <w:szCs w:val="28"/>
        </w:rPr>
        <w:t xml:space="preserve"> распределения и перераспределе</w:t>
      </w:r>
      <w:r w:rsidRPr="008520EE">
        <w:rPr>
          <w:sz w:val="28"/>
          <w:szCs w:val="28"/>
        </w:rPr>
        <w:t>ния стоимости</w:t>
      </w:r>
      <w:r>
        <w:rPr>
          <w:sz w:val="28"/>
          <w:szCs w:val="28"/>
        </w:rPr>
        <w:t xml:space="preserve"> ВВП</w:t>
      </w:r>
      <w:r w:rsidRPr="008520EE">
        <w:rPr>
          <w:sz w:val="28"/>
          <w:szCs w:val="28"/>
        </w:rPr>
        <w:t xml:space="preserve"> по поводу формирования и использования государственных денежн</w:t>
      </w:r>
      <w:r>
        <w:rPr>
          <w:sz w:val="28"/>
          <w:szCs w:val="28"/>
        </w:rPr>
        <w:t>ых фон</w:t>
      </w:r>
      <w:r w:rsidRPr="008520EE">
        <w:rPr>
          <w:sz w:val="28"/>
          <w:szCs w:val="28"/>
        </w:rPr>
        <w:t>дов, предназначенных для финансирования расходов, необходимых дл</w:t>
      </w:r>
      <w:r>
        <w:rPr>
          <w:sz w:val="28"/>
          <w:szCs w:val="28"/>
        </w:rPr>
        <w:t xml:space="preserve">я выполнения государственных </w:t>
      </w:r>
      <w:r w:rsidRPr="008520EE">
        <w:rPr>
          <w:sz w:val="28"/>
          <w:szCs w:val="28"/>
        </w:rPr>
        <w:t>функций.</w:t>
      </w:r>
      <w:r w:rsidR="00885FB0">
        <w:rPr>
          <w:rStyle w:val="aa"/>
          <w:sz w:val="28"/>
          <w:szCs w:val="28"/>
        </w:rPr>
        <w:footnoteReference w:id="36"/>
      </w:r>
    </w:p>
    <w:p w14:paraId="39196953" w14:textId="77777777" w:rsidR="00BB79A7" w:rsidRPr="00BB79A7" w:rsidRDefault="00BB79A7" w:rsidP="00BB79A7">
      <w:pPr>
        <w:spacing w:line="360" w:lineRule="auto"/>
        <w:ind w:firstLine="709"/>
        <w:rPr>
          <w:sz w:val="28"/>
          <w:szCs w:val="28"/>
        </w:rPr>
      </w:pPr>
      <w:r w:rsidRPr="00BB79A7">
        <w:rPr>
          <w:sz w:val="28"/>
          <w:szCs w:val="28"/>
        </w:rPr>
        <w:t>Задачи государственных финансов:</w:t>
      </w:r>
    </w:p>
    <w:p w14:paraId="1EEA7609" w14:textId="15DB17E9" w:rsidR="00BB79A7" w:rsidRPr="00BB79A7" w:rsidRDefault="00BB79A7" w:rsidP="00755174">
      <w:pPr>
        <w:pStyle w:val="a3"/>
        <w:numPr>
          <w:ilvl w:val="0"/>
          <w:numId w:val="18"/>
        </w:numPr>
        <w:spacing w:line="360" w:lineRule="auto"/>
        <w:rPr>
          <w:sz w:val="28"/>
          <w:szCs w:val="28"/>
        </w:rPr>
      </w:pPr>
      <w:r w:rsidRPr="00BB79A7">
        <w:rPr>
          <w:sz w:val="28"/>
          <w:szCs w:val="28"/>
        </w:rPr>
        <w:t>ра</w:t>
      </w:r>
      <w:r>
        <w:rPr>
          <w:sz w:val="28"/>
          <w:szCs w:val="28"/>
        </w:rPr>
        <w:t xml:space="preserve">спределение </w:t>
      </w:r>
      <w:r w:rsidRPr="00BB79A7">
        <w:rPr>
          <w:sz w:val="28"/>
          <w:szCs w:val="28"/>
        </w:rPr>
        <w:t xml:space="preserve">национального дохода между </w:t>
      </w:r>
      <w:r>
        <w:rPr>
          <w:sz w:val="28"/>
          <w:szCs w:val="28"/>
        </w:rPr>
        <w:t xml:space="preserve">отраслями </w:t>
      </w:r>
      <w:r w:rsidRPr="00BB79A7">
        <w:rPr>
          <w:sz w:val="28"/>
          <w:szCs w:val="28"/>
        </w:rPr>
        <w:t>экономики;</w:t>
      </w:r>
    </w:p>
    <w:p w14:paraId="23BF0BCA" w14:textId="4285AD8C" w:rsidR="00BB79A7" w:rsidRPr="00BB79A7" w:rsidRDefault="00BB79A7" w:rsidP="00755174">
      <w:pPr>
        <w:pStyle w:val="a3"/>
        <w:numPr>
          <w:ilvl w:val="0"/>
          <w:numId w:val="18"/>
        </w:numPr>
        <w:spacing w:line="360" w:lineRule="auto"/>
        <w:rPr>
          <w:sz w:val="28"/>
          <w:szCs w:val="28"/>
        </w:rPr>
      </w:pPr>
      <w:r w:rsidRPr="00BB79A7">
        <w:rPr>
          <w:sz w:val="28"/>
          <w:szCs w:val="28"/>
        </w:rPr>
        <w:t>организация и контроль;</w:t>
      </w:r>
    </w:p>
    <w:p w14:paraId="40E097F0" w14:textId="042FCF41" w:rsidR="00BB79A7" w:rsidRDefault="00BB79A7" w:rsidP="00755174">
      <w:pPr>
        <w:pStyle w:val="a3"/>
        <w:numPr>
          <w:ilvl w:val="0"/>
          <w:numId w:val="18"/>
        </w:numPr>
        <w:spacing w:line="360" w:lineRule="auto"/>
        <w:rPr>
          <w:sz w:val="28"/>
          <w:szCs w:val="28"/>
        </w:rPr>
      </w:pPr>
      <w:r w:rsidRPr="00BB79A7">
        <w:rPr>
          <w:sz w:val="28"/>
          <w:szCs w:val="28"/>
        </w:rPr>
        <w:t>финансирование государственных функций.</w:t>
      </w:r>
    </w:p>
    <w:p w14:paraId="1130F574" w14:textId="43089CD4" w:rsidR="00BB79A7" w:rsidRDefault="00BB79A7" w:rsidP="00BB79A7">
      <w:pPr>
        <w:spacing w:line="360" w:lineRule="auto"/>
        <w:ind w:firstLine="709"/>
        <w:rPr>
          <w:sz w:val="28"/>
          <w:szCs w:val="28"/>
        </w:rPr>
      </w:pPr>
      <w:r>
        <w:rPr>
          <w:sz w:val="28"/>
          <w:szCs w:val="28"/>
        </w:rPr>
        <w:t>Структура государственных финансов:</w:t>
      </w:r>
    </w:p>
    <w:p w14:paraId="66DC2101" w14:textId="5B7A0FED" w:rsidR="00BB79A7" w:rsidRDefault="00BB79A7" w:rsidP="00755174">
      <w:pPr>
        <w:pStyle w:val="a3"/>
        <w:numPr>
          <w:ilvl w:val="0"/>
          <w:numId w:val="19"/>
        </w:numPr>
        <w:spacing w:line="360" w:lineRule="auto"/>
        <w:rPr>
          <w:sz w:val="28"/>
          <w:szCs w:val="28"/>
        </w:rPr>
      </w:pPr>
      <w:r>
        <w:rPr>
          <w:sz w:val="28"/>
          <w:szCs w:val="28"/>
        </w:rPr>
        <w:t>федеральные финансы (федеральные органы);</w:t>
      </w:r>
    </w:p>
    <w:p w14:paraId="7AD1BE2F" w14:textId="5E059223" w:rsidR="00BB79A7" w:rsidRDefault="00BB79A7" w:rsidP="00755174">
      <w:pPr>
        <w:pStyle w:val="a3"/>
        <w:numPr>
          <w:ilvl w:val="0"/>
          <w:numId w:val="19"/>
        </w:numPr>
        <w:spacing w:line="360" w:lineRule="auto"/>
        <w:rPr>
          <w:sz w:val="28"/>
          <w:szCs w:val="28"/>
        </w:rPr>
      </w:pPr>
      <w:r>
        <w:rPr>
          <w:sz w:val="28"/>
          <w:szCs w:val="28"/>
        </w:rPr>
        <w:t>региональные финансы (субъекты Федерации);</w:t>
      </w:r>
    </w:p>
    <w:p w14:paraId="0B1FCCEF" w14:textId="5DBB2D9D" w:rsidR="00BB79A7" w:rsidRDefault="00BB79A7" w:rsidP="00755174">
      <w:pPr>
        <w:pStyle w:val="a3"/>
        <w:numPr>
          <w:ilvl w:val="0"/>
          <w:numId w:val="19"/>
        </w:numPr>
        <w:spacing w:line="360" w:lineRule="auto"/>
        <w:rPr>
          <w:sz w:val="28"/>
          <w:szCs w:val="28"/>
        </w:rPr>
      </w:pPr>
      <w:r>
        <w:rPr>
          <w:sz w:val="28"/>
          <w:szCs w:val="28"/>
        </w:rPr>
        <w:t>муниципальные финансы.</w:t>
      </w:r>
      <w:r w:rsidR="00EE3B1F">
        <w:rPr>
          <w:rStyle w:val="aa"/>
          <w:sz w:val="28"/>
          <w:szCs w:val="28"/>
        </w:rPr>
        <w:footnoteReference w:id="37"/>
      </w:r>
    </w:p>
    <w:p w14:paraId="20E3C69D" w14:textId="061EDE29" w:rsidR="00005B04" w:rsidRDefault="001C7607" w:rsidP="004662ED">
      <w:pPr>
        <w:spacing w:line="360" w:lineRule="auto"/>
        <w:ind w:firstLine="709"/>
        <w:jc w:val="both"/>
        <w:rPr>
          <w:rFonts w:eastAsia="Times New Roman"/>
          <w:color w:val="000000" w:themeColor="text1"/>
          <w:sz w:val="28"/>
          <w:szCs w:val="28"/>
          <w:shd w:val="clear" w:color="auto" w:fill="FFFFFF"/>
        </w:rPr>
      </w:pPr>
      <w:r>
        <w:rPr>
          <w:rFonts w:eastAsia="Times New Roman"/>
          <w:color w:val="000000" w:themeColor="text1"/>
          <w:sz w:val="28"/>
          <w:szCs w:val="28"/>
          <w:shd w:val="clear" w:color="auto" w:fill="FFFFFF"/>
        </w:rPr>
        <w:t xml:space="preserve">Функционировании государственных финансов можно охарактеризовать двумя этапами – аккумулированием и распределением национального дохода. Аккумулирование осуществляется </w:t>
      </w:r>
      <w:r w:rsidRPr="001C7607">
        <w:rPr>
          <w:rFonts w:eastAsia="Times New Roman"/>
          <w:color w:val="000000" w:themeColor="text1"/>
          <w:sz w:val="28"/>
          <w:szCs w:val="28"/>
          <w:shd w:val="clear" w:color="auto" w:fill="FFFFFF"/>
        </w:rPr>
        <w:t>через налоговую  систему части вновь создаваемых доходов юридических и физических лиц</w:t>
      </w:r>
      <w:r>
        <w:rPr>
          <w:rFonts w:eastAsia="Times New Roman"/>
          <w:color w:val="000000" w:themeColor="text1"/>
          <w:sz w:val="28"/>
          <w:szCs w:val="28"/>
          <w:shd w:val="clear" w:color="auto" w:fill="FFFFFF"/>
        </w:rPr>
        <w:t xml:space="preserve">, а также на </w:t>
      </w:r>
      <w:r w:rsidRPr="001C7607">
        <w:rPr>
          <w:rFonts w:eastAsia="Times New Roman"/>
          <w:color w:val="000000" w:themeColor="text1"/>
          <w:sz w:val="28"/>
          <w:szCs w:val="28"/>
          <w:shd w:val="clear" w:color="auto" w:fill="FFFFFF"/>
        </w:rPr>
        <w:t>добровольных началах через систему государственных займов</w:t>
      </w:r>
      <w:r>
        <w:rPr>
          <w:rFonts w:eastAsia="Times New Roman"/>
          <w:color w:val="000000" w:themeColor="text1"/>
          <w:sz w:val="28"/>
          <w:szCs w:val="28"/>
          <w:shd w:val="clear" w:color="auto" w:fill="FFFFFF"/>
        </w:rPr>
        <w:t>. Распределяется национальный доход с помощью о</w:t>
      </w:r>
      <w:r w:rsidRPr="001C7607">
        <w:rPr>
          <w:rFonts w:eastAsia="Times New Roman"/>
          <w:color w:val="000000" w:themeColor="text1"/>
          <w:sz w:val="28"/>
          <w:szCs w:val="28"/>
          <w:shd w:val="clear" w:color="auto" w:fill="FFFFFF"/>
        </w:rPr>
        <w:t xml:space="preserve">рганов государственного </w:t>
      </w:r>
      <w:r w:rsidRPr="001C7607">
        <w:rPr>
          <w:rFonts w:eastAsia="Times New Roman"/>
          <w:color w:val="000000" w:themeColor="text1"/>
          <w:sz w:val="28"/>
          <w:szCs w:val="28"/>
          <w:shd w:val="clear" w:color="auto" w:fill="FFFFFF"/>
        </w:rPr>
        <w:lastRenderedPageBreak/>
        <w:t>управления, унитарных предприятий и бюджетных организаций</w:t>
      </w:r>
      <w:r>
        <w:rPr>
          <w:rFonts w:eastAsia="Times New Roman"/>
          <w:color w:val="000000" w:themeColor="text1"/>
          <w:sz w:val="28"/>
          <w:szCs w:val="28"/>
          <w:shd w:val="clear" w:color="auto" w:fill="FFFFFF"/>
        </w:rPr>
        <w:t>, иных физических и юридических лиц.</w:t>
      </w:r>
      <w:r w:rsidR="00AD152D">
        <w:rPr>
          <w:rStyle w:val="aa"/>
          <w:rFonts w:eastAsia="Times New Roman"/>
          <w:color w:val="000000" w:themeColor="text1"/>
          <w:sz w:val="28"/>
          <w:szCs w:val="28"/>
          <w:shd w:val="clear" w:color="auto" w:fill="FFFFFF"/>
        </w:rPr>
        <w:footnoteReference w:id="38"/>
      </w:r>
    </w:p>
    <w:p w14:paraId="6361961A" w14:textId="6D452443" w:rsidR="001C7607" w:rsidRDefault="001C7607" w:rsidP="004662ED">
      <w:pPr>
        <w:spacing w:line="360" w:lineRule="auto"/>
        <w:ind w:firstLine="709"/>
        <w:jc w:val="both"/>
        <w:rPr>
          <w:rFonts w:eastAsia="Times New Roman"/>
          <w:color w:val="000000" w:themeColor="text1"/>
          <w:sz w:val="28"/>
          <w:szCs w:val="28"/>
        </w:rPr>
      </w:pPr>
      <w:r w:rsidRPr="001C7607">
        <w:rPr>
          <w:rFonts w:eastAsia="Times New Roman"/>
          <w:color w:val="000000" w:themeColor="text1"/>
          <w:sz w:val="28"/>
          <w:szCs w:val="28"/>
        </w:rPr>
        <w:t>Муниципальные финансы являются основой экономического процесса местного самоуправления. Они включают в себя средства местного бюджета, государственных и и муниципальных ценных бумаг. По российскому законодательству местные финансы не являются составной частью государственного бюджета.</w:t>
      </w:r>
    </w:p>
    <w:p w14:paraId="6C2B5967" w14:textId="77777777" w:rsidR="000B1910" w:rsidRPr="000B1910" w:rsidRDefault="000B1910" w:rsidP="000B1910">
      <w:pPr>
        <w:spacing w:line="360" w:lineRule="auto"/>
        <w:ind w:firstLine="709"/>
        <w:rPr>
          <w:rFonts w:eastAsia="Times New Roman"/>
          <w:color w:val="000000" w:themeColor="text1"/>
          <w:sz w:val="28"/>
          <w:szCs w:val="28"/>
        </w:rPr>
      </w:pPr>
      <w:r w:rsidRPr="000B1910">
        <w:rPr>
          <w:rFonts w:eastAsia="Times New Roman"/>
          <w:color w:val="000000" w:themeColor="text1"/>
          <w:sz w:val="28"/>
          <w:szCs w:val="28"/>
        </w:rPr>
        <w:t>Роль государственных и муниципальных финансов может быть сведена к трем решающим факторам:</w:t>
      </w:r>
    </w:p>
    <w:p w14:paraId="5611A4B3" w14:textId="22F6F499" w:rsidR="000B1910" w:rsidRPr="0064439F" w:rsidRDefault="000B1910" w:rsidP="004662ED">
      <w:pPr>
        <w:pStyle w:val="a3"/>
        <w:numPr>
          <w:ilvl w:val="1"/>
          <w:numId w:val="13"/>
        </w:numPr>
        <w:spacing w:line="360" w:lineRule="auto"/>
        <w:jc w:val="both"/>
        <w:rPr>
          <w:rFonts w:eastAsia="Times New Roman"/>
          <w:color w:val="000000" w:themeColor="text1"/>
          <w:sz w:val="28"/>
          <w:szCs w:val="28"/>
        </w:rPr>
      </w:pPr>
      <w:r w:rsidRPr="0064439F">
        <w:rPr>
          <w:rFonts w:eastAsia="Times New Roman"/>
          <w:color w:val="000000" w:themeColor="text1"/>
          <w:sz w:val="28"/>
          <w:szCs w:val="28"/>
        </w:rPr>
        <w:t>Экономическая стабилизация. С помощью государственных и муниципальных финансов создаются источники финансирования, привлекаются  средства на рынке капиталов, накапливаются ресурсы для расширения производства и развития общественного сектора экономики.</w:t>
      </w:r>
    </w:p>
    <w:p w14:paraId="7DE85099" w14:textId="2E68D1A8" w:rsidR="000B1910" w:rsidRPr="0064439F" w:rsidRDefault="000B1910" w:rsidP="004662ED">
      <w:pPr>
        <w:pStyle w:val="a3"/>
        <w:numPr>
          <w:ilvl w:val="1"/>
          <w:numId w:val="13"/>
        </w:numPr>
        <w:spacing w:line="360" w:lineRule="auto"/>
        <w:jc w:val="both"/>
        <w:rPr>
          <w:rFonts w:eastAsia="Times New Roman"/>
          <w:color w:val="000000" w:themeColor="text1"/>
          <w:sz w:val="28"/>
          <w:szCs w:val="28"/>
        </w:rPr>
      </w:pPr>
      <w:r w:rsidRPr="0064439F">
        <w:rPr>
          <w:rFonts w:eastAsia="Times New Roman"/>
          <w:color w:val="000000" w:themeColor="text1"/>
          <w:sz w:val="28"/>
          <w:szCs w:val="28"/>
        </w:rPr>
        <w:t xml:space="preserve">Финансовая адаптация к постоянно изменяющимся условиям рынка. Государство и предприятия выступают в роли кредиторов или заемщиков, что выражается в трансформации экономических отношений. Это знаменует переход к новому типу экономического роста, основанному на низком уровне инфляции и безработицы, внешнеэкономической сбалансированности, благоприятной экологической среде и достаточно высоком жизненном уровне. </w:t>
      </w:r>
      <w:r w:rsidR="00AD152D">
        <w:rPr>
          <w:rStyle w:val="aa"/>
          <w:rFonts w:eastAsia="Times New Roman"/>
          <w:color w:val="000000" w:themeColor="text1"/>
          <w:sz w:val="28"/>
          <w:szCs w:val="28"/>
        </w:rPr>
        <w:footnoteReference w:id="39"/>
      </w:r>
    </w:p>
    <w:p w14:paraId="108D1148" w14:textId="50AEC480" w:rsidR="001C7607" w:rsidRPr="0064439F" w:rsidRDefault="000B1910" w:rsidP="004662ED">
      <w:pPr>
        <w:pStyle w:val="a3"/>
        <w:numPr>
          <w:ilvl w:val="1"/>
          <w:numId w:val="13"/>
        </w:numPr>
        <w:spacing w:line="360" w:lineRule="auto"/>
        <w:jc w:val="both"/>
        <w:rPr>
          <w:rFonts w:eastAsia="Times New Roman"/>
          <w:color w:val="000000" w:themeColor="text1"/>
          <w:sz w:val="28"/>
          <w:szCs w:val="28"/>
        </w:rPr>
      </w:pPr>
      <w:r w:rsidRPr="0064439F">
        <w:rPr>
          <w:rFonts w:eastAsia="Times New Roman"/>
          <w:color w:val="000000" w:themeColor="text1"/>
          <w:sz w:val="28"/>
          <w:szCs w:val="28"/>
        </w:rPr>
        <w:t xml:space="preserve">Инвестиционная активность. Государственные и муниципальные финансы играют решающую роль в привлечении инвестиций, создании благоприятных условий для функционирования рынка капиталов. В отношении инвестиционной активности принцип </w:t>
      </w:r>
      <w:r w:rsidRPr="0064439F">
        <w:rPr>
          <w:rFonts w:eastAsia="Times New Roman"/>
          <w:color w:val="000000" w:themeColor="text1"/>
          <w:sz w:val="28"/>
          <w:szCs w:val="28"/>
        </w:rPr>
        <w:lastRenderedPageBreak/>
        <w:t>стратегической направленности является определяющим и задача финансов заключается в необходимости его реализации.</w:t>
      </w:r>
      <w:r w:rsidR="00696D6B">
        <w:rPr>
          <w:rStyle w:val="aa"/>
          <w:rFonts w:eastAsia="Times New Roman"/>
          <w:color w:val="000000" w:themeColor="text1"/>
          <w:sz w:val="28"/>
          <w:szCs w:val="28"/>
        </w:rPr>
        <w:footnoteReference w:id="40"/>
      </w:r>
    </w:p>
    <w:p w14:paraId="70EEAD58" w14:textId="77777777" w:rsidR="00265A1E" w:rsidRDefault="00265A1E" w:rsidP="000B1910">
      <w:pPr>
        <w:spacing w:line="360" w:lineRule="auto"/>
        <w:ind w:firstLine="709"/>
        <w:rPr>
          <w:rFonts w:eastAsia="Times New Roman"/>
          <w:color w:val="000000" w:themeColor="text1"/>
          <w:sz w:val="28"/>
          <w:szCs w:val="28"/>
        </w:rPr>
      </w:pPr>
    </w:p>
    <w:p w14:paraId="67B93748" w14:textId="0F787314" w:rsidR="007F7EE7" w:rsidRDefault="00D5172E"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Особое место</w:t>
      </w:r>
      <w:r w:rsidR="006A4F65">
        <w:rPr>
          <w:rFonts w:eastAsia="Times New Roman"/>
          <w:color w:val="000000" w:themeColor="text1"/>
          <w:sz w:val="28"/>
          <w:szCs w:val="28"/>
        </w:rPr>
        <w:t xml:space="preserve"> в процессе воспроизводства занимает государственный бюджет. </w:t>
      </w:r>
      <w:r w:rsidR="006A4F65" w:rsidRPr="006A4F65">
        <w:rPr>
          <w:rFonts w:eastAsia="Times New Roman"/>
          <w:color w:val="000000" w:themeColor="text1"/>
          <w:sz w:val="28"/>
          <w:szCs w:val="28"/>
        </w:rPr>
        <w:t>Роль государственного бюджета, прежде всего, состоит в том, что бюджет создает финансовую базу, необходимую для финансового обеспечения деятельности государственных органов и органов местного самоуправления.</w:t>
      </w:r>
    </w:p>
    <w:p w14:paraId="6D53347C" w14:textId="16FC9252" w:rsidR="006A4F65" w:rsidRPr="006A4F65" w:rsidRDefault="006A4F65" w:rsidP="004662ED">
      <w:pPr>
        <w:spacing w:line="360" w:lineRule="auto"/>
        <w:ind w:firstLine="709"/>
        <w:rPr>
          <w:rFonts w:eastAsia="Times New Roman"/>
          <w:color w:val="000000" w:themeColor="text1"/>
          <w:sz w:val="28"/>
          <w:szCs w:val="28"/>
        </w:rPr>
      </w:pPr>
      <w:r>
        <w:rPr>
          <w:rFonts w:eastAsia="Times New Roman"/>
          <w:color w:val="000000" w:themeColor="text1"/>
          <w:sz w:val="28"/>
          <w:szCs w:val="28"/>
        </w:rPr>
        <w:t>Бюджетные средства применяются в следующих секторах</w:t>
      </w:r>
      <w:r w:rsidRPr="006A4F65">
        <w:rPr>
          <w:rFonts w:eastAsia="Times New Roman"/>
          <w:color w:val="000000" w:themeColor="text1"/>
          <w:sz w:val="28"/>
          <w:szCs w:val="28"/>
        </w:rPr>
        <w:t>:</w:t>
      </w:r>
    </w:p>
    <w:p w14:paraId="330F78E6" w14:textId="6125B700" w:rsidR="006A4F65" w:rsidRPr="006A4F65"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государство и муниципальное управление;</w:t>
      </w:r>
    </w:p>
    <w:p w14:paraId="0943D992" w14:textId="4BB10EEA" w:rsidR="006A4F65" w:rsidRPr="006A4F65"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международные отношения;</w:t>
      </w:r>
    </w:p>
    <w:p w14:paraId="5BA18FF4" w14:textId="2743C05C" w:rsidR="006A4F65" w:rsidRPr="00265A1E"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оборона страны;</w:t>
      </w:r>
    </w:p>
    <w:p w14:paraId="3D6E7002" w14:textId="15D53D3F" w:rsidR="006A4F65" w:rsidRPr="006A4F65"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правоохранительные органы;</w:t>
      </w:r>
    </w:p>
    <w:p w14:paraId="36918EBF" w14:textId="1022256D" w:rsidR="006A4F65" w:rsidRPr="006A4F65"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федеральная судебная власть;</w:t>
      </w:r>
    </w:p>
    <w:p w14:paraId="091E0171" w14:textId="2A670119" w:rsidR="006A4F65" w:rsidRPr="006A4F65"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научно-технический прогресс;</w:t>
      </w:r>
    </w:p>
    <w:p w14:paraId="659D326C" w14:textId="4CA1E630" w:rsidR="006A4F65" w:rsidRPr="006A4F65" w:rsidRDefault="006A4F65" w:rsidP="00755174">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отрасли народного хозяйства;</w:t>
      </w:r>
    </w:p>
    <w:p w14:paraId="64A9F228" w14:textId="39085382" w:rsidR="001567EA" w:rsidRPr="004662ED" w:rsidRDefault="006A4F65" w:rsidP="001567EA">
      <w:pPr>
        <w:pStyle w:val="a3"/>
        <w:numPr>
          <w:ilvl w:val="0"/>
          <w:numId w:val="20"/>
        </w:numPr>
        <w:spacing w:line="360" w:lineRule="auto"/>
        <w:rPr>
          <w:rFonts w:eastAsia="Times New Roman"/>
          <w:color w:val="000000" w:themeColor="text1"/>
          <w:sz w:val="28"/>
          <w:szCs w:val="28"/>
        </w:rPr>
      </w:pPr>
      <w:r w:rsidRPr="006A4F65">
        <w:rPr>
          <w:rFonts w:eastAsia="Times New Roman"/>
          <w:color w:val="000000" w:themeColor="text1"/>
          <w:sz w:val="28"/>
          <w:szCs w:val="28"/>
        </w:rPr>
        <w:t>образование, здравоохранение, культура, искусство</w:t>
      </w:r>
      <w:r w:rsidR="001567EA">
        <w:rPr>
          <w:rFonts w:eastAsia="Times New Roman"/>
          <w:color w:val="000000" w:themeColor="text1"/>
          <w:sz w:val="28"/>
          <w:szCs w:val="28"/>
        </w:rPr>
        <w:t>.</w:t>
      </w:r>
      <w:r w:rsidR="00AD152D">
        <w:rPr>
          <w:rStyle w:val="aa"/>
          <w:rFonts w:eastAsia="Times New Roman"/>
          <w:color w:val="000000" w:themeColor="text1"/>
          <w:sz w:val="28"/>
          <w:szCs w:val="28"/>
        </w:rPr>
        <w:footnoteReference w:id="41"/>
      </w:r>
    </w:p>
    <w:p w14:paraId="05E1AEE4" w14:textId="08AC2A39" w:rsidR="001567EA" w:rsidRDefault="00ED11EC" w:rsidP="004662ED">
      <w:pPr>
        <w:spacing w:line="360" w:lineRule="auto"/>
        <w:ind w:firstLine="709"/>
        <w:jc w:val="both"/>
        <w:rPr>
          <w:rFonts w:eastAsia="Times New Roman"/>
          <w:color w:val="000000" w:themeColor="text1"/>
          <w:sz w:val="28"/>
          <w:szCs w:val="28"/>
        </w:rPr>
      </w:pPr>
      <w:r w:rsidRPr="00ED11EC">
        <w:rPr>
          <w:rFonts w:eastAsia="Times New Roman"/>
          <w:color w:val="000000" w:themeColor="text1"/>
          <w:sz w:val="28"/>
          <w:szCs w:val="28"/>
        </w:rPr>
        <w:t>Государственный бюджет и сконцентрированные в нем денежные средства дают возможности маневрирования при распределении бюджетных средств с учетом приоритетности финансирования государственных программ.</w:t>
      </w:r>
      <w:r>
        <w:rPr>
          <w:rFonts w:eastAsia="Times New Roman"/>
          <w:color w:val="000000" w:themeColor="text1"/>
          <w:sz w:val="28"/>
          <w:szCs w:val="28"/>
        </w:rPr>
        <w:t xml:space="preserve"> Он</w:t>
      </w:r>
      <w:r w:rsidR="001567EA" w:rsidRPr="001567EA">
        <w:rPr>
          <w:rFonts w:eastAsia="Times New Roman"/>
          <w:color w:val="000000" w:themeColor="text1"/>
          <w:sz w:val="28"/>
          <w:szCs w:val="28"/>
        </w:rPr>
        <w:t xml:space="preserve">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r w:rsidR="001567EA">
        <w:rPr>
          <w:rFonts w:eastAsia="Times New Roman"/>
          <w:color w:val="000000" w:themeColor="text1"/>
          <w:sz w:val="28"/>
          <w:szCs w:val="28"/>
        </w:rPr>
        <w:t>, поскольку объединяет</w:t>
      </w:r>
      <w:r w:rsidR="001567EA" w:rsidRPr="001567EA">
        <w:rPr>
          <w:rFonts w:eastAsia="Times New Roman"/>
          <w:color w:val="000000" w:themeColor="text1"/>
          <w:sz w:val="28"/>
          <w:szCs w:val="28"/>
        </w:rPr>
        <w:t xml:space="preserve"> в себе основные финансовые категории (налоги, государственный кредит,</w:t>
      </w:r>
      <w:r w:rsidR="001567EA">
        <w:rPr>
          <w:rFonts w:eastAsia="Times New Roman"/>
          <w:color w:val="000000" w:themeColor="text1"/>
          <w:sz w:val="28"/>
          <w:szCs w:val="28"/>
        </w:rPr>
        <w:t xml:space="preserve"> государственные расходы).</w:t>
      </w:r>
    </w:p>
    <w:p w14:paraId="1B7C8F3B" w14:textId="6ACB0C94" w:rsidR="00EE3B1F" w:rsidRDefault="00EE3B1F" w:rsidP="004662ED">
      <w:pPr>
        <w:spacing w:line="360" w:lineRule="auto"/>
        <w:ind w:firstLine="709"/>
        <w:jc w:val="both"/>
        <w:rPr>
          <w:rFonts w:eastAsia="Times New Roman"/>
          <w:color w:val="000000" w:themeColor="text1"/>
          <w:sz w:val="28"/>
          <w:szCs w:val="28"/>
        </w:rPr>
      </w:pPr>
      <w:r w:rsidRPr="00EE3B1F">
        <w:rPr>
          <w:rFonts w:eastAsia="Times New Roman"/>
          <w:color w:val="000000" w:themeColor="text1"/>
          <w:sz w:val="28"/>
          <w:szCs w:val="28"/>
        </w:rPr>
        <w:t xml:space="preserve">Внебюджетные фонды – форма перераспределения и использования финансовых ресурсов, привлекаемых государством для финансирования не </w:t>
      </w:r>
      <w:r w:rsidRPr="00EE3B1F">
        <w:rPr>
          <w:rFonts w:eastAsia="Times New Roman"/>
          <w:color w:val="000000" w:themeColor="text1"/>
          <w:sz w:val="28"/>
          <w:szCs w:val="28"/>
        </w:rPr>
        <w:lastRenderedPageBreak/>
        <w:t>включаемых в бюджет некоторых общественных потребностей и комплексно расходуемых на основе оперативной самостоятельности строго в соответствии с целевыми назначениями фондов.</w:t>
      </w:r>
    </w:p>
    <w:p w14:paraId="1DBDE3BE" w14:textId="31AF46D4" w:rsidR="00EE3B1F" w:rsidRPr="00EE3B1F" w:rsidRDefault="00EE3B1F" w:rsidP="00EE3B1F">
      <w:pPr>
        <w:spacing w:line="360" w:lineRule="auto"/>
        <w:ind w:firstLine="709"/>
        <w:rPr>
          <w:rFonts w:eastAsia="Times New Roman"/>
          <w:color w:val="000000" w:themeColor="text1"/>
          <w:sz w:val="28"/>
          <w:szCs w:val="28"/>
        </w:rPr>
      </w:pPr>
      <w:r w:rsidRPr="00EE3B1F">
        <w:rPr>
          <w:rFonts w:eastAsia="Times New Roman"/>
          <w:color w:val="000000" w:themeColor="text1"/>
          <w:sz w:val="28"/>
          <w:szCs w:val="28"/>
        </w:rPr>
        <w:t>С помощью внебюджетных фондов государство решает следующие важные социальные задачи:</w:t>
      </w:r>
    </w:p>
    <w:p w14:paraId="18D6A560" w14:textId="77777777" w:rsidR="00EE3B1F" w:rsidRPr="00EE3B1F" w:rsidRDefault="00EE3B1F" w:rsidP="00EE3B1F">
      <w:pPr>
        <w:pStyle w:val="a3"/>
        <w:numPr>
          <w:ilvl w:val="0"/>
          <w:numId w:val="27"/>
        </w:numPr>
        <w:spacing w:line="360" w:lineRule="auto"/>
        <w:ind w:firstLine="709"/>
        <w:rPr>
          <w:rFonts w:eastAsia="Times New Roman"/>
          <w:color w:val="000000" w:themeColor="text1"/>
          <w:sz w:val="28"/>
          <w:szCs w:val="28"/>
        </w:rPr>
      </w:pPr>
      <w:r w:rsidRPr="00EE3B1F">
        <w:rPr>
          <w:rFonts w:eastAsia="Times New Roman"/>
          <w:color w:val="000000" w:themeColor="text1"/>
          <w:sz w:val="28"/>
          <w:szCs w:val="28"/>
        </w:rPr>
        <w:t>социальная защита населения;</w:t>
      </w:r>
    </w:p>
    <w:p w14:paraId="7D9313EF" w14:textId="77777777" w:rsidR="00EE3B1F" w:rsidRPr="00EE3B1F" w:rsidRDefault="00EE3B1F" w:rsidP="00EE3B1F">
      <w:pPr>
        <w:pStyle w:val="a3"/>
        <w:numPr>
          <w:ilvl w:val="0"/>
          <w:numId w:val="27"/>
        </w:numPr>
        <w:spacing w:line="360" w:lineRule="auto"/>
        <w:ind w:firstLine="709"/>
        <w:rPr>
          <w:rFonts w:eastAsia="Times New Roman"/>
          <w:color w:val="000000" w:themeColor="text1"/>
          <w:sz w:val="28"/>
          <w:szCs w:val="28"/>
        </w:rPr>
      </w:pPr>
      <w:r w:rsidRPr="00EE3B1F">
        <w:rPr>
          <w:rFonts w:eastAsia="Times New Roman"/>
          <w:color w:val="000000" w:themeColor="text1"/>
          <w:sz w:val="28"/>
          <w:szCs w:val="28"/>
        </w:rPr>
        <w:t>повышение жизненного уровня населения;</w:t>
      </w:r>
    </w:p>
    <w:p w14:paraId="0E70C3A5" w14:textId="77777777" w:rsidR="00EE3B1F" w:rsidRPr="00EE3B1F" w:rsidRDefault="00EE3B1F" w:rsidP="00EE3B1F">
      <w:pPr>
        <w:pStyle w:val="a3"/>
        <w:numPr>
          <w:ilvl w:val="0"/>
          <w:numId w:val="27"/>
        </w:numPr>
        <w:spacing w:line="360" w:lineRule="auto"/>
        <w:ind w:firstLine="709"/>
        <w:rPr>
          <w:rFonts w:eastAsia="Times New Roman"/>
          <w:color w:val="000000" w:themeColor="text1"/>
          <w:sz w:val="28"/>
          <w:szCs w:val="28"/>
        </w:rPr>
      </w:pPr>
      <w:r w:rsidRPr="00EE3B1F">
        <w:rPr>
          <w:rFonts w:eastAsia="Times New Roman"/>
          <w:color w:val="000000" w:themeColor="text1"/>
          <w:sz w:val="28"/>
          <w:szCs w:val="28"/>
        </w:rPr>
        <w:t>сохранение и улучшение здоровья населения;</w:t>
      </w:r>
    </w:p>
    <w:p w14:paraId="170E4252" w14:textId="77777777" w:rsidR="00EE3B1F" w:rsidRPr="00EE3B1F" w:rsidRDefault="00EE3B1F" w:rsidP="00EE3B1F">
      <w:pPr>
        <w:pStyle w:val="a3"/>
        <w:numPr>
          <w:ilvl w:val="0"/>
          <w:numId w:val="27"/>
        </w:numPr>
        <w:spacing w:line="360" w:lineRule="auto"/>
        <w:ind w:firstLine="709"/>
        <w:rPr>
          <w:rFonts w:eastAsia="Times New Roman"/>
          <w:color w:val="000000" w:themeColor="text1"/>
          <w:sz w:val="28"/>
          <w:szCs w:val="28"/>
        </w:rPr>
      </w:pPr>
      <w:r w:rsidRPr="00EE3B1F">
        <w:rPr>
          <w:rFonts w:eastAsia="Times New Roman"/>
          <w:color w:val="000000" w:themeColor="text1"/>
          <w:sz w:val="28"/>
          <w:szCs w:val="28"/>
        </w:rPr>
        <w:t>социальная ориентация безработного населения;</w:t>
      </w:r>
    </w:p>
    <w:p w14:paraId="0AAE6721" w14:textId="74299F16" w:rsidR="00EE3B1F" w:rsidRDefault="00EE3B1F" w:rsidP="00EE3B1F">
      <w:pPr>
        <w:pStyle w:val="a3"/>
        <w:numPr>
          <w:ilvl w:val="0"/>
          <w:numId w:val="27"/>
        </w:numPr>
        <w:spacing w:line="360" w:lineRule="auto"/>
        <w:ind w:firstLine="709"/>
        <w:rPr>
          <w:rFonts w:eastAsia="Times New Roman"/>
          <w:color w:val="000000" w:themeColor="text1"/>
          <w:sz w:val="28"/>
          <w:szCs w:val="28"/>
        </w:rPr>
      </w:pPr>
      <w:r w:rsidRPr="00EE3B1F">
        <w:rPr>
          <w:rFonts w:eastAsia="Times New Roman"/>
          <w:color w:val="000000" w:themeColor="text1"/>
          <w:sz w:val="28"/>
          <w:szCs w:val="28"/>
        </w:rPr>
        <w:t>оказание социальных услуг населению.</w:t>
      </w:r>
      <w:r w:rsidR="00E4784A">
        <w:rPr>
          <w:rStyle w:val="aa"/>
          <w:rFonts w:eastAsia="Times New Roman"/>
          <w:color w:val="000000" w:themeColor="text1"/>
          <w:sz w:val="28"/>
          <w:szCs w:val="28"/>
        </w:rPr>
        <w:footnoteReference w:id="42"/>
      </w:r>
    </w:p>
    <w:p w14:paraId="0BE187AC" w14:textId="044031EE" w:rsidR="00E4784A" w:rsidRPr="00E4784A" w:rsidRDefault="00E4784A" w:rsidP="004662ED">
      <w:pPr>
        <w:spacing w:line="360" w:lineRule="auto"/>
        <w:ind w:firstLine="708"/>
        <w:jc w:val="both"/>
        <w:rPr>
          <w:rFonts w:eastAsia="Times New Roman"/>
          <w:color w:val="000000" w:themeColor="text1"/>
          <w:sz w:val="28"/>
          <w:szCs w:val="28"/>
        </w:rPr>
      </w:pPr>
      <w:r>
        <w:rPr>
          <w:rFonts w:eastAsia="Times New Roman"/>
          <w:color w:val="000000" w:themeColor="text1"/>
          <w:sz w:val="28"/>
          <w:szCs w:val="28"/>
        </w:rPr>
        <w:t>Значимость внебюджетных фондов государства заключается в обеспечение дополнительными средствами приоритетных сфер экономики и оказанию социальных услуг населению, что позволяет соблюдать необходимый уровень социально-экономического развития страны.</w:t>
      </w:r>
    </w:p>
    <w:p w14:paraId="16C43417" w14:textId="4866CFCE" w:rsidR="007D599E" w:rsidRDefault="007D599E">
      <w:pPr>
        <w:rPr>
          <w:sz w:val="28"/>
          <w:szCs w:val="28"/>
        </w:rPr>
      </w:pPr>
      <w:r>
        <w:rPr>
          <w:sz w:val="28"/>
          <w:szCs w:val="28"/>
        </w:rPr>
        <w:br w:type="page"/>
      </w:r>
    </w:p>
    <w:p w14:paraId="2D861201" w14:textId="0B6D6AD0" w:rsidR="00C57FA7" w:rsidRDefault="00C57FA7" w:rsidP="00C57FA7">
      <w:pPr>
        <w:spacing w:line="360" w:lineRule="auto"/>
        <w:jc w:val="right"/>
        <w:rPr>
          <w:rFonts w:eastAsia="Times New Roman"/>
          <w:color w:val="000000" w:themeColor="text1"/>
          <w:sz w:val="32"/>
          <w:szCs w:val="32"/>
        </w:rPr>
      </w:pPr>
      <w:r>
        <w:rPr>
          <w:rFonts w:eastAsia="Times New Roman"/>
          <w:color w:val="000000" w:themeColor="text1"/>
          <w:sz w:val="32"/>
          <w:szCs w:val="32"/>
        </w:rPr>
        <w:lastRenderedPageBreak/>
        <w:t>Доработка</w:t>
      </w:r>
    </w:p>
    <w:p w14:paraId="71A33F28" w14:textId="0E867F4C" w:rsidR="00852087" w:rsidRDefault="007D599E" w:rsidP="00852087">
      <w:pPr>
        <w:spacing w:line="360" w:lineRule="auto"/>
        <w:jc w:val="center"/>
        <w:rPr>
          <w:rFonts w:eastAsia="Times New Roman"/>
          <w:color w:val="000000" w:themeColor="text1"/>
          <w:sz w:val="32"/>
          <w:szCs w:val="32"/>
        </w:rPr>
      </w:pPr>
      <w:r>
        <w:rPr>
          <w:rFonts w:eastAsia="Times New Roman"/>
          <w:color w:val="000000" w:themeColor="text1"/>
          <w:sz w:val="32"/>
          <w:szCs w:val="32"/>
        </w:rPr>
        <w:t xml:space="preserve">3. </w:t>
      </w:r>
      <w:r w:rsidR="00995577">
        <w:rPr>
          <w:rFonts w:eastAsia="Times New Roman"/>
          <w:color w:val="000000" w:themeColor="text1"/>
          <w:sz w:val="32"/>
          <w:szCs w:val="32"/>
        </w:rPr>
        <w:t xml:space="preserve">1. </w:t>
      </w:r>
      <w:r w:rsidRPr="007D599E">
        <w:rPr>
          <w:rFonts w:eastAsia="Times New Roman"/>
          <w:color w:val="000000" w:themeColor="text1"/>
          <w:sz w:val="32"/>
          <w:szCs w:val="32"/>
        </w:rPr>
        <w:t>Основные пути совершенствования бюджетной системы Российской Федерации и системы местного самоуправления</w:t>
      </w:r>
    </w:p>
    <w:p w14:paraId="58CE3B6F" w14:textId="77777777" w:rsidR="00852087" w:rsidRDefault="00852087" w:rsidP="00852087">
      <w:pPr>
        <w:spacing w:line="360" w:lineRule="auto"/>
        <w:jc w:val="center"/>
        <w:rPr>
          <w:rFonts w:eastAsia="Times New Roman"/>
          <w:color w:val="000000" w:themeColor="text1"/>
          <w:sz w:val="32"/>
          <w:szCs w:val="32"/>
        </w:rPr>
      </w:pPr>
    </w:p>
    <w:p w14:paraId="235B4DDF" w14:textId="637D16F9" w:rsidR="00852087" w:rsidRPr="000A0EB5" w:rsidRDefault="00852087" w:rsidP="004662ED">
      <w:pPr>
        <w:spacing w:line="360" w:lineRule="auto"/>
        <w:ind w:firstLine="709"/>
        <w:jc w:val="both"/>
        <w:rPr>
          <w:rFonts w:eastAsia="Times New Roman"/>
          <w:color w:val="000000" w:themeColor="text1"/>
          <w:sz w:val="28"/>
          <w:szCs w:val="28"/>
        </w:rPr>
      </w:pPr>
      <w:r w:rsidRPr="00852087">
        <w:rPr>
          <w:rFonts w:eastAsia="Times New Roman"/>
          <w:color w:val="000000" w:themeColor="text1"/>
          <w:sz w:val="28"/>
          <w:szCs w:val="28"/>
        </w:rPr>
        <w:t>Главной финансовой базой деятельности всех органов государственной власти и органов местного самоуправления в России является бюджетная система страны. Процесс формирования бюджетной системы в России начинался с одновременным становлением демократии в государстве и стал одним из главных факторов политического и экономического развития страны.</w:t>
      </w:r>
    </w:p>
    <w:p w14:paraId="46C87B66" w14:textId="47C6E5AB" w:rsidR="00852087" w:rsidRPr="00852087" w:rsidRDefault="0064439F"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Бюджетная система РФ за последние несколько лет претерпела некоторые изменения: была создана трехуровневая бюджетная система, построены новые принципы организации бюджет</w:t>
      </w:r>
      <w:r w:rsidR="000E3EEA">
        <w:rPr>
          <w:rFonts w:eastAsia="Times New Roman"/>
          <w:color w:val="000000" w:themeColor="text1"/>
          <w:sz w:val="28"/>
          <w:szCs w:val="28"/>
        </w:rPr>
        <w:t xml:space="preserve">а, проведены системные реформы. Также продолжаются разграничиваться полномочия между уровнями органов власти. Все это позволяет сделать вывод о том, что российская бюджетная система приближается к уровню развитых стран. </w:t>
      </w:r>
      <w:r w:rsidR="0002102D">
        <w:rPr>
          <w:rStyle w:val="aa"/>
          <w:rFonts w:eastAsia="Times New Roman"/>
          <w:color w:val="000000" w:themeColor="text1"/>
          <w:sz w:val="28"/>
          <w:szCs w:val="28"/>
        </w:rPr>
        <w:footnoteReference w:id="43"/>
      </w:r>
    </w:p>
    <w:p w14:paraId="08B88B1E" w14:textId="571D33AE" w:rsidR="00852087" w:rsidRDefault="00852087" w:rsidP="004662ED">
      <w:pPr>
        <w:spacing w:line="360" w:lineRule="auto"/>
        <w:ind w:firstLine="709"/>
        <w:jc w:val="both"/>
        <w:rPr>
          <w:rFonts w:eastAsia="Times New Roman"/>
          <w:color w:val="000000" w:themeColor="text1"/>
          <w:sz w:val="28"/>
          <w:szCs w:val="28"/>
        </w:rPr>
      </w:pPr>
      <w:r w:rsidRPr="00852087">
        <w:rPr>
          <w:rFonts w:eastAsia="Times New Roman"/>
          <w:color w:val="000000" w:themeColor="text1"/>
          <w:sz w:val="28"/>
          <w:szCs w:val="28"/>
        </w:rPr>
        <w:t xml:space="preserve">Однако, до </w:t>
      </w:r>
      <w:r w:rsidR="000E3EEA">
        <w:rPr>
          <w:rFonts w:eastAsia="Times New Roman"/>
          <w:color w:val="000000" w:themeColor="text1"/>
          <w:sz w:val="28"/>
          <w:szCs w:val="28"/>
        </w:rPr>
        <w:t>полного становления усовершенствованной бюджетной системы России еще далеко. Еще наблюдается ряд проблем в принципах построения системы, способах выравнивания бюджета, полноты нормативно-правовой базы и т.д.</w:t>
      </w:r>
      <w:r w:rsidR="0027360C">
        <w:rPr>
          <w:rStyle w:val="aa"/>
          <w:rFonts w:eastAsia="Times New Roman"/>
          <w:color w:val="000000" w:themeColor="text1"/>
          <w:sz w:val="28"/>
          <w:szCs w:val="28"/>
        </w:rPr>
        <w:footnoteReference w:id="44"/>
      </w:r>
    </w:p>
    <w:p w14:paraId="07602695" w14:textId="39B0ED23" w:rsidR="00123134" w:rsidRDefault="000E3EEA"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Основная роль в формировании и регулировании бюджета осуществляется с помощью социальных программ государства. Начало изменений было положено в программе под название</w:t>
      </w:r>
      <w:r w:rsidR="00E4784A">
        <w:rPr>
          <w:rFonts w:eastAsia="Times New Roman"/>
          <w:color w:val="000000" w:themeColor="text1"/>
          <w:sz w:val="28"/>
          <w:szCs w:val="28"/>
        </w:rPr>
        <w:t xml:space="preserve">м «Программный бюджет», которая </w:t>
      </w:r>
      <w:r>
        <w:rPr>
          <w:rFonts w:eastAsia="Times New Roman"/>
          <w:color w:val="000000" w:themeColor="text1"/>
          <w:sz w:val="28"/>
          <w:szCs w:val="28"/>
        </w:rPr>
        <w:t>н</w:t>
      </w:r>
      <w:r w:rsidR="00E4784A">
        <w:rPr>
          <w:rFonts w:eastAsia="Times New Roman"/>
          <w:color w:val="000000" w:themeColor="text1"/>
          <w:sz w:val="28"/>
          <w:szCs w:val="28"/>
        </w:rPr>
        <w:t>ачалась в 2014 году и продолжила</w:t>
      </w:r>
      <w:r>
        <w:rPr>
          <w:rFonts w:eastAsia="Times New Roman"/>
          <w:color w:val="000000" w:themeColor="text1"/>
          <w:sz w:val="28"/>
          <w:szCs w:val="28"/>
        </w:rPr>
        <w:t xml:space="preserve"> свое действие в плановом периоде 2015 и 2016 годов. </w:t>
      </w:r>
      <w:r w:rsidR="00265A1E">
        <w:rPr>
          <w:rFonts w:eastAsia="Times New Roman"/>
          <w:color w:val="000000" w:themeColor="text1"/>
          <w:sz w:val="28"/>
          <w:szCs w:val="28"/>
        </w:rPr>
        <w:t xml:space="preserve">Подводя итог, нельзя не отметить качественные преобразования: был сформирован «антикризисный фонд», </w:t>
      </w:r>
      <w:r w:rsidR="00265A1E">
        <w:rPr>
          <w:rFonts w:eastAsia="Times New Roman"/>
          <w:color w:val="000000" w:themeColor="text1"/>
          <w:sz w:val="28"/>
          <w:szCs w:val="28"/>
        </w:rPr>
        <w:lastRenderedPageBreak/>
        <w:t>с</w:t>
      </w:r>
      <w:r w:rsidR="00265A1E" w:rsidRPr="00265A1E">
        <w:rPr>
          <w:rFonts w:eastAsia="Times New Roman"/>
          <w:color w:val="000000" w:themeColor="text1"/>
          <w:sz w:val="28"/>
          <w:szCs w:val="28"/>
        </w:rPr>
        <w:t xml:space="preserve">редства которого используются по решениям на реализацию дополнительных мер </w:t>
      </w:r>
      <w:r w:rsidR="00265A1E">
        <w:rPr>
          <w:rFonts w:eastAsia="Times New Roman"/>
          <w:color w:val="000000" w:themeColor="text1"/>
          <w:sz w:val="28"/>
          <w:szCs w:val="28"/>
        </w:rPr>
        <w:t xml:space="preserve">по поддержке отраслей экономики; оказано </w:t>
      </w:r>
      <w:r w:rsidR="00265A1E" w:rsidRPr="00265A1E">
        <w:rPr>
          <w:rFonts w:eastAsia="Times New Roman"/>
          <w:color w:val="000000" w:themeColor="text1"/>
          <w:sz w:val="28"/>
          <w:szCs w:val="28"/>
        </w:rPr>
        <w:t>содействие в обеспечении сбалансированности региональных и местных бюджетов</w:t>
      </w:r>
      <w:r w:rsidR="00265A1E">
        <w:rPr>
          <w:rFonts w:eastAsia="Times New Roman"/>
          <w:color w:val="000000" w:themeColor="text1"/>
          <w:sz w:val="28"/>
          <w:szCs w:val="28"/>
        </w:rPr>
        <w:t xml:space="preserve"> и т.д.</w:t>
      </w:r>
      <w:r w:rsidR="004045A1">
        <w:rPr>
          <w:rStyle w:val="aa"/>
          <w:rFonts w:eastAsia="Times New Roman"/>
          <w:color w:val="000000" w:themeColor="text1"/>
          <w:sz w:val="28"/>
          <w:szCs w:val="28"/>
        </w:rPr>
        <w:footnoteReference w:id="45"/>
      </w:r>
    </w:p>
    <w:p w14:paraId="455B0D1B" w14:textId="2EDDB84E" w:rsidR="00852087" w:rsidRPr="00852087" w:rsidRDefault="00DA7DDF"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Необходимо</w:t>
      </w:r>
      <w:r w:rsidR="00852087" w:rsidRPr="00852087">
        <w:rPr>
          <w:rFonts w:eastAsia="Times New Roman"/>
          <w:color w:val="000000" w:themeColor="text1"/>
          <w:sz w:val="28"/>
          <w:szCs w:val="28"/>
        </w:rPr>
        <w:t xml:space="preserve"> </w:t>
      </w:r>
      <w:r>
        <w:rPr>
          <w:rFonts w:eastAsia="Times New Roman"/>
          <w:color w:val="000000" w:themeColor="text1"/>
          <w:sz w:val="28"/>
          <w:szCs w:val="28"/>
        </w:rPr>
        <w:t>улучшение</w:t>
      </w:r>
      <w:r w:rsidR="00852087" w:rsidRPr="00852087">
        <w:rPr>
          <w:rFonts w:eastAsia="Times New Roman"/>
          <w:color w:val="000000" w:themeColor="text1"/>
          <w:sz w:val="28"/>
          <w:szCs w:val="28"/>
        </w:rPr>
        <w:t xml:space="preserve"> качества государственных и муниципальных ус</w:t>
      </w:r>
      <w:r>
        <w:rPr>
          <w:rFonts w:eastAsia="Times New Roman"/>
          <w:color w:val="000000" w:themeColor="text1"/>
          <w:sz w:val="28"/>
          <w:szCs w:val="28"/>
        </w:rPr>
        <w:t xml:space="preserve">луг, предоставляемых населению, особенно в таких сферах, как </w:t>
      </w:r>
      <w:r w:rsidR="00852087" w:rsidRPr="00852087">
        <w:rPr>
          <w:rFonts w:eastAsia="Times New Roman"/>
          <w:color w:val="000000" w:themeColor="text1"/>
          <w:sz w:val="28"/>
          <w:szCs w:val="28"/>
        </w:rPr>
        <w:t xml:space="preserve">здравоохранение, образование, культура. </w:t>
      </w:r>
      <w:r>
        <w:rPr>
          <w:rFonts w:eastAsia="Times New Roman"/>
          <w:color w:val="000000" w:themeColor="text1"/>
          <w:sz w:val="28"/>
          <w:szCs w:val="28"/>
        </w:rPr>
        <w:t>О</w:t>
      </w:r>
      <w:r w:rsidR="00852087" w:rsidRPr="00852087">
        <w:rPr>
          <w:rFonts w:eastAsia="Times New Roman"/>
          <w:color w:val="000000" w:themeColor="text1"/>
          <w:sz w:val="28"/>
          <w:szCs w:val="28"/>
        </w:rPr>
        <w:t>т успешных действий в данных сферах</w:t>
      </w:r>
      <w:r>
        <w:rPr>
          <w:rFonts w:eastAsia="Times New Roman"/>
          <w:color w:val="000000" w:themeColor="text1"/>
          <w:sz w:val="28"/>
          <w:szCs w:val="28"/>
        </w:rPr>
        <w:t xml:space="preserve"> зависят у</w:t>
      </w:r>
      <w:r w:rsidRPr="00852087">
        <w:rPr>
          <w:rFonts w:eastAsia="Times New Roman"/>
          <w:color w:val="000000" w:themeColor="text1"/>
          <w:sz w:val="28"/>
          <w:szCs w:val="28"/>
        </w:rPr>
        <w:t>словия жизни населения</w:t>
      </w:r>
      <w:r>
        <w:rPr>
          <w:rFonts w:eastAsia="Times New Roman"/>
          <w:color w:val="000000" w:themeColor="text1"/>
          <w:sz w:val="28"/>
          <w:szCs w:val="28"/>
        </w:rPr>
        <w:t>. Эффективность</w:t>
      </w:r>
      <w:r w:rsidR="00852087" w:rsidRPr="00852087">
        <w:rPr>
          <w:rFonts w:eastAsia="Times New Roman"/>
          <w:color w:val="000000" w:themeColor="text1"/>
          <w:sz w:val="28"/>
          <w:szCs w:val="28"/>
        </w:rPr>
        <w:t xml:space="preserve"> бюджетных расходов в </w:t>
      </w:r>
      <w:r>
        <w:rPr>
          <w:rFonts w:eastAsia="Times New Roman"/>
          <w:color w:val="000000" w:themeColor="text1"/>
          <w:sz w:val="28"/>
          <w:szCs w:val="28"/>
        </w:rPr>
        <w:t xml:space="preserve">данных сферах учитываются при оценке </w:t>
      </w:r>
      <w:r w:rsidR="00852087" w:rsidRPr="00852087">
        <w:rPr>
          <w:rFonts w:eastAsia="Times New Roman"/>
          <w:color w:val="000000" w:themeColor="text1"/>
          <w:sz w:val="28"/>
          <w:szCs w:val="28"/>
        </w:rPr>
        <w:t>инвестиц</w:t>
      </w:r>
      <w:r>
        <w:rPr>
          <w:rFonts w:eastAsia="Times New Roman"/>
          <w:color w:val="000000" w:themeColor="text1"/>
          <w:sz w:val="28"/>
          <w:szCs w:val="28"/>
        </w:rPr>
        <w:t>ий</w:t>
      </w:r>
      <w:r w:rsidR="0004279D">
        <w:rPr>
          <w:rFonts w:eastAsia="Times New Roman"/>
          <w:color w:val="000000" w:themeColor="text1"/>
          <w:sz w:val="28"/>
          <w:szCs w:val="28"/>
        </w:rPr>
        <w:t xml:space="preserve"> в человеческий капитал. </w:t>
      </w:r>
    </w:p>
    <w:p w14:paraId="52B0743A" w14:textId="167274FB" w:rsidR="00852087" w:rsidRPr="00852087" w:rsidRDefault="00DA7DDF"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Нельзя оставить без внимания бюджетный дефицит и высокую инфляцию, которые являются основой экономической нестабильности. Бюджетная политика, первоочередно, должна быть направлена на их регулирование.</w:t>
      </w:r>
      <w:r w:rsidR="00AD152D">
        <w:rPr>
          <w:rStyle w:val="aa"/>
          <w:rFonts w:eastAsia="Times New Roman"/>
          <w:color w:val="000000" w:themeColor="text1"/>
          <w:sz w:val="28"/>
          <w:szCs w:val="28"/>
        </w:rPr>
        <w:footnoteReference w:id="46"/>
      </w:r>
    </w:p>
    <w:p w14:paraId="61F31AB9" w14:textId="50307AC8" w:rsidR="00852087" w:rsidRPr="00852087" w:rsidRDefault="00DA7DDF"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Требует вмешательства пенсионная и налоговая система, поскольку демографическая ситуация в стране изменилась. В сфере налогов тр</w:t>
      </w:r>
      <w:r w:rsidR="00AF6961">
        <w:rPr>
          <w:rFonts w:eastAsia="Times New Roman"/>
          <w:color w:val="000000" w:themeColor="text1"/>
          <w:sz w:val="28"/>
          <w:szCs w:val="28"/>
        </w:rPr>
        <w:t xml:space="preserve">ебуется акцентировать внимание на развитие и повышение конкурентоспособности наукоемких отраслей и предпринимательской активности. </w:t>
      </w:r>
      <w:r w:rsidR="00E4784A">
        <w:rPr>
          <w:rStyle w:val="aa"/>
          <w:rFonts w:eastAsia="Times New Roman"/>
          <w:color w:val="000000" w:themeColor="text1"/>
          <w:sz w:val="28"/>
          <w:szCs w:val="28"/>
        </w:rPr>
        <w:footnoteReference w:id="47"/>
      </w:r>
    </w:p>
    <w:p w14:paraId="468450F9" w14:textId="56656ED7" w:rsidR="00852087" w:rsidRPr="00852087" w:rsidRDefault="00AF6961"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 xml:space="preserve"> С помощью бюджетных средств необходимо осуществлять поддержку регионов</w:t>
      </w:r>
      <w:r w:rsidR="00852087" w:rsidRPr="00852087">
        <w:rPr>
          <w:rFonts w:eastAsia="Times New Roman"/>
          <w:color w:val="000000" w:themeColor="text1"/>
          <w:sz w:val="28"/>
          <w:szCs w:val="28"/>
        </w:rPr>
        <w:t xml:space="preserve">, в том числе закрепить </w:t>
      </w:r>
      <w:r>
        <w:rPr>
          <w:rFonts w:eastAsia="Times New Roman"/>
          <w:color w:val="000000" w:themeColor="text1"/>
          <w:sz w:val="28"/>
          <w:szCs w:val="28"/>
        </w:rPr>
        <w:t xml:space="preserve">в законодательстве </w:t>
      </w:r>
      <w:r w:rsidR="00852087" w:rsidRPr="00852087">
        <w:rPr>
          <w:rFonts w:eastAsia="Times New Roman"/>
          <w:color w:val="000000" w:themeColor="text1"/>
          <w:sz w:val="28"/>
          <w:szCs w:val="28"/>
        </w:rPr>
        <w:t>права субъектов Российской Федерации по определению категорий г</w:t>
      </w:r>
      <w:r>
        <w:rPr>
          <w:rFonts w:eastAsia="Times New Roman"/>
          <w:color w:val="000000" w:themeColor="text1"/>
          <w:sz w:val="28"/>
          <w:szCs w:val="28"/>
        </w:rPr>
        <w:t xml:space="preserve">раждан, нуждающихся в поддержке. </w:t>
      </w:r>
      <w:r w:rsidR="00852087" w:rsidRPr="00852087">
        <w:rPr>
          <w:rFonts w:eastAsia="Times New Roman"/>
          <w:color w:val="000000" w:themeColor="text1"/>
          <w:sz w:val="28"/>
          <w:szCs w:val="28"/>
        </w:rPr>
        <w:t>Также важным моментом является необходимость в обеспечении открытости и прозрачности бюджетного процесса и самого б</w:t>
      </w:r>
      <w:r w:rsidR="0004279D">
        <w:rPr>
          <w:rFonts w:eastAsia="Times New Roman"/>
          <w:color w:val="000000" w:themeColor="text1"/>
          <w:sz w:val="28"/>
          <w:szCs w:val="28"/>
        </w:rPr>
        <w:t xml:space="preserve">юджета в целом для общества. </w:t>
      </w:r>
    </w:p>
    <w:p w14:paraId="2FE9FACE" w14:textId="098492D3" w:rsidR="006A0A45" w:rsidRDefault="006A0A45"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lastRenderedPageBreak/>
        <w:t xml:space="preserve">Таким образом, бюджетная система Российской Федерации в настоящая время требует коренных преобразований. Несмотря на то, что в последние годы в данной области были </w:t>
      </w:r>
      <w:r w:rsidR="00CC6EB3">
        <w:rPr>
          <w:rFonts w:eastAsia="Times New Roman"/>
          <w:color w:val="000000" w:themeColor="text1"/>
          <w:sz w:val="28"/>
          <w:szCs w:val="28"/>
        </w:rPr>
        <w:t xml:space="preserve">проведены некоторые реформы, в целом, бюджетная система РФ еще недостаточно сбалансирована. Основной упор требуется сделать на снижение уровня инфляции для достижения экономической стабильности, сократить разрыв по уровню развития центральной части страны от ее регионов, а также провести комплекс программ в налоговой и пенсионной среде в связи с изменениями в демографическом положении страны. </w:t>
      </w:r>
    </w:p>
    <w:p w14:paraId="1BBF460F" w14:textId="221E0C2F" w:rsidR="008520EE" w:rsidRPr="007F7EE7" w:rsidRDefault="00AF6961" w:rsidP="004662ED">
      <w:pPr>
        <w:spacing w:line="360" w:lineRule="auto"/>
        <w:ind w:firstLine="709"/>
        <w:jc w:val="both"/>
        <w:rPr>
          <w:rFonts w:eastAsia="Times New Roman"/>
          <w:color w:val="000000" w:themeColor="text1"/>
          <w:sz w:val="28"/>
          <w:szCs w:val="28"/>
        </w:rPr>
      </w:pPr>
      <w:r>
        <w:rPr>
          <w:rFonts w:eastAsia="Times New Roman"/>
          <w:color w:val="000000" w:themeColor="text1"/>
          <w:sz w:val="28"/>
          <w:szCs w:val="28"/>
        </w:rPr>
        <w:t>Путем анализа основных проблем бюджетной системы РФ, мною были выдвинуты обоснованные предложения по улучшению данного аспекта экономики, благодаря которым, на мой взгляд, Россия может выйти на новый, более качественный уровень развития, не уступая развитым странам в области бюджетной политики.</w:t>
      </w:r>
    </w:p>
    <w:p w14:paraId="4F735CAC" w14:textId="77777777" w:rsidR="007F7EE7" w:rsidRDefault="007F7EE7">
      <w:pPr>
        <w:rPr>
          <w:rFonts w:eastAsia="Times New Roman"/>
          <w:color w:val="000000"/>
          <w:sz w:val="32"/>
          <w:szCs w:val="32"/>
          <w:shd w:val="clear" w:color="auto" w:fill="FFFFFF"/>
        </w:rPr>
      </w:pPr>
      <w:r>
        <w:rPr>
          <w:rFonts w:eastAsia="Times New Roman"/>
          <w:color w:val="000000"/>
          <w:sz w:val="32"/>
          <w:szCs w:val="32"/>
          <w:shd w:val="clear" w:color="auto" w:fill="FFFFFF"/>
        </w:rPr>
        <w:br w:type="page"/>
      </w:r>
    </w:p>
    <w:p w14:paraId="4B97ED0C" w14:textId="1E6DC7BE" w:rsidR="001336CB" w:rsidRDefault="001336CB" w:rsidP="001336CB">
      <w:pPr>
        <w:spacing w:before="160" w:line="360" w:lineRule="auto"/>
        <w:ind w:firstLine="709"/>
        <w:jc w:val="right"/>
        <w:rPr>
          <w:rFonts w:eastAsia="Times New Roman"/>
          <w:color w:val="000000"/>
          <w:sz w:val="32"/>
          <w:szCs w:val="32"/>
          <w:shd w:val="clear" w:color="auto" w:fill="FFFFFF"/>
        </w:rPr>
      </w:pPr>
      <w:r>
        <w:rPr>
          <w:rFonts w:eastAsia="Times New Roman"/>
          <w:color w:val="000000"/>
          <w:sz w:val="32"/>
          <w:szCs w:val="32"/>
          <w:shd w:val="clear" w:color="auto" w:fill="FFFFFF"/>
        </w:rPr>
        <w:lastRenderedPageBreak/>
        <w:t>Доработка</w:t>
      </w:r>
    </w:p>
    <w:p w14:paraId="7456FA9E" w14:textId="75C631DA" w:rsidR="00A86F67" w:rsidRDefault="00F82920" w:rsidP="00140889">
      <w:pPr>
        <w:spacing w:before="160" w:line="360" w:lineRule="auto"/>
        <w:ind w:firstLine="709"/>
        <w:jc w:val="center"/>
        <w:rPr>
          <w:rFonts w:eastAsia="Times New Roman"/>
          <w:color w:val="000000"/>
          <w:sz w:val="32"/>
          <w:szCs w:val="32"/>
          <w:shd w:val="clear" w:color="auto" w:fill="FFFFFF"/>
        </w:rPr>
      </w:pPr>
      <w:r w:rsidRPr="00F82920">
        <w:rPr>
          <w:rFonts w:eastAsia="Times New Roman"/>
          <w:color w:val="000000"/>
          <w:sz w:val="32"/>
          <w:szCs w:val="32"/>
          <w:shd w:val="clear" w:color="auto" w:fill="FFFFFF"/>
        </w:rPr>
        <w:t>Заключение</w:t>
      </w:r>
    </w:p>
    <w:p w14:paraId="54910947" w14:textId="77777777" w:rsidR="0085043B" w:rsidRDefault="00F82920" w:rsidP="00140889">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 xml:space="preserve">Финансы занимают особое место  </w:t>
      </w:r>
      <w:r w:rsidR="00492962">
        <w:rPr>
          <w:rFonts w:eastAsia="Times New Roman"/>
          <w:color w:val="000000"/>
          <w:sz w:val="28"/>
          <w:szCs w:val="28"/>
          <w:shd w:val="clear" w:color="auto" w:fill="FFFFFF"/>
        </w:rPr>
        <w:t xml:space="preserve">в </w:t>
      </w:r>
      <w:r>
        <w:rPr>
          <w:rFonts w:eastAsia="Times New Roman"/>
          <w:color w:val="000000"/>
          <w:sz w:val="28"/>
          <w:szCs w:val="28"/>
          <w:shd w:val="clear" w:color="auto" w:fill="FFFFFF"/>
        </w:rPr>
        <w:t xml:space="preserve">экономических отношениях. </w:t>
      </w:r>
      <w:r w:rsidR="00E9623E">
        <w:rPr>
          <w:rFonts w:eastAsia="Times New Roman"/>
          <w:color w:val="000000"/>
          <w:sz w:val="28"/>
          <w:szCs w:val="28"/>
          <w:shd w:val="clear" w:color="auto" w:fill="FFFFFF"/>
        </w:rPr>
        <w:t xml:space="preserve">Они возникают практически во всех сферах общественной жизни. </w:t>
      </w:r>
      <w:r w:rsidR="0085043B">
        <w:rPr>
          <w:rFonts w:eastAsia="Times New Roman"/>
          <w:color w:val="000000"/>
          <w:sz w:val="28"/>
          <w:szCs w:val="28"/>
          <w:shd w:val="clear" w:color="auto" w:fill="FFFFFF"/>
        </w:rPr>
        <w:t>На основании анализа финансовой структуры той или иной страны можно сделать вывод об ее уровне экономического развития в целом.</w:t>
      </w:r>
    </w:p>
    <w:p w14:paraId="16EEC776" w14:textId="77777777" w:rsidR="003E0B9C" w:rsidRDefault="00F82920" w:rsidP="00140889">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Специфиче</w:t>
      </w:r>
      <w:r w:rsidR="00543B62">
        <w:rPr>
          <w:rFonts w:eastAsia="Times New Roman"/>
          <w:color w:val="000000"/>
          <w:sz w:val="28"/>
          <w:szCs w:val="28"/>
          <w:shd w:val="clear" w:color="auto" w:fill="FFFFFF"/>
        </w:rPr>
        <w:t>ские особенности финансов состоя</w:t>
      </w:r>
      <w:r>
        <w:rPr>
          <w:rFonts w:eastAsia="Times New Roman"/>
          <w:color w:val="000000"/>
          <w:sz w:val="28"/>
          <w:szCs w:val="28"/>
          <w:shd w:val="clear" w:color="auto" w:fill="FFFFFF"/>
        </w:rPr>
        <w:t>т в том, что они выступают в денежной форме, имеют распределительный характер и показывают, как используются различные виды доходов государства, организаций производственной и непроизводственной сферы.</w:t>
      </w:r>
      <w:r w:rsidR="00492962">
        <w:rPr>
          <w:rFonts w:eastAsia="Times New Roman"/>
          <w:color w:val="000000"/>
          <w:sz w:val="28"/>
          <w:szCs w:val="28"/>
          <w:shd w:val="clear" w:color="auto" w:fill="FFFFFF"/>
        </w:rPr>
        <w:t xml:space="preserve"> </w:t>
      </w:r>
      <w:r w:rsidR="003E0B9C">
        <w:rPr>
          <w:rFonts w:eastAsia="Times New Roman"/>
          <w:color w:val="000000"/>
          <w:sz w:val="28"/>
          <w:szCs w:val="28"/>
          <w:shd w:val="clear" w:color="auto" w:fill="FFFFFF"/>
        </w:rPr>
        <w:t>Без финансов невозможно удовлетворение постоянно изменяющихся общественных потребностей.</w:t>
      </w:r>
    </w:p>
    <w:p w14:paraId="7CC186D8" w14:textId="5B1DC22E" w:rsidR="00F82920" w:rsidRDefault="00492962" w:rsidP="00140889">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 xml:space="preserve">С помощью финансовых фондов обеспечиваются потребности предприятия в дополнительном финансировании внедрению достижений научно – технического прогресса. Отдельную роль финансы играют в расширенном воспроизводстве, оказывая прямое воздействие на экономический рост путем налоговой политики и государственных инвестиций. </w:t>
      </w:r>
    </w:p>
    <w:p w14:paraId="59322593" w14:textId="1AE3795F" w:rsidR="00E86C3C" w:rsidRDefault="00591F5A" w:rsidP="004662ED">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 xml:space="preserve">При любом пути достижения прогресса общества необходимы значительные финансовые затраты. С их помощью приобретаются необходимые ресурсы для проведения революционного или эволюционного метода развития. </w:t>
      </w:r>
      <w:r w:rsidR="002F0B87">
        <w:rPr>
          <w:rFonts w:eastAsia="Times New Roman"/>
          <w:color w:val="000000"/>
          <w:sz w:val="28"/>
          <w:szCs w:val="28"/>
          <w:shd w:val="clear" w:color="auto" w:fill="FFFFFF"/>
        </w:rPr>
        <w:t xml:space="preserve">Используя совокупность финансовых рычагов, </w:t>
      </w:r>
      <w:r w:rsidR="00CA36AE">
        <w:rPr>
          <w:rFonts w:eastAsia="Times New Roman"/>
          <w:color w:val="000000"/>
          <w:sz w:val="28"/>
          <w:szCs w:val="28"/>
          <w:shd w:val="clear" w:color="auto" w:fill="FFFFFF"/>
        </w:rPr>
        <w:t>государство воздействует на воспроизводственный процесс, обеспечивая ускоренный темп общественного прогресса.</w:t>
      </w:r>
    </w:p>
    <w:p w14:paraId="00375536" w14:textId="15841083" w:rsidR="00F82920" w:rsidRDefault="00BF1D9C" w:rsidP="00E86C3C">
      <w:pPr>
        <w:spacing w:line="360" w:lineRule="auto"/>
        <w:ind w:firstLine="709"/>
        <w:rPr>
          <w:rFonts w:eastAsia="Times New Roman"/>
          <w:color w:val="000000"/>
          <w:sz w:val="28"/>
          <w:szCs w:val="28"/>
          <w:shd w:val="clear" w:color="auto" w:fill="FFFFFF"/>
        </w:rPr>
      </w:pPr>
      <w:r>
        <w:rPr>
          <w:rFonts w:eastAsia="Times New Roman"/>
          <w:color w:val="000000"/>
          <w:sz w:val="28"/>
          <w:szCs w:val="28"/>
          <w:shd w:val="clear" w:color="auto" w:fill="FFFFFF"/>
        </w:rPr>
        <w:t xml:space="preserve">          </w:t>
      </w:r>
      <w:r w:rsidR="00F82920">
        <w:rPr>
          <w:rFonts w:eastAsia="Times New Roman"/>
          <w:color w:val="000000"/>
          <w:sz w:val="28"/>
          <w:szCs w:val="28"/>
          <w:shd w:val="clear" w:color="auto" w:fill="FFFFFF"/>
        </w:rPr>
        <w:t>Обобщая ранее рассмотренные вопросы, роль финансов в воспроизводстве можно привести к трем основным направлениям:</w:t>
      </w:r>
    </w:p>
    <w:p w14:paraId="5AAE026D" w14:textId="3B5F46B4" w:rsidR="00F82920" w:rsidRDefault="00F82920" w:rsidP="00755174">
      <w:pPr>
        <w:pStyle w:val="a3"/>
        <w:numPr>
          <w:ilvl w:val="0"/>
          <w:numId w:val="14"/>
        </w:numPr>
        <w:spacing w:before="160" w:line="360" w:lineRule="auto"/>
        <w:ind w:left="0"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обеспечение потребностей расширенного воспроизводства;</w:t>
      </w:r>
    </w:p>
    <w:p w14:paraId="62D09469" w14:textId="1132DC69" w:rsidR="00F82920" w:rsidRDefault="00F82920" w:rsidP="00755174">
      <w:pPr>
        <w:pStyle w:val="a3"/>
        <w:numPr>
          <w:ilvl w:val="0"/>
          <w:numId w:val="14"/>
        </w:numPr>
        <w:spacing w:before="160" w:line="360" w:lineRule="auto"/>
        <w:ind w:left="0"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lastRenderedPageBreak/>
        <w:t>регулирование общественных процессов;</w:t>
      </w:r>
    </w:p>
    <w:p w14:paraId="512846D9" w14:textId="7C76657A" w:rsidR="00F82920" w:rsidRDefault="006E1697" w:rsidP="00755174">
      <w:pPr>
        <w:pStyle w:val="a3"/>
        <w:numPr>
          <w:ilvl w:val="0"/>
          <w:numId w:val="14"/>
        </w:numPr>
        <w:spacing w:before="160" w:line="360" w:lineRule="auto"/>
        <w:ind w:left="0"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стимулирование эффективного использования экономических ресурсов.</w:t>
      </w:r>
    </w:p>
    <w:p w14:paraId="3D1DD0E7" w14:textId="77777777" w:rsidR="00CA36AE" w:rsidRDefault="006E1697" w:rsidP="00140889">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 xml:space="preserve">Финансовые отношения – это субъективная категория, но </w:t>
      </w:r>
      <w:r w:rsidR="00543B62">
        <w:rPr>
          <w:rFonts w:eastAsia="Times New Roman"/>
          <w:color w:val="000000"/>
          <w:sz w:val="28"/>
          <w:szCs w:val="28"/>
          <w:shd w:val="clear" w:color="auto" w:fill="FFFFFF"/>
        </w:rPr>
        <w:t>о</w:t>
      </w:r>
      <w:r>
        <w:rPr>
          <w:rFonts w:eastAsia="Times New Roman"/>
          <w:color w:val="000000"/>
          <w:sz w:val="28"/>
          <w:szCs w:val="28"/>
          <w:shd w:val="clear" w:color="auto" w:fill="FFFFFF"/>
        </w:rPr>
        <w:t>на имеет четкие формы проявления, которые зависят от характера воспроизвод</w:t>
      </w:r>
      <w:r w:rsidR="00543B62">
        <w:rPr>
          <w:rFonts w:eastAsia="Times New Roman"/>
          <w:color w:val="000000"/>
          <w:sz w:val="28"/>
          <w:szCs w:val="28"/>
          <w:shd w:val="clear" w:color="auto" w:fill="FFFFFF"/>
        </w:rPr>
        <w:t>ственных отношений, происходящих</w:t>
      </w:r>
      <w:r>
        <w:rPr>
          <w:rFonts w:eastAsia="Times New Roman"/>
          <w:color w:val="000000"/>
          <w:sz w:val="28"/>
          <w:szCs w:val="28"/>
          <w:shd w:val="clear" w:color="auto" w:fill="FFFFFF"/>
        </w:rPr>
        <w:t xml:space="preserve"> в обществе на данный момент времени. В современном обществе происходят серьезные изменения форм финансовых отношений. </w:t>
      </w:r>
    </w:p>
    <w:p w14:paraId="484E1AB2" w14:textId="44437B7D" w:rsidR="006E1697" w:rsidRDefault="006E1697" w:rsidP="00140889">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 xml:space="preserve">В России осуществляется становление рынка предпринимательства, что предполагает, помимо развития конкуренции, создания свободного экономического сектора и либерализации цен, создание эффективной системы финансовых отношений и оздоровление народного хозяйства. </w:t>
      </w:r>
      <w:r w:rsidR="00CA36AE">
        <w:rPr>
          <w:rFonts w:eastAsia="Times New Roman"/>
          <w:color w:val="000000"/>
          <w:sz w:val="28"/>
          <w:szCs w:val="28"/>
          <w:shd w:val="clear" w:color="auto" w:fill="FFFFFF"/>
        </w:rPr>
        <w:t>В связи с текущей экономической ситуацией в стране, государству необходимо достичь эффективного использования финансовых ресурсов для достижения высокого экономического роста.</w:t>
      </w:r>
    </w:p>
    <w:p w14:paraId="723B6A89" w14:textId="77777777" w:rsidR="00D75C83" w:rsidRDefault="00077562" w:rsidP="00D75C83">
      <w:pPr>
        <w:spacing w:before="160" w:line="360" w:lineRule="auto"/>
        <w:ind w:firstLine="709"/>
        <w:jc w:val="both"/>
        <w:rPr>
          <w:rFonts w:eastAsia="Times New Roman"/>
          <w:color w:val="000000"/>
          <w:sz w:val="28"/>
          <w:szCs w:val="28"/>
          <w:shd w:val="clear" w:color="auto" w:fill="FFFFFF"/>
        </w:rPr>
      </w:pPr>
      <w:r>
        <w:rPr>
          <w:rFonts w:eastAsia="Times New Roman"/>
          <w:color w:val="000000"/>
          <w:sz w:val="28"/>
          <w:szCs w:val="28"/>
          <w:shd w:val="clear" w:color="auto" w:fill="FFFFFF"/>
        </w:rPr>
        <w:t>При исследовании темы данной курсовой работы были достигнуты следующие задачи:</w:t>
      </w:r>
    </w:p>
    <w:p w14:paraId="0D51ADD9" w14:textId="74B258A6" w:rsidR="00C57FA7" w:rsidRPr="00C57FA7" w:rsidRDefault="00C57FA7" w:rsidP="00C57FA7">
      <w:pPr>
        <w:pStyle w:val="a3"/>
        <w:numPr>
          <w:ilvl w:val="0"/>
          <w:numId w:val="26"/>
        </w:numPr>
        <w:spacing w:line="360" w:lineRule="auto"/>
        <w:jc w:val="both"/>
        <w:rPr>
          <w:sz w:val="28"/>
          <w:szCs w:val="28"/>
        </w:rPr>
      </w:pPr>
      <w:r w:rsidRPr="00C57FA7">
        <w:rPr>
          <w:sz w:val="28"/>
          <w:szCs w:val="28"/>
        </w:rPr>
        <w:t>определена сущность финансов и выделены их основные функции;</w:t>
      </w:r>
    </w:p>
    <w:p w14:paraId="118717AE" w14:textId="08FF721D" w:rsidR="00C57FA7" w:rsidRPr="00C57FA7" w:rsidRDefault="00C57FA7" w:rsidP="00C57FA7">
      <w:pPr>
        <w:pStyle w:val="a3"/>
        <w:numPr>
          <w:ilvl w:val="0"/>
          <w:numId w:val="26"/>
        </w:numPr>
        <w:spacing w:line="360" w:lineRule="auto"/>
        <w:jc w:val="both"/>
        <w:rPr>
          <w:sz w:val="28"/>
          <w:szCs w:val="28"/>
        </w:rPr>
      </w:pPr>
      <w:r w:rsidRPr="00C57FA7">
        <w:rPr>
          <w:sz w:val="28"/>
          <w:szCs w:val="28"/>
        </w:rPr>
        <w:t>раскрыта роль финансов в процессе воспроизводства;</w:t>
      </w:r>
    </w:p>
    <w:p w14:paraId="06A42A62" w14:textId="6FC876BE" w:rsidR="00C57FA7" w:rsidRPr="00C57FA7" w:rsidRDefault="00C57FA7" w:rsidP="00C57FA7">
      <w:pPr>
        <w:pStyle w:val="a3"/>
        <w:numPr>
          <w:ilvl w:val="0"/>
          <w:numId w:val="26"/>
        </w:numPr>
        <w:spacing w:line="360" w:lineRule="auto"/>
        <w:jc w:val="both"/>
        <w:rPr>
          <w:sz w:val="28"/>
          <w:szCs w:val="28"/>
        </w:rPr>
      </w:pPr>
      <w:r w:rsidRPr="00C57FA7">
        <w:rPr>
          <w:sz w:val="28"/>
          <w:szCs w:val="28"/>
        </w:rPr>
        <w:t>дана оценка финансовым фондам и их значимости в процессе воспроизводства;</w:t>
      </w:r>
    </w:p>
    <w:p w14:paraId="62FA9F9B" w14:textId="6F1D9820" w:rsidR="00C57FA7" w:rsidRPr="00C57FA7" w:rsidRDefault="00C57FA7" w:rsidP="00C57FA7">
      <w:pPr>
        <w:pStyle w:val="a3"/>
        <w:numPr>
          <w:ilvl w:val="0"/>
          <w:numId w:val="26"/>
        </w:numPr>
        <w:spacing w:line="360" w:lineRule="auto"/>
        <w:jc w:val="both"/>
        <w:rPr>
          <w:sz w:val="28"/>
          <w:szCs w:val="28"/>
        </w:rPr>
      </w:pPr>
      <w:r w:rsidRPr="00C57FA7">
        <w:rPr>
          <w:sz w:val="28"/>
          <w:szCs w:val="28"/>
        </w:rPr>
        <w:t>обозначена роль финансов домашних хозяйств и предприятий в процессе воспроизводства;</w:t>
      </w:r>
    </w:p>
    <w:p w14:paraId="43C9EB61" w14:textId="6F2FCE35" w:rsidR="00C57FA7" w:rsidRPr="00C57FA7" w:rsidRDefault="00C57FA7" w:rsidP="00C57FA7">
      <w:pPr>
        <w:pStyle w:val="a3"/>
        <w:numPr>
          <w:ilvl w:val="0"/>
          <w:numId w:val="26"/>
        </w:numPr>
        <w:spacing w:line="360" w:lineRule="auto"/>
        <w:jc w:val="both"/>
        <w:rPr>
          <w:sz w:val="28"/>
          <w:szCs w:val="28"/>
        </w:rPr>
      </w:pPr>
      <w:r w:rsidRPr="00C57FA7">
        <w:rPr>
          <w:sz w:val="28"/>
          <w:szCs w:val="28"/>
        </w:rPr>
        <w:t>проанализировано значение государственных и муниципальных финансов в перераспределении валового внутреннего продукта и национального дохода;</w:t>
      </w:r>
    </w:p>
    <w:p w14:paraId="3457BB8F" w14:textId="196E5F0C" w:rsidR="00C57FA7" w:rsidRPr="00C57FA7" w:rsidRDefault="00C57FA7" w:rsidP="00C57FA7">
      <w:pPr>
        <w:pStyle w:val="a3"/>
        <w:numPr>
          <w:ilvl w:val="0"/>
          <w:numId w:val="26"/>
        </w:numPr>
        <w:spacing w:line="360" w:lineRule="auto"/>
        <w:jc w:val="both"/>
        <w:rPr>
          <w:sz w:val="28"/>
          <w:szCs w:val="28"/>
        </w:rPr>
      </w:pPr>
      <w:r w:rsidRPr="00C57FA7">
        <w:rPr>
          <w:sz w:val="28"/>
          <w:szCs w:val="28"/>
        </w:rPr>
        <w:t>показаны основные пути совершенствования бюджетной системы Российской Федерации и системы местного самоуправления.</w:t>
      </w:r>
    </w:p>
    <w:p w14:paraId="408A0DEB" w14:textId="6BE65D5E" w:rsidR="008E1375" w:rsidRPr="00140889" w:rsidRDefault="00140889" w:rsidP="00140889">
      <w:pPr>
        <w:rPr>
          <w:sz w:val="28"/>
          <w:szCs w:val="28"/>
        </w:rPr>
      </w:pPr>
      <w:r>
        <w:rPr>
          <w:sz w:val="28"/>
          <w:szCs w:val="28"/>
        </w:rPr>
        <w:br w:type="page"/>
      </w:r>
    </w:p>
    <w:p w14:paraId="10547067" w14:textId="1268D31F" w:rsidR="00A728A8" w:rsidRDefault="00A728A8" w:rsidP="00A728A8">
      <w:pPr>
        <w:spacing w:before="160" w:line="360" w:lineRule="auto"/>
        <w:jc w:val="right"/>
        <w:rPr>
          <w:sz w:val="32"/>
          <w:szCs w:val="32"/>
        </w:rPr>
      </w:pPr>
      <w:r>
        <w:rPr>
          <w:sz w:val="32"/>
          <w:szCs w:val="32"/>
        </w:rPr>
        <w:lastRenderedPageBreak/>
        <w:t>Доработка</w:t>
      </w:r>
    </w:p>
    <w:p w14:paraId="36A8B5FA" w14:textId="77777777" w:rsidR="004045A1" w:rsidRDefault="008E1375" w:rsidP="004045A1">
      <w:pPr>
        <w:spacing w:before="160" w:line="360" w:lineRule="auto"/>
        <w:jc w:val="center"/>
        <w:rPr>
          <w:sz w:val="32"/>
          <w:szCs w:val="32"/>
        </w:rPr>
      </w:pPr>
      <w:r>
        <w:rPr>
          <w:sz w:val="32"/>
          <w:szCs w:val="32"/>
        </w:rPr>
        <w:t>Список использованных источников</w:t>
      </w:r>
    </w:p>
    <w:p w14:paraId="0F7741A4" w14:textId="4C506848" w:rsidR="004045A1" w:rsidRPr="004045A1" w:rsidRDefault="004045A1" w:rsidP="004045A1">
      <w:pPr>
        <w:pStyle w:val="a3"/>
        <w:numPr>
          <w:ilvl w:val="0"/>
          <w:numId w:val="16"/>
        </w:numPr>
        <w:spacing w:before="160" w:line="360" w:lineRule="auto"/>
        <w:ind w:left="0"/>
        <w:rPr>
          <w:sz w:val="32"/>
          <w:szCs w:val="32"/>
        </w:rPr>
      </w:pPr>
      <w:r w:rsidRPr="004045A1">
        <w:rPr>
          <w:rFonts w:eastAsia="Times New Roman"/>
          <w:color w:val="000000" w:themeColor="text1"/>
          <w:sz w:val="28"/>
          <w:szCs w:val="28"/>
        </w:rPr>
        <w:t xml:space="preserve">О федеральном бюджете на 2014 год и на плановый период 2015 и 2016 годов </w:t>
      </w:r>
      <w:r w:rsidRPr="004045A1">
        <w:rPr>
          <w:rFonts w:eastAsia="Times New Roman"/>
          <w:color w:val="000000" w:themeColor="text1"/>
          <w:sz w:val="28"/>
          <w:szCs w:val="28"/>
          <w:lang w:val="en-US"/>
        </w:rPr>
        <w:t>[Электронный ресурс]:федер.закон</w:t>
      </w:r>
      <w:r w:rsidRPr="004045A1">
        <w:rPr>
          <w:color w:val="000000" w:themeColor="text1"/>
        </w:rPr>
        <w:t xml:space="preserve"> </w:t>
      </w:r>
      <w:r w:rsidRPr="004045A1">
        <w:rPr>
          <w:rFonts w:eastAsia="Times New Roman"/>
          <w:color w:val="000000" w:themeColor="text1"/>
          <w:sz w:val="28"/>
          <w:szCs w:val="28"/>
          <w:lang w:val="en-US"/>
        </w:rPr>
        <w:t>от 02.12.2013 N 349-ФЗ (действующая редакция, 2016). http://www.consultant.ru/</w:t>
      </w:r>
    </w:p>
    <w:p w14:paraId="275F8221" w14:textId="257F21EF" w:rsidR="007A6765" w:rsidRDefault="00E978A8"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5137F">
        <w:rPr>
          <w:rFonts w:eastAsia="Times New Roman"/>
          <w:bCs/>
          <w:color w:val="000000" w:themeColor="text1"/>
          <w:sz w:val="28"/>
          <w:szCs w:val="28"/>
          <w:shd w:val="clear" w:color="auto" w:fill="FFFFFF"/>
        </w:rPr>
        <w:t xml:space="preserve">А.Г. Грязнова, Е.В. Маркина, М.Л. Седова. </w:t>
      </w:r>
      <w:r w:rsidR="004045A1">
        <w:rPr>
          <w:rFonts w:eastAsia="Times New Roman"/>
          <w:bCs/>
          <w:color w:val="000000" w:themeColor="text1"/>
          <w:sz w:val="28"/>
          <w:szCs w:val="28"/>
          <w:shd w:val="clear" w:color="auto" w:fill="FFFFFF"/>
        </w:rPr>
        <w:t>Финансы: у</w:t>
      </w:r>
      <w:r w:rsidR="003A711F">
        <w:rPr>
          <w:rFonts w:eastAsia="Times New Roman"/>
          <w:bCs/>
          <w:color w:val="000000" w:themeColor="text1"/>
          <w:sz w:val="28"/>
          <w:szCs w:val="28"/>
          <w:shd w:val="clear" w:color="auto" w:fill="FFFFFF"/>
        </w:rPr>
        <w:t xml:space="preserve">чебник. </w:t>
      </w:r>
      <w:r w:rsidR="00DC663D">
        <w:rPr>
          <w:rFonts w:eastAsia="Times New Roman"/>
          <w:bCs/>
          <w:color w:val="000000" w:themeColor="text1"/>
          <w:sz w:val="28"/>
          <w:szCs w:val="28"/>
          <w:shd w:val="clear" w:color="auto" w:fill="FFFFFF"/>
        </w:rPr>
        <w:t>ФиС, 2012. 324 с.</w:t>
      </w:r>
    </w:p>
    <w:p w14:paraId="6A12A4DE" w14:textId="648C5E36" w:rsidR="006C0527" w:rsidRDefault="006C0527"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C0527">
        <w:rPr>
          <w:rFonts w:eastAsia="Times New Roman"/>
          <w:bCs/>
          <w:color w:val="000000" w:themeColor="text1"/>
          <w:sz w:val="28"/>
          <w:szCs w:val="28"/>
          <w:shd w:val="clear" w:color="auto" w:fill="FFFFFF"/>
        </w:rPr>
        <w:t xml:space="preserve">Бабич А. М. Государственные </w:t>
      </w:r>
      <w:r w:rsidR="00696D6B">
        <w:rPr>
          <w:rFonts w:eastAsia="Times New Roman"/>
          <w:bCs/>
          <w:color w:val="000000" w:themeColor="text1"/>
          <w:sz w:val="28"/>
          <w:szCs w:val="28"/>
          <w:shd w:val="clear" w:color="auto" w:fill="FFFFFF"/>
        </w:rPr>
        <w:t>и муниципальные финансы: учебник. Москва : ЮНИТИ, 2012. 703 с.</w:t>
      </w:r>
    </w:p>
    <w:p w14:paraId="4A759ECD" w14:textId="4ACB4BB9" w:rsidR="003875F6" w:rsidRDefault="00793082"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bCs/>
          <w:color w:val="000000" w:themeColor="text1"/>
          <w:sz w:val="28"/>
          <w:szCs w:val="28"/>
          <w:shd w:val="clear" w:color="auto" w:fill="FFFFFF"/>
        </w:rPr>
        <w:t>Врублевская О..</w:t>
      </w:r>
      <w:r w:rsidR="003A711F">
        <w:rPr>
          <w:rFonts w:eastAsia="Times New Roman"/>
          <w:bCs/>
          <w:color w:val="000000" w:themeColor="text1"/>
          <w:sz w:val="28"/>
          <w:szCs w:val="28"/>
          <w:shd w:val="clear" w:color="auto" w:fill="FFFFFF"/>
        </w:rPr>
        <w:t xml:space="preserve">Финансы: учебник. </w:t>
      </w:r>
      <w:r w:rsidR="003875F6">
        <w:rPr>
          <w:rFonts w:eastAsia="Times New Roman"/>
          <w:bCs/>
          <w:color w:val="000000" w:themeColor="text1"/>
          <w:sz w:val="28"/>
          <w:szCs w:val="28"/>
          <w:shd w:val="clear" w:color="auto" w:fill="FFFFFF"/>
        </w:rPr>
        <w:t>М.: "Юрайт", 2013. 600 с.</w:t>
      </w:r>
    </w:p>
    <w:p w14:paraId="5D7DE5BF" w14:textId="439DC7E7" w:rsidR="00793082" w:rsidRDefault="00793082"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793082">
        <w:rPr>
          <w:rFonts w:eastAsia="Times New Roman"/>
          <w:bCs/>
          <w:color w:val="000000" w:themeColor="text1"/>
          <w:sz w:val="28"/>
          <w:szCs w:val="28"/>
          <w:shd w:val="clear" w:color="auto" w:fill="FFFFFF"/>
        </w:rPr>
        <w:t xml:space="preserve">Володин А.А. Управление финансами. Финансы предприятий: </w:t>
      </w:r>
      <w:r w:rsidR="003A711F">
        <w:rPr>
          <w:rFonts w:eastAsia="Times New Roman"/>
          <w:bCs/>
          <w:color w:val="000000" w:themeColor="text1"/>
          <w:sz w:val="28"/>
          <w:szCs w:val="28"/>
          <w:shd w:val="clear" w:color="auto" w:fill="FFFFFF"/>
        </w:rPr>
        <w:t xml:space="preserve">учебник. </w:t>
      </w:r>
      <w:r>
        <w:rPr>
          <w:rFonts w:eastAsia="Times New Roman"/>
          <w:bCs/>
          <w:color w:val="000000" w:themeColor="text1"/>
          <w:sz w:val="28"/>
          <w:szCs w:val="28"/>
          <w:shd w:val="clear" w:color="auto" w:fill="FFFFFF"/>
        </w:rPr>
        <w:t xml:space="preserve">М.: ИНФРА-М, 2015. </w:t>
      </w:r>
      <w:r w:rsidRPr="00793082">
        <w:rPr>
          <w:rFonts w:eastAsia="Times New Roman"/>
          <w:bCs/>
          <w:color w:val="000000" w:themeColor="text1"/>
          <w:sz w:val="28"/>
          <w:szCs w:val="28"/>
          <w:shd w:val="clear" w:color="auto" w:fill="FFFFFF"/>
        </w:rPr>
        <w:t>368 с.</w:t>
      </w:r>
    </w:p>
    <w:p w14:paraId="145CBAFD" w14:textId="098DCD3A" w:rsidR="00793082" w:rsidRDefault="00793082"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793082">
        <w:rPr>
          <w:rFonts w:eastAsia="Times New Roman"/>
          <w:bCs/>
          <w:color w:val="000000" w:themeColor="text1"/>
          <w:sz w:val="28"/>
          <w:szCs w:val="28"/>
          <w:shd w:val="clear" w:color="auto" w:fill="FFFFFF"/>
        </w:rPr>
        <w:t>Дементьев Д.В. Бюджетная</w:t>
      </w:r>
      <w:r w:rsidR="003A711F">
        <w:rPr>
          <w:rFonts w:eastAsia="Times New Roman"/>
          <w:bCs/>
          <w:color w:val="000000" w:themeColor="text1"/>
          <w:sz w:val="28"/>
          <w:szCs w:val="28"/>
          <w:shd w:val="clear" w:color="auto" w:fill="FFFFFF"/>
        </w:rPr>
        <w:t xml:space="preserve"> система Российской Федерации: у</w:t>
      </w:r>
      <w:r w:rsidRPr="00793082">
        <w:rPr>
          <w:rFonts w:eastAsia="Times New Roman"/>
          <w:bCs/>
          <w:color w:val="000000" w:themeColor="text1"/>
          <w:sz w:val="28"/>
          <w:szCs w:val="28"/>
          <w:shd w:val="clear" w:color="auto" w:fill="FFFFFF"/>
        </w:rPr>
        <w:t>чебни</w:t>
      </w:r>
      <w:r w:rsidR="003A711F">
        <w:rPr>
          <w:rFonts w:eastAsia="Times New Roman"/>
          <w:bCs/>
          <w:color w:val="000000" w:themeColor="text1"/>
          <w:sz w:val="28"/>
          <w:szCs w:val="28"/>
          <w:shd w:val="clear" w:color="auto" w:fill="FFFFFF"/>
        </w:rPr>
        <w:t xml:space="preserve">к. </w:t>
      </w:r>
      <w:r>
        <w:rPr>
          <w:rFonts w:eastAsia="Times New Roman"/>
          <w:bCs/>
          <w:color w:val="000000" w:themeColor="text1"/>
          <w:sz w:val="28"/>
          <w:szCs w:val="28"/>
          <w:shd w:val="clear" w:color="auto" w:fill="FFFFFF"/>
        </w:rPr>
        <w:t xml:space="preserve">М.: КноРус, 2016. </w:t>
      </w:r>
      <w:r w:rsidRPr="00793082">
        <w:rPr>
          <w:rFonts w:eastAsia="Times New Roman"/>
          <w:bCs/>
          <w:color w:val="000000" w:themeColor="text1"/>
          <w:sz w:val="28"/>
          <w:szCs w:val="28"/>
          <w:shd w:val="clear" w:color="auto" w:fill="FFFFFF"/>
        </w:rPr>
        <w:t>332 с.</w:t>
      </w:r>
    </w:p>
    <w:p w14:paraId="00E53648" w14:textId="433D0C38" w:rsidR="003875F6" w:rsidRDefault="003875F6"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5137F">
        <w:rPr>
          <w:rFonts w:eastAsia="Times New Roman"/>
          <w:bCs/>
          <w:color w:val="000000" w:themeColor="text1"/>
          <w:sz w:val="28"/>
          <w:szCs w:val="28"/>
          <w:shd w:val="clear" w:color="auto" w:fill="FFFFFF"/>
        </w:rPr>
        <w:t>Гаврилова А.Н., Попов А.А. Финансы организаций (пред</w:t>
      </w:r>
      <w:r w:rsidR="003A711F">
        <w:rPr>
          <w:rFonts w:eastAsia="Times New Roman"/>
          <w:bCs/>
          <w:color w:val="000000" w:themeColor="text1"/>
          <w:sz w:val="28"/>
          <w:szCs w:val="28"/>
          <w:shd w:val="clear" w:color="auto" w:fill="FFFFFF"/>
        </w:rPr>
        <w:t xml:space="preserve">приятий). </w:t>
      </w:r>
      <w:r>
        <w:rPr>
          <w:rFonts w:eastAsia="Times New Roman"/>
          <w:bCs/>
          <w:color w:val="000000" w:themeColor="text1"/>
          <w:sz w:val="28"/>
          <w:szCs w:val="28"/>
          <w:shd w:val="clear" w:color="auto" w:fill="FFFFFF"/>
        </w:rPr>
        <w:t>М.: Кнорус, 20</w:t>
      </w:r>
      <w:r w:rsidR="005A4D54">
        <w:rPr>
          <w:rFonts w:eastAsia="Times New Roman"/>
          <w:bCs/>
          <w:color w:val="000000" w:themeColor="text1"/>
          <w:sz w:val="28"/>
          <w:szCs w:val="28"/>
          <w:shd w:val="clear" w:color="auto" w:fill="FFFFFF"/>
        </w:rPr>
        <w:t>12</w:t>
      </w:r>
      <w:r>
        <w:rPr>
          <w:rFonts w:eastAsia="Times New Roman"/>
          <w:bCs/>
          <w:color w:val="000000" w:themeColor="text1"/>
          <w:sz w:val="28"/>
          <w:szCs w:val="28"/>
          <w:shd w:val="clear" w:color="auto" w:fill="FFFFFF"/>
        </w:rPr>
        <w:t xml:space="preserve">. </w:t>
      </w:r>
      <w:r w:rsidRPr="0065137F">
        <w:rPr>
          <w:rFonts w:eastAsia="Times New Roman"/>
          <w:bCs/>
          <w:color w:val="000000" w:themeColor="text1"/>
          <w:sz w:val="28"/>
          <w:szCs w:val="28"/>
          <w:shd w:val="clear" w:color="auto" w:fill="FFFFFF"/>
        </w:rPr>
        <w:t>606 с.</w:t>
      </w:r>
    </w:p>
    <w:p w14:paraId="0180B3C4" w14:textId="55907A1D" w:rsidR="003875F6" w:rsidRDefault="003875F6"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5137F">
        <w:rPr>
          <w:rFonts w:eastAsia="Times New Roman"/>
          <w:bCs/>
          <w:color w:val="000000" w:themeColor="text1"/>
          <w:sz w:val="28"/>
          <w:szCs w:val="28"/>
          <w:shd w:val="clear" w:color="auto" w:fill="FFFFFF"/>
        </w:rPr>
        <w:t>Жиляков, Д. И. Финансово-экономический анализ (предприятие, банк, страхов</w:t>
      </w:r>
      <w:r w:rsidR="003A711F">
        <w:rPr>
          <w:rFonts w:eastAsia="Times New Roman"/>
          <w:bCs/>
          <w:color w:val="000000" w:themeColor="text1"/>
          <w:sz w:val="28"/>
          <w:szCs w:val="28"/>
          <w:shd w:val="clear" w:color="auto" w:fill="FFFFFF"/>
        </w:rPr>
        <w:t xml:space="preserve">ая компания) : учеб. Пособие. </w:t>
      </w:r>
      <w:r w:rsidRPr="0065137F">
        <w:rPr>
          <w:rFonts w:eastAsia="Times New Roman"/>
          <w:bCs/>
          <w:color w:val="000000" w:themeColor="text1"/>
          <w:sz w:val="28"/>
          <w:szCs w:val="28"/>
          <w:shd w:val="clear" w:color="auto" w:fill="FFFFFF"/>
        </w:rPr>
        <w:t>М.: КНОРУС, 2012</w:t>
      </w:r>
      <w:r>
        <w:rPr>
          <w:rFonts w:eastAsia="Times New Roman"/>
          <w:bCs/>
          <w:color w:val="000000" w:themeColor="text1"/>
          <w:sz w:val="28"/>
          <w:szCs w:val="28"/>
          <w:shd w:val="clear" w:color="auto" w:fill="FFFFFF"/>
        </w:rPr>
        <w:t>. 243 с</w:t>
      </w:r>
      <w:r w:rsidRPr="0065137F">
        <w:rPr>
          <w:rFonts w:eastAsia="Times New Roman"/>
          <w:bCs/>
          <w:color w:val="000000" w:themeColor="text1"/>
          <w:sz w:val="28"/>
          <w:szCs w:val="28"/>
          <w:shd w:val="clear" w:color="auto" w:fill="FFFFFF"/>
        </w:rPr>
        <w:t>.</w:t>
      </w:r>
    </w:p>
    <w:p w14:paraId="74B97B17" w14:textId="1375C6DB" w:rsidR="00E7445D" w:rsidRDefault="00E7445D"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bCs/>
          <w:color w:val="000000" w:themeColor="text1"/>
          <w:sz w:val="28"/>
          <w:szCs w:val="28"/>
          <w:shd w:val="clear" w:color="auto" w:fill="FFFFFF"/>
        </w:rPr>
        <w:t xml:space="preserve"> </w:t>
      </w:r>
      <w:r w:rsidRPr="00E7445D">
        <w:rPr>
          <w:rFonts w:eastAsia="Times New Roman"/>
          <w:bCs/>
          <w:color w:val="000000" w:themeColor="text1"/>
          <w:sz w:val="28"/>
          <w:szCs w:val="28"/>
          <w:shd w:val="clear" w:color="auto" w:fill="FFFFFF"/>
        </w:rPr>
        <w:t>Подъяблонская, Л.И. Государств</w:t>
      </w:r>
      <w:r w:rsidR="003A711F">
        <w:rPr>
          <w:rFonts w:eastAsia="Times New Roman"/>
          <w:bCs/>
          <w:color w:val="000000" w:themeColor="text1"/>
          <w:sz w:val="28"/>
          <w:szCs w:val="28"/>
          <w:shd w:val="clear" w:color="auto" w:fill="FFFFFF"/>
        </w:rPr>
        <w:t xml:space="preserve">енные и муниципальные финансы: учебник. </w:t>
      </w:r>
      <w:r w:rsidR="00793082">
        <w:rPr>
          <w:rFonts w:eastAsia="Times New Roman"/>
          <w:bCs/>
          <w:color w:val="000000" w:themeColor="text1"/>
          <w:sz w:val="28"/>
          <w:szCs w:val="28"/>
          <w:shd w:val="clear" w:color="auto" w:fill="FFFFFF"/>
        </w:rPr>
        <w:t xml:space="preserve">М.: ЮНИТИ, 2012. </w:t>
      </w:r>
      <w:r w:rsidRPr="00E7445D">
        <w:rPr>
          <w:rFonts w:eastAsia="Times New Roman"/>
          <w:bCs/>
          <w:color w:val="000000" w:themeColor="text1"/>
          <w:sz w:val="28"/>
          <w:szCs w:val="28"/>
          <w:shd w:val="clear" w:color="auto" w:fill="FFFFFF"/>
        </w:rPr>
        <w:t>559 c.</w:t>
      </w:r>
    </w:p>
    <w:p w14:paraId="4F2D5B48" w14:textId="4EC17501" w:rsidR="00E4784A" w:rsidRPr="00E4784A" w:rsidRDefault="00E4784A" w:rsidP="00E4784A">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bCs/>
          <w:color w:val="000000" w:themeColor="text1"/>
          <w:sz w:val="28"/>
          <w:szCs w:val="28"/>
          <w:shd w:val="clear" w:color="auto" w:fill="FFFFFF"/>
        </w:rPr>
        <w:t xml:space="preserve"> </w:t>
      </w:r>
      <w:r w:rsidRPr="00515E2E">
        <w:rPr>
          <w:rFonts w:eastAsia="Times New Roman"/>
          <w:bCs/>
          <w:color w:val="000000" w:themeColor="text1"/>
          <w:sz w:val="28"/>
          <w:szCs w:val="28"/>
          <w:shd w:val="clear" w:color="auto" w:fill="FFFFFF"/>
        </w:rPr>
        <w:t>С.И. Лушина, В.А. Слепова</w:t>
      </w:r>
      <w:r>
        <w:rPr>
          <w:rFonts w:eastAsia="Times New Roman"/>
          <w:bCs/>
          <w:color w:val="000000" w:themeColor="text1"/>
          <w:sz w:val="28"/>
          <w:szCs w:val="28"/>
          <w:shd w:val="clear" w:color="auto" w:fill="FFFFFF"/>
        </w:rPr>
        <w:t xml:space="preserve">. Финансы: учебник. </w:t>
      </w:r>
      <w:r w:rsidRPr="00515E2E">
        <w:rPr>
          <w:rFonts w:eastAsia="Times New Roman"/>
          <w:bCs/>
          <w:color w:val="000000" w:themeColor="text1"/>
          <w:sz w:val="28"/>
          <w:szCs w:val="28"/>
          <w:shd w:val="clear" w:color="auto" w:fill="FFFFFF"/>
        </w:rPr>
        <w:t>М.: Экономист, 2012. 604 с.</w:t>
      </w:r>
    </w:p>
    <w:p w14:paraId="0708266E" w14:textId="77777777" w:rsidR="003875F6" w:rsidRPr="0065137F" w:rsidRDefault="003875F6"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5137F">
        <w:rPr>
          <w:rFonts w:eastAsia="Times New Roman"/>
          <w:bCs/>
          <w:color w:val="000000" w:themeColor="text1"/>
          <w:sz w:val="28"/>
          <w:szCs w:val="28"/>
          <w:shd w:val="clear" w:color="auto" w:fill="FFFFFF"/>
        </w:rPr>
        <w:t>Улюкаев А. В. Проблемы государственной бюджетной политики. М.: Дело, 2013.</w:t>
      </w:r>
      <w:r>
        <w:rPr>
          <w:rFonts w:eastAsia="Times New Roman"/>
          <w:bCs/>
          <w:color w:val="000000" w:themeColor="text1"/>
          <w:sz w:val="28"/>
          <w:szCs w:val="28"/>
          <w:shd w:val="clear" w:color="auto" w:fill="FFFFFF"/>
        </w:rPr>
        <w:t xml:space="preserve"> 211 c.</w:t>
      </w:r>
    </w:p>
    <w:p w14:paraId="4472BDB9" w14:textId="08736D1B" w:rsidR="003875F6" w:rsidRPr="003875F6" w:rsidRDefault="003875F6"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5137F">
        <w:rPr>
          <w:rFonts w:eastAsia="Times New Roman"/>
          <w:bCs/>
          <w:color w:val="000000" w:themeColor="text1"/>
          <w:sz w:val="28"/>
          <w:szCs w:val="28"/>
          <w:shd w:val="clear" w:color="auto" w:fill="FFFFFF"/>
        </w:rPr>
        <w:t>Шуляк П.Н. Финансы предприя</w:t>
      </w:r>
      <w:r w:rsidR="003A711F">
        <w:rPr>
          <w:rFonts w:eastAsia="Times New Roman"/>
          <w:bCs/>
          <w:color w:val="000000" w:themeColor="text1"/>
          <w:sz w:val="28"/>
          <w:szCs w:val="28"/>
          <w:shd w:val="clear" w:color="auto" w:fill="FFFFFF"/>
        </w:rPr>
        <w:t xml:space="preserve">тий. </w:t>
      </w:r>
      <w:r w:rsidR="008F2E1B">
        <w:rPr>
          <w:rFonts w:eastAsia="Times New Roman"/>
          <w:bCs/>
          <w:color w:val="000000" w:themeColor="text1"/>
          <w:sz w:val="28"/>
          <w:szCs w:val="28"/>
          <w:shd w:val="clear" w:color="auto" w:fill="FFFFFF"/>
        </w:rPr>
        <w:t xml:space="preserve">М.: Дашков и Ко, 2012. </w:t>
      </w:r>
      <w:r w:rsidRPr="0065137F">
        <w:rPr>
          <w:rFonts w:eastAsia="Times New Roman"/>
          <w:bCs/>
          <w:color w:val="000000" w:themeColor="text1"/>
          <w:sz w:val="28"/>
          <w:szCs w:val="28"/>
          <w:shd w:val="clear" w:color="auto" w:fill="FFFFFF"/>
        </w:rPr>
        <w:t>620 с.</w:t>
      </w:r>
    </w:p>
    <w:p w14:paraId="655B2741" w14:textId="3F1DDD97" w:rsidR="00515E2E" w:rsidRDefault="00F342FB"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bCs/>
          <w:color w:val="000000" w:themeColor="text1"/>
          <w:sz w:val="28"/>
          <w:szCs w:val="28"/>
          <w:shd w:val="clear" w:color="auto" w:fill="FFFFFF"/>
        </w:rPr>
        <w:t xml:space="preserve"> </w:t>
      </w:r>
      <w:r w:rsidRPr="00F342FB">
        <w:rPr>
          <w:rFonts w:eastAsia="Times New Roman"/>
          <w:bCs/>
          <w:color w:val="000000" w:themeColor="text1"/>
          <w:sz w:val="28"/>
          <w:szCs w:val="28"/>
          <w:shd w:val="clear" w:color="auto" w:fill="FFFFFF"/>
        </w:rPr>
        <w:t>Атаев Х.М. Доходы домашних хозяйств и условия их формирования // Актуальные проблемы гуманитарных и естественных на</w:t>
      </w:r>
      <w:r>
        <w:rPr>
          <w:rFonts w:eastAsia="Times New Roman"/>
          <w:bCs/>
          <w:color w:val="000000" w:themeColor="text1"/>
          <w:sz w:val="28"/>
          <w:szCs w:val="28"/>
          <w:shd w:val="clear" w:color="auto" w:fill="FFFFFF"/>
        </w:rPr>
        <w:t>ук. 2014. № 1. С. 122-124</w:t>
      </w:r>
      <w:r w:rsidR="00515E2E">
        <w:rPr>
          <w:rFonts w:eastAsia="Times New Roman"/>
          <w:bCs/>
          <w:color w:val="000000" w:themeColor="text1"/>
          <w:sz w:val="28"/>
          <w:szCs w:val="28"/>
          <w:shd w:val="clear" w:color="auto" w:fill="FFFFFF"/>
        </w:rPr>
        <w:t>.</w:t>
      </w:r>
    </w:p>
    <w:p w14:paraId="395DA8A1" w14:textId="77777777" w:rsidR="00515E2E" w:rsidRDefault="00515E2E"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65137F">
        <w:rPr>
          <w:rFonts w:eastAsia="Times New Roman"/>
          <w:bCs/>
          <w:color w:val="000000" w:themeColor="text1"/>
          <w:sz w:val="28"/>
          <w:szCs w:val="28"/>
          <w:shd w:val="clear" w:color="auto" w:fill="FFFFFF"/>
        </w:rPr>
        <w:t>Лукша Н. Инфляция и денежно-кредитная политика // Экономико-политическая ситу</w:t>
      </w:r>
      <w:r>
        <w:rPr>
          <w:rFonts w:eastAsia="Times New Roman"/>
          <w:bCs/>
          <w:color w:val="000000" w:themeColor="text1"/>
          <w:sz w:val="28"/>
          <w:szCs w:val="28"/>
          <w:shd w:val="clear" w:color="auto" w:fill="FFFFFF"/>
        </w:rPr>
        <w:t xml:space="preserve">ация в России. 2012. </w:t>
      </w:r>
      <w:r w:rsidRPr="0065137F">
        <w:rPr>
          <w:rFonts w:eastAsia="Times New Roman"/>
          <w:bCs/>
          <w:color w:val="000000" w:themeColor="text1"/>
          <w:sz w:val="28"/>
          <w:szCs w:val="28"/>
          <w:shd w:val="clear" w:color="auto" w:fill="FFFFFF"/>
        </w:rPr>
        <w:t>№ 12.</w:t>
      </w:r>
      <w:r>
        <w:rPr>
          <w:rFonts w:eastAsia="Times New Roman"/>
          <w:bCs/>
          <w:color w:val="000000" w:themeColor="text1"/>
          <w:sz w:val="28"/>
          <w:szCs w:val="28"/>
          <w:shd w:val="clear" w:color="auto" w:fill="FFFFFF"/>
        </w:rPr>
        <w:t xml:space="preserve"> С.31-33.</w:t>
      </w:r>
    </w:p>
    <w:p w14:paraId="25D1A1DC" w14:textId="2E97D5BB" w:rsidR="00F371FC" w:rsidRDefault="00F371FC"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F371FC">
        <w:rPr>
          <w:rFonts w:eastAsia="Times New Roman"/>
          <w:bCs/>
          <w:color w:val="000000" w:themeColor="text1"/>
          <w:sz w:val="28"/>
          <w:szCs w:val="28"/>
          <w:shd w:val="clear" w:color="auto" w:fill="FFFFFF"/>
        </w:rPr>
        <w:lastRenderedPageBreak/>
        <w:t xml:space="preserve">Милюков А.И., Пенкин С.А. Денежно-кредитная политика как фактор роста российской </w:t>
      </w:r>
      <w:r w:rsidR="00E535C5">
        <w:rPr>
          <w:rFonts w:eastAsia="Times New Roman"/>
          <w:bCs/>
          <w:color w:val="000000" w:themeColor="text1"/>
          <w:sz w:val="28"/>
          <w:szCs w:val="28"/>
          <w:shd w:val="clear" w:color="auto" w:fill="FFFFFF"/>
        </w:rPr>
        <w:t xml:space="preserve">экономики // Банковское дело. 2011. № 9. </w:t>
      </w:r>
      <w:r w:rsidRPr="00F371FC">
        <w:rPr>
          <w:rFonts w:eastAsia="Times New Roman"/>
          <w:bCs/>
          <w:color w:val="000000" w:themeColor="text1"/>
          <w:sz w:val="28"/>
          <w:szCs w:val="28"/>
          <w:shd w:val="clear" w:color="auto" w:fill="FFFFFF"/>
        </w:rPr>
        <w:t>С. 21 – 24.</w:t>
      </w:r>
    </w:p>
    <w:p w14:paraId="1B648C74" w14:textId="2F3A902B" w:rsidR="00E7445D" w:rsidRDefault="00E7445D"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E7445D">
        <w:rPr>
          <w:rFonts w:eastAsia="Times New Roman"/>
          <w:bCs/>
          <w:color w:val="000000" w:themeColor="text1"/>
          <w:sz w:val="28"/>
          <w:szCs w:val="28"/>
          <w:shd w:val="clear" w:color="auto" w:fill="FFFFFF"/>
        </w:rPr>
        <w:t>Родионова В.М. Сущность финансов и их роль в рыночно</w:t>
      </w:r>
      <w:r>
        <w:rPr>
          <w:rFonts w:eastAsia="Times New Roman"/>
          <w:bCs/>
          <w:color w:val="000000" w:themeColor="text1"/>
          <w:sz w:val="28"/>
          <w:szCs w:val="28"/>
          <w:shd w:val="clear" w:color="auto" w:fill="FFFFFF"/>
        </w:rPr>
        <w:t>й экономике // Финансы. 2010. №</w:t>
      </w:r>
      <w:r w:rsidRPr="00E7445D">
        <w:rPr>
          <w:rFonts w:eastAsia="Times New Roman"/>
          <w:bCs/>
          <w:color w:val="000000" w:themeColor="text1"/>
          <w:sz w:val="28"/>
          <w:szCs w:val="28"/>
          <w:shd w:val="clear" w:color="auto" w:fill="FFFFFF"/>
        </w:rPr>
        <w:t>6. С. 61.</w:t>
      </w:r>
    </w:p>
    <w:p w14:paraId="384F5A82" w14:textId="41B30397" w:rsidR="00F342FB" w:rsidRDefault="00F342FB"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bCs/>
          <w:color w:val="000000" w:themeColor="text1"/>
          <w:sz w:val="28"/>
          <w:szCs w:val="28"/>
          <w:shd w:val="clear" w:color="auto" w:fill="FFFFFF"/>
        </w:rPr>
        <w:t xml:space="preserve"> </w:t>
      </w:r>
      <w:r w:rsidRPr="00F342FB">
        <w:rPr>
          <w:rFonts w:eastAsia="Times New Roman"/>
          <w:bCs/>
          <w:color w:val="000000" w:themeColor="text1"/>
          <w:sz w:val="28"/>
          <w:szCs w:val="28"/>
          <w:shd w:val="clear" w:color="auto" w:fill="FFFFFF"/>
        </w:rPr>
        <w:t>Сенчагов В., Иванов Е. Финансы домашних хозяйств как фактор экономического роста и повышения уровня жизни населения // Вестник Института экономики Российской академи</w:t>
      </w:r>
      <w:r w:rsidR="00091B40">
        <w:rPr>
          <w:rFonts w:eastAsia="Times New Roman"/>
          <w:bCs/>
          <w:color w:val="000000" w:themeColor="text1"/>
          <w:sz w:val="28"/>
          <w:szCs w:val="28"/>
          <w:shd w:val="clear" w:color="auto" w:fill="FFFFFF"/>
        </w:rPr>
        <w:t xml:space="preserve">и наук. 2012. № 3. </w:t>
      </w:r>
      <w:r w:rsidRPr="00F342FB">
        <w:rPr>
          <w:rFonts w:eastAsia="Times New Roman"/>
          <w:bCs/>
          <w:color w:val="000000" w:themeColor="text1"/>
          <w:sz w:val="28"/>
          <w:szCs w:val="28"/>
          <w:shd w:val="clear" w:color="auto" w:fill="FFFFFF"/>
        </w:rPr>
        <w:t>С. 29-44</w:t>
      </w:r>
      <w:r w:rsidR="00091B40">
        <w:rPr>
          <w:rFonts w:eastAsia="Times New Roman"/>
          <w:bCs/>
          <w:color w:val="000000" w:themeColor="text1"/>
          <w:sz w:val="28"/>
          <w:szCs w:val="28"/>
          <w:shd w:val="clear" w:color="auto" w:fill="FFFFFF"/>
        </w:rPr>
        <w:t>.</w:t>
      </w:r>
    </w:p>
    <w:p w14:paraId="11EF4340" w14:textId="2F5FAA12" w:rsidR="00E535C5" w:rsidRPr="00E535C5" w:rsidRDefault="00E535C5" w:rsidP="00E535C5">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bCs/>
          <w:color w:val="000000" w:themeColor="text1"/>
          <w:sz w:val="28"/>
          <w:szCs w:val="28"/>
          <w:shd w:val="clear" w:color="auto" w:fill="FFFFFF"/>
        </w:rPr>
        <w:t xml:space="preserve"> Сайфиева, С.Н. </w:t>
      </w:r>
      <w:r w:rsidRPr="00E535C5">
        <w:rPr>
          <w:rFonts w:eastAsia="Times New Roman"/>
          <w:bCs/>
          <w:color w:val="000000" w:themeColor="text1"/>
          <w:sz w:val="28"/>
          <w:szCs w:val="28"/>
          <w:shd w:val="clear" w:color="auto" w:fill="FFFFFF"/>
        </w:rPr>
        <w:t>Российская финансовая и налоговая политика : современное состояние и персп</w:t>
      </w:r>
      <w:r>
        <w:rPr>
          <w:rFonts w:eastAsia="Times New Roman"/>
          <w:bCs/>
          <w:color w:val="000000" w:themeColor="text1"/>
          <w:sz w:val="28"/>
          <w:szCs w:val="28"/>
          <w:shd w:val="clear" w:color="auto" w:fill="FFFFFF"/>
        </w:rPr>
        <w:t xml:space="preserve">ективы развития // ЭКО. 2012. № 2. </w:t>
      </w:r>
      <w:r w:rsidRPr="00E535C5">
        <w:rPr>
          <w:rFonts w:eastAsia="Times New Roman"/>
          <w:bCs/>
          <w:color w:val="000000" w:themeColor="text1"/>
          <w:sz w:val="28"/>
          <w:szCs w:val="28"/>
          <w:shd w:val="clear" w:color="auto" w:fill="FFFFFF"/>
        </w:rPr>
        <w:t>С.97-116.</w:t>
      </w:r>
    </w:p>
    <w:p w14:paraId="5B3E1F8A" w14:textId="48DA2D94" w:rsidR="003875F6" w:rsidRPr="003875F6" w:rsidRDefault="003875F6"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1210BB">
        <w:rPr>
          <w:rFonts w:eastAsia="Times New Roman"/>
          <w:bCs/>
          <w:color w:val="000000" w:themeColor="text1"/>
          <w:sz w:val="28"/>
          <w:szCs w:val="28"/>
          <w:shd w:val="clear" w:color="auto" w:fill="FFFFFF"/>
          <w:lang w:val="en-US"/>
        </w:rPr>
        <w:t>Дасковский</w:t>
      </w:r>
      <w:r>
        <w:rPr>
          <w:rFonts w:eastAsia="Times New Roman"/>
          <w:bCs/>
          <w:color w:val="000000" w:themeColor="text1"/>
          <w:sz w:val="28"/>
          <w:szCs w:val="28"/>
          <w:shd w:val="clear" w:color="auto" w:fill="FFFFFF"/>
          <w:lang w:val="en-US"/>
        </w:rPr>
        <w:t xml:space="preserve"> В. Б., Киселев В. Б. О кризисе воспроизводства основных фондов хозяйственной деятельности в экономике России [</w:t>
      </w:r>
      <w:r>
        <w:rPr>
          <w:rFonts w:eastAsia="Times New Roman"/>
          <w:bCs/>
          <w:color w:val="000000" w:themeColor="text1"/>
          <w:sz w:val="28"/>
          <w:szCs w:val="28"/>
          <w:shd w:val="clear" w:color="auto" w:fill="FFFFFF"/>
        </w:rPr>
        <w:t>Электронный ресурс</w:t>
      </w:r>
      <w:r>
        <w:rPr>
          <w:rFonts w:eastAsia="Times New Roman"/>
          <w:bCs/>
          <w:color w:val="000000" w:themeColor="text1"/>
          <w:sz w:val="28"/>
          <w:szCs w:val="28"/>
          <w:shd w:val="clear" w:color="auto" w:fill="FFFFFF"/>
          <w:lang w:val="en-US"/>
        </w:rPr>
        <w:t>]</w:t>
      </w:r>
      <w:r>
        <w:rPr>
          <w:rFonts w:eastAsia="Times New Roman"/>
          <w:bCs/>
          <w:color w:val="000000" w:themeColor="text1"/>
          <w:sz w:val="28"/>
          <w:szCs w:val="28"/>
          <w:shd w:val="clear" w:color="auto" w:fill="FFFFFF"/>
        </w:rPr>
        <w:t xml:space="preserve">. </w:t>
      </w:r>
      <w:r w:rsidR="003A711F">
        <w:rPr>
          <w:rFonts w:eastAsia="Times New Roman"/>
          <w:bCs/>
          <w:color w:val="000000" w:themeColor="text1"/>
          <w:sz w:val="28"/>
          <w:szCs w:val="28"/>
          <w:shd w:val="clear" w:color="auto" w:fill="FFFFFF"/>
        </w:rPr>
        <w:t xml:space="preserve">Экономический портал. </w:t>
      </w:r>
      <w:r w:rsidR="003A711F" w:rsidRPr="003A711F">
        <w:rPr>
          <w:rFonts w:eastAsia="Times New Roman"/>
          <w:bCs/>
          <w:color w:val="000000" w:themeColor="text1"/>
          <w:sz w:val="28"/>
          <w:szCs w:val="28"/>
          <w:shd w:val="clear" w:color="auto" w:fill="FFFFFF"/>
        </w:rPr>
        <w:t>http://institutiones.com/</w:t>
      </w:r>
    </w:p>
    <w:p w14:paraId="2F9190D7" w14:textId="6C36A586" w:rsidR="00935AB9" w:rsidRPr="00E7445D" w:rsidRDefault="00515E2E"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1210BB">
        <w:rPr>
          <w:rFonts w:eastAsia="Times New Roman"/>
          <w:bCs/>
          <w:color w:val="000000" w:themeColor="text1"/>
          <w:sz w:val="28"/>
          <w:szCs w:val="28"/>
          <w:shd w:val="clear" w:color="auto" w:fill="FFFFFF"/>
          <w:lang w:val="en-US"/>
        </w:rPr>
        <w:t xml:space="preserve">Рывкина Р.В. </w:t>
      </w:r>
      <w:hyperlink r:id="rId8" w:history="1">
        <w:r w:rsidRPr="001210BB">
          <w:rPr>
            <w:rStyle w:val="a7"/>
            <w:rFonts w:eastAsia="Times New Roman"/>
            <w:bCs/>
            <w:color w:val="000000" w:themeColor="text1"/>
            <w:sz w:val="28"/>
            <w:szCs w:val="28"/>
            <w:u w:val="none"/>
            <w:shd w:val="clear" w:color="auto" w:fill="FFFFFF"/>
          </w:rPr>
          <w:t>Экономическая культура в России: трудности и этапы становления</w:t>
        </w:r>
      </w:hyperlink>
      <w:r w:rsidRPr="001210BB">
        <w:rPr>
          <w:rStyle w:val="apple-converted-space"/>
          <w:rFonts w:eastAsia="Times New Roman"/>
          <w:color w:val="000000" w:themeColor="text1"/>
          <w:sz w:val="28"/>
          <w:szCs w:val="28"/>
          <w:shd w:val="clear" w:color="auto" w:fill="FFFFFF"/>
        </w:rPr>
        <w:t> </w:t>
      </w:r>
      <w:r w:rsidRPr="001210BB">
        <w:rPr>
          <w:rFonts w:eastAsia="Times New Roman"/>
          <w:bCs/>
          <w:color w:val="000000" w:themeColor="text1"/>
          <w:sz w:val="28"/>
          <w:szCs w:val="28"/>
          <w:shd w:val="clear" w:color="auto" w:fill="FFFFFF"/>
          <w:lang w:val="en-US"/>
        </w:rPr>
        <w:t>[</w:t>
      </w:r>
      <w:r w:rsidRPr="001210BB">
        <w:rPr>
          <w:rFonts w:eastAsia="Times New Roman"/>
          <w:bCs/>
          <w:color w:val="000000" w:themeColor="text1"/>
          <w:sz w:val="28"/>
          <w:szCs w:val="28"/>
          <w:shd w:val="clear" w:color="auto" w:fill="FFFFFF"/>
        </w:rPr>
        <w:t>Электронный ресурс</w:t>
      </w:r>
      <w:r w:rsidRPr="001210BB">
        <w:rPr>
          <w:rFonts w:eastAsia="Times New Roman"/>
          <w:bCs/>
          <w:color w:val="000000" w:themeColor="text1"/>
          <w:sz w:val="28"/>
          <w:szCs w:val="28"/>
          <w:shd w:val="clear" w:color="auto" w:fill="FFFFFF"/>
          <w:lang w:val="en-US"/>
        </w:rPr>
        <w:t>]</w:t>
      </w:r>
      <w:r w:rsidRPr="001210BB">
        <w:rPr>
          <w:rFonts w:eastAsia="Times New Roman"/>
          <w:bCs/>
          <w:color w:val="000000" w:themeColor="text1"/>
          <w:sz w:val="28"/>
          <w:szCs w:val="28"/>
          <w:shd w:val="clear" w:color="auto" w:fill="FFFFFF"/>
        </w:rPr>
        <w:t xml:space="preserve">. </w:t>
      </w:r>
      <w:r w:rsidR="003A711F">
        <w:rPr>
          <w:rFonts w:eastAsia="Times New Roman"/>
          <w:bCs/>
          <w:color w:val="000000" w:themeColor="text1"/>
          <w:sz w:val="28"/>
          <w:szCs w:val="28"/>
          <w:shd w:val="clear" w:color="auto" w:fill="FFFFFF"/>
        </w:rPr>
        <w:t xml:space="preserve">Федеральный образовательный портал «Экономика. Социология. Менеджмент». </w:t>
      </w:r>
      <w:r w:rsidR="003A711F" w:rsidRPr="003A711F">
        <w:rPr>
          <w:rFonts w:eastAsia="Times New Roman"/>
          <w:bCs/>
          <w:color w:val="000000" w:themeColor="text1"/>
          <w:sz w:val="28"/>
          <w:szCs w:val="28"/>
          <w:shd w:val="clear" w:color="auto" w:fill="FFFFFF"/>
          <w:lang w:val="en-US"/>
        </w:rPr>
        <w:t>http://ecsocman.hse.ru/</w:t>
      </w:r>
    </w:p>
    <w:p w14:paraId="0CF41567" w14:textId="62CED4F9" w:rsidR="00515E2E" w:rsidRDefault="00515E2E"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sidRPr="0024523E">
        <w:rPr>
          <w:rFonts w:eastAsia="Times New Roman"/>
          <w:color w:val="000000" w:themeColor="text1"/>
          <w:sz w:val="28"/>
          <w:szCs w:val="28"/>
        </w:rPr>
        <w:t xml:space="preserve">Степанов И. Г., Матиевич А. С. Систематизация показателей анализа воспроизводства основных фондов </w:t>
      </w:r>
      <w:r w:rsidRPr="0024523E">
        <w:rPr>
          <w:rFonts w:eastAsia="Times New Roman"/>
          <w:bCs/>
          <w:color w:val="000000" w:themeColor="text1"/>
          <w:sz w:val="28"/>
          <w:szCs w:val="28"/>
          <w:shd w:val="clear" w:color="auto" w:fill="FFFFFF"/>
          <w:lang w:val="en-US"/>
        </w:rPr>
        <w:t>[</w:t>
      </w:r>
      <w:r w:rsidRPr="0024523E">
        <w:rPr>
          <w:rFonts w:eastAsia="Times New Roman"/>
          <w:bCs/>
          <w:color w:val="000000" w:themeColor="text1"/>
          <w:sz w:val="28"/>
          <w:szCs w:val="28"/>
          <w:shd w:val="clear" w:color="auto" w:fill="FFFFFF"/>
        </w:rPr>
        <w:t>Электронный ресурс</w:t>
      </w:r>
      <w:r w:rsidRPr="0024523E">
        <w:rPr>
          <w:rFonts w:eastAsia="Times New Roman"/>
          <w:bCs/>
          <w:color w:val="000000" w:themeColor="text1"/>
          <w:sz w:val="28"/>
          <w:szCs w:val="28"/>
          <w:shd w:val="clear" w:color="auto" w:fill="FFFFFF"/>
          <w:lang w:val="en-US"/>
        </w:rPr>
        <w:t xml:space="preserve">] </w:t>
      </w:r>
      <w:hyperlink r:id="rId9" w:history="1">
        <w:r w:rsidRPr="0024523E">
          <w:rPr>
            <w:rStyle w:val="apple-converted-space"/>
            <w:rFonts w:eastAsia="Times New Roman"/>
            <w:color w:val="000000" w:themeColor="text1"/>
            <w:sz w:val="28"/>
            <w:szCs w:val="28"/>
          </w:rPr>
          <w:t> </w:t>
        </w:r>
        <w:r w:rsidRPr="0024523E">
          <w:rPr>
            <w:rStyle w:val="a7"/>
            <w:rFonts w:eastAsia="Times New Roman"/>
            <w:color w:val="000000" w:themeColor="text1"/>
            <w:sz w:val="28"/>
            <w:szCs w:val="28"/>
            <w:u w:val="none"/>
          </w:rPr>
          <w:t>/</w:t>
        </w:r>
        <w:r w:rsidRPr="0024523E">
          <w:rPr>
            <w:rStyle w:val="apple-converted-space"/>
            <w:rFonts w:eastAsia="Times New Roman"/>
            <w:color w:val="000000" w:themeColor="text1"/>
            <w:sz w:val="28"/>
            <w:szCs w:val="28"/>
          </w:rPr>
          <w:t> </w:t>
        </w:r>
        <w:r w:rsidRPr="0024523E">
          <w:rPr>
            <w:rStyle w:val="a7"/>
            <w:rFonts w:eastAsia="Times New Roman"/>
            <w:color w:val="000000" w:themeColor="text1"/>
            <w:sz w:val="28"/>
            <w:szCs w:val="28"/>
            <w:u w:val="none"/>
          </w:rPr>
          <w:t>Вестник Пермского университета. Серия: Экономика</w:t>
        </w:r>
      </w:hyperlink>
      <w:r w:rsidRPr="0024523E">
        <w:rPr>
          <w:rFonts w:eastAsia="Times New Roman"/>
          <w:color w:val="000000" w:themeColor="text1"/>
          <w:sz w:val="28"/>
          <w:szCs w:val="28"/>
        </w:rPr>
        <w:t xml:space="preserve">, 2012. </w:t>
      </w:r>
      <w:hyperlink r:id="rId10" w:history="1">
        <w:r w:rsidRPr="00E4784A">
          <w:rPr>
            <w:rStyle w:val="a7"/>
            <w:rFonts w:eastAsia="Times New Roman"/>
            <w:color w:val="000000" w:themeColor="text1"/>
            <w:sz w:val="28"/>
            <w:szCs w:val="28"/>
            <w:u w:val="none"/>
            <w:shd w:val="clear" w:color="auto" w:fill="FFFFFF"/>
          </w:rPr>
          <w:t>http://cyberleninka.ru</w:t>
        </w:r>
      </w:hyperlink>
      <w:r w:rsidRPr="00E4784A">
        <w:rPr>
          <w:rFonts w:eastAsia="Times New Roman"/>
          <w:color w:val="000000" w:themeColor="text1"/>
          <w:sz w:val="28"/>
          <w:szCs w:val="28"/>
          <w:shd w:val="clear" w:color="auto" w:fill="FFFFFF"/>
        </w:rPr>
        <w:t xml:space="preserve"> </w:t>
      </w:r>
      <w:r>
        <w:rPr>
          <w:rFonts w:eastAsia="Times New Roman"/>
          <w:color w:val="000000" w:themeColor="text1"/>
          <w:sz w:val="28"/>
          <w:szCs w:val="28"/>
          <w:shd w:val="clear" w:color="auto" w:fill="FFFFFF"/>
        </w:rPr>
        <w:t xml:space="preserve">(дата </w:t>
      </w:r>
      <w:r w:rsidR="00BF77C0">
        <w:rPr>
          <w:rFonts w:eastAsia="Times New Roman"/>
          <w:color w:val="000000" w:themeColor="text1"/>
          <w:sz w:val="28"/>
          <w:szCs w:val="28"/>
          <w:shd w:val="clear" w:color="auto" w:fill="FFFFFF"/>
        </w:rPr>
        <w:t>обращения: 23.11.2016)</w:t>
      </w:r>
    </w:p>
    <w:p w14:paraId="6C550160" w14:textId="679A9005" w:rsidR="00515E2E" w:rsidRPr="003875F6" w:rsidRDefault="00515E2E" w:rsidP="00755174">
      <w:pPr>
        <w:pStyle w:val="a3"/>
        <w:numPr>
          <w:ilvl w:val="0"/>
          <w:numId w:val="16"/>
        </w:numPr>
        <w:spacing w:before="160" w:line="360" w:lineRule="auto"/>
        <w:ind w:left="0"/>
        <w:rPr>
          <w:rFonts w:eastAsia="Times New Roman"/>
          <w:bCs/>
          <w:color w:val="000000" w:themeColor="text1"/>
          <w:sz w:val="28"/>
          <w:szCs w:val="28"/>
          <w:shd w:val="clear" w:color="auto" w:fill="FFFFFF"/>
        </w:rPr>
      </w:pPr>
      <w:r>
        <w:rPr>
          <w:rFonts w:eastAsia="Times New Roman"/>
          <w:color w:val="000000" w:themeColor="text1"/>
          <w:sz w:val="28"/>
          <w:szCs w:val="28"/>
        </w:rPr>
        <w:t xml:space="preserve">Фельдман А.Б. Российский кризис фондового рынка </w:t>
      </w:r>
      <w:r w:rsidRPr="0024523E">
        <w:rPr>
          <w:rFonts w:eastAsia="Times New Roman"/>
          <w:bCs/>
          <w:color w:val="000000" w:themeColor="text1"/>
          <w:sz w:val="28"/>
          <w:szCs w:val="28"/>
          <w:shd w:val="clear" w:color="auto" w:fill="FFFFFF"/>
          <w:lang w:val="en-US"/>
        </w:rPr>
        <w:t>[</w:t>
      </w:r>
      <w:r w:rsidRPr="0024523E">
        <w:rPr>
          <w:rFonts w:eastAsia="Times New Roman"/>
          <w:bCs/>
          <w:color w:val="000000" w:themeColor="text1"/>
          <w:sz w:val="28"/>
          <w:szCs w:val="28"/>
          <w:shd w:val="clear" w:color="auto" w:fill="FFFFFF"/>
        </w:rPr>
        <w:t>Электронный ресурс</w:t>
      </w:r>
      <w:r w:rsidRPr="0024523E">
        <w:rPr>
          <w:rFonts w:eastAsia="Times New Roman"/>
          <w:bCs/>
          <w:color w:val="000000" w:themeColor="text1"/>
          <w:sz w:val="28"/>
          <w:szCs w:val="28"/>
          <w:shd w:val="clear" w:color="auto" w:fill="FFFFFF"/>
          <w:lang w:val="en-US"/>
        </w:rPr>
        <w:t>]</w:t>
      </w:r>
      <w:r>
        <w:rPr>
          <w:rFonts w:eastAsia="Times New Roman"/>
          <w:bCs/>
          <w:color w:val="000000" w:themeColor="text1"/>
          <w:sz w:val="28"/>
          <w:szCs w:val="28"/>
          <w:shd w:val="clear" w:color="auto" w:fill="FFFFFF"/>
        </w:rPr>
        <w:t xml:space="preserve">. </w:t>
      </w:r>
      <w:r w:rsidRPr="0024523E">
        <w:rPr>
          <w:rFonts w:eastAsia="Times New Roman"/>
          <w:color w:val="000000" w:themeColor="text1"/>
          <w:sz w:val="28"/>
          <w:szCs w:val="28"/>
        </w:rPr>
        <w:t>Портал "Финансовые науки"</w:t>
      </w:r>
      <w:r>
        <w:rPr>
          <w:rFonts w:eastAsia="Times New Roman"/>
          <w:color w:val="000000" w:themeColor="text1"/>
          <w:sz w:val="28"/>
          <w:szCs w:val="28"/>
        </w:rPr>
        <w:t xml:space="preserve">. </w:t>
      </w:r>
      <w:r w:rsidR="003A711F" w:rsidRPr="003A711F">
        <w:rPr>
          <w:rFonts w:eastAsia="Times New Roman"/>
          <w:color w:val="000000" w:themeColor="text1"/>
          <w:sz w:val="28"/>
          <w:szCs w:val="28"/>
        </w:rPr>
        <w:t>http://www.mirkin.ru/</w:t>
      </w:r>
    </w:p>
    <w:p w14:paraId="3C613E69" w14:textId="77777777" w:rsidR="0065137F" w:rsidRPr="0065137F" w:rsidRDefault="0065137F" w:rsidP="00140889">
      <w:pPr>
        <w:spacing w:before="160" w:line="360" w:lineRule="auto"/>
        <w:rPr>
          <w:rFonts w:eastAsia="Times New Roman"/>
          <w:bCs/>
          <w:color w:val="333333"/>
          <w:sz w:val="28"/>
          <w:szCs w:val="28"/>
          <w:shd w:val="clear" w:color="auto" w:fill="FFFFFF"/>
        </w:rPr>
      </w:pPr>
    </w:p>
    <w:p w14:paraId="23556957" w14:textId="77777777" w:rsidR="008822B5" w:rsidRDefault="008822B5" w:rsidP="00140889">
      <w:pPr>
        <w:spacing w:before="160" w:line="360" w:lineRule="auto"/>
        <w:rPr>
          <w:rFonts w:eastAsia="Times New Roman"/>
          <w:bCs/>
          <w:color w:val="333333"/>
          <w:sz w:val="28"/>
          <w:szCs w:val="28"/>
          <w:shd w:val="clear" w:color="auto" w:fill="FFFFFF"/>
        </w:rPr>
      </w:pPr>
    </w:p>
    <w:p w14:paraId="3CD93BA5" w14:textId="77777777" w:rsidR="008822B5" w:rsidRPr="008822B5" w:rsidRDefault="008822B5" w:rsidP="00140889">
      <w:pPr>
        <w:spacing w:before="160" w:line="360" w:lineRule="auto"/>
        <w:rPr>
          <w:rFonts w:eastAsia="Times New Roman"/>
          <w:bCs/>
          <w:color w:val="333333"/>
          <w:sz w:val="28"/>
          <w:szCs w:val="28"/>
          <w:shd w:val="clear" w:color="auto" w:fill="FFFFFF"/>
        </w:rPr>
      </w:pPr>
    </w:p>
    <w:p w14:paraId="2247B35A" w14:textId="77777777" w:rsidR="00E978A8" w:rsidRDefault="00E978A8" w:rsidP="00140889">
      <w:pPr>
        <w:spacing w:before="160" w:line="360" w:lineRule="auto"/>
        <w:rPr>
          <w:rFonts w:eastAsia="Times New Roman"/>
          <w:bCs/>
          <w:color w:val="333333"/>
          <w:sz w:val="28"/>
          <w:szCs w:val="28"/>
          <w:shd w:val="clear" w:color="auto" w:fill="FFFFFF"/>
        </w:rPr>
      </w:pPr>
    </w:p>
    <w:p w14:paraId="07F34F20" w14:textId="77777777" w:rsidR="00F83F72" w:rsidRDefault="00F83F72" w:rsidP="00140889">
      <w:pPr>
        <w:spacing w:before="160" w:line="360" w:lineRule="auto"/>
        <w:rPr>
          <w:rFonts w:eastAsia="Times New Roman"/>
          <w:bCs/>
          <w:color w:val="333333"/>
          <w:sz w:val="28"/>
          <w:szCs w:val="28"/>
          <w:shd w:val="clear" w:color="auto" w:fill="FFFFFF"/>
        </w:rPr>
      </w:pPr>
    </w:p>
    <w:p w14:paraId="2919D622" w14:textId="77777777" w:rsidR="00F83F72" w:rsidRDefault="00F83F72" w:rsidP="00140889">
      <w:pPr>
        <w:spacing w:line="360" w:lineRule="auto"/>
        <w:rPr>
          <w:rFonts w:eastAsia="Times New Roman"/>
          <w:bCs/>
          <w:color w:val="333333"/>
          <w:sz w:val="28"/>
          <w:szCs w:val="28"/>
          <w:shd w:val="clear" w:color="auto" w:fill="FFFFFF"/>
        </w:rPr>
      </w:pPr>
    </w:p>
    <w:p w14:paraId="02B53017" w14:textId="77777777" w:rsidR="00F83F72" w:rsidRPr="00D760D1" w:rsidRDefault="00F83F72" w:rsidP="00140889">
      <w:pPr>
        <w:rPr>
          <w:rFonts w:eastAsia="Times New Roman"/>
          <w:sz w:val="28"/>
          <w:szCs w:val="28"/>
        </w:rPr>
      </w:pPr>
    </w:p>
    <w:sectPr w:rsidR="00F83F72" w:rsidRPr="00D760D1" w:rsidSect="00A728A8">
      <w:footerReference w:type="even" r:id="rId11"/>
      <w:footerReference w:type="default" r:id="rId12"/>
      <w:footnotePr>
        <w:numRestart w:val="eachPage"/>
      </w:footnotePr>
      <w:type w:val="continuous"/>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89286" w14:textId="77777777" w:rsidR="007F35EF" w:rsidRDefault="007F35EF" w:rsidP="003D504D">
      <w:r>
        <w:separator/>
      </w:r>
    </w:p>
  </w:endnote>
  <w:endnote w:type="continuationSeparator" w:id="0">
    <w:p w14:paraId="79B85864" w14:textId="77777777" w:rsidR="007F35EF" w:rsidRDefault="007F35EF" w:rsidP="003D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1A92" w14:textId="77777777" w:rsidR="0002102D" w:rsidRDefault="0002102D" w:rsidP="00A728A8">
    <w:pPr>
      <w:pStyle w:val="a4"/>
      <w:framePr w:wrap="none"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EF0C5B1" w14:textId="77777777" w:rsidR="0002102D" w:rsidRDefault="0002102D">
    <w:pPr>
      <w:pStyle w:val="a4"/>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C958B" w14:textId="77777777" w:rsidR="00A728A8" w:rsidRPr="00A728A8" w:rsidRDefault="00A728A8" w:rsidP="00A728A8">
    <w:pPr>
      <w:jc w:val="center"/>
    </w:pPr>
    <w:r w:rsidRPr="00A728A8">
      <w:fldChar w:fldCharType="begin"/>
    </w:r>
    <w:r w:rsidRPr="00A728A8">
      <w:instrText xml:space="preserve">PAGE  </w:instrText>
    </w:r>
    <w:r w:rsidRPr="00A728A8">
      <w:fldChar w:fldCharType="separate"/>
    </w:r>
    <w:r w:rsidR="00DB59EA">
      <w:rPr>
        <w:noProof/>
      </w:rPr>
      <w:t>2</w:t>
    </w:r>
    <w:r w:rsidRPr="00A728A8">
      <w:fldChar w:fldCharType="end"/>
    </w:r>
  </w:p>
  <w:p w14:paraId="524C33C0" w14:textId="77777777" w:rsidR="0002102D" w:rsidRDefault="0002102D">
    <w:pPr>
      <w:pStyle w:val="a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13740" w14:textId="77777777" w:rsidR="007F35EF" w:rsidRDefault="007F35EF" w:rsidP="003D504D">
      <w:r>
        <w:separator/>
      </w:r>
    </w:p>
  </w:footnote>
  <w:footnote w:type="continuationSeparator" w:id="0">
    <w:p w14:paraId="16A52A0B" w14:textId="77777777" w:rsidR="007F35EF" w:rsidRDefault="007F35EF" w:rsidP="003D504D">
      <w:r>
        <w:continuationSeparator/>
      </w:r>
    </w:p>
  </w:footnote>
  <w:footnote w:id="1">
    <w:p w14:paraId="22794510" w14:textId="4121D1E1" w:rsidR="0002102D" w:rsidRDefault="0002102D">
      <w:pPr>
        <w:pStyle w:val="a8"/>
      </w:pPr>
      <w:r>
        <w:rPr>
          <w:rStyle w:val="aa"/>
        </w:rPr>
        <w:footnoteRef/>
      </w:r>
      <w:r>
        <w:t xml:space="preserve"> </w:t>
      </w:r>
      <w:r w:rsidRPr="0002102D">
        <w:t>Врублевская О..Финансы: у</w:t>
      </w:r>
      <w:r>
        <w:t>чебник. М.: "Юрайт", 2013. С</w:t>
      </w:r>
      <w:r w:rsidRPr="0002102D">
        <w:t>.</w:t>
      </w:r>
      <w:r>
        <w:t xml:space="preserve"> 35.</w:t>
      </w:r>
    </w:p>
  </w:footnote>
  <w:footnote w:id="2">
    <w:p w14:paraId="0B34350E" w14:textId="1B14DBDA" w:rsidR="0002102D" w:rsidRDefault="0002102D">
      <w:pPr>
        <w:pStyle w:val="a8"/>
      </w:pPr>
      <w:r>
        <w:rPr>
          <w:rStyle w:val="aa"/>
        </w:rPr>
        <w:footnoteRef/>
      </w:r>
      <w:r>
        <w:t xml:space="preserve"> </w:t>
      </w:r>
      <w:r w:rsidRPr="0002102D">
        <w:t>Врублевская О..Финансы: у</w:t>
      </w:r>
      <w:r>
        <w:t>чебник. М.: "Юрайт", 2013. С</w:t>
      </w:r>
      <w:r w:rsidRPr="0002102D">
        <w:t>.</w:t>
      </w:r>
      <w:r>
        <w:t xml:space="preserve"> 37.</w:t>
      </w:r>
    </w:p>
  </w:footnote>
  <w:footnote w:id="3">
    <w:p w14:paraId="4DFF953B" w14:textId="6E82F2F8" w:rsidR="0002102D" w:rsidRDefault="0002102D">
      <w:pPr>
        <w:pStyle w:val="a8"/>
      </w:pPr>
      <w:r>
        <w:rPr>
          <w:rStyle w:val="aa"/>
        </w:rPr>
        <w:footnoteRef/>
      </w:r>
      <w:r>
        <w:t xml:space="preserve"> </w:t>
      </w:r>
      <w:r w:rsidRPr="0002102D">
        <w:t>Гаврилова А.Н., Попов А.А. Финансы организаций (предпр</w:t>
      </w:r>
      <w:r>
        <w:t>иятий). М.: Кнорус, 2012. С.71.</w:t>
      </w:r>
    </w:p>
  </w:footnote>
  <w:footnote w:id="4">
    <w:p w14:paraId="27D5E6CE" w14:textId="3CABE53C" w:rsidR="0002102D" w:rsidRDefault="0002102D">
      <w:pPr>
        <w:pStyle w:val="a8"/>
      </w:pPr>
      <w:r>
        <w:rPr>
          <w:rStyle w:val="aa"/>
        </w:rPr>
        <w:footnoteRef/>
      </w:r>
      <w:r>
        <w:t xml:space="preserve"> </w:t>
      </w:r>
      <w:r w:rsidRPr="0002102D">
        <w:t>Гаврилова А.Н., Попов А.А. Финансы организаций (предпр</w:t>
      </w:r>
      <w:r>
        <w:t>иятий). М.: Кнорус, 2012. С.65.</w:t>
      </w:r>
    </w:p>
  </w:footnote>
  <w:footnote w:id="5">
    <w:p w14:paraId="79D053BA" w14:textId="084449C4" w:rsidR="004D21EE" w:rsidRDefault="004D21EE">
      <w:pPr>
        <w:pStyle w:val="a8"/>
      </w:pPr>
      <w:r>
        <w:rPr>
          <w:rStyle w:val="aa"/>
        </w:rPr>
        <w:footnoteRef/>
      </w:r>
      <w:r>
        <w:t xml:space="preserve"> </w:t>
      </w:r>
      <w:r w:rsidRPr="004D21EE">
        <w:t>Шуляк П.Н. Финансы предприяти</w:t>
      </w:r>
      <w:r>
        <w:t>й. М.: Дашков и Ко, 2012. С. 427.</w:t>
      </w:r>
    </w:p>
  </w:footnote>
  <w:footnote w:id="6">
    <w:p w14:paraId="69EB3934" w14:textId="5355D4D9" w:rsidR="004D21EE" w:rsidRDefault="004D21EE">
      <w:pPr>
        <w:pStyle w:val="a8"/>
      </w:pPr>
      <w:r>
        <w:rPr>
          <w:rStyle w:val="aa"/>
        </w:rPr>
        <w:footnoteRef/>
      </w:r>
      <w:r>
        <w:t xml:space="preserve"> </w:t>
      </w:r>
      <w:r w:rsidRPr="004D21EE">
        <w:t>Шуляк П.Н. Финансы предприяти</w:t>
      </w:r>
      <w:r>
        <w:t>й. М.: Дашков и Ко, 2012. С. 429.</w:t>
      </w:r>
    </w:p>
  </w:footnote>
  <w:footnote w:id="7">
    <w:p w14:paraId="38B492C6" w14:textId="20BFD90F" w:rsidR="0002102D" w:rsidRPr="009E24D0" w:rsidRDefault="0002102D" w:rsidP="00F44200">
      <w:pPr>
        <w:spacing w:before="160" w:line="360" w:lineRule="auto"/>
        <w:rPr>
          <w:rFonts w:eastAsia="Times New Roman"/>
          <w:bCs/>
          <w:color w:val="000000" w:themeColor="text1"/>
          <w:shd w:val="clear" w:color="auto" w:fill="FFFFFF"/>
        </w:rPr>
      </w:pPr>
      <w:r w:rsidRPr="009E24D0">
        <w:rPr>
          <w:rStyle w:val="aa"/>
        </w:rPr>
        <w:footnoteRef/>
      </w:r>
      <w:r w:rsidRPr="009E24D0">
        <w:t xml:space="preserve"> </w:t>
      </w:r>
      <w:r w:rsidRPr="008F2E1B">
        <w:rPr>
          <w:rFonts w:eastAsia="Times New Roman"/>
          <w:bCs/>
          <w:color w:val="000000" w:themeColor="text1"/>
          <w:shd w:val="clear" w:color="auto" w:fill="FFFFFF"/>
        </w:rPr>
        <w:t>Финансы: Учебник / Под ред. С.И. Лушина, В.А. Слепова. М.: Экономист, 2012. 604 с.</w:t>
      </w:r>
    </w:p>
  </w:footnote>
  <w:footnote w:id="8">
    <w:p w14:paraId="1AC09CA4" w14:textId="5E601950" w:rsidR="0002102D" w:rsidRDefault="0002102D">
      <w:pPr>
        <w:pStyle w:val="a8"/>
      </w:pPr>
      <w:r>
        <w:rPr>
          <w:rStyle w:val="aa"/>
        </w:rPr>
        <w:footnoteRef/>
      </w:r>
      <w:r>
        <w:t xml:space="preserve"> </w:t>
      </w:r>
      <w:r w:rsidRPr="00E41B43">
        <w:t xml:space="preserve">А.Г. Грязнова, Е.В. Маркина, М.Л. Седова. Финансы: учебник. ФиС, 2012. </w:t>
      </w:r>
      <w:r>
        <w:t>С. 211.</w:t>
      </w:r>
    </w:p>
  </w:footnote>
  <w:footnote w:id="9">
    <w:p w14:paraId="67EAEA0C" w14:textId="0431262B" w:rsidR="0002102D" w:rsidRPr="00250251" w:rsidRDefault="0002102D" w:rsidP="00250251">
      <w:pPr>
        <w:spacing w:before="160" w:line="360" w:lineRule="auto"/>
        <w:rPr>
          <w:rFonts w:eastAsia="Times New Roman"/>
          <w:bCs/>
          <w:color w:val="000000" w:themeColor="text1"/>
          <w:shd w:val="clear" w:color="auto" w:fill="FFFFFF"/>
        </w:rPr>
      </w:pPr>
      <w:r w:rsidRPr="00250251">
        <w:rPr>
          <w:rStyle w:val="aa"/>
        </w:rPr>
        <w:footnoteRef/>
      </w:r>
      <w:r w:rsidRPr="00250251">
        <w:t xml:space="preserve"> </w:t>
      </w:r>
      <w:r w:rsidR="00673D3F" w:rsidRPr="008F2E1B">
        <w:rPr>
          <w:rFonts w:eastAsia="Times New Roman"/>
          <w:bCs/>
          <w:color w:val="000000" w:themeColor="text1"/>
          <w:shd w:val="clear" w:color="auto" w:fill="FFFFFF"/>
        </w:rPr>
        <w:t>С.И. Лушина, В.А. Слепова</w:t>
      </w:r>
      <w:r w:rsidR="00673D3F">
        <w:rPr>
          <w:rFonts w:eastAsia="Times New Roman"/>
          <w:bCs/>
          <w:color w:val="000000" w:themeColor="text1"/>
          <w:shd w:val="clear" w:color="auto" w:fill="FFFFFF"/>
        </w:rPr>
        <w:t>. Финансы: учебник. М.: Экономист, 2012. С.517.</w:t>
      </w:r>
    </w:p>
  </w:footnote>
  <w:footnote w:id="10">
    <w:p w14:paraId="48A14A64" w14:textId="14F6DA9F" w:rsidR="0002102D" w:rsidRDefault="0002102D">
      <w:pPr>
        <w:pStyle w:val="a8"/>
      </w:pPr>
      <w:r>
        <w:rPr>
          <w:rStyle w:val="aa"/>
        </w:rPr>
        <w:footnoteRef/>
      </w:r>
      <w:r>
        <w:t xml:space="preserve"> </w:t>
      </w:r>
      <w:r w:rsidRPr="00E41B43">
        <w:t>А.Г. Грязнова, Е.В. Маркина, М.Л. Седова. Фи</w:t>
      </w:r>
      <w:r>
        <w:t>нансы: учебник. ФиС, 2012. С. 217</w:t>
      </w:r>
      <w:r w:rsidRPr="00E41B43">
        <w:t>.</w:t>
      </w:r>
    </w:p>
  </w:footnote>
  <w:footnote w:id="11">
    <w:p w14:paraId="78B73055" w14:textId="44A2E369" w:rsidR="004D21EE" w:rsidRDefault="004D21EE">
      <w:pPr>
        <w:pStyle w:val="a8"/>
      </w:pPr>
      <w:r>
        <w:rPr>
          <w:rStyle w:val="aa"/>
        </w:rPr>
        <w:footnoteRef/>
      </w:r>
      <w:r>
        <w:t xml:space="preserve"> </w:t>
      </w:r>
      <w:r w:rsidRPr="004D21EE">
        <w:t>Рывкина Р.В. Экономическая культура в России: трудности и этапы становления [Электронный ресурс]. Федеральный образовательный портал «Экономика. Социология. Менеджмент». http://ecsocman.hse.ru/</w:t>
      </w:r>
    </w:p>
  </w:footnote>
  <w:footnote w:id="12">
    <w:p w14:paraId="599E1958" w14:textId="3564608D" w:rsidR="0002102D" w:rsidRDefault="0002102D">
      <w:pPr>
        <w:pStyle w:val="a8"/>
      </w:pPr>
      <w:r>
        <w:rPr>
          <w:rStyle w:val="aa"/>
        </w:rPr>
        <w:footnoteRef/>
      </w:r>
      <w:r>
        <w:t xml:space="preserve"> </w:t>
      </w:r>
      <w:r w:rsidRPr="0002102D">
        <w:t>Жиляков, Д. И. Финансово-экономический анализ (предприятие, бан</w:t>
      </w:r>
      <w:r w:rsidR="00673D3F">
        <w:t>к, страховая компания) : учеб. п</w:t>
      </w:r>
      <w:r>
        <w:t>особие. М.: КНОРУС, 2012. С.139.</w:t>
      </w:r>
    </w:p>
  </w:footnote>
  <w:footnote w:id="13">
    <w:p w14:paraId="56C5E451" w14:textId="06C57587" w:rsidR="0002102D" w:rsidRPr="004D21EE" w:rsidRDefault="0002102D" w:rsidP="004D21EE">
      <w:pPr>
        <w:spacing w:before="160" w:line="360" w:lineRule="auto"/>
        <w:rPr>
          <w:rFonts w:eastAsia="Times New Roman"/>
          <w:bCs/>
          <w:color w:val="000000" w:themeColor="text1"/>
          <w:shd w:val="clear" w:color="auto" w:fill="FFFFFF"/>
        </w:rPr>
      </w:pPr>
      <w:r w:rsidRPr="006917ED">
        <w:rPr>
          <w:rStyle w:val="aa"/>
        </w:rPr>
        <w:footnoteRef/>
      </w:r>
      <w:r w:rsidRPr="006917ED">
        <w:t xml:space="preserve"> </w:t>
      </w:r>
      <w:r w:rsidR="00673D3F">
        <w:rPr>
          <w:rFonts w:eastAsia="Times New Roman"/>
          <w:bCs/>
          <w:color w:val="000000" w:themeColor="text1"/>
          <w:shd w:val="clear" w:color="auto" w:fill="FFFFFF"/>
        </w:rPr>
        <w:t>С.И. Лушина, В.А. Слепова. Финансы: учебник. М.: Экономист, 2012. С</w:t>
      </w:r>
      <w:r w:rsidRPr="008F2E1B">
        <w:rPr>
          <w:rFonts w:eastAsia="Times New Roman"/>
          <w:bCs/>
          <w:color w:val="000000" w:themeColor="text1"/>
          <w:shd w:val="clear" w:color="auto" w:fill="FFFFFF"/>
        </w:rPr>
        <w:t>.</w:t>
      </w:r>
      <w:r w:rsidR="00673D3F">
        <w:rPr>
          <w:rFonts w:eastAsia="Times New Roman"/>
          <w:bCs/>
          <w:color w:val="000000" w:themeColor="text1"/>
          <w:shd w:val="clear" w:color="auto" w:fill="FFFFFF"/>
        </w:rPr>
        <w:t>344.</w:t>
      </w:r>
    </w:p>
  </w:footnote>
  <w:footnote w:id="14">
    <w:p w14:paraId="2D4F2849" w14:textId="69ED4FB0" w:rsidR="004D21EE" w:rsidRDefault="004D21EE">
      <w:pPr>
        <w:pStyle w:val="a8"/>
      </w:pPr>
      <w:r>
        <w:rPr>
          <w:rStyle w:val="aa"/>
        </w:rPr>
        <w:footnoteRef/>
      </w:r>
      <w:r>
        <w:t xml:space="preserve"> </w:t>
      </w:r>
      <w:r w:rsidRPr="004D21EE">
        <w:t>Шуляк П.Н. Финансы предприяти</w:t>
      </w:r>
      <w:r>
        <w:t>й. М.: Дашков и Ко, 2012. С. 514.</w:t>
      </w:r>
    </w:p>
  </w:footnote>
  <w:footnote w:id="15">
    <w:p w14:paraId="6FDF6577" w14:textId="2A17049B" w:rsidR="0002102D" w:rsidRDefault="0002102D">
      <w:pPr>
        <w:pStyle w:val="a8"/>
      </w:pPr>
      <w:r>
        <w:rPr>
          <w:rStyle w:val="aa"/>
        </w:rPr>
        <w:footnoteRef/>
      </w:r>
      <w:r>
        <w:t xml:space="preserve"> </w:t>
      </w:r>
      <w:r w:rsidRPr="0002102D">
        <w:t>Гаврилова А.Н., Попов А.А. Финансы организаций (предпр</w:t>
      </w:r>
      <w:r>
        <w:t>иятий). М.: Кнорус, 2012. С.164.</w:t>
      </w:r>
    </w:p>
  </w:footnote>
  <w:footnote w:id="16">
    <w:p w14:paraId="7E717B6E" w14:textId="01C06369" w:rsidR="0002102D" w:rsidRDefault="0002102D">
      <w:pPr>
        <w:pStyle w:val="a8"/>
      </w:pPr>
      <w:r>
        <w:rPr>
          <w:rStyle w:val="aa"/>
        </w:rPr>
        <w:footnoteRef/>
      </w:r>
      <w:r>
        <w:t xml:space="preserve"> </w:t>
      </w:r>
      <w:r w:rsidRPr="00E41B43">
        <w:t>А.Г. Грязнова, Е.В. Маркина, М.Л. Седова. Фи</w:t>
      </w:r>
      <w:r>
        <w:t>нансы: учебник. ФиС, 2012. С. 239</w:t>
      </w:r>
      <w:r w:rsidRPr="00E41B43">
        <w:t>.</w:t>
      </w:r>
    </w:p>
  </w:footnote>
  <w:footnote w:id="17">
    <w:p w14:paraId="1FDE2D85" w14:textId="7F6B4FCC" w:rsidR="004D21EE" w:rsidRDefault="004D21EE">
      <w:pPr>
        <w:pStyle w:val="a8"/>
      </w:pPr>
      <w:r>
        <w:rPr>
          <w:rStyle w:val="aa"/>
        </w:rPr>
        <w:footnoteRef/>
      </w:r>
      <w:r>
        <w:t xml:space="preserve"> </w:t>
      </w:r>
      <w:r w:rsidRPr="004D21EE">
        <w:t>Степанов И. Г., Матиевич А. С. Систематизация показателей анализа воспроизводства основных фондов [Электронный ресурс]  / Вестник Пермского университета. Серия: Экономика, 2012. http://cyberleninka.ru (дата обращения: 23.11.2016)</w:t>
      </w:r>
    </w:p>
  </w:footnote>
  <w:footnote w:id="18">
    <w:p w14:paraId="2FD771A7" w14:textId="048F716C" w:rsidR="0002102D" w:rsidRDefault="0002102D">
      <w:pPr>
        <w:pStyle w:val="a8"/>
      </w:pPr>
      <w:r>
        <w:rPr>
          <w:rStyle w:val="aa"/>
        </w:rPr>
        <w:footnoteRef/>
      </w:r>
      <w:r>
        <w:t xml:space="preserve"> </w:t>
      </w:r>
      <w:r w:rsidRPr="0002102D">
        <w:t>Врублевская О..Финансы: у</w:t>
      </w:r>
      <w:r>
        <w:t>чебник. М.: "Юрайт", 2013. С</w:t>
      </w:r>
      <w:r w:rsidRPr="0002102D">
        <w:t>.</w:t>
      </w:r>
      <w:r>
        <w:t xml:space="preserve"> 112.</w:t>
      </w:r>
    </w:p>
  </w:footnote>
  <w:footnote w:id="19">
    <w:p w14:paraId="4C4FEA2A" w14:textId="0A1C5A9C" w:rsidR="004D21EE" w:rsidRPr="004D21EE" w:rsidRDefault="004D21EE" w:rsidP="004D21EE">
      <w:pPr>
        <w:pStyle w:val="a3"/>
        <w:spacing w:before="160" w:line="360" w:lineRule="auto"/>
        <w:ind w:left="0"/>
        <w:rPr>
          <w:rFonts w:eastAsia="Times New Roman"/>
          <w:bCs/>
          <w:color w:val="000000" w:themeColor="text1"/>
          <w:sz w:val="28"/>
          <w:szCs w:val="28"/>
          <w:shd w:val="clear" w:color="auto" w:fill="FFFFFF"/>
        </w:rPr>
      </w:pPr>
      <w:r>
        <w:rPr>
          <w:rStyle w:val="aa"/>
        </w:rPr>
        <w:footnoteRef/>
      </w:r>
      <w:r w:rsidRPr="004D21EE">
        <w:rPr>
          <w:rFonts w:eastAsia="Times New Roman"/>
          <w:color w:val="000000" w:themeColor="text1"/>
        </w:rPr>
        <w:t xml:space="preserve">Степанов И. Г., Матиевич А. С. Систематизация показателей анализа воспроизводства основных фондов </w:t>
      </w:r>
      <w:r w:rsidRPr="004D21EE">
        <w:rPr>
          <w:rFonts w:eastAsia="Times New Roman"/>
          <w:bCs/>
          <w:color w:val="000000" w:themeColor="text1"/>
          <w:shd w:val="clear" w:color="auto" w:fill="FFFFFF"/>
          <w:lang w:val="en-US"/>
        </w:rPr>
        <w:t>[</w:t>
      </w:r>
      <w:r w:rsidRPr="004D21EE">
        <w:rPr>
          <w:rFonts w:eastAsia="Times New Roman"/>
          <w:bCs/>
          <w:color w:val="000000" w:themeColor="text1"/>
          <w:shd w:val="clear" w:color="auto" w:fill="FFFFFF"/>
        </w:rPr>
        <w:t>Электронный ресурс</w:t>
      </w:r>
      <w:r w:rsidRPr="004D21EE">
        <w:rPr>
          <w:rFonts w:eastAsia="Times New Roman"/>
          <w:bCs/>
          <w:color w:val="000000" w:themeColor="text1"/>
          <w:shd w:val="clear" w:color="auto" w:fill="FFFFFF"/>
          <w:lang w:val="en-US"/>
        </w:rPr>
        <w:t xml:space="preserve">] </w:t>
      </w:r>
      <w:hyperlink r:id="rId1" w:history="1">
        <w:r w:rsidRPr="004D21EE">
          <w:rPr>
            <w:rStyle w:val="apple-converted-space"/>
            <w:rFonts w:eastAsia="Times New Roman"/>
            <w:color w:val="000000" w:themeColor="text1"/>
          </w:rPr>
          <w:t> </w:t>
        </w:r>
        <w:r w:rsidRPr="004D21EE">
          <w:rPr>
            <w:rStyle w:val="a7"/>
            <w:rFonts w:eastAsia="Times New Roman"/>
            <w:color w:val="000000" w:themeColor="text1"/>
            <w:u w:val="none"/>
          </w:rPr>
          <w:t>/</w:t>
        </w:r>
        <w:r w:rsidRPr="004D21EE">
          <w:rPr>
            <w:rStyle w:val="apple-converted-space"/>
            <w:rFonts w:eastAsia="Times New Roman"/>
            <w:color w:val="000000" w:themeColor="text1"/>
          </w:rPr>
          <w:t> </w:t>
        </w:r>
        <w:r w:rsidRPr="004D21EE">
          <w:rPr>
            <w:rStyle w:val="a7"/>
            <w:rFonts w:eastAsia="Times New Roman"/>
            <w:color w:val="000000" w:themeColor="text1"/>
            <w:u w:val="none"/>
          </w:rPr>
          <w:t>Вестник Пермского университета. Серия: Экономика</w:t>
        </w:r>
      </w:hyperlink>
      <w:r w:rsidRPr="004D21EE">
        <w:rPr>
          <w:rFonts w:eastAsia="Times New Roman"/>
          <w:color w:val="000000" w:themeColor="text1"/>
        </w:rPr>
        <w:t>, 2012</w:t>
      </w:r>
      <w:r w:rsidRPr="00673D3F">
        <w:rPr>
          <w:rFonts w:eastAsia="Times New Roman"/>
          <w:color w:val="000000" w:themeColor="text1"/>
        </w:rPr>
        <w:t xml:space="preserve">. </w:t>
      </w:r>
      <w:hyperlink r:id="rId2" w:history="1">
        <w:r w:rsidRPr="00673D3F">
          <w:rPr>
            <w:rStyle w:val="a7"/>
            <w:rFonts w:eastAsia="Times New Roman"/>
            <w:color w:val="000000" w:themeColor="text1"/>
            <w:u w:val="none"/>
            <w:shd w:val="clear" w:color="auto" w:fill="FFFFFF"/>
          </w:rPr>
          <w:t>http://cyberleninka.ru</w:t>
        </w:r>
      </w:hyperlink>
      <w:r w:rsidRPr="00673D3F">
        <w:rPr>
          <w:rFonts w:eastAsia="Times New Roman"/>
          <w:color w:val="000000" w:themeColor="text1"/>
          <w:shd w:val="clear" w:color="auto" w:fill="FFFFFF"/>
        </w:rPr>
        <w:t xml:space="preserve"> </w:t>
      </w:r>
      <w:r w:rsidRPr="004D21EE">
        <w:rPr>
          <w:rFonts w:eastAsia="Times New Roman"/>
          <w:color w:val="000000" w:themeColor="text1"/>
          <w:shd w:val="clear" w:color="auto" w:fill="FFFFFF"/>
        </w:rPr>
        <w:t>(дата обращения: 23.11.2016)</w:t>
      </w:r>
    </w:p>
  </w:footnote>
  <w:footnote w:id="20">
    <w:p w14:paraId="1A10924D" w14:textId="31C7E76D" w:rsidR="0002102D" w:rsidRPr="006917ED" w:rsidRDefault="0002102D">
      <w:pPr>
        <w:pStyle w:val="a8"/>
      </w:pPr>
      <w:r w:rsidRPr="006917ED">
        <w:rPr>
          <w:rStyle w:val="aa"/>
        </w:rPr>
        <w:footnoteRef/>
      </w:r>
      <w:r w:rsidRPr="006917ED">
        <w:t xml:space="preserve"> </w:t>
      </w:r>
      <w:r w:rsidR="00673D3F">
        <w:rPr>
          <w:rFonts w:eastAsia="Times New Roman"/>
          <w:bCs/>
          <w:color w:val="000000" w:themeColor="text1"/>
          <w:shd w:val="clear" w:color="auto" w:fill="FFFFFF"/>
        </w:rPr>
        <w:t xml:space="preserve">С.И. Лушина, В.А. Слепова. Финансы: учебник. </w:t>
      </w:r>
      <w:r w:rsidRPr="008F2E1B">
        <w:rPr>
          <w:rFonts w:eastAsia="Times New Roman"/>
          <w:bCs/>
          <w:color w:val="000000" w:themeColor="text1"/>
          <w:shd w:val="clear" w:color="auto" w:fill="FFFFFF"/>
        </w:rPr>
        <w:t xml:space="preserve">М.: Экономист, 2012. </w:t>
      </w:r>
      <w:r w:rsidR="00673D3F">
        <w:rPr>
          <w:rFonts w:eastAsia="Times New Roman"/>
          <w:bCs/>
          <w:color w:val="000000" w:themeColor="text1"/>
          <w:shd w:val="clear" w:color="auto" w:fill="FFFFFF"/>
        </w:rPr>
        <w:t>С.376</w:t>
      </w:r>
      <w:r w:rsidRPr="008F2E1B">
        <w:rPr>
          <w:rFonts w:eastAsia="Times New Roman"/>
          <w:bCs/>
          <w:color w:val="000000" w:themeColor="text1"/>
          <w:shd w:val="clear" w:color="auto" w:fill="FFFFFF"/>
        </w:rPr>
        <w:t>.</w:t>
      </w:r>
    </w:p>
  </w:footnote>
  <w:footnote w:id="21">
    <w:p w14:paraId="254D00DF" w14:textId="2CAA23B0" w:rsidR="004D21EE" w:rsidRDefault="004D21EE">
      <w:pPr>
        <w:pStyle w:val="a8"/>
      </w:pPr>
      <w:r>
        <w:rPr>
          <w:rStyle w:val="aa"/>
        </w:rPr>
        <w:footnoteRef/>
      </w:r>
      <w:r>
        <w:t xml:space="preserve"> </w:t>
      </w:r>
      <w:r w:rsidRPr="004D21EE">
        <w:t>Шуляк П.Н. Финансы предприяти</w:t>
      </w:r>
      <w:r>
        <w:t>й. М.: Дашков и Ко, 2012. С. 476</w:t>
      </w:r>
      <w:r w:rsidRPr="004D21EE">
        <w:t>.</w:t>
      </w:r>
    </w:p>
  </w:footnote>
  <w:footnote w:id="22">
    <w:p w14:paraId="1FBC8E16" w14:textId="0FE772C8" w:rsidR="004D21EE" w:rsidRDefault="004D21EE">
      <w:pPr>
        <w:pStyle w:val="a8"/>
      </w:pPr>
      <w:r>
        <w:rPr>
          <w:rStyle w:val="aa"/>
        </w:rPr>
        <w:footnoteRef/>
      </w:r>
      <w:r>
        <w:t xml:space="preserve"> Улю</w:t>
      </w:r>
      <w:r w:rsidRPr="004D21EE">
        <w:t>каев А. В. Проблемы государственной бюджетной п</w:t>
      </w:r>
      <w:r>
        <w:t>олитики. М.: Дело, 2013. С</w:t>
      </w:r>
      <w:r w:rsidRPr="004D21EE">
        <w:t>.</w:t>
      </w:r>
      <w:r>
        <w:t>210</w:t>
      </w:r>
    </w:p>
  </w:footnote>
  <w:footnote w:id="23">
    <w:p w14:paraId="7FDBF289" w14:textId="1735E780" w:rsidR="0002102D" w:rsidRDefault="0002102D">
      <w:pPr>
        <w:pStyle w:val="a8"/>
      </w:pPr>
      <w:r>
        <w:rPr>
          <w:rStyle w:val="aa"/>
        </w:rPr>
        <w:t>2</w:t>
      </w:r>
      <w:r>
        <w:t xml:space="preserve"> </w:t>
      </w:r>
      <w:r w:rsidR="00673D3F">
        <w:rPr>
          <w:rFonts w:eastAsia="Times New Roman"/>
          <w:bCs/>
          <w:color w:val="000000" w:themeColor="text1"/>
          <w:shd w:val="clear" w:color="auto" w:fill="FFFFFF"/>
        </w:rPr>
        <w:t xml:space="preserve">С.И. Лушина, В.А. Слепова. Финансы: учебник. </w:t>
      </w:r>
      <w:r w:rsidRPr="008F2E1B">
        <w:rPr>
          <w:rFonts w:eastAsia="Times New Roman"/>
          <w:bCs/>
          <w:color w:val="000000" w:themeColor="text1"/>
          <w:shd w:val="clear" w:color="auto" w:fill="FFFFFF"/>
        </w:rPr>
        <w:t xml:space="preserve">М.: Экономист, 2012. </w:t>
      </w:r>
      <w:r w:rsidR="00673D3F">
        <w:rPr>
          <w:rFonts w:eastAsia="Times New Roman"/>
          <w:bCs/>
          <w:color w:val="000000" w:themeColor="text1"/>
          <w:shd w:val="clear" w:color="auto" w:fill="FFFFFF"/>
        </w:rPr>
        <w:t>С.143-147</w:t>
      </w:r>
    </w:p>
  </w:footnote>
  <w:footnote w:id="24">
    <w:p w14:paraId="5BB52A53" w14:textId="7BD43A5A" w:rsidR="00696D6B" w:rsidRDefault="00696D6B">
      <w:pPr>
        <w:pStyle w:val="a8"/>
      </w:pPr>
      <w:r>
        <w:rPr>
          <w:rStyle w:val="aa"/>
        </w:rPr>
        <w:footnoteRef/>
      </w:r>
      <w:r>
        <w:t xml:space="preserve"> </w:t>
      </w:r>
      <w:r w:rsidRPr="00696D6B">
        <w:t>Сенчагов В., Иванов Е. Финансы домашних хозяйств как фактор экономического роста и повышения уровня жизни населения // Вестник Института экономики Российской академии наук. 2012. № 3. С. 29-44.</w:t>
      </w:r>
    </w:p>
  </w:footnote>
  <w:footnote w:id="25">
    <w:p w14:paraId="5F18776E" w14:textId="74E1CC50" w:rsidR="00696D6B" w:rsidRDefault="00696D6B">
      <w:pPr>
        <w:pStyle w:val="a8"/>
      </w:pPr>
      <w:r>
        <w:rPr>
          <w:rStyle w:val="aa"/>
        </w:rPr>
        <w:footnoteRef/>
      </w:r>
      <w:r>
        <w:t xml:space="preserve"> </w:t>
      </w:r>
      <w:r w:rsidRPr="00696D6B">
        <w:t>Атаев Х.М. Доходы домашних хозяйств и условия их формирования // Актуальные проблемы гуманитарных и естественных наук. 2014. № 1. С. 122-124.</w:t>
      </w:r>
    </w:p>
  </w:footnote>
  <w:footnote w:id="26">
    <w:p w14:paraId="2D333563" w14:textId="76DAA410" w:rsidR="0002102D" w:rsidRDefault="0002102D">
      <w:pPr>
        <w:pStyle w:val="a8"/>
      </w:pPr>
      <w:r>
        <w:rPr>
          <w:rStyle w:val="aa"/>
        </w:rPr>
        <w:footnoteRef/>
      </w:r>
      <w:r>
        <w:t xml:space="preserve"> </w:t>
      </w:r>
      <w:r w:rsidRPr="00E41B43">
        <w:t>А.Г. Грязнова, Е.В. Маркина, М.Л. Седова. Фи</w:t>
      </w:r>
      <w:r>
        <w:t>нансы: учебник. ФиС, 2012. С. 265</w:t>
      </w:r>
      <w:r w:rsidRPr="00E41B43">
        <w:t>.</w:t>
      </w:r>
    </w:p>
  </w:footnote>
  <w:footnote w:id="27">
    <w:p w14:paraId="5D067824" w14:textId="74F00BEC" w:rsidR="00AD152D" w:rsidRDefault="00AD152D">
      <w:pPr>
        <w:pStyle w:val="a8"/>
      </w:pPr>
      <w:r>
        <w:rPr>
          <w:rStyle w:val="aa"/>
        </w:rPr>
        <w:footnoteRef/>
      </w:r>
      <w:r>
        <w:t xml:space="preserve"> </w:t>
      </w:r>
      <w:r w:rsidRPr="0002102D">
        <w:t>Гаврилова А.Н., Попов А.А. Финансы организаций (предпр</w:t>
      </w:r>
      <w:r>
        <w:t>иятий). М.: Кнорус, 2012. С.207.</w:t>
      </w:r>
    </w:p>
  </w:footnote>
  <w:footnote w:id="28">
    <w:p w14:paraId="3F32ADD9" w14:textId="0DB14A3D" w:rsidR="00091B40" w:rsidRDefault="00091B40">
      <w:pPr>
        <w:pStyle w:val="a8"/>
      </w:pPr>
      <w:r>
        <w:rPr>
          <w:rStyle w:val="aa"/>
        </w:rPr>
        <w:footnoteRef/>
      </w:r>
      <w:r>
        <w:t xml:space="preserve"> </w:t>
      </w:r>
      <w:r w:rsidR="00696D6B" w:rsidRPr="00696D6B">
        <w:t>Сенчагов В., Иванов Е. Финансы домашних хозяйств как фактор экономического роста и повышения уровня жизни населения // Вестник Института экономики Российской академии наук. 2012. № 3. С. 29-44.</w:t>
      </w:r>
    </w:p>
  </w:footnote>
  <w:footnote w:id="29">
    <w:p w14:paraId="782FC124" w14:textId="172D1734" w:rsidR="00E21715" w:rsidRDefault="00E21715">
      <w:pPr>
        <w:pStyle w:val="a8"/>
      </w:pPr>
      <w:r>
        <w:rPr>
          <w:rStyle w:val="aa"/>
        </w:rPr>
        <w:footnoteRef/>
      </w:r>
      <w:r>
        <w:t xml:space="preserve"> </w:t>
      </w:r>
      <w:r w:rsidRPr="0002102D">
        <w:t>Гаврилова А.Н., Попов А.А. Финансы организаций (предпр</w:t>
      </w:r>
      <w:r>
        <w:t>иятий). М.: Кнорус, 2012. С.207.</w:t>
      </w:r>
    </w:p>
  </w:footnote>
  <w:footnote w:id="30">
    <w:p w14:paraId="45AEE2DA" w14:textId="09CCB754" w:rsidR="00091B40" w:rsidRDefault="00091B40">
      <w:pPr>
        <w:pStyle w:val="a8"/>
      </w:pPr>
      <w:r>
        <w:rPr>
          <w:rStyle w:val="aa"/>
        </w:rPr>
        <w:footnoteRef/>
      </w:r>
      <w:r>
        <w:t xml:space="preserve"> </w:t>
      </w:r>
      <w:r w:rsidRPr="00091B40">
        <w:t>Сенчагов В., Иванов Е. Финансы домашних хозяйств как фактор экономического роста и повышения уровня жизни населения // Вестник Института экономики Российской академии наук. 2012. № 3. С. 29-44.</w:t>
      </w:r>
    </w:p>
  </w:footnote>
  <w:footnote w:id="31">
    <w:p w14:paraId="2AF7B0B6" w14:textId="73B5F82D" w:rsidR="0002102D" w:rsidRDefault="0002102D">
      <w:pPr>
        <w:pStyle w:val="a8"/>
      </w:pPr>
      <w:r>
        <w:rPr>
          <w:rStyle w:val="aa"/>
        </w:rPr>
        <w:footnoteRef/>
      </w:r>
      <w:r>
        <w:t xml:space="preserve"> </w:t>
      </w:r>
      <w:r w:rsidRPr="0002102D">
        <w:t xml:space="preserve">Дементьев Д.В. Бюджетная система Российской Федерации: учебник. М.: КноРус, 2016. </w:t>
      </w:r>
      <w:r>
        <w:t>С. 248</w:t>
      </w:r>
    </w:p>
  </w:footnote>
  <w:footnote w:id="32">
    <w:p w14:paraId="39D7BC86" w14:textId="3555BC02" w:rsidR="00AD152D" w:rsidRDefault="00AD152D">
      <w:pPr>
        <w:pStyle w:val="a8"/>
      </w:pPr>
      <w:r>
        <w:rPr>
          <w:rStyle w:val="aa"/>
        </w:rPr>
        <w:footnoteRef/>
      </w:r>
      <w:r>
        <w:t xml:space="preserve"> </w:t>
      </w:r>
      <w:r w:rsidRPr="00AD152D">
        <w:t>Родионова В.М. Сущность финансов и их роль в рыночной экономике // Финансы. 2010. №6. С. 61.</w:t>
      </w:r>
    </w:p>
  </w:footnote>
  <w:footnote w:id="33">
    <w:p w14:paraId="50935CFF" w14:textId="2D0620B9" w:rsidR="0027360C" w:rsidRDefault="0027360C">
      <w:pPr>
        <w:pStyle w:val="a8"/>
      </w:pPr>
      <w:r>
        <w:rPr>
          <w:rStyle w:val="aa"/>
        </w:rPr>
        <w:footnoteRef/>
      </w:r>
      <w:r>
        <w:t xml:space="preserve"> </w:t>
      </w:r>
      <w:r w:rsidRPr="0027360C">
        <w:t>Дасковский В. Б., Киселев В. Б. О кризисе воспроизводства основных фондов хозяйственной деятельности в экономике России [Электронный ресурс]. Экономический портал. http://institutiones.com/</w:t>
      </w:r>
    </w:p>
  </w:footnote>
  <w:footnote w:id="34">
    <w:p w14:paraId="13FB286E" w14:textId="1AA0D677" w:rsidR="0027360C" w:rsidRDefault="0027360C">
      <w:pPr>
        <w:pStyle w:val="a8"/>
      </w:pPr>
      <w:r>
        <w:rPr>
          <w:rStyle w:val="aa"/>
        </w:rPr>
        <w:footnoteRef/>
      </w:r>
      <w:r>
        <w:t xml:space="preserve"> </w:t>
      </w:r>
      <w:r w:rsidRPr="0027360C">
        <w:t>Дасковский В. Б., Киселев В. Б. О кризисе воспроизводства основных фондов хозяйственной деятельности в экономике России [Электронный ресурс]. Экономический портал. http://institutiones.com/</w:t>
      </w:r>
    </w:p>
  </w:footnote>
  <w:footnote w:id="35">
    <w:p w14:paraId="1A4007F9" w14:textId="08E156AD" w:rsidR="0002102D" w:rsidRDefault="0002102D">
      <w:pPr>
        <w:pStyle w:val="a8"/>
      </w:pPr>
      <w:r>
        <w:rPr>
          <w:rStyle w:val="aa"/>
        </w:rPr>
        <w:footnoteRef/>
      </w:r>
      <w:r>
        <w:t xml:space="preserve"> </w:t>
      </w:r>
      <w:r w:rsidRPr="0002102D">
        <w:t xml:space="preserve">Дементьев Д.В. Бюджетная система Российской Федерации: учебник. М.: КноРус, 2016. </w:t>
      </w:r>
      <w:r>
        <w:t>С. 279.</w:t>
      </w:r>
    </w:p>
  </w:footnote>
  <w:footnote w:id="36">
    <w:p w14:paraId="3296222C" w14:textId="49729E3A" w:rsidR="00885FB0" w:rsidRDefault="00885FB0">
      <w:pPr>
        <w:pStyle w:val="a8"/>
      </w:pPr>
      <w:r>
        <w:rPr>
          <w:rStyle w:val="aa"/>
        </w:rPr>
        <w:footnoteRef/>
      </w:r>
      <w:r>
        <w:t xml:space="preserve"> </w:t>
      </w:r>
      <w:r w:rsidRPr="00885FB0">
        <w:t xml:space="preserve">Подъяблонская, Л.И. Государственные и муниципальные финансы: </w:t>
      </w:r>
      <w:r>
        <w:t>учебник. М.: ЮНИТИ, 2012. С.31.</w:t>
      </w:r>
    </w:p>
  </w:footnote>
  <w:footnote w:id="37">
    <w:p w14:paraId="70D1CD94" w14:textId="6EA0960C" w:rsidR="00EE3B1F" w:rsidRDefault="00EE3B1F">
      <w:pPr>
        <w:pStyle w:val="a8"/>
      </w:pPr>
      <w:r>
        <w:rPr>
          <w:rStyle w:val="aa"/>
        </w:rPr>
        <w:footnoteRef/>
      </w:r>
      <w:r>
        <w:t xml:space="preserve"> </w:t>
      </w:r>
      <w:r w:rsidRPr="00AD152D">
        <w:t>Родионова В.М. Сущность финансов и их роль в рыночной экономике // Финансы. 2010. №6. С. 61.</w:t>
      </w:r>
    </w:p>
  </w:footnote>
  <w:footnote w:id="38">
    <w:p w14:paraId="693D71DB" w14:textId="7747E080" w:rsidR="00AD152D" w:rsidRDefault="00AD152D">
      <w:pPr>
        <w:pStyle w:val="a8"/>
      </w:pPr>
      <w:r>
        <w:rPr>
          <w:rStyle w:val="aa"/>
        </w:rPr>
        <w:footnoteRef/>
      </w:r>
      <w:r>
        <w:t xml:space="preserve"> </w:t>
      </w:r>
      <w:r w:rsidRPr="00AD152D">
        <w:t>Родионова В.М. Сущность финансов и их роль в рыночной эконо</w:t>
      </w:r>
      <w:r w:rsidR="00EE3B1F">
        <w:t>мике // Финансы. 2010. №6. С. 58</w:t>
      </w:r>
      <w:r w:rsidRPr="00AD152D">
        <w:t>.</w:t>
      </w:r>
    </w:p>
  </w:footnote>
  <w:footnote w:id="39">
    <w:p w14:paraId="063FE6D6" w14:textId="22E1B3AD" w:rsidR="00AD152D" w:rsidRDefault="00AD152D">
      <w:pPr>
        <w:pStyle w:val="a8"/>
      </w:pPr>
      <w:r>
        <w:rPr>
          <w:rStyle w:val="aa"/>
        </w:rPr>
        <w:footnoteRef/>
      </w:r>
      <w:r>
        <w:t xml:space="preserve"> </w:t>
      </w:r>
      <w:r w:rsidRPr="00885FB0">
        <w:t xml:space="preserve">Подъяблонская, Л.И. Государственные и муниципальные финансы: </w:t>
      </w:r>
      <w:r>
        <w:t>учебник. М.: ЮНИТИ, 2012. С.334</w:t>
      </w:r>
    </w:p>
  </w:footnote>
  <w:footnote w:id="40">
    <w:p w14:paraId="5BB530F3" w14:textId="4DA5F5EC" w:rsidR="00696D6B" w:rsidRDefault="00696D6B">
      <w:pPr>
        <w:pStyle w:val="a8"/>
      </w:pPr>
      <w:r>
        <w:rPr>
          <w:rStyle w:val="aa"/>
        </w:rPr>
        <w:footnoteRef/>
      </w:r>
      <w:r>
        <w:t xml:space="preserve"> </w:t>
      </w:r>
      <w:r w:rsidRPr="00696D6B">
        <w:t>Милюков А.И., Пенкин С.А. Денежно-кредитная политика как фактор роста российской экономики // Банковское дело. 2011. № 9. С. 21 – 24.</w:t>
      </w:r>
    </w:p>
  </w:footnote>
  <w:footnote w:id="41">
    <w:p w14:paraId="7D167AA9" w14:textId="4217021A" w:rsidR="00AD152D" w:rsidRDefault="00AD152D">
      <w:pPr>
        <w:pStyle w:val="a8"/>
      </w:pPr>
      <w:r>
        <w:rPr>
          <w:rStyle w:val="aa"/>
        </w:rPr>
        <w:footnoteRef/>
      </w:r>
      <w:r>
        <w:t xml:space="preserve"> Л</w:t>
      </w:r>
      <w:r w:rsidRPr="00AD152D">
        <w:t>укша Н. Инфляция и денежно-кредитная политика // Экономико-политическая ситуация в России. 2012. № 12. С.31-33.</w:t>
      </w:r>
    </w:p>
  </w:footnote>
  <w:footnote w:id="42">
    <w:p w14:paraId="7BC9175C" w14:textId="68C0F530" w:rsidR="00E4784A" w:rsidRDefault="00E4784A">
      <w:pPr>
        <w:pStyle w:val="a8"/>
      </w:pPr>
      <w:r>
        <w:rPr>
          <w:rStyle w:val="aa"/>
        </w:rPr>
        <w:footnoteRef/>
      </w:r>
      <w:r>
        <w:t xml:space="preserve"> Л</w:t>
      </w:r>
      <w:r w:rsidRPr="00AD152D">
        <w:t>укша Н. Инфляция и денежно-кредитная политика // Экономико-политическая ситуаци</w:t>
      </w:r>
      <w:r>
        <w:t>я в России. 2012. № 12. С.38-41.</w:t>
      </w:r>
    </w:p>
  </w:footnote>
  <w:footnote w:id="43">
    <w:p w14:paraId="34659B27" w14:textId="05F2CBDE" w:rsidR="0002102D" w:rsidRDefault="0002102D">
      <w:pPr>
        <w:pStyle w:val="a8"/>
      </w:pPr>
      <w:r>
        <w:rPr>
          <w:rStyle w:val="aa"/>
        </w:rPr>
        <w:footnoteRef/>
      </w:r>
      <w:r>
        <w:t xml:space="preserve"> </w:t>
      </w:r>
      <w:r w:rsidRPr="0002102D">
        <w:t xml:space="preserve">Дементьев Д.В. Бюджетная система Российской Федерации: учебник. М.: КноРус, 2016. </w:t>
      </w:r>
      <w:r>
        <w:t>С. 182.</w:t>
      </w:r>
    </w:p>
  </w:footnote>
  <w:footnote w:id="44">
    <w:p w14:paraId="16547A33" w14:textId="79BBA1C0" w:rsidR="0027360C" w:rsidRDefault="0027360C">
      <w:pPr>
        <w:pStyle w:val="a8"/>
      </w:pPr>
      <w:r>
        <w:rPr>
          <w:rStyle w:val="aa"/>
        </w:rPr>
        <w:footnoteRef/>
      </w:r>
      <w:r>
        <w:t xml:space="preserve"> </w:t>
      </w:r>
      <w:r w:rsidRPr="0027360C">
        <w:t>Фельдман А.Б. Российский кризис фондового рынка [Электронный ресурс]. Портал "Финансовые науки". http://www.mirkin.ru/</w:t>
      </w:r>
    </w:p>
  </w:footnote>
  <w:footnote w:id="45">
    <w:p w14:paraId="5F4AA922" w14:textId="606B9ABD" w:rsidR="0002102D" w:rsidRPr="00AD152D" w:rsidRDefault="0002102D" w:rsidP="00AD152D">
      <w:pPr>
        <w:spacing w:before="160" w:line="360" w:lineRule="auto"/>
        <w:rPr>
          <w:sz w:val="32"/>
          <w:szCs w:val="32"/>
        </w:rPr>
      </w:pPr>
      <w:r>
        <w:rPr>
          <w:rStyle w:val="aa"/>
        </w:rPr>
        <w:footnoteRef/>
      </w:r>
      <w:r>
        <w:t xml:space="preserve"> </w:t>
      </w:r>
      <w:r w:rsidRPr="004045A1">
        <w:rPr>
          <w:rFonts w:eastAsia="Times New Roman"/>
          <w:color w:val="000000" w:themeColor="text1"/>
        </w:rPr>
        <w:t xml:space="preserve">О федеральном бюджете на 2014 год и на плановый период 2015 и 2016 годов </w:t>
      </w:r>
      <w:r w:rsidRPr="004045A1">
        <w:rPr>
          <w:rFonts w:eastAsia="Times New Roman"/>
          <w:color w:val="000000" w:themeColor="text1"/>
          <w:lang w:val="en-US"/>
        </w:rPr>
        <w:t>[Электронный ресурс]:федер.закон</w:t>
      </w:r>
      <w:r w:rsidRPr="004045A1">
        <w:rPr>
          <w:color w:val="000000" w:themeColor="text1"/>
        </w:rPr>
        <w:t xml:space="preserve"> </w:t>
      </w:r>
      <w:r w:rsidRPr="004045A1">
        <w:rPr>
          <w:rFonts w:eastAsia="Times New Roman"/>
          <w:color w:val="000000" w:themeColor="text1"/>
          <w:lang w:val="en-US"/>
        </w:rPr>
        <w:t>от 02.12.2013 N 349-ФЗ (действующая редакция, 2016). http://www.consultant.ru/</w:t>
      </w:r>
    </w:p>
  </w:footnote>
  <w:footnote w:id="46">
    <w:p w14:paraId="3FFE8239" w14:textId="503D72D8" w:rsidR="00AD152D" w:rsidRDefault="00AD152D">
      <w:pPr>
        <w:pStyle w:val="a8"/>
      </w:pPr>
      <w:r>
        <w:rPr>
          <w:rStyle w:val="aa"/>
        </w:rPr>
        <w:footnoteRef/>
      </w:r>
      <w:r>
        <w:t xml:space="preserve"> Л</w:t>
      </w:r>
      <w:r w:rsidRPr="00AD152D">
        <w:t>укша Н. Инфляция и денежно-кредитная политика // Экономико-политическая ситуация в России. 2012. № 12. С.31-33.</w:t>
      </w:r>
    </w:p>
  </w:footnote>
  <w:footnote w:id="47">
    <w:p w14:paraId="6EE32DC9" w14:textId="3B1D22BE" w:rsidR="00E4784A" w:rsidRDefault="00E4784A">
      <w:pPr>
        <w:pStyle w:val="a8"/>
      </w:pPr>
      <w:r>
        <w:rPr>
          <w:rStyle w:val="aa"/>
        </w:rPr>
        <w:footnoteRef/>
      </w:r>
      <w:r>
        <w:t xml:space="preserve"> </w:t>
      </w:r>
      <w:r w:rsidRPr="00E4784A">
        <w:t>Сайфиева, С.Н. Российская финансовая и налоговая политика : современное состояние и перспективы развития // ЭКО. 2012. № 2. С.97-116.</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D42E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331393"/>
    <w:multiLevelType w:val="hybridMultilevel"/>
    <w:tmpl w:val="24ECC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A041EB"/>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385555"/>
    <w:multiLevelType w:val="hybridMultilevel"/>
    <w:tmpl w:val="E8BAD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AC7ABF"/>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BF036BE"/>
    <w:multiLevelType w:val="hybridMultilevel"/>
    <w:tmpl w:val="AFC49B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2503144"/>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3DE7198"/>
    <w:multiLevelType w:val="hybridMultilevel"/>
    <w:tmpl w:val="3F24A4FA"/>
    <w:lvl w:ilvl="0" w:tplc="5628C146">
      <w:start w:val="1"/>
      <w:numFmt w:val="decimal"/>
      <w:lvlText w:val="%1."/>
      <w:lvlJc w:val="left"/>
      <w:pPr>
        <w:ind w:left="992" w:hanging="6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655D9"/>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E95637F"/>
    <w:multiLevelType w:val="hybridMultilevel"/>
    <w:tmpl w:val="BAC22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837AA9"/>
    <w:multiLevelType w:val="multilevel"/>
    <w:tmpl w:val="1EB69A6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31B6D07"/>
    <w:multiLevelType w:val="multilevel"/>
    <w:tmpl w:val="F7EE31A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24C27001"/>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A0C37C8"/>
    <w:multiLevelType w:val="hybridMultilevel"/>
    <w:tmpl w:val="4522A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82259B"/>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FB5016E"/>
    <w:multiLevelType w:val="hybridMultilevel"/>
    <w:tmpl w:val="2DCE8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5A2A94"/>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5C91A69"/>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92E4C4B"/>
    <w:multiLevelType w:val="hybridMultilevel"/>
    <w:tmpl w:val="19CC02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D412A5D"/>
    <w:multiLevelType w:val="hybridMultilevel"/>
    <w:tmpl w:val="45846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8840C5"/>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0FF28AC"/>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275472E"/>
    <w:multiLevelType w:val="multilevel"/>
    <w:tmpl w:val="CA92C6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nsid w:val="485527EB"/>
    <w:multiLevelType w:val="hybridMultilevel"/>
    <w:tmpl w:val="1EB69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1B222E"/>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2035019"/>
    <w:multiLevelType w:val="hybridMultilevel"/>
    <w:tmpl w:val="269482CE"/>
    <w:lvl w:ilvl="0" w:tplc="BC1049D0">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83F0293"/>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731B2552"/>
    <w:multiLevelType w:val="multilevel"/>
    <w:tmpl w:val="01A2E0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2"/>
  </w:num>
  <w:num w:numId="2">
    <w:abstractNumId w:val="7"/>
  </w:num>
  <w:num w:numId="3">
    <w:abstractNumId w:val="15"/>
  </w:num>
  <w:num w:numId="4">
    <w:abstractNumId w:val="9"/>
  </w:num>
  <w:num w:numId="5">
    <w:abstractNumId w:val="23"/>
  </w:num>
  <w:num w:numId="6">
    <w:abstractNumId w:val="20"/>
  </w:num>
  <w:num w:numId="7">
    <w:abstractNumId w:val="10"/>
  </w:num>
  <w:num w:numId="8">
    <w:abstractNumId w:val="11"/>
  </w:num>
  <w:num w:numId="9">
    <w:abstractNumId w:val="3"/>
  </w:num>
  <w:num w:numId="10">
    <w:abstractNumId w:val="1"/>
  </w:num>
  <w:num w:numId="11">
    <w:abstractNumId w:val="19"/>
  </w:num>
  <w:num w:numId="12">
    <w:abstractNumId w:val="26"/>
  </w:num>
  <w:num w:numId="13">
    <w:abstractNumId w:val="14"/>
  </w:num>
  <w:num w:numId="14">
    <w:abstractNumId w:val="21"/>
  </w:num>
  <w:num w:numId="15">
    <w:abstractNumId w:val="24"/>
  </w:num>
  <w:num w:numId="16">
    <w:abstractNumId w:val="16"/>
  </w:num>
  <w:num w:numId="17">
    <w:abstractNumId w:val="0"/>
  </w:num>
  <w:num w:numId="18">
    <w:abstractNumId w:val="18"/>
  </w:num>
  <w:num w:numId="19">
    <w:abstractNumId w:val="5"/>
  </w:num>
  <w:num w:numId="20">
    <w:abstractNumId w:val="13"/>
  </w:num>
  <w:num w:numId="21">
    <w:abstractNumId w:val="27"/>
  </w:num>
  <w:num w:numId="22">
    <w:abstractNumId w:val="6"/>
  </w:num>
  <w:num w:numId="23">
    <w:abstractNumId w:val="12"/>
  </w:num>
  <w:num w:numId="24">
    <w:abstractNumId w:val="8"/>
  </w:num>
  <w:num w:numId="25">
    <w:abstractNumId w:val="17"/>
  </w:num>
  <w:num w:numId="26">
    <w:abstractNumId w:val="2"/>
  </w:num>
  <w:num w:numId="27">
    <w:abstractNumId w:val="4"/>
  </w:num>
  <w:num w:numId="2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08"/>
  <w:drawingGridHorizontalSpacing w:val="12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BE2"/>
    <w:rsid w:val="00005B04"/>
    <w:rsid w:val="0002102D"/>
    <w:rsid w:val="00041E29"/>
    <w:rsid w:val="0004279D"/>
    <w:rsid w:val="000508C3"/>
    <w:rsid w:val="000524B3"/>
    <w:rsid w:val="00060E03"/>
    <w:rsid w:val="00061852"/>
    <w:rsid w:val="0007236C"/>
    <w:rsid w:val="00077562"/>
    <w:rsid w:val="00091B40"/>
    <w:rsid w:val="00092302"/>
    <w:rsid w:val="000939D1"/>
    <w:rsid w:val="000A0496"/>
    <w:rsid w:val="000A0EB5"/>
    <w:rsid w:val="000B1910"/>
    <w:rsid w:val="000D7E7F"/>
    <w:rsid w:val="000E3EEA"/>
    <w:rsid w:val="000E581D"/>
    <w:rsid w:val="000F17AB"/>
    <w:rsid w:val="000F3099"/>
    <w:rsid w:val="00103E14"/>
    <w:rsid w:val="00120D5C"/>
    <w:rsid w:val="001210BB"/>
    <w:rsid w:val="00123134"/>
    <w:rsid w:val="001336CB"/>
    <w:rsid w:val="00140889"/>
    <w:rsid w:val="00142539"/>
    <w:rsid w:val="00145DDC"/>
    <w:rsid w:val="00147055"/>
    <w:rsid w:val="00147075"/>
    <w:rsid w:val="00154B46"/>
    <w:rsid w:val="001567EA"/>
    <w:rsid w:val="00172724"/>
    <w:rsid w:val="00184ADF"/>
    <w:rsid w:val="001B2505"/>
    <w:rsid w:val="001C7607"/>
    <w:rsid w:val="001E5839"/>
    <w:rsid w:val="0023772F"/>
    <w:rsid w:val="002412BE"/>
    <w:rsid w:val="0024523E"/>
    <w:rsid w:val="00247E77"/>
    <w:rsid w:val="00250251"/>
    <w:rsid w:val="00260A6B"/>
    <w:rsid w:val="00265A1E"/>
    <w:rsid w:val="0027360C"/>
    <w:rsid w:val="002748CF"/>
    <w:rsid w:val="00276278"/>
    <w:rsid w:val="002A022B"/>
    <w:rsid w:val="002A06D6"/>
    <w:rsid w:val="002B1C63"/>
    <w:rsid w:val="002C33F4"/>
    <w:rsid w:val="002C5232"/>
    <w:rsid w:val="002E74D0"/>
    <w:rsid w:val="002F0B87"/>
    <w:rsid w:val="002F331F"/>
    <w:rsid w:val="002F3F5A"/>
    <w:rsid w:val="00305316"/>
    <w:rsid w:val="003137EE"/>
    <w:rsid w:val="00326124"/>
    <w:rsid w:val="003272CD"/>
    <w:rsid w:val="00351454"/>
    <w:rsid w:val="00357A43"/>
    <w:rsid w:val="003603F6"/>
    <w:rsid w:val="003627C3"/>
    <w:rsid w:val="003727EF"/>
    <w:rsid w:val="00377362"/>
    <w:rsid w:val="003804E1"/>
    <w:rsid w:val="00382A17"/>
    <w:rsid w:val="0038735B"/>
    <w:rsid w:val="003875F6"/>
    <w:rsid w:val="00387D7A"/>
    <w:rsid w:val="003A711F"/>
    <w:rsid w:val="003A73CA"/>
    <w:rsid w:val="003B4EF4"/>
    <w:rsid w:val="003C76C6"/>
    <w:rsid w:val="003D1047"/>
    <w:rsid w:val="003D504D"/>
    <w:rsid w:val="003D786B"/>
    <w:rsid w:val="003E0B9C"/>
    <w:rsid w:val="004045A1"/>
    <w:rsid w:val="00411127"/>
    <w:rsid w:val="00417933"/>
    <w:rsid w:val="0043183C"/>
    <w:rsid w:val="00447C28"/>
    <w:rsid w:val="00452382"/>
    <w:rsid w:val="00464F38"/>
    <w:rsid w:val="004662ED"/>
    <w:rsid w:val="00471BFA"/>
    <w:rsid w:val="004770F7"/>
    <w:rsid w:val="00492962"/>
    <w:rsid w:val="00495C85"/>
    <w:rsid w:val="004A1F53"/>
    <w:rsid w:val="004A3A84"/>
    <w:rsid w:val="004B46AA"/>
    <w:rsid w:val="004D21EE"/>
    <w:rsid w:val="004D70B2"/>
    <w:rsid w:val="005147DB"/>
    <w:rsid w:val="00515E2E"/>
    <w:rsid w:val="005253F2"/>
    <w:rsid w:val="005312DC"/>
    <w:rsid w:val="00543B62"/>
    <w:rsid w:val="005508D2"/>
    <w:rsid w:val="00552FCF"/>
    <w:rsid w:val="00565F7C"/>
    <w:rsid w:val="00567FBB"/>
    <w:rsid w:val="005750A8"/>
    <w:rsid w:val="0058222C"/>
    <w:rsid w:val="00591F5A"/>
    <w:rsid w:val="00597A2E"/>
    <w:rsid w:val="00597D5B"/>
    <w:rsid w:val="005A4D54"/>
    <w:rsid w:val="005A5A46"/>
    <w:rsid w:val="005C18F9"/>
    <w:rsid w:val="005C71F7"/>
    <w:rsid w:val="00626C82"/>
    <w:rsid w:val="006372DA"/>
    <w:rsid w:val="006429C5"/>
    <w:rsid w:val="00643797"/>
    <w:rsid w:val="0064439F"/>
    <w:rsid w:val="0065137F"/>
    <w:rsid w:val="0066272F"/>
    <w:rsid w:val="00673D3F"/>
    <w:rsid w:val="006776F0"/>
    <w:rsid w:val="006809E9"/>
    <w:rsid w:val="006917ED"/>
    <w:rsid w:val="006924F2"/>
    <w:rsid w:val="00696D6B"/>
    <w:rsid w:val="006A0A45"/>
    <w:rsid w:val="006A4F65"/>
    <w:rsid w:val="006B1C6A"/>
    <w:rsid w:val="006C0527"/>
    <w:rsid w:val="006C0B75"/>
    <w:rsid w:val="006C1070"/>
    <w:rsid w:val="006C70B7"/>
    <w:rsid w:val="006D2E56"/>
    <w:rsid w:val="006E1697"/>
    <w:rsid w:val="006F77E6"/>
    <w:rsid w:val="00704E6D"/>
    <w:rsid w:val="00741CF7"/>
    <w:rsid w:val="007432EB"/>
    <w:rsid w:val="00755174"/>
    <w:rsid w:val="0077523B"/>
    <w:rsid w:val="00780A40"/>
    <w:rsid w:val="00790CDC"/>
    <w:rsid w:val="00793082"/>
    <w:rsid w:val="007A6765"/>
    <w:rsid w:val="007B233B"/>
    <w:rsid w:val="007D599E"/>
    <w:rsid w:val="007E0815"/>
    <w:rsid w:val="007E6367"/>
    <w:rsid w:val="007F1D78"/>
    <w:rsid w:val="007F35EF"/>
    <w:rsid w:val="007F5199"/>
    <w:rsid w:val="007F7EE7"/>
    <w:rsid w:val="00802142"/>
    <w:rsid w:val="00815EAB"/>
    <w:rsid w:val="00826522"/>
    <w:rsid w:val="0085043B"/>
    <w:rsid w:val="00852087"/>
    <w:rsid w:val="008520EE"/>
    <w:rsid w:val="008550FE"/>
    <w:rsid w:val="00863FA1"/>
    <w:rsid w:val="00864766"/>
    <w:rsid w:val="00864EEE"/>
    <w:rsid w:val="008822B5"/>
    <w:rsid w:val="00885FB0"/>
    <w:rsid w:val="008A1142"/>
    <w:rsid w:val="008D0829"/>
    <w:rsid w:val="008E1375"/>
    <w:rsid w:val="008E2916"/>
    <w:rsid w:val="008F100E"/>
    <w:rsid w:val="008F2E1B"/>
    <w:rsid w:val="008F3A10"/>
    <w:rsid w:val="008F449D"/>
    <w:rsid w:val="009008CA"/>
    <w:rsid w:val="00907544"/>
    <w:rsid w:val="00935AB9"/>
    <w:rsid w:val="00940316"/>
    <w:rsid w:val="009570D6"/>
    <w:rsid w:val="00995577"/>
    <w:rsid w:val="009B2203"/>
    <w:rsid w:val="009B230D"/>
    <w:rsid w:val="009B55D6"/>
    <w:rsid w:val="009C2300"/>
    <w:rsid w:val="009E24D0"/>
    <w:rsid w:val="00A02462"/>
    <w:rsid w:val="00A26ACE"/>
    <w:rsid w:val="00A57F12"/>
    <w:rsid w:val="00A601F8"/>
    <w:rsid w:val="00A728A8"/>
    <w:rsid w:val="00A7456C"/>
    <w:rsid w:val="00A80F71"/>
    <w:rsid w:val="00A86EAD"/>
    <w:rsid w:val="00A86F67"/>
    <w:rsid w:val="00A94900"/>
    <w:rsid w:val="00AA5FC7"/>
    <w:rsid w:val="00AB70FD"/>
    <w:rsid w:val="00AC78AC"/>
    <w:rsid w:val="00AD0C28"/>
    <w:rsid w:val="00AD152D"/>
    <w:rsid w:val="00AD67C5"/>
    <w:rsid w:val="00AE09F5"/>
    <w:rsid w:val="00AE3955"/>
    <w:rsid w:val="00AF1D03"/>
    <w:rsid w:val="00AF6961"/>
    <w:rsid w:val="00B00059"/>
    <w:rsid w:val="00B10895"/>
    <w:rsid w:val="00B42123"/>
    <w:rsid w:val="00B45832"/>
    <w:rsid w:val="00B52D6F"/>
    <w:rsid w:val="00B60595"/>
    <w:rsid w:val="00B778F7"/>
    <w:rsid w:val="00B83C89"/>
    <w:rsid w:val="00B83DAC"/>
    <w:rsid w:val="00BA4FCB"/>
    <w:rsid w:val="00BB44E5"/>
    <w:rsid w:val="00BB79A7"/>
    <w:rsid w:val="00BD10F2"/>
    <w:rsid w:val="00BE1E5E"/>
    <w:rsid w:val="00BF1D9C"/>
    <w:rsid w:val="00BF77C0"/>
    <w:rsid w:val="00C022AE"/>
    <w:rsid w:val="00C20EE3"/>
    <w:rsid w:val="00C30BE2"/>
    <w:rsid w:val="00C56A67"/>
    <w:rsid w:val="00C57FA7"/>
    <w:rsid w:val="00C62178"/>
    <w:rsid w:val="00C71A26"/>
    <w:rsid w:val="00C81D9F"/>
    <w:rsid w:val="00C9789C"/>
    <w:rsid w:val="00CA0B22"/>
    <w:rsid w:val="00CA36AE"/>
    <w:rsid w:val="00CA7F43"/>
    <w:rsid w:val="00CB7CBB"/>
    <w:rsid w:val="00CC342B"/>
    <w:rsid w:val="00CC6EB3"/>
    <w:rsid w:val="00CD30CB"/>
    <w:rsid w:val="00D16FC7"/>
    <w:rsid w:val="00D172D6"/>
    <w:rsid w:val="00D328F0"/>
    <w:rsid w:val="00D33C43"/>
    <w:rsid w:val="00D36D30"/>
    <w:rsid w:val="00D40948"/>
    <w:rsid w:val="00D50B7F"/>
    <w:rsid w:val="00D5172E"/>
    <w:rsid w:val="00D5428C"/>
    <w:rsid w:val="00D718B8"/>
    <w:rsid w:val="00D73D0F"/>
    <w:rsid w:val="00D75C83"/>
    <w:rsid w:val="00D760D1"/>
    <w:rsid w:val="00D836A7"/>
    <w:rsid w:val="00D87E26"/>
    <w:rsid w:val="00D91DA6"/>
    <w:rsid w:val="00DA198E"/>
    <w:rsid w:val="00DA75E1"/>
    <w:rsid w:val="00DA7DDF"/>
    <w:rsid w:val="00DB1FA0"/>
    <w:rsid w:val="00DB2ED2"/>
    <w:rsid w:val="00DB3F6A"/>
    <w:rsid w:val="00DB59EA"/>
    <w:rsid w:val="00DC12F2"/>
    <w:rsid w:val="00DC663D"/>
    <w:rsid w:val="00DE228B"/>
    <w:rsid w:val="00DF63B0"/>
    <w:rsid w:val="00E04F61"/>
    <w:rsid w:val="00E16B67"/>
    <w:rsid w:val="00E21715"/>
    <w:rsid w:val="00E2354A"/>
    <w:rsid w:val="00E333B8"/>
    <w:rsid w:val="00E35C87"/>
    <w:rsid w:val="00E41B43"/>
    <w:rsid w:val="00E4784A"/>
    <w:rsid w:val="00E52694"/>
    <w:rsid w:val="00E535C5"/>
    <w:rsid w:val="00E646A7"/>
    <w:rsid w:val="00E663BD"/>
    <w:rsid w:val="00E670CD"/>
    <w:rsid w:val="00E72CDC"/>
    <w:rsid w:val="00E7445D"/>
    <w:rsid w:val="00E86C3C"/>
    <w:rsid w:val="00E9623E"/>
    <w:rsid w:val="00E978A8"/>
    <w:rsid w:val="00EA4B5E"/>
    <w:rsid w:val="00EA65B5"/>
    <w:rsid w:val="00EA78B0"/>
    <w:rsid w:val="00ED11EC"/>
    <w:rsid w:val="00ED6032"/>
    <w:rsid w:val="00EE3B1F"/>
    <w:rsid w:val="00F020CF"/>
    <w:rsid w:val="00F06D02"/>
    <w:rsid w:val="00F07D05"/>
    <w:rsid w:val="00F10E28"/>
    <w:rsid w:val="00F342FB"/>
    <w:rsid w:val="00F371FC"/>
    <w:rsid w:val="00F44200"/>
    <w:rsid w:val="00F5397F"/>
    <w:rsid w:val="00F81308"/>
    <w:rsid w:val="00F82920"/>
    <w:rsid w:val="00F83F72"/>
    <w:rsid w:val="00F86B80"/>
    <w:rsid w:val="00FA2F2C"/>
    <w:rsid w:val="00FA3D38"/>
    <w:rsid w:val="00FA5708"/>
    <w:rsid w:val="00FB4B15"/>
    <w:rsid w:val="00FC72B0"/>
    <w:rsid w:val="00FD03C6"/>
    <w:rsid w:val="00FD3651"/>
    <w:rsid w:val="00FE423B"/>
    <w:rsid w:val="00FE582C"/>
    <w:rsid w:val="00FF1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D5A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23E"/>
    <w:rPr>
      <w:rFonts w:ascii="Times New Roman" w:hAnsi="Times New Roman" w:cs="Times New Roman"/>
      <w:lang w:eastAsia="ru-RU"/>
    </w:rPr>
  </w:style>
  <w:style w:type="paragraph" w:styleId="1">
    <w:name w:val="heading 1"/>
    <w:basedOn w:val="a"/>
    <w:link w:val="10"/>
    <w:uiPriority w:val="9"/>
    <w:qFormat/>
    <w:rsid w:val="00DA75E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12DC"/>
    <w:pPr>
      <w:ind w:left="720"/>
      <w:contextualSpacing/>
    </w:pPr>
  </w:style>
  <w:style w:type="character" w:customStyle="1" w:styleId="apple-converted-space">
    <w:name w:val="apple-converted-space"/>
    <w:basedOn w:val="a0"/>
    <w:rsid w:val="008550FE"/>
  </w:style>
  <w:style w:type="paragraph" w:styleId="a4">
    <w:name w:val="footer"/>
    <w:basedOn w:val="a"/>
    <w:link w:val="a5"/>
    <w:uiPriority w:val="99"/>
    <w:unhideWhenUsed/>
    <w:rsid w:val="003D504D"/>
    <w:pPr>
      <w:tabs>
        <w:tab w:val="center" w:pos="4677"/>
        <w:tab w:val="right" w:pos="9355"/>
      </w:tabs>
    </w:pPr>
  </w:style>
  <w:style w:type="character" w:customStyle="1" w:styleId="a5">
    <w:name w:val="Нижний колонтитул Знак"/>
    <w:basedOn w:val="a0"/>
    <w:link w:val="a4"/>
    <w:uiPriority w:val="99"/>
    <w:rsid w:val="003D504D"/>
    <w:rPr>
      <w:sz w:val="22"/>
      <w:szCs w:val="22"/>
    </w:rPr>
  </w:style>
  <w:style w:type="character" w:styleId="a6">
    <w:name w:val="page number"/>
    <w:basedOn w:val="a0"/>
    <w:uiPriority w:val="99"/>
    <w:semiHidden/>
    <w:unhideWhenUsed/>
    <w:rsid w:val="003D504D"/>
  </w:style>
  <w:style w:type="character" w:customStyle="1" w:styleId="10">
    <w:name w:val="Заголовок 1 Знак"/>
    <w:basedOn w:val="a0"/>
    <w:link w:val="1"/>
    <w:uiPriority w:val="9"/>
    <w:rsid w:val="00DA75E1"/>
    <w:rPr>
      <w:rFonts w:ascii="Times New Roman" w:hAnsi="Times New Roman" w:cs="Times New Roman"/>
      <w:b/>
      <w:bCs/>
      <w:kern w:val="36"/>
      <w:sz w:val="48"/>
      <w:szCs w:val="48"/>
      <w:lang w:eastAsia="ru-RU"/>
    </w:rPr>
  </w:style>
  <w:style w:type="character" w:styleId="a7">
    <w:name w:val="Hyperlink"/>
    <w:basedOn w:val="a0"/>
    <w:uiPriority w:val="99"/>
    <w:unhideWhenUsed/>
    <w:rsid w:val="008822B5"/>
    <w:rPr>
      <w:color w:val="0563C1" w:themeColor="hyperlink"/>
      <w:u w:val="single"/>
    </w:rPr>
  </w:style>
  <w:style w:type="paragraph" w:styleId="a8">
    <w:name w:val="footnote text"/>
    <w:basedOn w:val="a"/>
    <w:link w:val="a9"/>
    <w:uiPriority w:val="99"/>
    <w:unhideWhenUsed/>
    <w:rsid w:val="00411127"/>
  </w:style>
  <w:style w:type="character" w:customStyle="1" w:styleId="a9">
    <w:name w:val="Текст сноски Знак"/>
    <w:basedOn w:val="a0"/>
    <w:link w:val="a8"/>
    <w:uiPriority w:val="99"/>
    <w:rsid w:val="00411127"/>
  </w:style>
  <w:style w:type="character" w:styleId="aa">
    <w:name w:val="footnote reference"/>
    <w:basedOn w:val="a0"/>
    <w:uiPriority w:val="99"/>
    <w:unhideWhenUsed/>
    <w:rsid w:val="00411127"/>
    <w:rPr>
      <w:vertAlign w:val="superscript"/>
    </w:rPr>
  </w:style>
  <w:style w:type="paragraph" w:styleId="ab">
    <w:name w:val="endnote text"/>
    <w:basedOn w:val="a"/>
    <w:link w:val="ac"/>
    <w:uiPriority w:val="99"/>
    <w:unhideWhenUsed/>
    <w:rsid w:val="00417933"/>
  </w:style>
  <w:style w:type="character" w:customStyle="1" w:styleId="ac">
    <w:name w:val="Текст концевой сноски Знак"/>
    <w:basedOn w:val="a0"/>
    <w:link w:val="ab"/>
    <w:uiPriority w:val="99"/>
    <w:rsid w:val="00417933"/>
  </w:style>
  <w:style w:type="character" w:styleId="ad">
    <w:name w:val="endnote reference"/>
    <w:basedOn w:val="a0"/>
    <w:uiPriority w:val="99"/>
    <w:unhideWhenUsed/>
    <w:rsid w:val="00417933"/>
    <w:rPr>
      <w:vertAlign w:val="superscript"/>
    </w:rPr>
  </w:style>
  <w:style w:type="character" w:customStyle="1" w:styleId="apple-tab-span">
    <w:name w:val="apple-tab-span"/>
    <w:basedOn w:val="a0"/>
    <w:rsid w:val="00CB7CBB"/>
  </w:style>
  <w:style w:type="paragraph" w:styleId="ae">
    <w:name w:val="TOC Heading"/>
    <w:basedOn w:val="1"/>
    <w:next w:val="a"/>
    <w:uiPriority w:val="39"/>
    <w:unhideWhenUsed/>
    <w:qFormat/>
    <w:rsid w:val="00826522"/>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rsid w:val="00826522"/>
    <w:pPr>
      <w:spacing w:before="120"/>
    </w:pPr>
    <w:rPr>
      <w:b/>
      <w:bCs/>
      <w:caps/>
    </w:rPr>
  </w:style>
  <w:style w:type="paragraph" w:styleId="2">
    <w:name w:val="toc 2"/>
    <w:basedOn w:val="a"/>
    <w:next w:val="a"/>
    <w:autoRedefine/>
    <w:uiPriority w:val="39"/>
    <w:unhideWhenUsed/>
    <w:rsid w:val="00826522"/>
    <w:pPr>
      <w:ind w:left="220"/>
    </w:pPr>
    <w:rPr>
      <w:smallCaps/>
    </w:rPr>
  </w:style>
  <w:style w:type="paragraph" w:styleId="3">
    <w:name w:val="toc 3"/>
    <w:basedOn w:val="a"/>
    <w:next w:val="a"/>
    <w:autoRedefine/>
    <w:uiPriority w:val="39"/>
    <w:unhideWhenUsed/>
    <w:rsid w:val="00826522"/>
    <w:pPr>
      <w:ind w:left="440"/>
    </w:pPr>
    <w:rPr>
      <w:i/>
      <w:iCs/>
    </w:rPr>
  </w:style>
  <w:style w:type="paragraph" w:styleId="4">
    <w:name w:val="toc 4"/>
    <w:basedOn w:val="a"/>
    <w:next w:val="a"/>
    <w:autoRedefine/>
    <w:uiPriority w:val="39"/>
    <w:unhideWhenUsed/>
    <w:rsid w:val="00826522"/>
    <w:pPr>
      <w:ind w:left="660"/>
    </w:pPr>
    <w:rPr>
      <w:sz w:val="18"/>
      <w:szCs w:val="18"/>
    </w:rPr>
  </w:style>
  <w:style w:type="paragraph" w:styleId="5">
    <w:name w:val="toc 5"/>
    <w:basedOn w:val="a"/>
    <w:next w:val="a"/>
    <w:autoRedefine/>
    <w:uiPriority w:val="39"/>
    <w:unhideWhenUsed/>
    <w:rsid w:val="00826522"/>
    <w:pPr>
      <w:ind w:left="880"/>
    </w:pPr>
    <w:rPr>
      <w:sz w:val="18"/>
      <w:szCs w:val="18"/>
    </w:rPr>
  </w:style>
  <w:style w:type="paragraph" w:styleId="6">
    <w:name w:val="toc 6"/>
    <w:basedOn w:val="a"/>
    <w:next w:val="a"/>
    <w:autoRedefine/>
    <w:uiPriority w:val="39"/>
    <w:unhideWhenUsed/>
    <w:rsid w:val="00826522"/>
    <w:pPr>
      <w:ind w:left="1100"/>
    </w:pPr>
    <w:rPr>
      <w:sz w:val="18"/>
      <w:szCs w:val="18"/>
    </w:rPr>
  </w:style>
  <w:style w:type="paragraph" w:styleId="7">
    <w:name w:val="toc 7"/>
    <w:basedOn w:val="a"/>
    <w:next w:val="a"/>
    <w:autoRedefine/>
    <w:uiPriority w:val="39"/>
    <w:unhideWhenUsed/>
    <w:rsid w:val="00826522"/>
    <w:pPr>
      <w:ind w:left="1320"/>
    </w:pPr>
    <w:rPr>
      <w:sz w:val="18"/>
      <w:szCs w:val="18"/>
    </w:rPr>
  </w:style>
  <w:style w:type="paragraph" w:styleId="8">
    <w:name w:val="toc 8"/>
    <w:basedOn w:val="a"/>
    <w:next w:val="a"/>
    <w:autoRedefine/>
    <w:uiPriority w:val="39"/>
    <w:unhideWhenUsed/>
    <w:rsid w:val="00826522"/>
    <w:pPr>
      <w:ind w:left="1540"/>
    </w:pPr>
    <w:rPr>
      <w:sz w:val="18"/>
      <w:szCs w:val="18"/>
    </w:rPr>
  </w:style>
  <w:style w:type="paragraph" w:styleId="9">
    <w:name w:val="toc 9"/>
    <w:basedOn w:val="a"/>
    <w:next w:val="a"/>
    <w:autoRedefine/>
    <w:uiPriority w:val="39"/>
    <w:unhideWhenUsed/>
    <w:rsid w:val="00826522"/>
    <w:pPr>
      <w:ind w:left="1760"/>
    </w:pPr>
    <w:rPr>
      <w:sz w:val="18"/>
      <w:szCs w:val="18"/>
    </w:rPr>
  </w:style>
  <w:style w:type="character" w:styleId="af">
    <w:name w:val="FollowedHyperlink"/>
    <w:basedOn w:val="a0"/>
    <w:uiPriority w:val="99"/>
    <w:semiHidden/>
    <w:unhideWhenUsed/>
    <w:rsid w:val="0024523E"/>
    <w:rPr>
      <w:color w:val="954F72" w:themeColor="followedHyperlink"/>
      <w:u w:val="single"/>
    </w:rPr>
  </w:style>
  <w:style w:type="paragraph" w:styleId="af0">
    <w:name w:val="Normal (Web)"/>
    <w:basedOn w:val="a"/>
    <w:uiPriority w:val="99"/>
    <w:unhideWhenUsed/>
    <w:rsid w:val="00790CDC"/>
    <w:pPr>
      <w:spacing w:before="100" w:beforeAutospacing="1" w:after="100" w:afterAutospacing="1"/>
    </w:pPr>
  </w:style>
  <w:style w:type="paragraph" w:styleId="af1">
    <w:name w:val="header"/>
    <w:basedOn w:val="a"/>
    <w:link w:val="af2"/>
    <w:uiPriority w:val="99"/>
    <w:unhideWhenUsed/>
    <w:rsid w:val="004A1F53"/>
    <w:pPr>
      <w:tabs>
        <w:tab w:val="center" w:pos="4677"/>
        <w:tab w:val="right" w:pos="9355"/>
      </w:tabs>
    </w:pPr>
  </w:style>
  <w:style w:type="character" w:customStyle="1" w:styleId="af2">
    <w:name w:val="Верхний колонтитул Знак"/>
    <w:basedOn w:val="a0"/>
    <w:link w:val="af1"/>
    <w:uiPriority w:val="99"/>
    <w:rsid w:val="004A1F53"/>
    <w:rPr>
      <w:rFonts w:ascii="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414">
      <w:bodyDiv w:val="1"/>
      <w:marLeft w:val="0"/>
      <w:marRight w:val="0"/>
      <w:marTop w:val="0"/>
      <w:marBottom w:val="0"/>
      <w:divBdr>
        <w:top w:val="none" w:sz="0" w:space="0" w:color="auto"/>
        <w:left w:val="none" w:sz="0" w:space="0" w:color="auto"/>
        <w:bottom w:val="none" w:sz="0" w:space="0" w:color="auto"/>
        <w:right w:val="none" w:sz="0" w:space="0" w:color="auto"/>
      </w:divBdr>
    </w:div>
    <w:div w:id="77601791">
      <w:bodyDiv w:val="1"/>
      <w:marLeft w:val="0"/>
      <w:marRight w:val="0"/>
      <w:marTop w:val="0"/>
      <w:marBottom w:val="0"/>
      <w:divBdr>
        <w:top w:val="none" w:sz="0" w:space="0" w:color="auto"/>
        <w:left w:val="none" w:sz="0" w:space="0" w:color="auto"/>
        <w:bottom w:val="none" w:sz="0" w:space="0" w:color="auto"/>
        <w:right w:val="none" w:sz="0" w:space="0" w:color="auto"/>
      </w:divBdr>
    </w:div>
    <w:div w:id="80178502">
      <w:bodyDiv w:val="1"/>
      <w:marLeft w:val="0"/>
      <w:marRight w:val="0"/>
      <w:marTop w:val="0"/>
      <w:marBottom w:val="0"/>
      <w:divBdr>
        <w:top w:val="none" w:sz="0" w:space="0" w:color="auto"/>
        <w:left w:val="none" w:sz="0" w:space="0" w:color="auto"/>
        <w:bottom w:val="none" w:sz="0" w:space="0" w:color="auto"/>
        <w:right w:val="none" w:sz="0" w:space="0" w:color="auto"/>
      </w:divBdr>
    </w:div>
    <w:div w:id="80413202">
      <w:bodyDiv w:val="1"/>
      <w:marLeft w:val="0"/>
      <w:marRight w:val="0"/>
      <w:marTop w:val="0"/>
      <w:marBottom w:val="0"/>
      <w:divBdr>
        <w:top w:val="none" w:sz="0" w:space="0" w:color="auto"/>
        <w:left w:val="none" w:sz="0" w:space="0" w:color="auto"/>
        <w:bottom w:val="none" w:sz="0" w:space="0" w:color="auto"/>
        <w:right w:val="none" w:sz="0" w:space="0" w:color="auto"/>
      </w:divBdr>
    </w:div>
    <w:div w:id="92635023">
      <w:bodyDiv w:val="1"/>
      <w:marLeft w:val="0"/>
      <w:marRight w:val="0"/>
      <w:marTop w:val="0"/>
      <w:marBottom w:val="0"/>
      <w:divBdr>
        <w:top w:val="none" w:sz="0" w:space="0" w:color="auto"/>
        <w:left w:val="none" w:sz="0" w:space="0" w:color="auto"/>
        <w:bottom w:val="none" w:sz="0" w:space="0" w:color="auto"/>
        <w:right w:val="none" w:sz="0" w:space="0" w:color="auto"/>
      </w:divBdr>
    </w:div>
    <w:div w:id="100804929">
      <w:bodyDiv w:val="1"/>
      <w:marLeft w:val="0"/>
      <w:marRight w:val="0"/>
      <w:marTop w:val="0"/>
      <w:marBottom w:val="0"/>
      <w:divBdr>
        <w:top w:val="none" w:sz="0" w:space="0" w:color="auto"/>
        <w:left w:val="none" w:sz="0" w:space="0" w:color="auto"/>
        <w:bottom w:val="none" w:sz="0" w:space="0" w:color="auto"/>
        <w:right w:val="none" w:sz="0" w:space="0" w:color="auto"/>
      </w:divBdr>
    </w:div>
    <w:div w:id="102114332">
      <w:bodyDiv w:val="1"/>
      <w:marLeft w:val="0"/>
      <w:marRight w:val="0"/>
      <w:marTop w:val="0"/>
      <w:marBottom w:val="0"/>
      <w:divBdr>
        <w:top w:val="none" w:sz="0" w:space="0" w:color="auto"/>
        <w:left w:val="none" w:sz="0" w:space="0" w:color="auto"/>
        <w:bottom w:val="none" w:sz="0" w:space="0" w:color="auto"/>
        <w:right w:val="none" w:sz="0" w:space="0" w:color="auto"/>
      </w:divBdr>
    </w:div>
    <w:div w:id="140974886">
      <w:bodyDiv w:val="1"/>
      <w:marLeft w:val="0"/>
      <w:marRight w:val="0"/>
      <w:marTop w:val="0"/>
      <w:marBottom w:val="0"/>
      <w:divBdr>
        <w:top w:val="none" w:sz="0" w:space="0" w:color="auto"/>
        <w:left w:val="none" w:sz="0" w:space="0" w:color="auto"/>
        <w:bottom w:val="none" w:sz="0" w:space="0" w:color="auto"/>
        <w:right w:val="none" w:sz="0" w:space="0" w:color="auto"/>
      </w:divBdr>
    </w:div>
    <w:div w:id="156577275">
      <w:bodyDiv w:val="1"/>
      <w:marLeft w:val="0"/>
      <w:marRight w:val="0"/>
      <w:marTop w:val="0"/>
      <w:marBottom w:val="0"/>
      <w:divBdr>
        <w:top w:val="none" w:sz="0" w:space="0" w:color="auto"/>
        <w:left w:val="none" w:sz="0" w:space="0" w:color="auto"/>
        <w:bottom w:val="none" w:sz="0" w:space="0" w:color="auto"/>
        <w:right w:val="none" w:sz="0" w:space="0" w:color="auto"/>
      </w:divBdr>
    </w:div>
    <w:div w:id="156966609">
      <w:bodyDiv w:val="1"/>
      <w:marLeft w:val="0"/>
      <w:marRight w:val="0"/>
      <w:marTop w:val="0"/>
      <w:marBottom w:val="0"/>
      <w:divBdr>
        <w:top w:val="none" w:sz="0" w:space="0" w:color="auto"/>
        <w:left w:val="none" w:sz="0" w:space="0" w:color="auto"/>
        <w:bottom w:val="none" w:sz="0" w:space="0" w:color="auto"/>
        <w:right w:val="none" w:sz="0" w:space="0" w:color="auto"/>
      </w:divBdr>
    </w:div>
    <w:div w:id="163594661">
      <w:bodyDiv w:val="1"/>
      <w:marLeft w:val="0"/>
      <w:marRight w:val="0"/>
      <w:marTop w:val="0"/>
      <w:marBottom w:val="0"/>
      <w:divBdr>
        <w:top w:val="none" w:sz="0" w:space="0" w:color="auto"/>
        <w:left w:val="none" w:sz="0" w:space="0" w:color="auto"/>
        <w:bottom w:val="none" w:sz="0" w:space="0" w:color="auto"/>
        <w:right w:val="none" w:sz="0" w:space="0" w:color="auto"/>
      </w:divBdr>
    </w:div>
    <w:div w:id="178470821">
      <w:bodyDiv w:val="1"/>
      <w:marLeft w:val="0"/>
      <w:marRight w:val="0"/>
      <w:marTop w:val="0"/>
      <w:marBottom w:val="0"/>
      <w:divBdr>
        <w:top w:val="none" w:sz="0" w:space="0" w:color="auto"/>
        <w:left w:val="none" w:sz="0" w:space="0" w:color="auto"/>
        <w:bottom w:val="none" w:sz="0" w:space="0" w:color="auto"/>
        <w:right w:val="none" w:sz="0" w:space="0" w:color="auto"/>
      </w:divBdr>
    </w:div>
    <w:div w:id="209727887">
      <w:bodyDiv w:val="1"/>
      <w:marLeft w:val="0"/>
      <w:marRight w:val="0"/>
      <w:marTop w:val="0"/>
      <w:marBottom w:val="0"/>
      <w:divBdr>
        <w:top w:val="none" w:sz="0" w:space="0" w:color="auto"/>
        <w:left w:val="none" w:sz="0" w:space="0" w:color="auto"/>
        <w:bottom w:val="none" w:sz="0" w:space="0" w:color="auto"/>
        <w:right w:val="none" w:sz="0" w:space="0" w:color="auto"/>
      </w:divBdr>
    </w:div>
    <w:div w:id="213975374">
      <w:bodyDiv w:val="1"/>
      <w:marLeft w:val="0"/>
      <w:marRight w:val="0"/>
      <w:marTop w:val="0"/>
      <w:marBottom w:val="0"/>
      <w:divBdr>
        <w:top w:val="none" w:sz="0" w:space="0" w:color="auto"/>
        <w:left w:val="none" w:sz="0" w:space="0" w:color="auto"/>
        <w:bottom w:val="none" w:sz="0" w:space="0" w:color="auto"/>
        <w:right w:val="none" w:sz="0" w:space="0" w:color="auto"/>
      </w:divBdr>
    </w:div>
    <w:div w:id="238096973">
      <w:bodyDiv w:val="1"/>
      <w:marLeft w:val="0"/>
      <w:marRight w:val="0"/>
      <w:marTop w:val="0"/>
      <w:marBottom w:val="0"/>
      <w:divBdr>
        <w:top w:val="none" w:sz="0" w:space="0" w:color="auto"/>
        <w:left w:val="none" w:sz="0" w:space="0" w:color="auto"/>
        <w:bottom w:val="none" w:sz="0" w:space="0" w:color="auto"/>
        <w:right w:val="none" w:sz="0" w:space="0" w:color="auto"/>
      </w:divBdr>
    </w:div>
    <w:div w:id="250050086">
      <w:bodyDiv w:val="1"/>
      <w:marLeft w:val="0"/>
      <w:marRight w:val="0"/>
      <w:marTop w:val="0"/>
      <w:marBottom w:val="0"/>
      <w:divBdr>
        <w:top w:val="none" w:sz="0" w:space="0" w:color="auto"/>
        <w:left w:val="none" w:sz="0" w:space="0" w:color="auto"/>
        <w:bottom w:val="none" w:sz="0" w:space="0" w:color="auto"/>
        <w:right w:val="none" w:sz="0" w:space="0" w:color="auto"/>
      </w:divBdr>
    </w:div>
    <w:div w:id="250088148">
      <w:bodyDiv w:val="1"/>
      <w:marLeft w:val="0"/>
      <w:marRight w:val="0"/>
      <w:marTop w:val="0"/>
      <w:marBottom w:val="0"/>
      <w:divBdr>
        <w:top w:val="none" w:sz="0" w:space="0" w:color="auto"/>
        <w:left w:val="none" w:sz="0" w:space="0" w:color="auto"/>
        <w:bottom w:val="none" w:sz="0" w:space="0" w:color="auto"/>
        <w:right w:val="none" w:sz="0" w:space="0" w:color="auto"/>
      </w:divBdr>
    </w:div>
    <w:div w:id="251864681">
      <w:bodyDiv w:val="1"/>
      <w:marLeft w:val="0"/>
      <w:marRight w:val="0"/>
      <w:marTop w:val="0"/>
      <w:marBottom w:val="0"/>
      <w:divBdr>
        <w:top w:val="none" w:sz="0" w:space="0" w:color="auto"/>
        <w:left w:val="none" w:sz="0" w:space="0" w:color="auto"/>
        <w:bottom w:val="none" w:sz="0" w:space="0" w:color="auto"/>
        <w:right w:val="none" w:sz="0" w:space="0" w:color="auto"/>
      </w:divBdr>
    </w:div>
    <w:div w:id="252905703">
      <w:bodyDiv w:val="1"/>
      <w:marLeft w:val="0"/>
      <w:marRight w:val="0"/>
      <w:marTop w:val="0"/>
      <w:marBottom w:val="0"/>
      <w:divBdr>
        <w:top w:val="none" w:sz="0" w:space="0" w:color="auto"/>
        <w:left w:val="none" w:sz="0" w:space="0" w:color="auto"/>
        <w:bottom w:val="none" w:sz="0" w:space="0" w:color="auto"/>
        <w:right w:val="none" w:sz="0" w:space="0" w:color="auto"/>
      </w:divBdr>
    </w:div>
    <w:div w:id="258566165">
      <w:bodyDiv w:val="1"/>
      <w:marLeft w:val="0"/>
      <w:marRight w:val="0"/>
      <w:marTop w:val="0"/>
      <w:marBottom w:val="0"/>
      <w:divBdr>
        <w:top w:val="none" w:sz="0" w:space="0" w:color="auto"/>
        <w:left w:val="none" w:sz="0" w:space="0" w:color="auto"/>
        <w:bottom w:val="none" w:sz="0" w:space="0" w:color="auto"/>
        <w:right w:val="none" w:sz="0" w:space="0" w:color="auto"/>
      </w:divBdr>
      <w:divsChild>
        <w:div w:id="558706131">
          <w:marLeft w:val="547"/>
          <w:marRight w:val="0"/>
          <w:marTop w:val="86"/>
          <w:marBottom w:val="0"/>
          <w:divBdr>
            <w:top w:val="none" w:sz="0" w:space="0" w:color="auto"/>
            <w:left w:val="none" w:sz="0" w:space="0" w:color="auto"/>
            <w:bottom w:val="none" w:sz="0" w:space="0" w:color="auto"/>
            <w:right w:val="none" w:sz="0" w:space="0" w:color="auto"/>
          </w:divBdr>
        </w:div>
      </w:divsChild>
    </w:div>
    <w:div w:id="272791349">
      <w:bodyDiv w:val="1"/>
      <w:marLeft w:val="0"/>
      <w:marRight w:val="0"/>
      <w:marTop w:val="0"/>
      <w:marBottom w:val="0"/>
      <w:divBdr>
        <w:top w:val="none" w:sz="0" w:space="0" w:color="auto"/>
        <w:left w:val="none" w:sz="0" w:space="0" w:color="auto"/>
        <w:bottom w:val="none" w:sz="0" w:space="0" w:color="auto"/>
        <w:right w:val="none" w:sz="0" w:space="0" w:color="auto"/>
      </w:divBdr>
    </w:div>
    <w:div w:id="285086889">
      <w:bodyDiv w:val="1"/>
      <w:marLeft w:val="0"/>
      <w:marRight w:val="0"/>
      <w:marTop w:val="0"/>
      <w:marBottom w:val="0"/>
      <w:divBdr>
        <w:top w:val="none" w:sz="0" w:space="0" w:color="auto"/>
        <w:left w:val="none" w:sz="0" w:space="0" w:color="auto"/>
        <w:bottom w:val="none" w:sz="0" w:space="0" w:color="auto"/>
        <w:right w:val="none" w:sz="0" w:space="0" w:color="auto"/>
      </w:divBdr>
    </w:div>
    <w:div w:id="287011834">
      <w:bodyDiv w:val="1"/>
      <w:marLeft w:val="0"/>
      <w:marRight w:val="0"/>
      <w:marTop w:val="0"/>
      <w:marBottom w:val="0"/>
      <w:divBdr>
        <w:top w:val="none" w:sz="0" w:space="0" w:color="auto"/>
        <w:left w:val="none" w:sz="0" w:space="0" w:color="auto"/>
        <w:bottom w:val="none" w:sz="0" w:space="0" w:color="auto"/>
        <w:right w:val="none" w:sz="0" w:space="0" w:color="auto"/>
      </w:divBdr>
    </w:div>
    <w:div w:id="290942283">
      <w:bodyDiv w:val="1"/>
      <w:marLeft w:val="0"/>
      <w:marRight w:val="0"/>
      <w:marTop w:val="0"/>
      <w:marBottom w:val="0"/>
      <w:divBdr>
        <w:top w:val="none" w:sz="0" w:space="0" w:color="auto"/>
        <w:left w:val="none" w:sz="0" w:space="0" w:color="auto"/>
        <w:bottom w:val="none" w:sz="0" w:space="0" w:color="auto"/>
        <w:right w:val="none" w:sz="0" w:space="0" w:color="auto"/>
      </w:divBdr>
    </w:div>
    <w:div w:id="328139492">
      <w:bodyDiv w:val="1"/>
      <w:marLeft w:val="0"/>
      <w:marRight w:val="0"/>
      <w:marTop w:val="0"/>
      <w:marBottom w:val="0"/>
      <w:divBdr>
        <w:top w:val="none" w:sz="0" w:space="0" w:color="auto"/>
        <w:left w:val="none" w:sz="0" w:space="0" w:color="auto"/>
        <w:bottom w:val="none" w:sz="0" w:space="0" w:color="auto"/>
        <w:right w:val="none" w:sz="0" w:space="0" w:color="auto"/>
      </w:divBdr>
    </w:div>
    <w:div w:id="346905568">
      <w:bodyDiv w:val="1"/>
      <w:marLeft w:val="0"/>
      <w:marRight w:val="0"/>
      <w:marTop w:val="0"/>
      <w:marBottom w:val="0"/>
      <w:divBdr>
        <w:top w:val="none" w:sz="0" w:space="0" w:color="auto"/>
        <w:left w:val="none" w:sz="0" w:space="0" w:color="auto"/>
        <w:bottom w:val="none" w:sz="0" w:space="0" w:color="auto"/>
        <w:right w:val="none" w:sz="0" w:space="0" w:color="auto"/>
      </w:divBdr>
    </w:div>
    <w:div w:id="366639181">
      <w:bodyDiv w:val="1"/>
      <w:marLeft w:val="0"/>
      <w:marRight w:val="0"/>
      <w:marTop w:val="0"/>
      <w:marBottom w:val="0"/>
      <w:divBdr>
        <w:top w:val="none" w:sz="0" w:space="0" w:color="auto"/>
        <w:left w:val="none" w:sz="0" w:space="0" w:color="auto"/>
        <w:bottom w:val="none" w:sz="0" w:space="0" w:color="auto"/>
        <w:right w:val="none" w:sz="0" w:space="0" w:color="auto"/>
      </w:divBdr>
    </w:div>
    <w:div w:id="368067584">
      <w:bodyDiv w:val="1"/>
      <w:marLeft w:val="0"/>
      <w:marRight w:val="0"/>
      <w:marTop w:val="0"/>
      <w:marBottom w:val="0"/>
      <w:divBdr>
        <w:top w:val="none" w:sz="0" w:space="0" w:color="auto"/>
        <w:left w:val="none" w:sz="0" w:space="0" w:color="auto"/>
        <w:bottom w:val="none" w:sz="0" w:space="0" w:color="auto"/>
        <w:right w:val="none" w:sz="0" w:space="0" w:color="auto"/>
      </w:divBdr>
    </w:div>
    <w:div w:id="383678782">
      <w:bodyDiv w:val="1"/>
      <w:marLeft w:val="0"/>
      <w:marRight w:val="0"/>
      <w:marTop w:val="0"/>
      <w:marBottom w:val="0"/>
      <w:divBdr>
        <w:top w:val="none" w:sz="0" w:space="0" w:color="auto"/>
        <w:left w:val="none" w:sz="0" w:space="0" w:color="auto"/>
        <w:bottom w:val="none" w:sz="0" w:space="0" w:color="auto"/>
        <w:right w:val="none" w:sz="0" w:space="0" w:color="auto"/>
      </w:divBdr>
    </w:div>
    <w:div w:id="392393502">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2358400">
      <w:bodyDiv w:val="1"/>
      <w:marLeft w:val="0"/>
      <w:marRight w:val="0"/>
      <w:marTop w:val="0"/>
      <w:marBottom w:val="0"/>
      <w:divBdr>
        <w:top w:val="none" w:sz="0" w:space="0" w:color="auto"/>
        <w:left w:val="none" w:sz="0" w:space="0" w:color="auto"/>
        <w:bottom w:val="none" w:sz="0" w:space="0" w:color="auto"/>
        <w:right w:val="none" w:sz="0" w:space="0" w:color="auto"/>
      </w:divBdr>
    </w:div>
    <w:div w:id="514658313">
      <w:bodyDiv w:val="1"/>
      <w:marLeft w:val="0"/>
      <w:marRight w:val="0"/>
      <w:marTop w:val="0"/>
      <w:marBottom w:val="0"/>
      <w:divBdr>
        <w:top w:val="none" w:sz="0" w:space="0" w:color="auto"/>
        <w:left w:val="none" w:sz="0" w:space="0" w:color="auto"/>
        <w:bottom w:val="none" w:sz="0" w:space="0" w:color="auto"/>
        <w:right w:val="none" w:sz="0" w:space="0" w:color="auto"/>
      </w:divBdr>
    </w:div>
    <w:div w:id="532428216">
      <w:bodyDiv w:val="1"/>
      <w:marLeft w:val="0"/>
      <w:marRight w:val="0"/>
      <w:marTop w:val="0"/>
      <w:marBottom w:val="0"/>
      <w:divBdr>
        <w:top w:val="none" w:sz="0" w:space="0" w:color="auto"/>
        <w:left w:val="none" w:sz="0" w:space="0" w:color="auto"/>
        <w:bottom w:val="none" w:sz="0" w:space="0" w:color="auto"/>
        <w:right w:val="none" w:sz="0" w:space="0" w:color="auto"/>
      </w:divBdr>
    </w:div>
    <w:div w:id="543714824">
      <w:bodyDiv w:val="1"/>
      <w:marLeft w:val="0"/>
      <w:marRight w:val="0"/>
      <w:marTop w:val="0"/>
      <w:marBottom w:val="0"/>
      <w:divBdr>
        <w:top w:val="none" w:sz="0" w:space="0" w:color="auto"/>
        <w:left w:val="none" w:sz="0" w:space="0" w:color="auto"/>
        <w:bottom w:val="none" w:sz="0" w:space="0" w:color="auto"/>
        <w:right w:val="none" w:sz="0" w:space="0" w:color="auto"/>
      </w:divBdr>
    </w:div>
    <w:div w:id="565997996">
      <w:bodyDiv w:val="1"/>
      <w:marLeft w:val="0"/>
      <w:marRight w:val="0"/>
      <w:marTop w:val="0"/>
      <w:marBottom w:val="0"/>
      <w:divBdr>
        <w:top w:val="none" w:sz="0" w:space="0" w:color="auto"/>
        <w:left w:val="none" w:sz="0" w:space="0" w:color="auto"/>
        <w:bottom w:val="none" w:sz="0" w:space="0" w:color="auto"/>
        <w:right w:val="none" w:sz="0" w:space="0" w:color="auto"/>
      </w:divBdr>
    </w:div>
    <w:div w:id="566771107">
      <w:bodyDiv w:val="1"/>
      <w:marLeft w:val="0"/>
      <w:marRight w:val="0"/>
      <w:marTop w:val="0"/>
      <w:marBottom w:val="0"/>
      <w:divBdr>
        <w:top w:val="none" w:sz="0" w:space="0" w:color="auto"/>
        <w:left w:val="none" w:sz="0" w:space="0" w:color="auto"/>
        <w:bottom w:val="none" w:sz="0" w:space="0" w:color="auto"/>
        <w:right w:val="none" w:sz="0" w:space="0" w:color="auto"/>
      </w:divBdr>
    </w:div>
    <w:div w:id="567154298">
      <w:bodyDiv w:val="1"/>
      <w:marLeft w:val="0"/>
      <w:marRight w:val="0"/>
      <w:marTop w:val="0"/>
      <w:marBottom w:val="0"/>
      <w:divBdr>
        <w:top w:val="none" w:sz="0" w:space="0" w:color="auto"/>
        <w:left w:val="none" w:sz="0" w:space="0" w:color="auto"/>
        <w:bottom w:val="none" w:sz="0" w:space="0" w:color="auto"/>
        <w:right w:val="none" w:sz="0" w:space="0" w:color="auto"/>
      </w:divBdr>
    </w:div>
    <w:div w:id="567805602">
      <w:bodyDiv w:val="1"/>
      <w:marLeft w:val="0"/>
      <w:marRight w:val="0"/>
      <w:marTop w:val="0"/>
      <w:marBottom w:val="0"/>
      <w:divBdr>
        <w:top w:val="none" w:sz="0" w:space="0" w:color="auto"/>
        <w:left w:val="none" w:sz="0" w:space="0" w:color="auto"/>
        <w:bottom w:val="none" w:sz="0" w:space="0" w:color="auto"/>
        <w:right w:val="none" w:sz="0" w:space="0" w:color="auto"/>
      </w:divBdr>
    </w:div>
    <w:div w:id="571475377">
      <w:bodyDiv w:val="1"/>
      <w:marLeft w:val="0"/>
      <w:marRight w:val="0"/>
      <w:marTop w:val="0"/>
      <w:marBottom w:val="0"/>
      <w:divBdr>
        <w:top w:val="none" w:sz="0" w:space="0" w:color="auto"/>
        <w:left w:val="none" w:sz="0" w:space="0" w:color="auto"/>
        <w:bottom w:val="none" w:sz="0" w:space="0" w:color="auto"/>
        <w:right w:val="none" w:sz="0" w:space="0" w:color="auto"/>
      </w:divBdr>
    </w:div>
    <w:div w:id="583343181">
      <w:bodyDiv w:val="1"/>
      <w:marLeft w:val="0"/>
      <w:marRight w:val="0"/>
      <w:marTop w:val="0"/>
      <w:marBottom w:val="0"/>
      <w:divBdr>
        <w:top w:val="none" w:sz="0" w:space="0" w:color="auto"/>
        <w:left w:val="none" w:sz="0" w:space="0" w:color="auto"/>
        <w:bottom w:val="none" w:sz="0" w:space="0" w:color="auto"/>
        <w:right w:val="none" w:sz="0" w:space="0" w:color="auto"/>
      </w:divBdr>
    </w:div>
    <w:div w:id="595863525">
      <w:bodyDiv w:val="1"/>
      <w:marLeft w:val="0"/>
      <w:marRight w:val="0"/>
      <w:marTop w:val="0"/>
      <w:marBottom w:val="0"/>
      <w:divBdr>
        <w:top w:val="none" w:sz="0" w:space="0" w:color="auto"/>
        <w:left w:val="none" w:sz="0" w:space="0" w:color="auto"/>
        <w:bottom w:val="none" w:sz="0" w:space="0" w:color="auto"/>
        <w:right w:val="none" w:sz="0" w:space="0" w:color="auto"/>
      </w:divBdr>
    </w:div>
    <w:div w:id="633408060">
      <w:bodyDiv w:val="1"/>
      <w:marLeft w:val="0"/>
      <w:marRight w:val="0"/>
      <w:marTop w:val="0"/>
      <w:marBottom w:val="0"/>
      <w:divBdr>
        <w:top w:val="none" w:sz="0" w:space="0" w:color="auto"/>
        <w:left w:val="none" w:sz="0" w:space="0" w:color="auto"/>
        <w:bottom w:val="none" w:sz="0" w:space="0" w:color="auto"/>
        <w:right w:val="none" w:sz="0" w:space="0" w:color="auto"/>
      </w:divBdr>
    </w:div>
    <w:div w:id="646862640">
      <w:bodyDiv w:val="1"/>
      <w:marLeft w:val="0"/>
      <w:marRight w:val="0"/>
      <w:marTop w:val="0"/>
      <w:marBottom w:val="0"/>
      <w:divBdr>
        <w:top w:val="none" w:sz="0" w:space="0" w:color="auto"/>
        <w:left w:val="none" w:sz="0" w:space="0" w:color="auto"/>
        <w:bottom w:val="none" w:sz="0" w:space="0" w:color="auto"/>
        <w:right w:val="none" w:sz="0" w:space="0" w:color="auto"/>
      </w:divBdr>
    </w:div>
    <w:div w:id="652376138">
      <w:bodyDiv w:val="1"/>
      <w:marLeft w:val="0"/>
      <w:marRight w:val="0"/>
      <w:marTop w:val="0"/>
      <w:marBottom w:val="0"/>
      <w:divBdr>
        <w:top w:val="none" w:sz="0" w:space="0" w:color="auto"/>
        <w:left w:val="none" w:sz="0" w:space="0" w:color="auto"/>
        <w:bottom w:val="none" w:sz="0" w:space="0" w:color="auto"/>
        <w:right w:val="none" w:sz="0" w:space="0" w:color="auto"/>
      </w:divBdr>
    </w:div>
    <w:div w:id="673537748">
      <w:bodyDiv w:val="1"/>
      <w:marLeft w:val="0"/>
      <w:marRight w:val="0"/>
      <w:marTop w:val="0"/>
      <w:marBottom w:val="0"/>
      <w:divBdr>
        <w:top w:val="none" w:sz="0" w:space="0" w:color="auto"/>
        <w:left w:val="none" w:sz="0" w:space="0" w:color="auto"/>
        <w:bottom w:val="none" w:sz="0" w:space="0" w:color="auto"/>
        <w:right w:val="none" w:sz="0" w:space="0" w:color="auto"/>
      </w:divBdr>
    </w:div>
    <w:div w:id="785807654">
      <w:bodyDiv w:val="1"/>
      <w:marLeft w:val="0"/>
      <w:marRight w:val="0"/>
      <w:marTop w:val="0"/>
      <w:marBottom w:val="0"/>
      <w:divBdr>
        <w:top w:val="none" w:sz="0" w:space="0" w:color="auto"/>
        <w:left w:val="none" w:sz="0" w:space="0" w:color="auto"/>
        <w:bottom w:val="none" w:sz="0" w:space="0" w:color="auto"/>
        <w:right w:val="none" w:sz="0" w:space="0" w:color="auto"/>
      </w:divBdr>
    </w:div>
    <w:div w:id="794979685">
      <w:bodyDiv w:val="1"/>
      <w:marLeft w:val="0"/>
      <w:marRight w:val="0"/>
      <w:marTop w:val="0"/>
      <w:marBottom w:val="0"/>
      <w:divBdr>
        <w:top w:val="none" w:sz="0" w:space="0" w:color="auto"/>
        <w:left w:val="none" w:sz="0" w:space="0" w:color="auto"/>
        <w:bottom w:val="none" w:sz="0" w:space="0" w:color="auto"/>
        <w:right w:val="none" w:sz="0" w:space="0" w:color="auto"/>
      </w:divBdr>
    </w:div>
    <w:div w:id="805271711">
      <w:bodyDiv w:val="1"/>
      <w:marLeft w:val="0"/>
      <w:marRight w:val="0"/>
      <w:marTop w:val="0"/>
      <w:marBottom w:val="0"/>
      <w:divBdr>
        <w:top w:val="none" w:sz="0" w:space="0" w:color="auto"/>
        <w:left w:val="none" w:sz="0" w:space="0" w:color="auto"/>
        <w:bottom w:val="none" w:sz="0" w:space="0" w:color="auto"/>
        <w:right w:val="none" w:sz="0" w:space="0" w:color="auto"/>
      </w:divBdr>
    </w:div>
    <w:div w:id="810169853">
      <w:bodyDiv w:val="1"/>
      <w:marLeft w:val="0"/>
      <w:marRight w:val="0"/>
      <w:marTop w:val="0"/>
      <w:marBottom w:val="0"/>
      <w:divBdr>
        <w:top w:val="none" w:sz="0" w:space="0" w:color="auto"/>
        <w:left w:val="none" w:sz="0" w:space="0" w:color="auto"/>
        <w:bottom w:val="none" w:sz="0" w:space="0" w:color="auto"/>
        <w:right w:val="none" w:sz="0" w:space="0" w:color="auto"/>
      </w:divBdr>
    </w:div>
    <w:div w:id="823620589">
      <w:bodyDiv w:val="1"/>
      <w:marLeft w:val="0"/>
      <w:marRight w:val="0"/>
      <w:marTop w:val="0"/>
      <w:marBottom w:val="0"/>
      <w:divBdr>
        <w:top w:val="none" w:sz="0" w:space="0" w:color="auto"/>
        <w:left w:val="none" w:sz="0" w:space="0" w:color="auto"/>
        <w:bottom w:val="none" w:sz="0" w:space="0" w:color="auto"/>
        <w:right w:val="none" w:sz="0" w:space="0" w:color="auto"/>
      </w:divBdr>
    </w:div>
    <w:div w:id="825971952">
      <w:bodyDiv w:val="1"/>
      <w:marLeft w:val="0"/>
      <w:marRight w:val="0"/>
      <w:marTop w:val="0"/>
      <w:marBottom w:val="0"/>
      <w:divBdr>
        <w:top w:val="none" w:sz="0" w:space="0" w:color="auto"/>
        <w:left w:val="none" w:sz="0" w:space="0" w:color="auto"/>
        <w:bottom w:val="none" w:sz="0" w:space="0" w:color="auto"/>
        <w:right w:val="none" w:sz="0" w:space="0" w:color="auto"/>
      </w:divBdr>
    </w:div>
    <w:div w:id="826167816">
      <w:bodyDiv w:val="1"/>
      <w:marLeft w:val="0"/>
      <w:marRight w:val="0"/>
      <w:marTop w:val="0"/>
      <w:marBottom w:val="0"/>
      <w:divBdr>
        <w:top w:val="none" w:sz="0" w:space="0" w:color="auto"/>
        <w:left w:val="none" w:sz="0" w:space="0" w:color="auto"/>
        <w:bottom w:val="none" w:sz="0" w:space="0" w:color="auto"/>
        <w:right w:val="none" w:sz="0" w:space="0" w:color="auto"/>
      </w:divBdr>
    </w:div>
    <w:div w:id="830216933">
      <w:bodyDiv w:val="1"/>
      <w:marLeft w:val="0"/>
      <w:marRight w:val="0"/>
      <w:marTop w:val="0"/>
      <w:marBottom w:val="0"/>
      <w:divBdr>
        <w:top w:val="none" w:sz="0" w:space="0" w:color="auto"/>
        <w:left w:val="none" w:sz="0" w:space="0" w:color="auto"/>
        <w:bottom w:val="none" w:sz="0" w:space="0" w:color="auto"/>
        <w:right w:val="none" w:sz="0" w:space="0" w:color="auto"/>
      </w:divBdr>
    </w:div>
    <w:div w:id="842938251">
      <w:bodyDiv w:val="1"/>
      <w:marLeft w:val="0"/>
      <w:marRight w:val="0"/>
      <w:marTop w:val="0"/>
      <w:marBottom w:val="0"/>
      <w:divBdr>
        <w:top w:val="none" w:sz="0" w:space="0" w:color="auto"/>
        <w:left w:val="none" w:sz="0" w:space="0" w:color="auto"/>
        <w:bottom w:val="none" w:sz="0" w:space="0" w:color="auto"/>
        <w:right w:val="none" w:sz="0" w:space="0" w:color="auto"/>
      </w:divBdr>
    </w:div>
    <w:div w:id="876698887">
      <w:bodyDiv w:val="1"/>
      <w:marLeft w:val="0"/>
      <w:marRight w:val="0"/>
      <w:marTop w:val="0"/>
      <w:marBottom w:val="0"/>
      <w:divBdr>
        <w:top w:val="none" w:sz="0" w:space="0" w:color="auto"/>
        <w:left w:val="none" w:sz="0" w:space="0" w:color="auto"/>
        <w:bottom w:val="none" w:sz="0" w:space="0" w:color="auto"/>
        <w:right w:val="none" w:sz="0" w:space="0" w:color="auto"/>
      </w:divBdr>
    </w:div>
    <w:div w:id="876772228">
      <w:bodyDiv w:val="1"/>
      <w:marLeft w:val="0"/>
      <w:marRight w:val="0"/>
      <w:marTop w:val="0"/>
      <w:marBottom w:val="0"/>
      <w:divBdr>
        <w:top w:val="none" w:sz="0" w:space="0" w:color="auto"/>
        <w:left w:val="none" w:sz="0" w:space="0" w:color="auto"/>
        <w:bottom w:val="none" w:sz="0" w:space="0" w:color="auto"/>
        <w:right w:val="none" w:sz="0" w:space="0" w:color="auto"/>
      </w:divBdr>
    </w:div>
    <w:div w:id="883055426">
      <w:bodyDiv w:val="1"/>
      <w:marLeft w:val="0"/>
      <w:marRight w:val="0"/>
      <w:marTop w:val="0"/>
      <w:marBottom w:val="0"/>
      <w:divBdr>
        <w:top w:val="none" w:sz="0" w:space="0" w:color="auto"/>
        <w:left w:val="none" w:sz="0" w:space="0" w:color="auto"/>
        <w:bottom w:val="none" w:sz="0" w:space="0" w:color="auto"/>
        <w:right w:val="none" w:sz="0" w:space="0" w:color="auto"/>
      </w:divBdr>
    </w:div>
    <w:div w:id="942615283">
      <w:bodyDiv w:val="1"/>
      <w:marLeft w:val="0"/>
      <w:marRight w:val="0"/>
      <w:marTop w:val="0"/>
      <w:marBottom w:val="0"/>
      <w:divBdr>
        <w:top w:val="none" w:sz="0" w:space="0" w:color="auto"/>
        <w:left w:val="none" w:sz="0" w:space="0" w:color="auto"/>
        <w:bottom w:val="none" w:sz="0" w:space="0" w:color="auto"/>
        <w:right w:val="none" w:sz="0" w:space="0" w:color="auto"/>
      </w:divBdr>
    </w:div>
    <w:div w:id="952172619">
      <w:bodyDiv w:val="1"/>
      <w:marLeft w:val="0"/>
      <w:marRight w:val="0"/>
      <w:marTop w:val="0"/>
      <w:marBottom w:val="0"/>
      <w:divBdr>
        <w:top w:val="none" w:sz="0" w:space="0" w:color="auto"/>
        <w:left w:val="none" w:sz="0" w:space="0" w:color="auto"/>
        <w:bottom w:val="none" w:sz="0" w:space="0" w:color="auto"/>
        <w:right w:val="none" w:sz="0" w:space="0" w:color="auto"/>
      </w:divBdr>
    </w:div>
    <w:div w:id="961765735">
      <w:bodyDiv w:val="1"/>
      <w:marLeft w:val="0"/>
      <w:marRight w:val="0"/>
      <w:marTop w:val="0"/>
      <w:marBottom w:val="0"/>
      <w:divBdr>
        <w:top w:val="none" w:sz="0" w:space="0" w:color="auto"/>
        <w:left w:val="none" w:sz="0" w:space="0" w:color="auto"/>
        <w:bottom w:val="none" w:sz="0" w:space="0" w:color="auto"/>
        <w:right w:val="none" w:sz="0" w:space="0" w:color="auto"/>
      </w:divBdr>
    </w:div>
    <w:div w:id="975110224">
      <w:bodyDiv w:val="1"/>
      <w:marLeft w:val="0"/>
      <w:marRight w:val="0"/>
      <w:marTop w:val="0"/>
      <w:marBottom w:val="0"/>
      <w:divBdr>
        <w:top w:val="none" w:sz="0" w:space="0" w:color="auto"/>
        <w:left w:val="none" w:sz="0" w:space="0" w:color="auto"/>
        <w:bottom w:val="none" w:sz="0" w:space="0" w:color="auto"/>
        <w:right w:val="none" w:sz="0" w:space="0" w:color="auto"/>
      </w:divBdr>
    </w:div>
    <w:div w:id="986785139">
      <w:bodyDiv w:val="1"/>
      <w:marLeft w:val="0"/>
      <w:marRight w:val="0"/>
      <w:marTop w:val="0"/>
      <w:marBottom w:val="0"/>
      <w:divBdr>
        <w:top w:val="none" w:sz="0" w:space="0" w:color="auto"/>
        <w:left w:val="none" w:sz="0" w:space="0" w:color="auto"/>
        <w:bottom w:val="none" w:sz="0" w:space="0" w:color="auto"/>
        <w:right w:val="none" w:sz="0" w:space="0" w:color="auto"/>
      </w:divBdr>
    </w:div>
    <w:div w:id="992873899">
      <w:bodyDiv w:val="1"/>
      <w:marLeft w:val="0"/>
      <w:marRight w:val="0"/>
      <w:marTop w:val="0"/>
      <w:marBottom w:val="0"/>
      <w:divBdr>
        <w:top w:val="none" w:sz="0" w:space="0" w:color="auto"/>
        <w:left w:val="none" w:sz="0" w:space="0" w:color="auto"/>
        <w:bottom w:val="none" w:sz="0" w:space="0" w:color="auto"/>
        <w:right w:val="none" w:sz="0" w:space="0" w:color="auto"/>
      </w:divBdr>
    </w:div>
    <w:div w:id="1019503691">
      <w:bodyDiv w:val="1"/>
      <w:marLeft w:val="0"/>
      <w:marRight w:val="0"/>
      <w:marTop w:val="0"/>
      <w:marBottom w:val="0"/>
      <w:divBdr>
        <w:top w:val="none" w:sz="0" w:space="0" w:color="auto"/>
        <w:left w:val="none" w:sz="0" w:space="0" w:color="auto"/>
        <w:bottom w:val="none" w:sz="0" w:space="0" w:color="auto"/>
        <w:right w:val="none" w:sz="0" w:space="0" w:color="auto"/>
      </w:divBdr>
    </w:div>
    <w:div w:id="1022513956">
      <w:bodyDiv w:val="1"/>
      <w:marLeft w:val="0"/>
      <w:marRight w:val="0"/>
      <w:marTop w:val="0"/>
      <w:marBottom w:val="0"/>
      <w:divBdr>
        <w:top w:val="none" w:sz="0" w:space="0" w:color="auto"/>
        <w:left w:val="none" w:sz="0" w:space="0" w:color="auto"/>
        <w:bottom w:val="none" w:sz="0" w:space="0" w:color="auto"/>
        <w:right w:val="none" w:sz="0" w:space="0" w:color="auto"/>
      </w:divBdr>
    </w:div>
    <w:div w:id="1041713174">
      <w:bodyDiv w:val="1"/>
      <w:marLeft w:val="0"/>
      <w:marRight w:val="0"/>
      <w:marTop w:val="0"/>
      <w:marBottom w:val="0"/>
      <w:divBdr>
        <w:top w:val="none" w:sz="0" w:space="0" w:color="auto"/>
        <w:left w:val="none" w:sz="0" w:space="0" w:color="auto"/>
        <w:bottom w:val="none" w:sz="0" w:space="0" w:color="auto"/>
        <w:right w:val="none" w:sz="0" w:space="0" w:color="auto"/>
      </w:divBdr>
    </w:div>
    <w:div w:id="1066496039">
      <w:bodyDiv w:val="1"/>
      <w:marLeft w:val="0"/>
      <w:marRight w:val="0"/>
      <w:marTop w:val="0"/>
      <w:marBottom w:val="0"/>
      <w:divBdr>
        <w:top w:val="none" w:sz="0" w:space="0" w:color="auto"/>
        <w:left w:val="none" w:sz="0" w:space="0" w:color="auto"/>
        <w:bottom w:val="none" w:sz="0" w:space="0" w:color="auto"/>
        <w:right w:val="none" w:sz="0" w:space="0" w:color="auto"/>
      </w:divBdr>
    </w:div>
    <w:div w:id="1077282427">
      <w:bodyDiv w:val="1"/>
      <w:marLeft w:val="0"/>
      <w:marRight w:val="0"/>
      <w:marTop w:val="0"/>
      <w:marBottom w:val="0"/>
      <w:divBdr>
        <w:top w:val="none" w:sz="0" w:space="0" w:color="auto"/>
        <w:left w:val="none" w:sz="0" w:space="0" w:color="auto"/>
        <w:bottom w:val="none" w:sz="0" w:space="0" w:color="auto"/>
        <w:right w:val="none" w:sz="0" w:space="0" w:color="auto"/>
      </w:divBdr>
    </w:div>
    <w:div w:id="1082608418">
      <w:bodyDiv w:val="1"/>
      <w:marLeft w:val="0"/>
      <w:marRight w:val="0"/>
      <w:marTop w:val="0"/>
      <w:marBottom w:val="0"/>
      <w:divBdr>
        <w:top w:val="none" w:sz="0" w:space="0" w:color="auto"/>
        <w:left w:val="none" w:sz="0" w:space="0" w:color="auto"/>
        <w:bottom w:val="none" w:sz="0" w:space="0" w:color="auto"/>
        <w:right w:val="none" w:sz="0" w:space="0" w:color="auto"/>
      </w:divBdr>
    </w:div>
    <w:div w:id="1084957360">
      <w:bodyDiv w:val="1"/>
      <w:marLeft w:val="0"/>
      <w:marRight w:val="0"/>
      <w:marTop w:val="0"/>
      <w:marBottom w:val="0"/>
      <w:divBdr>
        <w:top w:val="none" w:sz="0" w:space="0" w:color="auto"/>
        <w:left w:val="none" w:sz="0" w:space="0" w:color="auto"/>
        <w:bottom w:val="none" w:sz="0" w:space="0" w:color="auto"/>
        <w:right w:val="none" w:sz="0" w:space="0" w:color="auto"/>
      </w:divBdr>
    </w:div>
    <w:div w:id="1089886434">
      <w:bodyDiv w:val="1"/>
      <w:marLeft w:val="0"/>
      <w:marRight w:val="0"/>
      <w:marTop w:val="0"/>
      <w:marBottom w:val="0"/>
      <w:divBdr>
        <w:top w:val="none" w:sz="0" w:space="0" w:color="auto"/>
        <w:left w:val="none" w:sz="0" w:space="0" w:color="auto"/>
        <w:bottom w:val="none" w:sz="0" w:space="0" w:color="auto"/>
        <w:right w:val="none" w:sz="0" w:space="0" w:color="auto"/>
      </w:divBdr>
    </w:div>
    <w:div w:id="1093625259">
      <w:bodyDiv w:val="1"/>
      <w:marLeft w:val="0"/>
      <w:marRight w:val="0"/>
      <w:marTop w:val="0"/>
      <w:marBottom w:val="0"/>
      <w:divBdr>
        <w:top w:val="none" w:sz="0" w:space="0" w:color="auto"/>
        <w:left w:val="none" w:sz="0" w:space="0" w:color="auto"/>
        <w:bottom w:val="none" w:sz="0" w:space="0" w:color="auto"/>
        <w:right w:val="none" w:sz="0" w:space="0" w:color="auto"/>
      </w:divBdr>
    </w:div>
    <w:div w:id="1116826395">
      <w:bodyDiv w:val="1"/>
      <w:marLeft w:val="0"/>
      <w:marRight w:val="0"/>
      <w:marTop w:val="0"/>
      <w:marBottom w:val="0"/>
      <w:divBdr>
        <w:top w:val="none" w:sz="0" w:space="0" w:color="auto"/>
        <w:left w:val="none" w:sz="0" w:space="0" w:color="auto"/>
        <w:bottom w:val="none" w:sz="0" w:space="0" w:color="auto"/>
        <w:right w:val="none" w:sz="0" w:space="0" w:color="auto"/>
      </w:divBdr>
    </w:div>
    <w:div w:id="1167405501">
      <w:bodyDiv w:val="1"/>
      <w:marLeft w:val="0"/>
      <w:marRight w:val="0"/>
      <w:marTop w:val="0"/>
      <w:marBottom w:val="0"/>
      <w:divBdr>
        <w:top w:val="none" w:sz="0" w:space="0" w:color="auto"/>
        <w:left w:val="none" w:sz="0" w:space="0" w:color="auto"/>
        <w:bottom w:val="none" w:sz="0" w:space="0" w:color="auto"/>
        <w:right w:val="none" w:sz="0" w:space="0" w:color="auto"/>
      </w:divBdr>
    </w:div>
    <w:div w:id="1202673830">
      <w:bodyDiv w:val="1"/>
      <w:marLeft w:val="0"/>
      <w:marRight w:val="0"/>
      <w:marTop w:val="0"/>
      <w:marBottom w:val="0"/>
      <w:divBdr>
        <w:top w:val="none" w:sz="0" w:space="0" w:color="auto"/>
        <w:left w:val="none" w:sz="0" w:space="0" w:color="auto"/>
        <w:bottom w:val="none" w:sz="0" w:space="0" w:color="auto"/>
        <w:right w:val="none" w:sz="0" w:space="0" w:color="auto"/>
      </w:divBdr>
    </w:div>
    <w:div w:id="1220898200">
      <w:bodyDiv w:val="1"/>
      <w:marLeft w:val="0"/>
      <w:marRight w:val="0"/>
      <w:marTop w:val="0"/>
      <w:marBottom w:val="0"/>
      <w:divBdr>
        <w:top w:val="none" w:sz="0" w:space="0" w:color="auto"/>
        <w:left w:val="none" w:sz="0" w:space="0" w:color="auto"/>
        <w:bottom w:val="none" w:sz="0" w:space="0" w:color="auto"/>
        <w:right w:val="none" w:sz="0" w:space="0" w:color="auto"/>
      </w:divBdr>
    </w:div>
    <w:div w:id="1240484141">
      <w:bodyDiv w:val="1"/>
      <w:marLeft w:val="0"/>
      <w:marRight w:val="0"/>
      <w:marTop w:val="0"/>
      <w:marBottom w:val="0"/>
      <w:divBdr>
        <w:top w:val="none" w:sz="0" w:space="0" w:color="auto"/>
        <w:left w:val="none" w:sz="0" w:space="0" w:color="auto"/>
        <w:bottom w:val="none" w:sz="0" w:space="0" w:color="auto"/>
        <w:right w:val="none" w:sz="0" w:space="0" w:color="auto"/>
      </w:divBdr>
    </w:div>
    <w:div w:id="1245651106">
      <w:bodyDiv w:val="1"/>
      <w:marLeft w:val="0"/>
      <w:marRight w:val="0"/>
      <w:marTop w:val="0"/>
      <w:marBottom w:val="0"/>
      <w:divBdr>
        <w:top w:val="none" w:sz="0" w:space="0" w:color="auto"/>
        <w:left w:val="none" w:sz="0" w:space="0" w:color="auto"/>
        <w:bottom w:val="none" w:sz="0" w:space="0" w:color="auto"/>
        <w:right w:val="none" w:sz="0" w:space="0" w:color="auto"/>
      </w:divBdr>
    </w:div>
    <w:div w:id="1254628744">
      <w:bodyDiv w:val="1"/>
      <w:marLeft w:val="0"/>
      <w:marRight w:val="0"/>
      <w:marTop w:val="0"/>
      <w:marBottom w:val="0"/>
      <w:divBdr>
        <w:top w:val="none" w:sz="0" w:space="0" w:color="auto"/>
        <w:left w:val="none" w:sz="0" w:space="0" w:color="auto"/>
        <w:bottom w:val="none" w:sz="0" w:space="0" w:color="auto"/>
        <w:right w:val="none" w:sz="0" w:space="0" w:color="auto"/>
      </w:divBdr>
    </w:div>
    <w:div w:id="1260218637">
      <w:bodyDiv w:val="1"/>
      <w:marLeft w:val="0"/>
      <w:marRight w:val="0"/>
      <w:marTop w:val="0"/>
      <w:marBottom w:val="0"/>
      <w:divBdr>
        <w:top w:val="none" w:sz="0" w:space="0" w:color="auto"/>
        <w:left w:val="none" w:sz="0" w:space="0" w:color="auto"/>
        <w:bottom w:val="none" w:sz="0" w:space="0" w:color="auto"/>
        <w:right w:val="none" w:sz="0" w:space="0" w:color="auto"/>
      </w:divBdr>
    </w:div>
    <w:div w:id="1267277325">
      <w:bodyDiv w:val="1"/>
      <w:marLeft w:val="0"/>
      <w:marRight w:val="0"/>
      <w:marTop w:val="0"/>
      <w:marBottom w:val="0"/>
      <w:divBdr>
        <w:top w:val="none" w:sz="0" w:space="0" w:color="auto"/>
        <w:left w:val="none" w:sz="0" w:space="0" w:color="auto"/>
        <w:bottom w:val="none" w:sz="0" w:space="0" w:color="auto"/>
        <w:right w:val="none" w:sz="0" w:space="0" w:color="auto"/>
      </w:divBdr>
    </w:div>
    <w:div w:id="1272321487">
      <w:bodyDiv w:val="1"/>
      <w:marLeft w:val="0"/>
      <w:marRight w:val="0"/>
      <w:marTop w:val="0"/>
      <w:marBottom w:val="0"/>
      <w:divBdr>
        <w:top w:val="none" w:sz="0" w:space="0" w:color="auto"/>
        <w:left w:val="none" w:sz="0" w:space="0" w:color="auto"/>
        <w:bottom w:val="none" w:sz="0" w:space="0" w:color="auto"/>
        <w:right w:val="none" w:sz="0" w:space="0" w:color="auto"/>
      </w:divBdr>
    </w:div>
    <w:div w:id="1277982708">
      <w:bodyDiv w:val="1"/>
      <w:marLeft w:val="0"/>
      <w:marRight w:val="0"/>
      <w:marTop w:val="0"/>
      <w:marBottom w:val="0"/>
      <w:divBdr>
        <w:top w:val="none" w:sz="0" w:space="0" w:color="auto"/>
        <w:left w:val="none" w:sz="0" w:space="0" w:color="auto"/>
        <w:bottom w:val="none" w:sz="0" w:space="0" w:color="auto"/>
        <w:right w:val="none" w:sz="0" w:space="0" w:color="auto"/>
      </w:divBdr>
    </w:div>
    <w:div w:id="1293175350">
      <w:bodyDiv w:val="1"/>
      <w:marLeft w:val="0"/>
      <w:marRight w:val="0"/>
      <w:marTop w:val="0"/>
      <w:marBottom w:val="0"/>
      <w:divBdr>
        <w:top w:val="none" w:sz="0" w:space="0" w:color="auto"/>
        <w:left w:val="none" w:sz="0" w:space="0" w:color="auto"/>
        <w:bottom w:val="none" w:sz="0" w:space="0" w:color="auto"/>
        <w:right w:val="none" w:sz="0" w:space="0" w:color="auto"/>
      </w:divBdr>
    </w:div>
    <w:div w:id="1308124364">
      <w:bodyDiv w:val="1"/>
      <w:marLeft w:val="0"/>
      <w:marRight w:val="0"/>
      <w:marTop w:val="0"/>
      <w:marBottom w:val="0"/>
      <w:divBdr>
        <w:top w:val="none" w:sz="0" w:space="0" w:color="auto"/>
        <w:left w:val="none" w:sz="0" w:space="0" w:color="auto"/>
        <w:bottom w:val="none" w:sz="0" w:space="0" w:color="auto"/>
        <w:right w:val="none" w:sz="0" w:space="0" w:color="auto"/>
      </w:divBdr>
    </w:div>
    <w:div w:id="1313022391">
      <w:bodyDiv w:val="1"/>
      <w:marLeft w:val="0"/>
      <w:marRight w:val="0"/>
      <w:marTop w:val="0"/>
      <w:marBottom w:val="0"/>
      <w:divBdr>
        <w:top w:val="none" w:sz="0" w:space="0" w:color="auto"/>
        <w:left w:val="none" w:sz="0" w:space="0" w:color="auto"/>
        <w:bottom w:val="none" w:sz="0" w:space="0" w:color="auto"/>
        <w:right w:val="none" w:sz="0" w:space="0" w:color="auto"/>
      </w:divBdr>
    </w:div>
    <w:div w:id="1345397422">
      <w:bodyDiv w:val="1"/>
      <w:marLeft w:val="0"/>
      <w:marRight w:val="0"/>
      <w:marTop w:val="0"/>
      <w:marBottom w:val="0"/>
      <w:divBdr>
        <w:top w:val="none" w:sz="0" w:space="0" w:color="auto"/>
        <w:left w:val="none" w:sz="0" w:space="0" w:color="auto"/>
        <w:bottom w:val="none" w:sz="0" w:space="0" w:color="auto"/>
        <w:right w:val="none" w:sz="0" w:space="0" w:color="auto"/>
      </w:divBdr>
    </w:div>
    <w:div w:id="1358118214">
      <w:bodyDiv w:val="1"/>
      <w:marLeft w:val="0"/>
      <w:marRight w:val="0"/>
      <w:marTop w:val="0"/>
      <w:marBottom w:val="0"/>
      <w:divBdr>
        <w:top w:val="none" w:sz="0" w:space="0" w:color="auto"/>
        <w:left w:val="none" w:sz="0" w:space="0" w:color="auto"/>
        <w:bottom w:val="none" w:sz="0" w:space="0" w:color="auto"/>
        <w:right w:val="none" w:sz="0" w:space="0" w:color="auto"/>
      </w:divBdr>
    </w:div>
    <w:div w:id="1379206962">
      <w:bodyDiv w:val="1"/>
      <w:marLeft w:val="0"/>
      <w:marRight w:val="0"/>
      <w:marTop w:val="0"/>
      <w:marBottom w:val="0"/>
      <w:divBdr>
        <w:top w:val="none" w:sz="0" w:space="0" w:color="auto"/>
        <w:left w:val="none" w:sz="0" w:space="0" w:color="auto"/>
        <w:bottom w:val="none" w:sz="0" w:space="0" w:color="auto"/>
        <w:right w:val="none" w:sz="0" w:space="0" w:color="auto"/>
      </w:divBdr>
    </w:div>
    <w:div w:id="1382048704">
      <w:bodyDiv w:val="1"/>
      <w:marLeft w:val="0"/>
      <w:marRight w:val="0"/>
      <w:marTop w:val="0"/>
      <w:marBottom w:val="0"/>
      <w:divBdr>
        <w:top w:val="none" w:sz="0" w:space="0" w:color="auto"/>
        <w:left w:val="none" w:sz="0" w:space="0" w:color="auto"/>
        <w:bottom w:val="none" w:sz="0" w:space="0" w:color="auto"/>
        <w:right w:val="none" w:sz="0" w:space="0" w:color="auto"/>
      </w:divBdr>
    </w:div>
    <w:div w:id="1416903084">
      <w:bodyDiv w:val="1"/>
      <w:marLeft w:val="0"/>
      <w:marRight w:val="0"/>
      <w:marTop w:val="0"/>
      <w:marBottom w:val="0"/>
      <w:divBdr>
        <w:top w:val="none" w:sz="0" w:space="0" w:color="auto"/>
        <w:left w:val="none" w:sz="0" w:space="0" w:color="auto"/>
        <w:bottom w:val="none" w:sz="0" w:space="0" w:color="auto"/>
        <w:right w:val="none" w:sz="0" w:space="0" w:color="auto"/>
      </w:divBdr>
    </w:div>
    <w:div w:id="1424689219">
      <w:bodyDiv w:val="1"/>
      <w:marLeft w:val="0"/>
      <w:marRight w:val="0"/>
      <w:marTop w:val="0"/>
      <w:marBottom w:val="0"/>
      <w:divBdr>
        <w:top w:val="none" w:sz="0" w:space="0" w:color="auto"/>
        <w:left w:val="none" w:sz="0" w:space="0" w:color="auto"/>
        <w:bottom w:val="none" w:sz="0" w:space="0" w:color="auto"/>
        <w:right w:val="none" w:sz="0" w:space="0" w:color="auto"/>
      </w:divBdr>
    </w:div>
    <w:div w:id="1435250434">
      <w:bodyDiv w:val="1"/>
      <w:marLeft w:val="0"/>
      <w:marRight w:val="0"/>
      <w:marTop w:val="0"/>
      <w:marBottom w:val="0"/>
      <w:divBdr>
        <w:top w:val="none" w:sz="0" w:space="0" w:color="auto"/>
        <w:left w:val="none" w:sz="0" w:space="0" w:color="auto"/>
        <w:bottom w:val="none" w:sz="0" w:space="0" w:color="auto"/>
        <w:right w:val="none" w:sz="0" w:space="0" w:color="auto"/>
      </w:divBdr>
    </w:div>
    <w:div w:id="1437290107">
      <w:bodyDiv w:val="1"/>
      <w:marLeft w:val="0"/>
      <w:marRight w:val="0"/>
      <w:marTop w:val="0"/>
      <w:marBottom w:val="0"/>
      <w:divBdr>
        <w:top w:val="none" w:sz="0" w:space="0" w:color="auto"/>
        <w:left w:val="none" w:sz="0" w:space="0" w:color="auto"/>
        <w:bottom w:val="none" w:sz="0" w:space="0" w:color="auto"/>
        <w:right w:val="none" w:sz="0" w:space="0" w:color="auto"/>
      </w:divBdr>
    </w:div>
    <w:div w:id="1443720442">
      <w:bodyDiv w:val="1"/>
      <w:marLeft w:val="0"/>
      <w:marRight w:val="0"/>
      <w:marTop w:val="0"/>
      <w:marBottom w:val="0"/>
      <w:divBdr>
        <w:top w:val="none" w:sz="0" w:space="0" w:color="auto"/>
        <w:left w:val="none" w:sz="0" w:space="0" w:color="auto"/>
        <w:bottom w:val="none" w:sz="0" w:space="0" w:color="auto"/>
        <w:right w:val="none" w:sz="0" w:space="0" w:color="auto"/>
      </w:divBdr>
    </w:div>
    <w:div w:id="1456409656">
      <w:bodyDiv w:val="1"/>
      <w:marLeft w:val="0"/>
      <w:marRight w:val="0"/>
      <w:marTop w:val="0"/>
      <w:marBottom w:val="0"/>
      <w:divBdr>
        <w:top w:val="none" w:sz="0" w:space="0" w:color="auto"/>
        <w:left w:val="none" w:sz="0" w:space="0" w:color="auto"/>
        <w:bottom w:val="none" w:sz="0" w:space="0" w:color="auto"/>
        <w:right w:val="none" w:sz="0" w:space="0" w:color="auto"/>
      </w:divBdr>
    </w:div>
    <w:div w:id="1527059153">
      <w:bodyDiv w:val="1"/>
      <w:marLeft w:val="0"/>
      <w:marRight w:val="0"/>
      <w:marTop w:val="0"/>
      <w:marBottom w:val="0"/>
      <w:divBdr>
        <w:top w:val="none" w:sz="0" w:space="0" w:color="auto"/>
        <w:left w:val="none" w:sz="0" w:space="0" w:color="auto"/>
        <w:bottom w:val="none" w:sz="0" w:space="0" w:color="auto"/>
        <w:right w:val="none" w:sz="0" w:space="0" w:color="auto"/>
      </w:divBdr>
    </w:div>
    <w:div w:id="1543667641">
      <w:bodyDiv w:val="1"/>
      <w:marLeft w:val="0"/>
      <w:marRight w:val="0"/>
      <w:marTop w:val="0"/>
      <w:marBottom w:val="0"/>
      <w:divBdr>
        <w:top w:val="none" w:sz="0" w:space="0" w:color="auto"/>
        <w:left w:val="none" w:sz="0" w:space="0" w:color="auto"/>
        <w:bottom w:val="none" w:sz="0" w:space="0" w:color="auto"/>
        <w:right w:val="none" w:sz="0" w:space="0" w:color="auto"/>
      </w:divBdr>
    </w:div>
    <w:div w:id="1544554715">
      <w:bodyDiv w:val="1"/>
      <w:marLeft w:val="0"/>
      <w:marRight w:val="0"/>
      <w:marTop w:val="0"/>
      <w:marBottom w:val="0"/>
      <w:divBdr>
        <w:top w:val="none" w:sz="0" w:space="0" w:color="auto"/>
        <w:left w:val="none" w:sz="0" w:space="0" w:color="auto"/>
        <w:bottom w:val="none" w:sz="0" w:space="0" w:color="auto"/>
        <w:right w:val="none" w:sz="0" w:space="0" w:color="auto"/>
      </w:divBdr>
    </w:div>
    <w:div w:id="1551261363">
      <w:bodyDiv w:val="1"/>
      <w:marLeft w:val="0"/>
      <w:marRight w:val="0"/>
      <w:marTop w:val="0"/>
      <w:marBottom w:val="0"/>
      <w:divBdr>
        <w:top w:val="none" w:sz="0" w:space="0" w:color="auto"/>
        <w:left w:val="none" w:sz="0" w:space="0" w:color="auto"/>
        <w:bottom w:val="none" w:sz="0" w:space="0" w:color="auto"/>
        <w:right w:val="none" w:sz="0" w:space="0" w:color="auto"/>
      </w:divBdr>
    </w:div>
    <w:div w:id="1572616711">
      <w:bodyDiv w:val="1"/>
      <w:marLeft w:val="0"/>
      <w:marRight w:val="0"/>
      <w:marTop w:val="0"/>
      <w:marBottom w:val="0"/>
      <w:divBdr>
        <w:top w:val="none" w:sz="0" w:space="0" w:color="auto"/>
        <w:left w:val="none" w:sz="0" w:space="0" w:color="auto"/>
        <w:bottom w:val="none" w:sz="0" w:space="0" w:color="auto"/>
        <w:right w:val="none" w:sz="0" w:space="0" w:color="auto"/>
      </w:divBdr>
    </w:div>
    <w:div w:id="1611358485">
      <w:bodyDiv w:val="1"/>
      <w:marLeft w:val="0"/>
      <w:marRight w:val="0"/>
      <w:marTop w:val="0"/>
      <w:marBottom w:val="0"/>
      <w:divBdr>
        <w:top w:val="none" w:sz="0" w:space="0" w:color="auto"/>
        <w:left w:val="none" w:sz="0" w:space="0" w:color="auto"/>
        <w:bottom w:val="none" w:sz="0" w:space="0" w:color="auto"/>
        <w:right w:val="none" w:sz="0" w:space="0" w:color="auto"/>
      </w:divBdr>
    </w:div>
    <w:div w:id="1638603437">
      <w:bodyDiv w:val="1"/>
      <w:marLeft w:val="0"/>
      <w:marRight w:val="0"/>
      <w:marTop w:val="0"/>
      <w:marBottom w:val="0"/>
      <w:divBdr>
        <w:top w:val="none" w:sz="0" w:space="0" w:color="auto"/>
        <w:left w:val="none" w:sz="0" w:space="0" w:color="auto"/>
        <w:bottom w:val="none" w:sz="0" w:space="0" w:color="auto"/>
        <w:right w:val="none" w:sz="0" w:space="0" w:color="auto"/>
      </w:divBdr>
    </w:div>
    <w:div w:id="1644694952">
      <w:bodyDiv w:val="1"/>
      <w:marLeft w:val="0"/>
      <w:marRight w:val="0"/>
      <w:marTop w:val="0"/>
      <w:marBottom w:val="0"/>
      <w:divBdr>
        <w:top w:val="none" w:sz="0" w:space="0" w:color="auto"/>
        <w:left w:val="none" w:sz="0" w:space="0" w:color="auto"/>
        <w:bottom w:val="none" w:sz="0" w:space="0" w:color="auto"/>
        <w:right w:val="none" w:sz="0" w:space="0" w:color="auto"/>
      </w:divBdr>
    </w:div>
    <w:div w:id="1644848261">
      <w:bodyDiv w:val="1"/>
      <w:marLeft w:val="0"/>
      <w:marRight w:val="0"/>
      <w:marTop w:val="0"/>
      <w:marBottom w:val="0"/>
      <w:divBdr>
        <w:top w:val="none" w:sz="0" w:space="0" w:color="auto"/>
        <w:left w:val="none" w:sz="0" w:space="0" w:color="auto"/>
        <w:bottom w:val="none" w:sz="0" w:space="0" w:color="auto"/>
        <w:right w:val="none" w:sz="0" w:space="0" w:color="auto"/>
      </w:divBdr>
    </w:div>
    <w:div w:id="1671717735">
      <w:bodyDiv w:val="1"/>
      <w:marLeft w:val="0"/>
      <w:marRight w:val="0"/>
      <w:marTop w:val="0"/>
      <w:marBottom w:val="0"/>
      <w:divBdr>
        <w:top w:val="none" w:sz="0" w:space="0" w:color="auto"/>
        <w:left w:val="none" w:sz="0" w:space="0" w:color="auto"/>
        <w:bottom w:val="none" w:sz="0" w:space="0" w:color="auto"/>
        <w:right w:val="none" w:sz="0" w:space="0" w:color="auto"/>
      </w:divBdr>
    </w:div>
    <w:div w:id="1693529372">
      <w:bodyDiv w:val="1"/>
      <w:marLeft w:val="0"/>
      <w:marRight w:val="0"/>
      <w:marTop w:val="0"/>
      <w:marBottom w:val="0"/>
      <w:divBdr>
        <w:top w:val="none" w:sz="0" w:space="0" w:color="auto"/>
        <w:left w:val="none" w:sz="0" w:space="0" w:color="auto"/>
        <w:bottom w:val="none" w:sz="0" w:space="0" w:color="auto"/>
        <w:right w:val="none" w:sz="0" w:space="0" w:color="auto"/>
      </w:divBdr>
    </w:div>
    <w:div w:id="1727338976">
      <w:bodyDiv w:val="1"/>
      <w:marLeft w:val="0"/>
      <w:marRight w:val="0"/>
      <w:marTop w:val="0"/>
      <w:marBottom w:val="0"/>
      <w:divBdr>
        <w:top w:val="none" w:sz="0" w:space="0" w:color="auto"/>
        <w:left w:val="none" w:sz="0" w:space="0" w:color="auto"/>
        <w:bottom w:val="none" w:sz="0" w:space="0" w:color="auto"/>
        <w:right w:val="none" w:sz="0" w:space="0" w:color="auto"/>
      </w:divBdr>
    </w:div>
    <w:div w:id="1744134674">
      <w:bodyDiv w:val="1"/>
      <w:marLeft w:val="0"/>
      <w:marRight w:val="0"/>
      <w:marTop w:val="0"/>
      <w:marBottom w:val="0"/>
      <w:divBdr>
        <w:top w:val="none" w:sz="0" w:space="0" w:color="auto"/>
        <w:left w:val="none" w:sz="0" w:space="0" w:color="auto"/>
        <w:bottom w:val="none" w:sz="0" w:space="0" w:color="auto"/>
        <w:right w:val="none" w:sz="0" w:space="0" w:color="auto"/>
      </w:divBdr>
    </w:div>
    <w:div w:id="1752189871">
      <w:bodyDiv w:val="1"/>
      <w:marLeft w:val="0"/>
      <w:marRight w:val="0"/>
      <w:marTop w:val="0"/>
      <w:marBottom w:val="0"/>
      <w:divBdr>
        <w:top w:val="none" w:sz="0" w:space="0" w:color="auto"/>
        <w:left w:val="none" w:sz="0" w:space="0" w:color="auto"/>
        <w:bottom w:val="none" w:sz="0" w:space="0" w:color="auto"/>
        <w:right w:val="none" w:sz="0" w:space="0" w:color="auto"/>
      </w:divBdr>
    </w:div>
    <w:div w:id="1770274515">
      <w:bodyDiv w:val="1"/>
      <w:marLeft w:val="0"/>
      <w:marRight w:val="0"/>
      <w:marTop w:val="0"/>
      <w:marBottom w:val="0"/>
      <w:divBdr>
        <w:top w:val="none" w:sz="0" w:space="0" w:color="auto"/>
        <w:left w:val="none" w:sz="0" w:space="0" w:color="auto"/>
        <w:bottom w:val="none" w:sz="0" w:space="0" w:color="auto"/>
        <w:right w:val="none" w:sz="0" w:space="0" w:color="auto"/>
      </w:divBdr>
    </w:div>
    <w:div w:id="1784033425">
      <w:bodyDiv w:val="1"/>
      <w:marLeft w:val="0"/>
      <w:marRight w:val="0"/>
      <w:marTop w:val="0"/>
      <w:marBottom w:val="0"/>
      <w:divBdr>
        <w:top w:val="none" w:sz="0" w:space="0" w:color="auto"/>
        <w:left w:val="none" w:sz="0" w:space="0" w:color="auto"/>
        <w:bottom w:val="none" w:sz="0" w:space="0" w:color="auto"/>
        <w:right w:val="none" w:sz="0" w:space="0" w:color="auto"/>
      </w:divBdr>
    </w:div>
    <w:div w:id="1793207390">
      <w:bodyDiv w:val="1"/>
      <w:marLeft w:val="0"/>
      <w:marRight w:val="0"/>
      <w:marTop w:val="0"/>
      <w:marBottom w:val="0"/>
      <w:divBdr>
        <w:top w:val="none" w:sz="0" w:space="0" w:color="auto"/>
        <w:left w:val="none" w:sz="0" w:space="0" w:color="auto"/>
        <w:bottom w:val="none" w:sz="0" w:space="0" w:color="auto"/>
        <w:right w:val="none" w:sz="0" w:space="0" w:color="auto"/>
      </w:divBdr>
    </w:div>
    <w:div w:id="1800299668">
      <w:bodyDiv w:val="1"/>
      <w:marLeft w:val="0"/>
      <w:marRight w:val="0"/>
      <w:marTop w:val="0"/>
      <w:marBottom w:val="0"/>
      <w:divBdr>
        <w:top w:val="none" w:sz="0" w:space="0" w:color="auto"/>
        <w:left w:val="none" w:sz="0" w:space="0" w:color="auto"/>
        <w:bottom w:val="none" w:sz="0" w:space="0" w:color="auto"/>
        <w:right w:val="none" w:sz="0" w:space="0" w:color="auto"/>
      </w:divBdr>
    </w:div>
    <w:div w:id="1847860390">
      <w:bodyDiv w:val="1"/>
      <w:marLeft w:val="0"/>
      <w:marRight w:val="0"/>
      <w:marTop w:val="0"/>
      <w:marBottom w:val="0"/>
      <w:divBdr>
        <w:top w:val="none" w:sz="0" w:space="0" w:color="auto"/>
        <w:left w:val="none" w:sz="0" w:space="0" w:color="auto"/>
        <w:bottom w:val="none" w:sz="0" w:space="0" w:color="auto"/>
        <w:right w:val="none" w:sz="0" w:space="0" w:color="auto"/>
      </w:divBdr>
    </w:div>
    <w:div w:id="1848515587">
      <w:bodyDiv w:val="1"/>
      <w:marLeft w:val="0"/>
      <w:marRight w:val="0"/>
      <w:marTop w:val="0"/>
      <w:marBottom w:val="0"/>
      <w:divBdr>
        <w:top w:val="none" w:sz="0" w:space="0" w:color="auto"/>
        <w:left w:val="none" w:sz="0" w:space="0" w:color="auto"/>
        <w:bottom w:val="none" w:sz="0" w:space="0" w:color="auto"/>
        <w:right w:val="none" w:sz="0" w:space="0" w:color="auto"/>
      </w:divBdr>
    </w:div>
    <w:div w:id="1869833267">
      <w:bodyDiv w:val="1"/>
      <w:marLeft w:val="0"/>
      <w:marRight w:val="0"/>
      <w:marTop w:val="0"/>
      <w:marBottom w:val="0"/>
      <w:divBdr>
        <w:top w:val="none" w:sz="0" w:space="0" w:color="auto"/>
        <w:left w:val="none" w:sz="0" w:space="0" w:color="auto"/>
        <w:bottom w:val="none" w:sz="0" w:space="0" w:color="auto"/>
        <w:right w:val="none" w:sz="0" w:space="0" w:color="auto"/>
      </w:divBdr>
    </w:div>
    <w:div w:id="1909195414">
      <w:bodyDiv w:val="1"/>
      <w:marLeft w:val="0"/>
      <w:marRight w:val="0"/>
      <w:marTop w:val="0"/>
      <w:marBottom w:val="0"/>
      <w:divBdr>
        <w:top w:val="none" w:sz="0" w:space="0" w:color="auto"/>
        <w:left w:val="none" w:sz="0" w:space="0" w:color="auto"/>
        <w:bottom w:val="none" w:sz="0" w:space="0" w:color="auto"/>
        <w:right w:val="none" w:sz="0" w:space="0" w:color="auto"/>
      </w:divBdr>
    </w:div>
    <w:div w:id="1919437977">
      <w:bodyDiv w:val="1"/>
      <w:marLeft w:val="0"/>
      <w:marRight w:val="0"/>
      <w:marTop w:val="0"/>
      <w:marBottom w:val="0"/>
      <w:divBdr>
        <w:top w:val="none" w:sz="0" w:space="0" w:color="auto"/>
        <w:left w:val="none" w:sz="0" w:space="0" w:color="auto"/>
        <w:bottom w:val="none" w:sz="0" w:space="0" w:color="auto"/>
        <w:right w:val="none" w:sz="0" w:space="0" w:color="auto"/>
      </w:divBdr>
    </w:div>
    <w:div w:id="1923291704">
      <w:bodyDiv w:val="1"/>
      <w:marLeft w:val="0"/>
      <w:marRight w:val="0"/>
      <w:marTop w:val="0"/>
      <w:marBottom w:val="0"/>
      <w:divBdr>
        <w:top w:val="none" w:sz="0" w:space="0" w:color="auto"/>
        <w:left w:val="none" w:sz="0" w:space="0" w:color="auto"/>
        <w:bottom w:val="none" w:sz="0" w:space="0" w:color="auto"/>
        <w:right w:val="none" w:sz="0" w:space="0" w:color="auto"/>
      </w:divBdr>
    </w:div>
    <w:div w:id="1941181526">
      <w:bodyDiv w:val="1"/>
      <w:marLeft w:val="0"/>
      <w:marRight w:val="0"/>
      <w:marTop w:val="0"/>
      <w:marBottom w:val="0"/>
      <w:divBdr>
        <w:top w:val="none" w:sz="0" w:space="0" w:color="auto"/>
        <w:left w:val="none" w:sz="0" w:space="0" w:color="auto"/>
        <w:bottom w:val="none" w:sz="0" w:space="0" w:color="auto"/>
        <w:right w:val="none" w:sz="0" w:space="0" w:color="auto"/>
      </w:divBdr>
    </w:div>
    <w:div w:id="1959144134">
      <w:bodyDiv w:val="1"/>
      <w:marLeft w:val="0"/>
      <w:marRight w:val="0"/>
      <w:marTop w:val="0"/>
      <w:marBottom w:val="0"/>
      <w:divBdr>
        <w:top w:val="none" w:sz="0" w:space="0" w:color="auto"/>
        <w:left w:val="none" w:sz="0" w:space="0" w:color="auto"/>
        <w:bottom w:val="none" w:sz="0" w:space="0" w:color="auto"/>
        <w:right w:val="none" w:sz="0" w:space="0" w:color="auto"/>
      </w:divBdr>
    </w:div>
    <w:div w:id="1962419858">
      <w:bodyDiv w:val="1"/>
      <w:marLeft w:val="0"/>
      <w:marRight w:val="0"/>
      <w:marTop w:val="0"/>
      <w:marBottom w:val="0"/>
      <w:divBdr>
        <w:top w:val="none" w:sz="0" w:space="0" w:color="auto"/>
        <w:left w:val="none" w:sz="0" w:space="0" w:color="auto"/>
        <w:bottom w:val="none" w:sz="0" w:space="0" w:color="auto"/>
        <w:right w:val="none" w:sz="0" w:space="0" w:color="auto"/>
      </w:divBdr>
    </w:div>
    <w:div w:id="1969049092">
      <w:bodyDiv w:val="1"/>
      <w:marLeft w:val="0"/>
      <w:marRight w:val="0"/>
      <w:marTop w:val="0"/>
      <w:marBottom w:val="0"/>
      <w:divBdr>
        <w:top w:val="none" w:sz="0" w:space="0" w:color="auto"/>
        <w:left w:val="none" w:sz="0" w:space="0" w:color="auto"/>
        <w:bottom w:val="none" w:sz="0" w:space="0" w:color="auto"/>
        <w:right w:val="none" w:sz="0" w:space="0" w:color="auto"/>
      </w:divBdr>
    </w:div>
    <w:div w:id="1975017579">
      <w:bodyDiv w:val="1"/>
      <w:marLeft w:val="0"/>
      <w:marRight w:val="0"/>
      <w:marTop w:val="0"/>
      <w:marBottom w:val="0"/>
      <w:divBdr>
        <w:top w:val="none" w:sz="0" w:space="0" w:color="auto"/>
        <w:left w:val="none" w:sz="0" w:space="0" w:color="auto"/>
        <w:bottom w:val="none" w:sz="0" w:space="0" w:color="auto"/>
        <w:right w:val="none" w:sz="0" w:space="0" w:color="auto"/>
      </w:divBdr>
    </w:div>
    <w:div w:id="1988239527">
      <w:bodyDiv w:val="1"/>
      <w:marLeft w:val="0"/>
      <w:marRight w:val="0"/>
      <w:marTop w:val="0"/>
      <w:marBottom w:val="0"/>
      <w:divBdr>
        <w:top w:val="none" w:sz="0" w:space="0" w:color="auto"/>
        <w:left w:val="none" w:sz="0" w:space="0" w:color="auto"/>
        <w:bottom w:val="none" w:sz="0" w:space="0" w:color="auto"/>
        <w:right w:val="none" w:sz="0" w:space="0" w:color="auto"/>
      </w:divBdr>
    </w:div>
    <w:div w:id="2033874046">
      <w:bodyDiv w:val="1"/>
      <w:marLeft w:val="0"/>
      <w:marRight w:val="0"/>
      <w:marTop w:val="0"/>
      <w:marBottom w:val="0"/>
      <w:divBdr>
        <w:top w:val="none" w:sz="0" w:space="0" w:color="auto"/>
        <w:left w:val="none" w:sz="0" w:space="0" w:color="auto"/>
        <w:bottom w:val="none" w:sz="0" w:space="0" w:color="auto"/>
        <w:right w:val="none" w:sz="0" w:space="0" w:color="auto"/>
      </w:divBdr>
    </w:div>
    <w:div w:id="2056734235">
      <w:bodyDiv w:val="1"/>
      <w:marLeft w:val="0"/>
      <w:marRight w:val="0"/>
      <w:marTop w:val="0"/>
      <w:marBottom w:val="0"/>
      <w:divBdr>
        <w:top w:val="none" w:sz="0" w:space="0" w:color="auto"/>
        <w:left w:val="none" w:sz="0" w:space="0" w:color="auto"/>
        <w:bottom w:val="none" w:sz="0" w:space="0" w:color="auto"/>
        <w:right w:val="none" w:sz="0" w:space="0" w:color="auto"/>
      </w:divBdr>
    </w:div>
    <w:div w:id="2078238802">
      <w:bodyDiv w:val="1"/>
      <w:marLeft w:val="0"/>
      <w:marRight w:val="0"/>
      <w:marTop w:val="0"/>
      <w:marBottom w:val="0"/>
      <w:divBdr>
        <w:top w:val="none" w:sz="0" w:space="0" w:color="auto"/>
        <w:left w:val="none" w:sz="0" w:space="0" w:color="auto"/>
        <w:bottom w:val="none" w:sz="0" w:space="0" w:color="auto"/>
        <w:right w:val="none" w:sz="0" w:space="0" w:color="auto"/>
      </w:divBdr>
    </w:div>
    <w:div w:id="2079283044">
      <w:bodyDiv w:val="1"/>
      <w:marLeft w:val="0"/>
      <w:marRight w:val="0"/>
      <w:marTop w:val="0"/>
      <w:marBottom w:val="0"/>
      <w:divBdr>
        <w:top w:val="none" w:sz="0" w:space="0" w:color="auto"/>
        <w:left w:val="none" w:sz="0" w:space="0" w:color="auto"/>
        <w:bottom w:val="none" w:sz="0" w:space="0" w:color="auto"/>
        <w:right w:val="none" w:sz="0" w:space="0" w:color="auto"/>
      </w:divBdr>
    </w:div>
    <w:div w:id="2085224678">
      <w:bodyDiv w:val="1"/>
      <w:marLeft w:val="0"/>
      <w:marRight w:val="0"/>
      <w:marTop w:val="0"/>
      <w:marBottom w:val="0"/>
      <w:divBdr>
        <w:top w:val="none" w:sz="0" w:space="0" w:color="auto"/>
        <w:left w:val="none" w:sz="0" w:space="0" w:color="auto"/>
        <w:bottom w:val="none" w:sz="0" w:space="0" w:color="auto"/>
        <w:right w:val="none" w:sz="0" w:space="0" w:color="auto"/>
      </w:divBdr>
    </w:div>
    <w:div w:id="2089643508">
      <w:bodyDiv w:val="1"/>
      <w:marLeft w:val="0"/>
      <w:marRight w:val="0"/>
      <w:marTop w:val="0"/>
      <w:marBottom w:val="0"/>
      <w:divBdr>
        <w:top w:val="none" w:sz="0" w:space="0" w:color="auto"/>
        <w:left w:val="none" w:sz="0" w:space="0" w:color="auto"/>
        <w:bottom w:val="none" w:sz="0" w:space="0" w:color="auto"/>
        <w:right w:val="none" w:sz="0" w:space="0" w:color="auto"/>
      </w:divBdr>
    </w:div>
    <w:div w:id="2091660082">
      <w:bodyDiv w:val="1"/>
      <w:marLeft w:val="0"/>
      <w:marRight w:val="0"/>
      <w:marTop w:val="0"/>
      <w:marBottom w:val="0"/>
      <w:divBdr>
        <w:top w:val="none" w:sz="0" w:space="0" w:color="auto"/>
        <w:left w:val="none" w:sz="0" w:space="0" w:color="auto"/>
        <w:bottom w:val="none" w:sz="0" w:space="0" w:color="auto"/>
        <w:right w:val="none" w:sz="0" w:space="0" w:color="auto"/>
      </w:divBdr>
    </w:div>
    <w:div w:id="2115206723">
      <w:bodyDiv w:val="1"/>
      <w:marLeft w:val="0"/>
      <w:marRight w:val="0"/>
      <w:marTop w:val="0"/>
      <w:marBottom w:val="0"/>
      <w:divBdr>
        <w:top w:val="none" w:sz="0" w:space="0" w:color="auto"/>
        <w:left w:val="none" w:sz="0" w:space="0" w:color="auto"/>
        <w:bottom w:val="none" w:sz="0" w:space="0" w:color="auto"/>
        <w:right w:val="none" w:sz="0" w:space="0" w:color="auto"/>
      </w:divBdr>
    </w:div>
    <w:div w:id="2121799182">
      <w:bodyDiv w:val="1"/>
      <w:marLeft w:val="0"/>
      <w:marRight w:val="0"/>
      <w:marTop w:val="0"/>
      <w:marBottom w:val="0"/>
      <w:divBdr>
        <w:top w:val="none" w:sz="0" w:space="0" w:color="auto"/>
        <w:left w:val="none" w:sz="0" w:space="0" w:color="auto"/>
        <w:bottom w:val="none" w:sz="0" w:space="0" w:color="auto"/>
        <w:right w:val="none" w:sz="0" w:space="0" w:color="auto"/>
      </w:divBdr>
    </w:div>
    <w:div w:id="2131581925">
      <w:bodyDiv w:val="1"/>
      <w:marLeft w:val="0"/>
      <w:marRight w:val="0"/>
      <w:marTop w:val="0"/>
      <w:marBottom w:val="0"/>
      <w:divBdr>
        <w:top w:val="none" w:sz="0" w:space="0" w:color="auto"/>
        <w:left w:val="none" w:sz="0" w:space="0" w:color="auto"/>
        <w:bottom w:val="none" w:sz="0" w:space="0" w:color="auto"/>
        <w:right w:val="none" w:sz="0" w:space="0" w:color="auto"/>
      </w:divBdr>
    </w:div>
    <w:div w:id="2140951310">
      <w:bodyDiv w:val="1"/>
      <w:marLeft w:val="0"/>
      <w:marRight w:val="0"/>
      <w:marTop w:val="0"/>
      <w:marBottom w:val="0"/>
      <w:divBdr>
        <w:top w:val="none" w:sz="0" w:space="0" w:color="auto"/>
        <w:left w:val="none" w:sz="0" w:space="0" w:color="auto"/>
        <w:bottom w:val="none" w:sz="0" w:space="0" w:color="auto"/>
        <w:right w:val="none" w:sz="0" w:space="0" w:color="auto"/>
      </w:divBdr>
    </w:div>
    <w:div w:id="214665325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ecsocman.hse.ru/text/33722243/" TargetMode="External"/><Relationship Id="rId9" Type="http://schemas.openxmlformats.org/officeDocument/2006/relationships/hyperlink" Target="http://cyberleninka.ru/journal/n/vestnik-permskogo-universiteta-seriya-ekonomika" TargetMode="External"/><Relationship Id="rId10" Type="http://schemas.openxmlformats.org/officeDocument/2006/relationships/hyperlink" Target="http://cyberleninka.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cyberleninka.ru/journal/n/vestnik-permskogo-universiteta-seriya-ekonomika" TargetMode="External"/><Relationship Id="rId2" Type="http://schemas.openxmlformats.org/officeDocument/2006/relationships/hyperlink" Target="http://cyberleninka.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1CCA89-FBD7-B844-A9D2-0CFD76957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31</Pages>
  <Words>5880</Words>
  <Characters>33517</Characters>
  <Application>Microsoft Macintosh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пользователь Microsoft Office</cp:lastModifiedBy>
  <cp:revision>64</cp:revision>
  <cp:lastPrinted>2017-01-15T11:15:00Z</cp:lastPrinted>
  <dcterms:created xsi:type="dcterms:W3CDTF">2016-11-14T19:33:00Z</dcterms:created>
  <dcterms:modified xsi:type="dcterms:W3CDTF">2017-04-17T16:32:00Z</dcterms:modified>
</cp:coreProperties>
</file>