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CCD" w:rsidRDefault="009F5CCD" w:rsidP="008970EA">
      <w:pPr>
        <w:spacing w:line="360" w:lineRule="auto"/>
        <w:ind w:right="140"/>
        <w:jc w:val="center"/>
        <w:rPr>
          <w:rFonts w:ascii="Times New Roman" w:hAnsi="Times New Roman" w:cs="Times New Roman"/>
          <w:sz w:val="28"/>
          <w:szCs w:val="28"/>
        </w:rPr>
      </w:pPr>
      <w:r w:rsidRPr="009F5CCD">
        <w:rPr>
          <w:rFonts w:ascii="Times New Roman" w:hAnsi="Times New Roman" w:cs="Times New Roman"/>
          <w:sz w:val="28"/>
          <w:szCs w:val="28"/>
        </w:rPr>
        <w:t>СОДЕРЖАНИЕ</w:t>
      </w:r>
    </w:p>
    <w:p w:rsidR="00AB77C0" w:rsidRPr="008970EA" w:rsidRDefault="00AB77C0" w:rsidP="00AB77C0">
      <w:pPr>
        <w:tabs>
          <w:tab w:val="left" w:pos="708"/>
          <w:tab w:val="right" w:leader="dot" w:pos="9356"/>
          <w:tab w:val="right" w:leader="dot" w:pos="10260"/>
        </w:tabs>
        <w:spacing w:after="0" w:line="360" w:lineRule="auto"/>
        <w:ind w:right="-2"/>
        <w:jc w:val="both"/>
        <w:rPr>
          <w:rFonts w:ascii="Times New Roman" w:eastAsia="SimSun" w:hAnsi="Times New Roman" w:cs="Times New Roman"/>
          <w:color w:val="000000"/>
          <w:sz w:val="24"/>
        </w:rPr>
      </w:pPr>
      <w:r>
        <w:rPr>
          <w:rFonts w:ascii="Times New Roman" w:eastAsia="SimSun" w:hAnsi="Times New Roman" w:cs="Times New Roman"/>
          <w:color w:val="000000"/>
          <w:sz w:val="28"/>
        </w:rPr>
        <w:t>ВВЕДЕНИЕ</w:t>
      </w:r>
      <w:r w:rsidRPr="008970EA">
        <w:rPr>
          <w:rFonts w:ascii="Times New Roman" w:eastAsia="SimSun" w:hAnsi="Times New Roman" w:cs="Times New Roman"/>
          <w:color w:val="000000"/>
          <w:sz w:val="28"/>
        </w:rPr>
        <w:tab/>
      </w:r>
      <w:r>
        <w:rPr>
          <w:rFonts w:ascii="Times New Roman" w:eastAsia="SimSun" w:hAnsi="Times New Roman" w:cs="Times New Roman"/>
          <w:color w:val="000000"/>
          <w:sz w:val="28"/>
        </w:rPr>
        <w:t>3</w:t>
      </w:r>
    </w:p>
    <w:p w:rsidR="008970EA" w:rsidRPr="00655CEE" w:rsidRDefault="008970EA" w:rsidP="008970EA">
      <w:pPr>
        <w:tabs>
          <w:tab w:val="left" w:pos="708"/>
          <w:tab w:val="right" w:leader="dot" w:pos="9356"/>
          <w:tab w:val="right" w:leader="dot" w:pos="10260"/>
        </w:tabs>
        <w:spacing w:after="0" w:line="360" w:lineRule="auto"/>
        <w:ind w:right="-2"/>
        <w:jc w:val="both"/>
        <w:rPr>
          <w:rFonts w:ascii="Times New Roman" w:eastAsia="SimSun" w:hAnsi="Times New Roman" w:cs="Times New Roman"/>
          <w:color w:val="000000"/>
          <w:sz w:val="24"/>
        </w:rPr>
      </w:pPr>
      <w:r w:rsidRPr="008970EA">
        <w:rPr>
          <w:rFonts w:ascii="Times New Roman" w:eastAsia="SimSun" w:hAnsi="Times New Roman" w:cs="Times New Roman"/>
          <w:color w:val="000000"/>
          <w:sz w:val="28"/>
        </w:rPr>
        <w:t>1</w:t>
      </w:r>
      <w:proofErr w:type="gramStart"/>
      <w:r w:rsidRPr="008970EA">
        <w:rPr>
          <w:rFonts w:ascii="Times New Roman" w:eastAsia="SimSun" w:hAnsi="Times New Roman" w:cs="Times New Roman"/>
          <w:color w:val="000000"/>
          <w:sz w:val="28"/>
        </w:rPr>
        <w:t xml:space="preserve"> </w:t>
      </w:r>
      <w:r w:rsidR="004C4FCC" w:rsidRPr="004C4FCC">
        <w:rPr>
          <w:rFonts w:ascii="Times New Roman" w:eastAsia="SimSun" w:hAnsi="Times New Roman" w:cs="Times New Roman"/>
          <w:color w:val="000000"/>
          <w:sz w:val="28"/>
        </w:rPr>
        <w:t>О</w:t>
      </w:r>
      <w:proofErr w:type="gramEnd"/>
      <w:r w:rsidR="004C4FCC" w:rsidRPr="004C4FCC">
        <w:rPr>
          <w:rFonts w:ascii="Times New Roman" w:eastAsia="SimSun" w:hAnsi="Times New Roman" w:cs="Times New Roman"/>
          <w:color w:val="000000"/>
          <w:sz w:val="28"/>
        </w:rPr>
        <w:t>характеризуйте мотивационные состояния человека: установки, интересы, желания, стремления</w:t>
      </w:r>
      <w:r w:rsidRPr="008970EA">
        <w:rPr>
          <w:rFonts w:ascii="Times New Roman" w:eastAsia="SimSun" w:hAnsi="Times New Roman" w:cs="Times New Roman"/>
          <w:color w:val="000000"/>
          <w:sz w:val="28"/>
        </w:rPr>
        <w:tab/>
      </w:r>
      <w:r w:rsidR="007F35C5">
        <w:rPr>
          <w:rFonts w:ascii="Times New Roman" w:eastAsia="SimSun" w:hAnsi="Times New Roman" w:cs="Times New Roman"/>
          <w:color w:val="000000"/>
          <w:sz w:val="28"/>
        </w:rPr>
        <w:t>4</w:t>
      </w:r>
    </w:p>
    <w:p w:rsidR="008970EA" w:rsidRPr="00655CEE" w:rsidRDefault="008970EA" w:rsidP="008970EA">
      <w:pPr>
        <w:tabs>
          <w:tab w:val="left" w:pos="708"/>
          <w:tab w:val="right" w:leader="dot" w:pos="9356"/>
          <w:tab w:val="right" w:leader="dot" w:pos="10260"/>
        </w:tabs>
        <w:spacing w:after="0" w:line="360" w:lineRule="auto"/>
        <w:ind w:right="-2"/>
        <w:jc w:val="both"/>
        <w:rPr>
          <w:rFonts w:ascii="Times New Roman" w:eastAsia="SimSun" w:hAnsi="Times New Roman" w:cs="Times New Roman"/>
          <w:color w:val="000000"/>
          <w:sz w:val="28"/>
        </w:rPr>
      </w:pPr>
      <w:r w:rsidRPr="008970EA">
        <w:rPr>
          <w:rFonts w:ascii="Times New Roman" w:eastAsia="SimSun" w:hAnsi="Times New Roman" w:cs="Times New Roman"/>
          <w:color w:val="000000"/>
          <w:sz w:val="28"/>
        </w:rPr>
        <w:t>2</w:t>
      </w:r>
      <w:proofErr w:type="gramStart"/>
      <w:r w:rsidRPr="008970EA">
        <w:rPr>
          <w:rFonts w:ascii="Times New Roman" w:eastAsia="SimSun" w:hAnsi="Times New Roman" w:cs="Times New Roman"/>
          <w:color w:val="000000"/>
          <w:sz w:val="28"/>
        </w:rPr>
        <w:t xml:space="preserve"> </w:t>
      </w:r>
      <w:r w:rsidR="004C4FCC" w:rsidRPr="004C4FCC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4C4FCC" w:rsidRPr="004C4FCC">
        <w:rPr>
          <w:rFonts w:ascii="Times New Roman" w:hAnsi="Times New Roman" w:cs="Times New Roman"/>
          <w:sz w:val="28"/>
          <w:szCs w:val="28"/>
        </w:rPr>
        <w:t>айте социально-психологическую характеристику понятия "социальная группа", "малая группа", "коллектив"</w:t>
      </w:r>
      <w:r w:rsidRPr="008970EA">
        <w:rPr>
          <w:rFonts w:ascii="Times New Roman" w:eastAsia="SimSun" w:hAnsi="Times New Roman" w:cs="Times New Roman"/>
          <w:color w:val="000000"/>
          <w:sz w:val="28"/>
        </w:rPr>
        <w:tab/>
      </w:r>
      <w:r w:rsidR="00655CEE" w:rsidRPr="00655CEE">
        <w:rPr>
          <w:rFonts w:ascii="Times New Roman" w:eastAsia="SimSun" w:hAnsi="Times New Roman" w:cs="Times New Roman"/>
          <w:color w:val="000000"/>
          <w:sz w:val="28"/>
        </w:rPr>
        <w:t>8</w:t>
      </w:r>
    </w:p>
    <w:p w:rsidR="00AB77C0" w:rsidRPr="00655CEE" w:rsidRDefault="00254F73" w:rsidP="008970EA">
      <w:pPr>
        <w:tabs>
          <w:tab w:val="left" w:pos="708"/>
          <w:tab w:val="right" w:leader="dot" w:pos="9356"/>
          <w:tab w:val="right" w:leader="dot" w:pos="10260"/>
        </w:tabs>
        <w:spacing w:after="0" w:line="360" w:lineRule="auto"/>
        <w:ind w:right="-2"/>
        <w:jc w:val="both"/>
        <w:rPr>
          <w:rFonts w:ascii="Times New Roman" w:eastAsia="SimSun" w:hAnsi="Times New Roman" w:cs="Times New Roman"/>
          <w:color w:val="000000"/>
          <w:sz w:val="28"/>
        </w:rPr>
      </w:pPr>
      <w:r>
        <w:rPr>
          <w:rFonts w:ascii="Times New Roman" w:eastAsia="SimSun" w:hAnsi="Times New Roman" w:cs="Times New Roman"/>
          <w:color w:val="000000"/>
          <w:sz w:val="28"/>
        </w:rPr>
        <w:t>3</w:t>
      </w:r>
      <w:proofErr w:type="gramStart"/>
      <w:r>
        <w:rPr>
          <w:rFonts w:ascii="Times New Roman" w:eastAsia="SimSun" w:hAnsi="Times New Roman" w:cs="Times New Roman"/>
          <w:color w:val="000000"/>
          <w:sz w:val="28"/>
        </w:rPr>
        <w:t xml:space="preserve"> </w:t>
      </w:r>
      <w:r w:rsidR="004C4FCC" w:rsidRPr="004C4FC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4C4FCC" w:rsidRPr="004C4FCC">
        <w:rPr>
          <w:rFonts w:ascii="Times New Roman" w:hAnsi="Times New Roman" w:cs="Times New Roman"/>
          <w:sz w:val="28"/>
          <w:szCs w:val="28"/>
        </w:rPr>
        <w:t>оотнесите понятия и их определения</w:t>
      </w:r>
      <w:r w:rsidR="008970EA" w:rsidRPr="008970EA">
        <w:rPr>
          <w:rFonts w:ascii="Times New Roman" w:eastAsia="SimSun" w:hAnsi="Times New Roman" w:cs="Times New Roman"/>
          <w:color w:val="000000"/>
          <w:sz w:val="28"/>
        </w:rPr>
        <w:tab/>
      </w:r>
      <w:r w:rsidR="00655CEE" w:rsidRPr="00655CEE">
        <w:rPr>
          <w:rFonts w:ascii="Times New Roman" w:eastAsia="SimSun" w:hAnsi="Times New Roman" w:cs="Times New Roman"/>
          <w:color w:val="000000"/>
          <w:sz w:val="28"/>
        </w:rPr>
        <w:t>1</w:t>
      </w:r>
      <w:r w:rsidR="00D91BE0">
        <w:rPr>
          <w:rFonts w:ascii="Times New Roman" w:eastAsia="SimSun" w:hAnsi="Times New Roman" w:cs="Times New Roman"/>
          <w:color w:val="000000"/>
          <w:sz w:val="28"/>
        </w:rPr>
        <w:t>3</w:t>
      </w:r>
    </w:p>
    <w:p w:rsidR="00AB77C0" w:rsidRPr="008970EA" w:rsidRDefault="00AB77C0" w:rsidP="00AB77C0">
      <w:pPr>
        <w:tabs>
          <w:tab w:val="left" w:pos="708"/>
          <w:tab w:val="right" w:leader="dot" w:pos="9356"/>
          <w:tab w:val="right" w:leader="dot" w:pos="10260"/>
        </w:tabs>
        <w:spacing w:after="0" w:line="360" w:lineRule="auto"/>
        <w:ind w:right="-2"/>
        <w:jc w:val="both"/>
        <w:rPr>
          <w:rFonts w:ascii="Times New Roman" w:eastAsia="SimSun" w:hAnsi="Times New Roman" w:cs="Times New Roman"/>
          <w:color w:val="000000"/>
          <w:sz w:val="24"/>
        </w:rPr>
      </w:pPr>
      <w:r>
        <w:rPr>
          <w:rFonts w:ascii="Times New Roman" w:eastAsia="SimSun" w:hAnsi="Times New Roman" w:cs="Times New Roman"/>
          <w:color w:val="000000"/>
          <w:sz w:val="28"/>
        </w:rPr>
        <w:t>ЗАКЛЮЧЕНИЕ</w:t>
      </w:r>
      <w:r w:rsidRPr="008970EA">
        <w:rPr>
          <w:rFonts w:ascii="Times New Roman" w:eastAsia="SimSun" w:hAnsi="Times New Roman" w:cs="Times New Roman"/>
          <w:color w:val="000000"/>
          <w:sz w:val="28"/>
        </w:rPr>
        <w:tab/>
      </w:r>
      <w:r w:rsidR="00655CEE" w:rsidRPr="00532C1C">
        <w:rPr>
          <w:rFonts w:ascii="Times New Roman" w:eastAsia="SimSun" w:hAnsi="Times New Roman" w:cs="Times New Roman"/>
          <w:color w:val="000000"/>
          <w:sz w:val="28"/>
        </w:rPr>
        <w:t>1</w:t>
      </w:r>
      <w:r w:rsidR="00D91BE0">
        <w:rPr>
          <w:rFonts w:ascii="Times New Roman" w:eastAsia="SimSun" w:hAnsi="Times New Roman" w:cs="Times New Roman"/>
          <w:color w:val="000000"/>
          <w:sz w:val="28"/>
        </w:rPr>
        <w:t>5</w:t>
      </w:r>
    </w:p>
    <w:p w:rsidR="008970EA" w:rsidRPr="008970EA" w:rsidRDefault="008970EA" w:rsidP="008970EA">
      <w:pPr>
        <w:tabs>
          <w:tab w:val="left" w:pos="708"/>
          <w:tab w:val="right" w:leader="dot" w:pos="9356"/>
          <w:tab w:val="right" w:leader="dot" w:pos="10260"/>
        </w:tabs>
        <w:spacing w:after="0" w:line="360" w:lineRule="auto"/>
        <w:ind w:right="-2"/>
        <w:jc w:val="both"/>
        <w:rPr>
          <w:rFonts w:ascii="Times New Roman" w:eastAsia="SimSun" w:hAnsi="Times New Roman" w:cs="Times New Roman"/>
          <w:color w:val="000000"/>
          <w:sz w:val="24"/>
        </w:rPr>
      </w:pPr>
      <w:r>
        <w:rPr>
          <w:rFonts w:ascii="Times New Roman" w:eastAsia="SimSun" w:hAnsi="Times New Roman" w:cs="Times New Roman"/>
          <w:color w:val="000000"/>
          <w:sz w:val="28"/>
        </w:rPr>
        <w:t>СПИСОК ИСПОЛЬЗОВАННЫХ ИСТОЧНИКОВ</w:t>
      </w:r>
      <w:r w:rsidRPr="008970EA">
        <w:rPr>
          <w:rFonts w:ascii="Times New Roman" w:eastAsia="SimSun" w:hAnsi="Times New Roman" w:cs="Times New Roman"/>
          <w:color w:val="000000"/>
          <w:sz w:val="28"/>
        </w:rPr>
        <w:tab/>
      </w:r>
      <w:r w:rsidR="00655CEE" w:rsidRPr="00532C1C">
        <w:rPr>
          <w:rFonts w:ascii="Times New Roman" w:eastAsia="SimSun" w:hAnsi="Times New Roman" w:cs="Times New Roman"/>
          <w:color w:val="000000"/>
          <w:sz w:val="28"/>
        </w:rPr>
        <w:t>1</w:t>
      </w:r>
      <w:r w:rsidR="00D91BE0">
        <w:rPr>
          <w:rFonts w:ascii="Times New Roman" w:eastAsia="SimSun" w:hAnsi="Times New Roman" w:cs="Times New Roman"/>
          <w:color w:val="000000"/>
          <w:sz w:val="28"/>
        </w:rPr>
        <w:t>6</w:t>
      </w:r>
      <w:r w:rsidRPr="008970EA">
        <w:rPr>
          <w:rFonts w:ascii="Times New Roman" w:eastAsia="SimSun" w:hAnsi="Times New Roman" w:cs="Times New Roman"/>
          <w:color w:val="000000"/>
          <w:sz w:val="28"/>
        </w:rPr>
        <w:t xml:space="preserve"> </w:t>
      </w:r>
    </w:p>
    <w:p w:rsidR="003E7E80" w:rsidRDefault="003E7E8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B688B" w:rsidRPr="009F5CCD" w:rsidRDefault="009B688B" w:rsidP="009B688B">
      <w:pPr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4C4FCC" w:rsidRPr="004C4FCC" w:rsidRDefault="004C4FCC" w:rsidP="004C4FCC">
      <w:pPr>
        <w:tabs>
          <w:tab w:val="left" w:pos="708"/>
          <w:tab w:val="right" w:leader="dot" w:pos="9356"/>
          <w:tab w:val="right" w:leader="dot" w:pos="10260"/>
        </w:tabs>
        <w:spacing w:after="0" w:line="360" w:lineRule="auto"/>
        <w:ind w:right="-2" w:firstLine="567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4C4FC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Потребности человека условны, подвижны, носят виртуальный характер. В связи с многообразием условий реализации, возраста, окружающей среды биологическая потребность становится материальной, социальной или духовной, т.е. трансформируется. </w:t>
      </w:r>
      <w:r w:rsidR="00E966D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В параллелограмме потребностей </w:t>
      </w:r>
      <w:r w:rsidRPr="004C4FCC">
        <w:rPr>
          <w:rFonts w:ascii="Times New Roman" w:hAnsi="Times New Roman" w:cs="Times New Roman"/>
          <w:bCs/>
          <w:sz w:val="28"/>
          <w:szCs w:val="28"/>
          <w:lang w:eastAsia="ru-RU"/>
        </w:rPr>
        <w:t>главенствующей становится та потребность, которая наиболее соответствует личному смыслу жизни человека, лучше вооружена средствами своего удовлетворения, т.е. та, которая лучше мотивирована.</w:t>
      </w:r>
    </w:p>
    <w:p w:rsidR="004C4FCC" w:rsidRDefault="004C4FCC" w:rsidP="004C4FCC">
      <w:pPr>
        <w:tabs>
          <w:tab w:val="left" w:pos="708"/>
          <w:tab w:val="right" w:leader="dot" w:pos="9356"/>
          <w:tab w:val="right" w:leader="dot" w:pos="10260"/>
        </w:tabs>
        <w:spacing w:after="0" w:line="360" w:lineRule="auto"/>
        <w:ind w:right="-2" w:firstLine="567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4C4FCC">
        <w:rPr>
          <w:rFonts w:ascii="Times New Roman" w:hAnsi="Times New Roman" w:cs="Times New Roman"/>
          <w:bCs/>
          <w:sz w:val="28"/>
          <w:szCs w:val="28"/>
          <w:lang w:eastAsia="ru-RU"/>
        </w:rPr>
        <w:t>Переход от потребности к деятельности есть процесс изменения направления потребности изнутри к внешней среде. В основе любой деятельности лежит мотив, побуждающий к ней человека, однако не всякая деятельность может удовлетворить мотив. Механизм этого перехода включает: I) выбор и мотивацию предмета потребности; 2) при переходе от потребности к деятельности потребность тр</w:t>
      </w:r>
      <w:r w:rsidR="00B800EC">
        <w:rPr>
          <w:rFonts w:ascii="Times New Roman" w:hAnsi="Times New Roman" w:cs="Times New Roman"/>
          <w:bCs/>
          <w:sz w:val="28"/>
          <w:szCs w:val="28"/>
          <w:lang w:eastAsia="ru-RU"/>
        </w:rPr>
        <w:t>ансформируется в цель и интерес. П</w:t>
      </w:r>
      <w:r w:rsidRPr="004C4FC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отребность и мотивация тесно связаны: потребность стимулирует человека к деятельности, а компонентом деятельности всегда является мотив. </w:t>
      </w:r>
    </w:p>
    <w:p w:rsidR="003E7E80" w:rsidRPr="00682750" w:rsidRDefault="003E7E80" w:rsidP="004C4FCC">
      <w:pPr>
        <w:tabs>
          <w:tab w:val="left" w:pos="708"/>
          <w:tab w:val="right" w:leader="dot" w:pos="9356"/>
          <w:tab w:val="right" w:leader="dot" w:pos="10260"/>
        </w:tabs>
        <w:spacing w:after="0" w:line="36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2750">
        <w:rPr>
          <w:rFonts w:ascii="Times New Roman" w:hAnsi="Times New Roman" w:cs="Times New Roman"/>
          <w:sz w:val="28"/>
          <w:szCs w:val="28"/>
        </w:rPr>
        <w:t xml:space="preserve">Объектом данной работы является </w:t>
      </w:r>
      <w:r w:rsidR="00F76160">
        <w:rPr>
          <w:rFonts w:ascii="Times New Roman" w:hAnsi="Times New Roman" w:cs="Times New Roman"/>
          <w:sz w:val="28"/>
          <w:szCs w:val="28"/>
        </w:rPr>
        <w:t>п</w:t>
      </w:r>
      <w:r w:rsidR="00F76160" w:rsidRPr="00F76160">
        <w:rPr>
          <w:rFonts w:ascii="Times New Roman" w:hAnsi="Times New Roman" w:cs="Times New Roman"/>
          <w:sz w:val="28"/>
          <w:szCs w:val="28"/>
        </w:rPr>
        <w:t>сихология объекта управления</w:t>
      </w:r>
      <w:r w:rsidRPr="00682750">
        <w:rPr>
          <w:rFonts w:ascii="Times New Roman" w:hAnsi="Times New Roman" w:cs="Times New Roman"/>
          <w:sz w:val="28"/>
          <w:szCs w:val="28"/>
        </w:rPr>
        <w:t xml:space="preserve">, а предметами - </w:t>
      </w:r>
      <w:r w:rsidR="006E3DCE" w:rsidRPr="006E3DCE">
        <w:rPr>
          <w:rFonts w:ascii="Times New Roman" w:eastAsia="SimSun" w:hAnsi="Times New Roman" w:cs="Times New Roman"/>
          <w:color w:val="000000"/>
          <w:sz w:val="28"/>
        </w:rPr>
        <w:t>мотивационные состояния человека: установки, интересы, желания, стремления</w:t>
      </w:r>
      <w:r w:rsidR="00682750" w:rsidRPr="00682750">
        <w:rPr>
          <w:rFonts w:ascii="Times New Roman" w:hAnsi="Times New Roman" w:cs="Times New Roman"/>
          <w:sz w:val="28"/>
          <w:szCs w:val="28"/>
        </w:rPr>
        <w:t xml:space="preserve"> и </w:t>
      </w:r>
      <w:r w:rsidR="006E3DCE" w:rsidRPr="006E3DCE">
        <w:rPr>
          <w:rFonts w:ascii="Times New Roman" w:hAnsi="Times New Roman" w:cs="Times New Roman"/>
          <w:sz w:val="28"/>
          <w:szCs w:val="28"/>
        </w:rPr>
        <w:t>социально-псих</w:t>
      </w:r>
      <w:r w:rsidR="006E3DCE">
        <w:rPr>
          <w:rFonts w:ascii="Times New Roman" w:hAnsi="Times New Roman" w:cs="Times New Roman"/>
          <w:sz w:val="28"/>
          <w:szCs w:val="28"/>
        </w:rPr>
        <w:t>ологическая</w:t>
      </w:r>
      <w:r w:rsidR="006E3DCE" w:rsidRPr="006E3DCE">
        <w:rPr>
          <w:rFonts w:ascii="Times New Roman" w:hAnsi="Times New Roman" w:cs="Times New Roman"/>
          <w:sz w:val="28"/>
          <w:szCs w:val="28"/>
        </w:rPr>
        <w:t xml:space="preserve"> характеристик</w:t>
      </w:r>
      <w:r w:rsidR="006E3DCE">
        <w:rPr>
          <w:rFonts w:ascii="Times New Roman" w:hAnsi="Times New Roman" w:cs="Times New Roman"/>
          <w:sz w:val="28"/>
          <w:szCs w:val="28"/>
        </w:rPr>
        <w:t>а понятий</w:t>
      </w:r>
      <w:r w:rsidR="006E3DCE" w:rsidRPr="006E3DCE">
        <w:rPr>
          <w:rFonts w:ascii="Times New Roman" w:hAnsi="Times New Roman" w:cs="Times New Roman"/>
          <w:sz w:val="28"/>
          <w:szCs w:val="28"/>
        </w:rPr>
        <w:t xml:space="preserve"> "социальная группа", "малая группа", "коллектив"</w:t>
      </w:r>
      <w:r w:rsidR="006E3DCE">
        <w:rPr>
          <w:rFonts w:ascii="Times New Roman" w:hAnsi="Times New Roman" w:cs="Times New Roman"/>
          <w:sz w:val="28"/>
          <w:szCs w:val="28"/>
        </w:rPr>
        <w:t>.</w:t>
      </w:r>
    </w:p>
    <w:p w:rsidR="003E7E80" w:rsidRPr="00682750" w:rsidRDefault="003E7E80" w:rsidP="009B688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2750">
        <w:rPr>
          <w:rFonts w:ascii="Times New Roman" w:hAnsi="Times New Roman" w:cs="Times New Roman"/>
          <w:sz w:val="28"/>
          <w:szCs w:val="28"/>
        </w:rPr>
        <w:t xml:space="preserve">Целью данной работы является изучение вопроса о </w:t>
      </w:r>
      <w:r w:rsidR="00763312">
        <w:rPr>
          <w:rFonts w:ascii="Times New Roman" w:hAnsi="Times New Roman" w:cs="Times New Roman"/>
          <w:sz w:val="28"/>
          <w:szCs w:val="28"/>
        </w:rPr>
        <w:t>психологии объекта управления</w:t>
      </w:r>
      <w:r w:rsidRPr="00682750">
        <w:rPr>
          <w:rFonts w:ascii="Times New Roman" w:hAnsi="Times New Roman" w:cs="Times New Roman"/>
          <w:sz w:val="28"/>
          <w:szCs w:val="28"/>
        </w:rPr>
        <w:t>, в соответствии с целью поставлены следующие задачи:</w:t>
      </w:r>
    </w:p>
    <w:p w:rsidR="003E7E80" w:rsidRPr="00682750" w:rsidRDefault="003E7E80" w:rsidP="009B688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2750">
        <w:rPr>
          <w:rFonts w:ascii="Times New Roman" w:hAnsi="Times New Roman" w:cs="Times New Roman"/>
          <w:sz w:val="28"/>
          <w:szCs w:val="28"/>
        </w:rPr>
        <w:t xml:space="preserve">- </w:t>
      </w:r>
      <w:r w:rsidR="006E3DCE">
        <w:rPr>
          <w:rFonts w:ascii="Times New Roman" w:hAnsi="Times New Roman" w:cs="Times New Roman"/>
          <w:sz w:val="28"/>
          <w:szCs w:val="28"/>
        </w:rPr>
        <w:t>о</w:t>
      </w:r>
      <w:r w:rsidR="006E3DCE" w:rsidRPr="006E3DCE">
        <w:rPr>
          <w:rFonts w:ascii="Times New Roman" w:hAnsi="Times New Roman" w:cs="Times New Roman"/>
          <w:sz w:val="28"/>
          <w:szCs w:val="28"/>
        </w:rPr>
        <w:t>характериз</w:t>
      </w:r>
      <w:r w:rsidR="006E3DCE">
        <w:rPr>
          <w:rFonts w:ascii="Times New Roman" w:hAnsi="Times New Roman" w:cs="Times New Roman"/>
          <w:sz w:val="28"/>
          <w:szCs w:val="28"/>
        </w:rPr>
        <w:t>овать</w:t>
      </w:r>
      <w:r w:rsidR="006E3DCE" w:rsidRPr="006E3DCE">
        <w:rPr>
          <w:rFonts w:ascii="Times New Roman" w:hAnsi="Times New Roman" w:cs="Times New Roman"/>
          <w:sz w:val="28"/>
          <w:szCs w:val="28"/>
        </w:rPr>
        <w:t xml:space="preserve"> мотивационные состояния человека: установки, интересы, желания, стремления</w:t>
      </w:r>
      <w:r w:rsidRPr="00682750">
        <w:rPr>
          <w:rFonts w:ascii="Times New Roman" w:hAnsi="Times New Roman" w:cs="Times New Roman"/>
          <w:sz w:val="28"/>
          <w:szCs w:val="28"/>
        </w:rPr>
        <w:t>;</w:t>
      </w:r>
    </w:p>
    <w:p w:rsidR="003E7E80" w:rsidRDefault="003E7E80" w:rsidP="009B688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2750">
        <w:rPr>
          <w:rFonts w:ascii="Times New Roman" w:hAnsi="Times New Roman" w:cs="Times New Roman"/>
          <w:sz w:val="28"/>
          <w:szCs w:val="28"/>
        </w:rPr>
        <w:t xml:space="preserve">- </w:t>
      </w:r>
      <w:r w:rsidR="00E966D0">
        <w:rPr>
          <w:rFonts w:ascii="Times New Roman" w:hAnsi="Times New Roman" w:cs="Times New Roman"/>
          <w:sz w:val="28"/>
          <w:szCs w:val="28"/>
        </w:rPr>
        <w:t>дать</w:t>
      </w:r>
      <w:r w:rsidR="00E966D0" w:rsidRPr="00E966D0">
        <w:rPr>
          <w:rFonts w:ascii="Times New Roman" w:hAnsi="Times New Roman" w:cs="Times New Roman"/>
          <w:sz w:val="28"/>
          <w:szCs w:val="28"/>
        </w:rPr>
        <w:t xml:space="preserve"> социально-психо</w:t>
      </w:r>
      <w:r w:rsidR="00E966D0">
        <w:rPr>
          <w:rFonts w:ascii="Times New Roman" w:hAnsi="Times New Roman" w:cs="Times New Roman"/>
          <w:sz w:val="28"/>
          <w:szCs w:val="28"/>
        </w:rPr>
        <w:t>логическую характеристику понятия</w:t>
      </w:r>
      <w:r w:rsidR="00E966D0" w:rsidRPr="00E966D0">
        <w:rPr>
          <w:rFonts w:ascii="Times New Roman" w:hAnsi="Times New Roman" w:cs="Times New Roman"/>
          <w:sz w:val="28"/>
          <w:szCs w:val="28"/>
        </w:rPr>
        <w:t xml:space="preserve"> "социальная группа", "малая группа", "коллектив"</w:t>
      </w:r>
      <w:r w:rsidRPr="00682750">
        <w:rPr>
          <w:rFonts w:ascii="Times New Roman" w:hAnsi="Times New Roman" w:cs="Times New Roman"/>
          <w:sz w:val="28"/>
          <w:szCs w:val="28"/>
        </w:rPr>
        <w:t>;</w:t>
      </w:r>
    </w:p>
    <w:p w:rsidR="003E7E80" w:rsidRDefault="003E7E80" w:rsidP="009B688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2750">
        <w:rPr>
          <w:rFonts w:ascii="Times New Roman" w:hAnsi="Times New Roman" w:cs="Times New Roman"/>
          <w:sz w:val="28"/>
          <w:szCs w:val="28"/>
        </w:rPr>
        <w:t xml:space="preserve">- </w:t>
      </w:r>
      <w:r w:rsidR="00E966D0">
        <w:rPr>
          <w:rFonts w:ascii="Times New Roman" w:hAnsi="Times New Roman" w:cs="Times New Roman"/>
          <w:sz w:val="28"/>
          <w:szCs w:val="28"/>
        </w:rPr>
        <w:t>с</w:t>
      </w:r>
      <w:r w:rsidR="00E966D0" w:rsidRPr="00E966D0">
        <w:rPr>
          <w:rFonts w:ascii="Times New Roman" w:hAnsi="Times New Roman" w:cs="Times New Roman"/>
          <w:sz w:val="28"/>
          <w:szCs w:val="28"/>
        </w:rPr>
        <w:t>оотнес</w:t>
      </w:r>
      <w:r w:rsidR="00E966D0">
        <w:rPr>
          <w:rFonts w:ascii="Times New Roman" w:hAnsi="Times New Roman" w:cs="Times New Roman"/>
          <w:sz w:val="28"/>
          <w:szCs w:val="28"/>
        </w:rPr>
        <w:t>ти</w:t>
      </w:r>
      <w:r w:rsidR="00E966D0" w:rsidRPr="00E966D0">
        <w:rPr>
          <w:rFonts w:ascii="Times New Roman" w:hAnsi="Times New Roman" w:cs="Times New Roman"/>
          <w:sz w:val="28"/>
          <w:szCs w:val="28"/>
        </w:rPr>
        <w:t xml:space="preserve"> </w:t>
      </w:r>
      <w:r w:rsidR="00E966D0">
        <w:rPr>
          <w:rFonts w:ascii="Times New Roman" w:hAnsi="Times New Roman" w:cs="Times New Roman"/>
          <w:sz w:val="28"/>
          <w:szCs w:val="28"/>
        </w:rPr>
        <w:t>п</w:t>
      </w:r>
      <w:r w:rsidR="00E966D0" w:rsidRPr="00E966D0">
        <w:rPr>
          <w:rFonts w:ascii="Times New Roman" w:hAnsi="Times New Roman" w:cs="Times New Roman"/>
          <w:sz w:val="28"/>
          <w:szCs w:val="28"/>
        </w:rPr>
        <w:t>онятия и их определения</w:t>
      </w:r>
      <w:r w:rsidRPr="00682750">
        <w:rPr>
          <w:rFonts w:ascii="Times New Roman" w:hAnsi="Times New Roman" w:cs="Times New Roman"/>
          <w:sz w:val="28"/>
          <w:szCs w:val="28"/>
        </w:rPr>
        <w:t>.</w:t>
      </w:r>
    </w:p>
    <w:p w:rsidR="00763312" w:rsidRDefault="000741A0" w:rsidP="000741A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Проблема психологии управления исследовалась такими учеными, как Э.В. Островский, Г.В. Бороздина, О.В. Евтихов, Г.С. Никифоров и др.</w:t>
      </w:r>
      <w:r w:rsidR="00763312">
        <w:rPr>
          <w:rFonts w:ascii="Times New Roman" w:hAnsi="Times New Roman" w:cs="Times New Roman"/>
          <w:sz w:val="28"/>
          <w:szCs w:val="28"/>
        </w:rPr>
        <w:br w:type="page"/>
      </w:r>
    </w:p>
    <w:p w:rsidR="009F5CCD" w:rsidRPr="009F5CCD" w:rsidRDefault="008970EA" w:rsidP="000635D3">
      <w:pPr>
        <w:spacing w:after="24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6D0" w:rsidRPr="004C4FCC">
        <w:rPr>
          <w:rFonts w:ascii="Times New Roman" w:eastAsia="SimSun" w:hAnsi="Times New Roman" w:cs="Times New Roman"/>
          <w:color w:val="000000"/>
          <w:sz w:val="28"/>
        </w:rPr>
        <w:t>О</w:t>
      </w:r>
      <w:proofErr w:type="gramEnd"/>
      <w:r w:rsidR="00E966D0" w:rsidRPr="004C4FCC">
        <w:rPr>
          <w:rFonts w:ascii="Times New Roman" w:eastAsia="SimSun" w:hAnsi="Times New Roman" w:cs="Times New Roman"/>
          <w:color w:val="000000"/>
          <w:sz w:val="28"/>
        </w:rPr>
        <w:t>характеризуйте мотивационные состояния человека: установки, интересы, желания, стремления</w:t>
      </w:r>
    </w:p>
    <w:p w:rsidR="00E40631" w:rsidRPr="00E40631" w:rsidRDefault="00E40631" w:rsidP="00E40631">
      <w:pPr>
        <w:tabs>
          <w:tab w:val="left" w:pos="708"/>
          <w:tab w:val="right" w:leader="dot" w:pos="9356"/>
          <w:tab w:val="right" w:leader="dot" w:pos="10260"/>
        </w:tabs>
        <w:spacing w:after="0" w:line="36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0631">
        <w:rPr>
          <w:rFonts w:ascii="Times New Roman" w:hAnsi="Times New Roman" w:cs="Times New Roman"/>
          <w:sz w:val="28"/>
          <w:szCs w:val="28"/>
        </w:rPr>
        <w:t>Возникшие потребности заставляют человека активно искать способы их удовлетворения, становятся внутренними побудителями деятельности, или мотивами. Мотив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0631">
        <w:rPr>
          <w:rFonts w:ascii="Times New Roman" w:hAnsi="Times New Roman" w:cs="Times New Roman"/>
          <w:sz w:val="28"/>
          <w:szCs w:val="28"/>
        </w:rPr>
        <w:t xml:space="preserve">— это то, что движет живым существом, ради чего оно тратит свою жизненную энергию. </w:t>
      </w:r>
      <w:proofErr w:type="gramStart"/>
      <w:r w:rsidRPr="00E40631">
        <w:rPr>
          <w:rFonts w:ascii="Times New Roman" w:hAnsi="Times New Roman" w:cs="Times New Roman"/>
          <w:sz w:val="28"/>
          <w:szCs w:val="28"/>
        </w:rPr>
        <w:t>Будучи непременным «запалом» любых действий и их «горючим материалом», мотив всегда выступал на уровне житейской мудрости в разл</w:t>
      </w:r>
      <w:r>
        <w:rPr>
          <w:rFonts w:ascii="Times New Roman" w:hAnsi="Times New Roman" w:cs="Times New Roman"/>
          <w:sz w:val="28"/>
          <w:szCs w:val="28"/>
        </w:rPr>
        <w:t>ичных представлениях о чувствах</w:t>
      </w:r>
      <w:r w:rsidRPr="00E40631">
        <w:rPr>
          <w:rFonts w:ascii="Times New Roman" w:hAnsi="Times New Roman" w:cs="Times New Roman"/>
          <w:sz w:val="28"/>
          <w:szCs w:val="28"/>
        </w:rPr>
        <w:t xml:space="preserve"> — побуждениях, влечениях, стремлениях, желаниях, страстях, силе воли и т.д.</w:t>
      </w:r>
      <w:proofErr w:type="gramEnd"/>
    </w:p>
    <w:p w:rsidR="00E40631" w:rsidRPr="00E40631" w:rsidRDefault="00E40631" w:rsidP="00E40631">
      <w:pPr>
        <w:tabs>
          <w:tab w:val="left" w:pos="708"/>
          <w:tab w:val="right" w:leader="dot" w:pos="9356"/>
          <w:tab w:val="right" w:leader="dot" w:pos="10260"/>
        </w:tabs>
        <w:spacing w:after="0" w:line="36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0631">
        <w:rPr>
          <w:rFonts w:ascii="Times New Roman" w:hAnsi="Times New Roman" w:cs="Times New Roman"/>
          <w:sz w:val="28"/>
          <w:szCs w:val="28"/>
        </w:rPr>
        <w:t>Мотивы могут быть различные: интерес к содержанию и процессу деятельности, долг перед обществом, самоутверждение и т.п. Так, ученого к научной деятельности могут побуждать следующие мотивы: самореализация, познавательный интерес, самоутверждение, материальные стимулы (денежное вознаграждение), социальные мотивы (ответственность, стремление принести пользу обществу).</w:t>
      </w:r>
    </w:p>
    <w:p w:rsidR="00E40631" w:rsidRPr="00E40631" w:rsidRDefault="00E40631" w:rsidP="00E40631">
      <w:pPr>
        <w:tabs>
          <w:tab w:val="left" w:pos="708"/>
          <w:tab w:val="right" w:leader="dot" w:pos="9356"/>
          <w:tab w:val="right" w:leader="dot" w:pos="10260"/>
        </w:tabs>
        <w:spacing w:after="0" w:line="36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0631">
        <w:rPr>
          <w:rFonts w:ascii="Times New Roman" w:hAnsi="Times New Roman" w:cs="Times New Roman"/>
          <w:sz w:val="28"/>
          <w:szCs w:val="28"/>
        </w:rPr>
        <w:t>Если человек стремится к выполнению определенной деятельности, можно сказать, что у него есть мотивация. Например, если ученик прилежен в учебе — у него мотивация к учебе; у спортсмена, который стремится достичь высоких результатов, — высокий уровень мотивации достижения; желание руководителя всех подчинять свидетельствует о наличии высокого уровня мотивации к власти.</w:t>
      </w:r>
    </w:p>
    <w:p w:rsidR="00E40631" w:rsidRPr="00E40631" w:rsidRDefault="00E40631" w:rsidP="00E40631">
      <w:pPr>
        <w:tabs>
          <w:tab w:val="left" w:pos="708"/>
          <w:tab w:val="right" w:leader="dot" w:pos="9356"/>
          <w:tab w:val="right" w:leader="dot" w:pos="10260"/>
        </w:tabs>
        <w:spacing w:after="0" w:line="36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0631">
        <w:rPr>
          <w:rFonts w:ascii="Times New Roman" w:hAnsi="Times New Roman" w:cs="Times New Roman"/>
          <w:sz w:val="28"/>
          <w:szCs w:val="28"/>
        </w:rPr>
        <w:t>Мотивы — это относительно устойчивые проявления, атрибуты личности. Например, утверждая, что определенному человеку присущ познавательный мотив, мы подразумеваем, что во многих ситуациях у него проявляется познавательная мотивация.</w:t>
      </w:r>
    </w:p>
    <w:p w:rsidR="00E40631" w:rsidRDefault="00E40631" w:rsidP="00E40631">
      <w:pPr>
        <w:tabs>
          <w:tab w:val="left" w:pos="708"/>
          <w:tab w:val="right" w:leader="dot" w:pos="9356"/>
          <w:tab w:val="right" w:leader="dot" w:pos="10260"/>
        </w:tabs>
        <w:spacing w:after="0" w:line="36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0631">
        <w:rPr>
          <w:rFonts w:ascii="Times New Roman" w:hAnsi="Times New Roman" w:cs="Times New Roman"/>
          <w:sz w:val="28"/>
          <w:szCs w:val="28"/>
        </w:rPr>
        <w:t>Мотив не может быть объяснен сам по себе. Он может быть понят в системе тех факторов — образов, отношений, действий личности, которые составляют общий строй психической жизни. Его роль заключается в том, чтобы придать поведению импульс и направленность к цели.</w:t>
      </w:r>
    </w:p>
    <w:p w:rsidR="00E40631" w:rsidRDefault="00E40631" w:rsidP="00E40631">
      <w:pPr>
        <w:tabs>
          <w:tab w:val="left" w:pos="708"/>
          <w:tab w:val="right" w:leader="dot" w:pos="9356"/>
          <w:tab w:val="right" w:leader="dot" w:pos="10260"/>
        </w:tabs>
        <w:spacing w:after="0" w:line="36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Мотив – это индивидуализированный механизм соотнесения внешних и внутренних факторов, определяющих способы поведения данного индивида.</w:t>
      </w:r>
    </w:p>
    <w:p w:rsidR="00F115CC" w:rsidRPr="00F115CC" w:rsidRDefault="00F115CC" w:rsidP="00F115CC">
      <w:pPr>
        <w:tabs>
          <w:tab w:val="left" w:pos="708"/>
          <w:tab w:val="right" w:leader="dot" w:pos="9356"/>
          <w:tab w:val="right" w:leader="dot" w:pos="10260"/>
        </w:tabs>
        <w:spacing w:after="0" w:line="36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15CC">
        <w:rPr>
          <w:rFonts w:ascii="Times New Roman" w:hAnsi="Times New Roman" w:cs="Times New Roman"/>
          <w:sz w:val="28"/>
          <w:szCs w:val="28"/>
        </w:rPr>
        <w:t>Установка - это стереотипная готовность действовать в соответствующей ситуации определенным образом. Эта готовность к стереотипному поведению возникает на основе прошлого опыта. Установки являются неосознанной основой поведенческих актов, в которых не осознается ни цель действия, ни потребность, ради которой оно совершается.</w:t>
      </w:r>
    </w:p>
    <w:p w:rsidR="00F115CC" w:rsidRPr="00F115CC" w:rsidRDefault="00F115CC" w:rsidP="00F115CC">
      <w:pPr>
        <w:tabs>
          <w:tab w:val="left" w:pos="708"/>
          <w:tab w:val="right" w:leader="dot" w:pos="9356"/>
          <w:tab w:val="right" w:leader="dot" w:pos="10260"/>
        </w:tabs>
        <w:spacing w:after="0" w:line="36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15CC">
        <w:rPr>
          <w:rFonts w:ascii="Times New Roman" w:hAnsi="Times New Roman" w:cs="Times New Roman"/>
          <w:sz w:val="28"/>
          <w:szCs w:val="28"/>
        </w:rPr>
        <w:t>Различают следующие виды установок:</w:t>
      </w:r>
    </w:p>
    <w:p w:rsidR="00F115CC" w:rsidRPr="00F115CC" w:rsidRDefault="00F115CC" w:rsidP="00F115CC">
      <w:pPr>
        <w:tabs>
          <w:tab w:val="left" w:pos="708"/>
          <w:tab w:val="right" w:leader="dot" w:pos="9356"/>
          <w:tab w:val="right" w:leader="dot" w:pos="10260"/>
        </w:tabs>
        <w:spacing w:after="0" w:line="36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F115CC">
        <w:rPr>
          <w:rFonts w:ascii="Times New Roman" w:hAnsi="Times New Roman" w:cs="Times New Roman"/>
          <w:sz w:val="28"/>
          <w:szCs w:val="28"/>
        </w:rPr>
        <w:t>Ситуативно-двигательная (моторная) установка (например, готовность кисти руки к оперированию большими или малыми предметами).</w:t>
      </w:r>
    </w:p>
    <w:p w:rsidR="00F115CC" w:rsidRPr="00F115CC" w:rsidRDefault="00F115CC" w:rsidP="00F115CC">
      <w:pPr>
        <w:tabs>
          <w:tab w:val="left" w:pos="708"/>
          <w:tab w:val="right" w:leader="dot" w:pos="9356"/>
          <w:tab w:val="right" w:leader="dot" w:pos="10260"/>
        </w:tabs>
        <w:spacing w:after="0" w:line="36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15CC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 w:rsidRPr="00F115CC">
        <w:rPr>
          <w:rFonts w:ascii="Times New Roman" w:hAnsi="Times New Roman" w:cs="Times New Roman"/>
          <w:sz w:val="28"/>
          <w:szCs w:val="28"/>
        </w:rPr>
        <w:t>Сенсорно-перцептивная</w:t>
      </w:r>
      <w:proofErr w:type="spellEnd"/>
      <w:r w:rsidRPr="00F115CC">
        <w:rPr>
          <w:rFonts w:ascii="Times New Roman" w:hAnsi="Times New Roman" w:cs="Times New Roman"/>
          <w:sz w:val="28"/>
          <w:szCs w:val="28"/>
        </w:rPr>
        <w:t xml:space="preserve"> установка (ожидание звонка, выделение значимого сигнала из общего шумового фона).</w:t>
      </w:r>
    </w:p>
    <w:p w:rsidR="00F115CC" w:rsidRPr="00F115CC" w:rsidRDefault="00F115CC" w:rsidP="00F115CC">
      <w:pPr>
        <w:tabs>
          <w:tab w:val="left" w:pos="708"/>
          <w:tab w:val="right" w:leader="dot" w:pos="9356"/>
          <w:tab w:val="right" w:leader="dot" w:pos="10260"/>
        </w:tabs>
        <w:spacing w:after="0" w:line="36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15CC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 w:rsidRPr="00F115CC">
        <w:rPr>
          <w:rFonts w:ascii="Times New Roman" w:hAnsi="Times New Roman" w:cs="Times New Roman"/>
          <w:sz w:val="28"/>
          <w:szCs w:val="28"/>
        </w:rPr>
        <w:t>Социально-перцептивная</w:t>
      </w:r>
      <w:proofErr w:type="spellEnd"/>
      <w:r w:rsidRPr="00F115CC">
        <w:rPr>
          <w:rFonts w:ascii="Times New Roman" w:hAnsi="Times New Roman" w:cs="Times New Roman"/>
          <w:sz w:val="28"/>
          <w:szCs w:val="28"/>
        </w:rPr>
        <w:t xml:space="preserve"> установка - стереотипы восприятия социально значимых объектов (например, наличие татуировок интерпретируется как признак криминализованной личности).</w:t>
      </w:r>
    </w:p>
    <w:p w:rsidR="00F115CC" w:rsidRPr="00F115CC" w:rsidRDefault="00F115CC" w:rsidP="00F115CC">
      <w:pPr>
        <w:tabs>
          <w:tab w:val="left" w:pos="708"/>
          <w:tab w:val="right" w:leader="dot" w:pos="9356"/>
          <w:tab w:val="right" w:leader="dot" w:pos="10260"/>
        </w:tabs>
        <w:spacing w:after="0" w:line="36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15CC">
        <w:rPr>
          <w:rFonts w:ascii="Times New Roman" w:hAnsi="Times New Roman" w:cs="Times New Roman"/>
          <w:sz w:val="28"/>
          <w:szCs w:val="28"/>
        </w:rPr>
        <w:t>4) Когнитивная - познавательная установка (предубеждение следователя в отношении виновности допрашиваемого ведет к доминированию в его сознании обвинительных доказательств, оправдательные же доказательства отступают на второй план).</w:t>
      </w:r>
    </w:p>
    <w:p w:rsidR="00F115CC" w:rsidRPr="00F115CC" w:rsidRDefault="00F115CC" w:rsidP="00F115CC">
      <w:pPr>
        <w:tabs>
          <w:tab w:val="left" w:pos="708"/>
          <w:tab w:val="right" w:leader="dot" w:pos="9356"/>
          <w:tab w:val="right" w:leader="dot" w:pos="10260"/>
        </w:tabs>
        <w:spacing w:after="0" w:line="36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15CC">
        <w:rPr>
          <w:rFonts w:ascii="Times New Roman" w:hAnsi="Times New Roman" w:cs="Times New Roman"/>
          <w:sz w:val="28"/>
          <w:szCs w:val="28"/>
        </w:rPr>
        <w:t xml:space="preserve">5) </w:t>
      </w:r>
      <w:proofErr w:type="spellStart"/>
      <w:r w:rsidRPr="00F115CC">
        <w:rPr>
          <w:rFonts w:ascii="Times New Roman" w:hAnsi="Times New Roman" w:cs="Times New Roman"/>
          <w:sz w:val="28"/>
          <w:szCs w:val="28"/>
        </w:rPr>
        <w:t>Мнемическая</w:t>
      </w:r>
      <w:proofErr w:type="spellEnd"/>
      <w:r w:rsidRPr="00F115CC">
        <w:rPr>
          <w:rFonts w:ascii="Times New Roman" w:hAnsi="Times New Roman" w:cs="Times New Roman"/>
          <w:sz w:val="28"/>
          <w:szCs w:val="28"/>
        </w:rPr>
        <w:t xml:space="preserve"> установка - установка на запоминание значимого материала.</w:t>
      </w:r>
    </w:p>
    <w:p w:rsidR="00F115CC" w:rsidRPr="00F115CC" w:rsidRDefault="00F115CC" w:rsidP="00F115CC">
      <w:pPr>
        <w:tabs>
          <w:tab w:val="left" w:pos="708"/>
          <w:tab w:val="right" w:leader="dot" w:pos="9356"/>
          <w:tab w:val="right" w:leader="dot" w:pos="10260"/>
        </w:tabs>
        <w:spacing w:after="0" w:line="36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15CC">
        <w:rPr>
          <w:rFonts w:ascii="Times New Roman" w:hAnsi="Times New Roman" w:cs="Times New Roman"/>
          <w:sz w:val="28"/>
          <w:szCs w:val="28"/>
        </w:rPr>
        <w:t>Но в большинстве случаев человек осознает необходимые в данных условиях действия, предвосхищает их результаты в идеальных образах, осознает цель этих действий. Объективные условия поведения осознаются в системе понятий.</w:t>
      </w:r>
    </w:p>
    <w:p w:rsidR="00F115CC" w:rsidRPr="00F115CC" w:rsidRDefault="00F115CC" w:rsidP="00F115CC">
      <w:pPr>
        <w:tabs>
          <w:tab w:val="left" w:pos="708"/>
          <w:tab w:val="right" w:leader="dot" w:pos="9356"/>
          <w:tab w:val="right" w:leader="dot" w:pos="10260"/>
        </w:tabs>
        <w:spacing w:after="0" w:line="36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15CC">
        <w:rPr>
          <w:rFonts w:ascii="Times New Roman" w:hAnsi="Times New Roman" w:cs="Times New Roman"/>
          <w:sz w:val="28"/>
          <w:szCs w:val="28"/>
        </w:rPr>
        <w:t>Мотивационное состояние человека является психическим отражением условий, необходимых для жизнедеятельности человека как организма, индивида и личности. Это отражение необходимых условий осуществляется в виде интересов, желаний, стремлений и влечений.</w:t>
      </w:r>
    </w:p>
    <w:p w:rsidR="00F115CC" w:rsidRPr="00F115CC" w:rsidRDefault="00F115CC" w:rsidP="00F115CC">
      <w:pPr>
        <w:tabs>
          <w:tab w:val="left" w:pos="708"/>
          <w:tab w:val="right" w:leader="dot" w:pos="9356"/>
          <w:tab w:val="right" w:leader="dot" w:pos="10260"/>
        </w:tabs>
        <w:spacing w:after="0" w:line="36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15CC">
        <w:rPr>
          <w:rFonts w:ascii="Times New Roman" w:hAnsi="Times New Roman" w:cs="Times New Roman"/>
          <w:sz w:val="28"/>
          <w:szCs w:val="28"/>
        </w:rPr>
        <w:lastRenderedPageBreak/>
        <w:t xml:space="preserve">Интерес - эмоциональное проявление познавательных потребностей человека. Удовлетворение интереса может привести к укреплению и развитию. Неудовлетворение интереса может привести к депрессии. Интересы бывают непосредственные, напрямую связанные с какой-либо потребностью, и опосредованные, при которых потребность прослеживается неявно. В зависимости от длительности сохранения интересы бывают устойчивые и неустойчивые. Люди с устойчивыми интересами чаще добиваются успеха в деятельности, чем личности с неустойчивыми интересами. Интересы также бывают широкими и узкими. Узкий интерес может быть направлен на совершенно конкретный объект. Иногда интересы бывают мелкими. При этом имеется в виду, что люди в основном интересуются удовлетворением естественных потребностей: в еде, в питье, </w:t>
      </w:r>
      <w:proofErr w:type="gramStart"/>
      <w:r w:rsidRPr="00F115C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115CC">
        <w:rPr>
          <w:rFonts w:ascii="Times New Roman" w:hAnsi="Times New Roman" w:cs="Times New Roman"/>
          <w:sz w:val="28"/>
          <w:szCs w:val="28"/>
        </w:rPr>
        <w:t xml:space="preserve"> сне и других чувственных удовольствиях. Если интерес соединяется с волей, он становится склонностью. Интересы определяются доминирующей направленностью личности. Интересы личности обусловлены ее принадлежностью к определенной социальной группе. Интересы человека определяются системой его потребностей, но связь интересов с потребностями не прямолинейна, а иногда она и не осознается.</w:t>
      </w:r>
    </w:p>
    <w:p w:rsidR="00F115CC" w:rsidRPr="00F115CC" w:rsidRDefault="00F115CC" w:rsidP="00F115CC">
      <w:pPr>
        <w:tabs>
          <w:tab w:val="left" w:pos="708"/>
          <w:tab w:val="right" w:leader="dot" w:pos="9356"/>
          <w:tab w:val="right" w:leader="dot" w:pos="10260"/>
        </w:tabs>
        <w:spacing w:after="0" w:line="36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15CC">
        <w:rPr>
          <w:rFonts w:ascii="Times New Roman" w:hAnsi="Times New Roman" w:cs="Times New Roman"/>
          <w:sz w:val="28"/>
          <w:szCs w:val="28"/>
        </w:rPr>
        <w:t>Интерес, как и все психические состояния, существенно влияет на протекание психических процессов, активизирует их. В соответствии с потребностями интересы подразделяются по содержанию (материальные и духовные), по широте (ограниченные и разносторонние) и устойчивости (кратковременные и устойчивые). Различаются также непосредственные и косвенные интересы (так, например, проявленный следователем интерес к какому-либо вещественному доказательству является интересом косвенным, тогда как прямым его интересом является раскрытие всего преступления в целом). Интересы могут быть положительными и отрицательными. Они не только стимулируют человека к деятельности, но и сами формируются в ней.</w:t>
      </w:r>
    </w:p>
    <w:p w:rsidR="00F115CC" w:rsidRPr="00F115CC" w:rsidRDefault="00F115CC" w:rsidP="00F115CC">
      <w:pPr>
        <w:tabs>
          <w:tab w:val="left" w:pos="708"/>
          <w:tab w:val="right" w:leader="dot" w:pos="9356"/>
          <w:tab w:val="right" w:leader="dot" w:pos="10260"/>
        </w:tabs>
        <w:spacing w:after="0" w:line="36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15CC">
        <w:rPr>
          <w:rFonts w:ascii="Times New Roman" w:hAnsi="Times New Roman" w:cs="Times New Roman"/>
          <w:sz w:val="28"/>
          <w:szCs w:val="28"/>
        </w:rPr>
        <w:t xml:space="preserve">Широта и глубина интересов человека определяет полноценность его жизни. Узость круга интересов, их обусловленность только материальными </w:t>
      </w:r>
      <w:r w:rsidRPr="00F115CC">
        <w:rPr>
          <w:rFonts w:ascii="Times New Roman" w:hAnsi="Times New Roman" w:cs="Times New Roman"/>
          <w:sz w:val="28"/>
          <w:szCs w:val="28"/>
        </w:rPr>
        <w:lastRenderedPageBreak/>
        <w:t>потребностями, отсутствие полноценных устойчивых интересов нередко лежат в основе преступного поведения. Характеристика личности включает в себя определение круга интересов данного человека.</w:t>
      </w:r>
    </w:p>
    <w:p w:rsidR="00F115CC" w:rsidRDefault="00F115CC" w:rsidP="00F115CC">
      <w:pPr>
        <w:tabs>
          <w:tab w:val="left" w:pos="708"/>
          <w:tab w:val="right" w:leader="dot" w:pos="9356"/>
          <w:tab w:val="right" w:leader="dot" w:pos="10260"/>
        </w:tabs>
        <w:spacing w:after="0" w:line="36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15CC">
        <w:rPr>
          <w:rFonts w:ascii="Times New Roman" w:hAnsi="Times New Roman" w:cs="Times New Roman"/>
          <w:sz w:val="28"/>
          <w:szCs w:val="28"/>
        </w:rPr>
        <w:t xml:space="preserve">Желание - субъективная характеристика мотивационного - процесса, в которой ключевым переживанием субъекта выступает его </w:t>
      </w:r>
      <w:proofErr w:type="spellStart"/>
      <w:r w:rsidRPr="00F115CC">
        <w:rPr>
          <w:rFonts w:ascii="Times New Roman" w:hAnsi="Times New Roman" w:cs="Times New Roman"/>
          <w:sz w:val="28"/>
          <w:szCs w:val="28"/>
        </w:rPr>
        <w:t>целеориентированность</w:t>
      </w:r>
      <w:proofErr w:type="spellEnd"/>
      <w:r w:rsidRPr="00F115CC">
        <w:rPr>
          <w:rFonts w:ascii="Times New Roman" w:hAnsi="Times New Roman" w:cs="Times New Roman"/>
          <w:sz w:val="28"/>
          <w:szCs w:val="28"/>
        </w:rPr>
        <w:t>. Желание (в психологии) понимается как стремление, точнее, импульс к достижению какой-либо цели, идеала, мечты.</w:t>
      </w:r>
    </w:p>
    <w:p w:rsidR="00F7380A" w:rsidRDefault="00F115CC" w:rsidP="00F115CC">
      <w:pPr>
        <w:tabs>
          <w:tab w:val="left" w:pos="708"/>
          <w:tab w:val="right" w:leader="dot" w:pos="9356"/>
          <w:tab w:val="right" w:leader="dot" w:pos="10260"/>
        </w:tabs>
        <w:spacing w:after="0" w:line="36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15CC">
        <w:rPr>
          <w:rFonts w:ascii="Times New Roman" w:hAnsi="Times New Roman" w:cs="Times New Roman"/>
          <w:sz w:val="28"/>
          <w:szCs w:val="28"/>
        </w:rPr>
        <w:t>Желание - мотивационное состояние, при котором потребности соотнесены с конкретным предметом их удовлетворения. Желания подразделяются на три группы - естественные и необходимые, например желание удовлетворить голод или укрыться от непогоды</w:t>
      </w:r>
      <w:r w:rsidR="00F7380A">
        <w:rPr>
          <w:rFonts w:ascii="Times New Roman" w:hAnsi="Times New Roman" w:cs="Times New Roman"/>
          <w:sz w:val="28"/>
          <w:szCs w:val="28"/>
        </w:rPr>
        <w:t>; е</w:t>
      </w:r>
      <w:r w:rsidRPr="00F115CC">
        <w:rPr>
          <w:rFonts w:ascii="Times New Roman" w:hAnsi="Times New Roman" w:cs="Times New Roman"/>
          <w:sz w:val="28"/>
          <w:szCs w:val="28"/>
        </w:rPr>
        <w:t xml:space="preserve">стественные, но не необходимые, например желание получить ученую степень; и желания ни естественные, ни необходимые - связанные с честолюбием, славой, властью, превосходством над другими людьми и т. д. </w:t>
      </w:r>
    </w:p>
    <w:p w:rsidR="00F115CC" w:rsidRPr="00F115CC" w:rsidRDefault="00F115CC" w:rsidP="00F115CC">
      <w:pPr>
        <w:tabs>
          <w:tab w:val="left" w:pos="708"/>
          <w:tab w:val="right" w:leader="dot" w:pos="9356"/>
          <w:tab w:val="right" w:leader="dot" w:pos="10260"/>
        </w:tabs>
        <w:spacing w:after="0" w:line="36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15CC">
        <w:rPr>
          <w:rFonts w:ascii="Times New Roman" w:hAnsi="Times New Roman" w:cs="Times New Roman"/>
          <w:sz w:val="28"/>
          <w:szCs w:val="28"/>
        </w:rPr>
        <w:t>Желание связано со стремлением - повышенным эмоциональным тяготением к объекту желания.</w:t>
      </w:r>
    </w:p>
    <w:p w:rsidR="00E40631" w:rsidRDefault="00F115CC" w:rsidP="00F115CC">
      <w:pPr>
        <w:tabs>
          <w:tab w:val="left" w:pos="708"/>
          <w:tab w:val="right" w:leader="dot" w:pos="9356"/>
          <w:tab w:val="right" w:leader="dot" w:pos="10260"/>
        </w:tabs>
        <w:spacing w:after="0" w:line="36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15CC">
        <w:rPr>
          <w:rFonts w:ascii="Times New Roman" w:hAnsi="Times New Roman" w:cs="Times New Roman"/>
          <w:sz w:val="28"/>
          <w:szCs w:val="28"/>
        </w:rPr>
        <w:t xml:space="preserve">Стремление - </w:t>
      </w:r>
      <w:r w:rsidR="00F7380A">
        <w:rPr>
          <w:rFonts w:ascii="Times New Roman" w:hAnsi="Times New Roman" w:cs="Times New Roman"/>
          <w:sz w:val="28"/>
          <w:szCs w:val="28"/>
        </w:rPr>
        <w:t>н</w:t>
      </w:r>
      <w:r w:rsidRPr="00F115CC">
        <w:rPr>
          <w:rFonts w:ascii="Times New Roman" w:hAnsi="Times New Roman" w:cs="Times New Roman"/>
          <w:sz w:val="28"/>
          <w:szCs w:val="28"/>
        </w:rPr>
        <w:t>астойчивое желание чего-нибудь добиться, что-нибудь осуществить; устремленность к чему-нибудь.</w:t>
      </w:r>
    </w:p>
    <w:p w:rsidR="00F7380A" w:rsidRDefault="00F7380A" w:rsidP="00F115CC">
      <w:pPr>
        <w:tabs>
          <w:tab w:val="left" w:pos="708"/>
          <w:tab w:val="right" w:leader="dot" w:pos="9356"/>
          <w:tab w:val="right" w:leader="dot" w:pos="10260"/>
        </w:tabs>
        <w:spacing w:after="0" w:line="36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Страсть - </w:t>
      </w:r>
      <w:r w:rsidRPr="00F7380A">
        <w:rPr>
          <w:rFonts w:ascii="Times New Roman" w:hAnsi="Times New Roman" w:cs="Times New Roman"/>
          <w:sz w:val="28"/>
          <w:szCs w:val="28"/>
        </w:rPr>
        <w:t>очень стойкое аффективное стремление к определенному объекту, потребность в которо</w:t>
      </w:r>
      <w:r>
        <w:rPr>
          <w:rFonts w:ascii="Times New Roman" w:hAnsi="Times New Roman" w:cs="Times New Roman"/>
          <w:sz w:val="28"/>
          <w:szCs w:val="28"/>
        </w:rPr>
        <w:t>м доминирует над всеми остальны</w:t>
      </w:r>
      <w:r w:rsidRPr="00F7380A">
        <w:rPr>
          <w:rFonts w:ascii="Times New Roman" w:hAnsi="Times New Roman" w:cs="Times New Roman"/>
          <w:sz w:val="28"/>
          <w:szCs w:val="28"/>
        </w:rPr>
        <w:t>ми потребностями и придает соответствующую направленность всей жизнедеятельности человека.</w:t>
      </w:r>
    </w:p>
    <w:p w:rsidR="00F7380A" w:rsidRPr="00E40631" w:rsidRDefault="00F7380A" w:rsidP="00F7380A">
      <w:pPr>
        <w:tabs>
          <w:tab w:val="left" w:pos="708"/>
          <w:tab w:val="right" w:leader="dot" w:pos="9356"/>
          <w:tab w:val="right" w:leader="dot" w:pos="10260"/>
        </w:tabs>
        <w:spacing w:after="0" w:line="36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80A">
        <w:rPr>
          <w:rFonts w:ascii="Times New Roman" w:hAnsi="Times New Roman" w:cs="Times New Roman"/>
          <w:sz w:val="28"/>
          <w:szCs w:val="28"/>
        </w:rPr>
        <w:t>Страсть интегрирует волевые и эмоциональные побуждения; она может быть положительной и отрицательной в зависимости от ценности того, к чему стремится человек. Многие отрицательные страсти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380A">
        <w:rPr>
          <w:rFonts w:ascii="Times New Roman" w:hAnsi="Times New Roman" w:cs="Times New Roman"/>
          <w:sz w:val="28"/>
          <w:szCs w:val="28"/>
        </w:rPr>
        <w:t>(к стяжательству, азартным играм и т. п.) ведут к деградации личности и нередко являются предпосыл</w:t>
      </w:r>
      <w:r w:rsidR="005B0A4E">
        <w:rPr>
          <w:rFonts w:ascii="Times New Roman" w:hAnsi="Times New Roman" w:cs="Times New Roman"/>
          <w:sz w:val="28"/>
          <w:szCs w:val="28"/>
        </w:rPr>
        <w:t>кой преступного поведения. Поло</w:t>
      </w:r>
      <w:r w:rsidRPr="00F7380A">
        <w:rPr>
          <w:rFonts w:ascii="Times New Roman" w:hAnsi="Times New Roman" w:cs="Times New Roman"/>
          <w:sz w:val="28"/>
          <w:szCs w:val="28"/>
        </w:rPr>
        <w:t>жительные страсти мобилизуют силы человека на достижение социально значимых целей.</w:t>
      </w:r>
    </w:p>
    <w:p w:rsidR="005B0A4E" w:rsidRDefault="005B0A4E" w:rsidP="008970EA">
      <w:pPr>
        <w:spacing w:after="24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9F5CCD" w:rsidRDefault="009F5CCD" w:rsidP="008970EA">
      <w:pPr>
        <w:spacing w:after="24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F5CCD">
        <w:rPr>
          <w:rFonts w:ascii="Times New Roman" w:hAnsi="Times New Roman" w:cs="Times New Roman"/>
          <w:sz w:val="28"/>
          <w:szCs w:val="28"/>
        </w:rPr>
        <w:lastRenderedPageBreak/>
        <w:t>2</w:t>
      </w:r>
      <w:proofErr w:type="gramStart"/>
      <w:r w:rsidRPr="009F5CCD">
        <w:rPr>
          <w:rFonts w:ascii="Times New Roman" w:hAnsi="Times New Roman" w:cs="Times New Roman"/>
          <w:sz w:val="28"/>
          <w:szCs w:val="28"/>
        </w:rPr>
        <w:t xml:space="preserve"> </w:t>
      </w:r>
      <w:r w:rsidR="000635D3" w:rsidRPr="004C4FCC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0635D3" w:rsidRPr="004C4FCC">
        <w:rPr>
          <w:rFonts w:ascii="Times New Roman" w:hAnsi="Times New Roman" w:cs="Times New Roman"/>
          <w:sz w:val="28"/>
          <w:szCs w:val="28"/>
        </w:rPr>
        <w:t>айте социально-психологическую характеристику понятия "социальная группа", "малая группа", "коллектив"</w:t>
      </w:r>
    </w:p>
    <w:p w:rsidR="000635D3" w:rsidRDefault="000635D3" w:rsidP="005B233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Деятельность индивида, его управляемость в группе и в изоляции существенно различаются.</w:t>
      </w:r>
    </w:p>
    <w:p w:rsidR="002F2A2D" w:rsidRPr="002F2A2D" w:rsidRDefault="002F2A2D" w:rsidP="002F2A2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2A2D">
        <w:rPr>
          <w:rFonts w:ascii="Times New Roman" w:hAnsi="Times New Roman" w:cs="Times New Roman"/>
          <w:sz w:val="28"/>
          <w:szCs w:val="28"/>
        </w:rPr>
        <w:t>Социальная группа - объединение людей, основанное на их общем участии в некоторой деятельности, связанное системой отношений, которые регулируются формальными или неформальными социальными институтами.</w:t>
      </w:r>
    </w:p>
    <w:p w:rsidR="002F2A2D" w:rsidRPr="002F2A2D" w:rsidRDefault="002F2A2D" w:rsidP="002F2A2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2A2D">
        <w:rPr>
          <w:rFonts w:ascii="Times New Roman" w:hAnsi="Times New Roman" w:cs="Times New Roman"/>
          <w:sz w:val="28"/>
          <w:szCs w:val="28"/>
        </w:rPr>
        <w:t>Признаки социальной группы:</w:t>
      </w:r>
    </w:p>
    <w:p w:rsidR="002F2A2D" w:rsidRPr="002F2A2D" w:rsidRDefault="002F2A2D" w:rsidP="002F2A2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2A2D">
        <w:rPr>
          <w:rFonts w:ascii="Times New Roman" w:hAnsi="Times New Roman" w:cs="Times New Roman"/>
          <w:sz w:val="28"/>
          <w:szCs w:val="28"/>
        </w:rPr>
        <w:t>1 наличие внутренней организации;</w:t>
      </w:r>
    </w:p>
    <w:p w:rsidR="002F2A2D" w:rsidRPr="002F2A2D" w:rsidRDefault="002F2A2D" w:rsidP="002F2A2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2A2D">
        <w:rPr>
          <w:rFonts w:ascii="Times New Roman" w:hAnsi="Times New Roman" w:cs="Times New Roman"/>
          <w:sz w:val="28"/>
          <w:szCs w:val="28"/>
        </w:rPr>
        <w:t>2 общая (групповая) цель деятельности;</w:t>
      </w:r>
    </w:p>
    <w:p w:rsidR="002F2A2D" w:rsidRPr="002F2A2D" w:rsidRDefault="002F2A2D" w:rsidP="002F2A2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2A2D">
        <w:rPr>
          <w:rFonts w:ascii="Times New Roman" w:hAnsi="Times New Roman" w:cs="Times New Roman"/>
          <w:sz w:val="28"/>
          <w:szCs w:val="28"/>
        </w:rPr>
        <w:t>3 групповые формы социального контроля;</w:t>
      </w:r>
    </w:p>
    <w:p w:rsidR="002F2A2D" w:rsidRPr="002F2A2D" w:rsidRDefault="002F2A2D" w:rsidP="002F2A2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2A2D">
        <w:rPr>
          <w:rFonts w:ascii="Times New Roman" w:hAnsi="Times New Roman" w:cs="Times New Roman"/>
          <w:sz w:val="28"/>
          <w:szCs w:val="28"/>
        </w:rPr>
        <w:t>4 образцы (модели) групповой деятельности;</w:t>
      </w:r>
    </w:p>
    <w:p w:rsidR="002F2A2D" w:rsidRPr="002F2A2D" w:rsidRDefault="002F2A2D" w:rsidP="002F2A2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2A2D">
        <w:rPr>
          <w:rFonts w:ascii="Times New Roman" w:hAnsi="Times New Roman" w:cs="Times New Roman"/>
          <w:sz w:val="28"/>
          <w:szCs w:val="28"/>
        </w:rPr>
        <w:t>5 интенсивные групповые взаимодействия</w:t>
      </w:r>
    </w:p>
    <w:p w:rsidR="002F2A2D" w:rsidRPr="002F2A2D" w:rsidRDefault="002F2A2D" w:rsidP="002F2A2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2A2D">
        <w:rPr>
          <w:rFonts w:ascii="Times New Roman" w:hAnsi="Times New Roman" w:cs="Times New Roman"/>
          <w:sz w:val="28"/>
          <w:szCs w:val="28"/>
        </w:rPr>
        <w:t>Определение социальной группы включает четыре основных момента:</w:t>
      </w:r>
    </w:p>
    <w:p w:rsidR="002F2A2D" w:rsidRPr="002F2A2D" w:rsidRDefault="002F2A2D" w:rsidP="002F2A2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2F2A2D">
        <w:rPr>
          <w:rFonts w:ascii="Times New Roman" w:hAnsi="Times New Roman" w:cs="Times New Roman"/>
          <w:sz w:val="28"/>
          <w:szCs w:val="28"/>
        </w:rPr>
        <w:t>социальная интеракция - то есть коммуникативное взаимодействие, осуществляемое с помощью знаковых систем ("кодов");</w:t>
      </w:r>
    </w:p>
    <w:p w:rsidR="002F2A2D" w:rsidRPr="002F2A2D" w:rsidRDefault="002F2A2D" w:rsidP="002F2A2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2F2A2D">
        <w:rPr>
          <w:rFonts w:ascii="Times New Roman" w:hAnsi="Times New Roman" w:cs="Times New Roman"/>
          <w:sz w:val="28"/>
          <w:szCs w:val="28"/>
        </w:rPr>
        <w:t xml:space="preserve">стигматизация - "наклеивание ярлыков", по которым мы распознаем членство в группе, оформившееся в социальный </w:t>
      </w:r>
      <w:proofErr w:type="spellStart"/>
      <w:r w:rsidRPr="002F2A2D">
        <w:rPr>
          <w:rFonts w:ascii="Times New Roman" w:hAnsi="Times New Roman" w:cs="Times New Roman"/>
          <w:sz w:val="28"/>
          <w:szCs w:val="28"/>
        </w:rPr>
        <w:t>гештальт</w:t>
      </w:r>
      <w:proofErr w:type="spellEnd"/>
      <w:r w:rsidRPr="002F2A2D">
        <w:rPr>
          <w:rFonts w:ascii="Times New Roman" w:hAnsi="Times New Roman" w:cs="Times New Roman"/>
          <w:sz w:val="28"/>
          <w:szCs w:val="28"/>
        </w:rPr>
        <w:t xml:space="preserve"> (образ в массовом сознании) - стиль жизни данной группы;</w:t>
      </w:r>
    </w:p>
    <w:p w:rsidR="002F2A2D" w:rsidRPr="002F2A2D" w:rsidRDefault="002F2A2D" w:rsidP="002F2A2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 </w:t>
      </w:r>
      <w:r w:rsidRPr="002F2A2D">
        <w:rPr>
          <w:rFonts w:ascii="Times New Roman" w:hAnsi="Times New Roman" w:cs="Times New Roman"/>
          <w:sz w:val="28"/>
          <w:szCs w:val="28"/>
        </w:rPr>
        <w:t xml:space="preserve">идентификация - отождествление индивидом себя с данной группой через противопоставление "мы - другие" с установлением социальных границ и фильтров на "входе-выходе" (и осуществлением "рефлексивного мониторинга", по Э. </w:t>
      </w:r>
      <w:proofErr w:type="spellStart"/>
      <w:r w:rsidRPr="002F2A2D">
        <w:rPr>
          <w:rFonts w:ascii="Times New Roman" w:hAnsi="Times New Roman" w:cs="Times New Roman"/>
          <w:sz w:val="28"/>
          <w:szCs w:val="28"/>
        </w:rPr>
        <w:t>Гидденсу</w:t>
      </w:r>
      <w:proofErr w:type="spellEnd"/>
      <w:r w:rsidRPr="002F2A2D">
        <w:rPr>
          <w:rFonts w:ascii="Times New Roman" w:hAnsi="Times New Roman" w:cs="Times New Roman"/>
          <w:sz w:val="28"/>
          <w:szCs w:val="28"/>
        </w:rPr>
        <w:t>);</w:t>
      </w:r>
    </w:p>
    <w:p w:rsidR="002F2A2D" w:rsidRPr="002F2A2D" w:rsidRDefault="002F2A2D" w:rsidP="002F2A2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2F2A2D">
        <w:rPr>
          <w:rFonts w:ascii="Times New Roman" w:hAnsi="Times New Roman" w:cs="Times New Roman"/>
          <w:sz w:val="28"/>
          <w:szCs w:val="28"/>
        </w:rPr>
        <w:t>хаббитуализация</w:t>
      </w:r>
      <w:proofErr w:type="spellEnd"/>
      <w:r w:rsidRPr="002F2A2D">
        <w:rPr>
          <w:rFonts w:ascii="Times New Roman" w:hAnsi="Times New Roman" w:cs="Times New Roman"/>
          <w:sz w:val="28"/>
          <w:szCs w:val="28"/>
        </w:rPr>
        <w:t xml:space="preserve"> - то есть "</w:t>
      </w:r>
      <w:proofErr w:type="spellStart"/>
      <w:r>
        <w:rPr>
          <w:rFonts w:ascii="Times New Roman" w:hAnsi="Times New Roman" w:cs="Times New Roman"/>
          <w:sz w:val="28"/>
          <w:szCs w:val="28"/>
        </w:rPr>
        <w:t>опривычивание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>"</w:t>
      </w:r>
      <w:r w:rsidRPr="002F2A2D">
        <w:rPr>
          <w:rFonts w:ascii="Times New Roman" w:hAnsi="Times New Roman" w:cs="Times New Roman"/>
          <w:sz w:val="28"/>
          <w:szCs w:val="28"/>
        </w:rPr>
        <w:t>, освоение индивидом данной социальной позиции и формирование у него установок, стереотипов, присущих данной группе.</w:t>
      </w:r>
    </w:p>
    <w:p w:rsidR="00696B2A" w:rsidRDefault="002F2A2D" w:rsidP="002F2A2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2A2D">
        <w:rPr>
          <w:rFonts w:ascii="Times New Roman" w:hAnsi="Times New Roman" w:cs="Times New Roman"/>
          <w:sz w:val="28"/>
          <w:szCs w:val="28"/>
        </w:rPr>
        <w:t xml:space="preserve">Выделяются большие, средние и малые социальные группы. </w:t>
      </w:r>
      <w:proofErr w:type="gramStart"/>
      <w:r w:rsidRPr="002F2A2D">
        <w:rPr>
          <w:rFonts w:ascii="Times New Roman" w:hAnsi="Times New Roman" w:cs="Times New Roman"/>
          <w:sz w:val="28"/>
          <w:szCs w:val="28"/>
        </w:rPr>
        <w:t xml:space="preserve">В большие социальные группы (помимо классов) входят совокупности людей, существующие в масштабе всего общества в целом: это социальные слои, </w:t>
      </w:r>
      <w:r w:rsidRPr="002F2A2D">
        <w:rPr>
          <w:rFonts w:ascii="Times New Roman" w:hAnsi="Times New Roman" w:cs="Times New Roman"/>
          <w:sz w:val="28"/>
          <w:szCs w:val="28"/>
        </w:rPr>
        <w:lastRenderedPageBreak/>
        <w:t xml:space="preserve">профессиональные группы, этнические сообщества (нации, народности), возрастные группы (молодежь, пенсионеры) и т.д. </w:t>
      </w:r>
      <w:proofErr w:type="gramEnd"/>
    </w:p>
    <w:p w:rsidR="002F2A2D" w:rsidRPr="002F2A2D" w:rsidRDefault="002F2A2D" w:rsidP="002F2A2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2A2D">
        <w:rPr>
          <w:rFonts w:ascii="Times New Roman" w:hAnsi="Times New Roman" w:cs="Times New Roman"/>
          <w:sz w:val="28"/>
          <w:szCs w:val="28"/>
        </w:rPr>
        <w:t>К средним социальным группам относятся производственные объединения работников предприятий, территориальные общности (жители одной деревни, города, района и пр.).</w:t>
      </w:r>
    </w:p>
    <w:p w:rsidR="002F2A2D" w:rsidRPr="002F2A2D" w:rsidRDefault="002F2A2D" w:rsidP="002F2A2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2A2D">
        <w:rPr>
          <w:rFonts w:ascii="Times New Roman" w:hAnsi="Times New Roman" w:cs="Times New Roman"/>
          <w:sz w:val="28"/>
          <w:szCs w:val="28"/>
        </w:rPr>
        <w:t>К многообразным малым группам относятся такие группы, как семья, дружеские компании, соседские общности. Их отличают также некие родственные контакты друг с другом.</w:t>
      </w:r>
    </w:p>
    <w:p w:rsidR="002F2A2D" w:rsidRPr="002F2A2D" w:rsidRDefault="002F2A2D" w:rsidP="002F2A2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2A2D">
        <w:rPr>
          <w:rFonts w:ascii="Times New Roman" w:hAnsi="Times New Roman" w:cs="Times New Roman"/>
          <w:sz w:val="28"/>
          <w:szCs w:val="28"/>
        </w:rPr>
        <w:t>Малая группа — это достаточно устойчивое объединение людей, связанных взаимными контактами.</w:t>
      </w:r>
    </w:p>
    <w:p w:rsidR="002F2A2D" w:rsidRPr="002F2A2D" w:rsidRDefault="002F2A2D" w:rsidP="002F2A2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2A2D">
        <w:rPr>
          <w:rFonts w:ascii="Times New Roman" w:hAnsi="Times New Roman" w:cs="Times New Roman"/>
          <w:sz w:val="28"/>
          <w:szCs w:val="28"/>
        </w:rPr>
        <w:t>Малая социальная группа — немногочисленная группа людей (от 3 до 15 человек), которые объединены общей социальной деятельностью, находятся в непосредственном общении, способствуют возникновению эмоциональных отношений.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2A2D">
        <w:rPr>
          <w:rFonts w:ascii="Times New Roman" w:hAnsi="Times New Roman" w:cs="Times New Roman"/>
          <w:sz w:val="28"/>
          <w:szCs w:val="28"/>
        </w:rPr>
        <w:t>При большем количестве людей, группа, как правило, разбивается на подгруппы.</w:t>
      </w:r>
    </w:p>
    <w:p w:rsidR="002F2A2D" w:rsidRPr="002F2A2D" w:rsidRDefault="002F2A2D" w:rsidP="002F2A2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2A2D">
        <w:rPr>
          <w:rFonts w:ascii="Times New Roman" w:hAnsi="Times New Roman" w:cs="Times New Roman"/>
          <w:sz w:val="28"/>
          <w:szCs w:val="28"/>
        </w:rPr>
        <w:t>Отличительные признаки малой группы:</w:t>
      </w:r>
    </w:p>
    <w:p w:rsidR="002F2A2D" w:rsidRPr="002F2A2D" w:rsidRDefault="002F2A2D" w:rsidP="002F2A2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п</w:t>
      </w:r>
      <w:r w:rsidRPr="002F2A2D">
        <w:rPr>
          <w:rFonts w:ascii="Times New Roman" w:hAnsi="Times New Roman" w:cs="Times New Roman"/>
          <w:sz w:val="28"/>
          <w:szCs w:val="28"/>
        </w:rPr>
        <w:t>ространственное, и временное соприсутствие людей. Это соприсутствие людей дает возможность личных контактов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2A2D" w:rsidRPr="002F2A2D" w:rsidRDefault="002F2A2D" w:rsidP="002F2A2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н</w:t>
      </w:r>
      <w:r w:rsidRPr="002F2A2D">
        <w:rPr>
          <w:rFonts w:ascii="Times New Roman" w:hAnsi="Times New Roman" w:cs="Times New Roman"/>
          <w:sz w:val="28"/>
          <w:szCs w:val="28"/>
        </w:rPr>
        <w:t>аличие постоянн</w:t>
      </w:r>
      <w:r>
        <w:rPr>
          <w:rFonts w:ascii="Times New Roman" w:hAnsi="Times New Roman" w:cs="Times New Roman"/>
          <w:sz w:val="28"/>
          <w:szCs w:val="28"/>
        </w:rPr>
        <w:t>ой цели совместной деятельности;</w:t>
      </w:r>
    </w:p>
    <w:p w:rsidR="002F2A2D" w:rsidRPr="002F2A2D" w:rsidRDefault="002F2A2D" w:rsidP="002F2A2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н</w:t>
      </w:r>
      <w:r w:rsidRPr="002F2A2D">
        <w:rPr>
          <w:rFonts w:ascii="Times New Roman" w:hAnsi="Times New Roman" w:cs="Times New Roman"/>
          <w:sz w:val="28"/>
          <w:szCs w:val="28"/>
        </w:rPr>
        <w:t>аличие в группе организующего начала. Оно может быть персонифицировано в ком-либо из членов группы (в лидере, руководителе</w:t>
      </w:r>
      <w:r w:rsidR="00696B2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2A2D" w:rsidRPr="002F2A2D" w:rsidRDefault="002F2A2D" w:rsidP="002F2A2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р</w:t>
      </w:r>
      <w:r w:rsidRPr="002F2A2D">
        <w:rPr>
          <w:rFonts w:ascii="Times New Roman" w:hAnsi="Times New Roman" w:cs="Times New Roman"/>
          <w:sz w:val="28"/>
          <w:szCs w:val="28"/>
        </w:rPr>
        <w:t>азделение и дифференциация персональных ролей (разделение и кооперац</w:t>
      </w:r>
      <w:r w:rsidR="00696B2A">
        <w:rPr>
          <w:rFonts w:ascii="Times New Roman" w:hAnsi="Times New Roman" w:cs="Times New Roman"/>
          <w:sz w:val="28"/>
          <w:szCs w:val="28"/>
        </w:rPr>
        <w:t>ия труда, властное разделение)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F2A2D" w:rsidRPr="002F2A2D" w:rsidRDefault="002F2A2D" w:rsidP="002F2A2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н</w:t>
      </w:r>
      <w:r w:rsidRPr="002F2A2D">
        <w:rPr>
          <w:rFonts w:ascii="Times New Roman" w:hAnsi="Times New Roman" w:cs="Times New Roman"/>
          <w:sz w:val="28"/>
          <w:szCs w:val="28"/>
        </w:rPr>
        <w:t>аличие эмоциональных отношений между членами группы, которые влияют на групповую активность, могут приводить к разделению группы на подгруппы, формируют внутреннюю структуру межличностных отношений в группе.</w:t>
      </w:r>
    </w:p>
    <w:p w:rsidR="002F2A2D" w:rsidRDefault="002F2A2D" w:rsidP="002F2A2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в</w:t>
      </w:r>
      <w:r w:rsidRPr="002F2A2D">
        <w:rPr>
          <w:rFonts w:ascii="Times New Roman" w:hAnsi="Times New Roman" w:cs="Times New Roman"/>
          <w:sz w:val="28"/>
          <w:szCs w:val="28"/>
        </w:rPr>
        <w:t xml:space="preserve">ыработка специфической групповой культуры — нормы, правила, стандарты жизни, поведения, определяющие ожидания членов группы по отношению друг к другу. </w:t>
      </w:r>
    </w:p>
    <w:p w:rsidR="00A60AFF" w:rsidRPr="00A60AFF" w:rsidRDefault="00A60AFF" w:rsidP="00A60A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0AFF">
        <w:rPr>
          <w:rFonts w:ascii="Times New Roman" w:hAnsi="Times New Roman" w:cs="Times New Roman"/>
          <w:sz w:val="28"/>
          <w:szCs w:val="28"/>
        </w:rPr>
        <w:lastRenderedPageBreak/>
        <w:t xml:space="preserve">Коллективизм предполагает приоритет общественного </w:t>
      </w:r>
      <w:proofErr w:type="gramStart"/>
      <w:r w:rsidRPr="00A60AFF">
        <w:rPr>
          <w:rFonts w:ascii="Times New Roman" w:hAnsi="Times New Roman" w:cs="Times New Roman"/>
          <w:sz w:val="28"/>
          <w:szCs w:val="28"/>
        </w:rPr>
        <w:t>над</w:t>
      </w:r>
      <w:proofErr w:type="gramEnd"/>
      <w:r w:rsidRPr="00A60AFF">
        <w:rPr>
          <w:rFonts w:ascii="Times New Roman" w:hAnsi="Times New Roman" w:cs="Times New Roman"/>
          <w:sz w:val="28"/>
          <w:szCs w:val="28"/>
        </w:rPr>
        <w:t xml:space="preserve"> индивидуальным, а индивидуализм абсолютизирует позиции отдельного индивида.</w:t>
      </w:r>
    </w:p>
    <w:p w:rsidR="00A60AFF" w:rsidRPr="00A60AFF" w:rsidRDefault="00A60AFF" w:rsidP="00A60A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0AFF">
        <w:rPr>
          <w:rFonts w:ascii="Times New Roman" w:hAnsi="Times New Roman" w:cs="Times New Roman"/>
          <w:sz w:val="28"/>
          <w:szCs w:val="28"/>
        </w:rPr>
        <w:t>Идея коллективизма была разработана в отечественной науке А. С. Макаренко. Развитие коллектива зависит от динамики деятельности и отношений, согласованности действий, единства требований к членам коллектива.</w:t>
      </w:r>
    </w:p>
    <w:p w:rsidR="00A60AFF" w:rsidRPr="00A60AFF" w:rsidRDefault="00A60AFF" w:rsidP="00A60A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0AFF">
        <w:rPr>
          <w:rFonts w:ascii="Times New Roman" w:hAnsi="Times New Roman" w:cs="Times New Roman"/>
          <w:sz w:val="28"/>
          <w:szCs w:val="28"/>
        </w:rPr>
        <w:t>Первая стадия развития коллектива характеризуется предъявлением требований только со стороны его руководителя. Люди еще не готовы к общим действиям и групповые нормы пока еще не выработаны.</w:t>
      </w:r>
    </w:p>
    <w:p w:rsidR="00A60AFF" w:rsidRPr="00A60AFF" w:rsidRDefault="00A60AFF" w:rsidP="00A60A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0AFF">
        <w:rPr>
          <w:rFonts w:ascii="Times New Roman" w:hAnsi="Times New Roman" w:cs="Times New Roman"/>
          <w:sz w:val="28"/>
          <w:szCs w:val="28"/>
        </w:rPr>
        <w:t>Вторая стадия вызвана развитием социальных отношений. Формируются групповые нормы и действия. Требования руководителя поддерживаются наиболее активными членами группы. Создается социальный актив, лидерство.</w:t>
      </w:r>
    </w:p>
    <w:p w:rsidR="00A60AFF" w:rsidRPr="00A60AFF" w:rsidRDefault="00A60AFF" w:rsidP="00A60A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0AFF">
        <w:rPr>
          <w:rFonts w:ascii="Times New Roman" w:hAnsi="Times New Roman" w:cs="Times New Roman"/>
          <w:sz w:val="28"/>
          <w:szCs w:val="28"/>
        </w:rPr>
        <w:t>На третьей стадии в коллективе достигнута согласованность действий всех членов группы. Групповые нормы и действия выработаны. Ожидания, нормы и санкции становятся общими для всех членов коллектива. Социальный контроль со стороны лидера снижается.</w:t>
      </w:r>
    </w:p>
    <w:p w:rsidR="00E05A1E" w:rsidRDefault="00A60AFF" w:rsidP="00A60A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0AFF">
        <w:rPr>
          <w:rFonts w:ascii="Times New Roman" w:hAnsi="Times New Roman" w:cs="Times New Roman"/>
          <w:sz w:val="28"/>
          <w:szCs w:val="28"/>
        </w:rPr>
        <w:t xml:space="preserve">В коллективе формируются явления, свойственные только совместной жизни людей. Одно из них </w:t>
      </w:r>
      <w:proofErr w:type="gramStart"/>
      <w:r w:rsidRPr="00A60AFF">
        <w:rPr>
          <w:rFonts w:ascii="Times New Roman" w:hAnsi="Times New Roman" w:cs="Times New Roman"/>
          <w:sz w:val="28"/>
          <w:szCs w:val="28"/>
        </w:rPr>
        <w:t>социальная</w:t>
      </w:r>
      <w:proofErr w:type="gramEnd"/>
      <w:r w:rsidRPr="00A60A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0AFF">
        <w:rPr>
          <w:rFonts w:ascii="Times New Roman" w:hAnsi="Times New Roman" w:cs="Times New Roman"/>
          <w:sz w:val="28"/>
          <w:szCs w:val="28"/>
        </w:rPr>
        <w:t>фасилитация</w:t>
      </w:r>
      <w:proofErr w:type="spellEnd"/>
      <w:r w:rsidRPr="00A60AFF">
        <w:rPr>
          <w:rFonts w:ascii="Times New Roman" w:hAnsi="Times New Roman" w:cs="Times New Roman"/>
          <w:sz w:val="28"/>
          <w:szCs w:val="28"/>
        </w:rPr>
        <w:t xml:space="preserve"> — социальное облегчение эффективности деятельности и саморазвития каждого члена коллектива. Обучение в группе намного эффективнее, чем индивидуальное.</w:t>
      </w:r>
    </w:p>
    <w:p w:rsidR="008255CF" w:rsidRDefault="00A60AFF" w:rsidP="00A60A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0AFF">
        <w:rPr>
          <w:rFonts w:ascii="Times New Roman" w:hAnsi="Times New Roman" w:cs="Times New Roman"/>
          <w:sz w:val="28"/>
          <w:szCs w:val="28"/>
        </w:rPr>
        <w:t xml:space="preserve">Социальная </w:t>
      </w:r>
      <w:proofErr w:type="spellStart"/>
      <w:r w:rsidRPr="00A60AFF">
        <w:rPr>
          <w:rFonts w:ascii="Times New Roman" w:hAnsi="Times New Roman" w:cs="Times New Roman"/>
          <w:sz w:val="28"/>
          <w:szCs w:val="28"/>
        </w:rPr>
        <w:t>ингибиция</w:t>
      </w:r>
      <w:proofErr w:type="spellEnd"/>
      <w:r w:rsidRPr="00A60AFF">
        <w:rPr>
          <w:rFonts w:ascii="Times New Roman" w:hAnsi="Times New Roman" w:cs="Times New Roman"/>
          <w:sz w:val="28"/>
          <w:szCs w:val="28"/>
        </w:rPr>
        <w:t xml:space="preserve"> означает, что деятельность и развитие членов коллектива блокируются неблагоприятным влиянием слаборазвитой группы.</w:t>
      </w:r>
    </w:p>
    <w:p w:rsidR="00E05A1E" w:rsidRDefault="008255CF" w:rsidP="00A60A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55CF">
        <w:rPr>
          <w:rFonts w:ascii="Times New Roman" w:hAnsi="Times New Roman" w:cs="Times New Roman"/>
          <w:sz w:val="28"/>
          <w:szCs w:val="28"/>
        </w:rPr>
        <w:t>Пси</w:t>
      </w:r>
      <w:r w:rsidR="00E05A1E">
        <w:rPr>
          <w:rFonts w:ascii="Times New Roman" w:hAnsi="Times New Roman" w:cs="Times New Roman"/>
          <w:sz w:val="28"/>
          <w:szCs w:val="28"/>
        </w:rPr>
        <w:t>хика каждого человека уникальна, е</w:t>
      </w:r>
      <w:r w:rsidRPr="008255CF">
        <w:rPr>
          <w:rFonts w:ascii="Times New Roman" w:hAnsi="Times New Roman" w:cs="Times New Roman"/>
          <w:sz w:val="28"/>
          <w:szCs w:val="28"/>
        </w:rPr>
        <w:t>е неповторимость связана как с особенностями биологического и физиологического строения и развития организма, так и с единственной в своем роде композицией социальных связей и контактов. К биологическим обусловленным подструктурам личности относится, прежде всего, темперамент.</w:t>
      </w:r>
      <w:r w:rsidR="00A60AFF" w:rsidRPr="00A60A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6B2A" w:rsidRDefault="008255CF" w:rsidP="00A60A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</w:t>
      </w:r>
      <w:r w:rsidRPr="008255CF">
        <w:rPr>
          <w:rFonts w:ascii="Times New Roman" w:hAnsi="Times New Roman" w:cs="Times New Roman"/>
          <w:sz w:val="28"/>
          <w:szCs w:val="28"/>
        </w:rPr>
        <w:t>емперамент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255CF">
        <w:rPr>
          <w:rFonts w:ascii="Times New Roman" w:hAnsi="Times New Roman" w:cs="Times New Roman"/>
          <w:sz w:val="28"/>
          <w:szCs w:val="28"/>
        </w:rPr>
        <w:t>индивидуально-своеобразные свойства психики, определяющие динамику психической деятельности человека, которые, одинаково проявляясь в разнообразной деятельности независимо от ее содержания, целей, мотивов, остаются постоянными в зрелом возрасте и во взаимосвязи характеризуют тип темперамента.</w:t>
      </w:r>
    </w:p>
    <w:p w:rsidR="00696B2A" w:rsidRDefault="00696B2A" w:rsidP="00696B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6B2A">
        <w:rPr>
          <w:rFonts w:ascii="Times New Roman" w:hAnsi="Times New Roman" w:cs="Times New Roman"/>
          <w:sz w:val="28"/>
          <w:szCs w:val="28"/>
        </w:rPr>
        <w:t xml:space="preserve">По типическим особенностям динамики психических процессов различают </w:t>
      </w:r>
      <w:proofErr w:type="gramStart"/>
      <w:r w:rsidRPr="00696B2A">
        <w:rPr>
          <w:rFonts w:ascii="Times New Roman" w:hAnsi="Times New Roman" w:cs="Times New Roman"/>
          <w:sz w:val="28"/>
          <w:szCs w:val="28"/>
        </w:rPr>
        <w:t>четыре основные темперамента</w:t>
      </w:r>
      <w:proofErr w:type="gramEnd"/>
      <w:r w:rsidRPr="00696B2A">
        <w:rPr>
          <w:rFonts w:ascii="Times New Roman" w:hAnsi="Times New Roman" w:cs="Times New Roman"/>
          <w:sz w:val="28"/>
          <w:szCs w:val="28"/>
        </w:rPr>
        <w:t xml:space="preserve">: сангвинический, холерический, меланхолический и флегматический. </w:t>
      </w:r>
    </w:p>
    <w:p w:rsidR="00E05A1E" w:rsidRDefault="00696B2A" w:rsidP="00696B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с</w:t>
      </w:r>
      <w:r w:rsidRPr="00696B2A">
        <w:rPr>
          <w:rFonts w:ascii="Times New Roman" w:hAnsi="Times New Roman" w:cs="Times New Roman"/>
          <w:sz w:val="28"/>
          <w:szCs w:val="28"/>
        </w:rPr>
        <w:t>ангвиник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696B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</w:t>
      </w:r>
      <w:r w:rsidRPr="00696B2A">
        <w:rPr>
          <w:rFonts w:ascii="Times New Roman" w:hAnsi="Times New Roman" w:cs="Times New Roman"/>
          <w:sz w:val="28"/>
          <w:szCs w:val="28"/>
        </w:rPr>
        <w:t xml:space="preserve">еловек сангвинического темперамента отличается относительно слабой интенсивностью психических процессов и быстрой сменой одних психических процессов другими. Для сангвиника характерны легкость и быстрота возникновения новых эмоциональных состояний, которые, однако, быстро сменяя друг друга, не оставляют в его сознании глубокого следа. Обладают высокой работоспособностью. Однообразие и монотонность </w:t>
      </w:r>
      <w:proofErr w:type="gramStart"/>
      <w:r w:rsidRPr="00696B2A">
        <w:rPr>
          <w:rFonts w:ascii="Times New Roman" w:hAnsi="Times New Roman" w:cs="Times New Roman"/>
          <w:sz w:val="28"/>
          <w:szCs w:val="28"/>
        </w:rPr>
        <w:t>способны</w:t>
      </w:r>
      <w:proofErr w:type="gramEnd"/>
      <w:r w:rsidRPr="00696B2A">
        <w:rPr>
          <w:rFonts w:ascii="Times New Roman" w:hAnsi="Times New Roman" w:cs="Times New Roman"/>
          <w:sz w:val="28"/>
          <w:szCs w:val="28"/>
        </w:rPr>
        <w:t xml:space="preserve"> убить в сангвинике любое начинание. </w:t>
      </w:r>
    </w:p>
    <w:p w:rsidR="00E05A1E" w:rsidRDefault="00696B2A" w:rsidP="00696B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х</w:t>
      </w:r>
      <w:r w:rsidRPr="00696B2A">
        <w:rPr>
          <w:rFonts w:ascii="Times New Roman" w:hAnsi="Times New Roman" w:cs="Times New Roman"/>
          <w:sz w:val="28"/>
          <w:szCs w:val="28"/>
        </w:rPr>
        <w:t>олерик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696B2A">
        <w:rPr>
          <w:rFonts w:ascii="Times New Roman" w:hAnsi="Times New Roman" w:cs="Times New Roman"/>
          <w:sz w:val="28"/>
          <w:szCs w:val="28"/>
        </w:rPr>
        <w:t xml:space="preserve"> характеризуется большой интенсивностью и яркой выраженностью эмоциональных переживаний и быстротой их протекания. </w:t>
      </w:r>
      <w:proofErr w:type="gramStart"/>
      <w:r w:rsidRPr="00696B2A">
        <w:rPr>
          <w:rFonts w:ascii="Times New Roman" w:hAnsi="Times New Roman" w:cs="Times New Roman"/>
          <w:sz w:val="28"/>
          <w:szCs w:val="28"/>
        </w:rPr>
        <w:t>Эта особенность выражается в характерных для холерика вспыльчивости и отходчивости, непосредственно следующей за бурными вспышками чувств.</w:t>
      </w:r>
      <w:proofErr w:type="gramEnd"/>
      <w:r w:rsidRPr="00696B2A">
        <w:rPr>
          <w:rFonts w:ascii="Times New Roman" w:hAnsi="Times New Roman" w:cs="Times New Roman"/>
          <w:sz w:val="28"/>
          <w:szCs w:val="28"/>
        </w:rPr>
        <w:t xml:space="preserve"> Как правило, не прислушиваются к мнению других, в отношениях могут быть резкими, несдержанными. Проявляют недюжинную работоспособность, выдвигают инициативы, с легкостью преодо</w:t>
      </w:r>
      <w:r w:rsidR="00E05A1E">
        <w:rPr>
          <w:rFonts w:ascii="Times New Roman" w:hAnsi="Times New Roman" w:cs="Times New Roman"/>
          <w:sz w:val="28"/>
          <w:szCs w:val="28"/>
        </w:rPr>
        <w:t>левают трудности и препятствия.</w:t>
      </w:r>
    </w:p>
    <w:p w:rsidR="00696B2A" w:rsidRPr="00696B2A" w:rsidRDefault="00696B2A" w:rsidP="00696B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м</w:t>
      </w:r>
      <w:r w:rsidRPr="00696B2A">
        <w:rPr>
          <w:rFonts w:ascii="Times New Roman" w:hAnsi="Times New Roman" w:cs="Times New Roman"/>
          <w:sz w:val="28"/>
          <w:szCs w:val="28"/>
        </w:rPr>
        <w:t>еланхолик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696B2A">
        <w:rPr>
          <w:rFonts w:ascii="Times New Roman" w:hAnsi="Times New Roman" w:cs="Times New Roman"/>
          <w:sz w:val="28"/>
          <w:szCs w:val="28"/>
        </w:rPr>
        <w:t xml:space="preserve"> характерно медленное течение психических процессов, в том ч</w:t>
      </w:r>
      <w:r>
        <w:rPr>
          <w:rFonts w:ascii="Times New Roman" w:hAnsi="Times New Roman" w:cs="Times New Roman"/>
          <w:sz w:val="28"/>
          <w:szCs w:val="28"/>
        </w:rPr>
        <w:t xml:space="preserve">исле эмоциональных переживаний. </w:t>
      </w:r>
      <w:r w:rsidRPr="00696B2A">
        <w:rPr>
          <w:rFonts w:ascii="Times New Roman" w:hAnsi="Times New Roman" w:cs="Times New Roman"/>
          <w:sz w:val="28"/>
          <w:szCs w:val="28"/>
        </w:rPr>
        <w:t xml:space="preserve">Меланхолики — люди настроения: сегодня работоспособность высокая, завтра, при пониженном тонусе, — низкая вплоть до апатии. Для достижения хороших результатов рабочий процесс должен давать меланхоликам постоянную эмоциональную подпитку, приносить удовольствие. Ошибки и промахи переживают болезненно, склонны их преувеличивать. </w:t>
      </w:r>
    </w:p>
    <w:p w:rsidR="00696B2A" w:rsidRPr="00696B2A" w:rsidRDefault="00696B2A" w:rsidP="00696B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 ф</w:t>
      </w:r>
      <w:r w:rsidRPr="00696B2A">
        <w:rPr>
          <w:rFonts w:ascii="Times New Roman" w:hAnsi="Times New Roman" w:cs="Times New Roman"/>
          <w:sz w:val="28"/>
          <w:szCs w:val="28"/>
        </w:rPr>
        <w:t>легматик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696B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96B2A">
        <w:rPr>
          <w:rFonts w:ascii="Times New Roman" w:hAnsi="Times New Roman" w:cs="Times New Roman"/>
          <w:sz w:val="28"/>
          <w:szCs w:val="28"/>
        </w:rPr>
        <w:t>отличается</w:t>
      </w:r>
      <w:proofErr w:type="gramEnd"/>
      <w:r w:rsidRPr="00696B2A">
        <w:rPr>
          <w:rFonts w:ascii="Times New Roman" w:hAnsi="Times New Roman" w:cs="Times New Roman"/>
          <w:sz w:val="28"/>
          <w:szCs w:val="28"/>
        </w:rPr>
        <w:t xml:space="preserve"> прежде всего малой подвижностью, движения его очень медлительны и даже вялы, не энергичны, от него нельзя ожидать быстрых действий. Флегматика характеризует также слабая эмоциональная возбудимость. Его чувства и настроения отличаются ровным характером и изменяются медленно. Флегматики находят общий язык с людьми всех типов темперамента, поэтому эффективную работу смогут наладить без излишних эмоций. Они могут длительное время заниматься делом, требующим концентрации внимания, усидчивости и скрупулезности. </w:t>
      </w:r>
    </w:p>
    <w:p w:rsidR="00696B2A" w:rsidRPr="00696B2A" w:rsidRDefault="00696B2A" w:rsidP="00696B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6B2A">
        <w:rPr>
          <w:rFonts w:ascii="Times New Roman" w:hAnsi="Times New Roman" w:cs="Times New Roman"/>
          <w:sz w:val="28"/>
          <w:szCs w:val="28"/>
        </w:rPr>
        <w:t>Современная психология рассматривает характер как совокупность наиболее устойчивых психических особенностей и черт личности, детерминирующих типичный для нее способ поведения в деятельности и в межличностном общении.</w:t>
      </w:r>
    </w:p>
    <w:p w:rsidR="00696B2A" w:rsidRPr="00696B2A" w:rsidRDefault="00696B2A" w:rsidP="00696B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6B2A">
        <w:rPr>
          <w:rFonts w:ascii="Times New Roman" w:hAnsi="Times New Roman" w:cs="Times New Roman"/>
          <w:sz w:val="28"/>
          <w:szCs w:val="28"/>
        </w:rPr>
        <w:t>Характер личности формируется преимущественно под воздействием внешних социальных условий ее деятельности и своеобразия ее жизненного пути.</w:t>
      </w:r>
    </w:p>
    <w:p w:rsidR="00696B2A" w:rsidRPr="00696B2A" w:rsidRDefault="00696B2A" w:rsidP="00696B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6B2A">
        <w:rPr>
          <w:rFonts w:ascii="Times New Roman" w:hAnsi="Times New Roman" w:cs="Times New Roman"/>
          <w:sz w:val="28"/>
          <w:szCs w:val="28"/>
        </w:rPr>
        <w:t>В структуре характера личности можно выделить две группы основных черт. К первой относятся те основные черты личности, которые выражают ее отношение к другим людям, к своей деятельности и к самому себе</w:t>
      </w:r>
      <w:r w:rsidR="00E05A1E">
        <w:rPr>
          <w:rFonts w:ascii="Times New Roman" w:hAnsi="Times New Roman" w:cs="Times New Roman"/>
          <w:sz w:val="28"/>
          <w:szCs w:val="28"/>
        </w:rPr>
        <w:t xml:space="preserve"> (</w:t>
      </w:r>
      <w:r w:rsidRPr="00696B2A">
        <w:rPr>
          <w:rFonts w:ascii="Times New Roman" w:hAnsi="Times New Roman" w:cs="Times New Roman"/>
          <w:sz w:val="28"/>
          <w:szCs w:val="28"/>
        </w:rPr>
        <w:t>искренность, гуманность, чуткост</w:t>
      </w:r>
      <w:r w:rsidR="00E05A1E">
        <w:rPr>
          <w:rFonts w:ascii="Times New Roman" w:hAnsi="Times New Roman" w:cs="Times New Roman"/>
          <w:sz w:val="28"/>
          <w:szCs w:val="28"/>
        </w:rPr>
        <w:t>ь, рациональность, правдивость).</w:t>
      </w:r>
    </w:p>
    <w:p w:rsidR="00696B2A" w:rsidRPr="00696B2A" w:rsidRDefault="00696B2A" w:rsidP="00696B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6B2A">
        <w:rPr>
          <w:rFonts w:ascii="Times New Roman" w:hAnsi="Times New Roman" w:cs="Times New Roman"/>
          <w:sz w:val="28"/>
          <w:szCs w:val="28"/>
        </w:rPr>
        <w:t>Вторую группу составляют черты личности, связанные с ее управлением своими действиями и поведенческими актами. К этим чертам можно отнести т</w:t>
      </w:r>
      <w:r w:rsidR="00E05A1E">
        <w:rPr>
          <w:rFonts w:ascii="Times New Roman" w:hAnsi="Times New Roman" w:cs="Times New Roman"/>
          <w:sz w:val="28"/>
          <w:szCs w:val="28"/>
        </w:rPr>
        <w:t>е, что связаны с волей личности</w:t>
      </w:r>
      <w:r w:rsidRPr="00696B2A">
        <w:rPr>
          <w:rFonts w:ascii="Times New Roman" w:hAnsi="Times New Roman" w:cs="Times New Roman"/>
          <w:sz w:val="28"/>
          <w:szCs w:val="28"/>
        </w:rPr>
        <w:t xml:space="preserve"> </w:t>
      </w:r>
      <w:r w:rsidR="00E05A1E">
        <w:rPr>
          <w:rFonts w:ascii="Times New Roman" w:hAnsi="Times New Roman" w:cs="Times New Roman"/>
          <w:sz w:val="28"/>
          <w:szCs w:val="28"/>
        </w:rPr>
        <w:t>(</w:t>
      </w:r>
      <w:r w:rsidRPr="00696B2A">
        <w:rPr>
          <w:rFonts w:ascii="Times New Roman" w:hAnsi="Times New Roman" w:cs="Times New Roman"/>
          <w:sz w:val="28"/>
          <w:szCs w:val="28"/>
        </w:rPr>
        <w:t>настойчивость, решительность, целеустремленность, выдержка, смелость, мужество.</w:t>
      </w:r>
    </w:p>
    <w:p w:rsidR="00696B2A" w:rsidRDefault="00696B2A" w:rsidP="00696B2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6B2A">
        <w:rPr>
          <w:rFonts w:ascii="Times New Roman" w:hAnsi="Times New Roman" w:cs="Times New Roman"/>
          <w:sz w:val="28"/>
          <w:szCs w:val="28"/>
        </w:rPr>
        <w:t>В зависимости от степени развития волевых черт различают сильные и слабые характеры. Слабохарактерный человек более зависим от внешних обстоятельств и от других людей. В этой связи большое значение для делового общения приобретает типология характеров личности. Она позволяет установить тип характера делового партнера и своеобразное сочетание в нем черт первой и второй групп.</w:t>
      </w:r>
    </w:p>
    <w:p w:rsidR="008970EA" w:rsidRDefault="008970EA" w:rsidP="00A60A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66140" w:rsidRPr="00666140" w:rsidRDefault="009F5CCD" w:rsidP="00666140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F5CCD">
        <w:rPr>
          <w:rFonts w:ascii="Times New Roman" w:hAnsi="Times New Roman" w:cs="Times New Roman"/>
          <w:sz w:val="28"/>
          <w:szCs w:val="28"/>
        </w:rPr>
        <w:lastRenderedPageBreak/>
        <w:t>3</w:t>
      </w:r>
      <w:proofErr w:type="gramStart"/>
      <w:r w:rsidRPr="009F5CCD">
        <w:rPr>
          <w:rFonts w:ascii="Times New Roman" w:hAnsi="Times New Roman" w:cs="Times New Roman"/>
          <w:sz w:val="28"/>
          <w:szCs w:val="28"/>
        </w:rPr>
        <w:t xml:space="preserve"> </w:t>
      </w:r>
      <w:r w:rsidR="00666140" w:rsidRPr="0066614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66140" w:rsidRPr="00666140">
        <w:rPr>
          <w:rFonts w:ascii="Times New Roman" w:hAnsi="Times New Roman" w:cs="Times New Roman"/>
          <w:sz w:val="28"/>
          <w:szCs w:val="28"/>
        </w:rPr>
        <w:t>оотнесите следующие понятия и их определения:</w:t>
      </w:r>
    </w:p>
    <w:p w:rsidR="00666140" w:rsidRPr="00666140" w:rsidRDefault="00666140" w:rsidP="0066614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6140">
        <w:rPr>
          <w:rFonts w:ascii="Times New Roman" w:hAnsi="Times New Roman" w:cs="Times New Roman"/>
          <w:sz w:val="28"/>
          <w:szCs w:val="28"/>
        </w:rPr>
        <w:t xml:space="preserve">а) социальная </w:t>
      </w:r>
      <w:proofErr w:type="spellStart"/>
      <w:r w:rsidRPr="00666140">
        <w:rPr>
          <w:rFonts w:ascii="Times New Roman" w:hAnsi="Times New Roman" w:cs="Times New Roman"/>
          <w:sz w:val="28"/>
          <w:szCs w:val="28"/>
        </w:rPr>
        <w:t>фасилитация</w:t>
      </w:r>
      <w:proofErr w:type="spellEnd"/>
      <w:r w:rsidRPr="00666140">
        <w:rPr>
          <w:rFonts w:ascii="Times New Roman" w:hAnsi="Times New Roman" w:cs="Times New Roman"/>
          <w:sz w:val="28"/>
          <w:szCs w:val="28"/>
        </w:rPr>
        <w:t>;</w:t>
      </w:r>
    </w:p>
    <w:p w:rsidR="00666140" w:rsidRPr="00666140" w:rsidRDefault="00666140" w:rsidP="0066614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6140">
        <w:rPr>
          <w:rFonts w:ascii="Times New Roman" w:hAnsi="Times New Roman" w:cs="Times New Roman"/>
          <w:sz w:val="28"/>
          <w:szCs w:val="28"/>
        </w:rPr>
        <w:t>б) синергия;</w:t>
      </w:r>
    </w:p>
    <w:p w:rsidR="00666140" w:rsidRPr="00666140" w:rsidRDefault="00666140" w:rsidP="0066614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6140">
        <w:rPr>
          <w:rFonts w:ascii="Times New Roman" w:hAnsi="Times New Roman" w:cs="Times New Roman"/>
          <w:sz w:val="28"/>
          <w:szCs w:val="28"/>
        </w:rPr>
        <w:t>в) конформизм;</w:t>
      </w:r>
    </w:p>
    <w:p w:rsidR="00666140" w:rsidRPr="00666140" w:rsidRDefault="00666140" w:rsidP="0066614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6140">
        <w:rPr>
          <w:rFonts w:ascii="Times New Roman" w:hAnsi="Times New Roman" w:cs="Times New Roman"/>
          <w:sz w:val="28"/>
          <w:szCs w:val="28"/>
        </w:rPr>
        <w:t>1) увеличение эффективности деятельности при объединении людей в группы. Групповой результат превышает сумму индивидуальных результатов;</w:t>
      </w:r>
    </w:p>
    <w:p w:rsidR="00666140" w:rsidRPr="00666140" w:rsidRDefault="00666140" w:rsidP="0066614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6140">
        <w:rPr>
          <w:rFonts w:ascii="Times New Roman" w:hAnsi="Times New Roman" w:cs="Times New Roman"/>
          <w:sz w:val="28"/>
          <w:szCs w:val="28"/>
        </w:rPr>
        <w:t>2) групповое давление на мнения, мотивы и состояния индивидуальных результатов;</w:t>
      </w:r>
    </w:p>
    <w:p w:rsidR="00666140" w:rsidRPr="00666140" w:rsidRDefault="00666140" w:rsidP="0066614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6140">
        <w:rPr>
          <w:rFonts w:ascii="Times New Roman" w:hAnsi="Times New Roman" w:cs="Times New Roman"/>
          <w:sz w:val="28"/>
          <w:szCs w:val="28"/>
        </w:rPr>
        <w:t>3) усиление мотивации решения задач у членов группы в присутствии значимых для них людей.</w:t>
      </w:r>
    </w:p>
    <w:p w:rsidR="00666140" w:rsidRPr="00666140" w:rsidRDefault="001E3CB6" w:rsidP="0066614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– б </w:t>
      </w:r>
    </w:p>
    <w:p w:rsidR="001E3CB6" w:rsidRDefault="001E3CB6" w:rsidP="0066614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– в </w:t>
      </w:r>
    </w:p>
    <w:p w:rsidR="00666140" w:rsidRPr="00666140" w:rsidRDefault="001E3CB6" w:rsidP="0066614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– а </w:t>
      </w:r>
    </w:p>
    <w:p w:rsidR="00666140" w:rsidRPr="00666140" w:rsidRDefault="00666140" w:rsidP="0066614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66140">
        <w:rPr>
          <w:rFonts w:ascii="Times New Roman" w:hAnsi="Times New Roman" w:cs="Times New Roman"/>
          <w:sz w:val="28"/>
          <w:szCs w:val="28"/>
        </w:rPr>
        <w:t>Социальная</w:t>
      </w:r>
      <w:proofErr w:type="gramEnd"/>
      <w:r w:rsidRPr="006661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6140">
        <w:rPr>
          <w:rFonts w:ascii="Times New Roman" w:hAnsi="Times New Roman" w:cs="Times New Roman"/>
          <w:sz w:val="28"/>
          <w:szCs w:val="28"/>
        </w:rPr>
        <w:t>фасилитация</w:t>
      </w:r>
      <w:proofErr w:type="spellEnd"/>
      <w:r w:rsidRPr="00666140">
        <w:rPr>
          <w:rFonts w:ascii="Times New Roman" w:hAnsi="Times New Roman" w:cs="Times New Roman"/>
          <w:sz w:val="28"/>
          <w:szCs w:val="28"/>
        </w:rPr>
        <w:t xml:space="preserve"> </w:t>
      </w:r>
      <w:r w:rsidR="001E3CB6">
        <w:rPr>
          <w:rFonts w:ascii="Times New Roman" w:hAnsi="Times New Roman" w:cs="Times New Roman"/>
          <w:sz w:val="28"/>
          <w:szCs w:val="28"/>
        </w:rPr>
        <w:t>–</w:t>
      </w:r>
      <w:r w:rsidRPr="00666140">
        <w:rPr>
          <w:rFonts w:ascii="Times New Roman" w:hAnsi="Times New Roman" w:cs="Times New Roman"/>
          <w:sz w:val="28"/>
          <w:szCs w:val="28"/>
        </w:rPr>
        <w:t xml:space="preserve"> социально - психологический феномен. Повышение производительности деятельности, ее скорости и качества, когда она совершается или просто в присутствии других людей, или в ситуации соревнования.</w:t>
      </w:r>
      <w:r w:rsidR="00EA166F" w:rsidRPr="00EA166F">
        <w:t xml:space="preserve"> </w:t>
      </w:r>
      <w:r w:rsidR="00EA166F" w:rsidRPr="00EA166F">
        <w:rPr>
          <w:rFonts w:ascii="Times New Roman" w:hAnsi="Times New Roman" w:cs="Times New Roman"/>
          <w:sz w:val="28"/>
          <w:szCs w:val="28"/>
        </w:rPr>
        <w:t xml:space="preserve">Примеров тому множество. Сытые цыплята </w:t>
      </w:r>
      <w:proofErr w:type="gramStart"/>
      <w:r w:rsidR="00EA166F" w:rsidRPr="00EA166F">
        <w:rPr>
          <w:rFonts w:ascii="Times New Roman" w:hAnsi="Times New Roman" w:cs="Times New Roman"/>
          <w:sz w:val="28"/>
          <w:szCs w:val="28"/>
        </w:rPr>
        <w:t>будут</w:t>
      </w:r>
      <w:proofErr w:type="gramEnd"/>
      <w:r w:rsidR="00EA166F" w:rsidRPr="00EA166F">
        <w:rPr>
          <w:rFonts w:ascii="Times New Roman" w:hAnsi="Times New Roman" w:cs="Times New Roman"/>
          <w:sz w:val="28"/>
          <w:szCs w:val="28"/>
        </w:rPr>
        <w:t xml:space="preserve"> есть, если их поместят среди цыплят, которые едят с жадностью, атлеты достигают лучших результатов, если за ними наблюдают зрители, дети играют с большим энтузиазмом, если приятель находится рядом, даже если он занят параллельно другой игрой</w:t>
      </w:r>
      <w:r w:rsidR="00EA166F">
        <w:rPr>
          <w:rFonts w:ascii="Times New Roman" w:hAnsi="Times New Roman" w:cs="Times New Roman"/>
          <w:sz w:val="28"/>
          <w:szCs w:val="28"/>
        </w:rPr>
        <w:t>.</w:t>
      </w:r>
    </w:p>
    <w:p w:rsidR="00666140" w:rsidRPr="00666140" w:rsidRDefault="001E3CB6" w:rsidP="0066614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Синергия </w:t>
      </w:r>
      <w:r w:rsidR="00666140" w:rsidRPr="00666140">
        <w:rPr>
          <w:rFonts w:ascii="Times New Roman" w:hAnsi="Times New Roman" w:cs="Times New Roman"/>
          <w:sz w:val="28"/>
          <w:szCs w:val="28"/>
        </w:rPr>
        <w:t>- это комбинированное воздействие двух или более факторов, характеризующееся тем, что их объединённое действие существенно превосходит эффект каждого отдельно взятого компонента и их суммы. Например: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6140" w:rsidRPr="00666140">
        <w:rPr>
          <w:rFonts w:ascii="Times New Roman" w:hAnsi="Times New Roman" w:cs="Times New Roman"/>
          <w:sz w:val="28"/>
          <w:szCs w:val="28"/>
        </w:rPr>
        <w:t>знания и усилия нескольких человек организуются таким образо</w:t>
      </w:r>
      <w:r>
        <w:rPr>
          <w:rFonts w:ascii="Times New Roman" w:hAnsi="Times New Roman" w:cs="Times New Roman"/>
          <w:sz w:val="28"/>
          <w:szCs w:val="28"/>
        </w:rPr>
        <w:t xml:space="preserve">м, что они взаимно усиливаются; </w:t>
      </w:r>
      <w:r w:rsidR="00666140" w:rsidRPr="00666140">
        <w:rPr>
          <w:rFonts w:ascii="Times New Roman" w:hAnsi="Times New Roman" w:cs="Times New Roman"/>
          <w:sz w:val="28"/>
          <w:szCs w:val="28"/>
        </w:rPr>
        <w:t>прибыль после слияния двух компаний превосходит сумму прибылей этих компаний до объединения.</w:t>
      </w:r>
    </w:p>
    <w:p w:rsidR="001E3CB6" w:rsidRDefault="001E3CB6" w:rsidP="001E3CB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Конформизм</w:t>
      </w:r>
      <w:r w:rsidR="00666140" w:rsidRPr="00666140">
        <w:rPr>
          <w:rFonts w:ascii="Times New Roman" w:hAnsi="Times New Roman" w:cs="Times New Roman"/>
          <w:sz w:val="28"/>
          <w:szCs w:val="28"/>
        </w:rPr>
        <w:t xml:space="preserve"> - термин, обозначающий пассивное, некритичное принятие господствующего порядка, норм, ценностей, традиций, законов и т.д.</w:t>
      </w:r>
      <w:proofErr w:type="gramEnd"/>
      <w:r w:rsidR="00666140" w:rsidRPr="00666140">
        <w:rPr>
          <w:rFonts w:ascii="Times New Roman" w:hAnsi="Times New Roman" w:cs="Times New Roman"/>
          <w:sz w:val="28"/>
          <w:szCs w:val="28"/>
        </w:rPr>
        <w:t xml:space="preserve"> </w:t>
      </w:r>
      <w:r w:rsidR="00666140" w:rsidRPr="00666140">
        <w:rPr>
          <w:rFonts w:ascii="Times New Roman" w:hAnsi="Times New Roman" w:cs="Times New Roman"/>
          <w:sz w:val="28"/>
          <w:szCs w:val="28"/>
        </w:rPr>
        <w:lastRenderedPageBreak/>
        <w:t xml:space="preserve">Проявляется в изменении поведения и установок в соответствии с изменением позиции большинства или самого большинства. </w:t>
      </w:r>
      <w:r w:rsidRPr="001E3CB6">
        <w:rPr>
          <w:rFonts w:ascii="Times New Roman" w:hAnsi="Times New Roman" w:cs="Times New Roman"/>
          <w:sz w:val="28"/>
          <w:szCs w:val="28"/>
        </w:rPr>
        <w:t xml:space="preserve">Примером может служить классический эксперимент </w:t>
      </w:r>
      <w:proofErr w:type="spellStart"/>
      <w:r w:rsidRPr="001E3CB6">
        <w:rPr>
          <w:rFonts w:ascii="Times New Roman" w:hAnsi="Times New Roman" w:cs="Times New Roman"/>
          <w:sz w:val="28"/>
          <w:szCs w:val="28"/>
        </w:rPr>
        <w:t>Эша</w:t>
      </w:r>
      <w:proofErr w:type="spellEnd"/>
      <w:r w:rsidR="00E60979">
        <w:rPr>
          <w:rFonts w:ascii="Times New Roman" w:hAnsi="Times New Roman" w:cs="Times New Roman"/>
          <w:sz w:val="28"/>
          <w:szCs w:val="28"/>
        </w:rPr>
        <w:t>.</w:t>
      </w:r>
      <w:r w:rsidRPr="001E3CB6">
        <w:rPr>
          <w:rFonts w:ascii="Times New Roman" w:hAnsi="Times New Roman" w:cs="Times New Roman"/>
          <w:sz w:val="28"/>
          <w:szCs w:val="28"/>
        </w:rPr>
        <w:t xml:space="preserve"> В комнате 7 испытуемых, которые сравнивают между собою по длине два одинаковых отрезка. Шесть (подсадных) человек дают неправильный ответ. Седьмой является истинным испытуемым. В этой ситуации 77% дали неправильный ответ хотя бы один раз, а 33% систематически соглашались с неверным мнением группы.</w:t>
      </w:r>
    </w:p>
    <w:p w:rsidR="001E3CB6" w:rsidRDefault="001E3C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45D54" w:rsidRDefault="0001283F" w:rsidP="007F35C5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E05A1E" w:rsidRDefault="00D6561E" w:rsidP="008844E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Выделяют такие </w:t>
      </w:r>
      <w:r w:rsidRPr="004C4FCC">
        <w:rPr>
          <w:rFonts w:ascii="Times New Roman" w:eastAsia="SimSun" w:hAnsi="Times New Roman" w:cs="Times New Roman"/>
          <w:color w:val="000000"/>
          <w:sz w:val="28"/>
        </w:rPr>
        <w:t>м</w:t>
      </w:r>
      <w:r>
        <w:rPr>
          <w:rFonts w:ascii="Times New Roman" w:eastAsia="SimSun" w:hAnsi="Times New Roman" w:cs="Times New Roman"/>
          <w:color w:val="000000"/>
          <w:sz w:val="28"/>
        </w:rPr>
        <w:t>отивационные состояния человека, как</w:t>
      </w:r>
      <w:r w:rsidRPr="004C4FCC">
        <w:rPr>
          <w:rFonts w:ascii="Times New Roman" w:eastAsia="SimSun" w:hAnsi="Times New Roman" w:cs="Times New Roman"/>
          <w:color w:val="000000"/>
          <w:sz w:val="28"/>
        </w:rPr>
        <w:t xml:space="preserve"> установки, интересы, желания, стремления</w:t>
      </w:r>
      <w:r>
        <w:rPr>
          <w:rFonts w:ascii="Times New Roman" w:eastAsia="SimSun" w:hAnsi="Times New Roman" w:cs="Times New Roman"/>
          <w:color w:val="000000"/>
          <w:sz w:val="28"/>
        </w:rPr>
        <w:t>.</w:t>
      </w:r>
      <w:r w:rsidRPr="00E40631">
        <w:rPr>
          <w:rFonts w:ascii="Times New Roman" w:hAnsi="Times New Roman" w:cs="Times New Roman"/>
          <w:sz w:val="28"/>
          <w:szCs w:val="28"/>
        </w:rPr>
        <w:t xml:space="preserve"> Мотив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0631">
        <w:rPr>
          <w:rFonts w:ascii="Times New Roman" w:hAnsi="Times New Roman" w:cs="Times New Roman"/>
          <w:sz w:val="28"/>
          <w:szCs w:val="28"/>
        </w:rPr>
        <w:t>— это то, что движет живым существом, ради чего оно тратит свою жизненную энергию.</w:t>
      </w:r>
      <w:r w:rsidRPr="00D656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15CC">
        <w:rPr>
          <w:rFonts w:ascii="Times New Roman" w:hAnsi="Times New Roman" w:cs="Times New Roman"/>
          <w:sz w:val="28"/>
          <w:szCs w:val="28"/>
        </w:rPr>
        <w:t>Установка - это стереотипная готовность действовать в соответствующей ситуации определенным образом.</w:t>
      </w:r>
      <w:r w:rsidRPr="00D6561E">
        <w:rPr>
          <w:rFonts w:ascii="Times New Roman" w:hAnsi="Times New Roman" w:cs="Times New Roman"/>
          <w:sz w:val="28"/>
          <w:szCs w:val="28"/>
        </w:rPr>
        <w:t xml:space="preserve"> </w:t>
      </w:r>
      <w:r w:rsidRPr="00F115CC">
        <w:rPr>
          <w:rFonts w:ascii="Times New Roman" w:hAnsi="Times New Roman" w:cs="Times New Roman"/>
          <w:sz w:val="28"/>
          <w:szCs w:val="28"/>
        </w:rPr>
        <w:t>Интерес - эмоциональное проявление познавательных потребностей человека.</w:t>
      </w:r>
      <w:r w:rsidRPr="00D6561E">
        <w:rPr>
          <w:rFonts w:ascii="Times New Roman" w:hAnsi="Times New Roman" w:cs="Times New Roman"/>
          <w:sz w:val="28"/>
          <w:szCs w:val="28"/>
        </w:rPr>
        <w:t xml:space="preserve"> </w:t>
      </w:r>
      <w:r w:rsidRPr="00F115CC">
        <w:rPr>
          <w:rFonts w:ascii="Times New Roman" w:hAnsi="Times New Roman" w:cs="Times New Roman"/>
          <w:sz w:val="28"/>
          <w:szCs w:val="28"/>
        </w:rPr>
        <w:t xml:space="preserve">Желание - субъективная характеристика мотивационного - процесса, в которой ключевым переживанием субъекта выступает его </w:t>
      </w:r>
      <w:proofErr w:type="spellStart"/>
      <w:r w:rsidRPr="00F115CC">
        <w:rPr>
          <w:rFonts w:ascii="Times New Roman" w:hAnsi="Times New Roman" w:cs="Times New Roman"/>
          <w:sz w:val="28"/>
          <w:szCs w:val="28"/>
        </w:rPr>
        <w:t>целеориентированность</w:t>
      </w:r>
      <w:proofErr w:type="spellEnd"/>
      <w:r w:rsidRPr="00F115CC">
        <w:rPr>
          <w:rFonts w:ascii="Times New Roman" w:hAnsi="Times New Roman" w:cs="Times New Roman"/>
          <w:sz w:val="28"/>
          <w:szCs w:val="28"/>
        </w:rPr>
        <w:t>.</w:t>
      </w:r>
    </w:p>
    <w:p w:rsidR="00D6561E" w:rsidRDefault="00D6561E" w:rsidP="00D6561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Деятельность индивида, его управляемость в группе и в изоляции существенно различаются. </w:t>
      </w:r>
      <w:r w:rsidRPr="002F2A2D">
        <w:rPr>
          <w:rFonts w:ascii="Times New Roman" w:hAnsi="Times New Roman" w:cs="Times New Roman"/>
          <w:sz w:val="28"/>
          <w:szCs w:val="28"/>
        </w:rPr>
        <w:t>Выделяются большие, ср</w:t>
      </w:r>
      <w:r>
        <w:rPr>
          <w:rFonts w:ascii="Times New Roman" w:hAnsi="Times New Roman" w:cs="Times New Roman"/>
          <w:sz w:val="28"/>
          <w:szCs w:val="28"/>
        </w:rPr>
        <w:t>едние и малые социальные группы, со своими отличительными признаками и характеристиками.</w:t>
      </w:r>
    </w:p>
    <w:p w:rsidR="00D91BE0" w:rsidRDefault="00D6561E" w:rsidP="00D91BE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561E">
        <w:rPr>
          <w:rFonts w:ascii="Times New Roman" w:hAnsi="Times New Roman" w:cs="Times New Roman"/>
          <w:sz w:val="28"/>
          <w:szCs w:val="28"/>
        </w:rPr>
        <w:t xml:space="preserve"> </w:t>
      </w:r>
      <w:r w:rsidRPr="008255CF">
        <w:rPr>
          <w:rFonts w:ascii="Times New Roman" w:hAnsi="Times New Roman" w:cs="Times New Roman"/>
          <w:sz w:val="28"/>
          <w:szCs w:val="28"/>
        </w:rPr>
        <w:t>Пси</w:t>
      </w:r>
      <w:r>
        <w:rPr>
          <w:rFonts w:ascii="Times New Roman" w:hAnsi="Times New Roman" w:cs="Times New Roman"/>
          <w:sz w:val="28"/>
          <w:szCs w:val="28"/>
        </w:rPr>
        <w:t>хика каждого человека уникальна, е</w:t>
      </w:r>
      <w:r w:rsidRPr="008255CF">
        <w:rPr>
          <w:rFonts w:ascii="Times New Roman" w:hAnsi="Times New Roman" w:cs="Times New Roman"/>
          <w:sz w:val="28"/>
          <w:szCs w:val="28"/>
        </w:rPr>
        <w:t>е неповторимость связана с особенностями биологического и физи</w:t>
      </w:r>
      <w:r>
        <w:rPr>
          <w:rFonts w:ascii="Times New Roman" w:hAnsi="Times New Roman" w:cs="Times New Roman"/>
          <w:sz w:val="28"/>
          <w:szCs w:val="28"/>
        </w:rPr>
        <w:t>ологического строения и развитием</w:t>
      </w:r>
      <w:r w:rsidRPr="008255CF">
        <w:rPr>
          <w:rFonts w:ascii="Times New Roman" w:hAnsi="Times New Roman" w:cs="Times New Roman"/>
          <w:sz w:val="28"/>
          <w:szCs w:val="28"/>
        </w:rPr>
        <w:t xml:space="preserve"> организма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255CF">
        <w:rPr>
          <w:rFonts w:ascii="Times New Roman" w:hAnsi="Times New Roman" w:cs="Times New Roman"/>
          <w:sz w:val="28"/>
          <w:szCs w:val="28"/>
        </w:rPr>
        <w:t>К биологическим обусловленным подструктурам личности относится, прежде всего, темперамент</w:t>
      </w:r>
      <w:proofErr w:type="gramStart"/>
      <w:r w:rsidR="00D91BE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60AFF">
        <w:rPr>
          <w:rFonts w:ascii="Times New Roman" w:hAnsi="Times New Roman" w:cs="Times New Roman"/>
          <w:sz w:val="28"/>
          <w:szCs w:val="28"/>
        </w:rPr>
        <w:t xml:space="preserve"> </w:t>
      </w:r>
      <w:r w:rsidR="00D91BE0">
        <w:rPr>
          <w:rFonts w:ascii="Times New Roman" w:hAnsi="Times New Roman" w:cs="Times New Roman"/>
          <w:sz w:val="28"/>
          <w:szCs w:val="28"/>
        </w:rPr>
        <w:t>Р</w:t>
      </w:r>
      <w:r w:rsidR="00D91BE0" w:rsidRPr="00696B2A">
        <w:rPr>
          <w:rFonts w:ascii="Times New Roman" w:hAnsi="Times New Roman" w:cs="Times New Roman"/>
          <w:sz w:val="28"/>
          <w:szCs w:val="28"/>
        </w:rPr>
        <w:t xml:space="preserve">азличают </w:t>
      </w:r>
      <w:proofErr w:type="gramStart"/>
      <w:r w:rsidR="00D91BE0" w:rsidRPr="00696B2A">
        <w:rPr>
          <w:rFonts w:ascii="Times New Roman" w:hAnsi="Times New Roman" w:cs="Times New Roman"/>
          <w:sz w:val="28"/>
          <w:szCs w:val="28"/>
        </w:rPr>
        <w:t>четыре основные темперамента</w:t>
      </w:r>
      <w:proofErr w:type="gramEnd"/>
      <w:r w:rsidR="00D91BE0" w:rsidRPr="00696B2A">
        <w:rPr>
          <w:rFonts w:ascii="Times New Roman" w:hAnsi="Times New Roman" w:cs="Times New Roman"/>
          <w:sz w:val="28"/>
          <w:szCs w:val="28"/>
        </w:rPr>
        <w:t xml:space="preserve">: сангвинический, холерический, меланхолический и флегматический. </w:t>
      </w:r>
    </w:p>
    <w:p w:rsidR="00D6561E" w:rsidRPr="00696B2A" w:rsidRDefault="00D6561E" w:rsidP="00D6561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6B2A">
        <w:rPr>
          <w:rFonts w:ascii="Times New Roman" w:hAnsi="Times New Roman" w:cs="Times New Roman"/>
          <w:sz w:val="28"/>
          <w:szCs w:val="28"/>
        </w:rPr>
        <w:t>Современная психология рассматривает характер как совокупность наиболее устойчивых психических особенностей и черт личности, детерминирующих типичный для нее способ поведения в деятельности и в межличностном общении.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44E4" w:rsidRDefault="00801D71" w:rsidP="008844E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Таким образом</w:t>
      </w:r>
      <w:r w:rsidR="008844E4">
        <w:rPr>
          <w:rFonts w:ascii="Times New Roman" w:hAnsi="Times New Roman" w:cs="Times New Roman"/>
          <w:sz w:val="28"/>
          <w:szCs w:val="28"/>
        </w:rPr>
        <w:t xml:space="preserve">, </w:t>
      </w:r>
      <w:r w:rsidR="00E05A1E">
        <w:rPr>
          <w:rFonts w:ascii="Times New Roman" w:hAnsi="Times New Roman" w:cs="Times New Roman"/>
          <w:sz w:val="28"/>
          <w:szCs w:val="28"/>
        </w:rPr>
        <w:t>о</w:t>
      </w:r>
      <w:r w:rsidR="00E05A1E" w:rsidRPr="006E3DCE">
        <w:rPr>
          <w:rFonts w:ascii="Times New Roman" w:hAnsi="Times New Roman" w:cs="Times New Roman"/>
          <w:sz w:val="28"/>
          <w:szCs w:val="28"/>
        </w:rPr>
        <w:t>характериз</w:t>
      </w:r>
      <w:r w:rsidR="00E05A1E">
        <w:rPr>
          <w:rFonts w:ascii="Times New Roman" w:hAnsi="Times New Roman" w:cs="Times New Roman"/>
          <w:sz w:val="28"/>
          <w:szCs w:val="28"/>
        </w:rPr>
        <w:t>ованы</w:t>
      </w:r>
      <w:r w:rsidR="00E05A1E" w:rsidRPr="006E3DCE">
        <w:rPr>
          <w:rFonts w:ascii="Times New Roman" w:hAnsi="Times New Roman" w:cs="Times New Roman"/>
          <w:sz w:val="28"/>
          <w:szCs w:val="28"/>
        </w:rPr>
        <w:t xml:space="preserve"> мотивационные состояния человека: установки, интересы, желания, стремления</w:t>
      </w:r>
      <w:r w:rsidR="00E05A1E">
        <w:rPr>
          <w:rFonts w:ascii="Times New Roman" w:hAnsi="Times New Roman" w:cs="Times New Roman"/>
          <w:sz w:val="28"/>
          <w:szCs w:val="28"/>
        </w:rPr>
        <w:t>, дана</w:t>
      </w:r>
      <w:r w:rsidR="00E05A1E" w:rsidRPr="00E966D0">
        <w:rPr>
          <w:rFonts w:ascii="Times New Roman" w:hAnsi="Times New Roman" w:cs="Times New Roman"/>
          <w:sz w:val="28"/>
          <w:szCs w:val="28"/>
        </w:rPr>
        <w:t xml:space="preserve"> социально-психо</w:t>
      </w:r>
      <w:r w:rsidR="00E05A1E">
        <w:rPr>
          <w:rFonts w:ascii="Times New Roman" w:hAnsi="Times New Roman" w:cs="Times New Roman"/>
          <w:sz w:val="28"/>
          <w:szCs w:val="28"/>
        </w:rPr>
        <w:t>логическая характеристика понятий</w:t>
      </w:r>
      <w:r w:rsidR="00E05A1E" w:rsidRPr="00E966D0">
        <w:rPr>
          <w:rFonts w:ascii="Times New Roman" w:hAnsi="Times New Roman" w:cs="Times New Roman"/>
          <w:sz w:val="28"/>
          <w:szCs w:val="28"/>
        </w:rPr>
        <w:t xml:space="preserve"> "социальная группа", "малая группа", "коллектив</w:t>
      </w:r>
      <w:r w:rsidR="00E05A1E">
        <w:rPr>
          <w:rFonts w:ascii="Times New Roman" w:hAnsi="Times New Roman" w:cs="Times New Roman"/>
          <w:sz w:val="28"/>
          <w:szCs w:val="28"/>
        </w:rPr>
        <w:t>, с</w:t>
      </w:r>
      <w:r w:rsidR="00E05A1E" w:rsidRPr="00E966D0">
        <w:rPr>
          <w:rFonts w:ascii="Times New Roman" w:hAnsi="Times New Roman" w:cs="Times New Roman"/>
          <w:sz w:val="28"/>
          <w:szCs w:val="28"/>
        </w:rPr>
        <w:t>оотнес</w:t>
      </w:r>
      <w:r w:rsidR="00E05A1E">
        <w:rPr>
          <w:rFonts w:ascii="Times New Roman" w:hAnsi="Times New Roman" w:cs="Times New Roman"/>
          <w:sz w:val="28"/>
          <w:szCs w:val="28"/>
        </w:rPr>
        <w:t>ти</w:t>
      </w:r>
      <w:r w:rsidR="00E05A1E" w:rsidRPr="00E966D0">
        <w:rPr>
          <w:rFonts w:ascii="Times New Roman" w:hAnsi="Times New Roman" w:cs="Times New Roman"/>
          <w:sz w:val="28"/>
          <w:szCs w:val="28"/>
        </w:rPr>
        <w:t xml:space="preserve"> </w:t>
      </w:r>
      <w:r w:rsidR="00E05A1E">
        <w:rPr>
          <w:rFonts w:ascii="Times New Roman" w:hAnsi="Times New Roman" w:cs="Times New Roman"/>
          <w:sz w:val="28"/>
          <w:szCs w:val="28"/>
        </w:rPr>
        <w:t>п</w:t>
      </w:r>
      <w:r w:rsidR="00E05A1E" w:rsidRPr="00E966D0">
        <w:rPr>
          <w:rFonts w:ascii="Times New Roman" w:hAnsi="Times New Roman" w:cs="Times New Roman"/>
          <w:sz w:val="28"/>
          <w:szCs w:val="28"/>
        </w:rPr>
        <w:t>онятия и их определения</w:t>
      </w:r>
      <w:r w:rsidR="00E05A1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01283F" w:rsidRPr="009B688B" w:rsidRDefault="00801D71" w:rsidP="00801D7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значит и поставленная цель </w:t>
      </w:r>
      <w:r w:rsidRPr="009B688B">
        <w:rPr>
          <w:rFonts w:ascii="Times New Roman" w:hAnsi="Times New Roman" w:cs="Times New Roman"/>
          <w:sz w:val="28"/>
          <w:szCs w:val="28"/>
        </w:rPr>
        <w:t>данной работы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9B688B">
        <w:rPr>
          <w:rFonts w:ascii="Times New Roman" w:hAnsi="Times New Roman" w:cs="Times New Roman"/>
          <w:sz w:val="28"/>
          <w:szCs w:val="28"/>
        </w:rPr>
        <w:t xml:space="preserve"> </w:t>
      </w:r>
      <w:r w:rsidR="008844E4" w:rsidRPr="00682750">
        <w:rPr>
          <w:rFonts w:ascii="Times New Roman" w:hAnsi="Times New Roman" w:cs="Times New Roman"/>
          <w:sz w:val="28"/>
          <w:szCs w:val="28"/>
        </w:rPr>
        <w:t>изуч</w:t>
      </w:r>
      <w:r w:rsidR="008844E4">
        <w:rPr>
          <w:rFonts w:ascii="Times New Roman" w:hAnsi="Times New Roman" w:cs="Times New Roman"/>
          <w:sz w:val="28"/>
          <w:szCs w:val="28"/>
        </w:rPr>
        <w:t>ить</w:t>
      </w:r>
      <w:r w:rsidR="008844E4" w:rsidRPr="00682750">
        <w:rPr>
          <w:rFonts w:ascii="Times New Roman" w:hAnsi="Times New Roman" w:cs="Times New Roman"/>
          <w:sz w:val="28"/>
          <w:szCs w:val="28"/>
        </w:rPr>
        <w:t xml:space="preserve"> вопрос </w:t>
      </w:r>
      <w:r w:rsidR="00E05A1E" w:rsidRPr="00682750">
        <w:rPr>
          <w:rFonts w:ascii="Times New Roman" w:hAnsi="Times New Roman" w:cs="Times New Roman"/>
          <w:sz w:val="28"/>
          <w:szCs w:val="28"/>
        </w:rPr>
        <w:t xml:space="preserve">о </w:t>
      </w:r>
      <w:r w:rsidR="00E05A1E">
        <w:rPr>
          <w:rFonts w:ascii="Times New Roman" w:hAnsi="Times New Roman" w:cs="Times New Roman"/>
          <w:sz w:val="28"/>
          <w:szCs w:val="28"/>
        </w:rPr>
        <w:t>психологии объекта управления</w:t>
      </w:r>
      <w:r>
        <w:rPr>
          <w:rFonts w:ascii="Times New Roman" w:hAnsi="Times New Roman" w:cs="Times New Roman"/>
          <w:sz w:val="28"/>
          <w:szCs w:val="28"/>
        </w:rPr>
        <w:t xml:space="preserve"> - выполнена.</w:t>
      </w:r>
    </w:p>
    <w:p w:rsidR="00E05A1E" w:rsidRDefault="002E5397" w:rsidP="00E05A1E">
      <w:pPr>
        <w:tabs>
          <w:tab w:val="left" w:pos="708"/>
          <w:tab w:val="right" w:leader="dot" w:pos="9356"/>
          <w:tab w:val="right" w:leader="dot" w:pos="10260"/>
        </w:tabs>
        <w:spacing w:after="0" w:line="360" w:lineRule="auto"/>
        <w:ind w:right="-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  <w:sz w:val="27"/>
          <w:szCs w:val="27"/>
          <w:shd w:val="clear" w:color="auto" w:fill="FFFFFF"/>
        </w:rPr>
        <w:br w:type="page"/>
      </w:r>
    </w:p>
    <w:p w:rsidR="00187FDF" w:rsidRPr="008970EA" w:rsidRDefault="008970EA" w:rsidP="00254F73">
      <w:pPr>
        <w:spacing w:after="240" w:line="360" w:lineRule="auto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70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СПИСОК ИСПОЛЬЗОВАННЫХ ИСТОЧНИКОВ</w:t>
      </w:r>
    </w:p>
    <w:p w:rsidR="00F76160" w:rsidRPr="007F35C5" w:rsidRDefault="00F76160" w:rsidP="007F35C5">
      <w:pPr>
        <w:pStyle w:val="a3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35C5">
        <w:rPr>
          <w:rFonts w:ascii="Times New Roman" w:hAnsi="Times New Roman" w:cs="Times New Roman"/>
          <w:color w:val="000000"/>
          <w:sz w:val="28"/>
          <w:szCs w:val="28"/>
        </w:rPr>
        <w:t>Островский</w:t>
      </w:r>
      <w:r w:rsidR="007F35C5" w:rsidRPr="007F35C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7F35C5">
        <w:rPr>
          <w:rFonts w:ascii="Times New Roman" w:hAnsi="Times New Roman" w:cs="Times New Roman"/>
          <w:color w:val="000000"/>
          <w:sz w:val="28"/>
          <w:szCs w:val="28"/>
        </w:rPr>
        <w:t xml:space="preserve"> Э.В. Психология управления</w:t>
      </w:r>
      <w:r w:rsidR="007F35C5" w:rsidRPr="007F35C5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7F35C5">
        <w:rPr>
          <w:rFonts w:ascii="Times New Roman" w:hAnsi="Times New Roman" w:cs="Times New Roman"/>
          <w:color w:val="000000"/>
          <w:sz w:val="28"/>
          <w:szCs w:val="28"/>
        </w:rPr>
        <w:t xml:space="preserve"> Учебное пособие</w:t>
      </w:r>
      <w:r w:rsidR="007F35C5" w:rsidRPr="007F35C5">
        <w:rPr>
          <w:rFonts w:ascii="Times New Roman" w:hAnsi="Times New Roman" w:cs="Times New Roman"/>
          <w:color w:val="000000"/>
          <w:sz w:val="28"/>
          <w:szCs w:val="28"/>
        </w:rPr>
        <w:t xml:space="preserve"> / Э. В. Островский. – </w:t>
      </w:r>
      <w:r w:rsidR="007F35C5" w:rsidRPr="007F35C5">
        <w:rPr>
          <w:rFonts w:ascii="Times New Roman" w:hAnsi="Times New Roman" w:cs="Times New Roman"/>
          <w:sz w:val="28"/>
          <w:szCs w:val="28"/>
        </w:rPr>
        <w:t xml:space="preserve">М.: </w:t>
      </w:r>
      <w:proofErr w:type="spellStart"/>
      <w:r w:rsidR="007F35C5" w:rsidRPr="007F35C5">
        <w:rPr>
          <w:rFonts w:ascii="Times New Roman" w:hAnsi="Times New Roman" w:cs="Times New Roman"/>
          <w:sz w:val="28"/>
          <w:szCs w:val="28"/>
        </w:rPr>
        <w:t>Инфра-М</w:t>
      </w:r>
      <w:proofErr w:type="spellEnd"/>
      <w:r w:rsidRPr="007F35C5">
        <w:rPr>
          <w:rFonts w:ascii="Times New Roman" w:hAnsi="Times New Roman" w:cs="Times New Roman"/>
          <w:sz w:val="28"/>
          <w:szCs w:val="28"/>
        </w:rPr>
        <w:t>, 2009. - 249 с.</w:t>
      </w:r>
    </w:p>
    <w:p w:rsidR="00F76160" w:rsidRPr="007F35C5" w:rsidRDefault="00F76160" w:rsidP="007F35C5">
      <w:pPr>
        <w:pStyle w:val="a3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35C5">
        <w:rPr>
          <w:rFonts w:ascii="Times New Roman" w:hAnsi="Times New Roman" w:cs="Times New Roman"/>
          <w:sz w:val="28"/>
          <w:szCs w:val="28"/>
        </w:rPr>
        <w:t>Бороздина</w:t>
      </w:r>
      <w:r w:rsidR="007F35C5" w:rsidRPr="007F35C5">
        <w:rPr>
          <w:rFonts w:ascii="Times New Roman" w:hAnsi="Times New Roman" w:cs="Times New Roman"/>
          <w:sz w:val="28"/>
          <w:szCs w:val="28"/>
        </w:rPr>
        <w:t>,</w:t>
      </w:r>
      <w:r w:rsidRPr="007F35C5">
        <w:rPr>
          <w:rFonts w:ascii="Times New Roman" w:hAnsi="Times New Roman" w:cs="Times New Roman"/>
          <w:sz w:val="28"/>
          <w:szCs w:val="28"/>
        </w:rPr>
        <w:t xml:space="preserve"> Г.В. Психология делового общения: учебник </w:t>
      </w:r>
      <w:r w:rsidR="007F35C5" w:rsidRPr="007F35C5">
        <w:rPr>
          <w:rFonts w:ascii="Times New Roman" w:hAnsi="Times New Roman" w:cs="Times New Roman"/>
          <w:sz w:val="28"/>
          <w:szCs w:val="28"/>
        </w:rPr>
        <w:t>/ Г. В. Бороздина. –</w:t>
      </w:r>
      <w:r w:rsidRPr="007F35C5">
        <w:rPr>
          <w:rFonts w:ascii="Times New Roman" w:hAnsi="Times New Roman" w:cs="Times New Roman"/>
          <w:sz w:val="28"/>
          <w:szCs w:val="28"/>
        </w:rPr>
        <w:t xml:space="preserve"> 2</w:t>
      </w:r>
      <w:r w:rsidR="007F35C5" w:rsidRPr="007F35C5">
        <w:rPr>
          <w:rFonts w:ascii="Times New Roman" w:hAnsi="Times New Roman" w:cs="Times New Roman"/>
          <w:sz w:val="28"/>
          <w:szCs w:val="28"/>
        </w:rPr>
        <w:t xml:space="preserve"> -е</w:t>
      </w:r>
      <w:r w:rsidRPr="007F35C5">
        <w:rPr>
          <w:rFonts w:ascii="Times New Roman" w:hAnsi="Times New Roman" w:cs="Times New Roman"/>
          <w:sz w:val="28"/>
          <w:szCs w:val="28"/>
        </w:rPr>
        <w:t xml:space="preserve"> изд. - М.: ИНФРА-М, 2008. - 295 </w:t>
      </w:r>
      <w:proofErr w:type="gramStart"/>
      <w:r w:rsidRPr="007F35C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F35C5">
        <w:rPr>
          <w:rFonts w:ascii="Times New Roman" w:hAnsi="Times New Roman" w:cs="Times New Roman"/>
          <w:sz w:val="28"/>
          <w:szCs w:val="28"/>
        </w:rPr>
        <w:t>.</w:t>
      </w:r>
    </w:p>
    <w:p w:rsidR="00F76160" w:rsidRPr="007F35C5" w:rsidRDefault="00F76160" w:rsidP="007F35C5">
      <w:pPr>
        <w:pStyle w:val="a3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35C5">
        <w:rPr>
          <w:rFonts w:ascii="Times New Roman" w:hAnsi="Times New Roman" w:cs="Times New Roman"/>
          <w:sz w:val="28"/>
          <w:szCs w:val="28"/>
        </w:rPr>
        <w:t>Евтихов</w:t>
      </w:r>
      <w:r w:rsidR="007F35C5" w:rsidRPr="007F35C5">
        <w:rPr>
          <w:rFonts w:ascii="Times New Roman" w:hAnsi="Times New Roman" w:cs="Times New Roman"/>
          <w:sz w:val="28"/>
          <w:szCs w:val="28"/>
        </w:rPr>
        <w:t>,</w:t>
      </w:r>
      <w:r w:rsidRPr="007F35C5">
        <w:rPr>
          <w:rFonts w:ascii="Times New Roman" w:hAnsi="Times New Roman" w:cs="Times New Roman"/>
          <w:sz w:val="28"/>
          <w:szCs w:val="28"/>
        </w:rPr>
        <w:t xml:space="preserve"> О.В. Психология управления персоналом: </w:t>
      </w:r>
      <w:r w:rsidR="007F35C5" w:rsidRPr="007F35C5">
        <w:rPr>
          <w:rFonts w:ascii="Times New Roman" w:hAnsi="Times New Roman" w:cs="Times New Roman"/>
          <w:sz w:val="28"/>
          <w:szCs w:val="28"/>
        </w:rPr>
        <w:t>Учебное пособие / О. В. Евтихов.</w:t>
      </w:r>
      <w:r w:rsidRPr="007F35C5">
        <w:rPr>
          <w:rFonts w:ascii="Times New Roman" w:hAnsi="Times New Roman" w:cs="Times New Roman"/>
          <w:sz w:val="28"/>
          <w:szCs w:val="28"/>
        </w:rPr>
        <w:t xml:space="preserve"> – СПб.: Речь, 2010.</w:t>
      </w:r>
      <w:r w:rsidR="007F35C5" w:rsidRPr="007F35C5">
        <w:rPr>
          <w:rFonts w:ascii="Times New Roman" w:hAnsi="Times New Roman" w:cs="Times New Roman"/>
          <w:sz w:val="28"/>
          <w:szCs w:val="28"/>
        </w:rPr>
        <w:t xml:space="preserve"> </w:t>
      </w:r>
      <w:r w:rsidRPr="007F35C5">
        <w:rPr>
          <w:rFonts w:ascii="Times New Roman" w:hAnsi="Times New Roman" w:cs="Times New Roman"/>
          <w:sz w:val="28"/>
          <w:szCs w:val="28"/>
        </w:rPr>
        <w:t xml:space="preserve">- 319 </w:t>
      </w:r>
      <w:proofErr w:type="gramStart"/>
      <w:r w:rsidRPr="007F35C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F35C5">
        <w:rPr>
          <w:rFonts w:ascii="Times New Roman" w:hAnsi="Times New Roman" w:cs="Times New Roman"/>
          <w:sz w:val="28"/>
          <w:szCs w:val="28"/>
        </w:rPr>
        <w:t>.</w:t>
      </w:r>
    </w:p>
    <w:p w:rsidR="00F76160" w:rsidRPr="007F35C5" w:rsidRDefault="007F35C5" w:rsidP="007F35C5">
      <w:pPr>
        <w:pStyle w:val="a3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35C5">
        <w:rPr>
          <w:rFonts w:ascii="Times New Roman" w:hAnsi="Times New Roman" w:cs="Times New Roman"/>
          <w:sz w:val="28"/>
          <w:szCs w:val="28"/>
        </w:rPr>
        <w:t xml:space="preserve">Никифоров, Г.С. </w:t>
      </w:r>
      <w:r w:rsidR="00F76160" w:rsidRPr="007F35C5">
        <w:rPr>
          <w:rFonts w:ascii="Times New Roman" w:hAnsi="Times New Roman" w:cs="Times New Roman"/>
          <w:sz w:val="28"/>
          <w:szCs w:val="28"/>
        </w:rPr>
        <w:t>Психология менеджмента: Учебник для вузов / Г.</w:t>
      </w:r>
      <w:r w:rsidRPr="007F35C5">
        <w:rPr>
          <w:rFonts w:ascii="Times New Roman" w:hAnsi="Times New Roman" w:cs="Times New Roman"/>
          <w:sz w:val="28"/>
          <w:szCs w:val="28"/>
        </w:rPr>
        <w:t xml:space="preserve"> </w:t>
      </w:r>
      <w:r w:rsidR="00F76160" w:rsidRPr="007F35C5">
        <w:rPr>
          <w:rFonts w:ascii="Times New Roman" w:hAnsi="Times New Roman" w:cs="Times New Roman"/>
          <w:sz w:val="28"/>
          <w:szCs w:val="28"/>
        </w:rPr>
        <w:t xml:space="preserve">С. Никифорова. — СПб.: Питер, 2004. — 639 </w:t>
      </w:r>
      <w:proofErr w:type="gramStart"/>
      <w:r w:rsidR="00F76160" w:rsidRPr="007F35C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F35C5">
        <w:rPr>
          <w:rFonts w:ascii="Times New Roman" w:hAnsi="Times New Roman" w:cs="Times New Roman"/>
          <w:sz w:val="28"/>
          <w:szCs w:val="28"/>
        </w:rPr>
        <w:t>.</w:t>
      </w:r>
    </w:p>
    <w:p w:rsidR="00F76160" w:rsidRPr="007F35C5" w:rsidRDefault="00F76160" w:rsidP="007F35C5">
      <w:pPr>
        <w:pStyle w:val="a3"/>
        <w:numPr>
          <w:ilvl w:val="0"/>
          <w:numId w:val="8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F35C5">
        <w:rPr>
          <w:rFonts w:ascii="Times New Roman" w:hAnsi="Times New Roman" w:cs="Times New Roman"/>
          <w:color w:val="000000"/>
          <w:sz w:val="28"/>
          <w:szCs w:val="28"/>
        </w:rPr>
        <w:t>Столяренко</w:t>
      </w:r>
      <w:r w:rsidR="007F35C5" w:rsidRPr="007F35C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7F35C5">
        <w:rPr>
          <w:rFonts w:ascii="Times New Roman" w:hAnsi="Times New Roman" w:cs="Times New Roman"/>
          <w:color w:val="000000"/>
          <w:sz w:val="28"/>
          <w:szCs w:val="28"/>
        </w:rPr>
        <w:t xml:space="preserve"> Л.Д. Психология управлен</w:t>
      </w:r>
      <w:r w:rsidR="007F35C5" w:rsidRPr="007F35C5">
        <w:rPr>
          <w:rFonts w:ascii="Times New Roman" w:hAnsi="Times New Roman" w:cs="Times New Roman"/>
          <w:color w:val="000000"/>
          <w:sz w:val="28"/>
          <w:szCs w:val="28"/>
        </w:rPr>
        <w:t>ия: У</w:t>
      </w:r>
      <w:r w:rsidRPr="007F35C5">
        <w:rPr>
          <w:rFonts w:ascii="Times New Roman" w:hAnsi="Times New Roman" w:cs="Times New Roman"/>
          <w:color w:val="000000"/>
          <w:sz w:val="28"/>
          <w:szCs w:val="28"/>
        </w:rPr>
        <w:t>чеб</w:t>
      </w:r>
      <w:r w:rsidR="007F35C5" w:rsidRPr="007F35C5">
        <w:rPr>
          <w:rFonts w:ascii="Times New Roman" w:hAnsi="Times New Roman" w:cs="Times New Roman"/>
          <w:color w:val="000000"/>
          <w:sz w:val="28"/>
          <w:szCs w:val="28"/>
        </w:rPr>
        <w:t>ное</w:t>
      </w:r>
      <w:r w:rsidRPr="007F35C5">
        <w:rPr>
          <w:rFonts w:ascii="Times New Roman" w:hAnsi="Times New Roman" w:cs="Times New Roman"/>
          <w:color w:val="000000"/>
          <w:sz w:val="28"/>
          <w:szCs w:val="28"/>
        </w:rPr>
        <w:t xml:space="preserve"> пособие</w:t>
      </w:r>
      <w:r w:rsidR="007F35C5" w:rsidRPr="007F35C5">
        <w:rPr>
          <w:rFonts w:ascii="Times New Roman" w:hAnsi="Times New Roman" w:cs="Times New Roman"/>
          <w:color w:val="000000"/>
          <w:sz w:val="28"/>
          <w:szCs w:val="28"/>
        </w:rPr>
        <w:t xml:space="preserve"> / Л. Д. </w:t>
      </w:r>
      <w:proofErr w:type="spellStart"/>
      <w:r w:rsidR="007F35C5" w:rsidRPr="007F35C5">
        <w:rPr>
          <w:rFonts w:ascii="Times New Roman" w:hAnsi="Times New Roman" w:cs="Times New Roman"/>
          <w:color w:val="000000"/>
          <w:sz w:val="28"/>
          <w:szCs w:val="28"/>
        </w:rPr>
        <w:t>Столяренк</w:t>
      </w:r>
      <w:proofErr w:type="spellEnd"/>
      <w:r w:rsidR="007F35C5" w:rsidRPr="007F35C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F35C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7F35C5">
        <w:rPr>
          <w:rFonts w:ascii="Times New Roman" w:hAnsi="Times New Roman" w:cs="Times New Roman"/>
          <w:color w:val="000000"/>
          <w:sz w:val="28"/>
          <w:szCs w:val="28"/>
        </w:rPr>
        <w:t>-М</w:t>
      </w:r>
      <w:proofErr w:type="gramEnd"/>
      <w:r w:rsidRPr="007F35C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F35C5" w:rsidRPr="007F35C5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="007F35C5" w:rsidRPr="007F35C5">
        <w:rPr>
          <w:rFonts w:ascii="Times New Roman" w:hAnsi="Times New Roman" w:cs="Times New Roman"/>
          <w:color w:val="000000"/>
          <w:sz w:val="28"/>
          <w:szCs w:val="28"/>
        </w:rPr>
        <w:t>Инфра-М</w:t>
      </w:r>
      <w:proofErr w:type="spellEnd"/>
      <w:r w:rsidRPr="007F35C5">
        <w:rPr>
          <w:rFonts w:ascii="Times New Roman" w:hAnsi="Times New Roman" w:cs="Times New Roman"/>
          <w:color w:val="000000"/>
          <w:sz w:val="28"/>
          <w:szCs w:val="28"/>
        </w:rPr>
        <w:t>, 2005. -512 с.</w:t>
      </w:r>
    </w:p>
    <w:p w:rsidR="00F76160" w:rsidRPr="007F35C5" w:rsidRDefault="00F76160" w:rsidP="007F35C5">
      <w:pPr>
        <w:pStyle w:val="a3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F35C5">
        <w:rPr>
          <w:rFonts w:ascii="Times New Roman" w:hAnsi="Times New Roman" w:cs="Times New Roman"/>
          <w:sz w:val="28"/>
          <w:szCs w:val="28"/>
        </w:rPr>
        <w:t>Глушаков</w:t>
      </w:r>
      <w:proofErr w:type="spellEnd"/>
      <w:r w:rsidR="007F35C5" w:rsidRPr="007F35C5">
        <w:rPr>
          <w:rFonts w:ascii="Times New Roman" w:hAnsi="Times New Roman" w:cs="Times New Roman"/>
          <w:sz w:val="28"/>
          <w:szCs w:val="28"/>
        </w:rPr>
        <w:t>,</w:t>
      </w:r>
      <w:r w:rsidRPr="007F35C5">
        <w:rPr>
          <w:rFonts w:ascii="Times New Roman" w:hAnsi="Times New Roman" w:cs="Times New Roman"/>
          <w:sz w:val="28"/>
          <w:szCs w:val="28"/>
        </w:rPr>
        <w:t xml:space="preserve"> В.Е. Психология корпоративного управления</w:t>
      </w:r>
      <w:r w:rsidR="007F35C5" w:rsidRPr="007F35C5">
        <w:rPr>
          <w:rFonts w:ascii="Times New Roman" w:hAnsi="Times New Roman" w:cs="Times New Roman"/>
          <w:sz w:val="28"/>
          <w:szCs w:val="28"/>
        </w:rPr>
        <w:t xml:space="preserve">: Учебное пособие / В. Е. </w:t>
      </w:r>
      <w:proofErr w:type="spellStart"/>
      <w:r w:rsidR="007F35C5" w:rsidRPr="007F35C5">
        <w:rPr>
          <w:rFonts w:ascii="Times New Roman" w:hAnsi="Times New Roman" w:cs="Times New Roman"/>
          <w:sz w:val="28"/>
          <w:szCs w:val="28"/>
        </w:rPr>
        <w:t>Глушаков</w:t>
      </w:r>
      <w:proofErr w:type="spellEnd"/>
      <w:r w:rsidR="007F35C5" w:rsidRPr="007F35C5">
        <w:rPr>
          <w:rFonts w:ascii="Times New Roman" w:hAnsi="Times New Roman" w:cs="Times New Roman"/>
          <w:sz w:val="28"/>
          <w:szCs w:val="28"/>
        </w:rPr>
        <w:t>. – Минск:</w:t>
      </w:r>
      <w:r w:rsidRPr="007F35C5">
        <w:rPr>
          <w:rFonts w:ascii="Times New Roman" w:hAnsi="Times New Roman" w:cs="Times New Roman"/>
          <w:sz w:val="28"/>
          <w:szCs w:val="28"/>
        </w:rPr>
        <w:t xml:space="preserve"> Изд. Центр БГУ, 2009. – 175 </w:t>
      </w:r>
      <w:proofErr w:type="gramStart"/>
      <w:r w:rsidRPr="007F35C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F35C5">
        <w:rPr>
          <w:rFonts w:ascii="Times New Roman" w:hAnsi="Times New Roman" w:cs="Times New Roman"/>
          <w:sz w:val="28"/>
          <w:szCs w:val="28"/>
        </w:rPr>
        <w:t>.</w:t>
      </w:r>
    </w:p>
    <w:p w:rsidR="00312245" w:rsidRPr="00312245" w:rsidRDefault="00312245" w:rsidP="00312245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12245" w:rsidRPr="00312245" w:rsidSect="00187FDF">
      <w:headerReference w:type="default" r:id="rId8"/>
      <w:pgSz w:w="11906" w:h="16838"/>
      <w:pgMar w:top="1134" w:right="851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4467" w:rsidRDefault="005C4467" w:rsidP="008E45AD">
      <w:pPr>
        <w:spacing w:after="0" w:line="240" w:lineRule="auto"/>
      </w:pPr>
      <w:r>
        <w:separator/>
      </w:r>
    </w:p>
  </w:endnote>
  <w:endnote w:type="continuationSeparator" w:id="0">
    <w:p w:rsidR="005C4467" w:rsidRDefault="005C4467" w:rsidP="008E4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4467" w:rsidRDefault="005C4467" w:rsidP="008E45AD">
      <w:pPr>
        <w:spacing w:after="0" w:line="240" w:lineRule="auto"/>
      </w:pPr>
      <w:r>
        <w:separator/>
      </w:r>
    </w:p>
  </w:footnote>
  <w:footnote w:type="continuationSeparator" w:id="0">
    <w:p w:rsidR="005C4467" w:rsidRDefault="005C4467" w:rsidP="008E45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450469"/>
      <w:docPartObj>
        <w:docPartGallery w:val="Page Numbers (Top of Page)"/>
        <w:docPartUnique/>
      </w:docPartObj>
    </w:sdtPr>
    <w:sdtContent>
      <w:p w:rsidR="00801D71" w:rsidRDefault="00536C4D">
        <w:pPr>
          <w:pStyle w:val="a4"/>
          <w:jc w:val="center"/>
        </w:pPr>
        <w:r w:rsidRPr="00187F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01D71" w:rsidRPr="00187FDF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87F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91BE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87F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01D71" w:rsidRDefault="00801D7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03E4F"/>
    <w:multiLevelType w:val="hybridMultilevel"/>
    <w:tmpl w:val="187A45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9325F"/>
    <w:multiLevelType w:val="multilevel"/>
    <w:tmpl w:val="585EA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0667ED"/>
    <w:multiLevelType w:val="multilevel"/>
    <w:tmpl w:val="5896D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CC0C90"/>
    <w:multiLevelType w:val="multilevel"/>
    <w:tmpl w:val="2DF21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EE1B66"/>
    <w:multiLevelType w:val="multilevel"/>
    <w:tmpl w:val="8E109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B920B9"/>
    <w:multiLevelType w:val="hybridMultilevel"/>
    <w:tmpl w:val="47B0BAA4"/>
    <w:lvl w:ilvl="0" w:tplc="54FE1D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B73641"/>
    <w:multiLevelType w:val="hybridMultilevel"/>
    <w:tmpl w:val="352EB57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7E972E5F"/>
    <w:multiLevelType w:val="multilevel"/>
    <w:tmpl w:val="3D24F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45AD"/>
    <w:rsid w:val="0001283F"/>
    <w:rsid w:val="000635D3"/>
    <w:rsid w:val="000741A0"/>
    <w:rsid w:val="0008484A"/>
    <w:rsid w:val="00094803"/>
    <w:rsid w:val="000D3D90"/>
    <w:rsid w:val="0018002F"/>
    <w:rsid w:val="00187FDF"/>
    <w:rsid w:val="00193B1F"/>
    <w:rsid w:val="001C2527"/>
    <w:rsid w:val="001E3CB6"/>
    <w:rsid w:val="00216F4D"/>
    <w:rsid w:val="00242DDB"/>
    <w:rsid w:val="00243189"/>
    <w:rsid w:val="00254F73"/>
    <w:rsid w:val="002E5397"/>
    <w:rsid w:val="002E6CE7"/>
    <w:rsid w:val="002F2A2D"/>
    <w:rsid w:val="00312245"/>
    <w:rsid w:val="003320E7"/>
    <w:rsid w:val="003C1204"/>
    <w:rsid w:val="003D1369"/>
    <w:rsid w:val="003E7E80"/>
    <w:rsid w:val="00487834"/>
    <w:rsid w:val="00496114"/>
    <w:rsid w:val="004A7988"/>
    <w:rsid w:val="004C4FCC"/>
    <w:rsid w:val="004C5549"/>
    <w:rsid w:val="004F0F9E"/>
    <w:rsid w:val="00505AB6"/>
    <w:rsid w:val="00532C1C"/>
    <w:rsid w:val="00536C4D"/>
    <w:rsid w:val="00554079"/>
    <w:rsid w:val="00571493"/>
    <w:rsid w:val="005B0A4E"/>
    <w:rsid w:val="005B233B"/>
    <w:rsid w:val="005C4467"/>
    <w:rsid w:val="005C724C"/>
    <w:rsid w:val="00655CEE"/>
    <w:rsid w:val="00666140"/>
    <w:rsid w:val="00682750"/>
    <w:rsid w:val="00692816"/>
    <w:rsid w:val="00696B2A"/>
    <w:rsid w:val="006C5C91"/>
    <w:rsid w:val="006E3DCE"/>
    <w:rsid w:val="007135ED"/>
    <w:rsid w:val="00725675"/>
    <w:rsid w:val="00746FB7"/>
    <w:rsid w:val="00763312"/>
    <w:rsid w:val="007869B5"/>
    <w:rsid w:val="007A5D27"/>
    <w:rsid w:val="007F35C5"/>
    <w:rsid w:val="007F61F9"/>
    <w:rsid w:val="00801D71"/>
    <w:rsid w:val="008255CF"/>
    <w:rsid w:val="008267C0"/>
    <w:rsid w:val="008844E4"/>
    <w:rsid w:val="008970EA"/>
    <w:rsid w:val="008E45AD"/>
    <w:rsid w:val="008F54AB"/>
    <w:rsid w:val="009451E0"/>
    <w:rsid w:val="00985A14"/>
    <w:rsid w:val="009A5BF0"/>
    <w:rsid w:val="009B688B"/>
    <w:rsid w:val="009C7FD0"/>
    <w:rsid w:val="009F5CCD"/>
    <w:rsid w:val="00A60AFF"/>
    <w:rsid w:val="00A760F3"/>
    <w:rsid w:val="00AA0B27"/>
    <w:rsid w:val="00AB77C0"/>
    <w:rsid w:val="00AC37BE"/>
    <w:rsid w:val="00AF37E6"/>
    <w:rsid w:val="00B26D40"/>
    <w:rsid w:val="00B607ED"/>
    <w:rsid w:val="00B800EC"/>
    <w:rsid w:val="00B83008"/>
    <w:rsid w:val="00B876ED"/>
    <w:rsid w:val="00BB1FA6"/>
    <w:rsid w:val="00C1570C"/>
    <w:rsid w:val="00C45D54"/>
    <w:rsid w:val="00C730E9"/>
    <w:rsid w:val="00CA6032"/>
    <w:rsid w:val="00CA61DB"/>
    <w:rsid w:val="00CB6195"/>
    <w:rsid w:val="00CB7B3C"/>
    <w:rsid w:val="00D20112"/>
    <w:rsid w:val="00D6561E"/>
    <w:rsid w:val="00D91BE0"/>
    <w:rsid w:val="00E05A1E"/>
    <w:rsid w:val="00E26D3C"/>
    <w:rsid w:val="00E40631"/>
    <w:rsid w:val="00E55BF5"/>
    <w:rsid w:val="00E60979"/>
    <w:rsid w:val="00E966D0"/>
    <w:rsid w:val="00EA05F5"/>
    <w:rsid w:val="00EA166F"/>
    <w:rsid w:val="00EA51B9"/>
    <w:rsid w:val="00EB651D"/>
    <w:rsid w:val="00F115CC"/>
    <w:rsid w:val="00F37BE3"/>
    <w:rsid w:val="00F7380A"/>
    <w:rsid w:val="00F76160"/>
    <w:rsid w:val="00FE4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5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45A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E45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45AD"/>
  </w:style>
  <w:style w:type="paragraph" w:styleId="a6">
    <w:name w:val="footer"/>
    <w:basedOn w:val="a"/>
    <w:link w:val="a7"/>
    <w:uiPriority w:val="99"/>
    <w:semiHidden/>
    <w:unhideWhenUsed/>
    <w:rsid w:val="008E45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E45AD"/>
  </w:style>
  <w:style w:type="character" w:styleId="a8">
    <w:name w:val="Hyperlink"/>
    <w:basedOn w:val="a0"/>
    <w:uiPriority w:val="99"/>
    <w:unhideWhenUsed/>
    <w:rsid w:val="009F5CCD"/>
    <w:rPr>
      <w:color w:val="0000FF"/>
      <w:u w:val="single"/>
    </w:rPr>
  </w:style>
  <w:style w:type="paragraph" w:styleId="1">
    <w:name w:val="toc 1"/>
    <w:basedOn w:val="a"/>
    <w:next w:val="a"/>
    <w:autoRedefine/>
    <w:uiPriority w:val="39"/>
    <w:unhideWhenUsed/>
    <w:rsid w:val="009F5CC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BB1FA6"/>
  </w:style>
  <w:style w:type="paragraph" w:customStyle="1" w:styleId="a9">
    <w:name w:val="А"/>
    <w:basedOn w:val="a"/>
    <w:qFormat/>
    <w:rsid w:val="00C45D54"/>
    <w:pPr>
      <w:widowControl w:val="0"/>
      <w:overflowPunct w:val="0"/>
      <w:adjustRightInd w:val="0"/>
      <w:spacing w:after="0" w:line="360" w:lineRule="auto"/>
      <w:ind w:firstLine="720"/>
      <w:contextualSpacing/>
      <w:jc w:val="both"/>
    </w:pPr>
    <w:rPr>
      <w:rFonts w:ascii="Times New Roman" w:eastAsia="Times New Roman" w:hAnsi="Times New Roman" w:cs="Times New Roman"/>
      <w:kern w:val="28"/>
      <w:sz w:val="28"/>
      <w:szCs w:val="20"/>
      <w:lang w:eastAsia="ru-RU"/>
    </w:rPr>
  </w:style>
  <w:style w:type="character" w:styleId="aa">
    <w:name w:val="Emphasis"/>
    <w:basedOn w:val="a0"/>
    <w:uiPriority w:val="20"/>
    <w:qFormat/>
    <w:rsid w:val="000D3D90"/>
    <w:rPr>
      <w:i/>
      <w:iCs/>
    </w:rPr>
  </w:style>
  <w:style w:type="paragraph" w:styleId="ab">
    <w:name w:val="Normal (Web)"/>
    <w:basedOn w:val="a"/>
    <w:uiPriority w:val="99"/>
    <w:semiHidden/>
    <w:unhideWhenUsed/>
    <w:rsid w:val="002E5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CB7B3C"/>
    <w:pPr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CB7B3C"/>
    <w:rPr>
      <w:rFonts w:ascii="Times New Roman" w:eastAsia="Times New Roman" w:hAnsi="Times New Roman" w:cs="Times New Roman"/>
      <w:color w:val="000000"/>
      <w:sz w:val="28"/>
      <w:szCs w:val="24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3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841788">
          <w:blockQuote w:val="1"/>
          <w:marLeft w:val="0"/>
          <w:marRight w:val="0"/>
          <w:marTop w:val="105"/>
          <w:marBottom w:val="105"/>
          <w:divBdr>
            <w:top w:val="single" w:sz="6" w:space="0" w:color="DDDDDD"/>
            <w:left w:val="single" w:sz="6" w:space="15" w:color="DDDDDD"/>
            <w:bottom w:val="single" w:sz="6" w:space="4" w:color="DDDDDD"/>
            <w:right w:val="single" w:sz="6" w:space="4" w:color="DDDDDD"/>
          </w:divBdr>
        </w:div>
        <w:div w:id="218174981">
          <w:blockQuote w:val="1"/>
          <w:marLeft w:val="0"/>
          <w:marRight w:val="0"/>
          <w:marTop w:val="105"/>
          <w:marBottom w:val="105"/>
          <w:divBdr>
            <w:top w:val="single" w:sz="6" w:space="0" w:color="DDDDDD"/>
            <w:left w:val="single" w:sz="6" w:space="15" w:color="DDDDDD"/>
            <w:bottom w:val="single" w:sz="6" w:space="4" w:color="DDDDDD"/>
            <w:right w:val="single" w:sz="6" w:space="4" w:color="DDDDDD"/>
          </w:divBdr>
        </w:div>
      </w:divsChild>
    </w:div>
    <w:div w:id="107382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CD877D-A9D4-4CC3-A887-EAB92247A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15</Pages>
  <Words>3295</Words>
  <Characters>18784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Lera</dc:creator>
  <cp:lastModifiedBy>Lera</cp:lastModifiedBy>
  <cp:revision>30</cp:revision>
  <cp:lastPrinted>2016-05-01T17:30:00Z</cp:lastPrinted>
  <dcterms:created xsi:type="dcterms:W3CDTF">2015-11-11T09:05:00Z</dcterms:created>
  <dcterms:modified xsi:type="dcterms:W3CDTF">2016-06-05T03:10:00Z</dcterms:modified>
</cp:coreProperties>
</file>