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CED" w:rsidRPr="005256E0" w:rsidRDefault="00E82CED" w:rsidP="00E82CED">
      <w:pPr>
        <w:widowControl w:val="0"/>
        <w:autoSpaceDE w:val="0"/>
        <w:autoSpaceDN w:val="0"/>
        <w:ind w:firstLine="851"/>
        <w:jc w:val="both"/>
        <w:rPr>
          <w:rFonts w:ascii="Times New Roman" w:hAnsi="Times New Roman" w:cs="Times New Roman"/>
          <w:sz w:val="28"/>
        </w:rPr>
      </w:pPr>
    </w:p>
    <w:p w:rsidR="00E82CED" w:rsidRDefault="00E82CED" w:rsidP="00E82CED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82CED" w:rsidRPr="005256E0" w:rsidRDefault="00E82CED" w:rsidP="00E82CED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56E0">
        <w:rPr>
          <w:rFonts w:ascii="Times New Roman" w:hAnsi="Times New Roman" w:cs="Times New Roman"/>
          <w:b/>
          <w:sz w:val="32"/>
          <w:szCs w:val="32"/>
        </w:rPr>
        <w:t>РЕФЕРАТ</w:t>
      </w:r>
    </w:p>
    <w:p w:rsidR="00E82CED" w:rsidRPr="005256E0" w:rsidRDefault="00E82CED" w:rsidP="00E82CED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8"/>
          <w:szCs w:val="8"/>
        </w:rPr>
      </w:pPr>
    </w:p>
    <w:p w:rsidR="00E82CED" w:rsidRPr="005256E0" w:rsidRDefault="00E82CED" w:rsidP="00E82CED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E82CED" w:rsidRPr="005256E0" w:rsidRDefault="00E82CED" w:rsidP="00E82CED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256E0">
        <w:rPr>
          <w:rFonts w:ascii="Times New Roman" w:hAnsi="Times New Roman" w:cs="Times New Roman"/>
          <w:sz w:val="28"/>
          <w:szCs w:val="28"/>
          <w:u w:val="single"/>
        </w:rPr>
        <w:t>Г.Ф. Гегель «Философия права». Основные идеи и положения.</w:t>
      </w:r>
    </w:p>
    <w:p w:rsidR="00E82CED" w:rsidRPr="005256E0" w:rsidRDefault="00356C35" w:rsidP="00356C35">
      <w:pPr>
        <w:widowControl w:val="0"/>
        <w:tabs>
          <w:tab w:val="center" w:pos="4677"/>
          <w:tab w:val="left" w:pos="5841"/>
        </w:tabs>
        <w:autoSpaceDE w:val="0"/>
        <w:autoSpaceDN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E82CED" w:rsidRPr="005256E0">
        <w:rPr>
          <w:rFonts w:ascii="Times New Roman" w:hAnsi="Times New Roman" w:cs="Times New Roman"/>
        </w:rPr>
        <w:t>тема (вариант)</w:t>
      </w:r>
      <w:r>
        <w:rPr>
          <w:rFonts w:ascii="Times New Roman" w:hAnsi="Times New Roman" w:cs="Times New Roman"/>
        </w:rPr>
        <w:tab/>
      </w:r>
    </w:p>
    <w:p w:rsidR="00E82CED" w:rsidRPr="005256E0" w:rsidRDefault="00E82CED" w:rsidP="00E82CED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82CED" w:rsidRPr="005256E0" w:rsidRDefault="00E82CED" w:rsidP="00E82CED">
      <w:pPr>
        <w:widowControl w:val="0"/>
        <w:autoSpaceDE w:val="0"/>
        <w:autoSpaceDN w:val="0"/>
        <w:ind w:left="827" w:hanging="145"/>
        <w:rPr>
          <w:rFonts w:ascii="Times New Roman" w:hAnsi="Times New Roman" w:cs="Times New Roman"/>
          <w:sz w:val="28"/>
        </w:rPr>
      </w:pPr>
    </w:p>
    <w:p w:rsidR="00E82CED" w:rsidRPr="005256E0" w:rsidRDefault="00E82CED" w:rsidP="00E82CED">
      <w:pPr>
        <w:widowControl w:val="0"/>
        <w:autoSpaceDE w:val="0"/>
        <w:autoSpaceDN w:val="0"/>
        <w:rPr>
          <w:rFonts w:ascii="Times New Roman" w:hAnsi="Times New Roman" w:cs="Times New Roman"/>
          <w:sz w:val="28"/>
          <w:szCs w:val="28"/>
          <w:u w:val="single"/>
        </w:rPr>
      </w:pPr>
      <w:r w:rsidRPr="005256E0">
        <w:rPr>
          <w:rFonts w:ascii="Times New Roman" w:hAnsi="Times New Roman" w:cs="Times New Roman"/>
          <w:sz w:val="28"/>
        </w:rPr>
        <w:t xml:space="preserve">        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256E0">
        <w:rPr>
          <w:rFonts w:ascii="Times New Roman" w:hAnsi="Times New Roman" w:cs="Times New Roman"/>
          <w:sz w:val="28"/>
          <w:szCs w:val="28"/>
        </w:rPr>
        <w:t xml:space="preserve">  </w:t>
      </w:r>
      <w:r w:rsidR="00356C35">
        <w:rPr>
          <w:rFonts w:ascii="Times New Roman" w:hAnsi="Times New Roman" w:cs="Times New Roman"/>
          <w:sz w:val="28"/>
          <w:szCs w:val="28"/>
        </w:rPr>
        <w:t xml:space="preserve">      ________________         _______________</w:t>
      </w:r>
    </w:p>
    <w:p w:rsidR="00E82CED" w:rsidRPr="005256E0" w:rsidRDefault="00E82CED" w:rsidP="00E82CED">
      <w:pPr>
        <w:widowControl w:val="0"/>
        <w:autoSpaceDE w:val="0"/>
        <w:autoSpaceDN w:val="0"/>
        <w:rPr>
          <w:rFonts w:ascii="Times New Roman" w:hAnsi="Times New Roman" w:cs="Times New Roman"/>
          <w:sz w:val="20"/>
          <w:szCs w:val="20"/>
        </w:rPr>
      </w:pPr>
      <w:r w:rsidRPr="005256E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256E0">
        <w:rPr>
          <w:rFonts w:ascii="Times New Roman" w:hAnsi="Times New Roman" w:cs="Times New Roman"/>
          <w:sz w:val="28"/>
          <w:szCs w:val="28"/>
        </w:rPr>
        <w:t xml:space="preserve">   </w:t>
      </w:r>
      <w:r w:rsidRPr="005256E0">
        <w:rPr>
          <w:rFonts w:ascii="Times New Roman" w:hAnsi="Times New Roman" w:cs="Times New Roman"/>
        </w:rPr>
        <w:t>подпись, дата                           инициалы, фамилия</w:t>
      </w:r>
    </w:p>
    <w:p w:rsidR="00E82CED" w:rsidRPr="005256E0" w:rsidRDefault="00E82CED" w:rsidP="00E82CED">
      <w:pPr>
        <w:widowControl w:val="0"/>
        <w:autoSpaceDE w:val="0"/>
        <w:autoSpaceDN w:val="0"/>
        <w:rPr>
          <w:rFonts w:ascii="Times New Roman" w:hAnsi="Times New Roman" w:cs="Times New Roman"/>
          <w:sz w:val="16"/>
          <w:szCs w:val="16"/>
        </w:rPr>
      </w:pPr>
    </w:p>
    <w:p w:rsidR="00E82CED" w:rsidRPr="005256E0" w:rsidRDefault="00E82CED" w:rsidP="00E82CED">
      <w:pPr>
        <w:widowControl w:val="0"/>
        <w:autoSpaceDE w:val="0"/>
        <w:autoSpaceDN w:val="0"/>
        <w:rPr>
          <w:rFonts w:ascii="Times New Roman" w:hAnsi="Times New Roman" w:cs="Times New Roman"/>
          <w:sz w:val="16"/>
          <w:szCs w:val="16"/>
        </w:rPr>
      </w:pPr>
    </w:p>
    <w:p w:rsidR="00E82CED" w:rsidRPr="00356C35" w:rsidRDefault="00E82CED" w:rsidP="00E82CED">
      <w:pPr>
        <w:widowControl w:val="0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  <w:r w:rsidRPr="005256E0">
        <w:rPr>
          <w:rFonts w:ascii="Times New Roman" w:hAnsi="Times New Roman" w:cs="Times New Roman"/>
          <w:sz w:val="28"/>
          <w:szCs w:val="28"/>
        </w:rPr>
        <w:t xml:space="preserve">        Студент  </w:t>
      </w:r>
      <w:r w:rsidR="00356C35">
        <w:rPr>
          <w:rFonts w:ascii="Times New Roman" w:hAnsi="Times New Roman" w:cs="Times New Roman"/>
          <w:sz w:val="28"/>
          <w:szCs w:val="28"/>
        </w:rPr>
        <w:t>_____________________        _________            ______________</w:t>
      </w:r>
    </w:p>
    <w:p w:rsidR="00E82CED" w:rsidRPr="005256E0" w:rsidRDefault="00E82CED" w:rsidP="00E82CED">
      <w:pPr>
        <w:widowControl w:val="0"/>
        <w:autoSpaceDE w:val="0"/>
        <w:autoSpaceDN w:val="0"/>
        <w:rPr>
          <w:rFonts w:ascii="Times New Roman" w:hAnsi="Times New Roman" w:cs="Times New Roman"/>
          <w:sz w:val="20"/>
          <w:szCs w:val="20"/>
        </w:rPr>
      </w:pPr>
      <w:r w:rsidRPr="005256E0">
        <w:rPr>
          <w:rFonts w:ascii="Times New Roman" w:hAnsi="Times New Roman" w:cs="Times New Roman"/>
        </w:rPr>
        <w:t xml:space="preserve">                              номер группы, зачетной книжки        подпись, дата </w:t>
      </w:r>
      <w:r>
        <w:rPr>
          <w:rFonts w:ascii="Times New Roman" w:hAnsi="Times New Roman" w:cs="Times New Roman"/>
        </w:rPr>
        <w:t xml:space="preserve">             </w:t>
      </w:r>
      <w:r w:rsidRPr="005256E0">
        <w:rPr>
          <w:rFonts w:ascii="Times New Roman" w:hAnsi="Times New Roman" w:cs="Times New Roman"/>
        </w:rPr>
        <w:t xml:space="preserve">  инициалы, фамилия</w:t>
      </w:r>
    </w:p>
    <w:p w:rsidR="00E82CED" w:rsidRPr="005256E0" w:rsidRDefault="00E82CED" w:rsidP="00E82CED">
      <w:pPr>
        <w:widowControl w:val="0"/>
        <w:autoSpaceDE w:val="0"/>
        <w:autoSpaceDN w:val="0"/>
        <w:ind w:left="612"/>
        <w:rPr>
          <w:rFonts w:ascii="Times New Roman" w:hAnsi="Times New Roman" w:cs="Times New Roman"/>
          <w:sz w:val="26"/>
          <w:szCs w:val="26"/>
        </w:rPr>
      </w:pPr>
    </w:p>
    <w:p w:rsidR="00E82CED" w:rsidRPr="005256E0" w:rsidRDefault="00E82CED" w:rsidP="00E82CED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82CED" w:rsidRPr="005256E0" w:rsidRDefault="00E82CED" w:rsidP="00E82CED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82CED" w:rsidRPr="005256E0" w:rsidRDefault="00E82CED" w:rsidP="00E82CED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82CED" w:rsidRDefault="00E82CED" w:rsidP="00E82CED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82CED" w:rsidRDefault="00E82CED" w:rsidP="00E82CED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82CED" w:rsidRDefault="00E82CED" w:rsidP="00E82CED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82CED" w:rsidRDefault="00E82CED" w:rsidP="00E82CED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56C35" w:rsidRDefault="00356C35" w:rsidP="00E82CED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56C35" w:rsidRDefault="00356C35" w:rsidP="00E82CED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56C35" w:rsidRDefault="00356C35" w:rsidP="00E82CED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56C35" w:rsidRDefault="00356C35" w:rsidP="00E82CED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56C35" w:rsidRDefault="00356C35" w:rsidP="00E82CED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56C35" w:rsidRDefault="00356C35" w:rsidP="00E82CED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56C35" w:rsidRDefault="00356C35" w:rsidP="00583BEB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56C35" w:rsidRDefault="00356C35" w:rsidP="00583BEB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83BEB" w:rsidRPr="00C516FE" w:rsidRDefault="00583BEB" w:rsidP="00583BEB">
      <w:pPr>
        <w:ind w:firstLine="708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C516FE">
        <w:rPr>
          <w:rFonts w:ascii="Times New Roman" w:hAnsi="Times New Roman" w:cs="Times New Roman"/>
          <w:sz w:val="28"/>
        </w:rPr>
        <w:lastRenderedPageBreak/>
        <w:t>Содержание</w:t>
      </w:r>
    </w:p>
    <w:p w:rsidR="00F72CEC" w:rsidRDefault="00F72CEC" w:rsidP="00583BEB">
      <w:pPr>
        <w:ind w:firstLine="708"/>
        <w:jc w:val="center"/>
        <w:rPr>
          <w:rFonts w:ascii="Times New Roman" w:hAnsi="Times New Roman" w:cs="Times New Roman"/>
          <w:sz w:val="28"/>
        </w:rPr>
      </w:pPr>
    </w:p>
    <w:p w:rsidR="00583BEB" w:rsidRPr="004031C6" w:rsidRDefault="00583BEB" w:rsidP="00E67D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CEC">
        <w:rPr>
          <w:rFonts w:ascii="Times New Roman" w:hAnsi="Times New Roman" w:cs="Times New Roman"/>
          <w:sz w:val="28"/>
          <w:szCs w:val="28"/>
        </w:rPr>
        <w:t>Введе</w:t>
      </w:r>
      <w:r w:rsidR="00294EE7">
        <w:rPr>
          <w:rFonts w:ascii="Times New Roman" w:hAnsi="Times New Roman" w:cs="Times New Roman"/>
          <w:sz w:val="28"/>
          <w:szCs w:val="28"/>
        </w:rPr>
        <w:t>ние………………………………………………………………………….</w:t>
      </w:r>
      <w:r w:rsidR="004031C6" w:rsidRPr="004031C6">
        <w:rPr>
          <w:rFonts w:ascii="Times New Roman" w:hAnsi="Times New Roman" w:cs="Times New Roman"/>
          <w:sz w:val="28"/>
          <w:szCs w:val="28"/>
        </w:rPr>
        <w:t>3</w:t>
      </w:r>
    </w:p>
    <w:p w:rsidR="00583BEB" w:rsidRPr="004031C6" w:rsidRDefault="00F72CEC" w:rsidP="00E67D9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2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83BEB" w:rsidRPr="00583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 философии</w:t>
      </w:r>
      <w:r w:rsidR="00705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r w:rsidR="00E82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</w:t>
      </w:r>
      <w:r w:rsidR="00583BEB" w:rsidRPr="00583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Гегеля</w:t>
      </w:r>
      <w:r w:rsidR="00E82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</w:t>
      </w:r>
      <w:r w:rsidR="00294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……………………………………………….</w:t>
      </w:r>
      <w:r w:rsidR="004031C6" w:rsidRPr="00403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583BEB" w:rsidRPr="004031C6" w:rsidRDefault="00F72CEC" w:rsidP="00E67D9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583BEB" w:rsidRPr="00583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Философия права</w:t>
      </w:r>
      <w:r w:rsidR="00E82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5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E82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</w:t>
      </w:r>
      <w:r w:rsidR="00583BEB" w:rsidRPr="00583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Гегеля</w:t>
      </w:r>
      <w:r w:rsidR="00E82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r w:rsidR="00705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………………………………………………</w:t>
      </w:r>
      <w:r w:rsidR="00403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...6</w:t>
      </w:r>
    </w:p>
    <w:p w:rsidR="00583BEB" w:rsidRPr="00583BEB" w:rsidRDefault="00583BEB" w:rsidP="00E67D9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Философское учение Гегеля о государстве</w:t>
      </w:r>
      <w:r w:rsidR="00E82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B4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</w:t>
      </w:r>
      <w:r w:rsidR="00294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03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583BEB" w:rsidRPr="00583BEB" w:rsidRDefault="00583BEB" w:rsidP="00E67D9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</w:t>
      </w:r>
      <w:r w:rsidR="00CB4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………………………………………………………………………</w:t>
      </w:r>
      <w:r w:rsidR="002263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</w:p>
    <w:p w:rsidR="00583BEB" w:rsidRDefault="00F72CEC" w:rsidP="00E67D9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используемых источников</w:t>
      </w:r>
      <w:r w:rsidR="00CB4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</w:t>
      </w:r>
      <w:r w:rsidR="00294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B4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263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</w:p>
    <w:p w:rsidR="00E82CED" w:rsidRDefault="00E82CED" w:rsidP="00E67D99">
      <w:pPr>
        <w:shd w:val="clear" w:color="auto" w:fill="FFFFFF"/>
        <w:spacing w:after="0" w:line="360" w:lineRule="auto"/>
        <w:jc w:val="both"/>
        <w:rPr>
          <w:sz w:val="28"/>
          <w:szCs w:val="28"/>
        </w:rPr>
      </w:pPr>
    </w:p>
    <w:p w:rsidR="00583BEB" w:rsidRDefault="00583BEB" w:rsidP="00F72CEC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583BEB" w:rsidRDefault="00583BEB" w:rsidP="00F72CEC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583BEB" w:rsidRDefault="00583BEB" w:rsidP="00E46032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</w:rPr>
      </w:pPr>
    </w:p>
    <w:p w:rsidR="00583BEB" w:rsidRDefault="00583BEB" w:rsidP="00924B2C">
      <w:pPr>
        <w:ind w:firstLine="708"/>
        <w:rPr>
          <w:rFonts w:ascii="Times New Roman" w:hAnsi="Times New Roman" w:cs="Times New Roman"/>
          <w:sz w:val="28"/>
        </w:rPr>
      </w:pPr>
    </w:p>
    <w:p w:rsidR="00583BEB" w:rsidRDefault="00583BEB" w:rsidP="00924B2C">
      <w:pPr>
        <w:ind w:firstLine="708"/>
        <w:rPr>
          <w:rFonts w:ascii="Times New Roman" w:hAnsi="Times New Roman" w:cs="Times New Roman"/>
          <w:sz w:val="28"/>
        </w:rPr>
      </w:pPr>
    </w:p>
    <w:p w:rsidR="00583BEB" w:rsidRDefault="00583BEB" w:rsidP="00924B2C">
      <w:pPr>
        <w:ind w:firstLine="708"/>
        <w:rPr>
          <w:rFonts w:ascii="Times New Roman" w:hAnsi="Times New Roman" w:cs="Times New Roman"/>
          <w:sz w:val="28"/>
        </w:rPr>
      </w:pPr>
    </w:p>
    <w:p w:rsidR="00583BEB" w:rsidRDefault="00583BEB" w:rsidP="00924B2C">
      <w:pPr>
        <w:ind w:firstLine="708"/>
        <w:rPr>
          <w:rFonts w:ascii="Times New Roman" w:hAnsi="Times New Roman" w:cs="Times New Roman"/>
          <w:sz w:val="28"/>
        </w:rPr>
      </w:pPr>
    </w:p>
    <w:p w:rsidR="00583BEB" w:rsidRDefault="00583BEB" w:rsidP="00924B2C">
      <w:pPr>
        <w:ind w:firstLine="708"/>
        <w:rPr>
          <w:rFonts w:ascii="Times New Roman" w:hAnsi="Times New Roman" w:cs="Times New Roman"/>
          <w:sz w:val="28"/>
        </w:rPr>
      </w:pPr>
    </w:p>
    <w:p w:rsidR="00583BEB" w:rsidRDefault="00583BEB" w:rsidP="00924B2C">
      <w:pPr>
        <w:ind w:firstLine="708"/>
        <w:rPr>
          <w:rFonts w:ascii="Times New Roman" w:hAnsi="Times New Roman" w:cs="Times New Roman"/>
          <w:sz w:val="28"/>
        </w:rPr>
      </w:pPr>
    </w:p>
    <w:p w:rsidR="00583BEB" w:rsidRDefault="00583BEB" w:rsidP="00924B2C">
      <w:pPr>
        <w:ind w:firstLine="708"/>
        <w:rPr>
          <w:rFonts w:ascii="Times New Roman" w:hAnsi="Times New Roman" w:cs="Times New Roman"/>
          <w:sz w:val="28"/>
        </w:rPr>
      </w:pPr>
    </w:p>
    <w:p w:rsidR="00583BEB" w:rsidRDefault="00583BEB" w:rsidP="00924B2C">
      <w:pPr>
        <w:ind w:firstLine="708"/>
        <w:rPr>
          <w:rFonts w:ascii="Times New Roman" w:hAnsi="Times New Roman" w:cs="Times New Roman"/>
          <w:sz w:val="28"/>
        </w:rPr>
      </w:pPr>
    </w:p>
    <w:p w:rsidR="00583BEB" w:rsidRDefault="00583BEB" w:rsidP="00924B2C">
      <w:pPr>
        <w:ind w:firstLine="708"/>
        <w:rPr>
          <w:rFonts w:ascii="Times New Roman" w:hAnsi="Times New Roman" w:cs="Times New Roman"/>
          <w:sz w:val="28"/>
        </w:rPr>
      </w:pPr>
    </w:p>
    <w:p w:rsidR="00583BEB" w:rsidRDefault="00583BEB" w:rsidP="00924B2C">
      <w:pPr>
        <w:ind w:firstLine="708"/>
        <w:rPr>
          <w:rFonts w:ascii="Times New Roman" w:hAnsi="Times New Roman" w:cs="Times New Roman"/>
          <w:sz w:val="28"/>
        </w:rPr>
      </w:pPr>
    </w:p>
    <w:p w:rsidR="00CB4ED0" w:rsidRDefault="00CB4ED0" w:rsidP="00924B2C">
      <w:pPr>
        <w:ind w:firstLine="708"/>
        <w:rPr>
          <w:rFonts w:ascii="Times New Roman" w:hAnsi="Times New Roman" w:cs="Times New Roman"/>
          <w:sz w:val="28"/>
        </w:rPr>
      </w:pPr>
    </w:p>
    <w:p w:rsidR="00CB4ED0" w:rsidRDefault="00CB4ED0" w:rsidP="00924B2C">
      <w:pPr>
        <w:ind w:firstLine="708"/>
        <w:rPr>
          <w:rFonts w:ascii="Times New Roman" w:hAnsi="Times New Roman" w:cs="Times New Roman"/>
          <w:sz w:val="28"/>
        </w:rPr>
      </w:pPr>
    </w:p>
    <w:p w:rsidR="00CB4ED0" w:rsidRDefault="00CB4ED0" w:rsidP="00924B2C">
      <w:pPr>
        <w:ind w:firstLine="708"/>
        <w:rPr>
          <w:rFonts w:ascii="Times New Roman" w:hAnsi="Times New Roman" w:cs="Times New Roman"/>
          <w:sz w:val="28"/>
        </w:rPr>
      </w:pPr>
    </w:p>
    <w:p w:rsidR="00583BEB" w:rsidRDefault="00583BEB" w:rsidP="00924B2C">
      <w:pPr>
        <w:ind w:firstLine="708"/>
        <w:rPr>
          <w:rFonts w:ascii="Times New Roman" w:hAnsi="Times New Roman" w:cs="Times New Roman"/>
          <w:sz w:val="28"/>
        </w:rPr>
      </w:pPr>
    </w:p>
    <w:p w:rsidR="00583BEB" w:rsidRDefault="00583BEB" w:rsidP="00924B2C">
      <w:pPr>
        <w:ind w:firstLine="708"/>
        <w:rPr>
          <w:rFonts w:ascii="Times New Roman" w:hAnsi="Times New Roman" w:cs="Times New Roman"/>
          <w:sz w:val="28"/>
        </w:rPr>
      </w:pPr>
    </w:p>
    <w:p w:rsidR="00583BEB" w:rsidRDefault="00583BEB" w:rsidP="00924B2C">
      <w:pPr>
        <w:ind w:firstLine="708"/>
        <w:rPr>
          <w:rFonts w:ascii="Times New Roman" w:hAnsi="Times New Roman" w:cs="Times New Roman"/>
          <w:sz w:val="28"/>
        </w:rPr>
      </w:pPr>
    </w:p>
    <w:p w:rsidR="00FE5249" w:rsidRPr="00F72CEC" w:rsidRDefault="00BC2E07" w:rsidP="00924B2C">
      <w:pPr>
        <w:ind w:firstLine="708"/>
        <w:rPr>
          <w:rFonts w:ascii="Times New Roman" w:hAnsi="Times New Roman" w:cs="Times New Roman"/>
          <w:sz w:val="32"/>
        </w:rPr>
      </w:pPr>
      <w:r w:rsidRPr="00F72CEC">
        <w:rPr>
          <w:rFonts w:ascii="Times New Roman" w:hAnsi="Times New Roman" w:cs="Times New Roman"/>
          <w:sz w:val="32"/>
        </w:rPr>
        <w:lastRenderedPageBreak/>
        <w:t>Введение</w:t>
      </w:r>
    </w:p>
    <w:p w:rsidR="005B4548" w:rsidRDefault="005B4548" w:rsidP="005B4548">
      <w:pPr>
        <w:suppressAutoHyphens/>
        <w:spacing w:after="0" w:line="240" w:lineRule="auto"/>
        <w:contextualSpacing/>
        <w:jc w:val="both"/>
        <w:rPr>
          <w:sz w:val="28"/>
          <w:szCs w:val="28"/>
        </w:rPr>
      </w:pPr>
    </w:p>
    <w:p w:rsidR="00D8760C" w:rsidRDefault="000C0596" w:rsidP="00C27E54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Вряд ли кто-то будет спорить с том, что до нашего времени произведения философии дошли не совсем целиком. Часть книг, рукописей просто исчезла, что-то стало за такой длительный период не актуально. Но любой значимый в истории философ, оставить что-то значимое после себя, которое пригодилось не только тому поколению в котором он жил, но и в наше время</w:t>
      </w:r>
      <w:r w:rsidR="00C516F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. После него остались его ученики, которые опровергали или соглашались с его философией, но большая часть рассматривала только с одной стороны. </w:t>
      </w:r>
    </w:p>
    <w:p w:rsidR="005B4548" w:rsidRPr="00B52A7C" w:rsidRDefault="00C516FE" w:rsidP="00C27E54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«</w:t>
      </w:r>
      <w:r w:rsidR="005B4548" w:rsidRPr="00C61FA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Гегель Георг Вильгельм Фридрих (1770-1831 гг.) н</w:t>
      </w:r>
      <w:r w:rsidR="005B4548" w:rsidRPr="00C61FAA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емецкий философ, поэт, создатель систематической теории диалектики на основе объективного идеализма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B4548" w:rsidRPr="00C61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C73A4" w:rsidRPr="00D80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548" w:rsidRPr="00D80A7E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5B4548" w:rsidRPr="00D80A7E">
        <w:t xml:space="preserve"> </w:t>
      </w:r>
      <w:r w:rsidR="00E46032">
        <w:rPr>
          <w:rFonts w:ascii="Times New Roman" w:hAnsi="Times New Roman" w:cs="Times New Roman"/>
          <w:sz w:val="28"/>
          <w:szCs w:val="28"/>
        </w:rPr>
        <w:t>1</w:t>
      </w:r>
      <w:r w:rsidR="005B4548" w:rsidRPr="00D80A7E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BC2E07" w:rsidRPr="00924B2C" w:rsidRDefault="003E5807" w:rsidP="00C27E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B2C">
        <w:rPr>
          <w:rFonts w:ascii="Times New Roman" w:hAnsi="Times New Roman" w:cs="Times New Roman"/>
          <w:sz w:val="28"/>
          <w:szCs w:val="28"/>
        </w:rPr>
        <w:t xml:space="preserve"> </w:t>
      </w:r>
      <w:r w:rsidR="00BC2E07" w:rsidRPr="00924B2C">
        <w:rPr>
          <w:rFonts w:ascii="Times New Roman" w:hAnsi="Times New Roman" w:cs="Times New Roman"/>
          <w:sz w:val="28"/>
          <w:szCs w:val="28"/>
        </w:rPr>
        <w:t>«Философия права Гегеля» − одна из самых знаменитых его работ. Она отличается от таких работ, как «Государство» и «Законы» Платона, «Политика» Аристотеля, «Государь» Макиавелли, «Метафизические начала учения о праве» Канта и т.д.</w:t>
      </w:r>
    </w:p>
    <w:p w:rsidR="00BC2E07" w:rsidRDefault="00BC2E07" w:rsidP="00C27E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B2C">
        <w:rPr>
          <w:rFonts w:ascii="Times New Roman" w:hAnsi="Times New Roman" w:cs="Times New Roman"/>
          <w:sz w:val="28"/>
          <w:szCs w:val="28"/>
        </w:rPr>
        <w:t>Философия права – представляет собой исследования на протяжении нескольких десятилетий.</w:t>
      </w:r>
      <w:r w:rsidR="005B4548">
        <w:rPr>
          <w:rFonts w:ascii="Times New Roman" w:hAnsi="Times New Roman" w:cs="Times New Roman"/>
          <w:sz w:val="28"/>
          <w:szCs w:val="28"/>
        </w:rPr>
        <w:t xml:space="preserve"> </w:t>
      </w:r>
      <w:r w:rsidRPr="00924B2C">
        <w:rPr>
          <w:rFonts w:ascii="Times New Roman" w:hAnsi="Times New Roman" w:cs="Times New Roman"/>
          <w:sz w:val="28"/>
          <w:szCs w:val="28"/>
        </w:rPr>
        <w:t>Вопросы права, законодательства, политики очень привлекали Гегеля</w:t>
      </w:r>
      <w:r w:rsidR="00924B2C" w:rsidRPr="00924B2C">
        <w:rPr>
          <w:rFonts w:ascii="Times New Roman" w:hAnsi="Times New Roman" w:cs="Times New Roman"/>
          <w:sz w:val="28"/>
          <w:szCs w:val="28"/>
        </w:rPr>
        <w:t>. В</w:t>
      </w:r>
      <w:r w:rsidRPr="00924B2C">
        <w:rPr>
          <w:rFonts w:ascii="Times New Roman" w:hAnsi="Times New Roman" w:cs="Times New Roman"/>
          <w:sz w:val="28"/>
          <w:szCs w:val="28"/>
        </w:rPr>
        <w:t xml:space="preserve"> студенческие годы ему были интересны труды на тему политической и правовой философии. </w:t>
      </w:r>
      <w:r w:rsidR="00924B2C" w:rsidRPr="00924B2C">
        <w:rPr>
          <w:rFonts w:ascii="Times New Roman" w:hAnsi="Times New Roman" w:cs="Times New Roman"/>
          <w:sz w:val="28"/>
          <w:szCs w:val="28"/>
        </w:rPr>
        <w:t xml:space="preserve">Он изучил взгляды Платона, Аристотеля, Канта, Руссо. После изучения и осмысления трудов представителей </w:t>
      </w:r>
      <w:r w:rsidR="001E3F1E">
        <w:rPr>
          <w:rFonts w:ascii="Times New Roman" w:hAnsi="Times New Roman" w:cs="Times New Roman"/>
          <w:sz w:val="28"/>
          <w:szCs w:val="28"/>
        </w:rPr>
        <w:t xml:space="preserve">французского и немецкого </w:t>
      </w:r>
      <w:r w:rsidR="00924B2C" w:rsidRPr="00924B2C">
        <w:rPr>
          <w:rFonts w:ascii="Times New Roman" w:hAnsi="Times New Roman" w:cs="Times New Roman"/>
          <w:sz w:val="28"/>
          <w:szCs w:val="28"/>
        </w:rPr>
        <w:t>Просвещения</w:t>
      </w:r>
      <w:r w:rsidR="00924B2C">
        <w:rPr>
          <w:rFonts w:ascii="Times New Roman" w:hAnsi="Times New Roman" w:cs="Times New Roman"/>
          <w:sz w:val="28"/>
          <w:szCs w:val="28"/>
        </w:rPr>
        <w:t xml:space="preserve"> Гегель написал </w:t>
      </w:r>
      <w:r w:rsidR="001E3F1E">
        <w:rPr>
          <w:rFonts w:ascii="Times New Roman" w:hAnsi="Times New Roman" w:cs="Times New Roman"/>
          <w:sz w:val="28"/>
          <w:szCs w:val="28"/>
        </w:rPr>
        <w:t xml:space="preserve">свои ранние </w:t>
      </w:r>
      <w:r w:rsidR="00924B2C">
        <w:rPr>
          <w:rFonts w:ascii="Times New Roman" w:hAnsi="Times New Roman" w:cs="Times New Roman"/>
          <w:sz w:val="28"/>
          <w:szCs w:val="28"/>
        </w:rPr>
        <w:t>работы: «Народная религия и христианство», «Позитивность христианской религии</w:t>
      </w:r>
      <w:r w:rsidR="001E3F1E">
        <w:rPr>
          <w:rFonts w:ascii="Times New Roman" w:hAnsi="Times New Roman" w:cs="Times New Roman"/>
          <w:sz w:val="28"/>
          <w:szCs w:val="28"/>
        </w:rPr>
        <w:t xml:space="preserve">», «О внутренних отношениях в Вюртемберге» и др. </w:t>
      </w:r>
    </w:p>
    <w:p w:rsidR="00E46032" w:rsidRDefault="001E3F1E" w:rsidP="00C27E54">
      <w:pPr>
        <w:spacing w:after="0" w:line="360" w:lineRule="auto"/>
        <w:ind w:firstLine="709"/>
        <w:jc w:val="both"/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Главным событием </w:t>
      </w:r>
      <w:r w:rsidR="00B02894" w:rsidRPr="00B02894">
        <w:rPr>
          <w:rFonts w:ascii="Times New Roman" w:hAnsi="Times New Roman" w:cs="Times New Roman"/>
          <w:sz w:val="28"/>
          <w:szCs w:val="28"/>
        </w:rPr>
        <w:t xml:space="preserve">17-18 </w:t>
      </w:r>
      <w:r w:rsidR="00B02894">
        <w:rPr>
          <w:rFonts w:ascii="Times New Roman" w:hAnsi="Times New Roman" w:cs="Times New Roman"/>
          <w:sz w:val="28"/>
          <w:szCs w:val="28"/>
        </w:rPr>
        <w:t xml:space="preserve">веков стала французская революция, которая в свою очередь оказала огромное влияние на молодого Гегеля. Хотя к якобинскому террору (следующему этапу) революции философ относился крайне отрицательно. </w:t>
      </w:r>
      <w:r w:rsidR="00E46032">
        <w:rPr>
          <w:rStyle w:val="apple-converted-space"/>
          <w:rFonts w:ascii="Verdana" w:hAnsi="Verdana"/>
          <w:color w:val="000000"/>
          <w:sz w:val="23"/>
          <w:szCs w:val="23"/>
          <w:shd w:val="clear" w:color="auto" w:fill="FFFFFF"/>
        </w:rPr>
        <w:t xml:space="preserve"> </w:t>
      </w:r>
    </w:p>
    <w:p w:rsidR="00B02894" w:rsidRPr="00D83524" w:rsidRDefault="005A03FE" w:rsidP="00C27E5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3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 своей философии Гегель рассматривает такие понятия как «Философия духа» и нравственность. Проблемы общества, государства и прав</w:t>
      </w:r>
      <w:r w:rsidR="00EC73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ученый раскрывает в лекциях, </w:t>
      </w:r>
      <w:r w:rsidR="00D83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более полно в </w:t>
      </w:r>
      <w:r w:rsidRPr="00D83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книге «Философия права».</w:t>
      </w:r>
    </w:p>
    <w:p w:rsidR="003E5807" w:rsidRDefault="00C516FE" w:rsidP="00C27E5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E5807" w:rsidRPr="00D83524">
        <w:rPr>
          <w:rFonts w:ascii="Times New Roman" w:hAnsi="Times New Roman" w:cs="Times New Roman"/>
          <w:color w:val="000000"/>
          <w:sz w:val="28"/>
          <w:szCs w:val="28"/>
        </w:rPr>
        <w:t>Для Гегеля задача философии вообще — постичь то, что есть, ибо то, что есть, есть разум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E5807" w:rsidRPr="00D8352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83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3524"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AD274E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D83524"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t>].</w:t>
      </w:r>
      <w:r w:rsidR="000A6CDC" w:rsidRPr="00D80A7E">
        <w:rPr>
          <w:rFonts w:ascii="Arial" w:hAnsi="Arial" w:cs="Arial"/>
          <w:sz w:val="20"/>
          <w:szCs w:val="20"/>
        </w:rPr>
        <w:t xml:space="preserve"> </w:t>
      </w:r>
      <w:r w:rsidR="000A6C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задача философии права заключается в том, что государством нельзя управлять, а оно должно быть просто познано.</w:t>
      </w:r>
      <w:r w:rsidR="000C05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07C36" w:rsidRDefault="00D07C36" w:rsidP="00C27E5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07C36" w:rsidRDefault="00D07C36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07C36" w:rsidRDefault="00D07C36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07C36" w:rsidRDefault="00D07C36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07C36" w:rsidRDefault="00D07C36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07C36" w:rsidRDefault="00D07C36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07C36" w:rsidRDefault="00D07C36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07C36" w:rsidRDefault="00D07C36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07C36" w:rsidRDefault="00D07C36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464F6" w:rsidRDefault="003464F6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464F6" w:rsidRDefault="003464F6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464F6" w:rsidRDefault="003464F6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464F6" w:rsidRDefault="003464F6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464F6" w:rsidRDefault="003464F6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464F6" w:rsidRDefault="003464F6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464F6" w:rsidRDefault="003464F6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464F6" w:rsidRDefault="003464F6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711EA" w:rsidRDefault="00F711EA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711EA" w:rsidRDefault="00F711EA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464F6" w:rsidRDefault="003464F6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82CED" w:rsidRDefault="00E82CED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82CED" w:rsidRDefault="00E82CED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82CED" w:rsidRDefault="00E82CED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464F6" w:rsidRDefault="003464F6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C19C1" w:rsidRDefault="00BC19C1" w:rsidP="00C516FE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Метод</w:t>
      </w:r>
      <w:r w:rsid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философии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</w:t>
      </w:r>
      <w:r w:rsidR="00E82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r w:rsid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Гегеля</w:t>
      </w:r>
    </w:p>
    <w:p w:rsidR="003464F6" w:rsidRDefault="003464F6" w:rsidP="00BC2E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E6168" w:rsidRPr="00F72CEC" w:rsidRDefault="00CE6168" w:rsidP="00CE616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Гегель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своей </w:t>
      </w:r>
      <w:r w:rsidR="00F72CEC"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философии права освещает формы объективно свободного духа в виде осуществления понятия права в действительности. </w:t>
      </w:r>
      <w:r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Предмет философии права</w:t>
      </w:r>
      <w:r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есть </w:t>
      </w:r>
      <w:r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идея права - единство понятия права и его осуществления, наличного бытия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реализация понятия в действительности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 </w:t>
      </w:r>
      <w:r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гегелевском учении в мир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государства и права развертываетс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и</w:t>
      </w:r>
      <w:r w:rsidR="00F72CEC"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ея права, которая и есть свобода. И</w:t>
      </w:r>
      <w:r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деальная правовая действительност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 присуща с</w:t>
      </w:r>
      <w:r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объективного духа.</w:t>
      </w:r>
    </w:p>
    <w:p w:rsidR="00BC19C1" w:rsidRPr="00BC19C1" w:rsidRDefault="00A178E4" w:rsidP="00F72C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BC19C1" w:rsidRPr="00BC19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Тремя основными ступенями диалектически развивающегося духа, по Гегелю, являются:</w:t>
      </w:r>
    </w:p>
    <w:p w:rsidR="00BC19C1" w:rsidRPr="00C27E54" w:rsidRDefault="00BC19C1" w:rsidP="00F72C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19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“субъективный дух” </w:t>
      </w:r>
      <w:r w:rsidR="005D5B23" w:rsidRPr="00F72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BC19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1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интеллект;</w:t>
      </w:r>
      <w:r w:rsidR="00BF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711EA" w:rsidRDefault="00BC19C1" w:rsidP="00F72C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9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“объективный дух” - право, мораль, </w:t>
      </w:r>
      <w:r w:rsidR="00F711EA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нравственность;</w:t>
      </w:r>
    </w:p>
    <w:p w:rsidR="00BC19C1" w:rsidRPr="00D80A7E" w:rsidRDefault="00F711EA" w:rsidP="00F72C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9C1" w:rsidRPr="00D80A7E">
        <w:rPr>
          <w:rFonts w:ascii="Times New Roman" w:eastAsia="Times New Roman" w:hAnsi="Times New Roman" w:cs="Times New Roman"/>
          <w:sz w:val="28"/>
          <w:szCs w:val="28"/>
          <w:lang w:eastAsia="ru-RU"/>
        </w:rPr>
        <w:t>3) “абсолютный дух” - включает искусство, религию, философию</w:t>
      </w:r>
      <w:r w:rsidR="00A178E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C19C1" w:rsidRPr="00D80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17B91" w:rsidRPr="00B17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17B91" w:rsidRPr="00BF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[5,</w:t>
      </w:r>
      <w:r w:rsidR="00B17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227</w:t>
      </w:r>
      <w:r w:rsidR="00B17B91" w:rsidRPr="00BF5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</w:p>
    <w:p w:rsidR="00BC19C1" w:rsidRPr="00F72CEC" w:rsidRDefault="00CE6168" w:rsidP="00F72C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Философ </w:t>
      </w:r>
      <w:r w:rsidR="004D0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своих трудах раскрывает, что </w:t>
      </w:r>
      <w:r w:rsidR="005D5B23" w:rsidRPr="00F72C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дух есть это сущее, а знание некого сущего порождает сущность созерцания. Расшифровывая бытие, как форму непосредственности ученый утверждает, что сила в истине. В созерцании выделяется предмет, а в предмете образ. </w:t>
      </w:r>
      <w:r w:rsidR="006F4151" w:rsidRPr="00F72C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данной философии образ трактуется, как нечто многостороннее. Разум бесконечен, а интеллект </w:t>
      </w:r>
      <w:r w:rsidR="006F4151" w:rsidRPr="00F72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действителен.</w:t>
      </w:r>
    </w:p>
    <w:p w:rsidR="004D0A1B" w:rsidRDefault="006F4151" w:rsidP="00F72C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2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Вторая ступень – «объективный дух», как абсолютная идея.</w:t>
      </w:r>
      <w:r w:rsidR="00614BF0" w:rsidRPr="00F72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Личность как субъект наделенный волей, которая имеет и умеет отличать добро от зла.</w:t>
      </w:r>
      <w:r w:rsidRPr="00F72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14BF0" w:rsidRPr="00F72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Воля существует вместе с внутренней волей и поэтому соединяет в себе умысел и намерение. </w:t>
      </w:r>
    </w:p>
    <w:p w:rsidR="00614BF0" w:rsidRPr="00F72CEC" w:rsidRDefault="00614BF0" w:rsidP="00F72C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2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Завершением второй ступени является нравственность. Нравственность, которая получила «значение самосознающей свободы».</w:t>
      </w:r>
      <w:r w:rsidR="00EC73A4" w:rsidRPr="00EC7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72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 осознающий себя свободным обладает народным духом.</w:t>
      </w:r>
      <w:r w:rsidR="003464F6" w:rsidRPr="00F72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Каждый </w:t>
      </w:r>
      <w:r w:rsidR="003464F6" w:rsidRPr="00F72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человек в отдельности должен заботится о себе, о своих интересах быть цельным и переходящим в некоторый всеобщий продукт. </w:t>
      </w:r>
    </w:p>
    <w:p w:rsidR="0080367A" w:rsidRPr="00F72CEC" w:rsidRDefault="003464F6" w:rsidP="00F72CE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0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теорией Гегеля каждый </w:t>
      </w:r>
      <w:r w:rsidR="00220F47" w:rsidRPr="00D80A7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80A7E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 имеет свою реальность</w:t>
      </w:r>
      <w:r w:rsidR="00220F47" w:rsidRPr="00D80A7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80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абсолютную идею</w:t>
      </w:r>
      <w:r w:rsidR="00A178E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80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2846" w:rsidRPr="00D80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F3430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80A7E" w:rsidRPr="00E460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52846" w:rsidRPr="00D80A7E">
        <w:rPr>
          <w:sz w:val="28"/>
          <w:szCs w:val="28"/>
        </w:rPr>
        <w:t>§</w:t>
      </w:r>
      <w:r w:rsidR="00220F47" w:rsidRPr="00D80A7E">
        <w:rPr>
          <w:rFonts w:ascii="Times New Roman" w:eastAsia="Times New Roman" w:hAnsi="Times New Roman" w:cs="Times New Roman"/>
          <w:sz w:val="28"/>
          <w:szCs w:val="28"/>
          <w:lang w:eastAsia="ru-RU"/>
        </w:rPr>
        <w:t>553</w:t>
      </w:r>
      <w:r w:rsidR="00E52846" w:rsidRPr="00D80A7E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220F47" w:rsidRPr="00D80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Абсолютный дух «</w:t>
      </w:r>
      <w:r w:rsidR="00EC73A4"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t>вечно в себе самом сущее» [</w:t>
      </w:r>
      <w:r w:rsidR="00D80A7E" w:rsidRPr="00E46032">
        <w:rPr>
          <w:rFonts w:ascii="Times New Roman" w:hAnsi="Times New Roman" w:cs="Times New Roman"/>
          <w:sz w:val="28"/>
          <w:szCs w:val="28"/>
          <w:shd w:val="clear" w:color="auto" w:fill="FFFFFF"/>
        </w:rPr>
        <w:t>2,</w:t>
      </w:r>
      <w:r w:rsidR="00EC73A4" w:rsidRPr="00D80A7E">
        <w:rPr>
          <w:sz w:val="28"/>
          <w:szCs w:val="28"/>
        </w:rPr>
        <w:t>§</w:t>
      </w:r>
      <w:r w:rsidR="00220F47"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t>554</w:t>
      </w:r>
      <w:r w:rsidR="00EC73A4"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="00220F47"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t>. Он делится на себя и на знание</w:t>
      </w:r>
      <w:r w:rsidR="004D0A1B">
        <w:rPr>
          <w:rFonts w:ascii="Times New Roman" w:hAnsi="Times New Roman" w:cs="Times New Roman"/>
          <w:sz w:val="28"/>
          <w:szCs w:val="28"/>
          <w:shd w:val="clear" w:color="auto" w:fill="FFFFFF"/>
        </w:rPr>
        <w:t>. Ч</w:t>
      </w:r>
      <w:r w:rsidR="00220F47" w:rsidRPr="00F72C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астью его является религия, как высшая сфера. Больше говорят о религии, но мало знают о боге, который должен быть постигнут в религии. </w:t>
      </w:r>
    </w:p>
    <w:p w:rsidR="003464F6" w:rsidRPr="00F72CEC" w:rsidRDefault="0080367A" w:rsidP="00F72CE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2CEC">
        <w:rPr>
          <w:rFonts w:ascii="Times New Roman" w:hAnsi="Times New Roman" w:cs="Times New Roman"/>
          <w:sz w:val="28"/>
          <w:szCs w:val="28"/>
          <w:shd w:val="clear" w:color="auto" w:fill="FFFFFF"/>
        </w:rPr>
        <w:t>Философия – это</w:t>
      </w:r>
      <w:r w:rsidR="0080282F" w:rsidRPr="00F72C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объединение</w:t>
      </w:r>
      <w:r w:rsidRPr="00F72C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двух направлений искусства и религии. В религии раскрывается содержание и формы </w:t>
      </w:r>
      <w:r w:rsidR="0080282F" w:rsidRPr="00F72C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соединяясь в единое. Познание как абсолютное представление </w:t>
      </w:r>
      <w:r w:rsidR="00F72CEC" w:rsidRPr="00F72CEC">
        <w:rPr>
          <w:rFonts w:ascii="Times New Roman" w:hAnsi="Times New Roman" w:cs="Times New Roman"/>
          <w:sz w:val="28"/>
          <w:szCs w:val="28"/>
          <w:shd w:val="clear" w:color="auto" w:fill="FFFFFF"/>
        </w:rPr>
        <w:t>с одной стороны, а с другой как необходимость. Это движение и есть философия.</w:t>
      </w:r>
    </w:p>
    <w:p w:rsidR="00220F47" w:rsidRPr="00F72CEC" w:rsidRDefault="00220F47" w:rsidP="00F72C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E4943" w:rsidRDefault="00BC19C1" w:rsidP="00C27E54">
      <w:pPr>
        <w:spacing w:after="0" w:line="360" w:lineRule="auto"/>
        <w:ind w:firstLine="709"/>
        <w:jc w:val="center"/>
        <w:rPr>
          <w:rFonts w:ascii="Roboto-Regular" w:eastAsia="Times New Roman" w:hAnsi="Roboto-Regular" w:cs="Times New Roman"/>
          <w:color w:val="000000"/>
          <w:sz w:val="23"/>
          <w:szCs w:val="23"/>
          <w:lang w:eastAsia="ru-RU"/>
        </w:rPr>
      </w:pPr>
      <w:r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D07C36"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Философия права</w:t>
      </w:r>
      <w:r w:rsidR="00F72CEC" w:rsidRPr="00F72CEC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</w:t>
      </w:r>
      <w:r w:rsidR="00F72CEC" w:rsidRPr="00583BEB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Гегеля</w:t>
      </w:r>
    </w:p>
    <w:p w:rsidR="00F72CEC" w:rsidRPr="00F72CEC" w:rsidRDefault="00F72CEC" w:rsidP="00F72C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07C36" w:rsidRPr="00F72CEC" w:rsidRDefault="00D07C36" w:rsidP="00F72C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Гегелю</w:t>
      </w:r>
      <w:r w:rsidR="004D0A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часть философии составляет наука о праве, </w:t>
      </w:r>
      <w:r w:rsidR="00BE4943"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которые трактует понятие права </w:t>
      </w:r>
      <w:r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 науке права, а принимается как данное. Право позитивно, поэтому имеет позитивный элемент. Для права характерно духовное начало с исходной точкой свободной воли. Элементы чистой неопределённости по мнению Гегеля</w:t>
      </w:r>
      <w:r w:rsidR="004D0A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составляют </w:t>
      </w:r>
      <w:r w:rsidR="004D0A1B"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волю</w:t>
      </w:r>
      <w:r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BE4943"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Философ считает, что </w:t>
      </w:r>
      <w:r w:rsidR="00362C27" w:rsidRPr="00F72CEC">
        <w:rPr>
          <w:rFonts w:ascii="Times New Roman" w:hAnsi="Times New Roman" w:cs="Times New Roman"/>
          <w:sz w:val="28"/>
          <w:szCs w:val="28"/>
        </w:rPr>
        <w:t>воля истинно бесконечна</w:t>
      </w:r>
      <w:r w:rsidR="00BE4943" w:rsidRPr="00F72CEC">
        <w:rPr>
          <w:rFonts w:ascii="Times New Roman" w:hAnsi="Times New Roman" w:cs="Times New Roman"/>
          <w:sz w:val="28"/>
          <w:szCs w:val="28"/>
        </w:rPr>
        <w:t xml:space="preserve"> и возвращается в саму себя</w:t>
      </w:r>
      <w:r w:rsidR="00362C27" w:rsidRPr="00F72CEC">
        <w:rPr>
          <w:rFonts w:ascii="Times New Roman" w:hAnsi="Times New Roman" w:cs="Times New Roman"/>
          <w:sz w:val="28"/>
          <w:szCs w:val="28"/>
        </w:rPr>
        <w:t>.</w:t>
      </w:r>
    </w:p>
    <w:p w:rsidR="00362C27" w:rsidRPr="00F72CEC" w:rsidRDefault="00A178E4" w:rsidP="00F72CE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DF423F" w:rsidRPr="00F72CEC">
        <w:rPr>
          <w:color w:val="000000"/>
          <w:sz w:val="28"/>
          <w:szCs w:val="28"/>
        </w:rPr>
        <w:t>Гегель трактует философское п</w:t>
      </w:r>
      <w:r w:rsidR="00362C27" w:rsidRPr="00F72CEC">
        <w:rPr>
          <w:color w:val="000000"/>
          <w:sz w:val="28"/>
          <w:szCs w:val="28"/>
        </w:rPr>
        <w:t>онятие “право” в следующих основных значениях:</w:t>
      </w:r>
    </w:p>
    <w:p w:rsidR="00362C27" w:rsidRPr="00F72CEC" w:rsidRDefault="00362C27" w:rsidP="00F72CE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72CEC">
        <w:rPr>
          <w:color w:val="000000"/>
          <w:sz w:val="28"/>
          <w:szCs w:val="28"/>
        </w:rPr>
        <w:t xml:space="preserve">1) </w:t>
      </w:r>
      <w:r w:rsidR="004D0A1B" w:rsidRPr="00F72CEC">
        <w:rPr>
          <w:color w:val="000000"/>
          <w:sz w:val="28"/>
          <w:szCs w:val="28"/>
        </w:rPr>
        <w:t>право,</w:t>
      </w:r>
      <w:r w:rsidRPr="00F72CEC">
        <w:rPr>
          <w:color w:val="000000"/>
          <w:sz w:val="28"/>
          <w:szCs w:val="28"/>
        </w:rPr>
        <w:t xml:space="preserve"> как свобода (идея права)</w:t>
      </w:r>
    </w:p>
    <w:p w:rsidR="00362C27" w:rsidRPr="00F72CEC" w:rsidRDefault="00362C27" w:rsidP="00F72CE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72CEC">
        <w:rPr>
          <w:color w:val="000000"/>
          <w:sz w:val="28"/>
          <w:szCs w:val="28"/>
        </w:rPr>
        <w:t xml:space="preserve">2) </w:t>
      </w:r>
      <w:r w:rsidR="004D0A1B" w:rsidRPr="00F72CEC">
        <w:rPr>
          <w:color w:val="000000"/>
          <w:sz w:val="28"/>
          <w:szCs w:val="28"/>
        </w:rPr>
        <w:t>право,</w:t>
      </w:r>
      <w:r w:rsidRPr="00F72CEC">
        <w:rPr>
          <w:color w:val="000000"/>
          <w:sz w:val="28"/>
          <w:szCs w:val="28"/>
        </w:rPr>
        <w:t xml:space="preserve"> как определенная ступень и форма свободы (особое право)</w:t>
      </w:r>
    </w:p>
    <w:p w:rsidR="00362C27" w:rsidRPr="00D80A7E" w:rsidRDefault="00F72CEC" w:rsidP="00F72CE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="004D0A1B" w:rsidRPr="00F72CEC">
        <w:rPr>
          <w:color w:val="000000"/>
          <w:sz w:val="28"/>
          <w:szCs w:val="28"/>
        </w:rPr>
        <w:t>право,</w:t>
      </w:r>
      <w:r w:rsidR="00362C27" w:rsidRPr="00F72CEC">
        <w:rPr>
          <w:color w:val="000000"/>
          <w:sz w:val="28"/>
          <w:szCs w:val="28"/>
        </w:rPr>
        <w:t xml:space="preserve"> как закон (позитивное право)</w:t>
      </w:r>
      <w:r w:rsidR="00A178E4">
        <w:rPr>
          <w:color w:val="000000"/>
          <w:sz w:val="28"/>
          <w:szCs w:val="28"/>
        </w:rPr>
        <w:t>»</w:t>
      </w:r>
      <w:r w:rsidR="00362C27" w:rsidRPr="00F72CEC">
        <w:rPr>
          <w:color w:val="000000"/>
          <w:sz w:val="28"/>
          <w:szCs w:val="28"/>
        </w:rPr>
        <w:t>.</w:t>
      </w:r>
      <w:r w:rsidR="00D80A7E" w:rsidRPr="00D80A7E">
        <w:rPr>
          <w:color w:val="000000"/>
          <w:sz w:val="28"/>
          <w:szCs w:val="28"/>
        </w:rPr>
        <w:t xml:space="preserve"> </w:t>
      </w:r>
      <w:r w:rsidR="00DF423F" w:rsidRPr="00D80A7E">
        <w:rPr>
          <w:sz w:val="28"/>
          <w:szCs w:val="28"/>
        </w:rPr>
        <w:t>[</w:t>
      </w:r>
      <w:r w:rsidR="00D80A7E" w:rsidRPr="00D80A7E">
        <w:rPr>
          <w:sz w:val="28"/>
          <w:szCs w:val="28"/>
        </w:rPr>
        <w:t>2</w:t>
      </w:r>
      <w:r w:rsidR="00DF423F" w:rsidRPr="00D80A7E">
        <w:rPr>
          <w:sz w:val="28"/>
          <w:szCs w:val="28"/>
        </w:rPr>
        <w:t>]</w:t>
      </w:r>
    </w:p>
    <w:p w:rsidR="00D07C36" w:rsidRPr="00D80A7E" w:rsidRDefault="00F72CEC" w:rsidP="00F72C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F423F"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t>«Свобода» и «право» выражает у философа единый смысл, в связи с чем гегелевская философия называется «философией свободы».</w:t>
      </w:r>
      <w:r w:rsidR="00D80A7E"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F423F"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D80A7E"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DF423F"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</w:p>
    <w:p w:rsidR="00BE4943" w:rsidRPr="00F72CEC" w:rsidRDefault="00BE4943" w:rsidP="004D0A1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72CEC">
        <w:rPr>
          <w:color w:val="000000"/>
          <w:sz w:val="28"/>
          <w:szCs w:val="28"/>
        </w:rPr>
        <w:t xml:space="preserve">Право государство он расшифровывает, как «особое право», но выше него есть только право мирового духа. Гегель пишет, что </w:t>
      </w:r>
      <w:r w:rsidR="00A178E4">
        <w:rPr>
          <w:color w:val="000000"/>
          <w:sz w:val="28"/>
          <w:szCs w:val="28"/>
        </w:rPr>
        <w:t>«</w:t>
      </w:r>
      <w:r w:rsidRPr="00F72CEC">
        <w:rPr>
          <w:color w:val="000000"/>
          <w:sz w:val="28"/>
          <w:szCs w:val="28"/>
        </w:rPr>
        <w:t xml:space="preserve">право, как закон </w:t>
      </w:r>
      <w:r w:rsidRPr="00F72CEC">
        <w:rPr>
          <w:color w:val="000000"/>
          <w:sz w:val="28"/>
          <w:szCs w:val="28"/>
        </w:rPr>
        <w:lastRenderedPageBreak/>
        <w:t>стоит на одно</w:t>
      </w:r>
      <w:r w:rsidR="00E52846">
        <w:rPr>
          <w:color w:val="000000"/>
          <w:sz w:val="28"/>
          <w:szCs w:val="28"/>
        </w:rPr>
        <w:t>й ступени с позитивным правом</w:t>
      </w:r>
      <w:r w:rsidR="00A178E4">
        <w:rPr>
          <w:color w:val="000000"/>
          <w:sz w:val="28"/>
          <w:szCs w:val="28"/>
        </w:rPr>
        <w:t>»</w:t>
      </w:r>
      <w:r w:rsidR="00E52846">
        <w:rPr>
          <w:color w:val="000000"/>
          <w:sz w:val="28"/>
          <w:szCs w:val="28"/>
        </w:rPr>
        <w:t>. [</w:t>
      </w:r>
      <w:r w:rsidR="00D80A7E" w:rsidRPr="00D80A7E">
        <w:rPr>
          <w:color w:val="000000"/>
          <w:sz w:val="28"/>
          <w:szCs w:val="28"/>
        </w:rPr>
        <w:t>2</w:t>
      </w:r>
      <w:r w:rsidR="00E52846">
        <w:rPr>
          <w:color w:val="000000"/>
          <w:sz w:val="28"/>
          <w:szCs w:val="28"/>
        </w:rPr>
        <w:t>,</w:t>
      </w:r>
      <w:r w:rsidR="00EC73A4" w:rsidRPr="00EC73A4">
        <w:rPr>
          <w:color w:val="000000"/>
          <w:sz w:val="28"/>
          <w:szCs w:val="28"/>
        </w:rPr>
        <w:t xml:space="preserve"> </w:t>
      </w:r>
      <w:r w:rsidR="00E52846">
        <w:rPr>
          <w:sz w:val="28"/>
          <w:szCs w:val="28"/>
        </w:rPr>
        <w:t>§</w:t>
      </w:r>
      <w:r w:rsidRPr="00F72CEC">
        <w:rPr>
          <w:color w:val="000000"/>
          <w:sz w:val="28"/>
          <w:szCs w:val="28"/>
        </w:rPr>
        <w:t>36</w:t>
      </w:r>
      <w:r w:rsidR="00E52846" w:rsidRPr="00E52846">
        <w:rPr>
          <w:color w:val="000000"/>
          <w:sz w:val="28"/>
          <w:szCs w:val="28"/>
        </w:rPr>
        <w:t xml:space="preserve">] </w:t>
      </w:r>
      <w:r w:rsidRPr="00F72CEC">
        <w:rPr>
          <w:color w:val="000000"/>
          <w:sz w:val="28"/>
          <w:szCs w:val="28"/>
          <w:shd w:val="clear" w:color="auto" w:fill="FFFFFF"/>
        </w:rPr>
        <w:t>Он различает право и закон и в тоже время не стремится их противопоставлять.</w:t>
      </w:r>
    </w:p>
    <w:p w:rsidR="00BE4943" w:rsidRPr="00F72CEC" w:rsidRDefault="00BE4943" w:rsidP="00F72C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Тремя основными формами конкретизации понятия свободы и права являются: абстрактное право, мораль, нравственность. В сфере абстрактного права воля непосредственна и абстрактна. В сфере морали выступает право субъективной воли </w:t>
      </w:r>
      <w:r w:rsidR="004D0A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отношению</w:t>
      </w:r>
      <w:r w:rsidRPr="00F72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 всеобщему - к праву мира. В сфере нравственности достигается синтез этих двух предшествующих абстрактных моментов.</w:t>
      </w:r>
    </w:p>
    <w:p w:rsidR="00F72CEC" w:rsidRDefault="00F72CEC" w:rsidP="00F72CE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72CEC" w:rsidRPr="00E67D99" w:rsidRDefault="00F72CEC" w:rsidP="004D0A1B">
      <w:pPr>
        <w:shd w:val="clear" w:color="auto" w:fill="FFFFFF"/>
        <w:spacing w:after="285" w:line="360" w:lineRule="auto"/>
        <w:ind w:firstLine="708"/>
        <w:rPr>
          <w:rFonts w:ascii="Times New Roman" w:eastAsia="Times New Roman" w:hAnsi="Times New Roman" w:cs="Times New Roman"/>
          <w:sz w:val="32"/>
          <w:szCs w:val="23"/>
          <w:lang w:eastAsia="ru-RU"/>
        </w:rPr>
      </w:pPr>
      <w:r w:rsidRPr="00E67D99">
        <w:rPr>
          <w:rFonts w:ascii="Times New Roman" w:eastAsia="Times New Roman" w:hAnsi="Times New Roman" w:cs="Times New Roman"/>
          <w:sz w:val="32"/>
          <w:szCs w:val="23"/>
          <w:lang w:eastAsia="ru-RU"/>
        </w:rPr>
        <w:t>3 Философское учение Гегеля о государстве</w:t>
      </w:r>
    </w:p>
    <w:p w:rsidR="008667F6" w:rsidRPr="00E67D99" w:rsidRDefault="008667F6" w:rsidP="00866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D99">
        <w:rPr>
          <w:rFonts w:ascii="Times New Roman" w:hAnsi="Times New Roman" w:cs="Times New Roman"/>
          <w:sz w:val="28"/>
          <w:szCs w:val="28"/>
        </w:rPr>
        <w:t>Абстрактное право и мораль являются двумя односторонними моментами, которые приобретают свою действительность и конкретность в нравственности, когда понятие свободы объективируется в наличном мире в виде семьи, гражданского общества и государства.</w:t>
      </w:r>
    </w:p>
    <w:p w:rsidR="00670BA9" w:rsidRDefault="00670BA9" w:rsidP="001464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Семья – что-то созданное природной, которое построено на любви и чувствах.</w:t>
      </w:r>
    </w:p>
    <w:p w:rsidR="00CE1288" w:rsidRDefault="00B17B91" w:rsidP="001464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Государство – </w:t>
      </w:r>
      <w:r w:rsidR="00670BA9">
        <w:rPr>
          <w:rFonts w:ascii="Times New Roman" w:hAnsi="Times New Roman" w:cs="Times New Roman"/>
          <w:sz w:val="28"/>
          <w:szCs w:val="28"/>
        </w:rPr>
        <w:t>общество людей со своими правами и каждый из них имеют свою значимость.</w:t>
      </w:r>
    </w:p>
    <w:p w:rsidR="00670BA9" w:rsidRPr="00E67D99" w:rsidRDefault="00670BA9" w:rsidP="001464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Гражданское общество – система, которая стоит на частной собственности и равенстве среди людей.</w:t>
      </w:r>
    </w:p>
    <w:p w:rsidR="001A56B5" w:rsidRPr="00E67D99" w:rsidRDefault="001A56B5" w:rsidP="001464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7D9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Гегель в своей теории считает, что д</w:t>
      </w:r>
      <w:r w:rsidRPr="001A5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государства, </w:t>
      </w:r>
      <w:r w:rsidR="00431584" w:rsidRPr="00E67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важна </w:t>
      </w:r>
      <w:r w:rsidR="00431584" w:rsidRPr="001A56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правда</w:t>
      </w:r>
      <w:r w:rsidRPr="001A5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мораль, религия, благосостояние </w:t>
      </w:r>
      <w:r w:rsidRPr="00E67D9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7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богатство всех </w:t>
      </w:r>
      <w:r w:rsidRPr="001A56B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Pr="00E67D99">
        <w:rPr>
          <w:rFonts w:ascii="Times New Roman" w:eastAsia="Times New Roman" w:hAnsi="Times New Roman" w:cs="Times New Roman"/>
          <w:sz w:val="28"/>
          <w:szCs w:val="28"/>
          <w:lang w:eastAsia="ru-RU"/>
        </w:rPr>
        <w:t>. Ц</w:t>
      </w:r>
      <w:r w:rsidRPr="001A5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 государства составляют </w:t>
      </w:r>
      <w:r w:rsidRPr="00E67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обстоятельства, </w:t>
      </w:r>
      <w:r w:rsidRPr="001A56B5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право.</w:t>
      </w:r>
    </w:p>
    <w:p w:rsidR="001A56B5" w:rsidRPr="001A56B5" w:rsidRDefault="001A56B5" w:rsidP="001464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Государство имеет законы. Они, являются </w:t>
      </w:r>
      <w:r w:rsidR="005A0E37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>сутью воли в ее всеобщей абстрактной сущности</w:t>
      </w:r>
      <w:r w:rsidR="005A0E37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>, всеобщем волении.</w:t>
      </w:r>
      <w:r w:rsidR="005A0E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 существует как обычай, правительство объединяет в себе сознательную силу бессознательного обычая</w:t>
      </w:r>
      <w:r w:rsidR="005A0E37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5A0E37" w:rsidRPr="005A0E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[6, </w:t>
      </w:r>
      <w:r w:rsidR="005A0E37">
        <w:rPr>
          <w:sz w:val="28"/>
          <w:szCs w:val="28"/>
        </w:rPr>
        <w:t>§</w:t>
      </w:r>
      <w:r w:rsidR="005A0E37" w:rsidRPr="005A0E37">
        <w:rPr>
          <w:sz w:val="28"/>
          <w:szCs w:val="28"/>
        </w:rPr>
        <w:t>27</w:t>
      </w:r>
      <w:r w:rsidR="005A0E37" w:rsidRPr="005A0E37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</w:p>
    <w:p w:rsidR="001A56B5" w:rsidRPr="001A56B5" w:rsidRDefault="00A178E4" w:rsidP="001464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A56B5" w:rsidRPr="001A5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Всеобщая государственная власть </w:t>
      </w:r>
      <w:r w:rsidR="008C7E2E" w:rsidRPr="00E67D9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делится на специальные власт</w:t>
      </w:r>
      <w:r w:rsidR="00146443" w:rsidRPr="00E67D9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C7E2E" w:rsidRPr="00E67D9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C7E2E" w:rsidRPr="00E67D99" w:rsidRDefault="001A56B5" w:rsidP="001464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законодательную вообще; </w:t>
      </w:r>
    </w:p>
    <w:p w:rsidR="008C7E2E" w:rsidRPr="00E67D99" w:rsidRDefault="001A56B5" w:rsidP="001464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6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административную и финансовую (чтобы создавать себе средства для осуществления свободы);</w:t>
      </w:r>
    </w:p>
    <w:p w:rsidR="008C7E2E" w:rsidRPr="00E67D99" w:rsidRDefault="001A56B5" w:rsidP="001464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 </w:t>
      </w:r>
      <w:r w:rsidR="008C7E2E" w:rsidRPr="001A56B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судебную</w:t>
      </w:r>
      <w:r w:rsidR="008C7E2E" w:rsidRPr="00E67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56B5">
        <w:rPr>
          <w:rFonts w:ascii="Times New Roman" w:eastAsia="Times New Roman" w:hAnsi="Times New Roman" w:cs="Times New Roman"/>
          <w:sz w:val="28"/>
          <w:szCs w:val="28"/>
          <w:lang w:eastAsia="ru-RU"/>
        </w:rPr>
        <w:t>(независимую) и полицейскую;</w:t>
      </w:r>
    </w:p>
    <w:p w:rsidR="001A56B5" w:rsidRPr="00E52846" w:rsidRDefault="001A56B5" w:rsidP="001464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4) военную и вла</w:t>
      </w:r>
      <w:r w:rsidR="00A17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 вести войну и заключить мир».</w:t>
      </w:r>
      <w:r w:rsidR="00CB4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0E37">
        <w:rPr>
          <w:rFonts w:ascii="Times New Roman" w:eastAsia="Times New Roman" w:hAnsi="Times New Roman" w:cs="Times New Roman"/>
          <w:sz w:val="28"/>
          <w:szCs w:val="28"/>
          <w:lang w:eastAsia="ru-RU"/>
        </w:rPr>
        <w:t>[6</w:t>
      </w:r>
      <w:r w:rsidR="00E528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52846" w:rsidRPr="00460CB1">
        <w:rPr>
          <w:rFonts w:ascii="Times New Roman" w:eastAsia="Times New Roman" w:hAnsi="Times New Roman" w:cs="Times New Roman"/>
          <w:sz w:val="28"/>
          <w:szCs w:val="28"/>
          <w:lang w:eastAsia="ru-RU"/>
        </w:rPr>
        <w:t>§</w:t>
      </w:r>
      <w:r w:rsidR="00FE1318" w:rsidRPr="00E67D99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E52846" w:rsidRPr="00E5284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783D32" w:rsidRDefault="00431584" w:rsidP="0014644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Законодательная – относится к законом, так как по содержанию присуща к </w:t>
      </w:r>
      <w:r w:rsidR="00783D32">
        <w:rPr>
          <w:rFonts w:ascii="Times New Roman" w:hAnsi="Times New Roman" w:cs="Times New Roman"/>
          <w:sz w:val="28"/>
          <w:szCs w:val="28"/>
          <w:shd w:val="clear" w:color="auto" w:fill="FFFFFF"/>
        </w:rPr>
        <w:t>внутренним делам. Власть является не только частью государственного устройства, но она так же и развивается. Государственный строй – прочная почва на которой стоит законодательная власть. Государственный строй меняется, но его изменения не сильно заметны. Например, если земли князей раньше были частными, а потом без всякого сопротивления стали государственными</w:t>
      </w:r>
      <w:r w:rsidR="00AB0937">
        <w:rPr>
          <w:rFonts w:ascii="Times New Roman" w:hAnsi="Times New Roman" w:cs="Times New Roman"/>
          <w:sz w:val="28"/>
          <w:szCs w:val="28"/>
          <w:shd w:val="clear" w:color="auto" w:fill="FFFFFF"/>
        </w:rPr>
        <w:t>, то это случилось только потому что князья чувствовали неразделенность земель. Они хотели от государства каких-либо гарантий неразделенности земель и таким образом земли стали не только частными, но и государственными. Так ж</w:t>
      </w:r>
      <w:r w:rsidR="00A71E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 </w:t>
      </w:r>
      <w:r w:rsidR="00AB09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император раньше ездил по разным землям, чтобы решать судебные вопросы. После того, как люди стали образованнее, то и появилось необходимость, чтобы император передавал судебную власть </w:t>
      </w:r>
      <w:r w:rsidR="00A71E4F">
        <w:rPr>
          <w:rFonts w:ascii="Times New Roman" w:hAnsi="Times New Roman" w:cs="Times New Roman"/>
          <w:sz w:val="28"/>
          <w:szCs w:val="28"/>
          <w:shd w:val="clear" w:color="auto" w:fill="FFFFFF"/>
        </w:rPr>
        <w:t>другим людям</w:t>
      </w:r>
      <w:r w:rsidR="008A0273">
        <w:rPr>
          <w:rFonts w:ascii="Times New Roman" w:hAnsi="Times New Roman" w:cs="Times New Roman"/>
          <w:sz w:val="28"/>
          <w:szCs w:val="28"/>
          <w:shd w:val="clear" w:color="auto" w:fill="FFFFFF"/>
        </w:rPr>
        <w:t>. Таким образом произошло незаметный переход власти.</w:t>
      </w:r>
    </w:p>
    <w:p w:rsidR="00D07C36" w:rsidRPr="00E67D99" w:rsidRDefault="00FE1318" w:rsidP="0014644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>Характер государственного устройства зависит от того, взаимодействуют ли</w:t>
      </w:r>
      <w:r w:rsidR="00146443"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специальные</w:t>
      </w:r>
      <w:r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146443"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>власти непосредственно центром правительства.</w:t>
      </w:r>
      <w:r w:rsidR="005A0E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так же</w:t>
      </w:r>
      <w:r w:rsidR="005A0E37"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</w:t>
      </w:r>
      <w:r w:rsidR="003B668D"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того, какой строй в государстве:</w:t>
      </w:r>
      <w:r w:rsidR="006D6F60"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демократический, охлократический,</w:t>
      </w:r>
      <w:r w:rsidR="003B668D"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арист</w:t>
      </w:r>
      <w:r w:rsidR="006D6F60"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>ократический</w:t>
      </w:r>
      <w:r w:rsidR="004A6F49"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146443"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>олигархический</w:t>
      </w:r>
      <w:r w:rsidR="004A6F49"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>, монархический</w:t>
      </w:r>
      <w:r w:rsidR="00D7272A"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>, деспотический</w:t>
      </w:r>
      <w:r w:rsidR="004A6F49"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A6F49" w:rsidRPr="00E67D99" w:rsidRDefault="004A6F49" w:rsidP="001464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Демократический </w:t>
      </w:r>
      <w:r w:rsidR="003B668D"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B668D"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народный. Характеризуется тем, что наделен ли верховный центр правительства финансовой властью с целью управления налогами. Соединены или разделены некоторые власти одним должностным лицом. Принимает ли народ участие в управлении государством. </w:t>
      </w:r>
      <w:r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>Демократия может возникнуть и сохраниться только при простых, неиспорченных правах и маленьких размерах государства.</w:t>
      </w:r>
      <w:r w:rsidRPr="00E67D9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D07C36" w:rsidRPr="00E67D99" w:rsidRDefault="004A6F49" w:rsidP="001464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7D9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 </w:t>
      </w:r>
      <w:r w:rsidR="003B668D"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="003B668D"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>лократия, или господство черни, когда люди недостойных взглядов силой не допускают</w:t>
      </w:r>
      <w:r w:rsidR="00D7272A"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порядочных людей</w:t>
      </w:r>
      <w:r w:rsidR="003B668D"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государственных дел</w:t>
      </w:r>
      <w:r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D7272A" w:rsidRPr="00E67D99" w:rsidRDefault="00D7272A" w:rsidP="0014644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Аристократия — это такое государственное устройство, в котором право управлять государством имеют только определенные привилегированные семьи. </w:t>
      </w:r>
    </w:p>
    <w:p w:rsidR="00D7272A" w:rsidRPr="00E67D99" w:rsidRDefault="00D7272A" w:rsidP="0014644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Олигархия, когда незначительное число семей, управляют государством. </w:t>
      </w:r>
    </w:p>
    <w:p w:rsidR="00D7272A" w:rsidRPr="00E67D99" w:rsidRDefault="00D7272A" w:rsidP="0014644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Когда государством управляет один человек и власть переходит по наследству, такое государственное устройство называется монархией. В наследственной монархии исключены те споры и гражданские войны, которые могут возникнуть при смене престола в выборной монархии. Монарх не в состоянии непосредственно осуществлять всю правительственную власть и частично доверяет осуществление специальных властей коллегиям или же государственным чинам, которые именем короля под его надзором и согласно законам осуществляют возложенную на них власть. В монархии гражданская свобода более защищена, чем в других государственных устройствах. </w:t>
      </w:r>
    </w:p>
    <w:p w:rsidR="00D7272A" w:rsidRPr="00D80A7E" w:rsidRDefault="00D7272A" w:rsidP="0014644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7D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Деспотизм, когда правитель осуществляет управление государством по своему </w:t>
      </w:r>
      <w:r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усмотрению. Деспотическое правительство обладая наивысшей властью, в жертву приносит права граждан. Деспот обладает наибольшей властью и может использовать силы своего государства произвольно. </w:t>
      </w:r>
    </w:p>
    <w:p w:rsidR="00C27E54" w:rsidRDefault="00D7272A" w:rsidP="0014644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t>Народ может иметь как то, так и другое государственное устройство. Оно зависит главным образом от характера народа, от его нравов, степени образованности, от образа жизни и численности народа.</w:t>
      </w:r>
      <w:r w:rsidR="00146443"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4A6F49" w:rsidRPr="00D80A7E" w:rsidRDefault="004A6F49" w:rsidP="001464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Конституция государства устанавливает в качестве внутреннего государственного права отношение специальных властей как к правительству — их высшему объединению, так и друг, к другу, </w:t>
      </w:r>
      <w:r w:rsidR="005F0967"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также отношение к ним </w:t>
      </w:r>
      <w:r w:rsidR="00D80A7E"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граждан. </w:t>
      </w:r>
    </w:p>
    <w:p w:rsidR="00747514" w:rsidRDefault="005A0E37" w:rsidP="00E67D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5F0967"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t>Международное право – это когда в</w:t>
      </w:r>
      <w:r w:rsidR="004A6F49"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нешнее государственное право касается отношения самостоятельных народов при посредстве их </w:t>
      </w:r>
      <w:r w:rsidR="004A6F49"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правительств друг к другу и основывается преимущественно на особых договорах. </w:t>
      </w:r>
      <w:r w:rsidR="005F0967" w:rsidRPr="00D80A7E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Государства находятся в есте</w:t>
      </w:r>
      <w:r w:rsidR="00A178E4">
        <w:rPr>
          <w:rFonts w:ascii="Times New Roman" w:hAnsi="Times New Roman" w:cs="Times New Roman"/>
          <w:sz w:val="28"/>
          <w:szCs w:val="28"/>
          <w:shd w:val="clear" w:color="auto" w:fill="FFFFFF"/>
        </w:rPr>
        <w:t>ственном отношении друг к другу».</w:t>
      </w:r>
      <w:r w:rsidR="00747514" w:rsidRPr="00747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514" w:rsidRPr="00D80A7E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74751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47514" w:rsidRPr="00E46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47514" w:rsidRPr="00D80A7E">
        <w:rPr>
          <w:rFonts w:ascii="Times New Roman" w:hAnsi="Times New Roman" w:cs="Times New Roman"/>
          <w:sz w:val="28"/>
          <w:szCs w:val="28"/>
        </w:rPr>
        <w:t>§31</w:t>
      </w:r>
      <w:r w:rsidR="00747514" w:rsidRPr="00D80A7E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747514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Следовательно у них возникает спор, чтобы этого не происходило они заключают договор между друг другом и ставят себя в правовые отношения.</w:t>
      </w:r>
    </w:p>
    <w:p w:rsidR="007D3B89" w:rsidRDefault="00747514" w:rsidP="007475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 если посмотреть на это с другой стороны, </w:t>
      </w:r>
      <w:r w:rsidR="008667F6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 они не зависят друг от друга и могут нарушать эти правила. Таким о</w:t>
      </w:r>
      <w:r w:rsidR="007D3B89">
        <w:rPr>
          <w:rFonts w:ascii="Times New Roman" w:hAnsi="Times New Roman" w:cs="Times New Roman"/>
          <w:sz w:val="28"/>
          <w:szCs w:val="28"/>
          <w:shd w:val="clear" w:color="auto" w:fill="FFFFFF"/>
        </w:rPr>
        <w:t>бразом прав у них не существует и они каждый придумывают свои права, сами сохраняют его и поэтому между ними ведется война.</w:t>
      </w:r>
    </w:p>
    <w:p w:rsidR="008D402B" w:rsidRPr="00E67D99" w:rsidRDefault="008D402B" w:rsidP="00E67D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Гегель пишет о том</w:t>
      </w:r>
      <w:r w:rsidR="007D3B89">
        <w:rPr>
          <w:rFonts w:ascii="Times New Roman" w:hAnsi="Times New Roman" w:cs="Times New Roman"/>
          <w:sz w:val="28"/>
          <w:szCs w:val="28"/>
          <w:shd w:val="clear" w:color="auto" w:fill="FFFFFF"/>
        </w:rPr>
        <w:t>, чтобы на публике происходило прочтение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законов</w:t>
      </w:r>
      <w:r w:rsidR="004D47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решения суда присяжных. Так же он не соглашается с идеей полицейского государства.</w:t>
      </w:r>
    </w:p>
    <w:p w:rsidR="00E67D99" w:rsidRDefault="004D479C" w:rsidP="00E67D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Г.В. Гегль проводил анализ для того, чтобы найти что-то общение между личностью и интересами государства. В какие-либо отношения с государством мог вступать только человек принадлежащий к определенному сословию.</w:t>
      </w:r>
      <w:r w:rsidR="00800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0062B" w:rsidRDefault="0080062B" w:rsidP="00E67D9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Вопреки всему постановка самой проблемы является большим успехом.</w:t>
      </w:r>
    </w:p>
    <w:p w:rsidR="0080062B" w:rsidRDefault="0080062B" w:rsidP="00E67D9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Социальные противоречия, вот, что является основой прогресса развития общества и государства. С одной стороны, люди становятся богаче, с другой растет класс бедного населения.</w:t>
      </w:r>
    </w:p>
    <w:p w:rsidR="00A71E4F" w:rsidRDefault="00A71E4F" w:rsidP="00E67D9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0062B" w:rsidRDefault="0080062B" w:rsidP="00E67D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7E54" w:rsidRDefault="00C27E54" w:rsidP="00E67D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CED" w:rsidRDefault="00E82CED" w:rsidP="00E67D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CED" w:rsidRDefault="00E82CED" w:rsidP="00E67D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CED" w:rsidRDefault="00E82CED" w:rsidP="00E67D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16FE" w:rsidRDefault="00C516FE" w:rsidP="00E67D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16FE" w:rsidRDefault="00C516FE" w:rsidP="00E67D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16FE" w:rsidRDefault="00C516FE" w:rsidP="00E67D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2F8A" w:rsidRDefault="008D402B" w:rsidP="00EF2F8A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lastRenderedPageBreak/>
        <w:t>З</w:t>
      </w:r>
      <w:r w:rsidR="00EF2F8A" w:rsidRPr="00E92D35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аключение</w:t>
      </w:r>
    </w:p>
    <w:p w:rsidR="00C516FE" w:rsidRDefault="00C516FE" w:rsidP="00EF2F8A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</w:p>
    <w:p w:rsidR="00C516FE" w:rsidRDefault="00E82CED" w:rsidP="00C27E5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В.Ф. Гегель </w:t>
      </w:r>
      <w:r w:rsidR="00C51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 огромнейших вклад в мировую культуру. Его суждения в большей степени оказываются верными. </w:t>
      </w:r>
      <w:r w:rsidR="00F95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правильно он написал, что философия шагает со временем и не может идти быстрее. Гегель не пишет прогнозы на будущее, а только подводит итоги того, что произошло за это время.  </w:t>
      </w:r>
      <w:r w:rsidR="00C51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27E54" w:rsidRDefault="00A178E4" w:rsidP="00A178E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Философия права сыграло огромную роль для того, чтобы государство смогло сформировать свою политику. Гегель проводит различия между государством и гражданским обществом. </w:t>
      </w:r>
      <w:r w:rsidR="00813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 же, когда он проанализировал разные теории, то пришел к тому, что</w:t>
      </w:r>
      <w:r w:rsidR="00C27E54" w:rsidRPr="00E92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то, что </w:t>
      </w:r>
      <w:r w:rsidR="00C27E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они</w:t>
      </w:r>
      <w:r w:rsidR="00C27E54" w:rsidRPr="00E92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называли государством, </w:t>
      </w:r>
      <w:r w:rsidR="00C27E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</w:t>
      </w:r>
      <w:r w:rsidR="008138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C27E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самом деле не является им</w:t>
      </w:r>
      <w:r w:rsidR="008138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C27E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только образует систему.</w:t>
      </w:r>
    </w:p>
    <w:p w:rsidR="00C27E54" w:rsidRDefault="00C27E54" w:rsidP="00C27E5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7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Гражданское общество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817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выполнение определенных целей личности, которая служит для себя. </w:t>
      </w:r>
    </w:p>
    <w:p w:rsidR="00C27E54" w:rsidRDefault="00813811" w:rsidP="00C27E5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C27E54" w:rsidRPr="008176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Три основных момента гражданского общества являются:</w:t>
      </w:r>
      <w:r w:rsidR="00C27E54" w:rsidRPr="008176B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C27E54" w:rsidRDefault="00C27E54" w:rsidP="00C27E5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− система потребностей (характер потребности и удовлетворения, характер труда, имущество);</w:t>
      </w:r>
    </w:p>
    <w:p w:rsidR="00C27E54" w:rsidRDefault="00C27E54" w:rsidP="00C27E5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− отправление правосудия (право, как закон, наличное бытие закона, суд);</w:t>
      </w:r>
    </w:p>
    <w:p w:rsidR="00C27E54" w:rsidRDefault="00C27E54" w:rsidP="00C27E5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− полиция и корпорация (полиция, корпорация)</w:t>
      </w:r>
      <w:r w:rsidR="0081381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». </w:t>
      </w:r>
      <w:r w:rsidR="00813811" w:rsidRPr="00D6568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D6568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7, с. 131</w:t>
      </w:r>
      <w:r w:rsidR="00813811" w:rsidRPr="00D6568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C27E54" w:rsidRDefault="00C27E54" w:rsidP="00C27E54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67C27">
        <w:rPr>
          <w:color w:val="000000"/>
          <w:sz w:val="28"/>
          <w:szCs w:val="28"/>
          <w:shd w:val="clear" w:color="auto" w:fill="FFFFFF"/>
        </w:rPr>
        <w:t xml:space="preserve">Система потребностей – удовлетворение потребности за счет внешних предметов.  Есть всеобщие потребности в пищи, воде, еде, одежде, все это зависит от обстоятельств способ, как они удовлетворяются. Один год большой урожай, второй год намного меньше, шел дождь или светило солнце, удобряли землю или нет. </w:t>
      </w:r>
      <w:r>
        <w:rPr>
          <w:color w:val="000000"/>
          <w:sz w:val="28"/>
          <w:szCs w:val="28"/>
          <w:shd w:val="clear" w:color="auto" w:fill="FFFFFF"/>
        </w:rPr>
        <w:t>«Но это</w:t>
      </w:r>
      <w:r w:rsidRPr="00867C27">
        <w:rPr>
          <w:color w:val="000000"/>
          <w:sz w:val="28"/>
          <w:szCs w:val="28"/>
        </w:rPr>
        <w:t xml:space="preserve">т кишмя кишащий произвол порождает из себя всеобщие определения, и факты, кажущиеся рассеянными и лишенными всякой мысли, управляются необходимостью, которая сама собою </w:t>
      </w:r>
      <w:r>
        <w:rPr>
          <w:color w:val="000000"/>
          <w:sz w:val="28"/>
          <w:szCs w:val="28"/>
        </w:rPr>
        <w:t xml:space="preserve">выступает». </w:t>
      </w:r>
      <w:r w:rsidRPr="00EC40C1">
        <w:rPr>
          <w:color w:val="000000"/>
          <w:sz w:val="28"/>
          <w:szCs w:val="28"/>
        </w:rPr>
        <w:t>[</w:t>
      </w:r>
      <w:r w:rsidRPr="00E46032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,</w:t>
      </w:r>
      <w:r w:rsidRPr="00460CB1">
        <w:rPr>
          <w:sz w:val="28"/>
          <w:szCs w:val="28"/>
        </w:rPr>
        <w:t xml:space="preserve">§ </w:t>
      </w:r>
      <w:r>
        <w:rPr>
          <w:color w:val="000000"/>
          <w:sz w:val="28"/>
          <w:szCs w:val="28"/>
        </w:rPr>
        <w:t>189</w:t>
      </w:r>
      <w:r w:rsidRPr="00EC40C1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 xml:space="preserve"> </w:t>
      </w:r>
    </w:p>
    <w:p w:rsidR="00C27E54" w:rsidRPr="002D1972" w:rsidRDefault="00C27E54" w:rsidP="00C27E5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D1972">
        <w:rPr>
          <w:sz w:val="28"/>
          <w:szCs w:val="28"/>
        </w:rPr>
        <w:lastRenderedPageBreak/>
        <w:t xml:space="preserve">Все зависимости группируются как особенные сферы и используя обратное действие, имеют влияние на другие сферы при этом входят в контакт с ними, они могут и мешать. Эта взаимная связь представляет собой идеи отдельного индивидуума и сходна этим с планетной системой, </w:t>
      </w:r>
      <w:r>
        <w:rPr>
          <w:sz w:val="28"/>
          <w:szCs w:val="28"/>
        </w:rPr>
        <w:t>хотя</w:t>
      </w:r>
      <w:r w:rsidRPr="002D1972">
        <w:rPr>
          <w:sz w:val="28"/>
          <w:szCs w:val="28"/>
        </w:rPr>
        <w:t xml:space="preserve"> видны неправильные движения, но в этом можно </w:t>
      </w:r>
      <w:r>
        <w:rPr>
          <w:sz w:val="28"/>
          <w:szCs w:val="28"/>
        </w:rPr>
        <w:t>р</w:t>
      </w:r>
      <w:r w:rsidRPr="002D1972">
        <w:rPr>
          <w:sz w:val="28"/>
          <w:szCs w:val="28"/>
        </w:rPr>
        <w:t>азличить ее законы.</w:t>
      </w:r>
    </w:p>
    <w:p w:rsidR="00C27E54" w:rsidRPr="00460CB1" w:rsidRDefault="00C27E54" w:rsidP="00C27E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взаимоотношении потребностей и труда,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используется 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294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рефлекси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294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внутри себя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вообще в бесконечной личности, в (абстрактном)</w:t>
      </w:r>
      <w:r w:rsidRPr="00294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праве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C27E54" w:rsidRPr="00460CB1" w:rsidRDefault="00C27E54" w:rsidP="00C27E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нию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</w:t>
      </w:r>
      <w:r w:rsidRPr="00294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всеобщее 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свойственно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бразованию,</w:t>
      </w:r>
      <w:r w:rsidRPr="00294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мышлению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котором</w:t>
      </w:r>
      <w:r w:rsidRPr="00294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все 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тожественны. Человек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имеет</w:t>
      </w:r>
      <w:r w:rsidRPr="00294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значением, потому что он человек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не потому, что он </w:t>
      </w:r>
      <w:r w:rsidR="00507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мусульманин,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2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германец, 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итальянец и т.д. Это сознание,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приходит через </w:t>
      </w:r>
      <w:r w:rsidRPr="00294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мысль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бывает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ошибочн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когда оно утверждается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точки 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зрения антагонизма в качестве</w:t>
      </w:r>
      <w:r w:rsidRPr="00294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космополитизма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связано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государственной жизн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ью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27E54" w:rsidRDefault="0050719E" w:rsidP="00C27E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C27E54"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раво</w:t>
      </w:r>
      <w:r w:rsidR="00C2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</w:t>
      </w:r>
      <w:r w:rsidR="00C27E54"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</w:t>
      </w:r>
      <w:r w:rsidR="00C2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яя</w:t>
      </w:r>
      <w:r w:rsidR="00C27E54"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необходимость</w:t>
      </w:r>
      <w:r w:rsidR="00C2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системе частных устремлений. </w:t>
      </w:r>
      <w:r w:rsidR="00C2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27E54"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понятия вытекает защита и существ</w:t>
      </w:r>
      <w:r w:rsidR="00C2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ует</w:t>
      </w:r>
      <w:r w:rsidR="00C27E54"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лишь потому, что она полезна для потребностей. </w:t>
      </w:r>
      <w:r w:rsidR="00C2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праве</w:t>
      </w:r>
      <w:r w:rsidR="00C27E54"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говорить только</w:t>
      </w:r>
      <w:r w:rsidR="00C27E54"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образованны</w:t>
      </w:r>
      <w:r w:rsidR="00C2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C27E54"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мыслить</w:t>
      </w:r>
      <w:r w:rsidR="00C2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не</w:t>
      </w:r>
      <w:r w:rsidR="00C27E54"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чувств</w:t>
      </w:r>
      <w:r w:rsidR="00C2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 при этом</w:t>
      </w:r>
      <w:r w:rsidR="00C27E54"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приспособлять к предметам форму всеобщности </w:t>
      </w:r>
      <w:r w:rsidR="00C2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в </w:t>
      </w:r>
      <w:r w:rsidR="00C27E54"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воле. </w:t>
      </w:r>
      <w:r w:rsidR="00C2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</w:t>
      </w:r>
      <w:r w:rsidR="00C27E54"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люди создали для себя многообразные потребности</w:t>
      </w:r>
      <w:r w:rsidR="00C2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насыщенные</w:t>
      </w:r>
      <w:r w:rsidR="00C27E54"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удовлетворением</w:t>
      </w:r>
      <w:r w:rsidR="00C27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были созданы законы.</w:t>
      </w:r>
    </w:p>
    <w:p w:rsidR="00C27E54" w:rsidRDefault="00C27E54" w:rsidP="00C27E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ействительность права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раскрывается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сознани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 действительно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294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</w:t>
      </w:r>
      <w:r w:rsidRPr="00294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 w:rsidRPr="00294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всеобщую силу</w:t>
      </w:r>
      <w:r w:rsidRPr="0046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F172D" w:rsidRDefault="0050719E" w:rsidP="00C27E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я считаю, что философия права Гегеля оказало огромное влияние на </w:t>
      </w:r>
      <w:r w:rsidR="00AF1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последующею историю.</w:t>
      </w:r>
    </w:p>
    <w:p w:rsidR="0050719E" w:rsidRDefault="0050719E" w:rsidP="00C27E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63C3" w:rsidRDefault="002263C3" w:rsidP="00C27E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63C3" w:rsidRDefault="002263C3" w:rsidP="00C27E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63C3" w:rsidRDefault="002263C3" w:rsidP="00C27E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63C3" w:rsidRPr="00460CB1" w:rsidRDefault="002263C3" w:rsidP="00C27E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719E" w:rsidRDefault="0050719E" w:rsidP="00EF2F8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2F8A" w:rsidRPr="00E82CED" w:rsidRDefault="00294EE7" w:rsidP="00EF2F8A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2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</w:t>
      </w:r>
      <w:r w:rsidR="00EF2F8A" w:rsidRPr="00E82C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писок используемых источников</w:t>
      </w:r>
    </w:p>
    <w:p w:rsidR="00B52A7C" w:rsidRPr="00F711EA" w:rsidRDefault="00B52A7C" w:rsidP="00F711E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46032" w:rsidRPr="00E82CED" w:rsidRDefault="006F6D38" w:rsidP="00556D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56DAC">
        <w:rPr>
          <w:rFonts w:ascii="Times New Roman" w:hAnsi="Times New Roman" w:cs="Times New Roman"/>
          <w:sz w:val="28"/>
          <w:szCs w:val="28"/>
        </w:rPr>
        <w:t xml:space="preserve"> </w:t>
      </w:r>
      <w:r w:rsidR="00F711EA" w:rsidRPr="00E82CED">
        <w:rPr>
          <w:rFonts w:ascii="Times New Roman" w:hAnsi="Times New Roman" w:cs="Times New Roman"/>
          <w:sz w:val="28"/>
          <w:szCs w:val="28"/>
        </w:rPr>
        <w:t>Краткая биография Гегеля</w:t>
      </w:r>
      <w:r w:rsidR="00D24AD7" w:rsidRPr="00E82CED">
        <w:rPr>
          <w:rFonts w:ascii="Times New Roman" w:hAnsi="Times New Roman" w:cs="Times New Roman"/>
          <w:sz w:val="28"/>
          <w:szCs w:val="28"/>
        </w:rPr>
        <w:t>.</w:t>
      </w:r>
      <w:r w:rsidR="00B90B9F" w:rsidRPr="00E82CED">
        <w:rPr>
          <w:rFonts w:ascii="Times New Roman" w:hAnsi="Times New Roman" w:cs="Times New Roman"/>
          <w:sz w:val="28"/>
          <w:szCs w:val="28"/>
        </w:rPr>
        <w:t xml:space="preserve"> [Электронный ресурс]</w:t>
      </w:r>
      <w:r w:rsidR="00D24AD7" w:rsidRPr="00E82CED">
        <w:rPr>
          <w:rFonts w:ascii="Times New Roman" w:hAnsi="Times New Roman" w:cs="Times New Roman"/>
          <w:sz w:val="28"/>
          <w:szCs w:val="28"/>
        </w:rPr>
        <w:t>. −</w:t>
      </w:r>
      <w:r w:rsidR="00B90B9F" w:rsidRPr="00E82CED">
        <w:rPr>
          <w:rFonts w:ascii="Times New Roman" w:hAnsi="Times New Roman" w:cs="Times New Roman"/>
          <w:sz w:val="28"/>
          <w:szCs w:val="28"/>
        </w:rPr>
        <w:t xml:space="preserve"> Режим доступа: http://citaty.su/kratkaya-biografiya-gegelya</w:t>
      </w:r>
      <w:r w:rsidR="00556DAC">
        <w:rPr>
          <w:rFonts w:ascii="Times New Roman" w:hAnsi="Times New Roman" w:cs="Times New Roman"/>
          <w:sz w:val="28"/>
          <w:szCs w:val="28"/>
        </w:rPr>
        <w:t>.</w:t>
      </w:r>
    </w:p>
    <w:p w:rsidR="00556DAC" w:rsidRPr="00556DAC" w:rsidRDefault="00556DAC" w:rsidP="00E82CE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2 </w:t>
      </w:r>
      <w:r w:rsidR="00E46032" w:rsidRPr="00E82CED">
        <w:rPr>
          <w:rFonts w:ascii="Times New Roman" w:hAnsi="Times New Roman" w:cs="Times New Roman"/>
          <w:sz w:val="28"/>
          <w:szCs w:val="28"/>
        </w:rPr>
        <w:t xml:space="preserve">Философия права. </w:t>
      </w:r>
      <w:r w:rsidRPr="00E82CED">
        <w:rPr>
          <w:rFonts w:ascii="Times New Roman" w:hAnsi="Times New Roman" w:cs="Times New Roman"/>
          <w:sz w:val="28"/>
          <w:szCs w:val="28"/>
        </w:rPr>
        <w:t xml:space="preserve">История и современность. </w:t>
      </w:r>
      <w:r w:rsidR="00B518A9" w:rsidRPr="00E82CED">
        <w:rPr>
          <w:rFonts w:ascii="Times New Roman" w:hAnsi="Times New Roman" w:cs="Times New Roman"/>
          <w:sz w:val="28"/>
          <w:szCs w:val="28"/>
        </w:rPr>
        <w:t>[Электронный ресурс]</w:t>
      </w:r>
      <w:r w:rsidR="00B518A9">
        <w:rPr>
          <w:rFonts w:ascii="Times New Roman" w:hAnsi="Times New Roman" w:cs="Times New Roman"/>
          <w:sz w:val="28"/>
          <w:szCs w:val="28"/>
        </w:rPr>
        <w:t>.</w:t>
      </w:r>
      <w:r w:rsidR="00860F44">
        <w:rPr>
          <w:rFonts w:ascii="Times New Roman" w:hAnsi="Times New Roman" w:cs="Times New Roman"/>
          <w:sz w:val="28"/>
          <w:szCs w:val="28"/>
        </w:rPr>
        <w:t xml:space="preserve">- </w:t>
      </w:r>
      <w:r w:rsidR="00F711EA" w:rsidRPr="00E82CED">
        <w:rPr>
          <w:rFonts w:ascii="Times New Roman" w:hAnsi="Times New Roman" w:cs="Times New Roman"/>
          <w:sz w:val="28"/>
          <w:szCs w:val="28"/>
        </w:rPr>
        <w:t>М</w:t>
      </w:r>
      <w:r w:rsidR="00860F44">
        <w:rPr>
          <w:rFonts w:ascii="Times New Roman" w:hAnsi="Times New Roman" w:cs="Times New Roman"/>
          <w:sz w:val="28"/>
          <w:szCs w:val="28"/>
        </w:rPr>
        <w:t>осква</w:t>
      </w:r>
      <w:r w:rsidR="00F711EA" w:rsidRPr="00E82CED">
        <w:rPr>
          <w:rFonts w:ascii="Times New Roman" w:hAnsi="Times New Roman" w:cs="Times New Roman"/>
          <w:sz w:val="28"/>
          <w:szCs w:val="28"/>
        </w:rPr>
        <w:t>. 2000.</w:t>
      </w:r>
      <w:r w:rsidR="00B518A9" w:rsidRPr="00B518A9">
        <w:rPr>
          <w:rFonts w:ascii="Times New Roman" w:hAnsi="Times New Roman" w:cs="Times New Roman"/>
          <w:sz w:val="28"/>
          <w:szCs w:val="28"/>
        </w:rPr>
        <w:t xml:space="preserve"> </w:t>
      </w:r>
      <w:r w:rsidR="00F711EA" w:rsidRPr="00E82CED">
        <w:rPr>
          <w:rFonts w:ascii="Times New Roman" w:hAnsi="Times New Roman" w:cs="Times New Roman"/>
          <w:sz w:val="28"/>
          <w:szCs w:val="28"/>
        </w:rPr>
        <w:t>– Режим доступа</w:t>
      </w:r>
      <w:r w:rsidR="00F711EA" w:rsidRPr="00556D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hyperlink r:id="rId9" w:history="1">
        <w:r w:rsidRPr="00556DAC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http://зачётка.рф/book/3558/139837/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711EA" w:rsidRPr="00E82CED" w:rsidRDefault="006F6D38" w:rsidP="00556D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56DAC">
        <w:rPr>
          <w:rFonts w:ascii="Times New Roman" w:hAnsi="Times New Roman" w:cs="Times New Roman"/>
          <w:sz w:val="28"/>
          <w:szCs w:val="28"/>
        </w:rPr>
        <w:t xml:space="preserve"> </w:t>
      </w:r>
      <w:r w:rsidR="00B518A9" w:rsidRPr="00E82CED">
        <w:rPr>
          <w:rFonts w:ascii="Times New Roman" w:hAnsi="Times New Roman" w:cs="Times New Roman"/>
          <w:sz w:val="28"/>
          <w:szCs w:val="28"/>
        </w:rPr>
        <w:t>Гегель</w:t>
      </w:r>
      <w:r w:rsidR="00B518A9">
        <w:rPr>
          <w:rFonts w:ascii="Times New Roman" w:hAnsi="Times New Roman" w:cs="Times New Roman"/>
          <w:sz w:val="28"/>
          <w:szCs w:val="28"/>
        </w:rPr>
        <w:t>, Г. Ф.</w:t>
      </w:r>
      <w:r w:rsidR="00B518A9" w:rsidRPr="00E82CED">
        <w:rPr>
          <w:rFonts w:ascii="Times New Roman" w:hAnsi="Times New Roman" w:cs="Times New Roman"/>
          <w:sz w:val="28"/>
          <w:szCs w:val="28"/>
        </w:rPr>
        <w:t xml:space="preserve"> </w:t>
      </w:r>
      <w:r w:rsidR="00F3430E" w:rsidRPr="00E82CED">
        <w:rPr>
          <w:rFonts w:ascii="Times New Roman" w:hAnsi="Times New Roman" w:cs="Times New Roman"/>
          <w:sz w:val="28"/>
          <w:szCs w:val="28"/>
        </w:rPr>
        <w:t>Энциклопедия Философских наук</w:t>
      </w:r>
      <w:r w:rsidR="00556DAC">
        <w:rPr>
          <w:rFonts w:ascii="Times New Roman" w:hAnsi="Times New Roman" w:cs="Times New Roman"/>
          <w:sz w:val="28"/>
          <w:szCs w:val="28"/>
        </w:rPr>
        <w:t>.</w:t>
      </w:r>
      <w:r w:rsidR="00F3430E" w:rsidRPr="00E82CED">
        <w:rPr>
          <w:rFonts w:ascii="Times New Roman" w:hAnsi="Times New Roman" w:cs="Times New Roman"/>
          <w:sz w:val="28"/>
          <w:szCs w:val="28"/>
        </w:rPr>
        <w:t xml:space="preserve"> </w:t>
      </w:r>
      <w:r w:rsidR="00556DAC" w:rsidRPr="00E82CED">
        <w:rPr>
          <w:rFonts w:ascii="Times New Roman" w:hAnsi="Times New Roman" w:cs="Times New Roman"/>
          <w:sz w:val="28"/>
          <w:szCs w:val="28"/>
        </w:rPr>
        <w:t>[Электронный ресурс]</w:t>
      </w:r>
      <w:r w:rsidR="00B518A9">
        <w:rPr>
          <w:rFonts w:ascii="Times New Roman" w:hAnsi="Times New Roman" w:cs="Times New Roman"/>
          <w:sz w:val="28"/>
          <w:szCs w:val="28"/>
        </w:rPr>
        <w:t>:  Т.</w:t>
      </w:r>
      <w:r w:rsidR="00F3430E" w:rsidRPr="00E82CED">
        <w:rPr>
          <w:rFonts w:ascii="Times New Roman" w:hAnsi="Times New Roman" w:cs="Times New Roman"/>
          <w:sz w:val="28"/>
          <w:szCs w:val="28"/>
        </w:rPr>
        <w:t xml:space="preserve"> 3,</w:t>
      </w:r>
      <w:r w:rsidR="007F46F4">
        <w:rPr>
          <w:rFonts w:ascii="Times New Roman" w:hAnsi="Times New Roman" w:cs="Times New Roman"/>
          <w:sz w:val="28"/>
          <w:szCs w:val="28"/>
        </w:rPr>
        <w:t xml:space="preserve"> -</w:t>
      </w:r>
      <w:r w:rsidR="00F3430E" w:rsidRPr="00E82CED">
        <w:rPr>
          <w:rFonts w:ascii="Times New Roman" w:hAnsi="Times New Roman" w:cs="Times New Roman"/>
          <w:sz w:val="28"/>
          <w:szCs w:val="28"/>
        </w:rPr>
        <w:t xml:space="preserve"> </w:t>
      </w:r>
      <w:r w:rsidR="00556DAC">
        <w:rPr>
          <w:rFonts w:ascii="Times New Roman" w:hAnsi="Times New Roman" w:cs="Times New Roman"/>
          <w:sz w:val="28"/>
          <w:szCs w:val="28"/>
        </w:rPr>
        <w:t>М</w:t>
      </w:r>
      <w:r w:rsidR="00F3430E" w:rsidRPr="00E82CED">
        <w:rPr>
          <w:rFonts w:ascii="Times New Roman" w:hAnsi="Times New Roman" w:cs="Times New Roman"/>
          <w:sz w:val="28"/>
          <w:szCs w:val="28"/>
        </w:rPr>
        <w:t>осква, 1997</w:t>
      </w:r>
      <w:r w:rsidR="00556DAC">
        <w:rPr>
          <w:rFonts w:ascii="Times New Roman" w:hAnsi="Times New Roman" w:cs="Times New Roman"/>
          <w:sz w:val="28"/>
          <w:szCs w:val="28"/>
        </w:rPr>
        <w:t xml:space="preserve">. </w:t>
      </w:r>
      <w:r w:rsidR="00556DAC" w:rsidRPr="00E82CED">
        <w:rPr>
          <w:rFonts w:ascii="Times New Roman" w:hAnsi="Times New Roman" w:cs="Times New Roman"/>
          <w:sz w:val="28"/>
          <w:szCs w:val="28"/>
        </w:rPr>
        <w:t xml:space="preserve">− Режим доступа: </w:t>
      </w:r>
      <w:r w:rsidR="00F3430E" w:rsidRPr="00E82CED">
        <w:rPr>
          <w:rFonts w:ascii="Times New Roman" w:hAnsi="Times New Roman" w:cs="Times New Roman"/>
          <w:sz w:val="28"/>
          <w:szCs w:val="28"/>
        </w:rPr>
        <w:t>http://knigi.link/gvf-gegel/entsiklopediya-filosofskih-hauk-tom.html</w:t>
      </w:r>
      <w:r w:rsidR="00556DAC">
        <w:rPr>
          <w:rFonts w:ascii="Times New Roman" w:hAnsi="Times New Roman" w:cs="Times New Roman"/>
          <w:sz w:val="28"/>
          <w:szCs w:val="28"/>
        </w:rPr>
        <w:t>.</w:t>
      </w:r>
    </w:p>
    <w:p w:rsidR="00E46032" w:rsidRPr="00556DAC" w:rsidRDefault="00556DAC" w:rsidP="00556DAC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518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18A9" w:rsidRPr="00E82CED">
        <w:rPr>
          <w:rFonts w:ascii="Times New Roman" w:hAnsi="Times New Roman" w:cs="Times New Roman"/>
          <w:sz w:val="28"/>
          <w:szCs w:val="28"/>
        </w:rPr>
        <w:t>Гегель</w:t>
      </w:r>
      <w:r w:rsidR="00B518A9">
        <w:rPr>
          <w:rFonts w:ascii="Times New Roman" w:hAnsi="Times New Roman" w:cs="Times New Roman"/>
          <w:sz w:val="28"/>
          <w:szCs w:val="28"/>
        </w:rPr>
        <w:t>, Г. Ф.</w:t>
      </w:r>
      <w:r w:rsidR="00B518A9" w:rsidRPr="00E82CED">
        <w:rPr>
          <w:rFonts w:ascii="Times New Roman" w:hAnsi="Times New Roman" w:cs="Times New Roman"/>
          <w:sz w:val="28"/>
          <w:szCs w:val="28"/>
        </w:rPr>
        <w:t xml:space="preserve"> </w:t>
      </w:r>
      <w:r w:rsidR="00BF593E" w:rsidRPr="00E82CED">
        <w:rPr>
          <w:rFonts w:ascii="Times New Roman" w:hAnsi="Times New Roman" w:cs="Times New Roman"/>
          <w:sz w:val="28"/>
          <w:szCs w:val="28"/>
        </w:rPr>
        <w:t>Работы разных лет в 2-х томах</w:t>
      </w:r>
      <w:r w:rsidR="00B518A9">
        <w:rPr>
          <w:rFonts w:ascii="Times New Roman" w:hAnsi="Times New Roman" w:cs="Times New Roman"/>
          <w:sz w:val="28"/>
          <w:szCs w:val="28"/>
        </w:rPr>
        <w:t>.</w:t>
      </w:r>
      <w:r w:rsidRPr="00E82CED">
        <w:rPr>
          <w:rFonts w:ascii="Times New Roman" w:hAnsi="Times New Roman" w:cs="Times New Roman"/>
          <w:sz w:val="28"/>
          <w:szCs w:val="28"/>
        </w:rPr>
        <w:t xml:space="preserve"> </w:t>
      </w:r>
      <w:r w:rsidR="00B518A9" w:rsidRPr="00E82CED">
        <w:rPr>
          <w:rFonts w:ascii="Times New Roman" w:hAnsi="Times New Roman" w:cs="Times New Roman"/>
          <w:sz w:val="28"/>
          <w:szCs w:val="28"/>
        </w:rPr>
        <w:t>[Электронный ресурс]</w:t>
      </w:r>
      <w:r w:rsidR="00B518A9">
        <w:rPr>
          <w:rFonts w:ascii="Times New Roman" w:hAnsi="Times New Roman" w:cs="Times New Roman"/>
          <w:sz w:val="28"/>
          <w:szCs w:val="28"/>
        </w:rPr>
        <w:t xml:space="preserve">:  </w:t>
      </w:r>
      <w:r w:rsidR="00BF593E" w:rsidRPr="00E82CED">
        <w:rPr>
          <w:rFonts w:ascii="Times New Roman" w:hAnsi="Times New Roman" w:cs="Times New Roman"/>
          <w:sz w:val="28"/>
          <w:szCs w:val="28"/>
        </w:rPr>
        <w:t>Т</w:t>
      </w:r>
      <w:r w:rsidR="007F46F4">
        <w:rPr>
          <w:rFonts w:ascii="Times New Roman" w:hAnsi="Times New Roman" w:cs="Times New Roman"/>
          <w:sz w:val="28"/>
          <w:szCs w:val="28"/>
        </w:rPr>
        <w:t>.</w:t>
      </w:r>
      <w:r w:rsidR="00BF593E" w:rsidRPr="00E82CED">
        <w:rPr>
          <w:rFonts w:ascii="Times New Roman" w:hAnsi="Times New Roman" w:cs="Times New Roman"/>
          <w:sz w:val="28"/>
          <w:szCs w:val="28"/>
        </w:rPr>
        <w:t xml:space="preserve"> 1. Серия: Философское наследие;</w:t>
      </w:r>
      <w:r w:rsidR="00B518A9" w:rsidRPr="00B518A9">
        <w:rPr>
          <w:rFonts w:ascii="Times New Roman" w:hAnsi="Times New Roman" w:cs="Times New Roman"/>
          <w:sz w:val="28"/>
          <w:szCs w:val="28"/>
        </w:rPr>
        <w:t xml:space="preserve"> </w:t>
      </w:r>
      <w:r w:rsidR="00BF593E" w:rsidRPr="00E82CED">
        <w:rPr>
          <w:rFonts w:ascii="Times New Roman" w:hAnsi="Times New Roman" w:cs="Times New Roman"/>
          <w:sz w:val="28"/>
          <w:szCs w:val="28"/>
        </w:rPr>
        <w:t xml:space="preserve">Изд.: Мысль, </w:t>
      </w:r>
      <w:r w:rsidR="007F46F4">
        <w:rPr>
          <w:rFonts w:ascii="Times New Roman" w:hAnsi="Times New Roman" w:cs="Times New Roman"/>
          <w:sz w:val="28"/>
          <w:szCs w:val="28"/>
        </w:rPr>
        <w:t>-</w:t>
      </w:r>
      <w:r w:rsidR="00BF593E" w:rsidRPr="00E82CED">
        <w:rPr>
          <w:rFonts w:ascii="Times New Roman" w:hAnsi="Times New Roman" w:cs="Times New Roman"/>
          <w:sz w:val="28"/>
          <w:szCs w:val="28"/>
        </w:rPr>
        <w:t>Москва, 1970</w:t>
      </w:r>
      <w:r w:rsidR="00860F44">
        <w:rPr>
          <w:rFonts w:ascii="Times New Roman" w:hAnsi="Times New Roman" w:cs="Times New Roman"/>
          <w:sz w:val="28"/>
          <w:szCs w:val="28"/>
        </w:rPr>
        <w:t xml:space="preserve">, </w:t>
      </w:r>
      <w:r w:rsidR="00BF593E" w:rsidRPr="00E82CED">
        <w:rPr>
          <w:rFonts w:ascii="Times New Roman" w:hAnsi="Times New Roman" w:cs="Times New Roman"/>
          <w:sz w:val="28"/>
          <w:szCs w:val="28"/>
        </w:rPr>
        <w:t xml:space="preserve"> </w:t>
      </w:r>
      <w:r w:rsidR="00860F44" w:rsidRPr="00E82CED">
        <w:rPr>
          <w:rFonts w:ascii="Times New Roman" w:hAnsi="Times New Roman" w:cs="Times New Roman"/>
          <w:sz w:val="28"/>
          <w:szCs w:val="28"/>
        </w:rPr>
        <w:t xml:space="preserve">т.1 </w:t>
      </w:r>
      <w:r w:rsidR="00860F44">
        <w:rPr>
          <w:rFonts w:ascii="Times New Roman" w:hAnsi="Times New Roman" w:cs="Times New Roman"/>
          <w:sz w:val="28"/>
          <w:szCs w:val="28"/>
        </w:rPr>
        <w:t>–</w:t>
      </w:r>
      <w:r w:rsidR="00860F44" w:rsidRPr="00E82CED">
        <w:rPr>
          <w:rFonts w:ascii="Times New Roman" w:hAnsi="Times New Roman" w:cs="Times New Roman"/>
          <w:sz w:val="28"/>
          <w:szCs w:val="28"/>
        </w:rPr>
        <w:t xml:space="preserve"> 668</w:t>
      </w:r>
      <w:r w:rsidR="00860F44">
        <w:rPr>
          <w:rFonts w:ascii="Times New Roman" w:hAnsi="Times New Roman" w:cs="Times New Roman"/>
          <w:sz w:val="28"/>
          <w:szCs w:val="28"/>
        </w:rPr>
        <w:t>.</w:t>
      </w:r>
      <w:r w:rsidR="007F46F4" w:rsidRPr="007F46F4">
        <w:rPr>
          <w:rFonts w:ascii="Times New Roman" w:hAnsi="Times New Roman" w:cs="Times New Roman"/>
          <w:sz w:val="28"/>
          <w:szCs w:val="28"/>
        </w:rPr>
        <w:t xml:space="preserve"> </w:t>
      </w:r>
      <w:r w:rsidR="00860F44">
        <w:rPr>
          <w:rFonts w:ascii="Times New Roman" w:hAnsi="Times New Roman" w:cs="Times New Roman"/>
          <w:sz w:val="28"/>
          <w:szCs w:val="28"/>
        </w:rPr>
        <w:t>-</w:t>
      </w:r>
      <w:r w:rsidR="00BF593E" w:rsidRPr="00E82CED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hyperlink r:id="rId10" w:history="1">
        <w:r w:rsidR="00BF593E" w:rsidRPr="00556DAC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http://knigi.link/gegel-gvf-sochineniya/subektivnyiy-duh-intellekt-12082.html</w:t>
        </w:r>
      </w:hyperlink>
      <w:r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BF593E" w:rsidRPr="00E82CED" w:rsidRDefault="00556DAC" w:rsidP="00860F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F6D38">
        <w:rPr>
          <w:rFonts w:ascii="Times New Roman" w:hAnsi="Times New Roman" w:cs="Times New Roman"/>
          <w:sz w:val="28"/>
          <w:szCs w:val="28"/>
        </w:rPr>
        <w:t xml:space="preserve"> </w:t>
      </w:r>
      <w:r w:rsidR="00B518A9" w:rsidRPr="00E82CED">
        <w:rPr>
          <w:rFonts w:ascii="Times New Roman" w:hAnsi="Times New Roman" w:cs="Times New Roman"/>
          <w:sz w:val="28"/>
          <w:szCs w:val="28"/>
        </w:rPr>
        <w:t>Нерсесянц</w:t>
      </w:r>
      <w:r w:rsidR="00B518A9">
        <w:rPr>
          <w:rFonts w:ascii="Times New Roman" w:hAnsi="Times New Roman" w:cs="Times New Roman"/>
          <w:sz w:val="28"/>
          <w:szCs w:val="28"/>
        </w:rPr>
        <w:t xml:space="preserve">, </w:t>
      </w:r>
      <w:r w:rsidR="00B518A9" w:rsidRPr="00E82CED">
        <w:rPr>
          <w:rFonts w:ascii="Times New Roman" w:hAnsi="Times New Roman" w:cs="Times New Roman"/>
          <w:sz w:val="28"/>
          <w:szCs w:val="28"/>
        </w:rPr>
        <w:t>В</w:t>
      </w:r>
      <w:r w:rsidR="00B518A9">
        <w:rPr>
          <w:rFonts w:ascii="Times New Roman" w:hAnsi="Times New Roman" w:cs="Times New Roman"/>
          <w:sz w:val="28"/>
          <w:szCs w:val="28"/>
        </w:rPr>
        <w:t xml:space="preserve">. С. </w:t>
      </w:r>
      <w:r w:rsidR="00BF593E" w:rsidRPr="00E82CED">
        <w:rPr>
          <w:rFonts w:ascii="Times New Roman" w:hAnsi="Times New Roman" w:cs="Times New Roman"/>
          <w:sz w:val="28"/>
          <w:szCs w:val="28"/>
        </w:rPr>
        <w:t>Философия права. Учебник для вузов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860F44">
        <w:rPr>
          <w:rFonts w:ascii="Times New Roman" w:hAnsi="Times New Roman" w:cs="Times New Roman"/>
          <w:sz w:val="28"/>
          <w:szCs w:val="28"/>
        </w:rPr>
        <w:t xml:space="preserve"> </w:t>
      </w:r>
      <w:r w:rsidR="00B518A9" w:rsidRPr="00E82CED">
        <w:rPr>
          <w:rFonts w:ascii="Times New Roman" w:hAnsi="Times New Roman" w:cs="Times New Roman"/>
          <w:sz w:val="28"/>
          <w:szCs w:val="28"/>
        </w:rPr>
        <w:t>[Электронный ресурс]</w:t>
      </w:r>
      <w:r w:rsidR="00B518A9">
        <w:rPr>
          <w:rFonts w:ascii="Times New Roman" w:hAnsi="Times New Roman" w:cs="Times New Roman"/>
          <w:sz w:val="28"/>
          <w:szCs w:val="28"/>
        </w:rPr>
        <w:t>:</w:t>
      </w:r>
      <w:r w:rsidR="00B518A9" w:rsidRPr="00E82CED">
        <w:rPr>
          <w:rFonts w:ascii="Times New Roman" w:hAnsi="Times New Roman" w:cs="Times New Roman"/>
          <w:sz w:val="28"/>
          <w:szCs w:val="28"/>
        </w:rPr>
        <w:t xml:space="preserve"> </w:t>
      </w:r>
      <w:r w:rsidR="00860F44">
        <w:rPr>
          <w:rFonts w:ascii="Times New Roman" w:hAnsi="Times New Roman" w:cs="Times New Roman"/>
          <w:sz w:val="28"/>
          <w:szCs w:val="28"/>
        </w:rPr>
        <w:t>-</w:t>
      </w:r>
      <w:r w:rsidR="00860F44" w:rsidRPr="00E82CED">
        <w:rPr>
          <w:rFonts w:ascii="Times New Roman" w:hAnsi="Times New Roman" w:cs="Times New Roman"/>
          <w:sz w:val="28"/>
          <w:szCs w:val="28"/>
        </w:rPr>
        <w:t>Изд</w:t>
      </w:r>
      <w:r w:rsidR="00860F44">
        <w:rPr>
          <w:rFonts w:ascii="Times New Roman" w:hAnsi="Times New Roman" w:cs="Times New Roman"/>
          <w:sz w:val="28"/>
          <w:szCs w:val="28"/>
        </w:rPr>
        <w:t>.</w:t>
      </w:r>
      <w:r w:rsidR="00860F44" w:rsidRPr="00E82CED">
        <w:rPr>
          <w:rFonts w:ascii="Times New Roman" w:hAnsi="Times New Roman" w:cs="Times New Roman"/>
          <w:sz w:val="28"/>
          <w:szCs w:val="28"/>
        </w:rPr>
        <w:t>: НОРМА</w:t>
      </w:r>
      <w:r w:rsidR="00860F44">
        <w:rPr>
          <w:rFonts w:ascii="Times New Roman" w:hAnsi="Times New Roman" w:cs="Times New Roman"/>
          <w:sz w:val="28"/>
          <w:szCs w:val="28"/>
        </w:rPr>
        <w:t xml:space="preserve">, </w:t>
      </w:r>
      <w:r w:rsidR="007F46F4">
        <w:rPr>
          <w:rFonts w:ascii="Times New Roman" w:hAnsi="Times New Roman" w:cs="Times New Roman"/>
          <w:sz w:val="28"/>
          <w:szCs w:val="28"/>
        </w:rPr>
        <w:t>-</w:t>
      </w:r>
      <w:r w:rsidR="00860F44" w:rsidRPr="00E82CED">
        <w:rPr>
          <w:rFonts w:ascii="Times New Roman" w:hAnsi="Times New Roman" w:cs="Times New Roman"/>
          <w:sz w:val="28"/>
          <w:szCs w:val="28"/>
        </w:rPr>
        <w:t> Москва 2005</w:t>
      </w:r>
      <w:r w:rsidR="00860F44">
        <w:rPr>
          <w:rFonts w:ascii="Times New Roman" w:hAnsi="Times New Roman" w:cs="Times New Roman"/>
          <w:sz w:val="28"/>
          <w:szCs w:val="28"/>
        </w:rPr>
        <w:t>.</w:t>
      </w:r>
      <w:r w:rsidR="00B518A9">
        <w:rPr>
          <w:rFonts w:ascii="Times New Roman" w:hAnsi="Times New Roman" w:cs="Times New Roman"/>
          <w:sz w:val="28"/>
          <w:szCs w:val="28"/>
        </w:rPr>
        <w:t xml:space="preserve"> </w:t>
      </w:r>
      <w:r w:rsidR="00860F44">
        <w:rPr>
          <w:rFonts w:ascii="Times New Roman" w:hAnsi="Times New Roman" w:cs="Times New Roman"/>
          <w:sz w:val="28"/>
          <w:szCs w:val="28"/>
        </w:rPr>
        <w:t>-</w:t>
      </w:r>
      <w:r w:rsidR="00860F44" w:rsidRPr="00E82CED">
        <w:rPr>
          <w:rFonts w:ascii="Times New Roman" w:hAnsi="Times New Roman" w:cs="Times New Roman"/>
          <w:sz w:val="28"/>
          <w:szCs w:val="28"/>
        </w:rPr>
        <w:t xml:space="preserve"> </w:t>
      </w:r>
      <w:r w:rsidR="00B17B91" w:rsidRPr="00E82CED">
        <w:rPr>
          <w:rFonts w:ascii="Times New Roman" w:hAnsi="Times New Roman" w:cs="Times New Roman"/>
          <w:sz w:val="28"/>
          <w:szCs w:val="28"/>
        </w:rPr>
        <w:t>227</w:t>
      </w:r>
      <w:r w:rsidR="00860F44">
        <w:rPr>
          <w:rFonts w:ascii="Times New Roman" w:hAnsi="Times New Roman" w:cs="Times New Roman"/>
          <w:sz w:val="28"/>
          <w:szCs w:val="28"/>
        </w:rPr>
        <w:t xml:space="preserve"> с</w:t>
      </w:r>
      <w:r w:rsidR="00B518A9">
        <w:rPr>
          <w:rFonts w:ascii="Times New Roman" w:hAnsi="Times New Roman" w:cs="Times New Roman"/>
          <w:sz w:val="28"/>
          <w:szCs w:val="28"/>
        </w:rPr>
        <w:t xml:space="preserve">. </w:t>
      </w:r>
      <w:r w:rsidR="00860F44">
        <w:rPr>
          <w:rFonts w:ascii="Times New Roman" w:hAnsi="Times New Roman" w:cs="Times New Roman"/>
          <w:sz w:val="28"/>
          <w:szCs w:val="28"/>
        </w:rPr>
        <w:t>-</w:t>
      </w:r>
      <w:r w:rsidR="00BF593E" w:rsidRPr="00E82CED">
        <w:rPr>
          <w:rFonts w:ascii="Times New Roman" w:hAnsi="Times New Roman" w:cs="Times New Roman"/>
          <w:sz w:val="28"/>
          <w:szCs w:val="28"/>
        </w:rPr>
        <w:t xml:space="preserve"> </w:t>
      </w:r>
      <w:r w:rsidR="00F950CF" w:rsidRPr="00E82CED">
        <w:rPr>
          <w:rFonts w:ascii="Times New Roman" w:hAnsi="Times New Roman" w:cs="Times New Roman"/>
          <w:sz w:val="28"/>
          <w:szCs w:val="28"/>
        </w:rPr>
        <w:t>Режим доступа: htpp</w:t>
      </w:r>
      <w:r w:rsidR="00BF593E" w:rsidRPr="00E82CED">
        <w:rPr>
          <w:rFonts w:ascii="Times New Roman" w:hAnsi="Times New Roman" w:cs="Times New Roman"/>
          <w:sz w:val="28"/>
          <w:szCs w:val="28"/>
        </w:rPr>
        <w:t>://www.rulit.me/books/filosofiya-prava-uchebnik-dlya-vuzov-read-404493-277.html</w:t>
      </w:r>
      <w:r w:rsidR="00860F44">
        <w:rPr>
          <w:rFonts w:ascii="Times New Roman" w:hAnsi="Times New Roman" w:cs="Times New Roman"/>
          <w:sz w:val="28"/>
          <w:szCs w:val="28"/>
        </w:rPr>
        <w:t>.</w:t>
      </w:r>
    </w:p>
    <w:p w:rsidR="007F46F4" w:rsidRPr="007F46F4" w:rsidRDefault="005A0E37" w:rsidP="007F46F4">
      <w:pPr>
        <w:spacing w:after="0" w:line="276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2CED">
        <w:rPr>
          <w:rFonts w:ascii="Times New Roman" w:hAnsi="Times New Roman" w:cs="Times New Roman"/>
          <w:sz w:val="28"/>
          <w:szCs w:val="28"/>
        </w:rPr>
        <w:t>6</w:t>
      </w:r>
      <w:r w:rsidR="00F950CF" w:rsidRPr="00E82CED">
        <w:rPr>
          <w:rFonts w:ascii="Times New Roman" w:hAnsi="Times New Roman" w:cs="Times New Roman"/>
          <w:sz w:val="28"/>
          <w:szCs w:val="28"/>
        </w:rPr>
        <w:t xml:space="preserve"> </w:t>
      </w:r>
      <w:r w:rsidR="00B518A9" w:rsidRPr="00E82CED">
        <w:rPr>
          <w:rFonts w:ascii="Times New Roman" w:hAnsi="Times New Roman" w:cs="Times New Roman"/>
          <w:sz w:val="28"/>
          <w:szCs w:val="28"/>
        </w:rPr>
        <w:t>Гегель</w:t>
      </w:r>
      <w:r w:rsidR="00B518A9">
        <w:rPr>
          <w:rFonts w:ascii="Times New Roman" w:hAnsi="Times New Roman" w:cs="Times New Roman"/>
          <w:sz w:val="28"/>
          <w:szCs w:val="28"/>
        </w:rPr>
        <w:t>, Г. Ф.</w:t>
      </w:r>
      <w:r w:rsidR="00B518A9" w:rsidRPr="00E82CED">
        <w:rPr>
          <w:rFonts w:ascii="Times New Roman" w:hAnsi="Times New Roman" w:cs="Times New Roman"/>
          <w:sz w:val="28"/>
          <w:szCs w:val="28"/>
        </w:rPr>
        <w:t xml:space="preserve"> </w:t>
      </w:r>
      <w:r w:rsidR="00F950CF" w:rsidRPr="00E82CED">
        <w:rPr>
          <w:rFonts w:ascii="Times New Roman" w:hAnsi="Times New Roman" w:cs="Times New Roman"/>
          <w:sz w:val="28"/>
          <w:szCs w:val="28"/>
        </w:rPr>
        <w:t>Работы разных лет в двух томах.</w:t>
      </w:r>
      <w:r w:rsidR="00860F44">
        <w:rPr>
          <w:rFonts w:ascii="Times New Roman" w:hAnsi="Times New Roman" w:cs="Times New Roman"/>
          <w:sz w:val="28"/>
          <w:szCs w:val="28"/>
        </w:rPr>
        <w:t xml:space="preserve"> </w:t>
      </w:r>
      <w:r w:rsidR="00B518A9" w:rsidRPr="00B518A9">
        <w:rPr>
          <w:rFonts w:ascii="Times New Roman" w:hAnsi="Times New Roman" w:cs="Times New Roman"/>
          <w:sz w:val="28"/>
          <w:szCs w:val="28"/>
        </w:rPr>
        <w:t>[</w:t>
      </w:r>
      <w:r w:rsidR="00B518A9" w:rsidRPr="00E82CED">
        <w:rPr>
          <w:rFonts w:ascii="Times New Roman" w:hAnsi="Times New Roman" w:cs="Times New Roman"/>
          <w:sz w:val="28"/>
          <w:szCs w:val="28"/>
        </w:rPr>
        <w:t>Электронный ресурс]</w:t>
      </w:r>
      <w:r w:rsidR="00B518A9">
        <w:rPr>
          <w:rFonts w:ascii="Times New Roman" w:hAnsi="Times New Roman" w:cs="Times New Roman"/>
          <w:sz w:val="28"/>
          <w:szCs w:val="28"/>
        </w:rPr>
        <w:t>: -</w:t>
      </w:r>
      <w:r w:rsidR="00F950CF" w:rsidRPr="00E82CED">
        <w:rPr>
          <w:rFonts w:ascii="Times New Roman" w:hAnsi="Times New Roman" w:cs="Times New Roman"/>
          <w:sz w:val="28"/>
          <w:szCs w:val="28"/>
        </w:rPr>
        <w:t xml:space="preserve">Т.2. </w:t>
      </w:r>
      <w:r w:rsidR="007F46F4">
        <w:rPr>
          <w:rFonts w:ascii="Times New Roman" w:hAnsi="Times New Roman" w:cs="Times New Roman"/>
          <w:sz w:val="28"/>
          <w:szCs w:val="28"/>
        </w:rPr>
        <w:t>-</w:t>
      </w:r>
      <w:r w:rsidR="00F950CF" w:rsidRPr="00E82CED">
        <w:rPr>
          <w:rFonts w:ascii="Times New Roman" w:hAnsi="Times New Roman" w:cs="Times New Roman"/>
          <w:sz w:val="28"/>
          <w:szCs w:val="28"/>
        </w:rPr>
        <w:t>М.: "Мысль", 1971</w:t>
      </w:r>
      <w:r w:rsidR="00860F44">
        <w:rPr>
          <w:rFonts w:ascii="Times New Roman" w:hAnsi="Times New Roman" w:cs="Times New Roman"/>
          <w:sz w:val="28"/>
          <w:szCs w:val="28"/>
        </w:rPr>
        <w:t>.</w:t>
      </w:r>
      <w:r w:rsidR="007F46F4" w:rsidRPr="007F46F4">
        <w:rPr>
          <w:rFonts w:ascii="Times New Roman" w:hAnsi="Times New Roman" w:cs="Times New Roman"/>
          <w:sz w:val="28"/>
          <w:szCs w:val="28"/>
        </w:rPr>
        <w:t xml:space="preserve"> </w:t>
      </w:r>
      <w:r w:rsidR="00F950CF" w:rsidRPr="00E82CED">
        <w:rPr>
          <w:rFonts w:ascii="Times New Roman" w:hAnsi="Times New Roman" w:cs="Times New Roman"/>
          <w:sz w:val="28"/>
          <w:szCs w:val="28"/>
        </w:rPr>
        <w:t>Режим доступа</w:t>
      </w:r>
      <w:r w:rsidR="00F950CF" w:rsidRPr="007F46F4">
        <w:rPr>
          <w:rFonts w:ascii="Times New Roman" w:hAnsi="Times New Roman" w:cs="Times New Roman"/>
          <w:sz w:val="28"/>
          <w:szCs w:val="28"/>
        </w:rPr>
        <w:t xml:space="preserve">: </w:t>
      </w:r>
      <w:hyperlink r:id="rId11" w:history="1">
        <w:r w:rsidR="007F46F4" w:rsidRPr="007F46F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http://psylib.org.ua/books</w:t>
        </w:r>
      </w:hyperlink>
    </w:p>
    <w:p w:rsidR="005A0E37" w:rsidRPr="007F46F4" w:rsidRDefault="00F950CF" w:rsidP="007F46F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46F4">
        <w:rPr>
          <w:rFonts w:ascii="Times New Roman" w:hAnsi="Times New Roman" w:cs="Times New Roman"/>
          <w:color w:val="000000" w:themeColor="text1"/>
          <w:sz w:val="28"/>
          <w:szCs w:val="28"/>
        </w:rPr>
        <w:t>/gegel01/txt02.htm</w:t>
      </w:r>
      <w:r w:rsidR="00860F44" w:rsidRPr="007F46F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F593E" w:rsidRPr="00E82CED" w:rsidRDefault="00D65683" w:rsidP="007F46F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2CED">
        <w:rPr>
          <w:rFonts w:ascii="Times New Roman" w:hAnsi="Times New Roman" w:cs="Times New Roman"/>
          <w:sz w:val="28"/>
          <w:szCs w:val="28"/>
        </w:rPr>
        <w:t xml:space="preserve">7 </w:t>
      </w:r>
      <w:r w:rsidR="00B518A9" w:rsidRPr="00E82CED">
        <w:rPr>
          <w:rFonts w:ascii="Times New Roman" w:hAnsi="Times New Roman" w:cs="Times New Roman"/>
          <w:sz w:val="28"/>
          <w:szCs w:val="28"/>
        </w:rPr>
        <w:t>Гегель</w:t>
      </w:r>
      <w:r w:rsidR="00B518A9">
        <w:rPr>
          <w:rFonts w:ascii="Times New Roman" w:hAnsi="Times New Roman" w:cs="Times New Roman"/>
          <w:sz w:val="28"/>
          <w:szCs w:val="28"/>
        </w:rPr>
        <w:t>, Г. Ф.</w:t>
      </w:r>
      <w:r w:rsidR="00B518A9" w:rsidRPr="00E82CED">
        <w:rPr>
          <w:rFonts w:ascii="Times New Roman" w:hAnsi="Times New Roman" w:cs="Times New Roman"/>
          <w:sz w:val="28"/>
          <w:szCs w:val="28"/>
        </w:rPr>
        <w:t xml:space="preserve"> </w:t>
      </w:r>
      <w:r w:rsidRPr="00E82CED">
        <w:rPr>
          <w:rFonts w:ascii="Times New Roman" w:hAnsi="Times New Roman" w:cs="Times New Roman"/>
          <w:sz w:val="28"/>
          <w:szCs w:val="28"/>
        </w:rPr>
        <w:t>Сочинение</w:t>
      </w:r>
      <w:r w:rsidR="00860F44">
        <w:rPr>
          <w:rFonts w:ascii="Times New Roman" w:hAnsi="Times New Roman" w:cs="Times New Roman"/>
          <w:sz w:val="28"/>
          <w:szCs w:val="28"/>
        </w:rPr>
        <w:t>.</w:t>
      </w:r>
      <w:r w:rsidRPr="00E82CED">
        <w:rPr>
          <w:rFonts w:ascii="Times New Roman" w:hAnsi="Times New Roman" w:cs="Times New Roman"/>
          <w:sz w:val="28"/>
          <w:szCs w:val="28"/>
        </w:rPr>
        <w:t xml:space="preserve"> </w:t>
      </w:r>
      <w:r w:rsidR="00B518A9" w:rsidRPr="00E82CED">
        <w:rPr>
          <w:rFonts w:ascii="Times New Roman" w:hAnsi="Times New Roman" w:cs="Times New Roman"/>
          <w:sz w:val="28"/>
          <w:szCs w:val="28"/>
        </w:rPr>
        <w:t>[Электронный ресурс]</w:t>
      </w:r>
      <w:r w:rsidR="00B91982">
        <w:rPr>
          <w:rFonts w:ascii="Times New Roman" w:hAnsi="Times New Roman" w:cs="Times New Roman"/>
          <w:sz w:val="28"/>
          <w:szCs w:val="28"/>
        </w:rPr>
        <w:t>:</w:t>
      </w:r>
      <w:r w:rsidR="00B518A9">
        <w:rPr>
          <w:rFonts w:ascii="Times New Roman" w:hAnsi="Times New Roman" w:cs="Times New Roman"/>
          <w:sz w:val="28"/>
          <w:szCs w:val="28"/>
        </w:rPr>
        <w:t xml:space="preserve"> </w:t>
      </w:r>
      <w:r w:rsidR="00860F44">
        <w:rPr>
          <w:rFonts w:ascii="Times New Roman" w:hAnsi="Times New Roman" w:cs="Times New Roman"/>
          <w:sz w:val="28"/>
          <w:szCs w:val="28"/>
        </w:rPr>
        <w:t>И</w:t>
      </w:r>
      <w:r w:rsidR="00860F44" w:rsidRPr="00E82CED">
        <w:rPr>
          <w:rFonts w:ascii="Times New Roman" w:hAnsi="Times New Roman" w:cs="Times New Roman"/>
          <w:sz w:val="28"/>
          <w:szCs w:val="28"/>
        </w:rPr>
        <w:t>нститут Философии коммунистической академии</w:t>
      </w:r>
      <w:r w:rsidR="007F46F4">
        <w:rPr>
          <w:rFonts w:ascii="Times New Roman" w:hAnsi="Times New Roman" w:cs="Times New Roman"/>
          <w:sz w:val="28"/>
          <w:szCs w:val="28"/>
        </w:rPr>
        <w:t>, Т.</w:t>
      </w:r>
      <w:r w:rsidRPr="00E82CED">
        <w:rPr>
          <w:rFonts w:ascii="Times New Roman" w:hAnsi="Times New Roman" w:cs="Times New Roman"/>
          <w:sz w:val="28"/>
          <w:szCs w:val="28"/>
        </w:rPr>
        <w:t>7</w:t>
      </w:r>
      <w:r w:rsidR="007F46F4">
        <w:rPr>
          <w:rFonts w:ascii="Times New Roman" w:hAnsi="Times New Roman" w:cs="Times New Roman"/>
          <w:sz w:val="28"/>
          <w:szCs w:val="28"/>
        </w:rPr>
        <w:t>. -Москва, 1</w:t>
      </w:r>
      <w:r w:rsidRPr="00E82CED">
        <w:rPr>
          <w:rFonts w:ascii="Times New Roman" w:hAnsi="Times New Roman" w:cs="Times New Roman"/>
          <w:sz w:val="28"/>
          <w:szCs w:val="28"/>
        </w:rPr>
        <w:t>934</w:t>
      </w:r>
      <w:r w:rsidR="006F6D38">
        <w:rPr>
          <w:rFonts w:ascii="Times New Roman" w:hAnsi="Times New Roman" w:cs="Times New Roman"/>
          <w:sz w:val="28"/>
          <w:szCs w:val="28"/>
        </w:rPr>
        <w:t>.</w:t>
      </w:r>
      <w:r w:rsidR="00FB2F3B">
        <w:rPr>
          <w:rFonts w:ascii="Times New Roman" w:hAnsi="Times New Roman" w:cs="Times New Roman"/>
          <w:sz w:val="28"/>
          <w:szCs w:val="28"/>
        </w:rPr>
        <w:t xml:space="preserve"> </w:t>
      </w:r>
      <w:r w:rsidR="006F6D38">
        <w:rPr>
          <w:rFonts w:ascii="Times New Roman" w:hAnsi="Times New Roman" w:cs="Times New Roman"/>
          <w:sz w:val="28"/>
          <w:szCs w:val="28"/>
        </w:rPr>
        <w:t>-</w:t>
      </w:r>
      <w:r w:rsidR="00FB2F3B">
        <w:rPr>
          <w:rFonts w:ascii="Times New Roman" w:hAnsi="Times New Roman" w:cs="Times New Roman"/>
          <w:sz w:val="28"/>
          <w:szCs w:val="28"/>
        </w:rPr>
        <w:t xml:space="preserve"> </w:t>
      </w:r>
      <w:r w:rsidRPr="00E82CED">
        <w:rPr>
          <w:rFonts w:ascii="Times New Roman" w:hAnsi="Times New Roman" w:cs="Times New Roman"/>
          <w:sz w:val="28"/>
          <w:szCs w:val="28"/>
        </w:rPr>
        <w:t>384с.</w:t>
      </w:r>
      <w:r w:rsidR="007F46F4">
        <w:rPr>
          <w:rFonts w:ascii="Times New Roman" w:hAnsi="Times New Roman" w:cs="Times New Roman"/>
          <w:sz w:val="28"/>
          <w:szCs w:val="28"/>
        </w:rPr>
        <w:t xml:space="preserve"> </w:t>
      </w:r>
      <w:r w:rsidR="006F6D38">
        <w:rPr>
          <w:rFonts w:ascii="Times New Roman" w:hAnsi="Times New Roman" w:cs="Times New Roman"/>
          <w:sz w:val="28"/>
          <w:szCs w:val="28"/>
        </w:rPr>
        <w:t>-</w:t>
      </w:r>
      <w:r w:rsidR="007F46F4">
        <w:rPr>
          <w:rFonts w:ascii="Times New Roman" w:hAnsi="Times New Roman" w:cs="Times New Roman"/>
          <w:sz w:val="28"/>
          <w:szCs w:val="28"/>
        </w:rPr>
        <w:t xml:space="preserve">  </w:t>
      </w:r>
      <w:r w:rsidRPr="00E82CED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r w:rsidR="007F46F4">
        <w:rPr>
          <w:rFonts w:ascii="Times New Roman" w:hAnsi="Times New Roman" w:cs="Times New Roman"/>
          <w:sz w:val="28"/>
          <w:szCs w:val="28"/>
        </w:rPr>
        <w:t>-</w:t>
      </w:r>
      <w:r w:rsidR="007F46F4" w:rsidRPr="007F46F4">
        <w:rPr>
          <w:rFonts w:ascii="Times New Roman" w:hAnsi="Times New Roman" w:cs="Times New Roman"/>
          <w:sz w:val="28"/>
          <w:szCs w:val="28"/>
        </w:rPr>
        <w:t xml:space="preserve"> </w:t>
      </w:r>
      <w:r w:rsidR="007F46F4" w:rsidRPr="00E82CED">
        <w:rPr>
          <w:rFonts w:ascii="Times New Roman" w:hAnsi="Times New Roman" w:cs="Times New Roman"/>
          <w:sz w:val="28"/>
          <w:szCs w:val="28"/>
        </w:rPr>
        <w:t xml:space="preserve">http://mreadz.com/ </w:t>
      </w:r>
      <w:r w:rsidR="007F46F4">
        <w:rPr>
          <w:rFonts w:ascii="Times New Roman" w:hAnsi="Times New Roman" w:cs="Times New Roman"/>
          <w:color w:val="000000" w:themeColor="text1"/>
          <w:sz w:val="28"/>
          <w:szCs w:val="28"/>
        </w:rPr>
        <w:t>new/index.php?id-</w:t>
      </w:r>
      <w:r w:rsidRPr="007F46F4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7F46F4">
        <w:rPr>
          <w:rFonts w:ascii="Times New Roman" w:hAnsi="Times New Roman" w:cs="Times New Roman"/>
          <w:color w:val="000000" w:themeColor="text1"/>
          <w:sz w:val="28"/>
          <w:szCs w:val="28"/>
        </w:rPr>
        <w:t>142&amp;pages-</w:t>
      </w:r>
      <w:r w:rsidRPr="007F46F4">
        <w:rPr>
          <w:rFonts w:ascii="Times New Roman" w:hAnsi="Times New Roman" w:cs="Times New Roman"/>
          <w:color w:val="000000" w:themeColor="text1"/>
          <w:sz w:val="28"/>
          <w:szCs w:val="28"/>
        </w:rPr>
        <w:t>131</w:t>
      </w:r>
      <w:r w:rsidR="006F6D38" w:rsidRPr="007F46F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F593E" w:rsidRPr="00E82CED" w:rsidRDefault="00BF593E" w:rsidP="00E82C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A7E" w:rsidRPr="00E82CED" w:rsidRDefault="00D80A7E" w:rsidP="00E82C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7C36" w:rsidRPr="00576D31" w:rsidRDefault="00D07C36" w:rsidP="00B52A7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07C36" w:rsidRPr="00576D31" w:rsidRDefault="00D07C36" w:rsidP="00B52A7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07C36" w:rsidRPr="00576D31" w:rsidRDefault="00D07C36" w:rsidP="00576D3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07C36" w:rsidRPr="00576D31" w:rsidRDefault="00D07C36" w:rsidP="00576D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07C36" w:rsidRPr="00576D31" w:rsidSect="00E82CED">
      <w:footerReference w:type="default" r:id="rId12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ACD" w:rsidRDefault="00D90ACD" w:rsidP="00F72CEC">
      <w:pPr>
        <w:spacing w:after="0" w:line="240" w:lineRule="auto"/>
      </w:pPr>
      <w:r>
        <w:separator/>
      </w:r>
    </w:p>
  </w:endnote>
  <w:endnote w:type="continuationSeparator" w:id="0">
    <w:p w:rsidR="00D90ACD" w:rsidRDefault="00D90ACD" w:rsidP="00F72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4758670"/>
      <w:docPartObj>
        <w:docPartGallery w:val="Page Numbers (Bottom of Page)"/>
        <w:docPartUnique/>
      </w:docPartObj>
    </w:sdtPr>
    <w:sdtEndPr/>
    <w:sdtContent>
      <w:p w:rsidR="00E82CED" w:rsidRDefault="00E82CE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C35">
          <w:rPr>
            <w:noProof/>
          </w:rPr>
          <w:t>13</w:t>
        </w:r>
        <w:r>
          <w:fldChar w:fldCharType="end"/>
        </w:r>
      </w:p>
    </w:sdtContent>
  </w:sdt>
  <w:p w:rsidR="00F72CEC" w:rsidRDefault="00F72CEC" w:rsidP="00F72CEC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ACD" w:rsidRDefault="00D90ACD" w:rsidP="00F72CEC">
      <w:pPr>
        <w:spacing w:after="0" w:line="240" w:lineRule="auto"/>
      </w:pPr>
      <w:r>
        <w:separator/>
      </w:r>
    </w:p>
  </w:footnote>
  <w:footnote w:type="continuationSeparator" w:id="0">
    <w:p w:rsidR="00D90ACD" w:rsidRDefault="00D90ACD" w:rsidP="00F72C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7071E"/>
    <w:multiLevelType w:val="hybridMultilevel"/>
    <w:tmpl w:val="3850BEF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EC2"/>
    <w:rsid w:val="000A2054"/>
    <w:rsid w:val="000A6CDC"/>
    <w:rsid w:val="000C0596"/>
    <w:rsid w:val="000E627F"/>
    <w:rsid w:val="00146443"/>
    <w:rsid w:val="00147F15"/>
    <w:rsid w:val="001723BB"/>
    <w:rsid w:val="00173485"/>
    <w:rsid w:val="001A56B5"/>
    <w:rsid w:val="001D589D"/>
    <w:rsid w:val="001E3F1E"/>
    <w:rsid w:val="00220F47"/>
    <w:rsid w:val="002263C3"/>
    <w:rsid w:val="00263B8B"/>
    <w:rsid w:val="00294EE7"/>
    <w:rsid w:val="002D1972"/>
    <w:rsid w:val="002D6F36"/>
    <w:rsid w:val="002F5BED"/>
    <w:rsid w:val="003450DA"/>
    <w:rsid w:val="003464F6"/>
    <w:rsid w:val="00356C35"/>
    <w:rsid w:val="00362C27"/>
    <w:rsid w:val="003B668D"/>
    <w:rsid w:val="003E5807"/>
    <w:rsid w:val="004031C6"/>
    <w:rsid w:val="00431584"/>
    <w:rsid w:val="00460CB1"/>
    <w:rsid w:val="004A6F49"/>
    <w:rsid w:val="004D0A1B"/>
    <w:rsid w:val="004D479C"/>
    <w:rsid w:val="0050719E"/>
    <w:rsid w:val="00556DAC"/>
    <w:rsid w:val="00567545"/>
    <w:rsid w:val="00576D31"/>
    <w:rsid w:val="00583BEB"/>
    <w:rsid w:val="005A03FE"/>
    <w:rsid w:val="005A0E37"/>
    <w:rsid w:val="005B4548"/>
    <w:rsid w:val="005D5B23"/>
    <w:rsid w:val="005F0967"/>
    <w:rsid w:val="00614BF0"/>
    <w:rsid w:val="00670BA9"/>
    <w:rsid w:val="006D6F60"/>
    <w:rsid w:val="006F4151"/>
    <w:rsid w:val="006F6D38"/>
    <w:rsid w:val="00705DAA"/>
    <w:rsid w:val="00736FB1"/>
    <w:rsid w:val="00747514"/>
    <w:rsid w:val="00783D32"/>
    <w:rsid w:val="007D35C5"/>
    <w:rsid w:val="007D3B89"/>
    <w:rsid w:val="007D5A4A"/>
    <w:rsid w:val="007F46F4"/>
    <w:rsid w:val="0080062B"/>
    <w:rsid w:val="0080282F"/>
    <w:rsid w:val="0080367A"/>
    <w:rsid w:val="00813811"/>
    <w:rsid w:val="008176B9"/>
    <w:rsid w:val="00837597"/>
    <w:rsid w:val="00860F44"/>
    <w:rsid w:val="008667F6"/>
    <w:rsid w:val="00867C27"/>
    <w:rsid w:val="008A0273"/>
    <w:rsid w:val="008C3EC2"/>
    <w:rsid w:val="008C7E2E"/>
    <w:rsid w:val="008D402B"/>
    <w:rsid w:val="008E3127"/>
    <w:rsid w:val="00924B2C"/>
    <w:rsid w:val="00953DCC"/>
    <w:rsid w:val="0096174B"/>
    <w:rsid w:val="00A05EA1"/>
    <w:rsid w:val="00A178E4"/>
    <w:rsid w:val="00A50ADE"/>
    <w:rsid w:val="00A71E4F"/>
    <w:rsid w:val="00AB0937"/>
    <w:rsid w:val="00AD274E"/>
    <w:rsid w:val="00AF172D"/>
    <w:rsid w:val="00B02894"/>
    <w:rsid w:val="00B17B91"/>
    <w:rsid w:val="00B518A9"/>
    <w:rsid w:val="00B52A7C"/>
    <w:rsid w:val="00B90B9F"/>
    <w:rsid w:val="00B91982"/>
    <w:rsid w:val="00BB31AD"/>
    <w:rsid w:val="00BC19C1"/>
    <w:rsid w:val="00BC2E07"/>
    <w:rsid w:val="00BE4943"/>
    <w:rsid w:val="00BF593E"/>
    <w:rsid w:val="00C27E54"/>
    <w:rsid w:val="00C516FE"/>
    <w:rsid w:val="00C61FAA"/>
    <w:rsid w:val="00C95052"/>
    <w:rsid w:val="00CA66B3"/>
    <w:rsid w:val="00CB4ED0"/>
    <w:rsid w:val="00CE1288"/>
    <w:rsid w:val="00CE1B68"/>
    <w:rsid w:val="00CE6168"/>
    <w:rsid w:val="00CE7B0B"/>
    <w:rsid w:val="00D07C36"/>
    <w:rsid w:val="00D24AD7"/>
    <w:rsid w:val="00D65683"/>
    <w:rsid w:val="00D7272A"/>
    <w:rsid w:val="00D80A7E"/>
    <w:rsid w:val="00D83524"/>
    <w:rsid w:val="00D8760C"/>
    <w:rsid w:val="00D90ACD"/>
    <w:rsid w:val="00DF423F"/>
    <w:rsid w:val="00E028F3"/>
    <w:rsid w:val="00E46032"/>
    <w:rsid w:val="00E52846"/>
    <w:rsid w:val="00E616DD"/>
    <w:rsid w:val="00E67D99"/>
    <w:rsid w:val="00E82CED"/>
    <w:rsid w:val="00E92D35"/>
    <w:rsid w:val="00EC40C1"/>
    <w:rsid w:val="00EC73A4"/>
    <w:rsid w:val="00EE3CD0"/>
    <w:rsid w:val="00EF2F8A"/>
    <w:rsid w:val="00F3430E"/>
    <w:rsid w:val="00F65272"/>
    <w:rsid w:val="00F711EA"/>
    <w:rsid w:val="00F72CEC"/>
    <w:rsid w:val="00F950CF"/>
    <w:rsid w:val="00FB2F3B"/>
    <w:rsid w:val="00FD6195"/>
    <w:rsid w:val="00FE1318"/>
    <w:rsid w:val="00FE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E37"/>
  </w:style>
  <w:style w:type="paragraph" w:styleId="1">
    <w:name w:val="heading 1"/>
    <w:basedOn w:val="a"/>
    <w:next w:val="a"/>
    <w:link w:val="10"/>
    <w:uiPriority w:val="9"/>
    <w:qFormat/>
    <w:rsid w:val="00D80A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FE52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5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E524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B02894"/>
  </w:style>
  <w:style w:type="character" w:styleId="a4">
    <w:name w:val="Hyperlink"/>
    <w:basedOn w:val="a0"/>
    <w:uiPriority w:val="99"/>
    <w:unhideWhenUsed/>
    <w:rsid w:val="003E5807"/>
    <w:rPr>
      <w:color w:val="0563C1" w:themeColor="hyperlink"/>
      <w:u w:val="single"/>
    </w:rPr>
  </w:style>
  <w:style w:type="character" w:styleId="a5">
    <w:name w:val="Strong"/>
    <w:basedOn w:val="a0"/>
    <w:uiPriority w:val="22"/>
    <w:qFormat/>
    <w:rsid w:val="005B4548"/>
    <w:rPr>
      <w:b/>
      <w:bCs/>
    </w:rPr>
  </w:style>
  <w:style w:type="paragraph" w:styleId="a6">
    <w:name w:val="List Paragraph"/>
    <w:basedOn w:val="a"/>
    <w:uiPriority w:val="34"/>
    <w:qFormat/>
    <w:rsid w:val="005B454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72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72CEC"/>
  </w:style>
  <w:style w:type="paragraph" w:styleId="a9">
    <w:name w:val="footer"/>
    <w:basedOn w:val="a"/>
    <w:link w:val="aa"/>
    <w:uiPriority w:val="99"/>
    <w:unhideWhenUsed/>
    <w:rsid w:val="00F72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72CEC"/>
  </w:style>
  <w:style w:type="character" w:customStyle="1" w:styleId="11">
    <w:name w:val="Выделение1"/>
    <w:basedOn w:val="a0"/>
    <w:rsid w:val="00460CB1"/>
  </w:style>
  <w:style w:type="character" w:styleId="ab">
    <w:name w:val="FollowedHyperlink"/>
    <w:basedOn w:val="a0"/>
    <w:uiPriority w:val="99"/>
    <w:semiHidden/>
    <w:unhideWhenUsed/>
    <w:rsid w:val="00E52846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80A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datevalue">
    <w:name w:val="date_value"/>
    <w:basedOn w:val="a0"/>
    <w:rsid w:val="00BF593E"/>
  </w:style>
  <w:style w:type="paragraph" w:customStyle="1" w:styleId="censm">
    <w:name w:val="censm"/>
    <w:basedOn w:val="a"/>
    <w:rsid w:val="00F95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E37"/>
  </w:style>
  <w:style w:type="paragraph" w:styleId="1">
    <w:name w:val="heading 1"/>
    <w:basedOn w:val="a"/>
    <w:next w:val="a"/>
    <w:link w:val="10"/>
    <w:uiPriority w:val="9"/>
    <w:qFormat/>
    <w:rsid w:val="00D80A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FE52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5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E524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B02894"/>
  </w:style>
  <w:style w:type="character" w:styleId="a4">
    <w:name w:val="Hyperlink"/>
    <w:basedOn w:val="a0"/>
    <w:uiPriority w:val="99"/>
    <w:unhideWhenUsed/>
    <w:rsid w:val="003E5807"/>
    <w:rPr>
      <w:color w:val="0563C1" w:themeColor="hyperlink"/>
      <w:u w:val="single"/>
    </w:rPr>
  </w:style>
  <w:style w:type="character" w:styleId="a5">
    <w:name w:val="Strong"/>
    <w:basedOn w:val="a0"/>
    <w:uiPriority w:val="22"/>
    <w:qFormat/>
    <w:rsid w:val="005B4548"/>
    <w:rPr>
      <w:b/>
      <w:bCs/>
    </w:rPr>
  </w:style>
  <w:style w:type="paragraph" w:styleId="a6">
    <w:name w:val="List Paragraph"/>
    <w:basedOn w:val="a"/>
    <w:uiPriority w:val="34"/>
    <w:qFormat/>
    <w:rsid w:val="005B454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72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72CEC"/>
  </w:style>
  <w:style w:type="paragraph" w:styleId="a9">
    <w:name w:val="footer"/>
    <w:basedOn w:val="a"/>
    <w:link w:val="aa"/>
    <w:uiPriority w:val="99"/>
    <w:unhideWhenUsed/>
    <w:rsid w:val="00F72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72CEC"/>
  </w:style>
  <w:style w:type="character" w:customStyle="1" w:styleId="11">
    <w:name w:val="Выделение1"/>
    <w:basedOn w:val="a0"/>
    <w:rsid w:val="00460CB1"/>
  </w:style>
  <w:style w:type="character" w:styleId="ab">
    <w:name w:val="FollowedHyperlink"/>
    <w:basedOn w:val="a0"/>
    <w:uiPriority w:val="99"/>
    <w:semiHidden/>
    <w:unhideWhenUsed/>
    <w:rsid w:val="00E52846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80A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datevalue">
    <w:name w:val="date_value"/>
    <w:basedOn w:val="a0"/>
    <w:rsid w:val="00BF593E"/>
  </w:style>
  <w:style w:type="paragraph" w:customStyle="1" w:styleId="censm">
    <w:name w:val="censm"/>
    <w:basedOn w:val="a"/>
    <w:rsid w:val="00F95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sylib.org.ua/book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knigi.link/gegel-gvf-sochineniya/subektivnyiy-duh-intellekt-12082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&#1079;&#1072;&#1095;&#1105;&#1090;&#1082;&#1072;.&#1088;&#1092;/book/3558/139837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DBE75-F3AE-426C-9C2F-AF575CBCA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1</Pages>
  <Words>2480</Words>
  <Characters>14141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ноут</cp:lastModifiedBy>
  <cp:revision>49</cp:revision>
  <dcterms:created xsi:type="dcterms:W3CDTF">2016-03-17T16:33:00Z</dcterms:created>
  <dcterms:modified xsi:type="dcterms:W3CDTF">2016-11-07T09:57:00Z</dcterms:modified>
</cp:coreProperties>
</file>