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3CF5" w:rsidRPr="00702DA6" w:rsidRDefault="00233CF5" w:rsidP="00233CF5">
      <w:pPr>
        <w:jc w:val="center"/>
        <w:rPr>
          <w:rFonts w:ascii="Times New Roman" w:eastAsia="Times New Roman" w:hAnsi="Times New Roman" w:cs="Times New Roman"/>
          <w:sz w:val="32"/>
          <w:szCs w:val="32"/>
        </w:rPr>
      </w:pPr>
      <w:r w:rsidRPr="00702DA6">
        <w:rPr>
          <w:rFonts w:ascii="Times New Roman" w:eastAsia="Times New Roman" w:hAnsi="Times New Roman" w:cs="Times New Roman"/>
          <w:sz w:val="32"/>
          <w:szCs w:val="32"/>
        </w:rPr>
        <w:t>Федеральное государственное образовательное бюджетное учреждение высшего образования</w:t>
      </w:r>
    </w:p>
    <w:p w:rsidR="00233CF5" w:rsidRPr="00702DA6" w:rsidRDefault="00233CF5" w:rsidP="00233CF5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02DA6">
        <w:rPr>
          <w:rFonts w:ascii="Times New Roman" w:eastAsia="Times New Roman" w:hAnsi="Times New Roman" w:cs="Times New Roman"/>
          <w:sz w:val="32"/>
          <w:szCs w:val="32"/>
        </w:rPr>
        <w:t>«</w:t>
      </w:r>
      <w:r w:rsidRPr="00702DA6">
        <w:rPr>
          <w:rFonts w:ascii="Times New Roman" w:eastAsia="Times New Roman" w:hAnsi="Times New Roman" w:cs="Times New Roman"/>
          <w:b/>
          <w:sz w:val="32"/>
          <w:szCs w:val="32"/>
        </w:rPr>
        <w:t>ФИНАНСОВЫЙ УНИВЕРСИТЕТ ПРИ ПРАВИТЕЛЬСТВЕ РОССИЙСКОЙ ФЕДЕРАЦИИ»</w:t>
      </w:r>
    </w:p>
    <w:p w:rsidR="00233CF5" w:rsidRPr="00702DA6" w:rsidRDefault="00233CF5" w:rsidP="00233CF5">
      <w:pPr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r w:rsidRPr="00702DA6">
        <w:rPr>
          <w:rFonts w:ascii="Times New Roman" w:eastAsia="Times New Roman" w:hAnsi="Times New Roman" w:cs="Times New Roman"/>
          <w:b/>
          <w:sz w:val="32"/>
          <w:szCs w:val="32"/>
        </w:rPr>
        <w:t>Курский филиал</w:t>
      </w:r>
    </w:p>
    <w:p w:rsidR="00233CF5" w:rsidRDefault="00233CF5" w:rsidP="00233CF5">
      <w:pPr>
        <w:spacing w:after="206" w:line="200" w:lineRule="exact"/>
        <w:ind w:left="400"/>
        <w:jc w:val="center"/>
        <w:rPr>
          <w:rFonts w:ascii="Calibri" w:eastAsia="Times New Roman" w:hAnsi="Calibri" w:cs="Times New Roman"/>
          <w:b/>
          <w:bCs/>
        </w:rPr>
      </w:pPr>
    </w:p>
    <w:p w:rsidR="00233CF5" w:rsidRDefault="00233CF5" w:rsidP="00233CF5">
      <w:pPr>
        <w:spacing w:after="206" w:line="200" w:lineRule="exact"/>
        <w:ind w:left="400"/>
        <w:rPr>
          <w:rFonts w:ascii="Calibri" w:eastAsia="Times New Roman" w:hAnsi="Calibri" w:cs="Times New Roman"/>
          <w:b/>
          <w:bCs/>
        </w:rPr>
      </w:pPr>
    </w:p>
    <w:p w:rsidR="00233CF5" w:rsidRDefault="00233CF5" w:rsidP="00233CF5">
      <w:pPr>
        <w:spacing w:after="206" w:line="200" w:lineRule="exact"/>
        <w:ind w:left="400"/>
        <w:rPr>
          <w:rFonts w:ascii="Calibri" w:eastAsia="Times New Roman" w:hAnsi="Calibri" w:cs="Times New Roman"/>
          <w:b/>
          <w:bCs/>
        </w:rPr>
      </w:pPr>
    </w:p>
    <w:p w:rsidR="00233CF5" w:rsidRDefault="00233CF5" w:rsidP="00233CF5">
      <w:pPr>
        <w:spacing w:after="206" w:line="200" w:lineRule="exact"/>
        <w:ind w:left="400"/>
        <w:rPr>
          <w:rFonts w:ascii="Calibri" w:eastAsia="Times New Roman" w:hAnsi="Calibri" w:cs="Times New Roman"/>
          <w:b/>
          <w:bCs/>
        </w:rPr>
      </w:pPr>
    </w:p>
    <w:p w:rsidR="00233CF5" w:rsidRPr="00233CF5" w:rsidRDefault="00233CF5" w:rsidP="00233CF5">
      <w:pPr>
        <w:spacing w:line="360" w:lineRule="auto"/>
        <w:ind w:left="403"/>
        <w:jc w:val="center"/>
        <w:rPr>
          <w:rFonts w:ascii="Times New Roman" w:eastAsia="Times New Roman" w:hAnsi="Times New Roman" w:cs="Times New Roman"/>
          <w:b/>
          <w:sz w:val="40"/>
          <w:szCs w:val="32"/>
        </w:rPr>
      </w:pPr>
      <w:r w:rsidRPr="00233CF5">
        <w:rPr>
          <w:rFonts w:ascii="Times New Roman" w:eastAsia="Times New Roman" w:hAnsi="Times New Roman" w:cs="Times New Roman"/>
          <w:b/>
          <w:bCs/>
          <w:sz w:val="40"/>
          <w:szCs w:val="32"/>
        </w:rPr>
        <w:t>Контрольная работа по дисциплине</w:t>
      </w:r>
    </w:p>
    <w:p w:rsidR="00233CF5" w:rsidRPr="00233CF5" w:rsidRDefault="00233CF5" w:rsidP="00233CF5">
      <w:pPr>
        <w:spacing w:line="360" w:lineRule="auto"/>
        <w:ind w:left="403"/>
        <w:jc w:val="center"/>
        <w:rPr>
          <w:rFonts w:ascii="Times New Roman" w:eastAsia="Times New Roman" w:hAnsi="Times New Roman" w:cs="Times New Roman"/>
          <w:b/>
          <w:sz w:val="40"/>
          <w:szCs w:val="32"/>
        </w:rPr>
      </w:pPr>
      <w:r w:rsidRPr="00233CF5">
        <w:rPr>
          <w:rFonts w:ascii="Times New Roman" w:eastAsia="Times New Roman" w:hAnsi="Times New Roman" w:cs="Times New Roman"/>
          <w:b/>
          <w:bCs/>
          <w:sz w:val="40"/>
          <w:szCs w:val="32"/>
        </w:rPr>
        <w:t>«Бухгалтерский финансовый учет»</w:t>
      </w:r>
    </w:p>
    <w:p w:rsidR="00233CF5" w:rsidRDefault="00233CF5" w:rsidP="00233CF5">
      <w:pPr>
        <w:tabs>
          <w:tab w:val="left" w:pos="9072"/>
        </w:tabs>
        <w:spacing w:line="360" w:lineRule="auto"/>
        <w:ind w:left="1179" w:right="2" w:firstLine="1800"/>
        <w:jc w:val="right"/>
        <w:rPr>
          <w:rStyle w:val="4"/>
          <w:rFonts w:eastAsia="Calibri"/>
          <w:sz w:val="28"/>
          <w:szCs w:val="28"/>
        </w:rPr>
      </w:pPr>
      <w:r w:rsidRPr="00CC50C3">
        <w:rPr>
          <w:rStyle w:val="4"/>
          <w:rFonts w:eastAsia="Calibri"/>
          <w:sz w:val="28"/>
          <w:szCs w:val="28"/>
        </w:rPr>
        <w:t xml:space="preserve">  </w:t>
      </w:r>
    </w:p>
    <w:p w:rsidR="00233CF5" w:rsidRDefault="00233CF5" w:rsidP="00233CF5">
      <w:pPr>
        <w:tabs>
          <w:tab w:val="left" w:pos="9072"/>
        </w:tabs>
        <w:spacing w:line="360" w:lineRule="auto"/>
        <w:ind w:left="1179" w:right="2" w:firstLine="1800"/>
        <w:jc w:val="right"/>
        <w:rPr>
          <w:rStyle w:val="4"/>
          <w:rFonts w:eastAsia="Calibri"/>
          <w:sz w:val="28"/>
          <w:szCs w:val="28"/>
        </w:rPr>
      </w:pPr>
    </w:p>
    <w:p w:rsidR="00233CF5" w:rsidRDefault="00233CF5" w:rsidP="00233CF5">
      <w:pPr>
        <w:tabs>
          <w:tab w:val="left" w:pos="9072"/>
        </w:tabs>
        <w:spacing w:line="360" w:lineRule="auto"/>
        <w:ind w:left="1179" w:right="2" w:firstLine="1800"/>
        <w:jc w:val="right"/>
        <w:rPr>
          <w:rStyle w:val="4"/>
          <w:rFonts w:eastAsia="Calibri"/>
          <w:sz w:val="28"/>
          <w:szCs w:val="28"/>
        </w:rPr>
      </w:pPr>
    </w:p>
    <w:p w:rsidR="00233CF5" w:rsidRDefault="00233CF5" w:rsidP="00233CF5">
      <w:pPr>
        <w:tabs>
          <w:tab w:val="left" w:pos="9072"/>
        </w:tabs>
        <w:spacing w:line="360" w:lineRule="auto"/>
        <w:ind w:left="1179" w:right="2" w:firstLine="1800"/>
        <w:jc w:val="right"/>
        <w:rPr>
          <w:rStyle w:val="4"/>
          <w:rFonts w:eastAsia="Calibri"/>
          <w:sz w:val="28"/>
          <w:szCs w:val="28"/>
        </w:rPr>
      </w:pPr>
    </w:p>
    <w:p w:rsidR="00233CF5" w:rsidRDefault="00233CF5" w:rsidP="00233CF5">
      <w:pPr>
        <w:pStyle w:val="a8"/>
        <w:jc w:val="center"/>
        <w:rPr>
          <w:rStyle w:val="4"/>
          <w:rFonts w:eastAsia="Courier New"/>
          <w:sz w:val="28"/>
          <w:szCs w:val="28"/>
        </w:rPr>
      </w:pPr>
    </w:p>
    <w:p w:rsidR="00233CF5" w:rsidRDefault="00233CF5" w:rsidP="00233CF5">
      <w:pPr>
        <w:pStyle w:val="a8"/>
        <w:jc w:val="right"/>
        <w:rPr>
          <w:rStyle w:val="4"/>
          <w:rFonts w:eastAsia="Courier New"/>
          <w:sz w:val="28"/>
          <w:szCs w:val="28"/>
        </w:rPr>
      </w:pPr>
      <w:r>
        <w:rPr>
          <w:rStyle w:val="4"/>
          <w:rFonts w:eastAsia="Courier New"/>
          <w:sz w:val="28"/>
          <w:szCs w:val="28"/>
        </w:rPr>
        <w:t>Контрольную работу выполнил(а)  -</w:t>
      </w:r>
    </w:p>
    <w:p w:rsidR="00233CF5" w:rsidRDefault="00233CF5" w:rsidP="00233CF5">
      <w:pPr>
        <w:pStyle w:val="a8"/>
        <w:jc w:val="right"/>
        <w:rPr>
          <w:rStyle w:val="4"/>
          <w:rFonts w:eastAsia="Courier New"/>
          <w:sz w:val="28"/>
          <w:szCs w:val="28"/>
        </w:rPr>
      </w:pPr>
      <w:r>
        <w:rPr>
          <w:rStyle w:val="4"/>
          <w:rFonts w:eastAsia="Courier New"/>
          <w:sz w:val="28"/>
          <w:szCs w:val="28"/>
        </w:rPr>
        <w:t>студентка 4 курса гр. «Бух.учет а аудит»</w:t>
      </w:r>
    </w:p>
    <w:p w:rsidR="00233CF5" w:rsidRDefault="00233CF5" w:rsidP="00233CF5">
      <w:pPr>
        <w:pStyle w:val="a8"/>
        <w:jc w:val="right"/>
        <w:rPr>
          <w:rStyle w:val="4"/>
          <w:rFonts w:eastAsia="Courier New"/>
          <w:sz w:val="28"/>
          <w:szCs w:val="28"/>
        </w:rPr>
      </w:pPr>
      <w:r>
        <w:rPr>
          <w:rStyle w:val="4"/>
          <w:rFonts w:eastAsia="Courier New"/>
          <w:sz w:val="28"/>
          <w:szCs w:val="28"/>
        </w:rPr>
        <w:t>Прохорова Юлия Олеговна</w:t>
      </w:r>
    </w:p>
    <w:p w:rsidR="00233CF5" w:rsidRPr="003803EB" w:rsidRDefault="00233CF5" w:rsidP="00233CF5">
      <w:pPr>
        <w:pStyle w:val="a8"/>
        <w:jc w:val="right"/>
        <w:rPr>
          <w:sz w:val="28"/>
          <w:szCs w:val="28"/>
        </w:rPr>
      </w:pPr>
      <w:r>
        <w:rPr>
          <w:rStyle w:val="4"/>
          <w:rFonts w:eastAsia="Courier New"/>
          <w:sz w:val="28"/>
          <w:szCs w:val="28"/>
        </w:rPr>
        <w:t xml:space="preserve">Номер </w:t>
      </w:r>
      <w:r w:rsidRPr="003803EB">
        <w:rPr>
          <w:rStyle w:val="4"/>
          <w:rFonts w:eastAsia="Courier New"/>
          <w:sz w:val="28"/>
          <w:szCs w:val="28"/>
        </w:rPr>
        <w:t>личного дела 100.15/130060</w:t>
      </w:r>
    </w:p>
    <w:p w:rsidR="00233CF5" w:rsidRPr="003803EB" w:rsidRDefault="00233CF5" w:rsidP="00233CF5">
      <w:pPr>
        <w:pStyle w:val="a8"/>
        <w:jc w:val="right"/>
        <w:rPr>
          <w:rStyle w:val="1"/>
          <w:rFonts w:eastAsiaTheme="minorEastAsia"/>
          <w:sz w:val="28"/>
          <w:szCs w:val="28"/>
        </w:rPr>
      </w:pPr>
      <w:r w:rsidRPr="003803EB">
        <w:rPr>
          <w:rStyle w:val="1"/>
          <w:rFonts w:eastAsiaTheme="minorEastAsia"/>
          <w:sz w:val="28"/>
          <w:szCs w:val="28"/>
        </w:rPr>
        <w:t>Группа КРС 13-15-ЭК 04</w:t>
      </w:r>
    </w:p>
    <w:p w:rsidR="00233CF5" w:rsidRPr="003803EB" w:rsidRDefault="00233CF5" w:rsidP="00233CF5">
      <w:pPr>
        <w:pStyle w:val="a8"/>
        <w:jc w:val="right"/>
        <w:rPr>
          <w:rStyle w:val="4"/>
          <w:rFonts w:eastAsia="Courier New"/>
          <w:sz w:val="28"/>
          <w:szCs w:val="28"/>
        </w:rPr>
      </w:pPr>
      <w:r w:rsidRPr="003803EB">
        <w:rPr>
          <w:rStyle w:val="4"/>
          <w:rFonts w:eastAsia="Courier New"/>
          <w:sz w:val="28"/>
          <w:szCs w:val="28"/>
        </w:rPr>
        <w:t>Преподаватель</w:t>
      </w:r>
    </w:p>
    <w:p w:rsidR="00233CF5" w:rsidRDefault="00233CF5" w:rsidP="00233CF5">
      <w:pPr>
        <w:pStyle w:val="a8"/>
        <w:jc w:val="right"/>
        <w:rPr>
          <w:rFonts w:eastAsia="Times New Roman"/>
        </w:rPr>
      </w:pPr>
      <w:r>
        <w:rPr>
          <w:rFonts w:ascii="Times New Roman" w:hAnsi="Times New Roman" w:cs="Times New Roman"/>
          <w:sz w:val="28"/>
          <w:szCs w:val="28"/>
        </w:rPr>
        <w:t>ст. преп. Федорченко О.И.</w:t>
      </w:r>
    </w:p>
    <w:p w:rsidR="00233CF5" w:rsidRDefault="00233CF5" w:rsidP="00233CF5">
      <w:pPr>
        <w:pStyle w:val="a8"/>
        <w:jc w:val="center"/>
        <w:rPr>
          <w:rStyle w:val="1"/>
          <w:rFonts w:eastAsiaTheme="minorEastAsia"/>
        </w:rPr>
      </w:pPr>
    </w:p>
    <w:p w:rsidR="00233CF5" w:rsidRDefault="00233CF5" w:rsidP="00233CF5">
      <w:pPr>
        <w:pStyle w:val="a8"/>
        <w:jc w:val="center"/>
        <w:rPr>
          <w:rStyle w:val="1"/>
          <w:rFonts w:eastAsiaTheme="minorEastAsia"/>
        </w:rPr>
      </w:pPr>
    </w:p>
    <w:p w:rsidR="00233CF5" w:rsidRDefault="00233CF5" w:rsidP="00233CF5">
      <w:pPr>
        <w:pStyle w:val="a8"/>
        <w:jc w:val="center"/>
        <w:rPr>
          <w:rStyle w:val="1"/>
          <w:rFonts w:eastAsiaTheme="minorEastAsia"/>
        </w:rPr>
      </w:pPr>
    </w:p>
    <w:p w:rsidR="00233CF5" w:rsidRDefault="00233CF5" w:rsidP="00233CF5">
      <w:pPr>
        <w:pStyle w:val="a8"/>
        <w:jc w:val="center"/>
        <w:rPr>
          <w:rStyle w:val="1"/>
          <w:rFonts w:eastAsiaTheme="minorEastAsia"/>
        </w:rPr>
      </w:pPr>
    </w:p>
    <w:p w:rsidR="00233CF5" w:rsidRDefault="00233CF5" w:rsidP="00233CF5">
      <w:pPr>
        <w:tabs>
          <w:tab w:val="left" w:pos="9072"/>
        </w:tabs>
        <w:spacing w:line="360" w:lineRule="auto"/>
        <w:ind w:left="1179" w:right="2" w:firstLine="1800"/>
        <w:jc w:val="right"/>
        <w:rPr>
          <w:rStyle w:val="4"/>
          <w:rFonts w:eastAsia="Calibri"/>
          <w:sz w:val="28"/>
          <w:szCs w:val="28"/>
        </w:rPr>
      </w:pPr>
    </w:p>
    <w:p w:rsidR="00233CF5" w:rsidRDefault="00233CF5" w:rsidP="00233CF5">
      <w:pPr>
        <w:tabs>
          <w:tab w:val="left" w:pos="9072"/>
        </w:tabs>
        <w:spacing w:line="360" w:lineRule="auto"/>
        <w:ind w:left="1179" w:right="2" w:firstLine="1800"/>
        <w:jc w:val="right"/>
        <w:rPr>
          <w:rStyle w:val="4"/>
          <w:rFonts w:eastAsia="Calibri"/>
          <w:sz w:val="28"/>
          <w:szCs w:val="28"/>
        </w:rPr>
      </w:pPr>
    </w:p>
    <w:p w:rsidR="00233CF5" w:rsidRDefault="00233CF5" w:rsidP="00233CF5">
      <w:pPr>
        <w:pStyle w:val="2"/>
        <w:shd w:val="clear" w:color="auto" w:fill="auto"/>
        <w:spacing w:before="0" w:after="0" w:line="360" w:lineRule="auto"/>
        <w:rPr>
          <w:rStyle w:val="1"/>
          <w:rFonts w:cs="Times New Roman"/>
          <w:sz w:val="28"/>
          <w:szCs w:val="28"/>
        </w:rPr>
      </w:pPr>
      <w:r w:rsidRPr="00CC50C3">
        <w:rPr>
          <w:rStyle w:val="1"/>
          <w:rFonts w:cs="Times New Roman"/>
          <w:sz w:val="28"/>
          <w:szCs w:val="28"/>
        </w:rPr>
        <w:t>Курск 201</w:t>
      </w:r>
      <w:r>
        <w:rPr>
          <w:rStyle w:val="1"/>
          <w:sz w:val="28"/>
          <w:szCs w:val="28"/>
        </w:rPr>
        <w:t xml:space="preserve">7 </w:t>
      </w:r>
      <w:r w:rsidRPr="00CC50C3">
        <w:rPr>
          <w:rStyle w:val="1"/>
          <w:rFonts w:cs="Times New Roman"/>
          <w:sz w:val="28"/>
          <w:szCs w:val="28"/>
        </w:rPr>
        <w:t>г.</w:t>
      </w:r>
      <w:bookmarkStart w:id="0" w:name="bookmark15"/>
      <w:bookmarkEnd w:id="0"/>
    </w:p>
    <w:p w:rsidR="00233CF5" w:rsidRPr="007E5BF0" w:rsidRDefault="00233CF5" w:rsidP="00233CF5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E5BF0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Вариант 3</w:t>
      </w:r>
    </w:p>
    <w:p w:rsidR="00233CF5" w:rsidRPr="00E6721D" w:rsidRDefault="00233CF5" w:rsidP="00233CF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1. Какова  продолжительность  рабочей  недели  в  расчете  на  одного  работника  при  пятидневной  рабочей  неделе?</w:t>
      </w:r>
    </w:p>
    <w:p w:rsidR="00233CF5" w:rsidRPr="00E6721D" w:rsidRDefault="00233CF5" w:rsidP="00233CF5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не  менее 35 часов;</w:t>
      </w:r>
    </w:p>
    <w:p w:rsidR="00233CF5" w:rsidRPr="00E6721D" w:rsidRDefault="00233CF5" w:rsidP="00233CF5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не менее 36 часов;</w:t>
      </w:r>
    </w:p>
    <w:p w:rsidR="00233CF5" w:rsidRPr="00E57EFA" w:rsidRDefault="00233CF5" w:rsidP="00233CF5">
      <w:pPr>
        <w:numPr>
          <w:ilvl w:val="0"/>
          <w:numId w:val="1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7EFA">
        <w:rPr>
          <w:rFonts w:ascii="Times New Roman" w:eastAsia="Times New Roman" w:hAnsi="Times New Roman" w:cs="Times New Roman"/>
          <w:b/>
          <w:sz w:val="28"/>
          <w:szCs w:val="28"/>
        </w:rPr>
        <w:t>не более 40 часов.</w:t>
      </w:r>
    </w:p>
    <w:p w:rsidR="00233CF5" w:rsidRPr="00E6721D" w:rsidRDefault="00233CF5" w:rsidP="00233CF5">
      <w:pPr>
        <w:tabs>
          <w:tab w:val="num" w:pos="360"/>
        </w:tabs>
        <w:spacing w:line="36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</w:p>
    <w:p w:rsidR="00233CF5" w:rsidRPr="00E6721D" w:rsidRDefault="00233CF5" w:rsidP="00233CF5">
      <w:pPr>
        <w:tabs>
          <w:tab w:val="num" w:pos="360"/>
        </w:tabs>
        <w:spacing w:line="360" w:lineRule="auto"/>
        <w:ind w:left="360" w:hanging="360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2. Какой  продолжительностью  работнику  устанавливается  ежегодный  основной  оплачиваемый  отпуск?</w:t>
      </w:r>
    </w:p>
    <w:p w:rsidR="00233CF5" w:rsidRPr="00E57EFA" w:rsidRDefault="00233CF5" w:rsidP="00233CF5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7EFA">
        <w:rPr>
          <w:rFonts w:ascii="Times New Roman" w:eastAsia="Times New Roman" w:hAnsi="Times New Roman" w:cs="Times New Roman"/>
          <w:b/>
          <w:sz w:val="28"/>
          <w:szCs w:val="28"/>
        </w:rPr>
        <w:t>28  календарных  дней;</w:t>
      </w:r>
    </w:p>
    <w:p w:rsidR="00233CF5" w:rsidRPr="00E6721D" w:rsidRDefault="00233CF5" w:rsidP="00233CF5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30 календарных  дней;</w:t>
      </w:r>
    </w:p>
    <w:p w:rsidR="00233CF5" w:rsidRPr="00E6721D" w:rsidRDefault="00233CF5" w:rsidP="00233CF5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28 рабочих  дней;</w:t>
      </w:r>
    </w:p>
    <w:p w:rsidR="00233CF5" w:rsidRPr="00E6721D" w:rsidRDefault="00233CF5" w:rsidP="00233CF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3CF5" w:rsidRPr="00E6721D" w:rsidRDefault="00233CF5" w:rsidP="00233CF5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3.</w:t>
      </w:r>
      <w:r w:rsidRPr="00E67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Хозяйственная операция «Удержана сумма недостачи из заработной платы виновного лица» отражается записью:</w:t>
      </w:r>
    </w:p>
    <w:p w:rsidR="00233CF5" w:rsidRPr="00E6721D" w:rsidRDefault="00233CF5" w:rsidP="00233CF5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color w:val="000000"/>
          <w:sz w:val="28"/>
          <w:szCs w:val="28"/>
        </w:rPr>
        <w:t>1) Дебет 76 Кредит 73;</w:t>
      </w:r>
    </w:p>
    <w:p w:rsidR="00233CF5" w:rsidRPr="00E6721D" w:rsidRDefault="00233CF5" w:rsidP="00233CF5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color w:val="000000"/>
          <w:sz w:val="28"/>
          <w:szCs w:val="28"/>
        </w:rPr>
        <w:t>2) Дебет 91 Кредит 73;</w:t>
      </w:r>
    </w:p>
    <w:p w:rsidR="00233CF5" w:rsidRPr="00E57EFA" w:rsidRDefault="00233CF5" w:rsidP="00233CF5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57E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3) Дебет 70 Кредит 73;</w:t>
      </w:r>
    </w:p>
    <w:p w:rsidR="00233CF5" w:rsidRPr="00E6721D" w:rsidRDefault="00233CF5" w:rsidP="00233CF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3CF5" w:rsidRPr="00E6721D" w:rsidRDefault="00233CF5" w:rsidP="00233CF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4. По  истечение  какого  периода  непрерывной   работы  в  данной  организации работник  получает  право  на  использование  отпуска  за  первый  год  работы?</w:t>
      </w:r>
    </w:p>
    <w:p w:rsidR="00233CF5" w:rsidRPr="00E6721D" w:rsidRDefault="00233CF5" w:rsidP="00233CF5">
      <w:pPr>
        <w:numPr>
          <w:ilvl w:val="0"/>
          <w:numId w:val="3"/>
        </w:numPr>
        <w:tabs>
          <w:tab w:val="clear" w:pos="360"/>
          <w:tab w:val="num" w:pos="28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по  истечении 11  месяцев;</w:t>
      </w:r>
    </w:p>
    <w:p w:rsidR="00233CF5" w:rsidRPr="00E6721D" w:rsidRDefault="00233CF5" w:rsidP="00233CF5">
      <w:pPr>
        <w:numPr>
          <w:ilvl w:val="0"/>
          <w:numId w:val="3"/>
        </w:numPr>
        <w:tabs>
          <w:tab w:val="clear" w:pos="360"/>
          <w:tab w:val="num" w:pos="284"/>
        </w:tabs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по  истечении 10  месяцев;</w:t>
      </w:r>
    </w:p>
    <w:p w:rsidR="00233CF5" w:rsidRPr="00E57EFA" w:rsidRDefault="00233CF5" w:rsidP="00233CF5">
      <w:pPr>
        <w:numPr>
          <w:ilvl w:val="0"/>
          <w:numId w:val="3"/>
        </w:numPr>
        <w:tabs>
          <w:tab w:val="clear" w:pos="360"/>
          <w:tab w:val="num" w:pos="284"/>
        </w:tabs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7EFA">
        <w:rPr>
          <w:rFonts w:ascii="Times New Roman" w:eastAsia="Times New Roman" w:hAnsi="Times New Roman" w:cs="Times New Roman"/>
          <w:b/>
          <w:sz w:val="28"/>
          <w:szCs w:val="28"/>
        </w:rPr>
        <w:t>по истечении  6  месяцев;</w:t>
      </w:r>
    </w:p>
    <w:p w:rsidR="00233CF5" w:rsidRPr="00E6721D" w:rsidRDefault="00233CF5" w:rsidP="00233CF5">
      <w:pPr>
        <w:tabs>
          <w:tab w:val="num" w:pos="284"/>
        </w:tabs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3CF5" w:rsidRPr="00E6721D" w:rsidRDefault="00233CF5" w:rsidP="00233CF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5.  Отразите  в  учете  отчисления  на  социальное  страхование  и  обеспечение  работникам,  занятым  управлением   и    обслуживанием  организации.</w:t>
      </w:r>
    </w:p>
    <w:p w:rsidR="00233CF5" w:rsidRPr="00E6721D" w:rsidRDefault="00233CF5" w:rsidP="00233CF5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Дебет 20 Кредит 69</w:t>
      </w:r>
    </w:p>
    <w:p w:rsidR="00233CF5" w:rsidRPr="00E6721D" w:rsidRDefault="00233CF5" w:rsidP="00233CF5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Дебет 25 Кредит 69</w:t>
      </w:r>
    </w:p>
    <w:p w:rsidR="00233CF5" w:rsidRPr="00E57EFA" w:rsidRDefault="00233CF5" w:rsidP="00233CF5">
      <w:pPr>
        <w:numPr>
          <w:ilvl w:val="0"/>
          <w:numId w:val="4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7EFA">
        <w:rPr>
          <w:rFonts w:ascii="Times New Roman" w:eastAsia="Times New Roman" w:hAnsi="Times New Roman" w:cs="Times New Roman"/>
          <w:b/>
          <w:sz w:val="28"/>
          <w:szCs w:val="28"/>
        </w:rPr>
        <w:t>Дебет 26 Кредит 69</w:t>
      </w:r>
    </w:p>
    <w:p w:rsidR="00233CF5" w:rsidRPr="00E6721D" w:rsidRDefault="00233CF5" w:rsidP="00233CF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3CF5" w:rsidRPr="00E6721D" w:rsidRDefault="00233CF5" w:rsidP="00233CF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6. Как   оплачивается  работа  сдельщиков  в  выходные  и нерабочие  праздничные  дни?</w:t>
      </w:r>
    </w:p>
    <w:p w:rsidR="00233CF5" w:rsidRPr="00E6721D" w:rsidRDefault="00233CF5" w:rsidP="00233CF5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в  размере, согласованном  между  работодателем  и работником;</w:t>
      </w:r>
    </w:p>
    <w:p w:rsidR="00233CF5" w:rsidRPr="00E6721D" w:rsidRDefault="00233CF5" w:rsidP="00233CF5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в  полуторном  размере  ставки  повременщика  соответствующего  разряда;</w:t>
      </w:r>
    </w:p>
    <w:p w:rsidR="00233CF5" w:rsidRPr="00E57EFA" w:rsidRDefault="00233CF5" w:rsidP="00233CF5">
      <w:pPr>
        <w:numPr>
          <w:ilvl w:val="0"/>
          <w:numId w:val="5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7EFA">
        <w:rPr>
          <w:rFonts w:ascii="Times New Roman" w:eastAsia="Times New Roman" w:hAnsi="Times New Roman" w:cs="Times New Roman"/>
          <w:b/>
          <w:sz w:val="28"/>
          <w:szCs w:val="28"/>
        </w:rPr>
        <w:t>не менее  чем  по  двойным  сдельным  расценкам.</w:t>
      </w:r>
    </w:p>
    <w:p w:rsidR="00233CF5" w:rsidRPr="00E6721D" w:rsidRDefault="00233CF5" w:rsidP="00233CF5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3CF5" w:rsidRPr="00E6721D" w:rsidRDefault="00233CF5" w:rsidP="00233CF5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 xml:space="preserve">7. </w:t>
      </w:r>
      <w:r w:rsidRPr="00E6721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Заработная плата - это:</w:t>
      </w:r>
    </w:p>
    <w:p w:rsidR="00233CF5" w:rsidRPr="00E6721D" w:rsidRDefault="00233CF5" w:rsidP="00233CF5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1) система отношений, связанных с осуществлением выплат работникам за их труд; </w:t>
      </w:r>
    </w:p>
    <w:p w:rsidR="00233CF5" w:rsidRPr="00E57EFA" w:rsidRDefault="00233CF5" w:rsidP="00233CF5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57E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2) вознаграждение за труд и выплаты компенсационного и стимулирующего характера; </w:t>
      </w:r>
    </w:p>
    <w:p w:rsidR="00233CF5" w:rsidRPr="00E6721D" w:rsidRDefault="00233CF5" w:rsidP="00233CF5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3) средства, выплачиваемые работникам организации; </w:t>
      </w:r>
    </w:p>
    <w:p w:rsidR="00233CF5" w:rsidRPr="00E6721D" w:rsidRDefault="00233CF5" w:rsidP="00233CF5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233CF5" w:rsidRPr="00E6721D" w:rsidRDefault="00233CF5" w:rsidP="00233CF5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8. Доплаты и надбавки предусматриваются работникам:</w:t>
      </w:r>
    </w:p>
    <w:p w:rsidR="00233CF5" w:rsidRPr="00E57EFA" w:rsidRDefault="00233CF5" w:rsidP="00233CF5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E57EFA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1) за работу в ночное время, в выходные дни, сверхурочно;</w:t>
      </w:r>
    </w:p>
    <w:p w:rsidR="00233CF5" w:rsidRPr="00E6721D" w:rsidRDefault="00233CF5" w:rsidP="00233CF5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2) за выпуск продукции сверх установленных заданий; </w:t>
      </w:r>
    </w:p>
    <w:p w:rsidR="00233CF5" w:rsidRPr="00E6721D" w:rsidRDefault="00233CF5" w:rsidP="00233CF5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3) при сокращенном рабочем </w:t>
      </w:r>
      <w:r w:rsidRPr="00E6721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дне.</w:t>
      </w:r>
    </w:p>
    <w:p w:rsidR="00233CF5" w:rsidRPr="00E6721D" w:rsidRDefault="00233CF5" w:rsidP="00233CF5">
      <w:pPr>
        <w:shd w:val="clear" w:color="auto" w:fill="FFFFFF"/>
        <w:autoSpaceDE w:val="0"/>
        <w:autoSpaceDN w:val="0"/>
        <w:adjustRightInd w:val="0"/>
        <w:spacing w:line="360" w:lineRule="auto"/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</w:pPr>
    </w:p>
    <w:p w:rsidR="00233CF5" w:rsidRPr="00E6721D" w:rsidRDefault="00233CF5" w:rsidP="00233CF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9. </w:t>
      </w:r>
      <w:r w:rsidRPr="00E6721D">
        <w:rPr>
          <w:rFonts w:ascii="Times New Roman" w:eastAsia="Times New Roman" w:hAnsi="Times New Roman" w:cs="Times New Roman"/>
          <w:sz w:val="28"/>
          <w:szCs w:val="28"/>
        </w:rPr>
        <w:t>Отразите  в  учете  удержание из заработной платы налога на доходы физических лиц.</w:t>
      </w:r>
    </w:p>
    <w:p w:rsidR="00233CF5" w:rsidRPr="00E6721D" w:rsidRDefault="00233CF5" w:rsidP="00233CF5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Дебет 70 Кредит 69</w:t>
      </w:r>
    </w:p>
    <w:p w:rsidR="00233CF5" w:rsidRPr="00E57EFA" w:rsidRDefault="00233CF5" w:rsidP="00233CF5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7EFA">
        <w:rPr>
          <w:rFonts w:ascii="Times New Roman" w:eastAsia="Times New Roman" w:hAnsi="Times New Roman" w:cs="Times New Roman"/>
          <w:b/>
          <w:sz w:val="28"/>
          <w:szCs w:val="28"/>
        </w:rPr>
        <w:t>Дебет 70 Кредит 68</w:t>
      </w:r>
    </w:p>
    <w:p w:rsidR="00233CF5" w:rsidRPr="00E6721D" w:rsidRDefault="00233CF5" w:rsidP="00233CF5">
      <w:pPr>
        <w:numPr>
          <w:ilvl w:val="0"/>
          <w:numId w:val="6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Дебет 70 Кредит 76</w:t>
      </w:r>
    </w:p>
    <w:p w:rsidR="00233CF5" w:rsidRPr="00E6721D" w:rsidRDefault="00233CF5" w:rsidP="00233CF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233CF5" w:rsidRPr="00E6721D" w:rsidRDefault="00233CF5" w:rsidP="00233CF5">
      <w:pPr>
        <w:spacing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10. Отразите  в  учете  начисление заработной платы рабочим, занятым изготовлением конкретных видов продукции.</w:t>
      </w:r>
    </w:p>
    <w:p w:rsidR="00233CF5" w:rsidRPr="00E6721D" w:rsidRDefault="00233CF5" w:rsidP="00233CF5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Дебет 20 Кредит 70</w:t>
      </w:r>
    </w:p>
    <w:p w:rsidR="00233CF5" w:rsidRPr="00E57EFA" w:rsidRDefault="00233CF5" w:rsidP="00233CF5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57EFA">
        <w:rPr>
          <w:rFonts w:ascii="Times New Roman" w:eastAsia="Times New Roman" w:hAnsi="Times New Roman" w:cs="Times New Roman"/>
          <w:b/>
          <w:sz w:val="28"/>
          <w:szCs w:val="28"/>
        </w:rPr>
        <w:t>Дебет 25 Кредит 70</w:t>
      </w:r>
    </w:p>
    <w:p w:rsidR="00233CF5" w:rsidRPr="00E6721D" w:rsidRDefault="00233CF5" w:rsidP="00233CF5">
      <w:pPr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E6721D">
        <w:rPr>
          <w:rFonts w:ascii="Times New Roman" w:eastAsia="Times New Roman" w:hAnsi="Times New Roman" w:cs="Times New Roman"/>
          <w:sz w:val="28"/>
          <w:szCs w:val="28"/>
        </w:rPr>
        <w:t>Дебет 26 Кредит 70</w:t>
      </w:r>
    </w:p>
    <w:p w:rsidR="002B4B12" w:rsidRDefault="002B4B12"/>
    <w:sectPr w:rsidR="002B4B12" w:rsidSect="00233CF5">
      <w:foot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7B12" w:rsidRDefault="000C7B12" w:rsidP="00233CF5">
      <w:pPr>
        <w:spacing w:after="0" w:line="240" w:lineRule="auto"/>
      </w:pPr>
      <w:r>
        <w:separator/>
      </w:r>
    </w:p>
  </w:endnote>
  <w:endnote w:type="continuationSeparator" w:id="1">
    <w:p w:rsidR="000C7B12" w:rsidRDefault="000C7B12" w:rsidP="00233C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26085889"/>
    </w:sdtPr>
    <w:sdtContent>
      <w:p w:rsidR="00233CF5" w:rsidRDefault="00715CEC">
        <w:pPr>
          <w:pStyle w:val="a6"/>
          <w:jc w:val="center"/>
        </w:pPr>
        <w:r w:rsidRPr="00233CF5">
          <w:rPr>
            <w:rFonts w:ascii="Times New Roman" w:hAnsi="Times New Roman" w:cs="Times New Roman"/>
            <w:sz w:val="24"/>
          </w:rPr>
          <w:fldChar w:fldCharType="begin"/>
        </w:r>
        <w:r w:rsidR="00233CF5" w:rsidRPr="00233CF5">
          <w:rPr>
            <w:rFonts w:ascii="Times New Roman" w:hAnsi="Times New Roman" w:cs="Times New Roman"/>
            <w:sz w:val="24"/>
          </w:rPr>
          <w:instrText xml:space="preserve"> PAGE   \* MERGEFORMAT </w:instrText>
        </w:r>
        <w:r w:rsidRPr="00233CF5">
          <w:rPr>
            <w:rFonts w:ascii="Times New Roman" w:hAnsi="Times New Roman" w:cs="Times New Roman"/>
            <w:sz w:val="24"/>
          </w:rPr>
          <w:fldChar w:fldCharType="separate"/>
        </w:r>
        <w:r w:rsidR="00E57EFA">
          <w:rPr>
            <w:rFonts w:ascii="Times New Roman" w:hAnsi="Times New Roman" w:cs="Times New Roman"/>
            <w:noProof/>
            <w:sz w:val="24"/>
          </w:rPr>
          <w:t>4</w:t>
        </w:r>
        <w:r w:rsidRPr="00233CF5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233CF5" w:rsidRDefault="00233CF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7B12" w:rsidRDefault="000C7B12" w:rsidP="00233CF5">
      <w:pPr>
        <w:spacing w:after="0" w:line="240" w:lineRule="auto"/>
      </w:pPr>
      <w:r>
        <w:separator/>
      </w:r>
    </w:p>
  </w:footnote>
  <w:footnote w:type="continuationSeparator" w:id="1">
    <w:p w:rsidR="000C7B12" w:rsidRDefault="000C7B12" w:rsidP="00233CF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9371E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>
    <w:nsid w:val="124930A2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>
    <w:nsid w:val="169B7583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18EF4325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>
    <w:nsid w:val="28156C04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3EAF7581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66F216FC"/>
    <w:multiLevelType w:val="singleLevel"/>
    <w:tmpl w:val="0419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4"/>
  </w:num>
  <w:num w:numId="4">
    <w:abstractNumId w:val="3"/>
  </w:num>
  <w:num w:numId="5">
    <w:abstractNumId w:val="2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33CF5"/>
    <w:rsid w:val="000C7B12"/>
    <w:rsid w:val="00233CF5"/>
    <w:rsid w:val="002B4B12"/>
    <w:rsid w:val="00715CEC"/>
    <w:rsid w:val="00E57E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C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2"/>
    <w:rsid w:val="00233CF5"/>
    <w:rPr>
      <w:rFonts w:ascii="Times New Roman" w:eastAsia="Times New Roman" w:hAnsi="Times New Roman"/>
      <w:shd w:val="clear" w:color="auto" w:fill="FFFFFF"/>
    </w:rPr>
  </w:style>
  <w:style w:type="character" w:customStyle="1" w:styleId="1">
    <w:name w:val="Основной текст1"/>
    <w:basedOn w:val="a3"/>
    <w:rsid w:val="00233CF5"/>
    <w:rPr>
      <w:color w:val="000000"/>
      <w:spacing w:val="0"/>
      <w:w w:val="100"/>
      <w:position w:val="0"/>
      <w:lang w:val="ru-RU"/>
    </w:rPr>
  </w:style>
  <w:style w:type="paragraph" w:customStyle="1" w:styleId="2">
    <w:name w:val="Основной текст2"/>
    <w:basedOn w:val="a"/>
    <w:link w:val="a3"/>
    <w:rsid w:val="00233CF5"/>
    <w:pPr>
      <w:widowControl w:val="0"/>
      <w:shd w:val="clear" w:color="auto" w:fill="FFFFFF"/>
      <w:spacing w:before="180" w:after="480" w:line="250" w:lineRule="exact"/>
      <w:jc w:val="center"/>
    </w:pPr>
    <w:rPr>
      <w:rFonts w:ascii="Times New Roman" w:eastAsia="Times New Roman" w:hAnsi="Times New Roman"/>
    </w:rPr>
  </w:style>
  <w:style w:type="character" w:customStyle="1" w:styleId="4">
    <w:name w:val="Основной текст (4)"/>
    <w:basedOn w:val="a0"/>
    <w:rsid w:val="00233CF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paragraph" w:styleId="a4">
    <w:name w:val="header"/>
    <w:basedOn w:val="a"/>
    <w:link w:val="a5"/>
    <w:uiPriority w:val="99"/>
    <w:semiHidden/>
    <w:unhideWhenUsed/>
    <w:rsid w:val="00233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233CF5"/>
  </w:style>
  <w:style w:type="paragraph" w:styleId="a6">
    <w:name w:val="footer"/>
    <w:basedOn w:val="a"/>
    <w:link w:val="a7"/>
    <w:uiPriority w:val="99"/>
    <w:unhideWhenUsed/>
    <w:rsid w:val="00233C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33CF5"/>
  </w:style>
  <w:style w:type="paragraph" w:styleId="a8">
    <w:name w:val="No Spacing"/>
    <w:uiPriority w:val="1"/>
    <w:qFormat/>
    <w:rsid w:val="00233CF5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E57E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57E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366</Words>
  <Characters>2092</Characters>
  <Application>Microsoft Office Word</Application>
  <DocSecurity>0</DocSecurity>
  <Lines>17</Lines>
  <Paragraphs>4</Paragraphs>
  <ScaleCrop>false</ScaleCrop>
  <Company/>
  <LinksUpToDate>false</LinksUpToDate>
  <CharactersWithSpaces>2454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4</cp:revision>
  <dcterms:created xsi:type="dcterms:W3CDTF">2017-02-13T14:50:00Z</dcterms:created>
  <dcterms:modified xsi:type="dcterms:W3CDTF">2017-02-15T21:24:00Z</dcterms:modified>
</cp:coreProperties>
</file>